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8745" w14:textId="2EF04086" w:rsidR="00557EB4" w:rsidRDefault="00557EB4">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t>Приложение 3.1</w:t>
      </w:r>
    </w:p>
    <w:p w14:paraId="2E60E5AB" w14:textId="313010E2" w:rsidR="00EA6E81" w:rsidRDefault="00B4204D">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iCs/>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sidRPr="00557EB4">
        <w:rPr>
          <w:rFonts w:ascii="Times New Roman" w:hAnsi="Times New Roman"/>
          <w:iCs/>
          <w:sz w:val="24"/>
          <w:szCs w:val="24"/>
        </w:rPr>
        <w:t>26.02.02 Судостроение</w:t>
      </w:r>
    </w:p>
    <w:p w14:paraId="565791DC" w14:textId="77777777" w:rsidR="00EA6E81" w:rsidRDefault="00EA6E81">
      <w:pPr>
        <w:spacing w:after="0" w:line="240" w:lineRule="auto"/>
        <w:ind w:leftChars="2600" w:left="5720"/>
        <w:rPr>
          <w:rFonts w:ascii="Times New Roman" w:hAnsi="Times New Roman"/>
          <w:i/>
          <w:sz w:val="24"/>
          <w:szCs w:val="24"/>
        </w:rPr>
      </w:pPr>
    </w:p>
    <w:p w14:paraId="78837C5C" w14:textId="77777777" w:rsidR="00EA6E81" w:rsidRDefault="00EA6E81">
      <w:pPr>
        <w:spacing w:after="0" w:line="240" w:lineRule="auto"/>
        <w:jc w:val="center"/>
        <w:rPr>
          <w:rFonts w:ascii="Times New Roman" w:hAnsi="Times New Roman"/>
          <w:b/>
          <w:i/>
          <w:sz w:val="24"/>
          <w:szCs w:val="24"/>
        </w:rPr>
      </w:pPr>
    </w:p>
    <w:p w14:paraId="6746D4A6" w14:textId="77777777" w:rsidR="00EA6E81" w:rsidRDefault="00EA6E81">
      <w:pPr>
        <w:spacing w:after="0" w:line="240" w:lineRule="auto"/>
        <w:jc w:val="center"/>
        <w:rPr>
          <w:rFonts w:ascii="Times New Roman" w:hAnsi="Times New Roman"/>
          <w:b/>
          <w:i/>
          <w:sz w:val="24"/>
          <w:szCs w:val="24"/>
        </w:rPr>
      </w:pPr>
    </w:p>
    <w:p w14:paraId="2358CEA1" w14:textId="77777777" w:rsidR="00EA6E81" w:rsidRDefault="00EA6E81">
      <w:pPr>
        <w:spacing w:after="0" w:line="240" w:lineRule="auto"/>
        <w:jc w:val="center"/>
        <w:rPr>
          <w:rFonts w:ascii="Times New Roman" w:hAnsi="Times New Roman"/>
          <w:b/>
          <w:i/>
          <w:sz w:val="24"/>
          <w:szCs w:val="24"/>
        </w:rPr>
      </w:pPr>
    </w:p>
    <w:p w14:paraId="20FBC6AA" w14:textId="77777777" w:rsidR="00EA6E81" w:rsidRDefault="00EA6E81">
      <w:pPr>
        <w:spacing w:after="0" w:line="240" w:lineRule="auto"/>
        <w:jc w:val="center"/>
        <w:rPr>
          <w:rFonts w:ascii="Times New Roman" w:hAnsi="Times New Roman"/>
          <w:b/>
          <w:i/>
          <w:sz w:val="24"/>
          <w:szCs w:val="24"/>
        </w:rPr>
      </w:pPr>
    </w:p>
    <w:p w14:paraId="760128DE" w14:textId="77777777" w:rsidR="00EA6E81" w:rsidRDefault="00EA6E81">
      <w:pPr>
        <w:spacing w:after="0" w:line="240" w:lineRule="auto"/>
        <w:jc w:val="center"/>
        <w:rPr>
          <w:rFonts w:ascii="Times New Roman" w:hAnsi="Times New Roman"/>
          <w:b/>
          <w:i/>
          <w:sz w:val="24"/>
          <w:szCs w:val="24"/>
        </w:rPr>
      </w:pPr>
    </w:p>
    <w:p w14:paraId="2589C6EF" w14:textId="77777777" w:rsidR="00EA6E81" w:rsidRDefault="00EA6E81">
      <w:pPr>
        <w:spacing w:after="0" w:line="240" w:lineRule="auto"/>
        <w:jc w:val="center"/>
        <w:rPr>
          <w:rFonts w:ascii="Times New Roman" w:hAnsi="Times New Roman"/>
          <w:b/>
          <w:i/>
          <w:sz w:val="24"/>
          <w:szCs w:val="24"/>
        </w:rPr>
      </w:pPr>
    </w:p>
    <w:p w14:paraId="31A18316" w14:textId="77777777" w:rsidR="00EA6E81" w:rsidRDefault="00EA6E81">
      <w:pPr>
        <w:spacing w:after="0" w:line="240" w:lineRule="auto"/>
        <w:jc w:val="center"/>
        <w:rPr>
          <w:rFonts w:ascii="Times New Roman" w:hAnsi="Times New Roman"/>
          <w:b/>
          <w:i/>
          <w:sz w:val="24"/>
          <w:szCs w:val="24"/>
        </w:rPr>
      </w:pPr>
    </w:p>
    <w:p w14:paraId="1C2EA8AE" w14:textId="77777777" w:rsidR="00EA6E81" w:rsidRDefault="00EA6E81">
      <w:pPr>
        <w:spacing w:after="0" w:line="240" w:lineRule="auto"/>
        <w:jc w:val="center"/>
        <w:rPr>
          <w:rFonts w:ascii="Times New Roman" w:hAnsi="Times New Roman"/>
          <w:b/>
          <w:i/>
          <w:sz w:val="24"/>
          <w:szCs w:val="24"/>
        </w:rPr>
      </w:pPr>
    </w:p>
    <w:p w14:paraId="4509CBD7" w14:textId="77777777" w:rsidR="00EA6E81" w:rsidRDefault="00EA6E81">
      <w:pPr>
        <w:spacing w:after="0" w:line="240" w:lineRule="auto"/>
        <w:jc w:val="center"/>
        <w:rPr>
          <w:rFonts w:ascii="Times New Roman" w:hAnsi="Times New Roman"/>
          <w:b/>
          <w:i/>
          <w:sz w:val="24"/>
          <w:szCs w:val="24"/>
        </w:rPr>
      </w:pPr>
    </w:p>
    <w:p w14:paraId="23DDCC87" w14:textId="77777777" w:rsidR="00EA6E81" w:rsidRDefault="00EA6E81">
      <w:pPr>
        <w:spacing w:after="0" w:line="240" w:lineRule="auto"/>
        <w:jc w:val="center"/>
        <w:rPr>
          <w:rFonts w:ascii="Times New Roman" w:hAnsi="Times New Roman"/>
          <w:b/>
          <w:i/>
          <w:sz w:val="24"/>
          <w:szCs w:val="24"/>
        </w:rPr>
      </w:pPr>
    </w:p>
    <w:p w14:paraId="0EFC0D38" w14:textId="77777777" w:rsidR="00EA6E81" w:rsidRDefault="00EA6E81">
      <w:pPr>
        <w:spacing w:after="0" w:line="240" w:lineRule="auto"/>
        <w:jc w:val="center"/>
        <w:rPr>
          <w:rFonts w:ascii="Times New Roman" w:hAnsi="Times New Roman"/>
          <w:b/>
          <w:i/>
          <w:sz w:val="24"/>
          <w:szCs w:val="24"/>
        </w:rPr>
      </w:pPr>
    </w:p>
    <w:p w14:paraId="7693DD54" w14:textId="77777777" w:rsidR="00EA6E81" w:rsidRDefault="00EA6E81">
      <w:pPr>
        <w:spacing w:after="0" w:line="240" w:lineRule="auto"/>
        <w:jc w:val="center"/>
        <w:rPr>
          <w:rFonts w:ascii="Times New Roman" w:hAnsi="Times New Roman"/>
          <w:b/>
          <w:i/>
          <w:sz w:val="24"/>
          <w:szCs w:val="24"/>
        </w:rPr>
      </w:pPr>
    </w:p>
    <w:p w14:paraId="219EE45E" w14:textId="77777777" w:rsidR="00EA6E81" w:rsidRDefault="00EA6E81">
      <w:pPr>
        <w:spacing w:after="0" w:line="240" w:lineRule="auto"/>
        <w:jc w:val="center"/>
        <w:rPr>
          <w:rFonts w:ascii="Times New Roman" w:hAnsi="Times New Roman"/>
          <w:b/>
          <w:i/>
          <w:sz w:val="24"/>
          <w:szCs w:val="24"/>
        </w:rPr>
      </w:pPr>
    </w:p>
    <w:p w14:paraId="67AB9F92" w14:textId="77777777" w:rsidR="00EA6E81" w:rsidRDefault="00B4204D">
      <w:pPr>
        <w:spacing w:after="0" w:line="240" w:lineRule="auto"/>
        <w:jc w:val="center"/>
        <w:rPr>
          <w:rFonts w:ascii="Times New Roman" w:hAnsi="Times New Roman"/>
          <w:b/>
          <w:i/>
          <w:sz w:val="24"/>
          <w:szCs w:val="24"/>
        </w:rPr>
      </w:pPr>
      <w:r>
        <w:rPr>
          <w:rFonts w:ascii="Times New Roman" w:hAnsi="Times New Roman"/>
          <w:b/>
          <w:sz w:val="24"/>
          <w:szCs w:val="24"/>
        </w:rPr>
        <w:t>ПРИМЕРНАЯ РАБОЧАЯ ПРОГРАММА УЧЕБНОЙ ДИСЦИПЛИНЫ</w:t>
      </w:r>
    </w:p>
    <w:p w14:paraId="3E15916F"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ОГСЭ 01. ОСНОВЫ ФИЛОСОФИИ</w:t>
      </w:r>
    </w:p>
    <w:p w14:paraId="5C7930A8" w14:textId="77777777" w:rsidR="00EA6E81" w:rsidRDefault="00EA6E81">
      <w:pPr>
        <w:spacing w:after="0" w:line="240" w:lineRule="auto"/>
        <w:rPr>
          <w:rFonts w:ascii="Times New Roman" w:hAnsi="Times New Roman"/>
          <w:b/>
          <w:i/>
          <w:sz w:val="24"/>
          <w:szCs w:val="24"/>
        </w:rPr>
      </w:pPr>
    </w:p>
    <w:p w14:paraId="304C7500" w14:textId="77777777" w:rsidR="00EA6E81" w:rsidRDefault="00EA6E81">
      <w:pPr>
        <w:spacing w:after="0" w:line="240" w:lineRule="auto"/>
        <w:rPr>
          <w:rFonts w:ascii="Times New Roman" w:hAnsi="Times New Roman"/>
          <w:b/>
          <w:i/>
          <w:sz w:val="24"/>
          <w:szCs w:val="24"/>
        </w:rPr>
      </w:pPr>
    </w:p>
    <w:p w14:paraId="00313DEC" w14:textId="77777777" w:rsidR="00EA6E81" w:rsidRDefault="00EA6E81">
      <w:pPr>
        <w:spacing w:after="0" w:line="240" w:lineRule="auto"/>
        <w:rPr>
          <w:rFonts w:ascii="Times New Roman" w:hAnsi="Times New Roman"/>
          <w:b/>
          <w:i/>
          <w:sz w:val="24"/>
          <w:szCs w:val="24"/>
        </w:rPr>
      </w:pPr>
    </w:p>
    <w:p w14:paraId="7C212DB2" w14:textId="77777777" w:rsidR="00EA6E81" w:rsidRDefault="00EA6E81">
      <w:pPr>
        <w:spacing w:after="0" w:line="240" w:lineRule="auto"/>
        <w:rPr>
          <w:rFonts w:ascii="Times New Roman" w:hAnsi="Times New Roman"/>
          <w:b/>
          <w:i/>
          <w:sz w:val="24"/>
          <w:szCs w:val="24"/>
        </w:rPr>
      </w:pPr>
    </w:p>
    <w:p w14:paraId="1FE2F0E4" w14:textId="77777777" w:rsidR="00EA6E81" w:rsidRDefault="00EA6E81">
      <w:pPr>
        <w:spacing w:after="0" w:line="240" w:lineRule="auto"/>
        <w:rPr>
          <w:rFonts w:ascii="Times New Roman" w:hAnsi="Times New Roman"/>
          <w:b/>
          <w:i/>
          <w:sz w:val="24"/>
          <w:szCs w:val="24"/>
        </w:rPr>
      </w:pPr>
    </w:p>
    <w:p w14:paraId="604019FE" w14:textId="77777777" w:rsidR="00EA6E81" w:rsidRDefault="00EA6E81">
      <w:pPr>
        <w:spacing w:after="0" w:line="240" w:lineRule="auto"/>
        <w:rPr>
          <w:rFonts w:ascii="Times New Roman" w:hAnsi="Times New Roman"/>
          <w:b/>
          <w:i/>
          <w:sz w:val="24"/>
          <w:szCs w:val="24"/>
        </w:rPr>
      </w:pPr>
    </w:p>
    <w:p w14:paraId="163203D6" w14:textId="77777777" w:rsidR="00EA6E81" w:rsidRDefault="00EA6E81">
      <w:pPr>
        <w:spacing w:after="0" w:line="240" w:lineRule="auto"/>
        <w:rPr>
          <w:rFonts w:ascii="Times New Roman" w:hAnsi="Times New Roman"/>
          <w:b/>
          <w:i/>
          <w:sz w:val="24"/>
          <w:szCs w:val="24"/>
        </w:rPr>
      </w:pPr>
    </w:p>
    <w:p w14:paraId="17C9E510" w14:textId="77777777" w:rsidR="00EA6E81" w:rsidRDefault="00EA6E81">
      <w:pPr>
        <w:spacing w:after="0" w:line="240" w:lineRule="auto"/>
        <w:rPr>
          <w:rFonts w:ascii="Times New Roman" w:hAnsi="Times New Roman"/>
          <w:b/>
          <w:i/>
          <w:sz w:val="24"/>
          <w:szCs w:val="24"/>
        </w:rPr>
      </w:pPr>
    </w:p>
    <w:p w14:paraId="376552C2" w14:textId="77777777" w:rsidR="00EA6E81" w:rsidRDefault="00EA6E81">
      <w:pPr>
        <w:spacing w:after="0" w:line="240" w:lineRule="auto"/>
        <w:rPr>
          <w:rFonts w:ascii="Times New Roman" w:hAnsi="Times New Roman"/>
          <w:b/>
          <w:i/>
          <w:sz w:val="24"/>
          <w:szCs w:val="24"/>
        </w:rPr>
      </w:pPr>
    </w:p>
    <w:p w14:paraId="45249BF1" w14:textId="77777777" w:rsidR="00EA6E81" w:rsidRDefault="00EA6E81">
      <w:pPr>
        <w:spacing w:after="0" w:line="240" w:lineRule="auto"/>
        <w:rPr>
          <w:rFonts w:ascii="Times New Roman" w:hAnsi="Times New Roman"/>
          <w:b/>
          <w:i/>
          <w:sz w:val="24"/>
          <w:szCs w:val="24"/>
        </w:rPr>
      </w:pPr>
    </w:p>
    <w:p w14:paraId="287F409F" w14:textId="77777777" w:rsidR="00EA6E81" w:rsidRDefault="00EA6E81">
      <w:pPr>
        <w:spacing w:after="0" w:line="240" w:lineRule="auto"/>
        <w:rPr>
          <w:rFonts w:ascii="Times New Roman" w:hAnsi="Times New Roman"/>
          <w:b/>
          <w:i/>
          <w:sz w:val="24"/>
          <w:szCs w:val="24"/>
        </w:rPr>
      </w:pPr>
    </w:p>
    <w:p w14:paraId="34DEE5F6" w14:textId="77777777" w:rsidR="00EA6E81" w:rsidRDefault="00EA6E81">
      <w:pPr>
        <w:spacing w:after="0" w:line="240" w:lineRule="auto"/>
        <w:rPr>
          <w:rFonts w:ascii="Times New Roman" w:hAnsi="Times New Roman"/>
          <w:b/>
          <w:i/>
          <w:sz w:val="24"/>
          <w:szCs w:val="24"/>
        </w:rPr>
      </w:pPr>
    </w:p>
    <w:p w14:paraId="6628CBCE" w14:textId="77777777" w:rsidR="00EA6E81" w:rsidRDefault="00EA6E81">
      <w:pPr>
        <w:spacing w:after="0" w:line="240" w:lineRule="auto"/>
        <w:rPr>
          <w:rFonts w:ascii="Times New Roman" w:hAnsi="Times New Roman"/>
          <w:b/>
          <w:i/>
          <w:sz w:val="24"/>
          <w:szCs w:val="24"/>
        </w:rPr>
      </w:pPr>
    </w:p>
    <w:p w14:paraId="461F9BF1" w14:textId="77777777" w:rsidR="00EA6E81" w:rsidRDefault="00EA6E81">
      <w:pPr>
        <w:spacing w:after="0" w:line="240" w:lineRule="auto"/>
        <w:rPr>
          <w:rFonts w:ascii="Times New Roman" w:hAnsi="Times New Roman"/>
          <w:b/>
          <w:i/>
          <w:sz w:val="24"/>
          <w:szCs w:val="24"/>
        </w:rPr>
      </w:pPr>
    </w:p>
    <w:p w14:paraId="45AE3AED" w14:textId="77777777" w:rsidR="00EA6E81" w:rsidRDefault="00EA6E81">
      <w:pPr>
        <w:spacing w:after="0" w:line="240" w:lineRule="auto"/>
        <w:rPr>
          <w:rFonts w:ascii="Times New Roman" w:hAnsi="Times New Roman"/>
          <w:b/>
          <w:i/>
          <w:sz w:val="24"/>
          <w:szCs w:val="24"/>
        </w:rPr>
      </w:pPr>
    </w:p>
    <w:p w14:paraId="48176FC9" w14:textId="77777777" w:rsidR="00EA6E81" w:rsidRDefault="00EA6E81">
      <w:pPr>
        <w:spacing w:after="0" w:line="240" w:lineRule="auto"/>
        <w:rPr>
          <w:rFonts w:ascii="Times New Roman" w:hAnsi="Times New Roman"/>
          <w:b/>
          <w:i/>
          <w:sz w:val="24"/>
          <w:szCs w:val="24"/>
        </w:rPr>
      </w:pPr>
    </w:p>
    <w:p w14:paraId="46285C1E" w14:textId="77777777" w:rsidR="00EA6E81" w:rsidRDefault="00EA6E81">
      <w:pPr>
        <w:spacing w:after="0" w:line="240" w:lineRule="auto"/>
        <w:rPr>
          <w:rFonts w:ascii="Times New Roman" w:hAnsi="Times New Roman"/>
          <w:b/>
          <w:i/>
          <w:sz w:val="24"/>
          <w:szCs w:val="24"/>
        </w:rPr>
      </w:pPr>
    </w:p>
    <w:p w14:paraId="1562CC88" w14:textId="77777777" w:rsidR="00EA6E81" w:rsidRDefault="00EA6E81">
      <w:pPr>
        <w:spacing w:after="0" w:line="240" w:lineRule="auto"/>
        <w:rPr>
          <w:rFonts w:ascii="Times New Roman" w:hAnsi="Times New Roman"/>
          <w:b/>
          <w:i/>
          <w:sz w:val="24"/>
          <w:szCs w:val="24"/>
        </w:rPr>
      </w:pPr>
    </w:p>
    <w:p w14:paraId="0A4D4AE3" w14:textId="77777777" w:rsidR="00EA6E81" w:rsidRDefault="00EA6E81">
      <w:pPr>
        <w:spacing w:after="0" w:line="240" w:lineRule="auto"/>
        <w:rPr>
          <w:rFonts w:ascii="Times New Roman" w:hAnsi="Times New Roman"/>
          <w:b/>
          <w:i/>
          <w:sz w:val="24"/>
          <w:szCs w:val="24"/>
        </w:rPr>
      </w:pPr>
    </w:p>
    <w:p w14:paraId="523E92E6" w14:textId="77777777" w:rsidR="00EA6E81" w:rsidRDefault="00EA6E81">
      <w:pPr>
        <w:spacing w:after="0" w:line="240" w:lineRule="auto"/>
        <w:rPr>
          <w:rFonts w:ascii="Times New Roman" w:hAnsi="Times New Roman"/>
          <w:b/>
          <w:i/>
          <w:sz w:val="24"/>
          <w:szCs w:val="24"/>
        </w:rPr>
      </w:pPr>
    </w:p>
    <w:p w14:paraId="45965061" w14:textId="77777777" w:rsidR="00EA6E81" w:rsidRDefault="00EA6E81">
      <w:pPr>
        <w:spacing w:after="0" w:line="240" w:lineRule="auto"/>
        <w:rPr>
          <w:rFonts w:ascii="Times New Roman" w:hAnsi="Times New Roman"/>
          <w:b/>
          <w:i/>
          <w:sz w:val="24"/>
          <w:szCs w:val="24"/>
        </w:rPr>
      </w:pPr>
    </w:p>
    <w:p w14:paraId="32967660" w14:textId="77777777" w:rsidR="00EA6E81" w:rsidRDefault="00EA6E81">
      <w:pPr>
        <w:spacing w:after="0" w:line="240" w:lineRule="auto"/>
        <w:rPr>
          <w:rFonts w:ascii="Times New Roman" w:hAnsi="Times New Roman"/>
          <w:b/>
          <w:i/>
          <w:sz w:val="24"/>
          <w:szCs w:val="24"/>
        </w:rPr>
      </w:pPr>
    </w:p>
    <w:p w14:paraId="5148123F" w14:textId="77777777" w:rsidR="00EA6E81" w:rsidRDefault="00EA6E81">
      <w:pPr>
        <w:spacing w:after="0" w:line="240" w:lineRule="auto"/>
        <w:rPr>
          <w:rFonts w:ascii="Times New Roman" w:hAnsi="Times New Roman"/>
          <w:b/>
          <w:i/>
          <w:sz w:val="24"/>
          <w:szCs w:val="24"/>
        </w:rPr>
      </w:pPr>
    </w:p>
    <w:p w14:paraId="54F0DEC4" w14:textId="77777777" w:rsidR="00EA6E81" w:rsidRDefault="00EA6E81">
      <w:pPr>
        <w:spacing w:after="0" w:line="240" w:lineRule="auto"/>
        <w:rPr>
          <w:rFonts w:ascii="Times New Roman" w:hAnsi="Times New Roman"/>
          <w:b/>
          <w:i/>
          <w:sz w:val="24"/>
          <w:szCs w:val="24"/>
        </w:rPr>
      </w:pPr>
    </w:p>
    <w:p w14:paraId="379EE3EA" w14:textId="77777777" w:rsidR="00EA6E81" w:rsidRDefault="00EA6E81">
      <w:pPr>
        <w:spacing w:after="0" w:line="240" w:lineRule="auto"/>
        <w:rPr>
          <w:rFonts w:ascii="Times New Roman" w:hAnsi="Times New Roman"/>
          <w:b/>
          <w:i/>
          <w:sz w:val="24"/>
          <w:szCs w:val="24"/>
        </w:rPr>
      </w:pPr>
    </w:p>
    <w:p w14:paraId="659A5243" w14:textId="77777777" w:rsidR="00EA6E81" w:rsidRDefault="00EA6E81">
      <w:pPr>
        <w:spacing w:after="0" w:line="240" w:lineRule="auto"/>
        <w:rPr>
          <w:rFonts w:ascii="Times New Roman" w:hAnsi="Times New Roman"/>
          <w:b/>
          <w:i/>
          <w:sz w:val="24"/>
          <w:szCs w:val="24"/>
        </w:rPr>
      </w:pPr>
    </w:p>
    <w:p w14:paraId="6C52AE67" w14:textId="77777777" w:rsidR="00EA6E81" w:rsidRDefault="00EA6E81">
      <w:pPr>
        <w:spacing w:after="0" w:line="240" w:lineRule="auto"/>
        <w:rPr>
          <w:rFonts w:ascii="Times New Roman" w:hAnsi="Times New Roman"/>
          <w:b/>
          <w:i/>
          <w:sz w:val="24"/>
          <w:szCs w:val="24"/>
        </w:rPr>
      </w:pPr>
    </w:p>
    <w:p w14:paraId="3AF98BFF" w14:textId="77777777" w:rsidR="00EA6E81" w:rsidRDefault="00EA6E81">
      <w:pPr>
        <w:spacing w:after="0" w:line="240" w:lineRule="auto"/>
        <w:rPr>
          <w:rFonts w:ascii="Times New Roman" w:hAnsi="Times New Roman"/>
          <w:b/>
          <w:i/>
          <w:sz w:val="24"/>
          <w:szCs w:val="24"/>
        </w:rPr>
      </w:pPr>
    </w:p>
    <w:p w14:paraId="127C82BE" w14:textId="77777777" w:rsidR="00EA6E81" w:rsidRDefault="00EA6E81">
      <w:pPr>
        <w:spacing w:after="0" w:line="240" w:lineRule="auto"/>
        <w:rPr>
          <w:rFonts w:ascii="Times New Roman" w:hAnsi="Times New Roman"/>
          <w:b/>
          <w:i/>
          <w:sz w:val="24"/>
          <w:szCs w:val="24"/>
        </w:rPr>
      </w:pPr>
    </w:p>
    <w:p w14:paraId="4DB062FA" w14:textId="77777777" w:rsidR="00EA6E81" w:rsidRDefault="00B4204D">
      <w:pPr>
        <w:spacing w:after="0" w:line="240" w:lineRule="auto"/>
        <w:jc w:val="center"/>
        <w:rPr>
          <w:rFonts w:ascii="Times New Roman" w:hAnsi="Times New Roman"/>
          <w:b/>
          <w:bCs/>
          <w:iCs/>
          <w:sz w:val="24"/>
          <w:szCs w:val="24"/>
        </w:rPr>
        <w:sectPr w:rsidR="00EA6E81">
          <w:footerReference w:type="default" r:id="rId8"/>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02D1F441"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4B941683" w14:textId="77777777" w:rsidR="00EA6E81" w:rsidRDefault="00EA6E81">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8330"/>
        <w:gridCol w:w="1025"/>
      </w:tblGrid>
      <w:tr w:rsidR="00EA6E81" w14:paraId="389D0933" w14:textId="77777777" w:rsidTr="00557EB4">
        <w:tc>
          <w:tcPr>
            <w:tcW w:w="8330" w:type="dxa"/>
          </w:tcPr>
          <w:p w14:paraId="0B308293" w14:textId="77777777" w:rsidR="00EA6E81" w:rsidRDefault="00B4204D">
            <w:pPr>
              <w:numPr>
                <w:ilvl w:val="0"/>
                <w:numId w:val="5"/>
              </w:numPr>
              <w:suppressAutoHyphens/>
              <w:spacing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025" w:type="dxa"/>
          </w:tcPr>
          <w:p w14:paraId="5F0E09DB" w14:textId="77777777" w:rsidR="00EA6E81" w:rsidRDefault="00EA6E81">
            <w:pPr>
              <w:spacing w:line="240" w:lineRule="auto"/>
              <w:rPr>
                <w:rFonts w:ascii="Times New Roman" w:hAnsi="Times New Roman"/>
                <w:b/>
                <w:sz w:val="24"/>
                <w:szCs w:val="24"/>
              </w:rPr>
            </w:pPr>
          </w:p>
        </w:tc>
      </w:tr>
      <w:tr w:rsidR="00EA6E81" w14:paraId="5EE4131B" w14:textId="77777777" w:rsidTr="00557EB4">
        <w:tc>
          <w:tcPr>
            <w:tcW w:w="8330" w:type="dxa"/>
          </w:tcPr>
          <w:p w14:paraId="7B76BFEB" w14:textId="77777777" w:rsidR="00EA6E81" w:rsidRDefault="00B4204D">
            <w:pPr>
              <w:numPr>
                <w:ilvl w:val="0"/>
                <w:numId w:val="5"/>
              </w:numPr>
              <w:suppressAutoHyphens/>
              <w:spacing w:line="240"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15AD84C6" w14:textId="77777777" w:rsidR="00EA6E81" w:rsidRDefault="00B4204D">
            <w:pPr>
              <w:numPr>
                <w:ilvl w:val="0"/>
                <w:numId w:val="5"/>
              </w:numPr>
              <w:suppressAutoHyphens/>
              <w:spacing w:line="240"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025" w:type="dxa"/>
          </w:tcPr>
          <w:p w14:paraId="3CCB50B5" w14:textId="77777777" w:rsidR="00EA6E81" w:rsidRDefault="00EA6E81">
            <w:pPr>
              <w:spacing w:line="240" w:lineRule="auto"/>
              <w:ind w:left="644"/>
              <w:rPr>
                <w:rFonts w:ascii="Times New Roman" w:hAnsi="Times New Roman"/>
                <w:b/>
                <w:sz w:val="24"/>
                <w:szCs w:val="24"/>
              </w:rPr>
            </w:pPr>
          </w:p>
        </w:tc>
      </w:tr>
      <w:tr w:rsidR="00EA6E81" w14:paraId="612723A7" w14:textId="77777777" w:rsidTr="00557EB4">
        <w:tc>
          <w:tcPr>
            <w:tcW w:w="8330" w:type="dxa"/>
          </w:tcPr>
          <w:p w14:paraId="6EBDED77" w14:textId="77777777" w:rsidR="00EA6E81" w:rsidRDefault="00B4204D">
            <w:pPr>
              <w:numPr>
                <w:ilvl w:val="0"/>
                <w:numId w:val="5"/>
              </w:numPr>
              <w:suppressAutoHyphens/>
              <w:spacing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074BD556" w14:textId="77777777" w:rsidR="00EA6E81" w:rsidRDefault="00EA6E81">
            <w:pPr>
              <w:suppressAutoHyphens/>
              <w:spacing w:line="240" w:lineRule="auto"/>
              <w:rPr>
                <w:rFonts w:ascii="Times New Roman" w:hAnsi="Times New Roman"/>
                <w:b/>
                <w:sz w:val="24"/>
                <w:szCs w:val="24"/>
              </w:rPr>
            </w:pPr>
          </w:p>
        </w:tc>
        <w:tc>
          <w:tcPr>
            <w:tcW w:w="1025" w:type="dxa"/>
          </w:tcPr>
          <w:p w14:paraId="0343F553" w14:textId="77777777" w:rsidR="00EA6E81" w:rsidRDefault="00EA6E81">
            <w:pPr>
              <w:spacing w:line="240" w:lineRule="auto"/>
              <w:rPr>
                <w:rFonts w:ascii="Times New Roman" w:hAnsi="Times New Roman"/>
                <w:b/>
                <w:sz w:val="24"/>
                <w:szCs w:val="24"/>
              </w:rPr>
            </w:pPr>
          </w:p>
        </w:tc>
      </w:tr>
    </w:tbl>
    <w:p w14:paraId="358FA7D8" w14:textId="77777777" w:rsidR="00EA6E81" w:rsidRDefault="00EA6E81">
      <w:pPr>
        <w:spacing w:after="0" w:line="240" w:lineRule="auto"/>
        <w:jc w:val="both"/>
        <w:rPr>
          <w:rFonts w:ascii="Times New Roman" w:hAnsi="Times New Roman"/>
          <w:sz w:val="24"/>
          <w:szCs w:val="24"/>
        </w:rPr>
      </w:pPr>
    </w:p>
    <w:p w14:paraId="6326E2B5" w14:textId="77777777" w:rsidR="00EA6E81" w:rsidRDefault="00B4204D">
      <w:pPr>
        <w:numPr>
          <w:ilvl w:val="0"/>
          <w:numId w:val="2"/>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65D42067" w14:textId="77777777" w:rsidR="00EA6E81" w:rsidRDefault="00EA6E81">
      <w:pPr>
        <w:suppressAutoHyphens/>
        <w:spacing w:after="0" w:line="240" w:lineRule="auto"/>
        <w:jc w:val="both"/>
        <w:rPr>
          <w:rFonts w:ascii="Times New Roman" w:hAnsi="Times New Roman"/>
          <w:b/>
          <w:sz w:val="24"/>
          <w:szCs w:val="24"/>
        </w:rPr>
      </w:pPr>
    </w:p>
    <w:p w14:paraId="15EC09C7" w14:textId="77777777" w:rsidR="00EA6E81" w:rsidRDefault="00B4204D">
      <w:pPr>
        <w:spacing w:after="0" w:line="240" w:lineRule="auto"/>
        <w:jc w:val="center"/>
        <w:rPr>
          <w:rFonts w:ascii="Times New Roman" w:hAnsi="Times New Roman"/>
          <w:b/>
          <w:sz w:val="24"/>
          <w:szCs w:val="24"/>
        </w:rPr>
      </w:pPr>
      <w:r>
        <w:rPr>
          <w:rStyle w:val="ab"/>
          <w:rFonts w:ascii="Times New Roman" w:hAnsi="Times New Roman"/>
          <w:sz w:val="24"/>
          <w:szCs w:val="24"/>
          <w:lang w:eastAsia="hi-IN" w:bidi="hi-IN"/>
        </w:rPr>
        <w:t xml:space="preserve"> </w:t>
      </w:r>
      <w:r>
        <w:rPr>
          <w:rFonts w:ascii="Times New Roman" w:hAnsi="Times New Roman"/>
          <w:b/>
          <w:sz w:val="24"/>
          <w:szCs w:val="24"/>
        </w:rPr>
        <w:t>ОГСЭ 01. ОСНОВЫ ФИЛОСОФИИ</w:t>
      </w:r>
    </w:p>
    <w:p w14:paraId="1B3FE286" w14:textId="77777777" w:rsidR="00EA6E81" w:rsidRDefault="00EA6E81">
      <w:pPr>
        <w:spacing w:after="0" w:line="240" w:lineRule="auto"/>
        <w:jc w:val="center"/>
        <w:rPr>
          <w:rFonts w:ascii="Times New Roman" w:hAnsi="Times New Roman"/>
          <w:b/>
          <w:sz w:val="24"/>
          <w:szCs w:val="24"/>
        </w:rPr>
      </w:pPr>
    </w:p>
    <w:p w14:paraId="7CE1F03D"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2CA51E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«ОГСЭ.01 Основы философии» является обязательной частью социально-гуманитарного цикла ПООП-П в соответствии с ФГОС СПО по специальности 26.02.02 Судостроение </w:t>
      </w:r>
    </w:p>
    <w:p w14:paraId="26B469E0" w14:textId="77777777" w:rsidR="00EA6E81" w:rsidRDefault="00EA6E81">
      <w:pPr>
        <w:pStyle w:val="a"/>
        <w:numPr>
          <w:ilvl w:val="0"/>
          <w:numId w:val="39"/>
        </w:numPr>
        <w:tabs>
          <w:tab w:val="left" w:pos="-142"/>
        </w:tabs>
        <w:spacing w:line="240" w:lineRule="auto"/>
        <w:ind w:left="0" w:firstLine="703"/>
        <w:jc w:val="both"/>
        <w:rPr>
          <w:b w:val="0"/>
          <w:sz w:val="24"/>
          <w:szCs w:val="24"/>
        </w:rPr>
      </w:pPr>
    </w:p>
    <w:p w14:paraId="724E8C3E" w14:textId="77777777" w:rsidR="00EA6E81" w:rsidRDefault="00B4204D">
      <w:pPr>
        <w:pStyle w:val="a"/>
        <w:numPr>
          <w:ilvl w:val="0"/>
          <w:numId w:val="39"/>
        </w:numPr>
        <w:tabs>
          <w:tab w:val="left" w:pos="-142"/>
        </w:tabs>
        <w:spacing w:line="240" w:lineRule="auto"/>
        <w:ind w:left="0" w:firstLine="703"/>
        <w:jc w:val="both"/>
        <w:rPr>
          <w:b w:val="0"/>
          <w:sz w:val="24"/>
          <w:szCs w:val="24"/>
        </w:rPr>
      </w:pPr>
      <w:r>
        <w:rPr>
          <w:sz w:val="24"/>
          <w:szCs w:val="24"/>
        </w:rPr>
        <w:t xml:space="preserve">Особое значение дисциплина имеет при формировании и развитии ОК: </w:t>
      </w:r>
      <w:r>
        <w:rPr>
          <w:b w:val="0"/>
          <w:sz w:val="24"/>
          <w:szCs w:val="24"/>
        </w:rPr>
        <w:t>ОК 01, ОК. 05, ОК 06</w:t>
      </w:r>
    </w:p>
    <w:p w14:paraId="4A671D82"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0E3EF26"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35A665C"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EA6E81" w14:paraId="5EA613F4" w14:textId="77777777">
        <w:trPr>
          <w:trHeight w:val="649"/>
        </w:trPr>
        <w:tc>
          <w:tcPr>
            <w:tcW w:w="1029" w:type="dxa"/>
            <w:vAlign w:val="center"/>
          </w:tcPr>
          <w:p w14:paraId="6E15C471"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541E07FA"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324" w:type="dxa"/>
            <w:vAlign w:val="center"/>
          </w:tcPr>
          <w:p w14:paraId="1F24F570"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06" w:type="dxa"/>
            <w:vAlign w:val="center"/>
          </w:tcPr>
          <w:p w14:paraId="67E88793"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443E382B" w14:textId="77777777">
        <w:trPr>
          <w:trHeight w:val="212"/>
        </w:trPr>
        <w:tc>
          <w:tcPr>
            <w:tcW w:w="1029" w:type="dxa"/>
          </w:tcPr>
          <w:p w14:paraId="245853A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ОК 01</w:t>
            </w:r>
          </w:p>
        </w:tc>
        <w:tc>
          <w:tcPr>
            <w:tcW w:w="4324" w:type="dxa"/>
          </w:tcPr>
          <w:p w14:paraId="6B8E099A" w14:textId="77777777" w:rsidR="00EA6E81" w:rsidRDefault="00B4204D">
            <w:pPr>
              <w:pStyle w:val="affffff3"/>
              <w:rPr>
                <w:rFonts w:ascii="Times New Roman" w:hAnsi="Times New Roman"/>
                <w:sz w:val="24"/>
                <w:szCs w:val="24"/>
              </w:rPr>
            </w:pPr>
            <w:r>
              <w:rPr>
                <w:rFonts w:ascii="Times New Roman" w:hAnsi="Times New Roman"/>
                <w:sz w:val="24"/>
                <w:szCs w:val="24"/>
              </w:rPr>
              <w:t>распознавать задачу и/или проблему в профессиональном и/или социальном контексте;</w:t>
            </w:r>
          </w:p>
          <w:p w14:paraId="43135447"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анализировать задачу и/или проблему и выделять её составные части; </w:t>
            </w:r>
          </w:p>
          <w:p w14:paraId="57950108" w14:textId="77777777" w:rsidR="00EA6E81" w:rsidRDefault="00B4204D">
            <w:pPr>
              <w:pStyle w:val="affffff3"/>
              <w:rPr>
                <w:rFonts w:ascii="Times New Roman" w:hAnsi="Times New Roman"/>
                <w:sz w:val="24"/>
                <w:szCs w:val="24"/>
              </w:rPr>
            </w:pPr>
            <w:r>
              <w:rPr>
                <w:rFonts w:ascii="Times New Roman" w:hAnsi="Times New Roman"/>
                <w:sz w:val="24"/>
                <w:szCs w:val="24"/>
              </w:rPr>
              <w:t>определять этапы решения задачи;</w:t>
            </w:r>
          </w:p>
          <w:p w14:paraId="0A557690" w14:textId="77777777" w:rsidR="00EA6E81" w:rsidRDefault="00B4204D">
            <w:pPr>
              <w:pStyle w:val="affffff3"/>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p w14:paraId="0BB21FF3"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составлять план действия; </w:t>
            </w:r>
          </w:p>
          <w:p w14:paraId="4B805224" w14:textId="77777777" w:rsidR="00EA6E81" w:rsidRDefault="00B4204D">
            <w:pPr>
              <w:pStyle w:val="affffff3"/>
              <w:rPr>
                <w:rFonts w:ascii="Times New Roman" w:hAnsi="Times New Roman"/>
                <w:sz w:val="24"/>
                <w:szCs w:val="24"/>
              </w:rPr>
            </w:pPr>
            <w:r>
              <w:rPr>
                <w:rFonts w:ascii="Times New Roman" w:hAnsi="Times New Roman"/>
                <w:sz w:val="24"/>
                <w:szCs w:val="24"/>
              </w:rPr>
              <w:t>определять необходимые ресурсы;</w:t>
            </w:r>
          </w:p>
          <w:p w14:paraId="14DC1702" w14:textId="77777777" w:rsidR="00EA6E81" w:rsidRDefault="00B4204D">
            <w:pPr>
              <w:pStyle w:val="affffff3"/>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и смежных сферах;</w:t>
            </w:r>
          </w:p>
          <w:p w14:paraId="5A6B58BA" w14:textId="77777777" w:rsidR="00EA6E81" w:rsidRDefault="00B4204D">
            <w:pPr>
              <w:pStyle w:val="affffff3"/>
              <w:rPr>
                <w:rFonts w:ascii="Times New Roman" w:hAnsi="Times New Roman"/>
                <w:sz w:val="24"/>
                <w:szCs w:val="24"/>
              </w:rPr>
            </w:pPr>
            <w:r>
              <w:rPr>
                <w:rFonts w:ascii="Times New Roman" w:hAnsi="Times New Roman"/>
                <w:sz w:val="24"/>
                <w:szCs w:val="24"/>
              </w:rPr>
              <w:t>реализовывать составленный план;</w:t>
            </w:r>
          </w:p>
          <w:p w14:paraId="6337CFD4" w14:textId="77777777" w:rsidR="00EA6E81" w:rsidRDefault="00B4204D">
            <w:pPr>
              <w:pStyle w:val="affffff3"/>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tcPr>
          <w:p w14:paraId="6F2CE64F"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288C4CED"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и ресурсы для решения задач и проблем в профессиональном и/или социальном контексте;</w:t>
            </w:r>
          </w:p>
          <w:p w14:paraId="296FED0D"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алгоритмы выполнения работ в профессиональной и смежных областях; </w:t>
            </w:r>
          </w:p>
          <w:p w14:paraId="45E5D41A" w14:textId="77777777" w:rsidR="00EA6E81" w:rsidRDefault="00B4204D">
            <w:pPr>
              <w:pStyle w:val="affffff3"/>
              <w:rPr>
                <w:rFonts w:ascii="Times New Roman" w:hAnsi="Times New Roman"/>
                <w:sz w:val="24"/>
                <w:szCs w:val="24"/>
              </w:rPr>
            </w:pPr>
            <w:r>
              <w:rPr>
                <w:rFonts w:ascii="Times New Roman" w:hAnsi="Times New Roman"/>
                <w:sz w:val="24"/>
                <w:szCs w:val="24"/>
              </w:rPr>
              <w:t>методы работы в профессиональной и смежных сферах;</w:t>
            </w:r>
          </w:p>
          <w:p w14:paraId="1D06D51F"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структуру плана для решения задач; </w:t>
            </w:r>
          </w:p>
          <w:p w14:paraId="2A2ABA6A" w14:textId="77777777" w:rsidR="00EA6E81" w:rsidRDefault="00B4204D">
            <w:pPr>
              <w:pStyle w:val="affffff3"/>
              <w:rPr>
                <w:rFonts w:ascii="Times New Roman" w:hAnsi="Times New Roman"/>
                <w:sz w:val="24"/>
                <w:szCs w:val="24"/>
              </w:rPr>
            </w:pPr>
            <w:r>
              <w:rPr>
                <w:rFonts w:ascii="Times New Roman" w:hAnsi="Times New Roman"/>
                <w:sz w:val="24"/>
                <w:szCs w:val="24"/>
              </w:rPr>
              <w:t>порядок оценки результатов решения задач профессиональной деятельности</w:t>
            </w:r>
          </w:p>
        </w:tc>
      </w:tr>
      <w:tr w:rsidR="00EA6E81" w14:paraId="0E5F0F23" w14:textId="77777777">
        <w:trPr>
          <w:trHeight w:val="212"/>
        </w:trPr>
        <w:tc>
          <w:tcPr>
            <w:tcW w:w="1029" w:type="dxa"/>
          </w:tcPr>
          <w:p w14:paraId="21FDA44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05</w:t>
            </w:r>
          </w:p>
        </w:tc>
        <w:tc>
          <w:tcPr>
            <w:tcW w:w="4324" w:type="dxa"/>
          </w:tcPr>
          <w:p w14:paraId="1A94561E" w14:textId="77777777" w:rsidR="00EA6E81" w:rsidRDefault="00B4204D">
            <w:pPr>
              <w:pStyle w:val="affffff3"/>
              <w:rPr>
                <w:rFonts w:ascii="Times New Roman" w:hAnsi="Times New Roman"/>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4206" w:type="dxa"/>
          </w:tcPr>
          <w:p w14:paraId="47B88F52" w14:textId="77777777" w:rsidR="00EA6E81" w:rsidRDefault="00B4204D">
            <w:pPr>
              <w:pStyle w:val="affffff3"/>
              <w:rPr>
                <w:rFonts w:ascii="Times New Roman" w:hAnsi="Times New Roman"/>
                <w:sz w:val="24"/>
                <w:szCs w:val="24"/>
              </w:rPr>
            </w:pPr>
            <w:r>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EA6E81" w14:paraId="2DBA02AC" w14:textId="77777777">
        <w:trPr>
          <w:trHeight w:val="212"/>
        </w:trPr>
        <w:tc>
          <w:tcPr>
            <w:tcW w:w="1029" w:type="dxa"/>
          </w:tcPr>
          <w:p w14:paraId="6FD47D1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06</w:t>
            </w:r>
          </w:p>
        </w:tc>
        <w:tc>
          <w:tcPr>
            <w:tcW w:w="4324" w:type="dxa"/>
          </w:tcPr>
          <w:p w14:paraId="45CFD138" w14:textId="77777777" w:rsidR="00EA6E81" w:rsidRDefault="00B4204D">
            <w:pPr>
              <w:pStyle w:val="affffff3"/>
              <w:rPr>
                <w:rFonts w:ascii="Times New Roman" w:hAnsi="Times New Roman"/>
                <w:sz w:val="24"/>
                <w:szCs w:val="24"/>
              </w:rPr>
            </w:pPr>
            <w:r>
              <w:rPr>
                <w:rFonts w:ascii="Times New Roman" w:hAnsi="Times New Roman"/>
                <w:sz w:val="24"/>
                <w:szCs w:val="24"/>
              </w:rPr>
              <w:t>описывать значимость своей специальности;</w:t>
            </w:r>
          </w:p>
          <w:p w14:paraId="509A208B" w14:textId="77777777" w:rsidR="00EA6E81" w:rsidRDefault="00B4204D">
            <w:pPr>
              <w:pStyle w:val="affffff3"/>
              <w:rPr>
                <w:rFonts w:ascii="Times New Roman" w:hAnsi="Times New Roman"/>
                <w:sz w:val="24"/>
                <w:szCs w:val="24"/>
              </w:rPr>
            </w:pPr>
            <w:r>
              <w:rPr>
                <w:rFonts w:ascii="Times New Roman" w:hAnsi="Times New Roman"/>
                <w:sz w:val="24"/>
                <w:szCs w:val="24"/>
              </w:rPr>
              <w:t>применять стандарты антикоррупционного поведения</w:t>
            </w:r>
          </w:p>
        </w:tc>
        <w:tc>
          <w:tcPr>
            <w:tcW w:w="4206" w:type="dxa"/>
          </w:tcPr>
          <w:p w14:paraId="43DF4E1C" w14:textId="77777777" w:rsidR="00EA6E81" w:rsidRDefault="00B4204D">
            <w:pPr>
              <w:pStyle w:val="affffff3"/>
              <w:rPr>
                <w:rFonts w:ascii="Times New Roman" w:hAnsi="Times New Roman"/>
                <w:sz w:val="24"/>
                <w:szCs w:val="24"/>
              </w:rPr>
            </w:pPr>
            <w:r>
              <w:rPr>
                <w:rFonts w:ascii="Times New Roman" w:hAnsi="Times New Roman"/>
                <w:sz w:val="24"/>
                <w:szCs w:val="24"/>
              </w:rPr>
              <w:t>сущность гражданско-патриотической позиции, общечеловеческих ценностей;</w:t>
            </w:r>
          </w:p>
          <w:p w14:paraId="68C46B4D" w14:textId="77777777" w:rsidR="00EA6E81" w:rsidRDefault="00B4204D">
            <w:pPr>
              <w:pStyle w:val="affffff3"/>
              <w:rPr>
                <w:rFonts w:ascii="Times New Roman" w:hAnsi="Times New Roman"/>
                <w:sz w:val="24"/>
                <w:szCs w:val="24"/>
              </w:rPr>
            </w:pPr>
            <w:r>
              <w:rPr>
                <w:rFonts w:ascii="Times New Roman" w:hAnsi="Times New Roman"/>
                <w:sz w:val="24"/>
                <w:szCs w:val="24"/>
              </w:rPr>
              <w:t>значимость профессиональной деятельности по профессии (специальности);</w:t>
            </w:r>
          </w:p>
          <w:p w14:paraId="52554EB9" w14:textId="77777777" w:rsidR="00EA6E81" w:rsidRDefault="00B4204D">
            <w:pPr>
              <w:pStyle w:val="affffff3"/>
              <w:rPr>
                <w:rFonts w:ascii="Times New Roman" w:hAnsi="Times New Roman"/>
                <w:sz w:val="24"/>
                <w:szCs w:val="24"/>
              </w:rPr>
            </w:pPr>
            <w:r>
              <w:rPr>
                <w:rFonts w:ascii="Times New Roman" w:hAnsi="Times New Roman"/>
                <w:sz w:val="24"/>
                <w:szCs w:val="24"/>
              </w:rPr>
              <w:t>стандарты антикоррупционного поведения и последствия его нарушения</w:t>
            </w:r>
          </w:p>
        </w:tc>
      </w:tr>
    </w:tbl>
    <w:p w14:paraId="540556CD" w14:textId="77777777" w:rsidR="00EA6E81" w:rsidRDefault="00EA6E81">
      <w:pPr>
        <w:suppressAutoHyphens/>
        <w:spacing w:after="0" w:line="240" w:lineRule="auto"/>
        <w:rPr>
          <w:rFonts w:ascii="Times New Roman" w:hAnsi="Times New Roman"/>
          <w:sz w:val="24"/>
          <w:szCs w:val="24"/>
        </w:rPr>
      </w:pPr>
    </w:p>
    <w:p w14:paraId="643F1DD7" w14:textId="77777777" w:rsidR="00EA6E81" w:rsidRDefault="00B4204D">
      <w:pPr>
        <w:pStyle w:val="1"/>
        <w:numPr>
          <w:ilvl w:val="0"/>
          <w:numId w:val="2"/>
        </w:numPr>
        <w:tabs>
          <w:tab w:val="left" w:pos="0"/>
        </w:tabs>
        <w:spacing w:before="0" w:after="0"/>
        <w:ind w:left="0" w:firstLine="0"/>
        <w:jc w:val="center"/>
        <w:rPr>
          <w:rStyle w:val="10"/>
          <w:b/>
          <w:bCs/>
        </w:rPr>
      </w:pPr>
      <w:r>
        <w:rPr>
          <w:rStyle w:val="10"/>
          <w:b/>
          <w:bCs/>
        </w:rPr>
        <w:lastRenderedPageBreak/>
        <w:t>СТРУКТУРА И СОДЕРЖАНИЕ УЧЕБНОЙ ДИСЦИПЛИНЫ</w:t>
      </w:r>
    </w:p>
    <w:p w14:paraId="6468A6DB" w14:textId="77777777" w:rsidR="00EA6E81" w:rsidRDefault="00EA6E81">
      <w:pPr>
        <w:spacing w:after="0" w:line="240" w:lineRule="auto"/>
        <w:ind w:left="1320"/>
        <w:rPr>
          <w:rFonts w:ascii="Times New Roman" w:hAnsi="Times New Roman"/>
          <w:sz w:val="24"/>
          <w:szCs w:val="24"/>
        </w:rPr>
      </w:pPr>
    </w:p>
    <w:p w14:paraId="1DD61307"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5537EFF0" w14:textId="77777777">
        <w:trPr>
          <w:trHeight w:val="23"/>
        </w:trPr>
        <w:tc>
          <w:tcPr>
            <w:tcW w:w="3685" w:type="pct"/>
            <w:vAlign w:val="center"/>
          </w:tcPr>
          <w:p w14:paraId="38A4A37F"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1F212292"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3811F808" w14:textId="77777777">
        <w:trPr>
          <w:trHeight w:val="23"/>
        </w:trPr>
        <w:tc>
          <w:tcPr>
            <w:tcW w:w="3685" w:type="pct"/>
            <w:vAlign w:val="center"/>
          </w:tcPr>
          <w:p w14:paraId="5DFCAD2B"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418C2270"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48</w:t>
            </w:r>
          </w:p>
        </w:tc>
      </w:tr>
      <w:tr w:rsidR="00EA6E81" w14:paraId="2D32D613" w14:textId="77777777">
        <w:trPr>
          <w:trHeight w:val="23"/>
        </w:trPr>
        <w:tc>
          <w:tcPr>
            <w:tcW w:w="3685" w:type="pct"/>
            <w:vAlign w:val="center"/>
          </w:tcPr>
          <w:p w14:paraId="2465207A"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569BAC6E" w14:textId="77777777" w:rsidR="00EA6E81" w:rsidRDefault="00EA6E81">
            <w:pPr>
              <w:suppressAutoHyphens/>
              <w:spacing w:after="0" w:line="240" w:lineRule="auto"/>
              <w:rPr>
                <w:rFonts w:ascii="Times New Roman" w:hAnsi="Times New Roman"/>
                <w:iCs/>
                <w:sz w:val="24"/>
                <w:szCs w:val="24"/>
              </w:rPr>
            </w:pPr>
          </w:p>
        </w:tc>
      </w:tr>
      <w:tr w:rsidR="00EA6E81" w14:paraId="6E403399" w14:textId="77777777">
        <w:trPr>
          <w:trHeight w:val="23"/>
        </w:trPr>
        <w:tc>
          <w:tcPr>
            <w:tcW w:w="5000" w:type="pct"/>
            <w:gridSpan w:val="2"/>
            <w:vAlign w:val="center"/>
          </w:tcPr>
          <w:p w14:paraId="124B4FC7"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4C988154" w14:textId="77777777">
        <w:trPr>
          <w:trHeight w:val="23"/>
        </w:trPr>
        <w:tc>
          <w:tcPr>
            <w:tcW w:w="3685" w:type="pct"/>
            <w:vAlign w:val="center"/>
          </w:tcPr>
          <w:p w14:paraId="3008582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4B2B062B"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24</w:t>
            </w:r>
          </w:p>
        </w:tc>
      </w:tr>
      <w:tr w:rsidR="00EA6E81" w14:paraId="729AB031" w14:textId="77777777">
        <w:trPr>
          <w:trHeight w:val="23"/>
        </w:trPr>
        <w:tc>
          <w:tcPr>
            <w:tcW w:w="3685" w:type="pct"/>
            <w:vAlign w:val="center"/>
          </w:tcPr>
          <w:p w14:paraId="11A647F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3323770B" w14:textId="77777777" w:rsidR="00EA6E81" w:rsidRDefault="00EA6E81">
            <w:pPr>
              <w:suppressAutoHyphens/>
              <w:spacing w:after="0" w:line="240" w:lineRule="auto"/>
              <w:rPr>
                <w:rFonts w:ascii="Times New Roman" w:hAnsi="Times New Roman"/>
                <w:iCs/>
                <w:sz w:val="24"/>
                <w:szCs w:val="24"/>
              </w:rPr>
            </w:pPr>
          </w:p>
        </w:tc>
      </w:tr>
      <w:tr w:rsidR="00EA6E81" w14:paraId="273794FD" w14:textId="77777777">
        <w:trPr>
          <w:trHeight w:val="23"/>
        </w:trPr>
        <w:tc>
          <w:tcPr>
            <w:tcW w:w="3685" w:type="pct"/>
            <w:vAlign w:val="center"/>
          </w:tcPr>
          <w:p w14:paraId="336647C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75DC806C"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24</w:t>
            </w:r>
          </w:p>
        </w:tc>
      </w:tr>
      <w:tr w:rsidR="00EA6E81" w14:paraId="44F564FE" w14:textId="77777777">
        <w:trPr>
          <w:trHeight w:val="23"/>
        </w:trPr>
        <w:tc>
          <w:tcPr>
            <w:tcW w:w="3685" w:type="pct"/>
            <w:vAlign w:val="center"/>
          </w:tcPr>
          <w:p w14:paraId="1A5B7B2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4290B826" w14:textId="77777777" w:rsidR="00EA6E81" w:rsidRDefault="00EA6E81">
            <w:pPr>
              <w:suppressAutoHyphens/>
              <w:spacing w:after="0" w:line="240" w:lineRule="auto"/>
              <w:rPr>
                <w:rFonts w:ascii="Times New Roman" w:hAnsi="Times New Roman"/>
                <w:iCs/>
                <w:sz w:val="24"/>
                <w:szCs w:val="24"/>
              </w:rPr>
            </w:pPr>
          </w:p>
        </w:tc>
      </w:tr>
      <w:tr w:rsidR="00EA6E81" w14:paraId="7D2DB978" w14:textId="77777777">
        <w:trPr>
          <w:trHeight w:val="23"/>
        </w:trPr>
        <w:tc>
          <w:tcPr>
            <w:tcW w:w="3685" w:type="pct"/>
            <w:vAlign w:val="center"/>
          </w:tcPr>
          <w:p w14:paraId="1530404A"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771F0C74" w14:textId="77777777" w:rsidR="00EA6E81" w:rsidRDefault="00EA6E81">
            <w:pPr>
              <w:suppressAutoHyphens/>
              <w:spacing w:after="0" w:line="240" w:lineRule="auto"/>
              <w:rPr>
                <w:rFonts w:ascii="Times New Roman" w:hAnsi="Times New Roman"/>
                <w:iCs/>
                <w:sz w:val="24"/>
                <w:szCs w:val="24"/>
              </w:rPr>
            </w:pPr>
          </w:p>
        </w:tc>
      </w:tr>
      <w:tr w:rsidR="00EA6E81" w14:paraId="0D7E09CB" w14:textId="77777777">
        <w:trPr>
          <w:trHeight w:val="23"/>
        </w:trPr>
        <w:tc>
          <w:tcPr>
            <w:tcW w:w="3685" w:type="pct"/>
            <w:vAlign w:val="center"/>
          </w:tcPr>
          <w:p w14:paraId="5E313032"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2012D4E5" w14:textId="77777777" w:rsidR="00EA6E81" w:rsidRDefault="00EA6E81">
            <w:pPr>
              <w:suppressAutoHyphens/>
              <w:spacing w:after="0" w:line="240" w:lineRule="auto"/>
              <w:rPr>
                <w:rFonts w:ascii="Times New Roman" w:hAnsi="Times New Roman"/>
                <w:iCs/>
                <w:sz w:val="24"/>
                <w:szCs w:val="24"/>
              </w:rPr>
            </w:pPr>
          </w:p>
        </w:tc>
      </w:tr>
    </w:tbl>
    <w:p w14:paraId="374A77DB" w14:textId="77777777" w:rsidR="00EA6E81" w:rsidRDefault="00EA6E81">
      <w:pPr>
        <w:suppressAutoHyphens/>
        <w:spacing w:after="0" w:line="240" w:lineRule="auto"/>
        <w:rPr>
          <w:rFonts w:ascii="Times New Roman" w:hAnsi="Times New Roman"/>
          <w:b/>
          <w:i/>
          <w:sz w:val="24"/>
          <w:szCs w:val="24"/>
        </w:rPr>
      </w:pPr>
    </w:p>
    <w:p w14:paraId="3EE4CE7F" w14:textId="77777777" w:rsidR="00EA6E81" w:rsidRDefault="00EA6E81">
      <w:pPr>
        <w:spacing w:after="0" w:line="240" w:lineRule="auto"/>
        <w:rPr>
          <w:rFonts w:ascii="Times New Roman" w:hAnsi="Times New Roman"/>
          <w:b/>
          <w:i/>
          <w:sz w:val="24"/>
          <w:szCs w:val="24"/>
        </w:rPr>
        <w:sectPr w:rsidR="00EA6E81">
          <w:footerReference w:type="default" r:id="rId9"/>
          <w:pgSz w:w="11906" w:h="16838"/>
          <w:pgMar w:top="1134" w:right="850" w:bottom="284" w:left="1701" w:header="708" w:footer="708" w:gutter="0"/>
          <w:cols w:space="720"/>
          <w:docGrid w:linePitch="299"/>
        </w:sectPr>
      </w:pPr>
    </w:p>
    <w:p w14:paraId="6AD2B1FB"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1"/>
        <w:gridCol w:w="6010"/>
        <w:gridCol w:w="1740"/>
        <w:gridCol w:w="1675"/>
        <w:gridCol w:w="1047"/>
        <w:gridCol w:w="2492"/>
      </w:tblGrid>
      <w:tr w:rsidR="00EA6E81" w14:paraId="4D7E875C" w14:textId="77777777">
        <w:trPr>
          <w:trHeight w:val="23"/>
        </w:trPr>
        <w:tc>
          <w:tcPr>
            <w:tcW w:w="604" w:type="pct"/>
            <w:vAlign w:val="center"/>
          </w:tcPr>
          <w:p w14:paraId="3002CDD7"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38" w:type="pct"/>
            <w:vAlign w:val="center"/>
          </w:tcPr>
          <w:p w14:paraId="769F7B0F"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90" w:type="pct"/>
            <w:vAlign w:val="center"/>
          </w:tcPr>
          <w:p w14:paraId="5F40D300"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8" w:type="pct"/>
            <w:vAlign w:val="center"/>
          </w:tcPr>
          <w:p w14:paraId="54EB9E36"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5" w:type="pct"/>
            <w:vAlign w:val="center"/>
          </w:tcPr>
          <w:p w14:paraId="6E215714"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845" w:type="pct"/>
            <w:vAlign w:val="center"/>
          </w:tcPr>
          <w:p w14:paraId="101695D3"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66BEC02B" w14:textId="77777777">
        <w:trPr>
          <w:trHeight w:val="23"/>
        </w:trPr>
        <w:tc>
          <w:tcPr>
            <w:tcW w:w="2642" w:type="pct"/>
            <w:gridSpan w:val="2"/>
          </w:tcPr>
          <w:p w14:paraId="0A1BA7BF" w14:textId="77777777" w:rsidR="00EA6E81" w:rsidRDefault="00B4204D">
            <w:pPr>
              <w:pStyle w:val="TableParagraph"/>
              <w:ind w:left="0"/>
              <w:rPr>
                <w:sz w:val="24"/>
                <w:szCs w:val="24"/>
              </w:rPr>
            </w:pPr>
            <w:r>
              <w:rPr>
                <w:b/>
                <w:sz w:val="24"/>
                <w:szCs w:val="24"/>
              </w:rPr>
              <w:t>Раздел 1. Предмет философии и ее история</w:t>
            </w:r>
          </w:p>
        </w:tc>
        <w:tc>
          <w:tcPr>
            <w:tcW w:w="590" w:type="pct"/>
            <w:vAlign w:val="center"/>
          </w:tcPr>
          <w:p w14:paraId="61FEFD43" w14:textId="77777777" w:rsidR="00EA6E81" w:rsidRDefault="00B4204D">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30</w:t>
            </w:r>
          </w:p>
        </w:tc>
        <w:tc>
          <w:tcPr>
            <w:tcW w:w="568" w:type="pct"/>
            <w:vAlign w:val="center"/>
          </w:tcPr>
          <w:p w14:paraId="0E46D9FF" w14:textId="77777777" w:rsidR="00EA6E81" w:rsidRDefault="00EA6E81">
            <w:pPr>
              <w:spacing w:after="0" w:line="240" w:lineRule="auto"/>
              <w:jc w:val="center"/>
              <w:rPr>
                <w:rFonts w:ascii="Times New Roman" w:hAnsi="Times New Roman"/>
                <w:sz w:val="24"/>
                <w:szCs w:val="24"/>
                <w:lang w:eastAsia="en-US"/>
              </w:rPr>
            </w:pPr>
          </w:p>
        </w:tc>
        <w:tc>
          <w:tcPr>
            <w:tcW w:w="355" w:type="pct"/>
            <w:vAlign w:val="center"/>
          </w:tcPr>
          <w:p w14:paraId="4F25B944" w14:textId="77777777" w:rsidR="00EA6E81" w:rsidRDefault="00EA6E81">
            <w:pPr>
              <w:spacing w:after="0" w:line="240" w:lineRule="auto"/>
              <w:jc w:val="center"/>
              <w:rPr>
                <w:rFonts w:ascii="Times New Roman" w:hAnsi="Times New Roman"/>
                <w:bCs/>
                <w:iCs/>
                <w:sz w:val="24"/>
                <w:szCs w:val="24"/>
              </w:rPr>
            </w:pPr>
          </w:p>
        </w:tc>
        <w:tc>
          <w:tcPr>
            <w:tcW w:w="845" w:type="pct"/>
            <w:vAlign w:val="center"/>
          </w:tcPr>
          <w:p w14:paraId="7541574B" w14:textId="77777777" w:rsidR="00EA6E81" w:rsidRDefault="00EA6E81">
            <w:pPr>
              <w:suppressAutoHyphens/>
              <w:spacing w:after="0" w:line="240" w:lineRule="auto"/>
              <w:jc w:val="center"/>
              <w:rPr>
                <w:rFonts w:ascii="Times New Roman" w:hAnsi="Times New Roman"/>
                <w:bCs/>
                <w:iCs/>
                <w:sz w:val="24"/>
                <w:szCs w:val="24"/>
              </w:rPr>
            </w:pPr>
          </w:p>
        </w:tc>
      </w:tr>
      <w:tr w:rsidR="00EA6E81" w14:paraId="5BE30700" w14:textId="77777777">
        <w:trPr>
          <w:trHeight w:val="23"/>
        </w:trPr>
        <w:tc>
          <w:tcPr>
            <w:tcW w:w="604" w:type="pct"/>
            <w:vMerge w:val="restart"/>
          </w:tcPr>
          <w:p w14:paraId="3EDF2F6D" w14:textId="77777777" w:rsidR="00EA6E81" w:rsidRDefault="00B4204D">
            <w:pPr>
              <w:spacing w:line="240" w:lineRule="auto"/>
              <w:jc w:val="both"/>
              <w:rPr>
                <w:rFonts w:ascii="Times New Roman" w:hAnsi="Times New Roman"/>
                <w:b/>
                <w:sz w:val="24"/>
                <w:szCs w:val="24"/>
              </w:rPr>
            </w:pPr>
            <w:r>
              <w:rPr>
                <w:rFonts w:ascii="Times New Roman" w:hAnsi="Times New Roman"/>
                <w:b/>
                <w:sz w:val="24"/>
                <w:szCs w:val="24"/>
              </w:rPr>
              <w:t>Тема 1.1.</w:t>
            </w:r>
          </w:p>
          <w:p w14:paraId="132B4177" w14:textId="77777777" w:rsidR="00EA6E81" w:rsidRDefault="00B4204D">
            <w:pPr>
              <w:spacing w:line="240" w:lineRule="auto"/>
              <w:jc w:val="both"/>
              <w:rPr>
                <w:rFonts w:ascii="Times New Roman" w:hAnsi="Times New Roman"/>
                <w:b/>
                <w:sz w:val="24"/>
                <w:szCs w:val="24"/>
              </w:rPr>
            </w:pPr>
            <w:r>
              <w:rPr>
                <w:rFonts w:ascii="Times New Roman" w:hAnsi="Times New Roman"/>
                <w:b/>
                <w:sz w:val="24"/>
                <w:szCs w:val="24"/>
              </w:rPr>
              <w:t>Основные понятия и предмет философии</w:t>
            </w:r>
          </w:p>
        </w:tc>
        <w:tc>
          <w:tcPr>
            <w:tcW w:w="2038" w:type="pct"/>
          </w:tcPr>
          <w:p w14:paraId="7D7B360A"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590" w:type="pct"/>
            <w:vAlign w:val="center"/>
          </w:tcPr>
          <w:p w14:paraId="7AD5063B"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4</w:t>
            </w:r>
          </w:p>
        </w:tc>
        <w:tc>
          <w:tcPr>
            <w:tcW w:w="568" w:type="pct"/>
            <w:vMerge w:val="restart"/>
            <w:vAlign w:val="center"/>
          </w:tcPr>
          <w:p w14:paraId="595CF527"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1,2,3,5,7,12,17</w:t>
            </w:r>
          </w:p>
        </w:tc>
        <w:tc>
          <w:tcPr>
            <w:tcW w:w="355" w:type="pct"/>
            <w:vMerge w:val="restart"/>
            <w:vAlign w:val="center"/>
          </w:tcPr>
          <w:p w14:paraId="5E35AC6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4C2430C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23702D1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217DB8CC" w14:textId="77777777" w:rsidR="00EA6E81" w:rsidRDefault="00EA6E81">
            <w:pPr>
              <w:pStyle w:val="affffff3"/>
              <w:jc w:val="center"/>
              <w:rPr>
                <w:rFonts w:ascii="Times New Roman" w:hAnsi="Times New Roman"/>
                <w:b/>
                <w:i/>
                <w:sz w:val="24"/>
                <w:szCs w:val="24"/>
              </w:rPr>
            </w:pPr>
          </w:p>
        </w:tc>
        <w:tc>
          <w:tcPr>
            <w:tcW w:w="845" w:type="pct"/>
            <w:vMerge w:val="restart"/>
            <w:vAlign w:val="center"/>
          </w:tcPr>
          <w:p w14:paraId="6F2738D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4EBD261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496B160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2C37C91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7329DE4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01.09 Зо 01.01,</w:t>
            </w:r>
          </w:p>
          <w:p w14:paraId="2840433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01.02, Зо 01.03,</w:t>
            </w:r>
          </w:p>
          <w:p w14:paraId="445FB2D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01.04, Зо 01.05,</w:t>
            </w:r>
          </w:p>
          <w:p w14:paraId="265D4A8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01.06</w:t>
            </w:r>
          </w:p>
          <w:p w14:paraId="64012E7A" w14:textId="77777777" w:rsidR="00EA6E81" w:rsidRDefault="00EA6E81">
            <w:pPr>
              <w:pStyle w:val="affffff3"/>
              <w:rPr>
                <w:rFonts w:ascii="Times New Roman" w:hAnsi="Times New Roman"/>
                <w:sz w:val="24"/>
                <w:szCs w:val="24"/>
              </w:rPr>
            </w:pPr>
          </w:p>
          <w:p w14:paraId="1C60EDD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w:t>
            </w:r>
          </w:p>
          <w:p w14:paraId="4D902931" w14:textId="77777777" w:rsidR="00EA6E81" w:rsidRDefault="00EA6E81">
            <w:pPr>
              <w:pStyle w:val="affffff3"/>
              <w:jc w:val="center"/>
              <w:rPr>
                <w:rFonts w:ascii="Times New Roman" w:hAnsi="Times New Roman"/>
                <w:sz w:val="24"/>
                <w:szCs w:val="24"/>
              </w:rPr>
            </w:pPr>
          </w:p>
          <w:p w14:paraId="2E891478" w14:textId="77777777" w:rsidR="00EA6E81" w:rsidRDefault="00EA6E81">
            <w:pPr>
              <w:pStyle w:val="affffff3"/>
              <w:jc w:val="center"/>
              <w:rPr>
                <w:rFonts w:ascii="Times New Roman" w:hAnsi="Times New Roman"/>
                <w:bCs/>
                <w:iCs/>
                <w:sz w:val="24"/>
                <w:szCs w:val="24"/>
              </w:rPr>
            </w:pPr>
          </w:p>
        </w:tc>
      </w:tr>
      <w:tr w:rsidR="00EA6E81" w14:paraId="34A598F8" w14:textId="77777777">
        <w:trPr>
          <w:trHeight w:val="1380"/>
        </w:trPr>
        <w:tc>
          <w:tcPr>
            <w:tcW w:w="604" w:type="pct"/>
            <w:vMerge/>
          </w:tcPr>
          <w:p w14:paraId="2F9068D0" w14:textId="77777777" w:rsidR="00EA6E81" w:rsidRDefault="00EA6E81">
            <w:pPr>
              <w:spacing w:line="240" w:lineRule="auto"/>
              <w:jc w:val="both"/>
              <w:rPr>
                <w:rFonts w:ascii="Times New Roman" w:hAnsi="Times New Roman"/>
                <w:b/>
                <w:i/>
                <w:sz w:val="24"/>
                <w:szCs w:val="24"/>
              </w:rPr>
            </w:pPr>
          </w:p>
        </w:tc>
        <w:tc>
          <w:tcPr>
            <w:tcW w:w="2038" w:type="pct"/>
          </w:tcPr>
          <w:p w14:paraId="5211B6EC"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Становление философии из мифологии. Характерные черты философии: понятийность, логичность, дискурсивность. </w:t>
            </w:r>
          </w:p>
          <w:p w14:paraId="0CA360E4"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rPr>
              <w:t>Предмет и определение философии.  Актуальность и смысл философии. Основные категории и понятия философии. Роль философии в развитии мировой культуры, в развитии человека и общества. Специфика философии: философия и другие формы общественного сознания.</w:t>
            </w:r>
          </w:p>
        </w:tc>
        <w:tc>
          <w:tcPr>
            <w:tcW w:w="590" w:type="pct"/>
            <w:vAlign w:val="center"/>
          </w:tcPr>
          <w:p w14:paraId="72C8C68B"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ign w:val="center"/>
          </w:tcPr>
          <w:p w14:paraId="1B75B9C9"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0E650E18" w14:textId="77777777" w:rsidR="00EA6E81" w:rsidRDefault="00EA6E81">
            <w:pPr>
              <w:spacing w:after="0" w:line="240" w:lineRule="auto"/>
              <w:jc w:val="center"/>
              <w:rPr>
                <w:rFonts w:ascii="Times New Roman" w:hAnsi="Times New Roman"/>
                <w:b/>
                <w:i/>
                <w:sz w:val="24"/>
                <w:szCs w:val="24"/>
              </w:rPr>
            </w:pPr>
          </w:p>
        </w:tc>
        <w:tc>
          <w:tcPr>
            <w:tcW w:w="845" w:type="pct"/>
            <w:vMerge/>
            <w:vAlign w:val="center"/>
          </w:tcPr>
          <w:p w14:paraId="55DA596D" w14:textId="77777777" w:rsidR="00EA6E81" w:rsidRDefault="00EA6E81">
            <w:pPr>
              <w:suppressAutoHyphens/>
              <w:spacing w:after="0" w:line="240" w:lineRule="auto"/>
              <w:jc w:val="center"/>
              <w:rPr>
                <w:rFonts w:ascii="Times New Roman" w:hAnsi="Times New Roman"/>
                <w:bCs/>
                <w:iCs/>
                <w:sz w:val="24"/>
                <w:szCs w:val="24"/>
              </w:rPr>
            </w:pPr>
          </w:p>
        </w:tc>
      </w:tr>
      <w:tr w:rsidR="00EA6E81" w14:paraId="603F8377" w14:textId="77777777">
        <w:trPr>
          <w:trHeight w:val="550"/>
        </w:trPr>
        <w:tc>
          <w:tcPr>
            <w:tcW w:w="604" w:type="pct"/>
            <w:vMerge/>
          </w:tcPr>
          <w:p w14:paraId="4FEA2AEC" w14:textId="77777777" w:rsidR="00EA6E81" w:rsidRDefault="00EA6E81">
            <w:pPr>
              <w:spacing w:line="240" w:lineRule="auto"/>
              <w:jc w:val="both"/>
              <w:rPr>
                <w:rFonts w:ascii="Times New Roman" w:hAnsi="Times New Roman"/>
                <w:b/>
                <w:i/>
                <w:sz w:val="24"/>
                <w:szCs w:val="24"/>
              </w:rPr>
            </w:pPr>
          </w:p>
        </w:tc>
        <w:tc>
          <w:tcPr>
            <w:tcW w:w="2038" w:type="pct"/>
          </w:tcPr>
          <w:p w14:paraId="657D8EDA"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 xml:space="preserve">Практическое занятие №1 </w:t>
            </w:r>
          </w:p>
          <w:p w14:paraId="1CDE2959" w14:textId="77777777" w:rsidR="00EA6E81" w:rsidRDefault="00B4204D">
            <w:pPr>
              <w:spacing w:after="0" w:line="240" w:lineRule="auto"/>
              <w:jc w:val="both"/>
              <w:rPr>
                <w:rFonts w:ascii="Times New Roman" w:hAnsi="Times New Roman"/>
                <w:sz w:val="24"/>
                <w:szCs w:val="24"/>
              </w:rPr>
            </w:pPr>
            <w:r>
              <w:rPr>
                <w:rFonts w:ascii="Times New Roman" w:hAnsi="Times New Roman"/>
                <w:bCs/>
                <w:sz w:val="24"/>
                <w:szCs w:val="24"/>
              </w:rPr>
              <w:t>Предмет и</w:t>
            </w:r>
            <w:r>
              <w:rPr>
                <w:rFonts w:ascii="Times New Roman" w:hAnsi="Times New Roman"/>
                <w:b/>
                <w:bCs/>
                <w:sz w:val="24"/>
                <w:szCs w:val="24"/>
              </w:rPr>
              <w:t xml:space="preserve"> </w:t>
            </w:r>
            <w:r>
              <w:rPr>
                <w:rFonts w:ascii="Times New Roman" w:hAnsi="Times New Roman"/>
                <w:bCs/>
                <w:sz w:val="24"/>
                <w:szCs w:val="24"/>
              </w:rPr>
              <w:t>функции философии. Исторические типы философии</w:t>
            </w:r>
          </w:p>
        </w:tc>
        <w:tc>
          <w:tcPr>
            <w:tcW w:w="590" w:type="pct"/>
            <w:vAlign w:val="center"/>
          </w:tcPr>
          <w:p w14:paraId="11E5013E"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ign w:val="center"/>
          </w:tcPr>
          <w:p w14:paraId="196D6D0F"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15FDA182" w14:textId="77777777" w:rsidR="00EA6E81" w:rsidRDefault="00EA6E81">
            <w:pPr>
              <w:spacing w:after="0" w:line="240" w:lineRule="auto"/>
              <w:jc w:val="center"/>
              <w:rPr>
                <w:rFonts w:ascii="Times New Roman" w:hAnsi="Times New Roman"/>
                <w:b/>
                <w:i/>
                <w:sz w:val="24"/>
                <w:szCs w:val="24"/>
              </w:rPr>
            </w:pPr>
          </w:p>
        </w:tc>
        <w:tc>
          <w:tcPr>
            <w:tcW w:w="845" w:type="pct"/>
            <w:vMerge/>
            <w:vAlign w:val="center"/>
          </w:tcPr>
          <w:p w14:paraId="3E29AF86" w14:textId="77777777" w:rsidR="00EA6E81" w:rsidRDefault="00EA6E81">
            <w:pPr>
              <w:suppressAutoHyphens/>
              <w:spacing w:after="0" w:line="240" w:lineRule="auto"/>
              <w:jc w:val="center"/>
              <w:rPr>
                <w:rFonts w:ascii="Times New Roman" w:hAnsi="Times New Roman"/>
                <w:bCs/>
                <w:iCs/>
                <w:sz w:val="24"/>
                <w:szCs w:val="24"/>
              </w:rPr>
            </w:pPr>
          </w:p>
        </w:tc>
      </w:tr>
      <w:tr w:rsidR="00EA6E81" w14:paraId="4D25CA83" w14:textId="77777777">
        <w:trPr>
          <w:trHeight w:val="23"/>
        </w:trPr>
        <w:tc>
          <w:tcPr>
            <w:tcW w:w="604" w:type="pct"/>
            <w:vMerge w:val="restart"/>
          </w:tcPr>
          <w:p w14:paraId="7FA3599F" w14:textId="77777777" w:rsidR="00EA6E81" w:rsidRDefault="00B4204D">
            <w:pPr>
              <w:spacing w:line="240" w:lineRule="auto"/>
              <w:jc w:val="both"/>
              <w:rPr>
                <w:rFonts w:ascii="Times New Roman" w:hAnsi="Times New Roman"/>
                <w:b/>
                <w:sz w:val="24"/>
                <w:szCs w:val="24"/>
              </w:rPr>
            </w:pPr>
            <w:r>
              <w:rPr>
                <w:rFonts w:ascii="Times New Roman" w:hAnsi="Times New Roman"/>
                <w:b/>
                <w:sz w:val="24"/>
                <w:szCs w:val="24"/>
              </w:rPr>
              <w:t>Тема 1.2.</w:t>
            </w:r>
          </w:p>
          <w:p w14:paraId="38B23075" w14:textId="77777777" w:rsidR="00EA6E81" w:rsidRDefault="00B4204D">
            <w:pPr>
              <w:spacing w:line="240" w:lineRule="auto"/>
              <w:jc w:val="both"/>
              <w:rPr>
                <w:rFonts w:ascii="Times New Roman" w:hAnsi="Times New Roman"/>
                <w:b/>
                <w:sz w:val="24"/>
                <w:szCs w:val="24"/>
              </w:rPr>
            </w:pPr>
            <w:r>
              <w:rPr>
                <w:rFonts w:ascii="Times New Roman" w:hAnsi="Times New Roman"/>
                <w:b/>
                <w:sz w:val="24"/>
                <w:szCs w:val="24"/>
              </w:rPr>
              <w:t xml:space="preserve">Философия Древнего </w:t>
            </w:r>
          </w:p>
          <w:p w14:paraId="26F9D08C" w14:textId="77777777" w:rsidR="00EA6E81" w:rsidRDefault="00B4204D">
            <w:pPr>
              <w:spacing w:line="240" w:lineRule="auto"/>
              <w:jc w:val="both"/>
              <w:rPr>
                <w:rFonts w:ascii="Times New Roman" w:hAnsi="Times New Roman"/>
                <w:b/>
                <w:sz w:val="24"/>
                <w:szCs w:val="24"/>
              </w:rPr>
            </w:pPr>
            <w:r>
              <w:rPr>
                <w:rFonts w:ascii="Times New Roman" w:hAnsi="Times New Roman"/>
                <w:b/>
                <w:sz w:val="24"/>
                <w:szCs w:val="24"/>
              </w:rPr>
              <w:t xml:space="preserve">мира и средневековая </w:t>
            </w:r>
          </w:p>
          <w:p w14:paraId="58C24EBE" w14:textId="77777777" w:rsidR="00EA6E81" w:rsidRDefault="00B4204D">
            <w:pPr>
              <w:spacing w:line="240" w:lineRule="auto"/>
              <w:jc w:val="both"/>
              <w:rPr>
                <w:rFonts w:ascii="Times New Roman" w:hAnsi="Times New Roman"/>
                <w:b/>
                <w:sz w:val="24"/>
                <w:szCs w:val="24"/>
                <w:lang w:eastAsia="en-US"/>
              </w:rPr>
            </w:pPr>
            <w:r>
              <w:rPr>
                <w:rFonts w:ascii="Times New Roman" w:hAnsi="Times New Roman"/>
                <w:b/>
                <w:sz w:val="24"/>
                <w:szCs w:val="24"/>
              </w:rPr>
              <w:t>философия</w:t>
            </w:r>
          </w:p>
        </w:tc>
        <w:tc>
          <w:tcPr>
            <w:tcW w:w="2038" w:type="pct"/>
          </w:tcPr>
          <w:p w14:paraId="3153BE98"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Содержание учебного материала</w:t>
            </w:r>
          </w:p>
        </w:tc>
        <w:tc>
          <w:tcPr>
            <w:tcW w:w="590" w:type="pct"/>
            <w:vAlign w:val="center"/>
          </w:tcPr>
          <w:p w14:paraId="74C3927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restart"/>
            <w:vAlign w:val="center"/>
          </w:tcPr>
          <w:p w14:paraId="0DD63FB0" w14:textId="77777777" w:rsidR="00EA6E81" w:rsidRDefault="00EA6E81">
            <w:pPr>
              <w:spacing w:after="0" w:line="240" w:lineRule="auto"/>
              <w:jc w:val="center"/>
              <w:rPr>
                <w:rFonts w:ascii="Times New Roman" w:hAnsi="Times New Roman"/>
                <w:b/>
                <w:sz w:val="24"/>
                <w:szCs w:val="24"/>
              </w:rPr>
            </w:pPr>
          </w:p>
        </w:tc>
        <w:tc>
          <w:tcPr>
            <w:tcW w:w="355" w:type="pct"/>
            <w:vMerge w:val="restart"/>
            <w:vAlign w:val="center"/>
          </w:tcPr>
          <w:p w14:paraId="6F560ACB" w14:textId="77777777" w:rsidR="00EA6E81" w:rsidRDefault="00EA6E81">
            <w:pPr>
              <w:spacing w:after="0" w:line="240" w:lineRule="auto"/>
              <w:jc w:val="center"/>
              <w:rPr>
                <w:rFonts w:ascii="Times New Roman" w:hAnsi="Times New Roman"/>
                <w:b/>
                <w:sz w:val="24"/>
                <w:szCs w:val="24"/>
              </w:rPr>
            </w:pPr>
          </w:p>
        </w:tc>
        <w:tc>
          <w:tcPr>
            <w:tcW w:w="845" w:type="pct"/>
            <w:vMerge/>
            <w:vAlign w:val="center"/>
          </w:tcPr>
          <w:p w14:paraId="52E8EF01" w14:textId="77777777" w:rsidR="00EA6E81" w:rsidRDefault="00EA6E81">
            <w:pPr>
              <w:suppressAutoHyphens/>
              <w:spacing w:after="0" w:line="240" w:lineRule="auto"/>
              <w:jc w:val="center"/>
              <w:rPr>
                <w:rFonts w:ascii="Times New Roman" w:hAnsi="Times New Roman"/>
                <w:bCs/>
                <w:iCs/>
                <w:sz w:val="24"/>
                <w:szCs w:val="24"/>
              </w:rPr>
            </w:pPr>
          </w:p>
        </w:tc>
      </w:tr>
      <w:tr w:rsidR="00EA6E81" w14:paraId="251DCF3F" w14:textId="77777777">
        <w:trPr>
          <w:trHeight w:val="23"/>
        </w:trPr>
        <w:tc>
          <w:tcPr>
            <w:tcW w:w="604" w:type="pct"/>
            <w:vMerge/>
          </w:tcPr>
          <w:p w14:paraId="3DD6D291" w14:textId="77777777" w:rsidR="00EA6E81" w:rsidRDefault="00EA6E81">
            <w:pPr>
              <w:spacing w:after="0" w:line="240" w:lineRule="auto"/>
              <w:rPr>
                <w:rFonts w:ascii="Times New Roman" w:hAnsi="Times New Roman"/>
                <w:b/>
                <w:bCs/>
                <w:sz w:val="24"/>
                <w:szCs w:val="24"/>
              </w:rPr>
            </w:pPr>
          </w:p>
        </w:tc>
        <w:tc>
          <w:tcPr>
            <w:tcW w:w="2038" w:type="pct"/>
          </w:tcPr>
          <w:p w14:paraId="7558C962"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hAnsi="Times New Roman"/>
                <w:sz w:val="24"/>
                <w:szCs w:val="24"/>
              </w:rPr>
              <w:t>Предпосылки философии в Древнем мире (Китай и Индия). Исторические формы восточного философствования. Смысл и назначение мифа. Мифологическое сознание. Философия и религия: компаративный анализ. Необходимость философем в религии.</w:t>
            </w:r>
            <w:r>
              <w:rPr>
                <w:rFonts w:ascii="Times New Roman" w:hAnsi="Times New Roman"/>
                <w:sz w:val="24"/>
                <w:szCs w:val="24"/>
              </w:rPr>
              <w:tab/>
            </w:r>
          </w:p>
          <w:p w14:paraId="6A32A418"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hAnsi="Times New Roman"/>
                <w:sz w:val="24"/>
                <w:szCs w:val="24"/>
              </w:rPr>
              <w:t xml:space="preserve">Становление философии в Древней Греции. Греческая мысль и культура: первые социально-политические теории и концепции государства, границы культуры и </w:t>
            </w:r>
            <w:r>
              <w:rPr>
                <w:rFonts w:ascii="Times New Roman" w:hAnsi="Times New Roman"/>
                <w:sz w:val="24"/>
                <w:szCs w:val="24"/>
              </w:rPr>
              <w:lastRenderedPageBreak/>
              <w:t>этики в философии Сократа, Платона, Аристотеля.  Философские школы. Сократ. Платон. Аристотель.</w:t>
            </w:r>
          </w:p>
          <w:p w14:paraId="33CE1159"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hAnsi="Times New Roman"/>
                <w:sz w:val="24"/>
                <w:szCs w:val="24"/>
              </w:rPr>
              <w:t xml:space="preserve">Разработка греками фундаментальных категорий философии: бытие, сущее, предел, беспредельное, единое, движение, идея, форма, материя. </w:t>
            </w:r>
          </w:p>
          <w:p w14:paraId="037C5B01"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hAnsi="Times New Roman"/>
                <w:sz w:val="24"/>
                <w:szCs w:val="24"/>
              </w:rPr>
              <w:t xml:space="preserve">Философия Древнего Рима. </w:t>
            </w:r>
          </w:p>
          <w:p w14:paraId="54BBD668"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hAnsi="Times New Roman"/>
                <w:sz w:val="24"/>
                <w:szCs w:val="24"/>
              </w:rPr>
              <w:t>Средневековая философия: патристика и схоластика. Особенности средневековой философии.</w:t>
            </w:r>
          </w:p>
          <w:p w14:paraId="451D3197"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hAnsi="Times New Roman"/>
                <w:sz w:val="24"/>
                <w:szCs w:val="24"/>
              </w:rPr>
              <w:t>Христианство как религиозно-этическое учение, средневековая картина мира. Изменение тематики мышления в христианстве. Теологические проблемы как базис средневековой философии. Характер восточной (византийской) и западной теологической философии. Иерархический характер средневековой картины мира.  Средневековая схоластика.</w:t>
            </w:r>
          </w:p>
        </w:tc>
        <w:tc>
          <w:tcPr>
            <w:tcW w:w="590" w:type="pct"/>
            <w:vAlign w:val="center"/>
          </w:tcPr>
          <w:p w14:paraId="0C04579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568" w:type="pct"/>
            <w:vMerge/>
            <w:vAlign w:val="center"/>
          </w:tcPr>
          <w:p w14:paraId="1DA0ADEC"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383CF274"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152E1D11" w14:textId="77777777" w:rsidR="00EA6E81" w:rsidRDefault="00EA6E81">
            <w:pPr>
              <w:suppressAutoHyphens/>
              <w:spacing w:after="0" w:line="240" w:lineRule="auto"/>
              <w:jc w:val="center"/>
              <w:rPr>
                <w:rFonts w:ascii="Times New Roman" w:hAnsi="Times New Roman"/>
                <w:bCs/>
                <w:iCs/>
                <w:sz w:val="24"/>
                <w:szCs w:val="24"/>
              </w:rPr>
            </w:pPr>
          </w:p>
        </w:tc>
      </w:tr>
      <w:tr w:rsidR="00EA6E81" w14:paraId="4210DBA9" w14:textId="77777777">
        <w:trPr>
          <w:trHeight w:val="23"/>
        </w:trPr>
        <w:tc>
          <w:tcPr>
            <w:tcW w:w="604" w:type="pct"/>
            <w:vMerge/>
          </w:tcPr>
          <w:p w14:paraId="03A474F7" w14:textId="77777777" w:rsidR="00EA6E81" w:rsidRDefault="00EA6E81">
            <w:pPr>
              <w:spacing w:after="0" w:line="240" w:lineRule="auto"/>
              <w:rPr>
                <w:rFonts w:ascii="Times New Roman" w:hAnsi="Times New Roman"/>
                <w:b/>
                <w:bCs/>
                <w:sz w:val="24"/>
                <w:szCs w:val="24"/>
              </w:rPr>
            </w:pPr>
          </w:p>
        </w:tc>
        <w:tc>
          <w:tcPr>
            <w:tcW w:w="2038" w:type="pct"/>
          </w:tcPr>
          <w:p w14:paraId="5727C95F"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b/>
                <w:sz w:val="24"/>
                <w:szCs w:val="24"/>
              </w:rPr>
              <w:t>Практическое занятие № 2</w:t>
            </w:r>
          </w:p>
          <w:p w14:paraId="2C6530B5" w14:textId="77777777" w:rsidR="00EA6E81" w:rsidRDefault="00B4204D">
            <w:pPr>
              <w:widowControl w:val="0"/>
              <w:autoSpaceDE w:val="0"/>
              <w:autoSpaceDN w:val="0"/>
              <w:spacing w:after="0" w:line="240" w:lineRule="auto"/>
              <w:jc w:val="both"/>
              <w:rPr>
                <w:rFonts w:ascii="Times New Roman" w:hAnsi="Times New Roman"/>
                <w:b/>
                <w:sz w:val="24"/>
                <w:szCs w:val="24"/>
              </w:rPr>
            </w:pPr>
            <w:r>
              <w:rPr>
                <w:rFonts w:ascii="Times New Roman" w:hAnsi="Times New Roman"/>
                <w:sz w:val="24"/>
                <w:szCs w:val="24"/>
              </w:rPr>
              <w:t xml:space="preserve">Анализ философского текста. </w:t>
            </w:r>
            <w:r>
              <w:rPr>
                <w:rFonts w:ascii="Times New Roman" w:hAnsi="Times New Roman"/>
                <w:bCs/>
                <w:sz w:val="24"/>
                <w:szCs w:val="24"/>
              </w:rPr>
              <w:t>Выполнение задания по работе с высказываниями античных философов. (Сравните представленные позиции и выскажите собственную точку зрения по данной проблеме)</w:t>
            </w:r>
          </w:p>
        </w:tc>
        <w:tc>
          <w:tcPr>
            <w:tcW w:w="590" w:type="pct"/>
            <w:vAlign w:val="center"/>
          </w:tcPr>
          <w:p w14:paraId="410A588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44F25B60"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20A85E26"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76309D56" w14:textId="77777777" w:rsidR="00EA6E81" w:rsidRDefault="00EA6E81">
            <w:pPr>
              <w:suppressAutoHyphens/>
              <w:spacing w:after="0" w:line="240" w:lineRule="auto"/>
              <w:jc w:val="center"/>
              <w:rPr>
                <w:rFonts w:ascii="Times New Roman" w:hAnsi="Times New Roman"/>
                <w:bCs/>
                <w:iCs/>
                <w:sz w:val="24"/>
                <w:szCs w:val="24"/>
              </w:rPr>
            </w:pPr>
          </w:p>
        </w:tc>
      </w:tr>
      <w:tr w:rsidR="00EA6E81" w14:paraId="304CA7A7" w14:textId="77777777">
        <w:trPr>
          <w:trHeight w:val="23"/>
        </w:trPr>
        <w:tc>
          <w:tcPr>
            <w:tcW w:w="604" w:type="pct"/>
            <w:vMerge w:val="restart"/>
          </w:tcPr>
          <w:p w14:paraId="1BC7C02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Тема 1.3.</w:t>
            </w:r>
          </w:p>
          <w:p w14:paraId="592294B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 xml:space="preserve">Философия </w:t>
            </w:r>
          </w:p>
          <w:p w14:paraId="1EB1264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 xml:space="preserve">Возрождения и </w:t>
            </w:r>
          </w:p>
          <w:p w14:paraId="0D17135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 xml:space="preserve">Нового </w:t>
            </w:r>
          </w:p>
          <w:p w14:paraId="494CDEDF" w14:textId="77777777" w:rsidR="00EA6E81" w:rsidRDefault="00B4204D">
            <w:pPr>
              <w:widowControl w:val="0"/>
              <w:autoSpaceDE w:val="0"/>
              <w:autoSpaceDN w:val="0"/>
              <w:spacing w:after="0" w:line="240" w:lineRule="auto"/>
              <w:rPr>
                <w:rFonts w:ascii="Times New Roman" w:hAnsi="Times New Roman"/>
                <w:b/>
                <w:sz w:val="24"/>
                <w:szCs w:val="24"/>
                <w:lang w:eastAsia="en-US"/>
              </w:rPr>
            </w:pPr>
            <w:r>
              <w:rPr>
                <w:rFonts w:ascii="Times New Roman" w:hAnsi="Times New Roman"/>
                <w:b/>
                <w:bCs/>
                <w:sz w:val="24"/>
                <w:szCs w:val="24"/>
              </w:rPr>
              <w:t>времени</w:t>
            </w:r>
          </w:p>
        </w:tc>
        <w:tc>
          <w:tcPr>
            <w:tcW w:w="2038" w:type="pct"/>
          </w:tcPr>
          <w:p w14:paraId="250EDFB0"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590" w:type="pct"/>
            <w:vAlign w:val="center"/>
          </w:tcPr>
          <w:p w14:paraId="46A8322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restart"/>
            <w:vAlign w:val="center"/>
          </w:tcPr>
          <w:p w14:paraId="3D984254"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1,2,3,5,7,12,17</w:t>
            </w:r>
          </w:p>
        </w:tc>
        <w:tc>
          <w:tcPr>
            <w:tcW w:w="355" w:type="pct"/>
            <w:vMerge w:val="restart"/>
            <w:vAlign w:val="center"/>
          </w:tcPr>
          <w:p w14:paraId="153573A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3EA266B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774A87C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01474086" w14:textId="77777777" w:rsidR="00EA6E81" w:rsidRDefault="00EA6E81">
            <w:pPr>
              <w:pStyle w:val="affffff3"/>
              <w:jc w:val="center"/>
              <w:rPr>
                <w:rFonts w:ascii="Times New Roman" w:hAnsi="Times New Roman"/>
                <w:b/>
                <w:i/>
                <w:sz w:val="24"/>
                <w:szCs w:val="24"/>
              </w:rPr>
            </w:pPr>
          </w:p>
        </w:tc>
        <w:tc>
          <w:tcPr>
            <w:tcW w:w="845" w:type="pct"/>
            <w:vMerge/>
            <w:vAlign w:val="center"/>
          </w:tcPr>
          <w:p w14:paraId="258311C0" w14:textId="77777777" w:rsidR="00EA6E81" w:rsidRDefault="00EA6E81">
            <w:pPr>
              <w:suppressAutoHyphens/>
              <w:spacing w:after="0" w:line="240" w:lineRule="auto"/>
              <w:jc w:val="center"/>
              <w:rPr>
                <w:rFonts w:ascii="Times New Roman" w:hAnsi="Times New Roman"/>
                <w:bCs/>
                <w:iCs/>
                <w:sz w:val="24"/>
                <w:szCs w:val="24"/>
              </w:rPr>
            </w:pPr>
          </w:p>
        </w:tc>
      </w:tr>
      <w:tr w:rsidR="00EA6E81" w14:paraId="01195E39" w14:textId="77777777">
        <w:trPr>
          <w:trHeight w:val="23"/>
        </w:trPr>
        <w:tc>
          <w:tcPr>
            <w:tcW w:w="604" w:type="pct"/>
            <w:vMerge/>
          </w:tcPr>
          <w:p w14:paraId="07C879CA" w14:textId="77777777" w:rsidR="00EA6E81" w:rsidRDefault="00EA6E81">
            <w:pPr>
              <w:spacing w:after="0" w:line="240" w:lineRule="auto"/>
              <w:rPr>
                <w:rFonts w:ascii="Times New Roman" w:hAnsi="Times New Roman"/>
                <w:b/>
                <w:bCs/>
                <w:sz w:val="24"/>
                <w:szCs w:val="24"/>
              </w:rPr>
            </w:pPr>
          </w:p>
        </w:tc>
        <w:tc>
          <w:tcPr>
            <w:tcW w:w="2038" w:type="pct"/>
          </w:tcPr>
          <w:p w14:paraId="30F4FA7C"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Гуманизм и антропоцентризм эпохи Возрождения.  Особенности философии Нового времени: рационализм и эмпиризм в теории познания.  Общая гуманистическая направленность эпохи Возрождения</w:t>
            </w:r>
          </w:p>
          <w:p w14:paraId="413A3CCD"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Оправдание человеческого способа познания телесности. Эмпирическое познание.</w:t>
            </w:r>
          </w:p>
          <w:p w14:paraId="723B6D2F"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Предпосылки появления науки Нового времени.</w:t>
            </w:r>
          </w:p>
          <w:p w14:paraId="6CD88B06"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Мыслители Возрождения: Петрарка, Данте, Пико дела Мирандола, Марсилио Фичино, Лоренцо Валла, Николай Кузанский, Парацельс, Бруно</w:t>
            </w:r>
          </w:p>
          <w:p w14:paraId="4A5A5532" w14:textId="77777777" w:rsidR="00EA6E81" w:rsidRDefault="00B4204D">
            <w:pPr>
              <w:tabs>
                <w:tab w:val="left" w:pos="0"/>
                <w:tab w:val="left" w:pos="709"/>
                <w:tab w:val="left" w:pos="10206"/>
              </w:tabs>
              <w:spacing w:after="0" w:line="240" w:lineRule="auto"/>
              <w:jc w:val="both"/>
              <w:rPr>
                <w:rFonts w:ascii="Times New Roman" w:hAnsi="Times New Roman"/>
                <w:b/>
                <w:spacing w:val="1"/>
                <w:sz w:val="24"/>
                <w:szCs w:val="24"/>
              </w:rPr>
            </w:pPr>
            <w:r>
              <w:rPr>
                <w:rFonts w:ascii="Times New Roman" w:hAnsi="Times New Roman"/>
                <w:b/>
                <w:sz w:val="24"/>
                <w:szCs w:val="24"/>
              </w:rPr>
              <w:t>Философия эпохи Просвещения</w:t>
            </w:r>
            <w:r>
              <w:rPr>
                <w:rFonts w:ascii="Times New Roman" w:hAnsi="Times New Roman"/>
                <w:b/>
                <w:spacing w:val="1"/>
                <w:sz w:val="24"/>
                <w:szCs w:val="24"/>
              </w:rPr>
              <w:t>.</w:t>
            </w:r>
          </w:p>
          <w:p w14:paraId="06834E49"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Рационализм и сенсуализм. Материализм и атеизм. Преимущество естественных наук и их связь с философией. Религиозные революции. Идеалистические </w:t>
            </w:r>
            <w:r>
              <w:rPr>
                <w:rFonts w:ascii="Times New Roman" w:hAnsi="Times New Roman"/>
                <w:sz w:val="24"/>
                <w:szCs w:val="24"/>
              </w:rPr>
              <w:lastRenderedPageBreak/>
              <w:t>мотивы понимания общественной организации и человеческой сущности в эпоху Просвещения.</w:t>
            </w:r>
          </w:p>
          <w:p w14:paraId="765F084E"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Взгляды наиболее известных французских просветителей: Дидро, Руссо, Вольтер, Монтескье, Ламетри, Кондильяк, Гельвеций.</w:t>
            </w:r>
          </w:p>
          <w:p w14:paraId="36CE849C"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Немецкая классическая философия. </w:t>
            </w:r>
          </w:p>
          <w:p w14:paraId="2BC21A48"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Философия позитивизма и эволюционизма. </w:t>
            </w:r>
          </w:p>
          <w:p w14:paraId="50770C2E"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Философия И. Канта. Теория сознания, проблемы сознания и понятие объективного, чувственно-эмпирического мира. Понятия трансцендентального и трансцендентного, пространства и времени.  Специфика «трех критик» Канта.   Философия Г. Гегеля, основные категории гегелевской философии.</w:t>
            </w:r>
          </w:p>
          <w:p w14:paraId="021B1A41" w14:textId="77777777" w:rsidR="00EA6E81" w:rsidRDefault="00B4204D">
            <w:pPr>
              <w:tabs>
                <w:tab w:val="left" w:pos="0"/>
                <w:tab w:val="left" w:pos="709"/>
              </w:tabs>
              <w:spacing w:after="0" w:line="240" w:lineRule="auto"/>
              <w:jc w:val="both"/>
              <w:rPr>
                <w:rFonts w:ascii="Times New Roman" w:hAnsi="Times New Roman"/>
                <w:sz w:val="24"/>
                <w:szCs w:val="24"/>
              </w:rPr>
            </w:pPr>
            <w:r>
              <w:rPr>
                <w:rFonts w:ascii="Times New Roman" w:hAnsi="Times New Roman"/>
                <w:sz w:val="24"/>
                <w:szCs w:val="24"/>
              </w:rPr>
              <w:t>Становление научного типа мышления. Окончательное отделение знания и веры, уход от религиозных критериев познания. Роль техники и ремесла в становлении науки. Натурфилософия. Появление и развитие механики, физиологии, математики, биологии, физики и других наук. Философия как «</w:t>
            </w:r>
            <w:r>
              <w:rPr>
                <w:rFonts w:ascii="Times New Roman" w:hAnsi="Times New Roman"/>
                <w:sz w:val="24"/>
                <w:szCs w:val="24"/>
                <w:lang w:val="en-US"/>
              </w:rPr>
              <w:t>alma</w:t>
            </w:r>
            <w:r>
              <w:rPr>
                <w:rFonts w:ascii="Times New Roman" w:hAnsi="Times New Roman"/>
                <w:sz w:val="24"/>
                <w:szCs w:val="24"/>
              </w:rPr>
              <w:t xml:space="preserve"> </w:t>
            </w:r>
            <w:r>
              <w:rPr>
                <w:rFonts w:ascii="Times New Roman" w:hAnsi="Times New Roman"/>
                <w:sz w:val="24"/>
                <w:szCs w:val="24"/>
                <w:lang w:val="en-US"/>
              </w:rPr>
              <w:t>mater</w:t>
            </w:r>
            <w:r>
              <w:rPr>
                <w:rFonts w:ascii="Times New Roman" w:hAnsi="Times New Roman"/>
                <w:sz w:val="24"/>
                <w:szCs w:val="24"/>
              </w:rPr>
              <w:t>» наук.</w:t>
            </w:r>
          </w:p>
          <w:p w14:paraId="64CAE569" w14:textId="77777777" w:rsidR="00EA6E81" w:rsidRDefault="00B4204D">
            <w:pPr>
              <w:tabs>
                <w:tab w:val="left" w:pos="0"/>
                <w:tab w:val="left" w:pos="709"/>
              </w:tabs>
              <w:spacing w:after="0" w:line="240" w:lineRule="auto"/>
              <w:jc w:val="both"/>
              <w:rPr>
                <w:rFonts w:ascii="Times New Roman" w:hAnsi="Times New Roman"/>
                <w:sz w:val="24"/>
                <w:szCs w:val="24"/>
              </w:rPr>
            </w:pPr>
            <w:r>
              <w:rPr>
                <w:rFonts w:ascii="Times New Roman" w:hAnsi="Times New Roman"/>
                <w:sz w:val="24"/>
                <w:szCs w:val="24"/>
              </w:rPr>
              <w:t>Двойственность философии Х</w:t>
            </w:r>
            <w:r>
              <w:rPr>
                <w:rFonts w:ascii="Times New Roman" w:hAnsi="Times New Roman"/>
                <w:sz w:val="24"/>
                <w:szCs w:val="24"/>
                <w:lang w:val="en-US"/>
              </w:rPr>
              <w:t>I</w:t>
            </w:r>
            <w:r>
              <w:rPr>
                <w:rFonts w:ascii="Times New Roman" w:hAnsi="Times New Roman"/>
                <w:sz w:val="24"/>
                <w:szCs w:val="24"/>
              </w:rPr>
              <w:t>Х века: гуманитарный и технократический подход к идеалу развития человечества.</w:t>
            </w:r>
          </w:p>
          <w:p w14:paraId="56CFD70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Волюнтаристская теория Шопенгауэра. Спиритуализм: философия «жизненного порыва» Бергсона. Философская антропология Шелера и Плеснера. Философские аспекты экономической теории Маркса. Позитивизм Конта, Спенсера и Авенариуса.</w:t>
            </w:r>
          </w:p>
          <w:p w14:paraId="7E78BE8B"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Проблема гносеологического первенства науки и философии. Предпосылки появления психоанализа и становление психологии</w:t>
            </w:r>
          </w:p>
          <w:p w14:paraId="7932D1A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«Философия жизни» Ф.Ницше</w:t>
            </w:r>
          </w:p>
          <w:p w14:paraId="2DA10680"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Культурологические концепции 19 века: проблематика языка, роль истории для человека</w:t>
            </w:r>
          </w:p>
        </w:tc>
        <w:tc>
          <w:tcPr>
            <w:tcW w:w="590" w:type="pct"/>
            <w:vAlign w:val="center"/>
          </w:tcPr>
          <w:p w14:paraId="15831D7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6</w:t>
            </w:r>
          </w:p>
        </w:tc>
        <w:tc>
          <w:tcPr>
            <w:tcW w:w="568" w:type="pct"/>
            <w:vMerge/>
            <w:vAlign w:val="center"/>
          </w:tcPr>
          <w:p w14:paraId="620E2436"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53901E7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AEE3FFB" w14:textId="77777777" w:rsidR="00EA6E81" w:rsidRDefault="00EA6E81">
            <w:pPr>
              <w:suppressAutoHyphens/>
              <w:spacing w:after="0" w:line="240" w:lineRule="auto"/>
              <w:jc w:val="center"/>
              <w:rPr>
                <w:rFonts w:ascii="Times New Roman" w:hAnsi="Times New Roman"/>
                <w:bCs/>
                <w:iCs/>
                <w:sz w:val="24"/>
                <w:szCs w:val="24"/>
              </w:rPr>
            </w:pPr>
          </w:p>
        </w:tc>
      </w:tr>
      <w:tr w:rsidR="00EA6E81" w14:paraId="25ED0BBB" w14:textId="77777777">
        <w:trPr>
          <w:trHeight w:val="23"/>
        </w:trPr>
        <w:tc>
          <w:tcPr>
            <w:tcW w:w="604" w:type="pct"/>
            <w:vMerge/>
          </w:tcPr>
          <w:p w14:paraId="4540629C" w14:textId="77777777" w:rsidR="00EA6E81" w:rsidRDefault="00EA6E81">
            <w:pPr>
              <w:pStyle w:val="TableParagraph"/>
              <w:ind w:left="0" w:hanging="149"/>
              <w:rPr>
                <w:b/>
                <w:sz w:val="24"/>
                <w:szCs w:val="24"/>
              </w:rPr>
            </w:pPr>
          </w:p>
        </w:tc>
        <w:tc>
          <w:tcPr>
            <w:tcW w:w="2038" w:type="pct"/>
          </w:tcPr>
          <w:p w14:paraId="5213D376" w14:textId="77777777" w:rsidR="00EA6E81" w:rsidRDefault="00B4204D">
            <w:pPr>
              <w:spacing w:after="0" w:line="240" w:lineRule="auto"/>
              <w:jc w:val="both"/>
              <w:rPr>
                <w:rFonts w:ascii="Times New Roman" w:hAnsi="Times New Roman"/>
                <w:b/>
                <w:bCs/>
                <w:i/>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3</w:t>
            </w:r>
            <w:r>
              <w:rPr>
                <w:rFonts w:ascii="Times New Roman" w:hAnsi="Times New Roman"/>
                <w:b/>
                <w:bCs/>
                <w:i/>
                <w:sz w:val="24"/>
                <w:szCs w:val="24"/>
              </w:rPr>
              <w:t xml:space="preserve">. </w:t>
            </w:r>
          </w:p>
          <w:p w14:paraId="5DA44489"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lastRenderedPageBreak/>
              <w:t xml:space="preserve">Философия Возрождения и Нового времени </w:t>
            </w:r>
            <w:r>
              <w:rPr>
                <w:rFonts w:ascii="Times New Roman" w:hAnsi="Times New Roman"/>
                <w:sz w:val="24"/>
                <w:szCs w:val="24"/>
              </w:rPr>
              <w:tab/>
              <w:t>. Особенности философии эпохи Возрождения и Нового времени</w:t>
            </w:r>
          </w:p>
        </w:tc>
        <w:tc>
          <w:tcPr>
            <w:tcW w:w="590" w:type="pct"/>
            <w:vAlign w:val="center"/>
          </w:tcPr>
          <w:p w14:paraId="01E6207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568" w:type="pct"/>
            <w:vMerge w:val="restart"/>
            <w:vAlign w:val="center"/>
          </w:tcPr>
          <w:p w14:paraId="7478A097" w14:textId="77777777" w:rsidR="00EA6E81" w:rsidRDefault="00EA6E81">
            <w:pPr>
              <w:spacing w:after="0" w:line="240" w:lineRule="auto"/>
              <w:jc w:val="center"/>
              <w:rPr>
                <w:rFonts w:ascii="Times New Roman" w:hAnsi="Times New Roman"/>
                <w:sz w:val="24"/>
                <w:szCs w:val="24"/>
                <w:lang w:eastAsia="en-US"/>
              </w:rPr>
            </w:pPr>
          </w:p>
        </w:tc>
        <w:tc>
          <w:tcPr>
            <w:tcW w:w="355" w:type="pct"/>
            <w:vMerge w:val="restart"/>
            <w:vAlign w:val="center"/>
          </w:tcPr>
          <w:p w14:paraId="52B5AA82"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1E5B0C21" w14:textId="77777777" w:rsidR="00EA6E81" w:rsidRDefault="00EA6E81">
            <w:pPr>
              <w:suppressAutoHyphens/>
              <w:spacing w:after="0" w:line="240" w:lineRule="auto"/>
              <w:jc w:val="center"/>
              <w:rPr>
                <w:rFonts w:ascii="Times New Roman" w:hAnsi="Times New Roman"/>
                <w:bCs/>
                <w:iCs/>
                <w:sz w:val="24"/>
                <w:szCs w:val="24"/>
              </w:rPr>
            </w:pPr>
          </w:p>
        </w:tc>
      </w:tr>
      <w:tr w:rsidR="00EA6E81" w14:paraId="3670D24F" w14:textId="77777777">
        <w:trPr>
          <w:trHeight w:val="23"/>
        </w:trPr>
        <w:tc>
          <w:tcPr>
            <w:tcW w:w="604" w:type="pct"/>
            <w:vMerge/>
          </w:tcPr>
          <w:p w14:paraId="11E7D230" w14:textId="77777777" w:rsidR="00EA6E81" w:rsidRDefault="00EA6E81">
            <w:pPr>
              <w:spacing w:after="0" w:line="240" w:lineRule="auto"/>
              <w:rPr>
                <w:rFonts w:ascii="Times New Roman" w:hAnsi="Times New Roman"/>
                <w:b/>
                <w:bCs/>
                <w:sz w:val="24"/>
                <w:szCs w:val="24"/>
              </w:rPr>
            </w:pPr>
          </w:p>
        </w:tc>
        <w:tc>
          <w:tcPr>
            <w:tcW w:w="2038" w:type="pct"/>
          </w:tcPr>
          <w:p w14:paraId="0577395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4.</w:t>
            </w:r>
          </w:p>
          <w:p w14:paraId="49DF26B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 xml:space="preserve"> </w:t>
            </w:r>
            <w:r>
              <w:rPr>
                <w:rFonts w:ascii="Times New Roman" w:eastAsia="Calibri" w:hAnsi="Times New Roman"/>
                <w:bCs/>
                <w:color w:val="000000"/>
                <w:sz w:val="24"/>
                <w:szCs w:val="24"/>
              </w:rPr>
              <w:t>Основные проблемы и идеи немецкой</w:t>
            </w:r>
            <w:r>
              <w:rPr>
                <w:rFonts w:ascii="Times New Roman" w:hAnsi="Times New Roman"/>
                <w:bCs/>
                <w:sz w:val="24"/>
                <w:szCs w:val="24"/>
              </w:rPr>
              <w:t xml:space="preserve"> </w:t>
            </w:r>
            <w:r>
              <w:rPr>
                <w:rFonts w:ascii="Times New Roman" w:eastAsia="Calibri" w:hAnsi="Times New Roman"/>
                <w:bCs/>
                <w:color w:val="000000"/>
                <w:sz w:val="24"/>
                <w:szCs w:val="24"/>
              </w:rPr>
              <w:t>классической философии.</w:t>
            </w:r>
            <w:r>
              <w:rPr>
                <w:rFonts w:ascii="Times New Roman" w:hAnsi="Times New Roman"/>
                <w:bCs/>
                <w:sz w:val="24"/>
                <w:szCs w:val="24"/>
              </w:rPr>
              <w:t xml:space="preserve"> Выполнение проблемно-познавательных заданий (сравнение позиций и высказываний немецких философов</w:t>
            </w:r>
          </w:p>
        </w:tc>
        <w:tc>
          <w:tcPr>
            <w:tcW w:w="590" w:type="pct"/>
            <w:vAlign w:val="center"/>
          </w:tcPr>
          <w:p w14:paraId="10DCA36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7B75825A"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6616B206"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FB88FC9" w14:textId="77777777" w:rsidR="00EA6E81" w:rsidRDefault="00EA6E81">
            <w:pPr>
              <w:suppressAutoHyphens/>
              <w:spacing w:after="0" w:line="240" w:lineRule="auto"/>
              <w:jc w:val="center"/>
              <w:rPr>
                <w:rFonts w:ascii="Times New Roman" w:hAnsi="Times New Roman"/>
                <w:bCs/>
                <w:iCs/>
                <w:sz w:val="24"/>
                <w:szCs w:val="24"/>
              </w:rPr>
            </w:pPr>
          </w:p>
        </w:tc>
      </w:tr>
      <w:tr w:rsidR="00EA6E81" w14:paraId="68A81608" w14:textId="77777777">
        <w:trPr>
          <w:trHeight w:val="23"/>
        </w:trPr>
        <w:tc>
          <w:tcPr>
            <w:tcW w:w="604" w:type="pct"/>
            <w:vMerge w:val="restart"/>
          </w:tcPr>
          <w:p w14:paraId="2140F4B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Тема 1.4.</w:t>
            </w:r>
          </w:p>
          <w:p w14:paraId="53F81BE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 xml:space="preserve">Современная </w:t>
            </w:r>
          </w:p>
          <w:p w14:paraId="7052E1C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 xml:space="preserve">философия </w:t>
            </w:r>
          </w:p>
          <w:p w14:paraId="36AB807B"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38" w:type="pct"/>
          </w:tcPr>
          <w:p w14:paraId="6C6CC0BA" w14:textId="77777777" w:rsidR="00EA6E81" w:rsidRDefault="00B4204D">
            <w:pPr>
              <w:spacing w:after="0" w:line="240" w:lineRule="auto"/>
              <w:jc w:val="both"/>
              <w:rPr>
                <w:rFonts w:ascii="Times New Roman" w:hAnsi="Times New Roman"/>
                <w:sz w:val="24"/>
                <w:szCs w:val="24"/>
              </w:rPr>
            </w:pPr>
            <w:r>
              <w:rPr>
                <w:rFonts w:ascii="Times New Roman" w:hAnsi="Times New Roman"/>
                <w:b/>
                <w:color w:val="000000"/>
                <w:spacing w:val="-5"/>
                <w:sz w:val="24"/>
                <w:szCs w:val="24"/>
              </w:rPr>
              <w:t>Содержание учебного материала</w:t>
            </w:r>
          </w:p>
        </w:tc>
        <w:tc>
          <w:tcPr>
            <w:tcW w:w="590" w:type="pct"/>
            <w:vAlign w:val="center"/>
          </w:tcPr>
          <w:p w14:paraId="232A9BC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restart"/>
            <w:vAlign w:val="center"/>
          </w:tcPr>
          <w:p w14:paraId="34A7E79B"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1,2,3,5,7,12,17</w:t>
            </w:r>
          </w:p>
        </w:tc>
        <w:tc>
          <w:tcPr>
            <w:tcW w:w="355" w:type="pct"/>
            <w:vMerge w:val="restart"/>
            <w:vAlign w:val="center"/>
          </w:tcPr>
          <w:p w14:paraId="286D00D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78C7438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0F75733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27D11C02" w14:textId="77777777" w:rsidR="00EA6E81" w:rsidRDefault="00EA6E81">
            <w:pPr>
              <w:pStyle w:val="affffff3"/>
              <w:jc w:val="center"/>
              <w:rPr>
                <w:rFonts w:ascii="Times New Roman" w:hAnsi="Times New Roman"/>
                <w:b/>
                <w:i/>
                <w:sz w:val="24"/>
                <w:szCs w:val="24"/>
              </w:rPr>
            </w:pPr>
          </w:p>
        </w:tc>
        <w:tc>
          <w:tcPr>
            <w:tcW w:w="845" w:type="pct"/>
            <w:vMerge/>
            <w:vAlign w:val="center"/>
          </w:tcPr>
          <w:p w14:paraId="1C2C4036" w14:textId="77777777" w:rsidR="00EA6E81" w:rsidRDefault="00EA6E81">
            <w:pPr>
              <w:suppressAutoHyphens/>
              <w:spacing w:after="0" w:line="240" w:lineRule="auto"/>
              <w:jc w:val="center"/>
              <w:rPr>
                <w:rFonts w:ascii="Times New Roman" w:hAnsi="Times New Roman"/>
                <w:bCs/>
                <w:iCs/>
                <w:sz w:val="24"/>
                <w:szCs w:val="24"/>
              </w:rPr>
            </w:pPr>
          </w:p>
        </w:tc>
      </w:tr>
      <w:tr w:rsidR="00EA6E81" w14:paraId="6DFAEB04" w14:textId="77777777">
        <w:trPr>
          <w:trHeight w:val="23"/>
        </w:trPr>
        <w:tc>
          <w:tcPr>
            <w:tcW w:w="604" w:type="pct"/>
            <w:vMerge/>
          </w:tcPr>
          <w:p w14:paraId="13621683" w14:textId="77777777" w:rsidR="00EA6E81" w:rsidRDefault="00EA6E81">
            <w:pPr>
              <w:spacing w:after="0" w:line="240" w:lineRule="auto"/>
              <w:rPr>
                <w:rFonts w:ascii="Times New Roman" w:hAnsi="Times New Roman"/>
                <w:b/>
                <w:bCs/>
                <w:sz w:val="24"/>
                <w:szCs w:val="24"/>
              </w:rPr>
            </w:pPr>
          </w:p>
        </w:tc>
        <w:tc>
          <w:tcPr>
            <w:tcW w:w="2038" w:type="pct"/>
          </w:tcPr>
          <w:p w14:paraId="35065EC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Основные направления философии </w:t>
            </w:r>
            <w:r>
              <w:rPr>
                <w:rFonts w:ascii="Times New Roman" w:hAnsi="Times New Roman"/>
                <w:sz w:val="24"/>
                <w:szCs w:val="24"/>
                <w:lang w:val="en-US"/>
              </w:rPr>
              <w:t>XX</w:t>
            </w:r>
            <w:r>
              <w:rPr>
                <w:rFonts w:ascii="Times New Roman" w:hAnsi="Times New Roman"/>
                <w:sz w:val="24"/>
                <w:szCs w:val="24"/>
              </w:rPr>
              <w:t xml:space="preserve"> века: </w:t>
            </w:r>
            <w:r>
              <w:rPr>
                <w:rFonts w:ascii="Times New Roman" w:hAnsi="Times New Roman"/>
                <w:sz w:val="24"/>
                <w:szCs w:val="24"/>
              </w:rPr>
              <w:tab/>
              <w:t xml:space="preserve">неопозитивизм, </w:t>
            </w:r>
            <w:r>
              <w:rPr>
                <w:rFonts w:ascii="Times New Roman" w:hAnsi="Times New Roman"/>
                <w:sz w:val="24"/>
                <w:szCs w:val="24"/>
              </w:rPr>
              <w:tab/>
              <w:t>прагматизм и экзистенциализм.</w:t>
            </w:r>
          </w:p>
          <w:p w14:paraId="506DF0AC"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Философия бессознательного. Культ научно-технического мышления и его противники.</w:t>
            </w:r>
          </w:p>
          <w:p w14:paraId="24B6D92B"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Сциентизм и антисциентизм. Технические иллюзии как источник технократических утопий. Человек в мире и мир человека. Философские течения 20 века. Трансцендентальная феноменология Гуссерля. Хайдеггер и проблема бытия, герменевтика бытия. Витгенштейн и Рассел; аналитическая философия. </w:t>
            </w:r>
          </w:p>
          <w:p w14:paraId="15B6029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Проблема письма, творчества в работах Барта; тема исчезновения автора. Реконструкция истории Мишеля Фуко. Экзистенциальная проблематика: Сартр и Камю. Особенности </w:t>
            </w:r>
            <w:r>
              <w:rPr>
                <w:rFonts w:ascii="Times New Roman" w:hAnsi="Times New Roman"/>
                <w:color w:val="000000"/>
                <w:sz w:val="24"/>
                <w:szCs w:val="24"/>
              </w:rPr>
              <w:t xml:space="preserve">русской философии </w:t>
            </w:r>
            <w:r>
              <w:rPr>
                <w:rFonts w:ascii="Times New Roman" w:hAnsi="Times New Roman"/>
                <w:color w:val="000000"/>
                <w:sz w:val="24"/>
                <w:szCs w:val="24"/>
                <w:lang w:val="en-US"/>
              </w:rPr>
              <w:t>XIX</w:t>
            </w:r>
            <w:r>
              <w:rPr>
                <w:rFonts w:ascii="Times New Roman" w:hAnsi="Times New Roman"/>
                <w:color w:val="000000"/>
                <w:sz w:val="24"/>
                <w:szCs w:val="24"/>
              </w:rPr>
              <w:t xml:space="preserve">- </w:t>
            </w:r>
            <w:r>
              <w:rPr>
                <w:rFonts w:ascii="Times New Roman" w:hAnsi="Times New Roman"/>
                <w:color w:val="000000"/>
                <w:sz w:val="24"/>
                <w:szCs w:val="24"/>
                <w:lang w:val="en-US"/>
              </w:rPr>
              <w:t>XX</w:t>
            </w:r>
            <w:r>
              <w:rPr>
                <w:rFonts w:ascii="Times New Roman" w:hAnsi="Times New Roman"/>
                <w:color w:val="000000"/>
                <w:sz w:val="24"/>
                <w:szCs w:val="24"/>
              </w:rPr>
              <w:t xml:space="preserve">. Русская идея. Богословский характер русского философствования и его византийские корни. </w:t>
            </w:r>
          </w:p>
          <w:p w14:paraId="028D3425" w14:textId="77777777" w:rsidR="00EA6E81" w:rsidRDefault="00B4204D">
            <w:pPr>
              <w:spacing w:after="0" w:line="240" w:lineRule="auto"/>
              <w:jc w:val="both"/>
              <w:rPr>
                <w:rFonts w:ascii="Times New Roman" w:hAnsi="Times New Roman"/>
                <w:sz w:val="24"/>
                <w:szCs w:val="24"/>
              </w:rPr>
            </w:pPr>
            <w:r>
              <w:rPr>
                <w:rFonts w:ascii="Times New Roman" w:hAnsi="Times New Roman"/>
                <w:color w:val="000000"/>
                <w:sz w:val="24"/>
                <w:szCs w:val="24"/>
              </w:rPr>
              <w:t>Мистический реализм. Исихасты. Проблема церкви и государства: секуляризация сознания. Схоластика в России: иосифляне. Философия</w:t>
            </w:r>
            <w:r>
              <w:rPr>
                <w:rFonts w:ascii="Times New Roman" w:hAnsi="Times New Roman"/>
                <w:sz w:val="24"/>
                <w:szCs w:val="24"/>
              </w:rPr>
              <w:t xml:space="preserve"> всеединства: В.Соловьев и др.</w:t>
            </w:r>
          </w:p>
          <w:p w14:paraId="7E161D2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Космология, учение об Абсолюте, Софии. Неокантианство.  Запад, Восток, Россия в диалоге культур. Семинар «Философия истории: Россия и Европа»</w:t>
            </w:r>
          </w:p>
        </w:tc>
        <w:tc>
          <w:tcPr>
            <w:tcW w:w="590" w:type="pct"/>
            <w:vAlign w:val="center"/>
          </w:tcPr>
          <w:p w14:paraId="31690D0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68" w:type="pct"/>
            <w:vMerge/>
            <w:vAlign w:val="center"/>
          </w:tcPr>
          <w:p w14:paraId="2624B3CF"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6912DADF"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3639294" w14:textId="77777777" w:rsidR="00EA6E81" w:rsidRDefault="00EA6E81">
            <w:pPr>
              <w:suppressAutoHyphens/>
              <w:spacing w:after="0" w:line="240" w:lineRule="auto"/>
              <w:jc w:val="center"/>
              <w:rPr>
                <w:rFonts w:ascii="Times New Roman" w:hAnsi="Times New Roman"/>
                <w:bCs/>
                <w:iCs/>
                <w:sz w:val="24"/>
                <w:szCs w:val="24"/>
              </w:rPr>
            </w:pPr>
          </w:p>
        </w:tc>
      </w:tr>
      <w:tr w:rsidR="00EA6E81" w14:paraId="4BE11554" w14:textId="77777777">
        <w:trPr>
          <w:trHeight w:val="23"/>
        </w:trPr>
        <w:tc>
          <w:tcPr>
            <w:tcW w:w="604" w:type="pct"/>
            <w:vMerge/>
          </w:tcPr>
          <w:p w14:paraId="4E16DB95" w14:textId="77777777" w:rsidR="00EA6E81" w:rsidRDefault="00EA6E81">
            <w:pPr>
              <w:spacing w:after="0" w:line="240" w:lineRule="auto"/>
              <w:rPr>
                <w:rFonts w:ascii="Times New Roman" w:hAnsi="Times New Roman"/>
                <w:b/>
                <w:bCs/>
                <w:sz w:val="24"/>
                <w:szCs w:val="24"/>
              </w:rPr>
            </w:pPr>
          </w:p>
        </w:tc>
        <w:tc>
          <w:tcPr>
            <w:tcW w:w="2038" w:type="pct"/>
          </w:tcPr>
          <w:p w14:paraId="5DF2C8F4" w14:textId="77777777" w:rsidR="00EA6E81" w:rsidRDefault="00B4204D">
            <w:pPr>
              <w:autoSpaceDE w:val="0"/>
              <w:autoSpaceDN w:val="0"/>
              <w:adjustRightInd w:val="0"/>
              <w:spacing w:after="0" w:line="240" w:lineRule="auto"/>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5</w:t>
            </w:r>
          </w:p>
          <w:p w14:paraId="46143313" w14:textId="77777777" w:rsidR="00EA6E81" w:rsidRDefault="00B4204D">
            <w:pPr>
              <w:autoSpaceDE w:val="0"/>
              <w:autoSpaceDN w:val="0"/>
              <w:adjustRightInd w:val="0"/>
              <w:spacing w:after="0" w:line="240" w:lineRule="auto"/>
              <w:rPr>
                <w:rFonts w:ascii="Times New Roman" w:hAnsi="Times New Roman"/>
                <w:b/>
                <w:bCs/>
                <w:sz w:val="24"/>
                <w:szCs w:val="24"/>
              </w:rPr>
            </w:pPr>
            <w:r>
              <w:rPr>
                <w:rFonts w:ascii="Times New Roman" w:eastAsia="Calibri" w:hAnsi="Times New Roman"/>
                <w:bCs/>
                <w:color w:val="000000"/>
                <w:sz w:val="24"/>
                <w:szCs w:val="24"/>
              </w:rPr>
              <w:lastRenderedPageBreak/>
              <w:t>Основные направления и идеи современной западной философии</w:t>
            </w:r>
          </w:p>
        </w:tc>
        <w:tc>
          <w:tcPr>
            <w:tcW w:w="590" w:type="pct"/>
            <w:vAlign w:val="center"/>
          </w:tcPr>
          <w:p w14:paraId="0FF8321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568" w:type="pct"/>
            <w:vMerge/>
            <w:vAlign w:val="center"/>
          </w:tcPr>
          <w:p w14:paraId="3FA6CCE3"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7D0EF834"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254D7A1" w14:textId="77777777" w:rsidR="00EA6E81" w:rsidRDefault="00EA6E81">
            <w:pPr>
              <w:suppressAutoHyphens/>
              <w:spacing w:after="0" w:line="240" w:lineRule="auto"/>
              <w:jc w:val="center"/>
              <w:rPr>
                <w:rFonts w:ascii="Times New Roman" w:hAnsi="Times New Roman"/>
                <w:bCs/>
                <w:iCs/>
                <w:sz w:val="24"/>
                <w:szCs w:val="24"/>
              </w:rPr>
            </w:pPr>
          </w:p>
        </w:tc>
      </w:tr>
      <w:tr w:rsidR="00EA6E81" w14:paraId="26CC0E41" w14:textId="77777777">
        <w:trPr>
          <w:trHeight w:val="23"/>
        </w:trPr>
        <w:tc>
          <w:tcPr>
            <w:tcW w:w="604" w:type="pct"/>
            <w:vMerge/>
          </w:tcPr>
          <w:p w14:paraId="14FC0931" w14:textId="77777777" w:rsidR="00EA6E81" w:rsidRDefault="00EA6E81">
            <w:pPr>
              <w:spacing w:after="0" w:line="240" w:lineRule="auto"/>
              <w:rPr>
                <w:rFonts w:ascii="Times New Roman" w:hAnsi="Times New Roman"/>
                <w:b/>
                <w:bCs/>
                <w:sz w:val="24"/>
                <w:szCs w:val="24"/>
              </w:rPr>
            </w:pPr>
          </w:p>
        </w:tc>
        <w:tc>
          <w:tcPr>
            <w:tcW w:w="2038" w:type="pct"/>
          </w:tcPr>
          <w:p w14:paraId="23F94FD4"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6</w:t>
            </w:r>
          </w:p>
          <w:p w14:paraId="2E78463E"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rPr>
              <w:t>Особенности русской философии</w:t>
            </w:r>
          </w:p>
        </w:tc>
        <w:tc>
          <w:tcPr>
            <w:tcW w:w="590" w:type="pct"/>
            <w:vAlign w:val="center"/>
          </w:tcPr>
          <w:p w14:paraId="572B844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3B7E63C5"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7AC65D72"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6FBD94C" w14:textId="77777777" w:rsidR="00EA6E81" w:rsidRDefault="00EA6E81">
            <w:pPr>
              <w:suppressAutoHyphens/>
              <w:spacing w:after="0" w:line="240" w:lineRule="auto"/>
              <w:jc w:val="center"/>
              <w:rPr>
                <w:rFonts w:ascii="Times New Roman" w:hAnsi="Times New Roman"/>
                <w:bCs/>
                <w:iCs/>
                <w:sz w:val="24"/>
                <w:szCs w:val="24"/>
              </w:rPr>
            </w:pPr>
          </w:p>
        </w:tc>
      </w:tr>
      <w:tr w:rsidR="00EA6E81" w14:paraId="4F0824B8" w14:textId="77777777">
        <w:trPr>
          <w:trHeight w:val="23"/>
        </w:trPr>
        <w:tc>
          <w:tcPr>
            <w:tcW w:w="604" w:type="pct"/>
            <w:vMerge/>
          </w:tcPr>
          <w:p w14:paraId="7D4B9EB0" w14:textId="77777777" w:rsidR="00EA6E81" w:rsidRDefault="00EA6E81">
            <w:pPr>
              <w:spacing w:after="0" w:line="240" w:lineRule="auto"/>
              <w:rPr>
                <w:rFonts w:ascii="Times New Roman" w:hAnsi="Times New Roman"/>
                <w:b/>
                <w:bCs/>
                <w:sz w:val="24"/>
                <w:szCs w:val="24"/>
              </w:rPr>
            </w:pPr>
          </w:p>
        </w:tc>
        <w:tc>
          <w:tcPr>
            <w:tcW w:w="2038" w:type="pct"/>
          </w:tcPr>
          <w:p w14:paraId="5913C64A"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7</w:t>
            </w:r>
          </w:p>
          <w:p w14:paraId="66AAE490"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rPr>
              <w:t>Философия бессознательного</w:t>
            </w:r>
          </w:p>
        </w:tc>
        <w:tc>
          <w:tcPr>
            <w:tcW w:w="590" w:type="pct"/>
            <w:vAlign w:val="center"/>
          </w:tcPr>
          <w:p w14:paraId="450F66C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7AE74499"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53F8D08"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21231AA" w14:textId="77777777" w:rsidR="00EA6E81" w:rsidRDefault="00EA6E81">
            <w:pPr>
              <w:suppressAutoHyphens/>
              <w:spacing w:after="0" w:line="240" w:lineRule="auto"/>
              <w:jc w:val="center"/>
              <w:rPr>
                <w:rFonts w:ascii="Times New Roman" w:hAnsi="Times New Roman"/>
                <w:bCs/>
                <w:iCs/>
                <w:sz w:val="24"/>
                <w:szCs w:val="24"/>
              </w:rPr>
            </w:pPr>
          </w:p>
        </w:tc>
      </w:tr>
      <w:tr w:rsidR="00EA6E81" w14:paraId="4B128F6C" w14:textId="77777777">
        <w:trPr>
          <w:trHeight w:val="23"/>
        </w:trPr>
        <w:tc>
          <w:tcPr>
            <w:tcW w:w="2642" w:type="pct"/>
            <w:gridSpan w:val="2"/>
          </w:tcPr>
          <w:p w14:paraId="06757825"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bCs/>
                <w:sz w:val="24"/>
                <w:szCs w:val="24"/>
              </w:rPr>
              <w:t>Раздел 2. Структура и основные направления философии</w:t>
            </w:r>
          </w:p>
        </w:tc>
        <w:tc>
          <w:tcPr>
            <w:tcW w:w="590" w:type="pct"/>
            <w:vAlign w:val="center"/>
          </w:tcPr>
          <w:p w14:paraId="638ED9FD"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18</w:t>
            </w:r>
          </w:p>
        </w:tc>
        <w:tc>
          <w:tcPr>
            <w:tcW w:w="568" w:type="pct"/>
            <w:vAlign w:val="center"/>
          </w:tcPr>
          <w:p w14:paraId="7A4DA1BD"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0F42BFE8"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0EC8DEA8" w14:textId="77777777" w:rsidR="00EA6E81" w:rsidRDefault="00EA6E81">
            <w:pPr>
              <w:suppressAutoHyphens/>
              <w:spacing w:after="0" w:line="240" w:lineRule="auto"/>
              <w:jc w:val="center"/>
              <w:rPr>
                <w:rFonts w:ascii="Times New Roman" w:hAnsi="Times New Roman"/>
                <w:bCs/>
                <w:iCs/>
                <w:sz w:val="24"/>
                <w:szCs w:val="24"/>
              </w:rPr>
            </w:pPr>
          </w:p>
        </w:tc>
      </w:tr>
      <w:tr w:rsidR="00EA6E81" w14:paraId="549EE289" w14:textId="77777777">
        <w:trPr>
          <w:trHeight w:val="23"/>
        </w:trPr>
        <w:tc>
          <w:tcPr>
            <w:tcW w:w="604" w:type="pct"/>
            <w:vMerge w:val="restart"/>
          </w:tcPr>
          <w:p w14:paraId="22150B83"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 xml:space="preserve">        Тема 2.1 </w:t>
            </w:r>
          </w:p>
          <w:p w14:paraId="1C675BF0"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Методы философии и её внутреннее строение</w:t>
            </w:r>
          </w:p>
          <w:p w14:paraId="443EB445"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38" w:type="pct"/>
          </w:tcPr>
          <w:p w14:paraId="349689BE"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0E2F0D3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68" w:type="pct"/>
            <w:vMerge w:val="restart"/>
            <w:vAlign w:val="center"/>
          </w:tcPr>
          <w:p w14:paraId="3E1B1D52"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1,2,3,5,7,12,17</w:t>
            </w:r>
          </w:p>
        </w:tc>
        <w:tc>
          <w:tcPr>
            <w:tcW w:w="355" w:type="pct"/>
            <w:vMerge w:val="restart"/>
            <w:vAlign w:val="center"/>
          </w:tcPr>
          <w:p w14:paraId="3140B5E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1A8FDE2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1C493EB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40F83BE3" w14:textId="77777777" w:rsidR="00EA6E81" w:rsidRDefault="00EA6E81">
            <w:pPr>
              <w:pStyle w:val="affffff3"/>
              <w:jc w:val="center"/>
              <w:rPr>
                <w:rFonts w:ascii="Times New Roman" w:hAnsi="Times New Roman"/>
                <w:b/>
                <w:i/>
                <w:sz w:val="24"/>
                <w:szCs w:val="24"/>
              </w:rPr>
            </w:pPr>
          </w:p>
        </w:tc>
        <w:tc>
          <w:tcPr>
            <w:tcW w:w="845" w:type="pct"/>
            <w:vMerge w:val="restart"/>
            <w:vAlign w:val="center"/>
          </w:tcPr>
          <w:p w14:paraId="0E1E56E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3CF86A7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2118C72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4E9BC81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49577C9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01.09 Зо 01.01,</w:t>
            </w:r>
          </w:p>
          <w:p w14:paraId="3C54423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01.02, Зо 01.03,</w:t>
            </w:r>
          </w:p>
          <w:p w14:paraId="077E08A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01.04, Зо 01.05,</w:t>
            </w:r>
          </w:p>
          <w:p w14:paraId="091E0CF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01.06</w:t>
            </w:r>
          </w:p>
          <w:p w14:paraId="60E41899" w14:textId="77777777" w:rsidR="00EA6E81" w:rsidRDefault="00EA6E81">
            <w:pPr>
              <w:pStyle w:val="affffff3"/>
              <w:rPr>
                <w:rFonts w:ascii="Times New Roman" w:hAnsi="Times New Roman"/>
                <w:sz w:val="24"/>
                <w:szCs w:val="24"/>
              </w:rPr>
            </w:pPr>
          </w:p>
          <w:p w14:paraId="2990A09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w:t>
            </w:r>
          </w:p>
          <w:p w14:paraId="2C6E8A9E" w14:textId="77777777" w:rsidR="00EA6E81" w:rsidRDefault="00EA6E81">
            <w:pPr>
              <w:pStyle w:val="affffff3"/>
              <w:jc w:val="center"/>
              <w:rPr>
                <w:rFonts w:ascii="Times New Roman" w:hAnsi="Times New Roman"/>
                <w:sz w:val="24"/>
                <w:szCs w:val="24"/>
              </w:rPr>
            </w:pPr>
          </w:p>
          <w:p w14:paraId="27C8923C" w14:textId="77777777" w:rsidR="00EA6E81" w:rsidRDefault="00EA6E81">
            <w:pPr>
              <w:suppressAutoHyphens/>
              <w:spacing w:after="0" w:line="240" w:lineRule="auto"/>
              <w:jc w:val="center"/>
              <w:rPr>
                <w:rFonts w:ascii="Times New Roman" w:hAnsi="Times New Roman"/>
                <w:bCs/>
                <w:iCs/>
                <w:sz w:val="24"/>
                <w:szCs w:val="24"/>
              </w:rPr>
            </w:pPr>
          </w:p>
        </w:tc>
      </w:tr>
      <w:tr w:rsidR="00EA6E81" w14:paraId="4FC9FC3B" w14:textId="77777777">
        <w:trPr>
          <w:trHeight w:val="23"/>
        </w:trPr>
        <w:tc>
          <w:tcPr>
            <w:tcW w:w="604" w:type="pct"/>
            <w:vMerge/>
          </w:tcPr>
          <w:p w14:paraId="6E657A55" w14:textId="77777777" w:rsidR="00EA6E81" w:rsidRDefault="00EA6E81">
            <w:pPr>
              <w:widowControl w:val="0"/>
              <w:autoSpaceDE w:val="0"/>
              <w:autoSpaceDN w:val="0"/>
              <w:spacing w:after="0" w:line="240" w:lineRule="auto"/>
              <w:rPr>
                <w:rFonts w:ascii="Times New Roman" w:hAnsi="Times New Roman"/>
                <w:b/>
                <w:sz w:val="24"/>
                <w:szCs w:val="24"/>
              </w:rPr>
            </w:pPr>
          </w:p>
        </w:tc>
        <w:tc>
          <w:tcPr>
            <w:tcW w:w="2038" w:type="pct"/>
          </w:tcPr>
          <w:p w14:paraId="4613038B"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Этапы философии: античный, средневековый, Нового времени, XX века. Основные картины мира - философская (античность), религиозная (Средневековье), научная (Новое время, XX век).</w:t>
            </w:r>
          </w:p>
          <w:p w14:paraId="627BBE4A" w14:textId="77777777" w:rsidR="00EA6E81" w:rsidRDefault="00B4204D">
            <w:pPr>
              <w:spacing w:after="0" w:line="240" w:lineRule="auto"/>
              <w:jc w:val="both"/>
              <w:rPr>
                <w:rFonts w:ascii="Times New Roman" w:hAnsi="Times New Roman"/>
                <w:b/>
                <w:sz w:val="24"/>
                <w:szCs w:val="24"/>
              </w:rPr>
            </w:pPr>
            <w:r>
              <w:rPr>
                <w:rFonts w:ascii="Times New Roman" w:hAnsi="Times New Roman"/>
                <w:sz w:val="24"/>
                <w:szCs w:val="24"/>
              </w:rPr>
              <w:t>Методы философии: формально-логический, диалектический, прагматический, системный, и др. Строение философии и ее основные направления</w:t>
            </w:r>
          </w:p>
        </w:tc>
        <w:tc>
          <w:tcPr>
            <w:tcW w:w="590" w:type="pct"/>
            <w:vAlign w:val="center"/>
          </w:tcPr>
          <w:p w14:paraId="4040121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750219AC"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6C9FD338"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A76EF5F" w14:textId="77777777" w:rsidR="00EA6E81" w:rsidRDefault="00EA6E81">
            <w:pPr>
              <w:suppressAutoHyphens/>
              <w:spacing w:after="0" w:line="240" w:lineRule="auto"/>
              <w:jc w:val="center"/>
              <w:rPr>
                <w:rFonts w:ascii="Times New Roman" w:hAnsi="Times New Roman"/>
                <w:bCs/>
                <w:iCs/>
                <w:sz w:val="24"/>
                <w:szCs w:val="24"/>
              </w:rPr>
            </w:pPr>
          </w:p>
        </w:tc>
      </w:tr>
      <w:tr w:rsidR="00EA6E81" w14:paraId="7DF2FB47" w14:textId="77777777">
        <w:trPr>
          <w:trHeight w:val="832"/>
        </w:trPr>
        <w:tc>
          <w:tcPr>
            <w:tcW w:w="604" w:type="pct"/>
            <w:vMerge/>
          </w:tcPr>
          <w:p w14:paraId="12DE52C8" w14:textId="77777777" w:rsidR="00EA6E81" w:rsidRDefault="00EA6E81">
            <w:pPr>
              <w:spacing w:after="0" w:line="240" w:lineRule="auto"/>
              <w:rPr>
                <w:rFonts w:ascii="Times New Roman" w:hAnsi="Times New Roman"/>
                <w:b/>
                <w:bCs/>
                <w:sz w:val="24"/>
                <w:szCs w:val="24"/>
              </w:rPr>
            </w:pPr>
          </w:p>
        </w:tc>
        <w:tc>
          <w:tcPr>
            <w:tcW w:w="2038" w:type="pct"/>
          </w:tcPr>
          <w:p w14:paraId="761A72FB"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8</w:t>
            </w:r>
          </w:p>
          <w:p w14:paraId="6FBA0D74"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rPr>
              <w:t>Методы философии</w:t>
            </w:r>
          </w:p>
        </w:tc>
        <w:tc>
          <w:tcPr>
            <w:tcW w:w="590" w:type="pct"/>
            <w:vAlign w:val="center"/>
          </w:tcPr>
          <w:p w14:paraId="4FA3082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3C7CF1D3"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055F8D5"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D37BA4E" w14:textId="77777777" w:rsidR="00EA6E81" w:rsidRDefault="00EA6E81">
            <w:pPr>
              <w:suppressAutoHyphens/>
              <w:spacing w:after="0" w:line="240" w:lineRule="auto"/>
              <w:jc w:val="center"/>
              <w:rPr>
                <w:rFonts w:ascii="Times New Roman" w:hAnsi="Times New Roman"/>
                <w:bCs/>
                <w:iCs/>
                <w:sz w:val="24"/>
                <w:szCs w:val="24"/>
              </w:rPr>
            </w:pPr>
          </w:p>
        </w:tc>
      </w:tr>
      <w:tr w:rsidR="00EA6E81" w14:paraId="50FC27A1" w14:textId="77777777">
        <w:trPr>
          <w:trHeight w:val="23"/>
        </w:trPr>
        <w:tc>
          <w:tcPr>
            <w:tcW w:w="604" w:type="pct"/>
            <w:vMerge w:val="restart"/>
          </w:tcPr>
          <w:p w14:paraId="6D9ED4CB"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 xml:space="preserve">Тема 2.2. </w:t>
            </w:r>
          </w:p>
          <w:p w14:paraId="01564F49"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 xml:space="preserve">Учение о бытии и теория познания </w:t>
            </w:r>
          </w:p>
          <w:p w14:paraId="672C4768"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38" w:type="pct"/>
          </w:tcPr>
          <w:p w14:paraId="28BC6136" w14:textId="77777777" w:rsidR="00EA6E81" w:rsidRDefault="00B4204D">
            <w:pPr>
              <w:spacing w:after="0" w:line="240" w:lineRule="auto"/>
              <w:jc w:val="both"/>
              <w:rPr>
                <w:rFonts w:ascii="Times New Roman" w:hAnsi="Times New Roman"/>
                <w:b/>
                <w:color w:val="000000"/>
                <w:spacing w:val="-6"/>
                <w:sz w:val="24"/>
                <w:szCs w:val="24"/>
              </w:rPr>
            </w:pPr>
            <w:r>
              <w:rPr>
                <w:rFonts w:ascii="Times New Roman" w:hAnsi="Times New Roman"/>
                <w:b/>
                <w:color w:val="000000"/>
                <w:spacing w:val="-6"/>
                <w:sz w:val="24"/>
                <w:szCs w:val="24"/>
              </w:rPr>
              <w:t>Содержание учебного материала</w:t>
            </w:r>
          </w:p>
        </w:tc>
        <w:tc>
          <w:tcPr>
            <w:tcW w:w="590" w:type="pct"/>
            <w:vAlign w:val="center"/>
          </w:tcPr>
          <w:p w14:paraId="5DEA204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restart"/>
            <w:vAlign w:val="center"/>
          </w:tcPr>
          <w:p w14:paraId="79E5C89D"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1,2,3,5,7,12,17</w:t>
            </w:r>
          </w:p>
        </w:tc>
        <w:tc>
          <w:tcPr>
            <w:tcW w:w="355" w:type="pct"/>
            <w:vMerge w:val="restart"/>
            <w:vAlign w:val="center"/>
          </w:tcPr>
          <w:p w14:paraId="7F4E3A6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7723558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21964E8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1E505DF4" w14:textId="77777777" w:rsidR="00EA6E81" w:rsidRDefault="00EA6E81">
            <w:pPr>
              <w:pStyle w:val="affffff3"/>
              <w:jc w:val="center"/>
              <w:rPr>
                <w:rFonts w:ascii="Times New Roman" w:hAnsi="Times New Roman"/>
                <w:b/>
                <w:i/>
                <w:sz w:val="24"/>
                <w:szCs w:val="24"/>
              </w:rPr>
            </w:pPr>
          </w:p>
        </w:tc>
        <w:tc>
          <w:tcPr>
            <w:tcW w:w="845" w:type="pct"/>
            <w:vMerge/>
            <w:vAlign w:val="center"/>
          </w:tcPr>
          <w:p w14:paraId="0C310E3E" w14:textId="77777777" w:rsidR="00EA6E81" w:rsidRDefault="00EA6E81">
            <w:pPr>
              <w:suppressAutoHyphens/>
              <w:spacing w:after="0" w:line="240" w:lineRule="auto"/>
              <w:jc w:val="center"/>
              <w:rPr>
                <w:rFonts w:ascii="Times New Roman" w:hAnsi="Times New Roman"/>
                <w:bCs/>
                <w:iCs/>
                <w:sz w:val="24"/>
                <w:szCs w:val="24"/>
              </w:rPr>
            </w:pPr>
          </w:p>
        </w:tc>
      </w:tr>
      <w:tr w:rsidR="00EA6E81" w14:paraId="3DD78B07" w14:textId="77777777">
        <w:trPr>
          <w:trHeight w:val="23"/>
        </w:trPr>
        <w:tc>
          <w:tcPr>
            <w:tcW w:w="604" w:type="pct"/>
            <w:vMerge/>
          </w:tcPr>
          <w:p w14:paraId="748933C9" w14:textId="77777777" w:rsidR="00EA6E81" w:rsidRDefault="00EA6E81">
            <w:pPr>
              <w:spacing w:after="0" w:line="240" w:lineRule="auto"/>
              <w:rPr>
                <w:rFonts w:ascii="Times New Roman" w:hAnsi="Times New Roman"/>
                <w:b/>
                <w:bCs/>
                <w:sz w:val="24"/>
                <w:szCs w:val="24"/>
              </w:rPr>
            </w:pPr>
          </w:p>
        </w:tc>
        <w:tc>
          <w:tcPr>
            <w:tcW w:w="2038" w:type="pct"/>
          </w:tcPr>
          <w:p w14:paraId="4E94A03A"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Онтология учение о бытии. Происхождение и устройства мира. Современные онтологические представления: пространство, время, причинность, целесообразность. </w:t>
            </w:r>
          </w:p>
          <w:p w14:paraId="36D3B4CD"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Гносеология - учение о познании. Соотношение абсолютной и относительной истины. </w:t>
            </w:r>
          </w:p>
          <w:p w14:paraId="72CBED3E"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Соотношение философской, религиозной и научной истин. Методология научного познания. Картина мира и природы.</w:t>
            </w:r>
            <w:r>
              <w:rPr>
                <w:rFonts w:ascii="Times New Roman" w:hAnsi="Times New Roman"/>
                <w:sz w:val="24"/>
                <w:szCs w:val="24"/>
              </w:rPr>
              <w:tab/>
              <w:t>Философское учение о природе. Вселенная, жизнь, человек. Формы материи. Человек и природа. Концепция ноосферы. Природа и современные этические проблемы</w:t>
            </w:r>
            <w:r>
              <w:rPr>
                <w:rFonts w:ascii="Times New Roman" w:hAnsi="Times New Roman"/>
                <w:sz w:val="24"/>
                <w:szCs w:val="24"/>
              </w:rPr>
              <w:tab/>
            </w:r>
          </w:p>
          <w:p w14:paraId="14595C63"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Философия и наука о сознании.</w:t>
            </w:r>
            <w:r>
              <w:rPr>
                <w:rFonts w:ascii="Times New Roman" w:hAnsi="Times New Roman"/>
                <w:sz w:val="24"/>
                <w:szCs w:val="24"/>
              </w:rPr>
              <w:tab/>
              <w:t>Структура сознания. Формы проявления сознания. Материалистическое объяснение природы сознания. Сознание и язык.</w:t>
            </w:r>
          </w:p>
          <w:p w14:paraId="4339F4FE"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Духовная деятельность, индивидуальное сознание, </w:t>
            </w:r>
            <w:r>
              <w:rPr>
                <w:rFonts w:ascii="Times New Roman" w:hAnsi="Times New Roman"/>
                <w:sz w:val="24"/>
                <w:szCs w:val="24"/>
              </w:rPr>
              <w:lastRenderedPageBreak/>
              <w:t>общественное сознание. Общественное бытие и общественное сознание</w:t>
            </w:r>
          </w:p>
          <w:p w14:paraId="21788280"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Познание как объект философского анализа. Субъект и объект познания. Проблемы системы в философии и науке. Его критерии. Знание и понимание</w:t>
            </w:r>
          </w:p>
          <w:p w14:paraId="2733344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Диспут по теме: «Сознание-социальное явление»</w:t>
            </w:r>
          </w:p>
        </w:tc>
        <w:tc>
          <w:tcPr>
            <w:tcW w:w="590" w:type="pct"/>
            <w:vAlign w:val="center"/>
          </w:tcPr>
          <w:p w14:paraId="72686D9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568" w:type="pct"/>
            <w:vMerge/>
            <w:vAlign w:val="center"/>
          </w:tcPr>
          <w:p w14:paraId="2B411ABD"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7BAB9940"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1232F3B" w14:textId="77777777" w:rsidR="00EA6E81" w:rsidRDefault="00EA6E81">
            <w:pPr>
              <w:suppressAutoHyphens/>
              <w:spacing w:after="0" w:line="240" w:lineRule="auto"/>
              <w:jc w:val="center"/>
              <w:rPr>
                <w:rFonts w:ascii="Times New Roman" w:hAnsi="Times New Roman"/>
                <w:bCs/>
                <w:iCs/>
                <w:sz w:val="24"/>
                <w:szCs w:val="24"/>
              </w:rPr>
            </w:pPr>
          </w:p>
        </w:tc>
      </w:tr>
      <w:tr w:rsidR="00EA6E81" w14:paraId="70D74E89" w14:textId="77777777">
        <w:trPr>
          <w:trHeight w:val="23"/>
        </w:trPr>
        <w:tc>
          <w:tcPr>
            <w:tcW w:w="604" w:type="pct"/>
            <w:vMerge/>
          </w:tcPr>
          <w:p w14:paraId="10FD65E9" w14:textId="77777777" w:rsidR="00EA6E81" w:rsidRDefault="00EA6E81">
            <w:pPr>
              <w:spacing w:after="0" w:line="240" w:lineRule="auto"/>
              <w:rPr>
                <w:rFonts w:ascii="Times New Roman" w:hAnsi="Times New Roman"/>
                <w:b/>
                <w:bCs/>
                <w:sz w:val="24"/>
                <w:szCs w:val="24"/>
              </w:rPr>
            </w:pPr>
          </w:p>
        </w:tc>
        <w:tc>
          <w:tcPr>
            <w:tcW w:w="2038" w:type="pct"/>
          </w:tcPr>
          <w:p w14:paraId="643B5CD5"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9</w:t>
            </w:r>
          </w:p>
          <w:p w14:paraId="54653244" w14:textId="77777777" w:rsidR="00EA6E81" w:rsidRDefault="00B4204D">
            <w:pPr>
              <w:spacing w:after="0" w:line="240" w:lineRule="auto"/>
              <w:rPr>
                <w:rFonts w:ascii="Times New Roman" w:hAnsi="Times New Roman"/>
                <w:bCs/>
                <w:sz w:val="24"/>
                <w:szCs w:val="24"/>
              </w:rPr>
            </w:pPr>
            <w:r>
              <w:rPr>
                <w:rFonts w:ascii="Times New Roman" w:hAnsi="Times New Roman"/>
                <w:bCs/>
                <w:sz w:val="24"/>
                <w:szCs w:val="24"/>
              </w:rPr>
              <w:t>Философское учение о бытии</w:t>
            </w:r>
          </w:p>
        </w:tc>
        <w:tc>
          <w:tcPr>
            <w:tcW w:w="590" w:type="pct"/>
            <w:vAlign w:val="center"/>
          </w:tcPr>
          <w:p w14:paraId="4946413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27405450"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69EF5488"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D8ACC96" w14:textId="77777777" w:rsidR="00EA6E81" w:rsidRDefault="00EA6E81">
            <w:pPr>
              <w:suppressAutoHyphens/>
              <w:spacing w:after="0" w:line="240" w:lineRule="auto"/>
              <w:jc w:val="center"/>
              <w:rPr>
                <w:rFonts w:ascii="Times New Roman" w:hAnsi="Times New Roman"/>
                <w:bCs/>
                <w:iCs/>
                <w:sz w:val="24"/>
                <w:szCs w:val="24"/>
              </w:rPr>
            </w:pPr>
          </w:p>
        </w:tc>
      </w:tr>
      <w:tr w:rsidR="00EA6E81" w14:paraId="144BEB17" w14:textId="77777777">
        <w:trPr>
          <w:trHeight w:val="608"/>
        </w:trPr>
        <w:tc>
          <w:tcPr>
            <w:tcW w:w="604" w:type="pct"/>
            <w:vMerge/>
          </w:tcPr>
          <w:p w14:paraId="0EECD8E1" w14:textId="77777777" w:rsidR="00EA6E81" w:rsidRDefault="00EA6E81">
            <w:pPr>
              <w:spacing w:after="0" w:line="240" w:lineRule="auto"/>
              <w:rPr>
                <w:rFonts w:ascii="Times New Roman" w:hAnsi="Times New Roman"/>
                <w:b/>
                <w:bCs/>
                <w:sz w:val="24"/>
                <w:szCs w:val="24"/>
              </w:rPr>
            </w:pPr>
          </w:p>
        </w:tc>
        <w:tc>
          <w:tcPr>
            <w:tcW w:w="2038" w:type="pct"/>
          </w:tcPr>
          <w:p w14:paraId="2F48F400" w14:textId="77777777" w:rsidR="00EA6E81" w:rsidRDefault="00B4204D">
            <w:pPr>
              <w:pStyle w:val="affffff3"/>
              <w:jc w:val="both"/>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10</w:t>
            </w:r>
          </w:p>
          <w:p w14:paraId="1CC569B0" w14:textId="77777777" w:rsidR="00EA6E81" w:rsidRDefault="00B4204D">
            <w:pPr>
              <w:pStyle w:val="affffff3"/>
              <w:jc w:val="both"/>
              <w:rPr>
                <w:rFonts w:ascii="Times New Roman" w:hAnsi="Times New Roman"/>
                <w:bCs/>
                <w:sz w:val="24"/>
                <w:szCs w:val="24"/>
              </w:rPr>
            </w:pPr>
            <w:r>
              <w:rPr>
                <w:rFonts w:ascii="Times New Roman" w:hAnsi="Times New Roman"/>
                <w:bCs/>
                <w:sz w:val="24"/>
                <w:szCs w:val="24"/>
              </w:rPr>
              <w:t>Философское учение о познании</w:t>
            </w:r>
          </w:p>
        </w:tc>
        <w:tc>
          <w:tcPr>
            <w:tcW w:w="590" w:type="pct"/>
            <w:vAlign w:val="center"/>
          </w:tcPr>
          <w:p w14:paraId="5C74359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7137D117"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55D6242"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A8F3E0A" w14:textId="77777777" w:rsidR="00EA6E81" w:rsidRDefault="00EA6E81">
            <w:pPr>
              <w:suppressAutoHyphens/>
              <w:spacing w:after="0" w:line="240" w:lineRule="auto"/>
              <w:jc w:val="center"/>
              <w:rPr>
                <w:rFonts w:ascii="Times New Roman" w:hAnsi="Times New Roman"/>
                <w:bCs/>
                <w:iCs/>
                <w:sz w:val="24"/>
                <w:szCs w:val="24"/>
              </w:rPr>
            </w:pPr>
          </w:p>
        </w:tc>
      </w:tr>
      <w:tr w:rsidR="00EA6E81" w14:paraId="203BDDC4" w14:textId="77777777">
        <w:trPr>
          <w:trHeight w:val="368"/>
        </w:trPr>
        <w:tc>
          <w:tcPr>
            <w:tcW w:w="604" w:type="pct"/>
            <w:vMerge w:val="restart"/>
          </w:tcPr>
          <w:p w14:paraId="3F868295"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Тема 2.3.</w:t>
            </w:r>
          </w:p>
          <w:p w14:paraId="264C74EF"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 xml:space="preserve">Этика и социальная </w:t>
            </w:r>
          </w:p>
          <w:p w14:paraId="5E2EB064"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b/>
                <w:sz w:val="24"/>
                <w:szCs w:val="24"/>
              </w:rPr>
              <w:t>философия</w:t>
            </w:r>
          </w:p>
        </w:tc>
        <w:tc>
          <w:tcPr>
            <w:tcW w:w="2038" w:type="pct"/>
          </w:tcPr>
          <w:p w14:paraId="4031D5AD"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52DF368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restart"/>
            <w:vAlign w:val="center"/>
          </w:tcPr>
          <w:p w14:paraId="583B8300"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1,2,3,5,7,12,17</w:t>
            </w:r>
          </w:p>
        </w:tc>
        <w:tc>
          <w:tcPr>
            <w:tcW w:w="355" w:type="pct"/>
            <w:vMerge w:val="restart"/>
            <w:vAlign w:val="center"/>
          </w:tcPr>
          <w:p w14:paraId="7E1D8C6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4EA08A2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7FE2189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1FD67229" w14:textId="77777777" w:rsidR="00EA6E81" w:rsidRDefault="00EA6E81">
            <w:pPr>
              <w:pStyle w:val="affffff3"/>
              <w:jc w:val="center"/>
              <w:rPr>
                <w:rFonts w:ascii="Times New Roman" w:hAnsi="Times New Roman"/>
                <w:b/>
                <w:i/>
                <w:sz w:val="24"/>
                <w:szCs w:val="24"/>
              </w:rPr>
            </w:pPr>
          </w:p>
        </w:tc>
        <w:tc>
          <w:tcPr>
            <w:tcW w:w="845" w:type="pct"/>
            <w:vMerge/>
            <w:vAlign w:val="center"/>
          </w:tcPr>
          <w:p w14:paraId="00E65AF3" w14:textId="77777777" w:rsidR="00EA6E81" w:rsidRDefault="00EA6E81">
            <w:pPr>
              <w:suppressAutoHyphens/>
              <w:spacing w:after="0" w:line="240" w:lineRule="auto"/>
              <w:jc w:val="center"/>
              <w:rPr>
                <w:rFonts w:ascii="Times New Roman" w:hAnsi="Times New Roman"/>
                <w:bCs/>
                <w:iCs/>
                <w:sz w:val="24"/>
                <w:szCs w:val="24"/>
              </w:rPr>
            </w:pPr>
          </w:p>
        </w:tc>
      </w:tr>
      <w:tr w:rsidR="00EA6E81" w14:paraId="14FBD5D8" w14:textId="77777777">
        <w:trPr>
          <w:trHeight w:val="368"/>
        </w:trPr>
        <w:tc>
          <w:tcPr>
            <w:tcW w:w="604" w:type="pct"/>
            <w:vMerge/>
          </w:tcPr>
          <w:p w14:paraId="33B7789A" w14:textId="77777777" w:rsidR="00EA6E81" w:rsidRDefault="00EA6E81">
            <w:pPr>
              <w:spacing w:after="0" w:line="240" w:lineRule="auto"/>
              <w:jc w:val="center"/>
              <w:rPr>
                <w:rFonts w:ascii="Times New Roman" w:hAnsi="Times New Roman"/>
                <w:b/>
                <w:bCs/>
                <w:sz w:val="24"/>
                <w:szCs w:val="24"/>
              </w:rPr>
            </w:pPr>
          </w:p>
        </w:tc>
        <w:tc>
          <w:tcPr>
            <w:tcW w:w="2038" w:type="pct"/>
          </w:tcPr>
          <w:p w14:paraId="209A8D77"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Общезначимость этики. Добродетель, удовольствие или преодоление страданий как высшая цель. Религиозная этика. </w:t>
            </w:r>
          </w:p>
          <w:p w14:paraId="6431E46F"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Свобода и ответственность. Насилие и активное непротивление злу. Этические </w:t>
            </w:r>
            <w:r>
              <w:rPr>
                <w:rFonts w:ascii="Times New Roman" w:hAnsi="Times New Roman"/>
                <w:sz w:val="24"/>
                <w:szCs w:val="24"/>
              </w:rPr>
              <w:tab/>
              <w:t xml:space="preserve">проблемы, связанные </w:t>
            </w:r>
            <w:r>
              <w:rPr>
                <w:rFonts w:ascii="Times New Roman" w:hAnsi="Times New Roman"/>
                <w:sz w:val="24"/>
                <w:szCs w:val="24"/>
              </w:rPr>
              <w:tab/>
              <w:t xml:space="preserve">с развитием </w:t>
            </w:r>
            <w:r>
              <w:rPr>
                <w:rFonts w:ascii="Times New Roman" w:hAnsi="Times New Roman"/>
                <w:sz w:val="24"/>
                <w:szCs w:val="24"/>
              </w:rPr>
              <w:tab/>
              <w:t xml:space="preserve">и использованием достижений науки, техники и технологий. Влияние природы на общество. </w:t>
            </w:r>
            <w:r>
              <w:rPr>
                <w:rFonts w:ascii="Times New Roman" w:hAnsi="Times New Roman"/>
                <w:sz w:val="24"/>
                <w:szCs w:val="24"/>
              </w:rPr>
              <w:tab/>
            </w:r>
          </w:p>
          <w:p w14:paraId="6915627B"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Социальная структура общества. Типы общества. Формы развитие общества: ненаправленная динамика, цикличное развитие, эволюционное развитие. </w:t>
            </w:r>
          </w:p>
          <w:p w14:paraId="746FFD4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Философия и глобальные проблемы современности.</w:t>
            </w:r>
          </w:p>
          <w:p w14:paraId="07543230"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Характеристика и особенности глобальных проблем человечества. Проблемы выживания человека и человечества. Футурологические концепции будущего человека</w:t>
            </w:r>
          </w:p>
        </w:tc>
        <w:tc>
          <w:tcPr>
            <w:tcW w:w="590" w:type="pct"/>
            <w:vAlign w:val="center"/>
          </w:tcPr>
          <w:p w14:paraId="4416012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8" w:type="pct"/>
            <w:vMerge/>
            <w:vAlign w:val="center"/>
          </w:tcPr>
          <w:p w14:paraId="1B36107A"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422E8B9"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A46B0DC" w14:textId="77777777" w:rsidR="00EA6E81" w:rsidRDefault="00EA6E81">
            <w:pPr>
              <w:suppressAutoHyphens/>
              <w:spacing w:after="0" w:line="240" w:lineRule="auto"/>
              <w:jc w:val="center"/>
              <w:rPr>
                <w:rFonts w:ascii="Times New Roman" w:hAnsi="Times New Roman"/>
                <w:bCs/>
                <w:iCs/>
                <w:sz w:val="24"/>
                <w:szCs w:val="24"/>
              </w:rPr>
            </w:pPr>
          </w:p>
        </w:tc>
      </w:tr>
      <w:tr w:rsidR="00EA6E81" w14:paraId="06E7B9E2" w14:textId="77777777">
        <w:trPr>
          <w:trHeight w:val="368"/>
        </w:trPr>
        <w:tc>
          <w:tcPr>
            <w:tcW w:w="604" w:type="pct"/>
            <w:vMerge/>
          </w:tcPr>
          <w:p w14:paraId="1C4784DB" w14:textId="77777777" w:rsidR="00EA6E81" w:rsidRDefault="00EA6E81">
            <w:pPr>
              <w:spacing w:after="0" w:line="240" w:lineRule="auto"/>
              <w:jc w:val="center"/>
              <w:rPr>
                <w:rFonts w:ascii="Times New Roman" w:hAnsi="Times New Roman"/>
                <w:b/>
                <w:bCs/>
                <w:sz w:val="24"/>
                <w:szCs w:val="24"/>
              </w:rPr>
            </w:pPr>
          </w:p>
        </w:tc>
        <w:tc>
          <w:tcPr>
            <w:tcW w:w="2038" w:type="pct"/>
          </w:tcPr>
          <w:p w14:paraId="7EC080AC" w14:textId="77777777" w:rsidR="00EA6E81" w:rsidRDefault="00B4204D">
            <w:pPr>
              <w:pStyle w:val="affffff3"/>
              <w:jc w:val="both"/>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11</w:t>
            </w:r>
          </w:p>
          <w:p w14:paraId="3A1552C0" w14:textId="77777777" w:rsidR="00EA6E81" w:rsidRDefault="00B4204D">
            <w:pPr>
              <w:pStyle w:val="affffff3"/>
              <w:jc w:val="both"/>
              <w:rPr>
                <w:rFonts w:ascii="Times New Roman" w:hAnsi="Times New Roman"/>
                <w:bCs/>
                <w:sz w:val="24"/>
                <w:szCs w:val="24"/>
              </w:rPr>
            </w:pPr>
            <w:r>
              <w:rPr>
                <w:rFonts w:ascii="Times New Roman" w:hAnsi="Times New Roman"/>
                <w:bCs/>
                <w:sz w:val="24"/>
                <w:szCs w:val="24"/>
              </w:rPr>
              <w:t>Футурологические концепции будущего человека</w:t>
            </w:r>
          </w:p>
        </w:tc>
        <w:tc>
          <w:tcPr>
            <w:tcW w:w="590" w:type="pct"/>
            <w:vAlign w:val="center"/>
          </w:tcPr>
          <w:p w14:paraId="5F146AC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2D519576"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DDF8DAF"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44B46CA" w14:textId="77777777" w:rsidR="00EA6E81" w:rsidRDefault="00EA6E81">
            <w:pPr>
              <w:suppressAutoHyphens/>
              <w:spacing w:after="0" w:line="240" w:lineRule="auto"/>
              <w:jc w:val="center"/>
              <w:rPr>
                <w:rFonts w:ascii="Times New Roman" w:hAnsi="Times New Roman"/>
                <w:bCs/>
                <w:iCs/>
                <w:sz w:val="24"/>
                <w:szCs w:val="24"/>
              </w:rPr>
            </w:pPr>
          </w:p>
        </w:tc>
      </w:tr>
      <w:tr w:rsidR="00EA6E81" w14:paraId="5A982964" w14:textId="77777777">
        <w:trPr>
          <w:trHeight w:val="483"/>
        </w:trPr>
        <w:tc>
          <w:tcPr>
            <w:tcW w:w="604" w:type="pct"/>
            <w:vMerge w:val="restart"/>
          </w:tcPr>
          <w:p w14:paraId="02D2C86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 xml:space="preserve">Тема 2.4. </w:t>
            </w:r>
          </w:p>
          <w:p w14:paraId="6B5DEA55"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 xml:space="preserve">Место философии в </w:t>
            </w:r>
          </w:p>
          <w:p w14:paraId="0CF3A875"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 xml:space="preserve">духовной культуре и ее </w:t>
            </w:r>
            <w:r>
              <w:rPr>
                <w:rFonts w:ascii="Times New Roman" w:hAnsi="Times New Roman"/>
                <w:b/>
                <w:sz w:val="24"/>
                <w:szCs w:val="24"/>
              </w:rPr>
              <w:lastRenderedPageBreak/>
              <w:t xml:space="preserve">значение </w:t>
            </w:r>
          </w:p>
          <w:p w14:paraId="7A92585B"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38" w:type="pct"/>
          </w:tcPr>
          <w:p w14:paraId="5B54A2AD"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lastRenderedPageBreak/>
              <w:t>Содержание учебного материала</w:t>
            </w:r>
          </w:p>
        </w:tc>
        <w:tc>
          <w:tcPr>
            <w:tcW w:w="590" w:type="pct"/>
            <w:vAlign w:val="center"/>
          </w:tcPr>
          <w:p w14:paraId="58F1BE5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restart"/>
            <w:vAlign w:val="center"/>
          </w:tcPr>
          <w:p w14:paraId="4D209E65"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1,2,3,5,7,12,17</w:t>
            </w:r>
          </w:p>
        </w:tc>
        <w:tc>
          <w:tcPr>
            <w:tcW w:w="355" w:type="pct"/>
            <w:vMerge w:val="restart"/>
            <w:vAlign w:val="center"/>
          </w:tcPr>
          <w:p w14:paraId="776973C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238AEF5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240C748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0CDE76E5" w14:textId="77777777" w:rsidR="00EA6E81" w:rsidRDefault="00EA6E81">
            <w:pPr>
              <w:pStyle w:val="affffff3"/>
              <w:jc w:val="center"/>
              <w:rPr>
                <w:rFonts w:ascii="Times New Roman" w:hAnsi="Times New Roman"/>
                <w:b/>
                <w:i/>
                <w:sz w:val="24"/>
                <w:szCs w:val="24"/>
              </w:rPr>
            </w:pPr>
          </w:p>
        </w:tc>
        <w:tc>
          <w:tcPr>
            <w:tcW w:w="845" w:type="pct"/>
            <w:vMerge/>
            <w:vAlign w:val="center"/>
          </w:tcPr>
          <w:p w14:paraId="4D83F699" w14:textId="77777777" w:rsidR="00EA6E81" w:rsidRDefault="00EA6E81">
            <w:pPr>
              <w:suppressAutoHyphens/>
              <w:spacing w:after="0" w:line="240" w:lineRule="auto"/>
              <w:jc w:val="center"/>
              <w:rPr>
                <w:rFonts w:ascii="Times New Roman" w:hAnsi="Times New Roman"/>
                <w:bCs/>
                <w:iCs/>
                <w:sz w:val="24"/>
                <w:szCs w:val="24"/>
              </w:rPr>
            </w:pPr>
          </w:p>
        </w:tc>
      </w:tr>
      <w:tr w:rsidR="00EA6E81" w14:paraId="7A519575" w14:textId="77777777">
        <w:trPr>
          <w:trHeight w:val="483"/>
        </w:trPr>
        <w:tc>
          <w:tcPr>
            <w:tcW w:w="604" w:type="pct"/>
            <w:vMerge/>
          </w:tcPr>
          <w:p w14:paraId="1A78CB0E" w14:textId="77777777" w:rsidR="00EA6E81" w:rsidRDefault="00EA6E81">
            <w:pPr>
              <w:spacing w:after="0" w:line="240" w:lineRule="auto"/>
              <w:jc w:val="center"/>
              <w:rPr>
                <w:rFonts w:ascii="Times New Roman" w:hAnsi="Times New Roman"/>
                <w:b/>
                <w:bCs/>
                <w:sz w:val="24"/>
                <w:szCs w:val="24"/>
              </w:rPr>
            </w:pPr>
          </w:p>
        </w:tc>
        <w:tc>
          <w:tcPr>
            <w:tcW w:w="2038" w:type="pct"/>
          </w:tcPr>
          <w:p w14:paraId="271296E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Философия как рациональная отрасль духовной культуры. </w:t>
            </w:r>
            <w:r>
              <w:rPr>
                <w:rFonts w:ascii="Times New Roman" w:hAnsi="Times New Roman"/>
                <w:sz w:val="24"/>
                <w:szCs w:val="24"/>
              </w:rPr>
              <w:tab/>
              <w:t xml:space="preserve">Сходство и отличие   философии от искусства, религии, науки и идеологии. </w:t>
            </w:r>
            <w:r>
              <w:rPr>
                <w:rFonts w:ascii="Times New Roman" w:hAnsi="Times New Roman"/>
                <w:sz w:val="24"/>
                <w:szCs w:val="24"/>
              </w:rPr>
              <w:tab/>
            </w:r>
          </w:p>
          <w:p w14:paraId="0F32F176"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Сущность и функции культуры. Представления о </w:t>
            </w:r>
            <w:r>
              <w:rPr>
                <w:rFonts w:ascii="Times New Roman" w:hAnsi="Times New Roman"/>
                <w:sz w:val="24"/>
                <w:szCs w:val="24"/>
              </w:rPr>
              <w:lastRenderedPageBreak/>
              <w:t>совершенном человеке в различных культурах.</w:t>
            </w:r>
            <w:r>
              <w:rPr>
                <w:rFonts w:ascii="Times New Roman" w:hAnsi="Times New Roman"/>
                <w:sz w:val="24"/>
                <w:szCs w:val="24"/>
              </w:rPr>
              <w:tab/>
            </w:r>
          </w:p>
          <w:p w14:paraId="3065E66E"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Структура </w:t>
            </w:r>
            <w:r>
              <w:rPr>
                <w:rFonts w:ascii="Times New Roman" w:hAnsi="Times New Roman"/>
                <w:sz w:val="24"/>
                <w:szCs w:val="24"/>
              </w:rPr>
              <w:tab/>
              <w:t xml:space="preserve">философского </w:t>
            </w:r>
            <w:r>
              <w:rPr>
                <w:rFonts w:ascii="Times New Roman" w:hAnsi="Times New Roman"/>
                <w:sz w:val="24"/>
                <w:szCs w:val="24"/>
              </w:rPr>
              <w:tab/>
              <w:t xml:space="preserve">творчества. </w:t>
            </w:r>
            <w:r>
              <w:rPr>
                <w:rFonts w:ascii="Times New Roman" w:hAnsi="Times New Roman"/>
                <w:sz w:val="24"/>
                <w:szCs w:val="24"/>
              </w:rPr>
              <w:tab/>
              <w:t xml:space="preserve">Типы </w:t>
            </w:r>
            <w:r>
              <w:rPr>
                <w:rFonts w:ascii="Times New Roman" w:hAnsi="Times New Roman"/>
                <w:sz w:val="24"/>
                <w:szCs w:val="24"/>
              </w:rPr>
              <w:tab/>
              <w:t xml:space="preserve">философствования. </w:t>
            </w:r>
            <w:r>
              <w:rPr>
                <w:rFonts w:ascii="Times New Roman" w:hAnsi="Times New Roman"/>
                <w:sz w:val="24"/>
                <w:szCs w:val="24"/>
              </w:rPr>
              <w:tab/>
              <w:t xml:space="preserve">Философия и мировоззрение. Философия и смысл жизни. Философия как учение о целостной личности. </w:t>
            </w:r>
          </w:p>
          <w:p w14:paraId="5045C408" w14:textId="77777777" w:rsidR="00EA6E81" w:rsidRDefault="00B4204D">
            <w:pPr>
              <w:spacing w:after="0" w:line="240" w:lineRule="auto"/>
              <w:jc w:val="both"/>
              <w:rPr>
                <w:rFonts w:ascii="Times New Roman" w:hAnsi="Times New Roman"/>
                <w:i/>
                <w:sz w:val="24"/>
                <w:szCs w:val="24"/>
              </w:rPr>
            </w:pPr>
            <w:r>
              <w:rPr>
                <w:rFonts w:ascii="Times New Roman" w:hAnsi="Times New Roman"/>
                <w:sz w:val="24"/>
                <w:szCs w:val="24"/>
              </w:rPr>
              <w:t>Роль философии в современном мире. Будущее философии. Сравнение философии с другими отраслями культуры Сопоставление личности философа и его философской системы (любое время).</w:t>
            </w:r>
          </w:p>
        </w:tc>
        <w:tc>
          <w:tcPr>
            <w:tcW w:w="590" w:type="pct"/>
            <w:vAlign w:val="center"/>
          </w:tcPr>
          <w:p w14:paraId="1F7E37F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568" w:type="pct"/>
            <w:vMerge/>
            <w:vAlign w:val="center"/>
          </w:tcPr>
          <w:p w14:paraId="48366031"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691500A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5C60F9B" w14:textId="77777777" w:rsidR="00EA6E81" w:rsidRDefault="00EA6E81">
            <w:pPr>
              <w:suppressAutoHyphens/>
              <w:spacing w:after="0" w:line="240" w:lineRule="auto"/>
              <w:jc w:val="center"/>
              <w:rPr>
                <w:rFonts w:ascii="Times New Roman" w:hAnsi="Times New Roman"/>
                <w:bCs/>
                <w:iCs/>
                <w:sz w:val="24"/>
                <w:szCs w:val="24"/>
              </w:rPr>
            </w:pPr>
          </w:p>
        </w:tc>
      </w:tr>
      <w:tr w:rsidR="00EA6E81" w14:paraId="63F306DC" w14:textId="77777777">
        <w:trPr>
          <w:trHeight w:val="483"/>
        </w:trPr>
        <w:tc>
          <w:tcPr>
            <w:tcW w:w="604" w:type="pct"/>
            <w:vMerge/>
          </w:tcPr>
          <w:p w14:paraId="26DF95C7" w14:textId="77777777" w:rsidR="00EA6E81" w:rsidRDefault="00EA6E81">
            <w:pPr>
              <w:spacing w:after="0" w:line="240" w:lineRule="auto"/>
              <w:jc w:val="center"/>
              <w:rPr>
                <w:rFonts w:ascii="Times New Roman" w:hAnsi="Times New Roman"/>
                <w:b/>
                <w:bCs/>
                <w:sz w:val="24"/>
                <w:szCs w:val="24"/>
              </w:rPr>
            </w:pPr>
          </w:p>
        </w:tc>
        <w:tc>
          <w:tcPr>
            <w:tcW w:w="2038" w:type="pct"/>
          </w:tcPr>
          <w:p w14:paraId="6A81B8E6" w14:textId="77777777" w:rsidR="00EA6E81" w:rsidRDefault="00B4204D">
            <w:pPr>
              <w:pStyle w:val="affffff3"/>
              <w:jc w:val="both"/>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12</w:t>
            </w:r>
          </w:p>
          <w:p w14:paraId="0D9F45F2" w14:textId="77777777" w:rsidR="00EA6E81" w:rsidRDefault="00B4204D">
            <w:pPr>
              <w:pStyle w:val="affffff3"/>
              <w:jc w:val="both"/>
              <w:rPr>
                <w:rFonts w:ascii="Times New Roman" w:hAnsi="Times New Roman"/>
                <w:bCs/>
                <w:sz w:val="24"/>
                <w:szCs w:val="24"/>
              </w:rPr>
            </w:pPr>
            <w:r>
              <w:rPr>
                <w:rFonts w:ascii="Times New Roman" w:hAnsi="Times New Roman"/>
                <w:sz w:val="24"/>
                <w:szCs w:val="24"/>
              </w:rPr>
              <w:t>Роль философии в современном мире</w:t>
            </w:r>
          </w:p>
        </w:tc>
        <w:tc>
          <w:tcPr>
            <w:tcW w:w="590" w:type="pct"/>
            <w:vAlign w:val="center"/>
          </w:tcPr>
          <w:p w14:paraId="324B081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03823685"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35724FD4"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D6D44BD" w14:textId="77777777" w:rsidR="00EA6E81" w:rsidRDefault="00EA6E81">
            <w:pPr>
              <w:suppressAutoHyphens/>
              <w:spacing w:after="0" w:line="240" w:lineRule="auto"/>
              <w:jc w:val="center"/>
              <w:rPr>
                <w:rFonts w:ascii="Times New Roman" w:hAnsi="Times New Roman"/>
                <w:bCs/>
                <w:iCs/>
                <w:sz w:val="24"/>
                <w:szCs w:val="24"/>
              </w:rPr>
            </w:pPr>
          </w:p>
        </w:tc>
      </w:tr>
      <w:tr w:rsidR="00EA6E81" w14:paraId="5FF22723" w14:textId="77777777">
        <w:trPr>
          <w:trHeight w:val="23"/>
        </w:trPr>
        <w:tc>
          <w:tcPr>
            <w:tcW w:w="2642" w:type="pct"/>
            <w:gridSpan w:val="2"/>
          </w:tcPr>
          <w:p w14:paraId="7D5B1E07"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дифференцированного зачета</w:t>
            </w:r>
          </w:p>
        </w:tc>
        <w:tc>
          <w:tcPr>
            <w:tcW w:w="590" w:type="pct"/>
          </w:tcPr>
          <w:p w14:paraId="2B9BF944"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568" w:type="pct"/>
            <w:vAlign w:val="center"/>
          </w:tcPr>
          <w:p w14:paraId="19B66FF6" w14:textId="77777777" w:rsidR="00EA6E81" w:rsidRDefault="00EA6E81">
            <w:pPr>
              <w:spacing w:after="0" w:line="240" w:lineRule="auto"/>
              <w:jc w:val="center"/>
              <w:rPr>
                <w:rFonts w:ascii="Times New Roman" w:hAnsi="Times New Roman"/>
                <w:b/>
                <w:i/>
                <w:sz w:val="24"/>
                <w:szCs w:val="24"/>
              </w:rPr>
            </w:pPr>
          </w:p>
        </w:tc>
        <w:tc>
          <w:tcPr>
            <w:tcW w:w="355" w:type="pct"/>
            <w:vAlign w:val="center"/>
          </w:tcPr>
          <w:p w14:paraId="06F1E412" w14:textId="77777777" w:rsidR="00EA6E81" w:rsidRDefault="00EA6E81">
            <w:pPr>
              <w:spacing w:after="0" w:line="240" w:lineRule="auto"/>
              <w:jc w:val="center"/>
              <w:rPr>
                <w:rFonts w:ascii="Times New Roman" w:hAnsi="Times New Roman"/>
                <w:b/>
                <w:i/>
                <w:sz w:val="24"/>
                <w:szCs w:val="24"/>
              </w:rPr>
            </w:pPr>
          </w:p>
        </w:tc>
        <w:tc>
          <w:tcPr>
            <w:tcW w:w="845" w:type="pct"/>
            <w:vAlign w:val="center"/>
          </w:tcPr>
          <w:p w14:paraId="08C746C2" w14:textId="77777777" w:rsidR="00EA6E81" w:rsidRDefault="00EA6E81">
            <w:pPr>
              <w:suppressAutoHyphens/>
              <w:spacing w:after="0" w:line="240" w:lineRule="auto"/>
              <w:jc w:val="center"/>
              <w:rPr>
                <w:rFonts w:ascii="Times New Roman" w:hAnsi="Times New Roman"/>
                <w:bCs/>
                <w:iCs/>
                <w:sz w:val="24"/>
                <w:szCs w:val="24"/>
              </w:rPr>
            </w:pPr>
          </w:p>
        </w:tc>
      </w:tr>
      <w:tr w:rsidR="00EA6E81" w14:paraId="0B9800AA" w14:textId="77777777">
        <w:trPr>
          <w:trHeight w:val="23"/>
        </w:trPr>
        <w:tc>
          <w:tcPr>
            <w:tcW w:w="2642" w:type="pct"/>
            <w:gridSpan w:val="2"/>
          </w:tcPr>
          <w:p w14:paraId="67D45F6D"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90" w:type="pct"/>
          </w:tcPr>
          <w:p w14:paraId="595DC026"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48</w:t>
            </w:r>
          </w:p>
        </w:tc>
        <w:tc>
          <w:tcPr>
            <w:tcW w:w="568" w:type="pct"/>
            <w:vAlign w:val="center"/>
          </w:tcPr>
          <w:p w14:paraId="7CA14CB0" w14:textId="77777777" w:rsidR="00EA6E81" w:rsidRDefault="00EA6E81">
            <w:pPr>
              <w:spacing w:after="0" w:line="240" w:lineRule="auto"/>
              <w:jc w:val="center"/>
              <w:rPr>
                <w:rFonts w:ascii="Times New Roman" w:hAnsi="Times New Roman"/>
                <w:b/>
                <w:bCs/>
                <w:i/>
                <w:sz w:val="24"/>
                <w:szCs w:val="24"/>
              </w:rPr>
            </w:pPr>
          </w:p>
        </w:tc>
        <w:tc>
          <w:tcPr>
            <w:tcW w:w="355" w:type="pct"/>
            <w:vAlign w:val="center"/>
          </w:tcPr>
          <w:p w14:paraId="530808CD" w14:textId="77777777" w:rsidR="00EA6E81" w:rsidRDefault="00EA6E81">
            <w:pPr>
              <w:spacing w:after="0" w:line="240" w:lineRule="auto"/>
              <w:jc w:val="center"/>
              <w:rPr>
                <w:rFonts w:ascii="Times New Roman" w:hAnsi="Times New Roman"/>
                <w:b/>
                <w:bCs/>
                <w:i/>
                <w:sz w:val="24"/>
                <w:szCs w:val="24"/>
              </w:rPr>
            </w:pPr>
          </w:p>
        </w:tc>
        <w:tc>
          <w:tcPr>
            <w:tcW w:w="845" w:type="pct"/>
            <w:vAlign w:val="center"/>
          </w:tcPr>
          <w:p w14:paraId="76468CE4" w14:textId="77777777" w:rsidR="00EA6E81" w:rsidRDefault="00EA6E81">
            <w:pPr>
              <w:suppressAutoHyphens/>
              <w:spacing w:after="0" w:line="240" w:lineRule="auto"/>
              <w:jc w:val="center"/>
              <w:rPr>
                <w:rFonts w:ascii="Times New Roman" w:hAnsi="Times New Roman"/>
                <w:bCs/>
                <w:iCs/>
                <w:sz w:val="24"/>
                <w:szCs w:val="24"/>
              </w:rPr>
            </w:pPr>
          </w:p>
        </w:tc>
      </w:tr>
    </w:tbl>
    <w:p w14:paraId="615E3AB8"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76FF9130"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4571D14D" w14:textId="77777777" w:rsidR="00EA6E81" w:rsidRDefault="00B4204D">
      <w:pPr>
        <w:pStyle w:val="1"/>
        <w:numPr>
          <w:ilvl w:val="0"/>
          <w:numId w:val="2"/>
        </w:numPr>
        <w:spacing w:before="0" w:after="0"/>
        <w:ind w:left="0" w:firstLine="0"/>
        <w:jc w:val="center"/>
        <w:rPr>
          <w:rStyle w:val="10"/>
          <w:b/>
          <w:bCs/>
        </w:rPr>
      </w:pPr>
      <w:r>
        <w:rPr>
          <w:rStyle w:val="10"/>
          <w:b/>
          <w:bCs/>
        </w:rPr>
        <w:lastRenderedPageBreak/>
        <w:t>УСЛОВИЯ РЕАЛИЗАЦИИ УЧЕБНОЙ ДИСЦИПЛИНЫ</w:t>
      </w:r>
    </w:p>
    <w:p w14:paraId="3A776258" w14:textId="77777777" w:rsidR="00EA6E81" w:rsidRDefault="00EA6E81">
      <w:pPr>
        <w:suppressAutoHyphens/>
        <w:spacing w:after="0" w:line="240" w:lineRule="auto"/>
        <w:ind w:firstLine="709"/>
        <w:jc w:val="both"/>
        <w:rPr>
          <w:rFonts w:ascii="Times New Roman" w:hAnsi="Times New Roman"/>
          <w:b/>
          <w:bCs/>
          <w:sz w:val="24"/>
          <w:szCs w:val="24"/>
        </w:rPr>
      </w:pPr>
    </w:p>
    <w:p w14:paraId="1104AEFA"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BB95A99" w14:textId="77777777" w:rsidR="00EA6E81" w:rsidRDefault="00B4204D">
      <w:pPr>
        <w:spacing w:line="240" w:lineRule="auto"/>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«406»</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специальности 26.02.02 Судостроение</w:t>
      </w:r>
    </w:p>
    <w:p w14:paraId="10D59F1D"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6E45D501"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8096D6B" w14:textId="77777777" w:rsidR="00EA6E81" w:rsidRDefault="00EA6E81">
      <w:pPr>
        <w:spacing w:after="0" w:line="240" w:lineRule="auto"/>
        <w:ind w:firstLine="709"/>
        <w:contextualSpacing/>
        <w:rPr>
          <w:rFonts w:ascii="Times New Roman" w:hAnsi="Times New Roman"/>
          <w:b/>
          <w:sz w:val="24"/>
          <w:szCs w:val="24"/>
        </w:rPr>
      </w:pPr>
    </w:p>
    <w:p w14:paraId="6CB764A1" w14:textId="77777777" w:rsidR="00EA6E81" w:rsidRDefault="00B4204D">
      <w:pPr>
        <w:pStyle w:val="aff3"/>
        <w:suppressAutoHyphens/>
        <w:spacing w:before="0"/>
        <w:ind w:left="0"/>
        <w:jc w:val="both"/>
        <w:rPr>
          <w:b/>
          <w:bCs/>
        </w:rPr>
      </w:pPr>
      <w:r>
        <w:rPr>
          <w:b/>
          <w:bCs/>
        </w:rPr>
        <w:t>3.2.1. Основные печатные издания</w:t>
      </w:r>
    </w:p>
    <w:p w14:paraId="529C6E9F" w14:textId="77777777" w:rsidR="00EA6E81" w:rsidRDefault="00B4204D">
      <w:pPr>
        <w:numPr>
          <w:ilvl w:val="0"/>
          <w:numId w:val="4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i/>
          <w:sz w:val="24"/>
          <w:szCs w:val="24"/>
        </w:rPr>
      </w:pPr>
      <w:r>
        <w:rPr>
          <w:rFonts w:ascii="Times New Roman" w:hAnsi="Times New Roman"/>
          <w:color w:val="000000"/>
          <w:sz w:val="24"/>
          <w:szCs w:val="24"/>
        </w:rPr>
        <w:t>Горелов А.А. Основы философии: учебник для студ. учреждений сред. проф. образования. – Москва: Академия, 2020.</w:t>
      </w:r>
    </w:p>
    <w:p w14:paraId="564CA699" w14:textId="77777777" w:rsidR="00EA6E81" w:rsidRDefault="00B4204D">
      <w:pPr>
        <w:numPr>
          <w:ilvl w:val="0"/>
          <w:numId w:val="4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i/>
          <w:sz w:val="24"/>
          <w:szCs w:val="24"/>
        </w:rPr>
      </w:pPr>
      <w:r>
        <w:rPr>
          <w:rFonts w:ascii="Times New Roman" w:hAnsi="Times New Roman"/>
          <w:color w:val="202429"/>
          <w:sz w:val="24"/>
          <w:szCs w:val="24"/>
        </w:rPr>
        <w:t>Колесникова, И. В. Основы философии : учебное пособие для СПО / И. В. Колесникова. —</w:t>
      </w:r>
      <w:r>
        <w:rPr>
          <w:rFonts w:ascii="Times New Roman" w:hAnsi="Times New Roman"/>
          <w:color w:val="202429"/>
          <w:spacing w:val="1"/>
          <w:sz w:val="24"/>
          <w:szCs w:val="24"/>
        </w:rPr>
        <w:t xml:space="preserve"> </w:t>
      </w:r>
      <w:r>
        <w:rPr>
          <w:rFonts w:ascii="Times New Roman" w:hAnsi="Times New Roman"/>
          <w:color w:val="202429"/>
          <w:sz w:val="24"/>
          <w:szCs w:val="24"/>
        </w:rPr>
        <w:t>Саратов : Профобразование, 2020. — 107 c. — ISBN 978-5-4488-0592-9. — Текст : электронный //</w:t>
      </w:r>
      <w:r>
        <w:rPr>
          <w:rFonts w:ascii="Times New Roman" w:hAnsi="Times New Roman"/>
          <w:color w:val="202429"/>
          <w:spacing w:val="1"/>
          <w:sz w:val="24"/>
          <w:szCs w:val="24"/>
        </w:rPr>
        <w:t xml:space="preserve"> </w:t>
      </w:r>
      <w:r>
        <w:rPr>
          <w:rFonts w:ascii="Times New Roman" w:hAnsi="Times New Roman"/>
          <w:color w:val="202429"/>
          <w:sz w:val="24"/>
          <w:szCs w:val="24"/>
        </w:rPr>
        <w:t>Электронный ресурс цифровой образовательной среды СПО PROFобразование : [сайт]. — URL:</w:t>
      </w:r>
      <w:r>
        <w:rPr>
          <w:rFonts w:ascii="Times New Roman" w:hAnsi="Times New Roman"/>
          <w:color w:val="202429"/>
          <w:spacing w:val="1"/>
          <w:sz w:val="24"/>
          <w:szCs w:val="24"/>
        </w:rPr>
        <w:t xml:space="preserve"> </w:t>
      </w:r>
      <w:hyperlink r:id="rId10" w:history="1">
        <w:r>
          <w:rPr>
            <w:rStyle w:val="a9"/>
            <w:rFonts w:ascii="Times New Roman" w:hAnsi="Times New Roman"/>
            <w:sz w:val="24"/>
            <w:szCs w:val="24"/>
          </w:rPr>
          <w:t>https://profspo.ru/books/92140</w:t>
        </w:r>
      </w:hyperlink>
    </w:p>
    <w:p w14:paraId="55A01771" w14:textId="77777777" w:rsidR="00EA6E81" w:rsidRDefault="00B4204D">
      <w:pPr>
        <w:numPr>
          <w:ilvl w:val="0"/>
          <w:numId w:val="4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i/>
          <w:sz w:val="24"/>
          <w:szCs w:val="24"/>
        </w:rPr>
      </w:pPr>
      <w:r>
        <w:rPr>
          <w:rFonts w:ascii="Times New Roman" w:hAnsi="Times New Roman"/>
          <w:color w:val="202429"/>
          <w:sz w:val="24"/>
          <w:szCs w:val="24"/>
        </w:rPr>
        <w:t>История философии : учебное пособие для СПО / А. В. Перцев, В. Т. Звиревич, Б. В. Емельянов</w:t>
      </w:r>
      <w:r>
        <w:rPr>
          <w:rFonts w:ascii="Times New Roman" w:hAnsi="Times New Roman"/>
          <w:color w:val="202429"/>
          <w:spacing w:val="1"/>
          <w:sz w:val="24"/>
          <w:szCs w:val="24"/>
        </w:rPr>
        <w:t xml:space="preserve"> </w:t>
      </w:r>
      <w:r>
        <w:rPr>
          <w:rFonts w:ascii="Times New Roman" w:hAnsi="Times New Roman"/>
          <w:color w:val="202429"/>
          <w:sz w:val="24"/>
          <w:szCs w:val="24"/>
        </w:rPr>
        <w:t>[и др.] ; под редакцией А. В. Перцева. — 2-е изд. — Саратов, Екатеринбург : Профобразование,</w:t>
      </w:r>
      <w:r>
        <w:rPr>
          <w:rFonts w:ascii="Times New Roman" w:hAnsi="Times New Roman"/>
          <w:color w:val="202429"/>
          <w:spacing w:val="1"/>
          <w:sz w:val="24"/>
          <w:szCs w:val="24"/>
        </w:rPr>
        <w:t xml:space="preserve"> </w:t>
      </w:r>
      <w:r>
        <w:rPr>
          <w:rFonts w:ascii="Times New Roman" w:hAnsi="Times New Roman"/>
          <w:color w:val="202429"/>
          <w:sz w:val="24"/>
          <w:szCs w:val="24"/>
        </w:rPr>
        <w:t>Уральский</w:t>
      </w:r>
      <w:r>
        <w:rPr>
          <w:rFonts w:ascii="Times New Roman" w:hAnsi="Times New Roman"/>
          <w:color w:val="202429"/>
          <w:spacing w:val="13"/>
          <w:sz w:val="24"/>
          <w:szCs w:val="24"/>
        </w:rPr>
        <w:t xml:space="preserve"> </w:t>
      </w:r>
      <w:r>
        <w:rPr>
          <w:rFonts w:ascii="Times New Roman" w:hAnsi="Times New Roman"/>
          <w:color w:val="202429"/>
          <w:sz w:val="24"/>
          <w:szCs w:val="24"/>
        </w:rPr>
        <w:t>федеральный</w:t>
      </w:r>
      <w:r>
        <w:rPr>
          <w:rFonts w:ascii="Times New Roman" w:hAnsi="Times New Roman"/>
          <w:color w:val="202429"/>
          <w:spacing w:val="18"/>
          <w:sz w:val="24"/>
          <w:szCs w:val="24"/>
        </w:rPr>
        <w:t xml:space="preserve"> </w:t>
      </w:r>
      <w:r>
        <w:rPr>
          <w:rFonts w:ascii="Times New Roman" w:hAnsi="Times New Roman"/>
          <w:color w:val="202429"/>
          <w:sz w:val="24"/>
          <w:szCs w:val="24"/>
        </w:rPr>
        <w:t>университет,</w:t>
      </w:r>
      <w:r>
        <w:rPr>
          <w:rFonts w:ascii="Times New Roman" w:hAnsi="Times New Roman"/>
          <w:color w:val="202429"/>
          <w:spacing w:val="15"/>
          <w:sz w:val="24"/>
          <w:szCs w:val="24"/>
        </w:rPr>
        <w:t xml:space="preserve"> </w:t>
      </w:r>
      <w:r>
        <w:rPr>
          <w:rFonts w:ascii="Times New Roman" w:hAnsi="Times New Roman"/>
          <w:color w:val="202429"/>
          <w:sz w:val="24"/>
          <w:szCs w:val="24"/>
        </w:rPr>
        <w:t>2019.</w:t>
      </w:r>
      <w:r>
        <w:rPr>
          <w:rFonts w:ascii="Times New Roman" w:hAnsi="Times New Roman"/>
          <w:color w:val="202429"/>
          <w:spacing w:val="20"/>
          <w:sz w:val="24"/>
          <w:szCs w:val="24"/>
        </w:rPr>
        <w:t xml:space="preserve"> </w:t>
      </w:r>
      <w:r>
        <w:rPr>
          <w:rFonts w:ascii="Times New Roman" w:hAnsi="Times New Roman"/>
          <w:color w:val="202429"/>
          <w:sz w:val="24"/>
          <w:szCs w:val="24"/>
        </w:rPr>
        <w:t>—</w:t>
      </w:r>
      <w:r>
        <w:rPr>
          <w:rFonts w:ascii="Times New Roman" w:hAnsi="Times New Roman"/>
          <w:color w:val="202429"/>
          <w:spacing w:val="9"/>
          <w:sz w:val="24"/>
          <w:szCs w:val="24"/>
        </w:rPr>
        <w:t xml:space="preserve"> </w:t>
      </w:r>
      <w:r>
        <w:rPr>
          <w:rFonts w:ascii="Times New Roman" w:hAnsi="Times New Roman"/>
          <w:color w:val="202429"/>
          <w:sz w:val="24"/>
          <w:szCs w:val="24"/>
        </w:rPr>
        <w:t>320</w:t>
      </w:r>
      <w:r>
        <w:rPr>
          <w:rFonts w:ascii="Times New Roman" w:hAnsi="Times New Roman"/>
          <w:color w:val="202429"/>
          <w:spacing w:val="12"/>
          <w:sz w:val="24"/>
          <w:szCs w:val="24"/>
        </w:rPr>
        <w:t xml:space="preserve"> </w:t>
      </w:r>
      <w:r>
        <w:rPr>
          <w:rFonts w:ascii="Times New Roman" w:hAnsi="Times New Roman"/>
          <w:color w:val="202429"/>
          <w:sz w:val="24"/>
          <w:szCs w:val="24"/>
        </w:rPr>
        <w:t>c.</w:t>
      </w:r>
      <w:r>
        <w:rPr>
          <w:rFonts w:ascii="Times New Roman" w:hAnsi="Times New Roman"/>
          <w:color w:val="202429"/>
          <w:spacing w:val="16"/>
          <w:sz w:val="24"/>
          <w:szCs w:val="24"/>
        </w:rPr>
        <w:t xml:space="preserve"> </w:t>
      </w:r>
      <w:r>
        <w:rPr>
          <w:rFonts w:ascii="Times New Roman" w:hAnsi="Times New Roman"/>
          <w:color w:val="202429"/>
          <w:sz w:val="24"/>
          <w:szCs w:val="24"/>
        </w:rPr>
        <w:t>—</w:t>
      </w:r>
      <w:r>
        <w:rPr>
          <w:rFonts w:ascii="Times New Roman" w:hAnsi="Times New Roman"/>
          <w:color w:val="202429"/>
          <w:spacing w:val="8"/>
          <w:sz w:val="24"/>
          <w:szCs w:val="24"/>
        </w:rPr>
        <w:t xml:space="preserve"> </w:t>
      </w:r>
      <w:r>
        <w:rPr>
          <w:rFonts w:ascii="Times New Roman" w:hAnsi="Times New Roman"/>
          <w:color w:val="202429"/>
          <w:sz w:val="24"/>
          <w:szCs w:val="24"/>
        </w:rPr>
        <w:t>ISBN</w:t>
      </w:r>
      <w:r>
        <w:rPr>
          <w:rFonts w:ascii="Times New Roman" w:hAnsi="Times New Roman"/>
          <w:color w:val="202429"/>
          <w:spacing w:val="13"/>
          <w:sz w:val="24"/>
          <w:szCs w:val="24"/>
        </w:rPr>
        <w:t xml:space="preserve"> </w:t>
      </w:r>
      <w:r>
        <w:rPr>
          <w:rFonts w:ascii="Times New Roman" w:hAnsi="Times New Roman"/>
          <w:color w:val="202429"/>
          <w:sz w:val="24"/>
          <w:szCs w:val="24"/>
        </w:rPr>
        <w:t>978-5-4488-0459-5,</w:t>
      </w:r>
      <w:r>
        <w:rPr>
          <w:rFonts w:ascii="Times New Roman" w:hAnsi="Times New Roman"/>
          <w:color w:val="202429"/>
          <w:spacing w:val="14"/>
          <w:sz w:val="24"/>
          <w:szCs w:val="24"/>
        </w:rPr>
        <w:t xml:space="preserve"> </w:t>
      </w:r>
      <w:r>
        <w:rPr>
          <w:rFonts w:ascii="Times New Roman" w:hAnsi="Times New Roman"/>
          <w:color w:val="202429"/>
          <w:sz w:val="24"/>
          <w:szCs w:val="24"/>
        </w:rPr>
        <w:t>978-5-7996-2865-9.</w:t>
      </w:r>
      <w:r>
        <w:rPr>
          <w:rFonts w:ascii="Times New Roman" w:hAnsi="Times New Roman"/>
          <w:color w:val="202429"/>
          <w:spacing w:val="1"/>
          <w:sz w:val="24"/>
          <w:szCs w:val="24"/>
        </w:rPr>
        <w:t xml:space="preserve"> </w:t>
      </w:r>
      <w:r>
        <w:rPr>
          <w:rFonts w:ascii="Times New Roman" w:hAnsi="Times New Roman"/>
          <w:color w:val="202429"/>
          <w:sz w:val="24"/>
          <w:szCs w:val="24"/>
        </w:rPr>
        <w:t>—</w:t>
      </w:r>
      <w:r>
        <w:rPr>
          <w:rFonts w:ascii="Times New Roman" w:hAnsi="Times New Roman"/>
          <w:color w:val="202429"/>
          <w:spacing w:val="1"/>
          <w:sz w:val="24"/>
          <w:szCs w:val="24"/>
        </w:rPr>
        <w:t xml:space="preserve"> </w:t>
      </w:r>
      <w:r>
        <w:rPr>
          <w:rFonts w:ascii="Times New Roman" w:hAnsi="Times New Roman"/>
          <w:color w:val="202429"/>
          <w:sz w:val="24"/>
          <w:szCs w:val="24"/>
        </w:rPr>
        <w:t>Текст</w:t>
      </w:r>
      <w:r>
        <w:rPr>
          <w:rFonts w:ascii="Times New Roman" w:hAnsi="Times New Roman"/>
          <w:color w:val="202429"/>
          <w:spacing w:val="1"/>
          <w:sz w:val="24"/>
          <w:szCs w:val="24"/>
        </w:rPr>
        <w:t xml:space="preserve"> </w:t>
      </w:r>
      <w:r>
        <w:rPr>
          <w:rFonts w:ascii="Times New Roman" w:hAnsi="Times New Roman"/>
          <w:color w:val="202429"/>
          <w:sz w:val="24"/>
          <w:szCs w:val="24"/>
        </w:rPr>
        <w:t>:</w:t>
      </w:r>
      <w:r>
        <w:rPr>
          <w:rFonts w:ascii="Times New Roman" w:hAnsi="Times New Roman"/>
          <w:color w:val="202429"/>
          <w:spacing w:val="1"/>
          <w:sz w:val="24"/>
          <w:szCs w:val="24"/>
        </w:rPr>
        <w:t xml:space="preserve"> </w:t>
      </w:r>
      <w:r>
        <w:rPr>
          <w:rFonts w:ascii="Times New Roman" w:hAnsi="Times New Roman"/>
          <w:color w:val="202429"/>
          <w:sz w:val="24"/>
          <w:szCs w:val="24"/>
        </w:rPr>
        <w:t>электронный</w:t>
      </w:r>
      <w:r>
        <w:rPr>
          <w:rFonts w:ascii="Times New Roman" w:hAnsi="Times New Roman"/>
          <w:color w:val="202429"/>
          <w:spacing w:val="1"/>
          <w:sz w:val="24"/>
          <w:szCs w:val="24"/>
        </w:rPr>
        <w:t xml:space="preserve"> </w:t>
      </w:r>
      <w:r>
        <w:rPr>
          <w:rFonts w:ascii="Times New Roman" w:hAnsi="Times New Roman"/>
          <w:color w:val="202429"/>
          <w:sz w:val="24"/>
          <w:szCs w:val="24"/>
        </w:rPr>
        <w:t>//</w:t>
      </w:r>
      <w:r>
        <w:rPr>
          <w:rFonts w:ascii="Times New Roman" w:hAnsi="Times New Roman"/>
          <w:color w:val="202429"/>
          <w:spacing w:val="1"/>
          <w:sz w:val="24"/>
          <w:szCs w:val="24"/>
        </w:rPr>
        <w:t xml:space="preserve"> </w:t>
      </w:r>
      <w:r>
        <w:rPr>
          <w:rFonts w:ascii="Times New Roman" w:hAnsi="Times New Roman"/>
          <w:color w:val="202429"/>
          <w:sz w:val="24"/>
          <w:szCs w:val="24"/>
        </w:rPr>
        <w:t>Электронный</w:t>
      </w:r>
      <w:r>
        <w:rPr>
          <w:rFonts w:ascii="Times New Roman" w:hAnsi="Times New Roman"/>
          <w:color w:val="202429"/>
          <w:spacing w:val="1"/>
          <w:sz w:val="24"/>
          <w:szCs w:val="24"/>
        </w:rPr>
        <w:t xml:space="preserve"> </w:t>
      </w:r>
      <w:r>
        <w:rPr>
          <w:rFonts w:ascii="Times New Roman" w:hAnsi="Times New Roman"/>
          <w:color w:val="202429"/>
          <w:sz w:val="24"/>
          <w:szCs w:val="24"/>
        </w:rPr>
        <w:t>ресурс</w:t>
      </w:r>
      <w:r>
        <w:rPr>
          <w:rFonts w:ascii="Times New Roman" w:hAnsi="Times New Roman"/>
          <w:color w:val="202429"/>
          <w:spacing w:val="1"/>
          <w:sz w:val="24"/>
          <w:szCs w:val="24"/>
        </w:rPr>
        <w:t xml:space="preserve"> </w:t>
      </w:r>
      <w:r>
        <w:rPr>
          <w:rFonts w:ascii="Times New Roman" w:hAnsi="Times New Roman"/>
          <w:color w:val="202429"/>
          <w:sz w:val="24"/>
          <w:szCs w:val="24"/>
        </w:rPr>
        <w:t>цифровой</w:t>
      </w:r>
      <w:r>
        <w:rPr>
          <w:rFonts w:ascii="Times New Roman" w:hAnsi="Times New Roman"/>
          <w:color w:val="202429"/>
          <w:spacing w:val="1"/>
          <w:sz w:val="24"/>
          <w:szCs w:val="24"/>
        </w:rPr>
        <w:t xml:space="preserve"> </w:t>
      </w:r>
      <w:r>
        <w:rPr>
          <w:rFonts w:ascii="Times New Roman" w:hAnsi="Times New Roman"/>
          <w:color w:val="202429"/>
          <w:sz w:val="24"/>
          <w:szCs w:val="24"/>
        </w:rPr>
        <w:t>образовательной</w:t>
      </w:r>
      <w:r>
        <w:rPr>
          <w:rFonts w:ascii="Times New Roman" w:hAnsi="Times New Roman"/>
          <w:color w:val="202429"/>
          <w:spacing w:val="1"/>
          <w:sz w:val="24"/>
          <w:szCs w:val="24"/>
        </w:rPr>
        <w:t xml:space="preserve"> </w:t>
      </w:r>
      <w:r>
        <w:rPr>
          <w:rFonts w:ascii="Times New Roman" w:hAnsi="Times New Roman"/>
          <w:color w:val="202429"/>
          <w:sz w:val="24"/>
          <w:szCs w:val="24"/>
        </w:rPr>
        <w:t>среды</w:t>
      </w:r>
      <w:r>
        <w:rPr>
          <w:rFonts w:ascii="Times New Roman" w:hAnsi="Times New Roman"/>
          <w:color w:val="202429"/>
          <w:spacing w:val="1"/>
          <w:sz w:val="24"/>
          <w:szCs w:val="24"/>
        </w:rPr>
        <w:t xml:space="preserve"> </w:t>
      </w:r>
      <w:r>
        <w:rPr>
          <w:rFonts w:ascii="Times New Roman" w:hAnsi="Times New Roman"/>
          <w:color w:val="202429"/>
          <w:sz w:val="24"/>
          <w:szCs w:val="24"/>
        </w:rPr>
        <w:t>СПО</w:t>
      </w:r>
      <w:r>
        <w:rPr>
          <w:rFonts w:ascii="Times New Roman" w:hAnsi="Times New Roman"/>
          <w:color w:val="202429"/>
          <w:spacing w:val="1"/>
          <w:sz w:val="24"/>
          <w:szCs w:val="24"/>
        </w:rPr>
        <w:t xml:space="preserve"> </w:t>
      </w:r>
      <w:r>
        <w:rPr>
          <w:rFonts w:ascii="Times New Roman" w:hAnsi="Times New Roman"/>
          <w:color w:val="202429"/>
          <w:sz w:val="24"/>
          <w:szCs w:val="24"/>
        </w:rPr>
        <w:t>PROFобразование</w:t>
      </w:r>
      <w:r>
        <w:rPr>
          <w:rFonts w:ascii="Times New Roman" w:hAnsi="Times New Roman"/>
          <w:color w:val="202429"/>
          <w:spacing w:val="-5"/>
          <w:sz w:val="24"/>
          <w:szCs w:val="24"/>
        </w:rPr>
        <w:t xml:space="preserve"> </w:t>
      </w:r>
      <w:r>
        <w:rPr>
          <w:rFonts w:ascii="Times New Roman" w:hAnsi="Times New Roman"/>
          <w:color w:val="202429"/>
          <w:sz w:val="24"/>
          <w:szCs w:val="24"/>
        </w:rPr>
        <w:t>:</w:t>
      </w:r>
      <w:r>
        <w:rPr>
          <w:rFonts w:ascii="Times New Roman" w:hAnsi="Times New Roman"/>
          <w:color w:val="202429"/>
          <w:spacing w:val="-2"/>
          <w:sz w:val="24"/>
          <w:szCs w:val="24"/>
        </w:rPr>
        <w:t xml:space="preserve"> </w:t>
      </w:r>
      <w:r>
        <w:rPr>
          <w:rFonts w:ascii="Times New Roman" w:hAnsi="Times New Roman"/>
          <w:color w:val="202429"/>
          <w:sz w:val="24"/>
          <w:szCs w:val="24"/>
        </w:rPr>
        <w:t>[сайт].</w:t>
      </w:r>
      <w:r>
        <w:rPr>
          <w:rFonts w:ascii="Times New Roman" w:hAnsi="Times New Roman"/>
          <w:color w:val="202429"/>
          <w:spacing w:val="3"/>
          <w:sz w:val="24"/>
          <w:szCs w:val="24"/>
        </w:rPr>
        <w:t xml:space="preserve"> </w:t>
      </w:r>
      <w:r>
        <w:rPr>
          <w:rFonts w:ascii="Times New Roman" w:hAnsi="Times New Roman"/>
          <w:color w:val="202429"/>
          <w:sz w:val="24"/>
          <w:szCs w:val="24"/>
        </w:rPr>
        <w:t>—</w:t>
      </w:r>
      <w:r>
        <w:rPr>
          <w:rFonts w:ascii="Times New Roman" w:hAnsi="Times New Roman"/>
          <w:color w:val="202429"/>
          <w:spacing w:val="1"/>
          <w:sz w:val="24"/>
          <w:szCs w:val="24"/>
        </w:rPr>
        <w:t xml:space="preserve"> </w:t>
      </w:r>
      <w:r>
        <w:rPr>
          <w:rFonts w:ascii="Times New Roman" w:hAnsi="Times New Roman"/>
          <w:color w:val="202429"/>
          <w:sz w:val="24"/>
          <w:szCs w:val="24"/>
        </w:rPr>
        <w:t>URL:</w:t>
      </w:r>
      <w:r>
        <w:rPr>
          <w:rFonts w:ascii="Times New Roman" w:hAnsi="Times New Roman"/>
          <w:color w:val="0000FF"/>
          <w:spacing w:val="3"/>
          <w:sz w:val="24"/>
          <w:szCs w:val="24"/>
        </w:rPr>
        <w:t xml:space="preserve"> </w:t>
      </w:r>
      <w:hyperlink r:id="rId11">
        <w:r>
          <w:rPr>
            <w:rFonts w:ascii="Times New Roman" w:hAnsi="Times New Roman"/>
            <w:color w:val="0000FF"/>
            <w:sz w:val="24"/>
            <w:szCs w:val="24"/>
            <w:u w:val="single" w:color="0000FF"/>
          </w:rPr>
          <w:t>https://profspo.ru/books/87812</w:t>
        </w:r>
      </w:hyperlink>
    </w:p>
    <w:p w14:paraId="79B03E69" w14:textId="77777777" w:rsidR="00EA6E81" w:rsidRDefault="00B4204D">
      <w:pPr>
        <w:numPr>
          <w:ilvl w:val="0"/>
          <w:numId w:val="4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i/>
          <w:sz w:val="24"/>
          <w:szCs w:val="24"/>
        </w:rPr>
      </w:pPr>
      <w:r>
        <w:rPr>
          <w:rFonts w:ascii="Times New Roman" w:hAnsi="Times New Roman"/>
          <w:color w:val="202429"/>
          <w:sz w:val="24"/>
          <w:szCs w:val="24"/>
        </w:rPr>
        <w:t>Коломиец, Г.</w:t>
      </w:r>
      <w:r>
        <w:rPr>
          <w:rFonts w:ascii="Times New Roman" w:hAnsi="Times New Roman"/>
          <w:color w:val="202429"/>
          <w:spacing w:val="1"/>
          <w:sz w:val="24"/>
          <w:szCs w:val="24"/>
        </w:rPr>
        <w:t xml:space="preserve"> </w:t>
      </w:r>
      <w:r>
        <w:rPr>
          <w:rFonts w:ascii="Times New Roman" w:hAnsi="Times New Roman"/>
          <w:color w:val="202429"/>
          <w:sz w:val="24"/>
          <w:szCs w:val="24"/>
        </w:rPr>
        <w:t>Г.</w:t>
      </w:r>
      <w:r>
        <w:rPr>
          <w:rFonts w:ascii="Times New Roman" w:hAnsi="Times New Roman"/>
          <w:color w:val="202429"/>
          <w:spacing w:val="1"/>
          <w:sz w:val="24"/>
          <w:szCs w:val="24"/>
        </w:rPr>
        <w:t xml:space="preserve"> </w:t>
      </w:r>
      <w:r>
        <w:rPr>
          <w:rFonts w:ascii="Times New Roman" w:hAnsi="Times New Roman"/>
          <w:color w:val="202429"/>
          <w:sz w:val="24"/>
          <w:szCs w:val="24"/>
        </w:rPr>
        <w:t>Философия.</w:t>
      </w:r>
      <w:r>
        <w:rPr>
          <w:rFonts w:ascii="Times New Roman" w:hAnsi="Times New Roman"/>
          <w:color w:val="202429"/>
          <w:spacing w:val="1"/>
          <w:sz w:val="24"/>
          <w:szCs w:val="24"/>
        </w:rPr>
        <w:t xml:space="preserve"> </w:t>
      </w:r>
      <w:r>
        <w:rPr>
          <w:rFonts w:ascii="Times New Roman" w:hAnsi="Times New Roman"/>
          <w:color w:val="202429"/>
          <w:sz w:val="24"/>
          <w:szCs w:val="24"/>
        </w:rPr>
        <w:t>Древний</w:t>
      </w:r>
      <w:r>
        <w:rPr>
          <w:rFonts w:ascii="Times New Roman" w:hAnsi="Times New Roman"/>
          <w:color w:val="202429"/>
          <w:spacing w:val="1"/>
          <w:sz w:val="24"/>
          <w:szCs w:val="24"/>
        </w:rPr>
        <w:t xml:space="preserve"> </w:t>
      </w:r>
      <w:r>
        <w:rPr>
          <w:rFonts w:ascii="Times New Roman" w:hAnsi="Times New Roman"/>
          <w:color w:val="202429"/>
          <w:sz w:val="24"/>
          <w:szCs w:val="24"/>
        </w:rPr>
        <w:t>Восток и основы</w:t>
      </w:r>
      <w:r>
        <w:rPr>
          <w:rFonts w:ascii="Times New Roman" w:hAnsi="Times New Roman"/>
          <w:color w:val="202429"/>
          <w:spacing w:val="1"/>
          <w:sz w:val="24"/>
          <w:szCs w:val="24"/>
        </w:rPr>
        <w:t xml:space="preserve"> </w:t>
      </w:r>
      <w:r>
        <w:rPr>
          <w:rFonts w:ascii="Times New Roman" w:hAnsi="Times New Roman"/>
          <w:color w:val="202429"/>
          <w:sz w:val="24"/>
          <w:szCs w:val="24"/>
        </w:rPr>
        <w:t>современной</w:t>
      </w:r>
      <w:r>
        <w:rPr>
          <w:rFonts w:ascii="Times New Roman" w:hAnsi="Times New Roman"/>
          <w:color w:val="202429"/>
          <w:spacing w:val="1"/>
          <w:sz w:val="24"/>
          <w:szCs w:val="24"/>
        </w:rPr>
        <w:t xml:space="preserve"> </w:t>
      </w:r>
      <w:r>
        <w:rPr>
          <w:rFonts w:ascii="Times New Roman" w:hAnsi="Times New Roman"/>
          <w:color w:val="202429"/>
          <w:sz w:val="24"/>
          <w:szCs w:val="24"/>
        </w:rPr>
        <w:t>философии</w:t>
      </w:r>
      <w:r>
        <w:rPr>
          <w:rFonts w:ascii="Times New Roman" w:hAnsi="Times New Roman"/>
          <w:color w:val="202429"/>
          <w:spacing w:val="1"/>
          <w:sz w:val="24"/>
          <w:szCs w:val="24"/>
        </w:rPr>
        <w:t xml:space="preserve"> </w:t>
      </w:r>
      <w:r>
        <w:rPr>
          <w:rFonts w:ascii="Times New Roman" w:hAnsi="Times New Roman"/>
          <w:color w:val="202429"/>
          <w:sz w:val="24"/>
          <w:szCs w:val="24"/>
        </w:rPr>
        <w:t>:</w:t>
      </w:r>
      <w:r>
        <w:rPr>
          <w:rFonts w:ascii="Times New Roman" w:hAnsi="Times New Roman"/>
          <w:color w:val="202429"/>
          <w:spacing w:val="1"/>
          <w:sz w:val="24"/>
          <w:szCs w:val="24"/>
        </w:rPr>
        <w:t xml:space="preserve"> </w:t>
      </w:r>
      <w:r>
        <w:rPr>
          <w:rFonts w:ascii="Times New Roman" w:hAnsi="Times New Roman"/>
          <w:color w:val="202429"/>
          <w:sz w:val="24"/>
          <w:szCs w:val="24"/>
        </w:rPr>
        <w:t>учебное</w:t>
      </w:r>
      <w:r>
        <w:rPr>
          <w:rFonts w:ascii="Times New Roman" w:hAnsi="Times New Roman"/>
          <w:color w:val="202429"/>
          <w:spacing w:val="1"/>
          <w:sz w:val="24"/>
          <w:szCs w:val="24"/>
        </w:rPr>
        <w:t xml:space="preserve"> </w:t>
      </w:r>
      <w:r>
        <w:rPr>
          <w:rFonts w:ascii="Times New Roman" w:hAnsi="Times New Roman"/>
          <w:color w:val="202429"/>
          <w:sz w:val="24"/>
          <w:szCs w:val="24"/>
        </w:rPr>
        <w:t>пособие для СПО / Г. Г. Коломиец. — Саратов : Профобразование, 2020. — 178 c. — ISBN 978-5-</w:t>
      </w:r>
      <w:r>
        <w:rPr>
          <w:rFonts w:ascii="Times New Roman" w:hAnsi="Times New Roman"/>
          <w:color w:val="202429"/>
          <w:spacing w:val="1"/>
          <w:sz w:val="24"/>
          <w:szCs w:val="24"/>
        </w:rPr>
        <w:t xml:space="preserve"> </w:t>
      </w:r>
      <w:r>
        <w:rPr>
          <w:rFonts w:ascii="Times New Roman" w:hAnsi="Times New Roman"/>
          <w:color w:val="202429"/>
          <w:sz w:val="24"/>
          <w:szCs w:val="24"/>
        </w:rPr>
        <w:t>4488-0567-7. — Текст : электронный // Электронный ресурс цифровой образовательной среды СПО</w:t>
      </w:r>
      <w:r>
        <w:rPr>
          <w:rFonts w:ascii="Times New Roman" w:hAnsi="Times New Roman"/>
          <w:color w:val="202429"/>
          <w:spacing w:val="1"/>
          <w:sz w:val="24"/>
          <w:szCs w:val="24"/>
        </w:rPr>
        <w:t xml:space="preserve"> </w:t>
      </w:r>
      <w:r>
        <w:rPr>
          <w:rFonts w:ascii="Times New Roman" w:hAnsi="Times New Roman"/>
          <w:color w:val="202429"/>
          <w:sz w:val="24"/>
          <w:szCs w:val="24"/>
        </w:rPr>
        <w:t>PROFобразование</w:t>
      </w:r>
      <w:r>
        <w:rPr>
          <w:rFonts w:ascii="Times New Roman" w:hAnsi="Times New Roman"/>
          <w:color w:val="202429"/>
          <w:spacing w:val="-5"/>
          <w:sz w:val="24"/>
          <w:szCs w:val="24"/>
        </w:rPr>
        <w:t xml:space="preserve"> </w:t>
      </w:r>
      <w:r>
        <w:rPr>
          <w:rFonts w:ascii="Times New Roman" w:hAnsi="Times New Roman"/>
          <w:color w:val="202429"/>
          <w:sz w:val="24"/>
          <w:szCs w:val="24"/>
        </w:rPr>
        <w:t>:</w:t>
      </w:r>
      <w:r>
        <w:rPr>
          <w:rFonts w:ascii="Times New Roman" w:hAnsi="Times New Roman"/>
          <w:color w:val="202429"/>
          <w:spacing w:val="-2"/>
          <w:sz w:val="24"/>
          <w:szCs w:val="24"/>
        </w:rPr>
        <w:t xml:space="preserve"> </w:t>
      </w:r>
      <w:r>
        <w:rPr>
          <w:rFonts w:ascii="Times New Roman" w:hAnsi="Times New Roman"/>
          <w:color w:val="202429"/>
          <w:sz w:val="24"/>
          <w:szCs w:val="24"/>
        </w:rPr>
        <w:t>[сайт].</w:t>
      </w:r>
      <w:r>
        <w:rPr>
          <w:rFonts w:ascii="Times New Roman" w:hAnsi="Times New Roman"/>
          <w:color w:val="202429"/>
          <w:spacing w:val="3"/>
          <w:sz w:val="24"/>
          <w:szCs w:val="24"/>
        </w:rPr>
        <w:t xml:space="preserve"> </w:t>
      </w:r>
      <w:r>
        <w:rPr>
          <w:rFonts w:ascii="Times New Roman" w:hAnsi="Times New Roman"/>
          <w:color w:val="202429"/>
          <w:sz w:val="24"/>
          <w:szCs w:val="24"/>
        </w:rPr>
        <w:t>—</w:t>
      </w:r>
      <w:r>
        <w:rPr>
          <w:rFonts w:ascii="Times New Roman" w:hAnsi="Times New Roman"/>
          <w:color w:val="202429"/>
          <w:spacing w:val="1"/>
          <w:sz w:val="24"/>
          <w:szCs w:val="24"/>
        </w:rPr>
        <w:t xml:space="preserve"> </w:t>
      </w:r>
      <w:r>
        <w:rPr>
          <w:rFonts w:ascii="Times New Roman" w:hAnsi="Times New Roman"/>
          <w:color w:val="202429"/>
          <w:sz w:val="24"/>
          <w:szCs w:val="24"/>
        </w:rPr>
        <w:t>URL:</w:t>
      </w:r>
      <w:r>
        <w:rPr>
          <w:rFonts w:ascii="Times New Roman" w:hAnsi="Times New Roman"/>
          <w:color w:val="0000FF"/>
          <w:spacing w:val="3"/>
          <w:sz w:val="24"/>
          <w:szCs w:val="24"/>
        </w:rPr>
        <w:t xml:space="preserve"> </w:t>
      </w:r>
      <w:hyperlink r:id="rId12">
        <w:r>
          <w:rPr>
            <w:rFonts w:ascii="Times New Roman" w:hAnsi="Times New Roman"/>
            <w:color w:val="0000FF"/>
            <w:sz w:val="24"/>
            <w:szCs w:val="24"/>
            <w:u w:val="single" w:color="0000FF"/>
          </w:rPr>
          <w:t>https://profspo.ru/books/92194</w:t>
        </w:r>
      </w:hyperlink>
    </w:p>
    <w:p w14:paraId="795745B7" w14:textId="77777777" w:rsidR="00EA6E81" w:rsidRDefault="00B4204D">
      <w:pPr>
        <w:numPr>
          <w:ilvl w:val="0"/>
          <w:numId w:val="4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i/>
          <w:sz w:val="24"/>
          <w:szCs w:val="24"/>
        </w:rPr>
      </w:pPr>
      <w:r>
        <w:rPr>
          <w:rFonts w:ascii="Times New Roman" w:hAnsi="Times New Roman"/>
          <w:color w:val="202429"/>
          <w:sz w:val="24"/>
          <w:szCs w:val="24"/>
        </w:rPr>
        <w:t>Коломиец, Г. Г. Философия. Основные этапы европейской философии от Античности до Нового</w:t>
      </w:r>
      <w:r>
        <w:rPr>
          <w:rFonts w:ascii="Times New Roman" w:hAnsi="Times New Roman"/>
          <w:color w:val="202429"/>
          <w:spacing w:val="1"/>
          <w:sz w:val="24"/>
          <w:szCs w:val="24"/>
        </w:rPr>
        <w:t xml:space="preserve"> </w:t>
      </w:r>
      <w:r>
        <w:rPr>
          <w:rFonts w:ascii="Times New Roman" w:hAnsi="Times New Roman"/>
          <w:color w:val="202429"/>
          <w:sz w:val="24"/>
          <w:szCs w:val="24"/>
        </w:rPr>
        <w:t>времени</w:t>
      </w:r>
      <w:r>
        <w:rPr>
          <w:rFonts w:ascii="Times New Roman" w:hAnsi="Times New Roman"/>
          <w:color w:val="202429"/>
          <w:spacing w:val="9"/>
          <w:sz w:val="24"/>
          <w:szCs w:val="24"/>
        </w:rPr>
        <w:t xml:space="preserve"> </w:t>
      </w:r>
      <w:r>
        <w:rPr>
          <w:rFonts w:ascii="Times New Roman" w:hAnsi="Times New Roman"/>
          <w:color w:val="202429"/>
          <w:sz w:val="24"/>
          <w:szCs w:val="24"/>
        </w:rPr>
        <w:t>:</w:t>
      </w:r>
      <w:r>
        <w:rPr>
          <w:rFonts w:ascii="Times New Roman" w:hAnsi="Times New Roman"/>
          <w:color w:val="202429"/>
          <w:spacing w:val="15"/>
          <w:sz w:val="24"/>
          <w:szCs w:val="24"/>
        </w:rPr>
        <w:t xml:space="preserve"> </w:t>
      </w:r>
      <w:r>
        <w:rPr>
          <w:rFonts w:ascii="Times New Roman" w:hAnsi="Times New Roman"/>
          <w:color w:val="202429"/>
          <w:sz w:val="24"/>
          <w:szCs w:val="24"/>
        </w:rPr>
        <w:t>учебное</w:t>
      </w:r>
      <w:r>
        <w:rPr>
          <w:rFonts w:ascii="Times New Roman" w:hAnsi="Times New Roman"/>
          <w:color w:val="202429"/>
          <w:spacing w:val="13"/>
          <w:sz w:val="24"/>
          <w:szCs w:val="24"/>
        </w:rPr>
        <w:t xml:space="preserve"> </w:t>
      </w:r>
      <w:r>
        <w:rPr>
          <w:rFonts w:ascii="Times New Roman" w:hAnsi="Times New Roman"/>
          <w:color w:val="202429"/>
          <w:sz w:val="24"/>
          <w:szCs w:val="24"/>
        </w:rPr>
        <w:t>пособие</w:t>
      </w:r>
      <w:r>
        <w:rPr>
          <w:rFonts w:ascii="Times New Roman" w:hAnsi="Times New Roman"/>
          <w:color w:val="202429"/>
          <w:spacing w:val="7"/>
          <w:sz w:val="24"/>
          <w:szCs w:val="24"/>
        </w:rPr>
        <w:t xml:space="preserve"> </w:t>
      </w:r>
      <w:r>
        <w:rPr>
          <w:rFonts w:ascii="Times New Roman" w:hAnsi="Times New Roman"/>
          <w:color w:val="202429"/>
          <w:sz w:val="24"/>
          <w:szCs w:val="24"/>
        </w:rPr>
        <w:t>для</w:t>
      </w:r>
      <w:r>
        <w:rPr>
          <w:rFonts w:ascii="Times New Roman" w:hAnsi="Times New Roman"/>
          <w:color w:val="202429"/>
          <w:spacing w:val="14"/>
          <w:sz w:val="24"/>
          <w:szCs w:val="24"/>
        </w:rPr>
        <w:t xml:space="preserve"> </w:t>
      </w:r>
      <w:r>
        <w:rPr>
          <w:rFonts w:ascii="Times New Roman" w:hAnsi="Times New Roman"/>
          <w:color w:val="202429"/>
          <w:sz w:val="24"/>
          <w:szCs w:val="24"/>
        </w:rPr>
        <w:t>СПО</w:t>
      </w:r>
      <w:r>
        <w:rPr>
          <w:rFonts w:ascii="Times New Roman" w:hAnsi="Times New Roman"/>
          <w:color w:val="202429"/>
          <w:spacing w:val="13"/>
          <w:sz w:val="24"/>
          <w:szCs w:val="24"/>
        </w:rPr>
        <w:t xml:space="preserve"> </w:t>
      </w:r>
      <w:r>
        <w:rPr>
          <w:rFonts w:ascii="Times New Roman" w:hAnsi="Times New Roman"/>
          <w:color w:val="202429"/>
          <w:sz w:val="24"/>
          <w:szCs w:val="24"/>
        </w:rPr>
        <w:t>/</w:t>
      </w:r>
      <w:r>
        <w:rPr>
          <w:rFonts w:ascii="Times New Roman" w:hAnsi="Times New Roman"/>
          <w:color w:val="202429"/>
          <w:spacing w:val="10"/>
          <w:sz w:val="24"/>
          <w:szCs w:val="24"/>
        </w:rPr>
        <w:t xml:space="preserve"> </w:t>
      </w:r>
      <w:r>
        <w:rPr>
          <w:rFonts w:ascii="Times New Roman" w:hAnsi="Times New Roman"/>
          <w:color w:val="202429"/>
          <w:sz w:val="24"/>
          <w:szCs w:val="24"/>
        </w:rPr>
        <w:t>Г.</w:t>
      </w:r>
      <w:r>
        <w:rPr>
          <w:rFonts w:ascii="Times New Roman" w:hAnsi="Times New Roman"/>
          <w:color w:val="202429"/>
          <w:spacing w:val="11"/>
          <w:sz w:val="24"/>
          <w:szCs w:val="24"/>
        </w:rPr>
        <w:t xml:space="preserve"> </w:t>
      </w:r>
      <w:r>
        <w:rPr>
          <w:rFonts w:ascii="Times New Roman" w:hAnsi="Times New Roman"/>
          <w:color w:val="202429"/>
          <w:sz w:val="24"/>
          <w:szCs w:val="24"/>
        </w:rPr>
        <w:t>Г.</w:t>
      </w:r>
      <w:r>
        <w:rPr>
          <w:rFonts w:ascii="Times New Roman" w:hAnsi="Times New Roman"/>
          <w:color w:val="202429"/>
          <w:spacing w:val="16"/>
          <w:sz w:val="24"/>
          <w:szCs w:val="24"/>
        </w:rPr>
        <w:t xml:space="preserve"> </w:t>
      </w:r>
      <w:r>
        <w:rPr>
          <w:rFonts w:ascii="Times New Roman" w:hAnsi="Times New Roman"/>
          <w:color w:val="202429"/>
          <w:sz w:val="24"/>
          <w:szCs w:val="24"/>
        </w:rPr>
        <w:t>Коломиец.</w:t>
      </w:r>
      <w:r>
        <w:rPr>
          <w:rFonts w:ascii="Times New Roman" w:hAnsi="Times New Roman"/>
          <w:color w:val="202429"/>
          <w:spacing w:val="18"/>
          <w:sz w:val="24"/>
          <w:szCs w:val="24"/>
        </w:rPr>
        <w:t xml:space="preserve"> </w:t>
      </w:r>
      <w:r>
        <w:rPr>
          <w:rFonts w:ascii="Times New Roman" w:hAnsi="Times New Roman"/>
          <w:color w:val="202429"/>
          <w:sz w:val="24"/>
          <w:szCs w:val="24"/>
        </w:rPr>
        <w:t>—</w:t>
      </w:r>
      <w:r>
        <w:rPr>
          <w:rFonts w:ascii="Times New Roman" w:hAnsi="Times New Roman"/>
          <w:color w:val="202429"/>
          <w:spacing w:val="10"/>
          <w:sz w:val="24"/>
          <w:szCs w:val="24"/>
        </w:rPr>
        <w:t xml:space="preserve"> </w:t>
      </w:r>
      <w:r>
        <w:rPr>
          <w:rFonts w:ascii="Times New Roman" w:hAnsi="Times New Roman"/>
          <w:color w:val="202429"/>
          <w:sz w:val="24"/>
          <w:szCs w:val="24"/>
        </w:rPr>
        <w:t>Саратов</w:t>
      </w:r>
      <w:r>
        <w:rPr>
          <w:rFonts w:ascii="Times New Roman" w:hAnsi="Times New Roman"/>
          <w:color w:val="202429"/>
          <w:spacing w:val="11"/>
          <w:sz w:val="24"/>
          <w:szCs w:val="24"/>
        </w:rPr>
        <w:t xml:space="preserve"> </w:t>
      </w:r>
      <w:r>
        <w:rPr>
          <w:rFonts w:ascii="Times New Roman" w:hAnsi="Times New Roman"/>
          <w:color w:val="202429"/>
          <w:sz w:val="24"/>
          <w:szCs w:val="24"/>
        </w:rPr>
        <w:t>:</w:t>
      </w:r>
      <w:r>
        <w:rPr>
          <w:rFonts w:ascii="Times New Roman" w:hAnsi="Times New Roman"/>
          <w:color w:val="202429"/>
          <w:spacing w:val="10"/>
          <w:sz w:val="24"/>
          <w:szCs w:val="24"/>
        </w:rPr>
        <w:t xml:space="preserve"> </w:t>
      </w:r>
      <w:r>
        <w:rPr>
          <w:rFonts w:ascii="Times New Roman" w:hAnsi="Times New Roman"/>
          <w:color w:val="202429"/>
          <w:sz w:val="24"/>
          <w:szCs w:val="24"/>
        </w:rPr>
        <w:t>Профобразование,</w:t>
      </w:r>
      <w:r>
        <w:rPr>
          <w:rFonts w:ascii="Times New Roman" w:hAnsi="Times New Roman"/>
          <w:color w:val="202429"/>
          <w:spacing w:val="11"/>
          <w:sz w:val="24"/>
          <w:szCs w:val="24"/>
        </w:rPr>
        <w:t xml:space="preserve"> </w:t>
      </w:r>
      <w:r>
        <w:rPr>
          <w:rFonts w:ascii="Times New Roman" w:hAnsi="Times New Roman"/>
          <w:color w:val="202429"/>
          <w:sz w:val="24"/>
          <w:szCs w:val="24"/>
        </w:rPr>
        <w:t>2020.</w:t>
      </w:r>
      <w:r>
        <w:rPr>
          <w:rFonts w:ascii="Times New Roman" w:hAnsi="Times New Roman"/>
          <w:color w:val="202429"/>
          <w:spacing w:val="7"/>
          <w:sz w:val="24"/>
          <w:szCs w:val="24"/>
        </w:rPr>
        <w:t xml:space="preserve"> </w:t>
      </w:r>
      <w:r>
        <w:rPr>
          <w:rFonts w:ascii="Times New Roman" w:hAnsi="Times New Roman"/>
          <w:color w:val="202429"/>
          <w:sz w:val="24"/>
          <w:szCs w:val="24"/>
        </w:rPr>
        <w:t>—</w:t>
      </w:r>
      <w:r>
        <w:rPr>
          <w:rFonts w:ascii="Times New Roman" w:hAnsi="Times New Roman"/>
          <w:color w:val="202429"/>
          <w:spacing w:val="15"/>
          <w:sz w:val="24"/>
          <w:szCs w:val="24"/>
        </w:rPr>
        <w:t xml:space="preserve"> </w:t>
      </w:r>
      <w:r>
        <w:rPr>
          <w:rFonts w:ascii="Times New Roman" w:hAnsi="Times New Roman"/>
          <w:color w:val="202429"/>
          <w:sz w:val="24"/>
          <w:szCs w:val="24"/>
        </w:rPr>
        <w:t>120c.</w:t>
      </w:r>
      <w:r>
        <w:rPr>
          <w:rFonts w:ascii="Times New Roman" w:hAnsi="Times New Roman"/>
          <w:color w:val="202429"/>
          <w:spacing w:val="1"/>
          <w:sz w:val="24"/>
          <w:szCs w:val="24"/>
        </w:rPr>
        <w:t xml:space="preserve"> </w:t>
      </w:r>
      <w:r>
        <w:rPr>
          <w:rFonts w:ascii="Times New Roman" w:hAnsi="Times New Roman"/>
          <w:color w:val="202429"/>
          <w:sz w:val="24"/>
          <w:szCs w:val="24"/>
        </w:rPr>
        <w:t>—</w:t>
      </w:r>
      <w:r>
        <w:rPr>
          <w:rFonts w:ascii="Times New Roman" w:hAnsi="Times New Roman"/>
          <w:color w:val="202429"/>
          <w:spacing w:val="1"/>
          <w:sz w:val="24"/>
          <w:szCs w:val="24"/>
        </w:rPr>
        <w:t xml:space="preserve"> </w:t>
      </w:r>
      <w:r>
        <w:rPr>
          <w:rFonts w:ascii="Times New Roman" w:hAnsi="Times New Roman"/>
          <w:color w:val="202429"/>
          <w:sz w:val="24"/>
          <w:szCs w:val="24"/>
        </w:rPr>
        <w:t>ISBN</w:t>
      </w:r>
      <w:r>
        <w:rPr>
          <w:rFonts w:ascii="Times New Roman" w:hAnsi="Times New Roman"/>
          <w:color w:val="202429"/>
          <w:spacing w:val="1"/>
          <w:sz w:val="24"/>
          <w:szCs w:val="24"/>
        </w:rPr>
        <w:t xml:space="preserve"> </w:t>
      </w:r>
      <w:r>
        <w:rPr>
          <w:rFonts w:ascii="Times New Roman" w:hAnsi="Times New Roman"/>
          <w:color w:val="202429"/>
          <w:sz w:val="24"/>
          <w:szCs w:val="24"/>
        </w:rPr>
        <w:t>978-5-4488-0593-6.</w:t>
      </w:r>
      <w:r>
        <w:rPr>
          <w:rFonts w:ascii="Times New Roman" w:hAnsi="Times New Roman"/>
          <w:color w:val="202429"/>
          <w:spacing w:val="1"/>
          <w:sz w:val="24"/>
          <w:szCs w:val="24"/>
        </w:rPr>
        <w:t xml:space="preserve"> </w:t>
      </w:r>
      <w:r>
        <w:rPr>
          <w:rFonts w:ascii="Times New Roman" w:hAnsi="Times New Roman"/>
          <w:color w:val="202429"/>
          <w:sz w:val="24"/>
          <w:szCs w:val="24"/>
        </w:rPr>
        <w:t>—</w:t>
      </w:r>
      <w:r>
        <w:rPr>
          <w:rFonts w:ascii="Times New Roman" w:hAnsi="Times New Roman"/>
          <w:color w:val="202429"/>
          <w:spacing w:val="1"/>
          <w:sz w:val="24"/>
          <w:szCs w:val="24"/>
        </w:rPr>
        <w:t xml:space="preserve"> </w:t>
      </w:r>
      <w:r>
        <w:rPr>
          <w:rFonts w:ascii="Times New Roman" w:hAnsi="Times New Roman"/>
          <w:color w:val="202429"/>
          <w:sz w:val="24"/>
          <w:szCs w:val="24"/>
        </w:rPr>
        <w:t>Текст</w:t>
      </w:r>
      <w:r>
        <w:rPr>
          <w:rFonts w:ascii="Times New Roman" w:hAnsi="Times New Roman"/>
          <w:color w:val="202429"/>
          <w:spacing w:val="1"/>
          <w:sz w:val="24"/>
          <w:szCs w:val="24"/>
        </w:rPr>
        <w:t xml:space="preserve"> </w:t>
      </w:r>
      <w:r>
        <w:rPr>
          <w:rFonts w:ascii="Times New Roman" w:hAnsi="Times New Roman"/>
          <w:color w:val="202429"/>
          <w:sz w:val="24"/>
          <w:szCs w:val="24"/>
        </w:rPr>
        <w:t>:</w:t>
      </w:r>
      <w:r>
        <w:rPr>
          <w:rFonts w:ascii="Times New Roman" w:hAnsi="Times New Roman"/>
          <w:color w:val="202429"/>
          <w:spacing w:val="1"/>
          <w:sz w:val="24"/>
          <w:szCs w:val="24"/>
        </w:rPr>
        <w:t xml:space="preserve"> </w:t>
      </w:r>
      <w:r>
        <w:rPr>
          <w:rFonts w:ascii="Times New Roman" w:hAnsi="Times New Roman"/>
          <w:color w:val="202429"/>
          <w:sz w:val="24"/>
          <w:szCs w:val="24"/>
        </w:rPr>
        <w:t>электронный</w:t>
      </w:r>
      <w:r>
        <w:rPr>
          <w:rFonts w:ascii="Times New Roman" w:hAnsi="Times New Roman"/>
          <w:color w:val="202429"/>
          <w:spacing w:val="1"/>
          <w:sz w:val="24"/>
          <w:szCs w:val="24"/>
        </w:rPr>
        <w:t xml:space="preserve"> </w:t>
      </w:r>
      <w:r>
        <w:rPr>
          <w:rFonts w:ascii="Times New Roman" w:hAnsi="Times New Roman"/>
          <w:color w:val="202429"/>
          <w:sz w:val="24"/>
          <w:szCs w:val="24"/>
        </w:rPr>
        <w:t>//</w:t>
      </w:r>
      <w:r>
        <w:rPr>
          <w:rFonts w:ascii="Times New Roman" w:hAnsi="Times New Roman"/>
          <w:color w:val="202429"/>
          <w:spacing w:val="1"/>
          <w:sz w:val="24"/>
          <w:szCs w:val="24"/>
        </w:rPr>
        <w:t xml:space="preserve"> </w:t>
      </w:r>
      <w:r>
        <w:rPr>
          <w:rFonts w:ascii="Times New Roman" w:hAnsi="Times New Roman"/>
          <w:color w:val="202429"/>
          <w:sz w:val="24"/>
          <w:szCs w:val="24"/>
        </w:rPr>
        <w:t>Электронный</w:t>
      </w:r>
      <w:r>
        <w:rPr>
          <w:rFonts w:ascii="Times New Roman" w:hAnsi="Times New Roman"/>
          <w:color w:val="202429"/>
          <w:spacing w:val="1"/>
          <w:sz w:val="24"/>
          <w:szCs w:val="24"/>
        </w:rPr>
        <w:t xml:space="preserve"> </w:t>
      </w:r>
      <w:r>
        <w:rPr>
          <w:rFonts w:ascii="Times New Roman" w:hAnsi="Times New Roman"/>
          <w:color w:val="202429"/>
          <w:sz w:val="24"/>
          <w:szCs w:val="24"/>
        </w:rPr>
        <w:t>ресурс</w:t>
      </w:r>
      <w:r>
        <w:rPr>
          <w:rFonts w:ascii="Times New Roman" w:hAnsi="Times New Roman"/>
          <w:color w:val="202429"/>
          <w:spacing w:val="1"/>
          <w:sz w:val="24"/>
          <w:szCs w:val="24"/>
        </w:rPr>
        <w:t xml:space="preserve"> </w:t>
      </w:r>
      <w:r>
        <w:rPr>
          <w:rFonts w:ascii="Times New Roman" w:hAnsi="Times New Roman"/>
          <w:color w:val="202429"/>
          <w:sz w:val="24"/>
          <w:szCs w:val="24"/>
        </w:rPr>
        <w:t>цифровой</w:t>
      </w:r>
      <w:r>
        <w:rPr>
          <w:rFonts w:ascii="Times New Roman" w:hAnsi="Times New Roman"/>
          <w:color w:val="202429"/>
          <w:spacing w:val="1"/>
          <w:sz w:val="24"/>
          <w:szCs w:val="24"/>
        </w:rPr>
        <w:t xml:space="preserve"> </w:t>
      </w:r>
      <w:r>
        <w:rPr>
          <w:rFonts w:ascii="Times New Roman" w:hAnsi="Times New Roman"/>
          <w:color w:val="202429"/>
          <w:sz w:val="24"/>
          <w:szCs w:val="24"/>
        </w:rPr>
        <w:t>образовательной</w:t>
      </w:r>
      <w:r>
        <w:rPr>
          <w:rFonts w:ascii="Times New Roman" w:hAnsi="Times New Roman"/>
          <w:color w:val="202429"/>
          <w:spacing w:val="1"/>
          <w:sz w:val="24"/>
          <w:szCs w:val="24"/>
        </w:rPr>
        <w:t xml:space="preserve"> </w:t>
      </w:r>
      <w:r>
        <w:rPr>
          <w:rFonts w:ascii="Times New Roman" w:hAnsi="Times New Roman"/>
          <w:color w:val="202429"/>
          <w:sz w:val="24"/>
          <w:szCs w:val="24"/>
        </w:rPr>
        <w:t>среды</w:t>
      </w:r>
      <w:r>
        <w:rPr>
          <w:rFonts w:ascii="Times New Roman" w:hAnsi="Times New Roman"/>
          <w:color w:val="202429"/>
          <w:spacing w:val="1"/>
          <w:sz w:val="24"/>
          <w:szCs w:val="24"/>
        </w:rPr>
        <w:t xml:space="preserve"> </w:t>
      </w:r>
      <w:r>
        <w:rPr>
          <w:rFonts w:ascii="Times New Roman" w:hAnsi="Times New Roman"/>
          <w:color w:val="202429"/>
          <w:sz w:val="24"/>
          <w:szCs w:val="24"/>
        </w:rPr>
        <w:t>СПО</w:t>
      </w:r>
      <w:r>
        <w:rPr>
          <w:rFonts w:ascii="Times New Roman" w:hAnsi="Times New Roman"/>
          <w:color w:val="202429"/>
          <w:spacing w:val="-1"/>
          <w:sz w:val="24"/>
          <w:szCs w:val="24"/>
        </w:rPr>
        <w:t xml:space="preserve"> </w:t>
      </w:r>
      <w:r>
        <w:rPr>
          <w:rFonts w:ascii="Times New Roman" w:hAnsi="Times New Roman"/>
          <w:color w:val="202429"/>
          <w:sz w:val="24"/>
          <w:szCs w:val="24"/>
        </w:rPr>
        <w:t>PROFобразование</w:t>
      </w:r>
      <w:r>
        <w:rPr>
          <w:rFonts w:ascii="Times New Roman" w:hAnsi="Times New Roman"/>
          <w:color w:val="202429"/>
          <w:spacing w:val="-6"/>
          <w:sz w:val="24"/>
          <w:szCs w:val="24"/>
        </w:rPr>
        <w:t xml:space="preserve"> </w:t>
      </w:r>
      <w:r>
        <w:rPr>
          <w:rFonts w:ascii="Times New Roman" w:hAnsi="Times New Roman"/>
          <w:color w:val="202429"/>
          <w:sz w:val="24"/>
          <w:szCs w:val="24"/>
        </w:rPr>
        <w:t>: [сайт].</w:t>
      </w:r>
      <w:r>
        <w:rPr>
          <w:rFonts w:ascii="Times New Roman" w:hAnsi="Times New Roman"/>
          <w:color w:val="202429"/>
          <w:spacing w:val="4"/>
          <w:sz w:val="24"/>
          <w:szCs w:val="24"/>
        </w:rPr>
        <w:t xml:space="preserve"> </w:t>
      </w:r>
      <w:r>
        <w:rPr>
          <w:rFonts w:ascii="Times New Roman" w:hAnsi="Times New Roman"/>
          <w:color w:val="202429"/>
          <w:sz w:val="24"/>
          <w:szCs w:val="24"/>
        </w:rPr>
        <w:t>— URL: https://profspo.ru/books/9219</w:t>
      </w:r>
    </w:p>
    <w:p w14:paraId="241A7C30"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14:paraId="271AF6E9"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14:paraId="507F0855" w14:textId="77777777" w:rsidR="00EA6E81" w:rsidRDefault="00EA6E81">
      <w:pPr>
        <w:pStyle w:val="1"/>
        <w:numPr>
          <w:ilvl w:val="0"/>
          <w:numId w:val="2"/>
        </w:numPr>
        <w:spacing w:before="0" w:after="0"/>
        <w:ind w:left="0" w:firstLine="0"/>
        <w:jc w:val="center"/>
        <w:sectPr w:rsidR="00EA6E81">
          <w:pgSz w:w="11906" w:h="16838"/>
          <w:pgMar w:top="1134" w:right="850" w:bottom="284" w:left="1701" w:header="708" w:footer="708" w:gutter="0"/>
          <w:cols w:space="720"/>
          <w:docGrid w:linePitch="299"/>
        </w:sectPr>
      </w:pPr>
    </w:p>
    <w:p w14:paraId="346F8DDB" w14:textId="77777777" w:rsidR="00EA6E81" w:rsidRDefault="00B4204D">
      <w:pPr>
        <w:pStyle w:val="1"/>
        <w:numPr>
          <w:ilvl w:val="0"/>
          <w:numId w:val="2"/>
        </w:numPr>
        <w:spacing w:before="0" w:after="0"/>
        <w:ind w:left="0" w:firstLine="0"/>
        <w:jc w:val="center"/>
      </w:pPr>
      <w:r>
        <w:lastRenderedPageBreak/>
        <w:t>КОНТРОЛЬ И ОЦЕНКА РЕЗУЛЬТАТОВ ОСВОЕНИЯ УЧЕБНОЙ ДИСЦИПЛИНЫ</w:t>
      </w:r>
    </w:p>
    <w:p w14:paraId="36A1D065" w14:textId="77777777" w:rsidR="00EA6E81" w:rsidRDefault="00EA6E81">
      <w:pPr>
        <w:spacing w:after="0" w:line="240" w:lineRule="auto"/>
        <w:contextualSpacing/>
        <w:jc w:val="center"/>
        <w:rPr>
          <w:rFonts w:ascii="Times New Roman" w:hAnsi="Times New Roman"/>
          <w:b/>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26"/>
        <w:gridCol w:w="3000"/>
      </w:tblGrid>
      <w:tr w:rsidR="00EA6E81" w14:paraId="52305B58" w14:textId="77777777">
        <w:tc>
          <w:tcPr>
            <w:tcW w:w="3379" w:type="dxa"/>
            <w:tcBorders>
              <w:top w:val="single" w:sz="4" w:space="0" w:color="auto"/>
              <w:left w:val="single" w:sz="4" w:space="0" w:color="auto"/>
              <w:bottom w:val="single" w:sz="4" w:space="0" w:color="auto"/>
              <w:right w:val="single" w:sz="4" w:space="0" w:color="auto"/>
            </w:tcBorders>
          </w:tcPr>
          <w:p w14:paraId="78C47141" w14:textId="77777777" w:rsidR="00EA6E81" w:rsidRDefault="00B4204D">
            <w:pPr>
              <w:spacing w:after="0" w:line="240" w:lineRule="auto"/>
              <w:jc w:val="center"/>
              <w:rPr>
                <w:rFonts w:ascii="Times New Roman" w:hAnsi="Times New Roman"/>
                <w:sz w:val="24"/>
                <w:szCs w:val="24"/>
              </w:rPr>
            </w:pPr>
            <w:r>
              <w:rPr>
                <w:rFonts w:ascii="Times New Roman" w:hAnsi="Times New Roman"/>
                <w:b/>
                <w:bCs/>
                <w:sz w:val="24"/>
                <w:szCs w:val="24"/>
              </w:rPr>
              <w:t>Результаты обучения</w:t>
            </w:r>
          </w:p>
        </w:tc>
        <w:tc>
          <w:tcPr>
            <w:tcW w:w="3379" w:type="dxa"/>
            <w:tcBorders>
              <w:top w:val="single" w:sz="4" w:space="0" w:color="auto"/>
              <w:left w:val="single" w:sz="4" w:space="0" w:color="auto"/>
              <w:bottom w:val="single" w:sz="4" w:space="0" w:color="auto"/>
              <w:right w:val="single" w:sz="4" w:space="0" w:color="auto"/>
            </w:tcBorders>
          </w:tcPr>
          <w:p w14:paraId="2339BE28" w14:textId="77777777" w:rsidR="00EA6E81" w:rsidRDefault="00B4204D">
            <w:pPr>
              <w:spacing w:after="0" w:line="240" w:lineRule="auto"/>
              <w:jc w:val="center"/>
              <w:rPr>
                <w:rFonts w:ascii="Times New Roman" w:hAnsi="Times New Roman"/>
                <w:sz w:val="24"/>
                <w:szCs w:val="24"/>
              </w:rPr>
            </w:pPr>
            <w:r>
              <w:rPr>
                <w:rFonts w:ascii="Times New Roman" w:hAnsi="Times New Roman"/>
                <w:b/>
                <w:bCs/>
                <w:sz w:val="24"/>
                <w:szCs w:val="24"/>
              </w:rPr>
              <w:t>Критерии оценки</w:t>
            </w:r>
          </w:p>
        </w:tc>
        <w:tc>
          <w:tcPr>
            <w:tcW w:w="3380" w:type="dxa"/>
            <w:tcBorders>
              <w:top w:val="single" w:sz="4" w:space="0" w:color="auto"/>
              <w:left w:val="single" w:sz="4" w:space="0" w:color="auto"/>
              <w:bottom w:val="single" w:sz="4" w:space="0" w:color="auto"/>
              <w:right w:val="single" w:sz="4" w:space="0" w:color="auto"/>
            </w:tcBorders>
          </w:tcPr>
          <w:p w14:paraId="7940BB9A" w14:textId="77777777" w:rsidR="00EA6E81" w:rsidRDefault="00B4204D">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 xml:space="preserve">Формы и методы </w:t>
            </w:r>
          </w:p>
          <w:p w14:paraId="4369F031" w14:textId="77777777" w:rsidR="00EA6E81" w:rsidRDefault="00B4204D">
            <w:pPr>
              <w:spacing w:after="0" w:line="240" w:lineRule="auto"/>
              <w:jc w:val="center"/>
              <w:rPr>
                <w:rFonts w:ascii="Times New Roman" w:hAnsi="Times New Roman"/>
                <w:sz w:val="24"/>
                <w:szCs w:val="24"/>
              </w:rPr>
            </w:pPr>
            <w:r>
              <w:rPr>
                <w:rFonts w:ascii="Times New Roman" w:eastAsia="Calibri" w:hAnsi="Times New Roman"/>
                <w:b/>
                <w:bCs/>
                <w:sz w:val="24"/>
                <w:szCs w:val="24"/>
              </w:rPr>
              <w:t>оценки</w:t>
            </w:r>
          </w:p>
        </w:tc>
      </w:tr>
      <w:tr w:rsidR="00EA6E81" w14:paraId="4540A7DF" w14:textId="77777777">
        <w:trPr>
          <w:trHeight w:val="1941"/>
        </w:trPr>
        <w:tc>
          <w:tcPr>
            <w:tcW w:w="3379" w:type="dxa"/>
            <w:tcBorders>
              <w:top w:val="single" w:sz="4" w:space="0" w:color="auto"/>
              <w:left w:val="single" w:sz="4" w:space="0" w:color="auto"/>
              <w:bottom w:val="single" w:sz="4" w:space="0" w:color="auto"/>
              <w:right w:val="single" w:sz="4" w:space="0" w:color="auto"/>
            </w:tcBorders>
          </w:tcPr>
          <w:p w14:paraId="242D2D1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Pr>
                <w:rFonts w:ascii="Times New Roman" w:hAnsi="Times New Roman"/>
                <w:sz w:val="24"/>
                <w:szCs w:val="24"/>
              </w:rPr>
              <w:t xml:space="preserve">   Умение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3379" w:type="dxa"/>
            <w:tcBorders>
              <w:top w:val="single" w:sz="4" w:space="0" w:color="auto"/>
              <w:left w:val="single" w:sz="4" w:space="0" w:color="auto"/>
              <w:bottom w:val="single" w:sz="4" w:space="0" w:color="auto"/>
              <w:right w:val="single" w:sz="4" w:space="0" w:color="auto"/>
            </w:tcBorders>
          </w:tcPr>
          <w:p w14:paraId="74288BD2" w14:textId="77777777" w:rsidR="00EA6E81" w:rsidRDefault="00B4204D">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Качественное выполнение и оформление практических работ.</w:t>
            </w:r>
          </w:p>
          <w:p w14:paraId="5288F2C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Свободная ориентация в истории развития философии и характеристика взглядов того или иного философа</w:t>
            </w:r>
          </w:p>
        </w:tc>
        <w:tc>
          <w:tcPr>
            <w:tcW w:w="3380" w:type="dxa"/>
            <w:vMerge w:val="restart"/>
            <w:tcBorders>
              <w:top w:val="single" w:sz="4" w:space="0" w:color="auto"/>
              <w:left w:val="single" w:sz="4" w:space="0" w:color="auto"/>
              <w:bottom w:val="single" w:sz="4" w:space="0" w:color="auto"/>
              <w:right w:val="single" w:sz="4" w:space="0" w:color="auto"/>
            </w:tcBorders>
          </w:tcPr>
          <w:p w14:paraId="6AD65697" w14:textId="77777777" w:rsidR="00EA6E81" w:rsidRDefault="00EA6E81">
            <w:pPr>
              <w:pStyle w:val="Style41"/>
              <w:widowControl/>
              <w:ind w:firstLine="5"/>
              <w:jc w:val="both"/>
              <w:rPr>
                <w:rStyle w:val="FontStyle58"/>
                <w:sz w:val="24"/>
                <w:szCs w:val="24"/>
                <w:lang w:eastAsia="en-US"/>
              </w:rPr>
            </w:pPr>
          </w:p>
          <w:p w14:paraId="3BC4D5B1" w14:textId="77777777" w:rsidR="00EA6E81" w:rsidRDefault="00EA6E81">
            <w:pPr>
              <w:pStyle w:val="Style41"/>
              <w:widowControl/>
              <w:ind w:firstLine="5"/>
              <w:jc w:val="both"/>
              <w:rPr>
                <w:rStyle w:val="FontStyle58"/>
                <w:sz w:val="24"/>
                <w:szCs w:val="24"/>
                <w:lang w:eastAsia="en-US"/>
              </w:rPr>
            </w:pPr>
          </w:p>
          <w:p w14:paraId="0946C471" w14:textId="77777777" w:rsidR="00EA6E81" w:rsidRDefault="00EA6E81">
            <w:pPr>
              <w:pStyle w:val="Style41"/>
              <w:widowControl/>
              <w:ind w:firstLine="5"/>
              <w:jc w:val="both"/>
              <w:rPr>
                <w:rStyle w:val="FontStyle58"/>
                <w:sz w:val="24"/>
                <w:szCs w:val="24"/>
                <w:lang w:eastAsia="en-US"/>
              </w:rPr>
            </w:pPr>
          </w:p>
          <w:p w14:paraId="7AEACE0E" w14:textId="77777777" w:rsidR="00EA6E81" w:rsidRDefault="00EA6E81">
            <w:pPr>
              <w:pStyle w:val="Style41"/>
              <w:widowControl/>
              <w:ind w:firstLine="5"/>
              <w:jc w:val="both"/>
              <w:rPr>
                <w:rStyle w:val="FontStyle58"/>
                <w:sz w:val="24"/>
                <w:szCs w:val="24"/>
                <w:lang w:eastAsia="en-US"/>
              </w:rPr>
            </w:pPr>
          </w:p>
          <w:p w14:paraId="1CEFF955" w14:textId="77777777" w:rsidR="00EA6E81" w:rsidRDefault="00EA6E81">
            <w:pPr>
              <w:pStyle w:val="Style41"/>
              <w:widowControl/>
              <w:ind w:firstLine="5"/>
              <w:jc w:val="both"/>
              <w:rPr>
                <w:rStyle w:val="FontStyle58"/>
                <w:sz w:val="24"/>
                <w:szCs w:val="24"/>
                <w:lang w:eastAsia="en-US"/>
              </w:rPr>
            </w:pPr>
          </w:p>
          <w:p w14:paraId="3D3CEA4D" w14:textId="77777777" w:rsidR="00EA6E81" w:rsidRDefault="00EA6E81">
            <w:pPr>
              <w:pStyle w:val="Style41"/>
              <w:widowControl/>
              <w:ind w:firstLine="5"/>
              <w:jc w:val="both"/>
              <w:rPr>
                <w:rStyle w:val="FontStyle58"/>
                <w:sz w:val="24"/>
                <w:szCs w:val="24"/>
                <w:lang w:eastAsia="en-US"/>
              </w:rPr>
            </w:pPr>
          </w:p>
          <w:p w14:paraId="64F55D31" w14:textId="77777777" w:rsidR="00EA6E81" w:rsidRDefault="00EA6E81">
            <w:pPr>
              <w:pStyle w:val="Style41"/>
              <w:widowControl/>
              <w:ind w:firstLine="5"/>
              <w:jc w:val="both"/>
              <w:rPr>
                <w:rStyle w:val="FontStyle58"/>
                <w:sz w:val="24"/>
                <w:szCs w:val="24"/>
                <w:lang w:eastAsia="en-US"/>
              </w:rPr>
            </w:pPr>
          </w:p>
          <w:p w14:paraId="34051D1C" w14:textId="77777777" w:rsidR="00EA6E81" w:rsidRDefault="00EA6E81">
            <w:pPr>
              <w:pStyle w:val="Style41"/>
              <w:widowControl/>
              <w:ind w:firstLine="5"/>
              <w:jc w:val="both"/>
              <w:rPr>
                <w:rStyle w:val="FontStyle58"/>
                <w:sz w:val="24"/>
                <w:szCs w:val="24"/>
                <w:lang w:eastAsia="en-US"/>
              </w:rPr>
            </w:pPr>
          </w:p>
          <w:p w14:paraId="433A7BC3" w14:textId="77777777" w:rsidR="00EA6E81" w:rsidRDefault="00EA6E81">
            <w:pPr>
              <w:pStyle w:val="Style41"/>
              <w:widowControl/>
              <w:ind w:firstLine="5"/>
              <w:jc w:val="both"/>
              <w:rPr>
                <w:rStyle w:val="FontStyle58"/>
                <w:sz w:val="24"/>
                <w:szCs w:val="24"/>
                <w:lang w:eastAsia="en-US"/>
              </w:rPr>
            </w:pPr>
          </w:p>
          <w:p w14:paraId="35AAB158" w14:textId="77777777" w:rsidR="00EA6E81" w:rsidRDefault="00EA6E81">
            <w:pPr>
              <w:pStyle w:val="Style41"/>
              <w:widowControl/>
              <w:ind w:firstLine="5"/>
              <w:jc w:val="both"/>
              <w:rPr>
                <w:rStyle w:val="FontStyle58"/>
                <w:sz w:val="24"/>
                <w:szCs w:val="24"/>
                <w:lang w:eastAsia="en-US"/>
              </w:rPr>
            </w:pPr>
          </w:p>
          <w:p w14:paraId="70625E13" w14:textId="77777777" w:rsidR="00EA6E81" w:rsidRDefault="00B4204D">
            <w:pPr>
              <w:pStyle w:val="Style41"/>
              <w:widowControl/>
              <w:ind w:firstLine="5"/>
              <w:jc w:val="both"/>
              <w:rPr>
                <w:rStyle w:val="FontStyle58"/>
                <w:sz w:val="24"/>
                <w:szCs w:val="24"/>
                <w:lang w:eastAsia="en-US"/>
              </w:rPr>
            </w:pPr>
            <w:r>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Pr>
                <w:rStyle w:val="FontStyle58"/>
                <w:sz w:val="24"/>
                <w:szCs w:val="24"/>
                <w:lang w:eastAsia="en-US"/>
              </w:rPr>
              <w:softHyphen/>
              <w:t>машних работ, тестирования, контрольных работ и других видов текущего контроля.</w:t>
            </w:r>
          </w:p>
          <w:p w14:paraId="08BFE855" w14:textId="77777777" w:rsidR="00EA6E81" w:rsidRDefault="00EA6E81">
            <w:pPr>
              <w:spacing w:after="0" w:line="240" w:lineRule="auto"/>
              <w:jc w:val="center"/>
              <w:rPr>
                <w:rFonts w:ascii="Times New Roman" w:hAnsi="Times New Roman"/>
                <w:sz w:val="24"/>
                <w:szCs w:val="24"/>
              </w:rPr>
            </w:pPr>
          </w:p>
        </w:tc>
      </w:tr>
      <w:tr w:rsidR="00EA6E81" w14:paraId="0A60D728" w14:textId="77777777">
        <w:tc>
          <w:tcPr>
            <w:tcW w:w="3379" w:type="dxa"/>
            <w:tcBorders>
              <w:top w:val="single" w:sz="4" w:space="0" w:color="auto"/>
              <w:left w:val="single" w:sz="4" w:space="0" w:color="auto"/>
              <w:bottom w:val="single" w:sz="4" w:space="0" w:color="auto"/>
              <w:right w:val="single" w:sz="4" w:space="0" w:color="auto"/>
            </w:tcBorders>
            <w:vAlign w:val="center"/>
          </w:tcPr>
          <w:p w14:paraId="5C74E92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Умение определять значение философии как отрасли духовной культуры для формирования личности, гражданской позиции и профессиональных навыков; </w:t>
            </w:r>
          </w:p>
        </w:tc>
        <w:tc>
          <w:tcPr>
            <w:tcW w:w="3379" w:type="dxa"/>
            <w:tcBorders>
              <w:top w:val="single" w:sz="4" w:space="0" w:color="auto"/>
              <w:left w:val="single" w:sz="4" w:space="0" w:color="auto"/>
              <w:bottom w:val="single" w:sz="4" w:space="0" w:color="auto"/>
              <w:right w:val="single" w:sz="4" w:space="0" w:color="auto"/>
            </w:tcBorders>
          </w:tcPr>
          <w:p w14:paraId="0C227B6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Самостоятельное, логичное и аргументированное выдвижение и защита своей точки зрения по важнейшим проблемам философии в рефератах и дискуссиях.</w:t>
            </w:r>
          </w:p>
          <w:p w14:paraId="21E400C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 Способность к диалектическому и логически непротиворечивому мышлению в</w:t>
            </w:r>
          </w:p>
          <w:p w14:paraId="42FE58D0"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своей специальности.</w:t>
            </w:r>
          </w:p>
        </w:tc>
        <w:tc>
          <w:tcPr>
            <w:tcW w:w="0" w:type="auto"/>
            <w:vMerge/>
            <w:tcBorders>
              <w:top w:val="single" w:sz="4" w:space="0" w:color="auto"/>
              <w:left w:val="single" w:sz="4" w:space="0" w:color="auto"/>
              <w:bottom w:val="single" w:sz="4" w:space="0" w:color="auto"/>
              <w:right w:val="single" w:sz="4" w:space="0" w:color="auto"/>
            </w:tcBorders>
            <w:vAlign w:val="center"/>
          </w:tcPr>
          <w:p w14:paraId="32A1F5D6" w14:textId="77777777" w:rsidR="00EA6E81" w:rsidRDefault="00EA6E81">
            <w:pPr>
              <w:spacing w:after="0" w:line="240" w:lineRule="auto"/>
              <w:rPr>
                <w:rFonts w:ascii="Times New Roman" w:hAnsi="Times New Roman"/>
                <w:sz w:val="24"/>
                <w:szCs w:val="24"/>
                <w:lang w:eastAsia="en-US"/>
              </w:rPr>
            </w:pPr>
          </w:p>
        </w:tc>
      </w:tr>
      <w:tr w:rsidR="00EA6E81" w14:paraId="66DBA7B4" w14:textId="77777777">
        <w:tc>
          <w:tcPr>
            <w:tcW w:w="3379" w:type="dxa"/>
            <w:tcBorders>
              <w:top w:val="single" w:sz="4" w:space="0" w:color="auto"/>
              <w:left w:val="single" w:sz="4" w:space="0" w:color="auto"/>
              <w:bottom w:val="single" w:sz="4" w:space="0" w:color="auto"/>
              <w:right w:val="single" w:sz="4" w:space="0" w:color="auto"/>
            </w:tcBorders>
            <w:vAlign w:val="center"/>
          </w:tcPr>
          <w:p w14:paraId="402AC6C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Умение определять соотношение для жизни человека свободы и ответственности, материальных и духовных ценностей; </w:t>
            </w:r>
          </w:p>
        </w:tc>
        <w:tc>
          <w:tcPr>
            <w:tcW w:w="3379" w:type="dxa"/>
            <w:tcBorders>
              <w:top w:val="single" w:sz="4" w:space="0" w:color="auto"/>
              <w:left w:val="single" w:sz="4" w:space="0" w:color="auto"/>
              <w:bottom w:val="single" w:sz="4" w:space="0" w:color="auto"/>
              <w:right w:val="single" w:sz="4" w:space="0" w:color="auto"/>
            </w:tcBorders>
          </w:tcPr>
          <w:p w14:paraId="44190222"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Успешное применение своих знаний по курсу</w:t>
            </w:r>
          </w:p>
          <w:p w14:paraId="0E73A886"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«Основы философии» в повседневной и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tcPr>
          <w:p w14:paraId="0614CBD0" w14:textId="77777777" w:rsidR="00EA6E81" w:rsidRDefault="00EA6E81">
            <w:pPr>
              <w:spacing w:after="0" w:line="240" w:lineRule="auto"/>
              <w:rPr>
                <w:rFonts w:ascii="Times New Roman" w:hAnsi="Times New Roman"/>
                <w:sz w:val="24"/>
                <w:szCs w:val="24"/>
                <w:lang w:eastAsia="en-US"/>
              </w:rPr>
            </w:pPr>
          </w:p>
        </w:tc>
      </w:tr>
      <w:tr w:rsidR="00EA6E81" w14:paraId="0382E177" w14:textId="77777777">
        <w:tc>
          <w:tcPr>
            <w:tcW w:w="3379" w:type="dxa"/>
            <w:tcBorders>
              <w:top w:val="single" w:sz="4" w:space="0" w:color="auto"/>
              <w:left w:val="single" w:sz="4" w:space="0" w:color="auto"/>
              <w:bottom w:val="single" w:sz="4" w:space="0" w:color="auto"/>
              <w:right w:val="single" w:sz="4" w:space="0" w:color="auto"/>
            </w:tcBorders>
            <w:vAlign w:val="center"/>
          </w:tcPr>
          <w:p w14:paraId="13BD86A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Умение формулировать представление об истине и смысле жизни. </w:t>
            </w:r>
          </w:p>
        </w:tc>
        <w:tc>
          <w:tcPr>
            <w:tcW w:w="3379" w:type="dxa"/>
            <w:tcBorders>
              <w:top w:val="single" w:sz="4" w:space="0" w:color="auto"/>
              <w:left w:val="single" w:sz="4" w:space="0" w:color="auto"/>
              <w:bottom w:val="single" w:sz="4" w:space="0" w:color="auto"/>
              <w:right w:val="single" w:sz="4" w:space="0" w:color="auto"/>
            </w:tcBorders>
          </w:tcPr>
          <w:p w14:paraId="68E2609E"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 Способность к диалектическому и логически непротиворечивому мышлению в своей специальности.</w:t>
            </w:r>
          </w:p>
        </w:tc>
        <w:tc>
          <w:tcPr>
            <w:tcW w:w="0" w:type="auto"/>
            <w:vMerge/>
            <w:tcBorders>
              <w:top w:val="single" w:sz="4" w:space="0" w:color="auto"/>
              <w:left w:val="single" w:sz="4" w:space="0" w:color="auto"/>
              <w:bottom w:val="single" w:sz="4" w:space="0" w:color="auto"/>
              <w:right w:val="single" w:sz="4" w:space="0" w:color="auto"/>
            </w:tcBorders>
            <w:vAlign w:val="center"/>
          </w:tcPr>
          <w:p w14:paraId="4FA18BF4" w14:textId="77777777" w:rsidR="00EA6E81" w:rsidRDefault="00EA6E81">
            <w:pPr>
              <w:spacing w:after="0" w:line="240" w:lineRule="auto"/>
              <w:rPr>
                <w:rFonts w:ascii="Times New Roman" w:hAnsi="Times New Roman"/>
                <w:sz w:val="24"/>
                <w:szCs w:val="24"/>
                <w:lang w:eastAsia="en-US"/>
              </w:rPr>
            </w:pPr>
          </w:p>
        </w:tc>
      </w:tr>
      <w:tr w:rsidR="00EA6E81" w14:paraId="408A8032" w14:textId="77777777">
        <w:tc>
          <w:tcPr>
            <w:tcW w:w="3379" w:type="dxa"/>
            <w:tcBorders>
              <w:top w:val="single" w:sz="4" w:space="0" w:color="auto"/>
              <w:left w:val="single" w:sz="4" w:space="0" w:color="auto"/>
              <w:bottom w:val="single" w:sz="4" w:space="0" w:color="auto"/>
              <w:right w:val="single" w:sz="4" w:space="0" w:color="auto"/>
            </w:tcBorders>
            <w:vAlign w:val="center"/>
          </w:tcPr>
          <w:p w14:paraId="4F10533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Знание основных категорий и понятий философии; </w:t>
            </w:r>
          </w:p>
        </w:tc>
        <w:tc>
          <w:tcPr>
            <w:tcW w:w="3379" w:type="dxa"/>
            <w:tcBorders>
              <w:top w:val="single" w:sz="4" w:space="0" w:color="auto"/>
              <w:left w:val="single" w:sz="4" w:space="0" w:color="auto"/>
              <w:bottom w:val="single" w:sz="4" w:space="0" w:color="auto"/>
              <w:right w:val="single" w:sz="4" w:space="0" w:color="auto"/>
            </w:tcBorders>
          </w:tcPr>
          <w:p w14:paraId="40546B26"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Качественное выполнение и оформление практических работ.</w:t>
            </w:r>
          </w:p>
        </w:tc>
        <w:tc>
          <w:tcPr>
            <w:tcW w:w="3380" w:type="dxa"/>
            <w:vMerge w:val="restart"/>
            <w:tcBorders>
              <w:top w:val="single" w:sz="4" w:space="0" w:color="auto"/>
              <w:left w:val="single" w:sz="4" w:space="0" w:color="auto"/>
              <w:bottom w:val="single" w:sz="4" w:space="0" w:color="auto"/>
              <w:right w:val="single" w:sz="4" w:space="0" w:color="auto"/>
            </w:tcBorders>
          </w:tcPr>
          <w:p w14:paraId="019F5D50" w14:textId="77777777" w:rsidR="00EA6E81" w:rsidRDefault="00EA6E81">
            <w:pPr>
              <w:spacing w:after="0" w:line="240" w:lineRule="auto"/>
              <w:jc w:val="center"/>
              <w:rPr>
                <w:rStyle w:val="FontStyle58"/>
                <w:sz w:val="24"/>
                <w:szCs w:val="24"/>
              </w:rPr>
            </w:pPr>
          </w:p>
          <w:p w14:paraId="59CB64A2" w14:textId="77777777" w:rsidR="00EA6E81" w:rsidRDefault="00EA6E81">
            <w:pPr>
              <w:spacing w:after="0" w:line="240" w:lineRule="auto"/>
              <w:jc w:val="center"/>
              <w:rPr>
                <w:rStyle w:val="FontStyle58"/>
                <w:sz w:val="24"/>
                <w:szCs w:val="24"/>
              </w:rPr>
            </w:pPr>
          </w:p>
          <w:p w14:paraId="6AE078E3" w14:textId="77777777" w:rsidR="00EA6E81" w:rsidRDefault="00B4204D">
            <w:pPr>
              <w:spacing w:after="0" w:line="240" w:lineRule="auto"/>
              <w:jc w:val="both"/>
              <w:rPr>
                <w:rFonts w:ascii="Times New Roman" w:hAnsi="Times New Roman"/>
                <w:sz w:val="24"/>
                <w:szCs w:val="24"/>
              </w:rPr>
            </w:pPr>
            <w:r>
              <w:rPr>
                <w:rStyle w:val="FontStyle58"/>
                <w:sz w:val="24"/>
                <w:szCs w:val="24"/>
              </w:rPr>
              <w:t>Экспертная оценка результатов деятельности обучающегося при выполнении и защите результатов практических занятий, выполнении до</w:t>
            </w:r>
            <w:r>
              <w:rPr>
                <w:rStyle w:val="FontStyle58"/>
                <w:sz w:val="24"/>
                <w:szCs w:val="24"/>
              </w:rPr>
              <w:softHyphen/>
              <w:t>машних работ, тестирования, контрольных работ и других видов текущего контроля</w:t>
            </w:r>
          </w:p>
        </w:tc>
      </w:tr>
      <w:tr w:rsidR="00EA6E81" w14:paraId="35F3A34A" w14:textId="77777777">
        <w:tc>
          <w:tcPr>
            <w:tcW w:w="3379" w:type="dxa"/>
            <w:tcBorders>
              <w:top w:val="single" w:sz="4" w:space="0" w:color="auto"/>
              <w:left w:val="single" w:sz="4" w:space="0" w:color="auto"/>
              <w:bottom w:val="single" w:sz="4" w:space="0" w:color="auto"/>
              <w:right w:val="single" w:sz="4" w:space="0" w:color="auto"/>
            </w:tcBorders>
            <w:vAlign w:val="center"/>
          </w:tcPr>
          <w:p w14:paraId="1C64CF0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Знание роли философии в жизни человека и общества; </w:t>
            </w:r>
          </w:p>
        </w:tc>
        <w:tc>
          <w:tcPr>
            <w:tcW w:w="3379" w:type="dxa"/>
            <w:tcBorders>
              <w:top w:val="single" w:sz="4" w:space="0" w:color="auto"/>
              <w:left w:val="single" w:sz="4" w:space="0" w:color="auto"/>
              <w:bottom w:val="single" w:sz="4" w:space="0" w:color="auto"/>
              <w:right w:val="single" w:sz="4" w:space="0" w:color="auto"/>
            </w:tcBorders>
          </w:tcPr>
          <w:p w14:paraId="62667F8D"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Знание материала курса. Логичное и ясное изложение материала.</w:t>
            </w:r>
          </w:p>
        </w:tc>
        <w:tc>
          <w:tcPr>
            <w:tcW w:w="0" w:type="auto"/>
            <w:vMerge/>
            <w:tcBorders>
              <w:top w:val="single" w:sz="4" w:space="0" w:color="auto"/>
              <w:left w:val="single" w:sz="4" w:space="0" w:color="auto"/>
              <w:bottom w:val="single" w:sz="4" w:space="0" w:color="auto"/>
              <w:right w:val="single" w:sz="4" w:space="0" w:color="auto"/>
            </w:tcBorders>
            <w:vAlign w:val="center"/>
          </w:tcPr>
          <w:p w14:paraId="11383FC8" w14:textId="77777777" w:rsidR="00EA6E81" w:rsidRDefault="00EA6E81">
            <w:pPr>
              <w:spacing w:after="0" w:line="240" w:lineRule="auto"/>
              <w:rPr>
                <w:rFonts w:ascii="Times New Roman" w:hAnsi="Times New Roman"/>
                <w:sz w:val="24"/>
                <w:szCs w:val="24"/>
                <w:lang w:eastAsia="en-US"/>
              </w:rPr>
            </w:pPr>
          </w:p>
        </w:tc>
      </w:tr>
      <w:tr w:rsidR="00EA6E81" w14:paraId="470525B7" w14:textId="77777777">
        <w:tc>
          <w:tcPr>
            <w:tcW w:w="3379" w:type="dxa"/>
            <w:tcBorders>
              <w:top w:val="single" w:sz="4" w:space="0" w:color="auto"/>
              <w:left w:val="single" w:sz="4" w:space="0" w:color="auto"/>
              <w:bottom w:val="single" w:sz="4" w:space="0" w:color="auto"/>
              <w:right w:val="single" w:sz="4" w:space="0" w:color="auto"/>
            </w:tcBorders>
            <w:vAlign w:val="center"/>
          </w:tcPr>
          <w:p w14:paraId="5ECC1A3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Знание основ философского учения о бытии; </w:t>
            </w:r>
          </w:p>
        </w:tc>
        <w:tc>
          <w:tcPr>
            <w:tcW w:w="3379" w:type="dxa"/>
            <w:tcBorders>
              <w:top w:val="single" w:sz="4" w:space="0" w:color="auto"/>
              <w:left w:val="single" w:sz="4" w:space="0" w:color="auto"/>
              <w:bottom w:val="single" w:sz="4" w:space="0" w:color="auto"/>
              <w:right w:val="single" w:sz="4" w:space="0" w:color="auto"/>
            </w:tcBorders>
          </w:tcPr>
          <w:p w14:paraId="57174D28"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Отвечать на все дополнительные вопросы.</w:t>
            </w:r>
          </w:p>
        </w:tc>
        <w:tc>
          <w:tcPr>
            <w:tcW w:w="0" w:type="auto"/>
            <w:vMerge/>
            <w:tcBorders>
              <w:top w:val="single" w:sz="4" w:space="0" w:color="auto"/>
              <w:left w:val="single" w:sz="4" w:space="0" w:color="auto"/>
              <w:bottom w:val="single" w:sz="4" w:space="0" w:color="auto"/>
              <w:right w:val="single" w:sz="4" w:space="0" w:color="auto"/>
            </w:tcBorders>
            <w:vAlign w:val="center"/>
          </w:tcPr>
          <w:p w14:paraId="33F7DDCF" w14:textId="77777777" w:rsidR="00EA6E81" w:rsidRDefault="00EA6E81">
            <w:pPr>
              <w:spacing w:after="0" w:line="240" w:lineRule="auto"/>
              <w:rPr>
                <w:rFonts w:ascii="Times New Roman" w:hAnsi="Times New Roman"/>
                <w:sz w:val="24"/>
                <w:szCs w:val="24"/>
                <w:lang w:eastAsia="en-US"/>
              </w:rPr>
            </w:pPr>
          </w:p>
        </w:tc>
      </w:tr>
      <w:tr w:rsidR="00EA6E81" w14:paraId="576BF06C" w14:textId="77777777">
        <w:tc>
          <w:tcPr>
            <w:tcW w:w="3379" w:type="dxa"/>
            <w:tcBorders>
              <w:top w:val="single" w:sz="4" w:space="0" w:color="auto"/>
              <w:left w:val="single" w:sz="4" w:space="0" w:color="auto"/>
              <w:bottom w:val="single" w:sz="4" w:space="0" w:color="auto"/>
              <w:right w:val="single" w:sz="4" w:space="0" w:color="auto"/>
            </w:tcBorders>
            <w:vAlign w:val="center"/>
          </w:tcPr>
          <w:p w14:paraId="2B84BD5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Знание сущности процесса познания</w:t>
            </w:r>
          </w:p>
        </w:tc>
        <w:tc>
          <w:tcPr>
            <w:tcW w:w="3379" w:type="dxa"/>
            <w:tcBorders>
              <w:top w:val="single" w:sz="4" w:space="0" w:color="auto"/>
              <w:left w:val="single" w:sz="4" w:space="0" w:color="auto"/>
              <w:bottom w:val="single" w:sz="4" w:space="0" w:color="auto"/>
              <w:right w:val="single" w:sz="4" w:space="0" w:color="auto"/>
            </w:tcBorders>
          </w:tcPr>
          <w:p w14:paraId="1E5F8C1E" w14:textId="77777777" w:rsidR="00EA6E81" w:rsidRDefault="00B4204D">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Качественное выполнение и оформление практических и творческих работ.</w:t>
            </w:r>
          </w:p>
        </w:tc>
        <w:tc>
          <w:tcPr>
            <w:tcW w:w="0" w:type="auto"/>
            <w:vMerge/>
            <w:tcBorders>
              <w:top w:val="single" w:sz="4" w:space="0" w:color="auto"/>
              <w:left w:val="single" w:sz="4" w:space="0" w:color="auto"/>
              <w:bottom w:val="single" w:sz="4" w:space="0" w:color="auto"/>
              <w:right w:val="single" w:sz="4" w:space="0" w:color="auto"/>
            </w:tcBorders>
            <w:vAlign w:val="center"/>
          </w:tcPr>
          <w:p w14:paraId="528F1D82" w14:textId="77777777" w:rsidR="00EA6E81" w:rsidRDefault="00EA6E81">
            <w:pPr>
              <w:spacing w:after="0" w:line="240" w:lineRule="auto"/>
              <w:rPr>
                <w:rFonts w:ascii="Times New Roman" w:hAnsi="Times New Roman"/>
                <w:sz w:val="24"/>
                <w:szCs w:val="24"/>
                <w:lang w:eastAsia="en-US"/>
              </w:rPr>
            </w:pPr>
          </w:p>
        </w:tc>
      </w:tr>
      <w:tr w:rsidR="00EA6E81" w14:paraId="204B8EFC" w14:textId="77777777">
        <w:tc>
          <w:tcPr>
            <w:tcW w:w="3379" w:type="dxa"/>
            <w:tcBorders>
              <w:top w:val="single" w:sz="4" w:space="0" w:color="auto"/>
              <w:left w:val="single" w:sz="4" w:space="0" w:color="auto"/>
              <w:bottom w:val="single" w:sz="4" w:space="0" w:color="auto"/>
              <w:right w:val="single" w:sz="4" w:space="0" w:color="auto"/>
            </w:tcBorders>
          </w:tcPr>
          <w:p w14:paraId="62F3442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sz w:val="24"/>
                <w:szCs w:val="24"/>
              </w:rPr>
            </w:pPr>
            <w:r>
              <w:rPr>
                <w:rFonts w:ascii="Times New Roman" w:hAnsi="Times New Roman"/>
                <w:sz w:val="24"/>
                <w:szCs w:val="24"/>
              </w:rPr>
              <w:t xml:space="preserve"> Знание основ научной, философской и религиозной картин мира;</w:t>
            </w:r>
          </w:p>
        </w:tc>
        <w:tc>
          <w:tcPr>
            <w:tcW w:w="3379" w:type="dxa"/>
            <w:tcBorders>
              <w:top w:val="single" w:sz="4" w:space="0" w:color="auto"/>
              <w:left w:val="single" w:sz="4" w:space="0" w:color="auto"/>
              <w:bottom w:val="single" w:sz="4" w:space="0" w:color="auto"/>
              <w:right w:val="single" w:sz="4" w:space="0" w:color="auto"/>
            </w:tcBorders>
          </w:tcPr>
          <w:p w14:paraId="298ACC70"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Качественное выполнение и оформление практических работ.</w:t>
            </w:r>
          </w:p>
        </w:tc>
        <w:tc>
          <w:tcPr>
            <w:tcW w:w="0" w:type="auto"/>
            <w:vMerge/>
            <w:tcBorders>
              <w:top w:val="single" w:sz="4" w:space="0" w:color="auto"/>
              <w:left w:val="single" w:sz="4" w:space="0" w:color="auto"/>
              <w:bottom w:val="single" w:sz="4" w:space="0" w:color="auto"/>
              <w:right w:val="single" w:sz="4" w:space="0" w:color="auto"/>
            </w:tcBorders>
            <w:vAlign w:val="center"/>
          </w:tcPr>
          <w:p w14:paraId="4CD19B9C" w14:textId="77777777" w:rsidR="00EA6E81" w:rsidRDefault="00EA6E81">
            <w:pPr>
              <w:spacing w:after="0" w:line="240" w:lineRule="auto"/>
              <w:rPr>
                <w:rFonts w:ascii="Times New Roman" w:hAnsi="Times New Roman"/>
                <w:sz w:val="24"/>
                <w:szCs w:val="24"/>
                <w:lang w:eastAsia="en-US"/>
              </w:rPr>
            </w:pPr>
          </w:p>
        </w:tc>
      </w:tr>
      <w:tr w:rsidR="00EA6E81" w14:paraId="0010B197" w14:textId="77777777">
        <w:tc>
          <w:tcPr>
            <w:tcW w:w="3379" w:type="dxa"/>
            <w:tcBorders>
              <w:top w:val="single" w:sz="4" w:space="0" w:color="auto"/>
              <w:left w:val="single" w:sz="4" w:space="0" w:color="auto"/>
              <w:bottom w:val="single" w:sz="4" w:space="0" w:color="auto"/>
              <w:right w:val="single" w:sz="4" w:space="0" w:color="auto"/>
            </w:tcBorders>
          </w:tcPr>
          <w:p w14:paraId="0DB90ED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Pr>
                <w:rFonts w:ascii="Times New Roman" w:hAnsi="Times New Roman"/>
                <w:sz w:val="24"/>
                <w:szCs w:val="24"/>
              </w:rPr>
              <w:lastRenderedPageBreak/>
              <w:t xml:space="preserve">Знание условий формирования личности, свободы и ответственности за сохранение жизни, культуры, окружающей среды; </w:t>
            </w:r>
          </w:p>
        </w:tc>
        <w:tc>
          <w:tcPr>
            <w:tcW w:w="3379" w:type="dxa"/>
            <w:tcBorders>
              <w:top w:val="single" w:sz="4" w:space="0" w:color="auto"/>
              <w:left w:val="single" w:sz="4" w:space="0" w:color="auto"/>
              <w:bottom w:val="single" w:sz="4" w:space="0" w:color="auto"/>
              <w:right w:val="single" w:sz="4" w:space="0" w:color="auto"/>
            </w:tcBorders>
          </w:tcPr>
          <w:p w14:paraId="0F7A6DC0"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Знание материала курса. Логичное и ясное изложение материала.</w:t>
            </w:r>
          </w:p>
        </w:tc>
        <w:tc>
          <w:tcPr>
            <w:tcW w:w="0" w:type="auto"/>
            <w:vMerge/>
            <w:tcBorders>
              <w:top w:val="single" w:sz="4" w:space="0" w:color="auto"/>
              <w:left w:val="single" w:sz="4" w:space="0" w:color="auto"/>
              <w:bottom w:val="single" w:sz="4" w:space="0" w:color="auto"/>
              <w:right w:val="single" w:sz="4" w:space="0" w:color="auto"/>
            </w:tcBorders>
            <w:vAlign w:val="center"/>
          </w:tcPr>
          <w:p w14:paraId="66D121F5" w14:textId="77777777" w:rsidR="00EA6E81" w:rsidRDefault="00EA6E81">
            <w:pPr>
              <w:spacing w:after="0" w:line="240" w:lineRule="auto"/>
              <w:rPr>
                <w:rFonts w:ascii="Times New Roman" w:hAnsi="Times New Roman"/>
                <w:sz w:val="24"/>
                <w:szCs w:val="24"/>
                <w:lang w:eastAsia="en-US"/>
              </w:rPr>
            </w:pPr>
          </w:p>
        </w:tc>
      </w:tr>
      <w:tr w:rsidR="00EA6E81" w14:paraId="2243D899" w14:textId="77777777">
        <w:tc>
          <w:tcPr>
            <w:tcW w:w="3379" w:type="dxa"/>
            <w:tcBorders>
              <w:top w:val="single" w:sz="4" w:space="0" w:color="auto"/>
              <w:left w:val="single" w:sz="4" w:space="0" w:color="auto"/>
              <w:bottom w:val="single" w:sz="4" w:space="0" w:color="auto"/>
              <w:right w:val="single" w:sz="4" w:space="0" w:color="auto"/>
            </w:tcBorders>
          </w:tcPr>
          <w:p w14:paraId="1B798B7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Знание социальных, этических проблем, связанных с развитием и использованием достижений науки, техники и технологий. </w:t>
            </w:r>
          </w:p>
        </w:tc>
        <w:tc>
          <w:tcPr>
            <w:tcW w:w="3379" w:type="dxa"/>
            <w:tcBorders>
              <w:top w:val="single" w:sz="4" w:space="0" w:color="auto"/>
              <w:left w:val="single" w:sz="4" w:space="0" w:color="auto"/>
              <w:bottom w:val="single" w:sz="4" w:space="0" w:color="auto"/>
              <w:right w:val="single" w:sz="4" w:space="0" w:color="auto"/>
            </w:tcBorders>
          </w:tcPr>
          <w:p w14:paraId="20E7B15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Качественное выполнение и оформление практических работ.</w:t>
            </w:r>
          </w:p>
          <w:p w14:paraId="738A3F2C"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Знание материала курса. Логичное и ясное изложение материала.</w:t>
            </w:r>
          </w:p>
        </w:tc>
        <w:tc>
          <w:tcPr>
            <w:tcW w:w="0" w:type="auto"/>
            <w:vMerge/>
            <w:tcBorders>
              <w:top w:val="single" w:sz="4" w:space="0" w:color="auto"/>
              <w:left w:val="single" w:sz="4" w:space="0" w:color="auto"/>
              <w:bottom w:val="single" w:sz="4" w:space="0" w:color="auto"/>
              <w:right w:val="single" w:sz="4" w:space="0" w:color="auto"/>
            </w:tcBorders>
            <w:vAlign w:val="center"/>
          </w:tcPr>
          <w:p w14:paraId="19A67785" w14:textId="77777777" w:rsidR="00EA6E81" w:rsidRDefault="00EA6E81">
            <w:pPr>
              <w:spacing w:after="0" w:line="240" w:lineRule="auto"/>
              <w:rPr>
                <w:rFonts w:ascii="Times New Roman" w:hAnsi="Times New Roman"/>
                <w:sz w:val="24"/>
                <w:szCs w:val="24"/>
                <w:lang w:eastAsia="en-US"/>
              </w:rPr>
            </w:pPr>
          </w:p>
        </w:tc>
      </w:tr>
    </w:tbl>
    <w:p w14:paraId="2E88E17E" w14:textId="1EF2D0B5" w:rsidR="00557EB4" w:rsidRDefault="00B4204D" w:rsidP="00557EB4">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
          <w:sz w:val="24"/>
          <w:szCs w:val="24"/>
        </w:rPr>
        <w:br w:type="page"/>
      </w:r>
      <w:r w:rsidR="00557EB4">
        <w:rPr>
          <w:rFonts w:ascii="Times New Roman" w:hAnsi="Times New Roman"/>
          <w:bCs/>
          <w:sz w:val="24"/>
          <w:szCs w:val="24"/>
        </w:rPr>
        <w:lastRenderedPageBreak/>
        <w:t>Приложение 3.</w:t>
      </w:r>
      <w:r w:rsidR="00557EB4">
        <w:rPr>
          <w:rFonts w:ascii="Times New Roman" w:hAnsi="Times New Roman"/>
          <w:bCs/>
          <w:sz w:val="24"/>
          <w:szCs w:val="24"/>
        </w:rPr>
        <w:t>2</w:t>
      </w:r>
    </w:p>
    <w:p w14:paraId="1FD930AA" w14:textId="543F78E9" w:rsidR="00EA6E81" w:rsidRDefault="00557EB4" w:rsidP="00557EB4">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iCs/>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sidRPr="00557EB4">
        <w:rPr>
          <w:rFonts w:ascii="Times New Roman" w:hAnsi="Times New Roman"/>
          <w:iCs/>
          <w:sz w:val="24"/>
          <w:szCs w:val="24"/>
        </w:rPr>
        <w:t>26.02.02 Судостроение</w:t>
      </w:r>
    </w:p>
    <w:p w14:paraId="6A2C9D62" w14:textId="77777777" w:rsidR="00EA6E81" w:rsidRDefault="00EA6E81">
      <w:pPr>
        <w:spacing w:after="0" w:line="240" w:lineRule="auto"/>
        <w:ind w:leftChars="2600" w:left="5720"/>
        <w:rPr>
          <w:rFonts w:ascii="Times New Roman" w:hAnsi="Times New Roman"/>
          <w:i/>
          <w:sz w:val="24"/>
          <w:szCs w:val="24"/>
        </w:rPr>
      </w:pPr>
    </w:p>
    <w:p w14:paraId="4C9E9836" w14:textId="77777777" w:rsidR="00EA6E81" w:rsidRDefault="00EA6E81">
      <w:pPr>
        <w:spacing w:after="0" w:line="240" w:lineRule="auto"/>
        <w:jc w:val="center"/>
        <w:rPr>
          <w:rFonts w:ascii="Times New Roman" w:hAnsi="Times New Roman"/>
          <w:b/>
          <w:i/>
          <w:sz w:val="24"/>
          <w:szCs w:val="24"/>
        </w:rPr>
      </w:pPr>
    </w:p>
    <w:p w14:paraId="7B4220C3" w14:textId="77777777" w:rsidR="00EA6E81" w:rsidRDefault="00EA6E81">
      <w:pPr>
        <w:spacing w:after="0" w:line="240" w:lineRule="auto"/>
        <w:jc w:val="center"/>
        <w:rPr>
          <w:rFonts w:ascii="Times New Roman" w:hAnsi="Times New Roman"/>
          <w:b/>
          <w:i/>
          <w:sz w:val="24"/>
          <w:szCs w:val="24"/>
        </w:rPr>
      </w:pPr>
    </w:p>
    <w:p w14:paraId="32EFCE2E" w14:textId="77777777" w:rsidR="00EA6E81" w:rsidRDefault="00EA6E81">
      <w:pPr>
        <w:spacing w:after="0" w:line="240" w:lineRule="auto"/>
        <w:jc w:val="center"/>
        <w:rPr>
          <w:rFonts w:ascii="Times New Roman" w:hAnsi="Times New Roman"/>
          <w:b/>
          <w:i/>
          <w:sz w:val="24"/>
          <w:szCs w:val="24"/>
        </w:rPr>
      </w:pPr>
    </w:p>
    <w:p w14:paraId="34C57F92" w14:textId="77777777" w:rsidR="00EA6E81" w:rsidRDefault="00EA6E81">
      <w:pPr>
        <w:spacing w:after="0" w:line="240" w:lineRule="auto"/>
        <w:jc w:val="center"/>
        <w:rPr>
          <w:rFonts w:ascii="Times New Roman" w:hAnsi="Times New Roman"/>
          <w:b/>
          <w:i/>
          <w:sz w:val="24"/>
          <w:szCs w:val="24"/>
        </w:rPr>
      </w:pPr>
    </w:p>
    <w:p w14:paraId="17BBDB1C" w14:textId="77777777" w:rsidR="00EA6E81" w:rsidRDefault="00EA6E81">
      <w:pPr>
        <w:spacing w:after="0" w:line="240" w:lineRule="auto"/>
        <w:jc w:val="center"/>
        <w:rPr>
          <w:rFonts w:ascii="Times New Roman" w:hAnsi="Times New Roman"/>
          <w:b/>
          <w:i/>
          <w:sz w:val="24"/>
          <w:szCs w:val="24"/>
        </w:rPr>
      </w:pPr>
    </w:p>
    <w:p w14:paraId="1CD17733" w14:textId="77777777" w:rsidR="00EA6E81" w:rsidRDefault="00EA6E81">
      <w:pPr>
        <w:spacing w:after="0" w:line="240" w:lineRule="auto"/>
        <w:jc w:val="center"/>
        <w:rPr>
          <w:rFonts w:ascii="Times New Roman" w:hAnsi="Times New Roman"/>
          <w:b/>
          <w:i/>
          <w:sz w:val="24"/>
          <w:szCs w:val="24"/>
        </w:rPr>
      </w:pPr>
    </w:p>
    <w:p w14:paraId="2AD69195" w14:textId="77777777" w:rsidR="00EA6E81" w:rsidRDefault="00EA6E81">
      <w:pPr>
        <w:spacing w:after="0" w:line="240" w:lineRule="auto"/>
        <w:jc w:val="center"/>
        <w:rPr>
          <w:rFonts w:ascii="Times New Roman" w:hAnsi="Times New Roman"/>
          <w:b/>
          <w:i/>
          <w:sz w:val="24"/>
          <w:szCs w:val="24"/>
        </w:rPr>
      </w:pPr>
    </w:p>
    <w:p w14:paraId="049BC17F" w14:textId="77777777" w:rsidR="00EA6E81" w:rsidRDefault="00EA6E81">
      <w:pPr>
        <w:spacing w:after="0" w:line="240" w:lineRule="auto"/>
        <w:jc w:val="center"/>
        <w:rPr>
          <w:rFonts w:ascii="Times New Roman" w:hAnsi="Times New Roman"/>
          <w:b/>
          <w:i/>
          <w:sz w:val="24"/>
          <w:szCs w:val="24"/>
        </w:rPr>
      </w:pPr>
    </w:p>
    <w:p w14:paraId="665AD9BC" w14:textId="77777777" w:rsidR="00EA6E81" w:rsidRDefault="00EA6E81">
      <w:pPr>
        <w:spacing w:after="0" w:line="240" w:lineRule="auto"/>
        <w:jc w:val="center"/>
        <w:rPr>
          <w:rFonts w:ascii="Times New Roman" w:hAnsi="Times New Roman"/>
          <w:b/>
          <w:i/>
          <w:sz w:val="24"/>
          <w:szCs w:val="24"/>
        </w:rPr>
      </w:pPr>
    </w:p>
    <w:p w14:paraId="465FEEC4" w14:textId="77777777" w:rsidR="00EA6E81" w:rsidRDefault="00EA6E81">
      <w:pPr>
        <w:spacing w:after="0" w:line="240" w:lineRule="auto"/>
        <w:jc w:val="center"/>
        <w:rPr>
          <w:rFonts w:ascii="Times New Roman" w:hAnsi="Times New Roman"/>
          <w:b/>
          <w:i/>
          <w:sz w:val="24"/>
          <w:szCs w:val="24"/>
        </w:rPr>
      </w:pPr>
    </w:p>
    <w:p w14:paraId="6957BD80" w14:textId="77777777" w:rsidR="00EA6E81" w:rsidRDefault="00EA6E81">
      <w:pPr>
        <w:spacing w:after="0" w:line="240" w:lineRule="auto"/>
        <w:jc w:val="center"/>
        <w:rPr>
          <w:rFonts w:ascii="Times New Roman" w:hAnsi="Times New Roman"/>
          <w:b/>
          <w:i/>
          <w:sz w:val="24"/>
          <w:szCs w:val="24"/>
        </w:rPr>
      </w:pPr>
    </w:p>
    <w:p w14:paraId="660DD1B5" w14:textId="77777777" w:rsidR="00EA6E81" w:rsidRDefault="00EA6E81">
      <w:pPr>
        <w:spacing w:after="0" w:line="240" w:lineRule="auto"/>
        <w:jc w:val="center"/>
        <w:rPr>
          <w:rFonts w:ascii="Times New Roman" w:hAnsi="Times New Roman"/>
          <w:b/>
          <w:i/>
          <w:sz w:val="24"/>
          <w:szCs w:val="24"/>
        </w:rPr>
      </w:pPr>
    </w:p>
    <w:p w14:paraId="3B32F069" w14:textId="77777777" w:rsidR="00EA6E81" w:rsidRDefault="00EA6E81">
      <w:pPr>
        <w:spacing w:after="0" w:line="240" w:lineRule="auto"/>
        <w:jc w:val="center"/>
        <w:rPr>
          <w:rFonts w:ascii="Times New Roman" w:hAnsi="Times New Roman"/>
          <w:b/>
          <w:i/>
          <w:sz w:val="24"/>
          <w:szCs w:val="24"/>
        </w:rPr>
      </w:pPr>
    </w:p>
    <w:p w14:paraId="2C3DB5F3" w14:textId="77777777" w:rsidR="00EA6E81" w:rsidRDefault="00B4204D">
      <w:pPr>
        <w:spacing w:after="0" w:line="240" w:lineRule="auto"/>
        <w:jc w:val="center"/>
        <w:rPr>
          <w:rFonts w:ascii="Times New Roman" w:hAnsi="Times New Roman"/>
          <w:b/>
          <w:i/>
          <w:sz w:val="24"/>
          <w:szCs w:val="24"/>
        </w:rPr>
      </w:pPr>
      <w:r>
        <w:rPr>
          <w:rFonts w:ascii="Times New Roman" w:hAnsi="Times New Roman"/>
          <w:b/>
          <w:sz w:val="24"/>
          <w:szCs w:val="24"/>
        </w:rPr>
        <w:t>ПРИМЕРНАЯ РАБОЧАЯ ПРОГРАММА УЧЕБНОЙ ДИСЦИПЛИНЫ</w:t>
      </w:r>
    </w:p>
    <w:p w14:paraId="567A01E5"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ОГСЭ 02. ИСТОРИЯ</w:t>
      </w:r>
    </w:p>
    <w:p w14:paraId="21A78722" w14:textId="77777777" w:rsidR="00EA6E81" w:rsidRDefault="00EA6E81">
      <w:pPr>
        <w:spacing w:after="0" w:line="240" w:lineRule="auto"/>
        <w:rPr>
          <w:rFonts w:ascii="Times New Roman" w:hAnsi="Times New Roman"/>
          <w:b/>
          <w:i/>
          <w:sz w:val="24"/>
          <w:szCs w:val="24"/>
        </w:rPr>
      </w:pPr>
    </w:p>
    <w:p w14:paraId="32F7EE22" w14:textId="77777777" w:rsidR="00EA6E81" w:rsidRDefault="00EA6E81">
      <w:pPr>
        <w:spacing w:after="0" w:line="240" w:lineRule="auto"/>
        <w:rPr>
          <w:rFonts w:ascii="Times New Roman" w:hAnsi="Times New Roman"/>
          <w:b/>
          <w:i/>
          <w:sz w:val="24"/>
          <w:szCs w:val="24"/>
        </w:rPr>
      </w:pPr>
    </w:p>
    <w:p w14:paraId="6C774C77" w14:textId="77777777" w:rsidR="00EA6E81" w:rsidRDefault="00EA6E81">
      <w:pPr>
        <w:spacing w:after="0" w:line="240" w:lineRule="auto"/>
        <w:rPr>
          <w:rFonts w:ascii="Times New Roman" w:hAnsi="Times New Roman"/>
          <w:b/>
          <w:i/>
          <w:sz w:val="24"/>
          <w:szCs w:val="24"/>
        </w:rPr>
      </w:pPr>
    </w:p>
    <w:p w14:paraId="37BD6153" w14:textId="77777777" w:rsidR="00EA6E81" w:rsidRDefault="00EA6E81">
      <w:pPr>
        <w:spacing w:after="0" w:line="240" w:lineRule="auto"/>
        <w:rPr>
          <w:rFonts w:ascii="Times New Roman" w:hAnsi="Times New Roman"/>
          <w:b/>
          <w:i/>
          <w:sz w:val="24"/>
          <w:szCs w:val="24"/>
        </w:rPr>
      </w:pPr>
    </w:p>
    <w:p w14:paraId="774B7CCC" w14:textId="77777777" w:rsidR="00EA6E81" w:rsidRDefault="00EA6E81">
      <w:pPr>
        <w:spacing w:after="0" w:line="240" w:lineRule="auto"/>
        <w:rPr>
          <w:rFonts w:ascii="Times New Roman" w:hAnsi="Times New Roman"/>
          <w:b/>
          <w:i/>
          <w:sz w:val="24"/>
          <w:szCs w:val="24"/>
        </w:rPr>
      </w:pPr>
    </w:p>
    <w:p w14:paraId="25FFA189" w14:textId="77777777" w:rsidR="00EA6E81" w:rsidRDefault="00EA6E81">
      <w:pPr>
        <w:spacing w:after="0" w:line="240" w:lineRule="auto"/>
        <w:rPr>
          <w:rFonts w:ascii="Times New Roman" w:hAnsi="Times New Roman"/>
          <w:b/>
          <w:i/>
          <w:sz w:val="24"/>
          <w:szCs w:val="24"/>
        </w:rPr>
      </w:pPr>
    </w:p>
    <w:p w14:paraId="5AE4CF52" w14:textId="77777777" w:rsidR="00EA6E81" w:rsidRDefault="00EA6E81">
      <w:pPr>
        <w:spacing w:after="0" w:line="240" w:lineRule="auto"/>
        <w:rPr>
          <w:rFonts w:ascii="Times New Roman" w:hAnsi="Times New Roman"/>
          <w:b/>
          <w:i/>
          <w:sz w:val="24"/>
          <w:szCs w:val="24"/>
        </w:rPr>
      </w:pPr>
    </w:p>
    <w:p w14:paraId="16F272BB" w14:textId="77777777" w:rsidR="00EA6E81" w:rsidRDefault="00EA6E81">
      <w:pPr>
        <w:spacing w:after="0" w:line="240" w:lineRule="auto"/>
        <w:rPr>
          <w:rFonts w:ascii="Times New Roman" w:hAnsi="Times New Roman"/>
          <w:b/>
          <w:i/>
          <w:sz w:val="24"/>
          <w:szCs w:val="24"/>
        </w:rPr>
      </w:pPr>
    </w:p>
    <w:p w14:paraId="6E281FA9" w14:textId="77777777" w:rsidR="00EA6E81" w:rsidRDefault="00EA6E81">
      <w:pPr>
        <w:spacing w:after="0" w:line="240" w:lineRule="auto"/>
        <w:rPr>
          <w:rFonts w:ascii="Times New Roman" w:hAnsi="Times New Roman"/>
          <w:b/>
          <w:i/>
          <w:sz w:val="24"/>
          <w:szCs w:val="24"/>
        </w:rPr>
      </w:pPr>
    </w:p>
    <w:p w14:paraId="14538B49" w14:textId="77777777" w:rsidR="00EA6E81" w:rsidRDefault="00EA6E81">
      <w:pPr>
        <w:spacing w:after="0" w:line="240" w:lineRule="auto"/>
        <w:rPr>
          <w:rFonts w:ascii="Times New Roman" w:hAnsi="Times New Roman"/>
          <w:b/>
          <w:i/>
          <w:sz w:val="24"/>
          <w:szCs w:val="24"/>
        </w:rPr>
      </w:pPr>
    </w:p>
    <w:p w14:paraId="641330C8" w14:textId="77777777" w:rsidR="00EA6E81" w:rsidRDefault="00EA6E81">
      <w:pPr>
        <w:spacing w:after="0" w:line="240" w:lineRule="auto"/>
        <w:rPr>
          <w:rFonts w:ascii="Times New Roman" w:hAnsi="Times New Roman"/>
          <w:b/>
          <w:i/>
          <w:sz w:val="24"/>
          <w:szCs w:val="24"/>
        </w:rPr>
      </w:pPr>
    </w:p>
    <w:p w14:paraId="4F434A83" w14:textId="77777777" w:rsidR="00EA6E81" w:rsidRDefault="00EA6E81">
      <w:pPr>
        <w:spacing w:after="0" w:line="240" w:lineRule="auto"/>
        <w:rPr>
          <w:rFonts w:ascii="Times New Roman" w:hAnsi="Times New Roman"/>
          <w:b/>
          <w:i/>
          <w:sz w:val="24"/>
          <w:szCs w:val="24"/>
        </w:rPr>
      </w:pPr>
    </w:p>
    <w:p w14:paraId="638E65F8" w14:textId="77777777" w:rsidR="00EA6E81" w:rsidRDefault="00EA6E81">
      <w:pPr>
        <w:spacing w:after="0" w:line="240" w:lineRule="auto"/>
        <w:rPr>
          <w:rFonts w:ascii="Times New Roman" w:hAnsi="Times New Roman"/>
          <w:b/>
          <w:i/>
          <w:sz w:val="24"/>
          <w:szCs w:val="24"/>
        </w:rPr>
      </w:pPr>
    </w:p>
    <w:p w14:paraId="68EAC7E3" w14:textId="77777777" w:rsidR="00EA6E81" w:rsidRDefault="00EA6E81">
      <w:pPr>
        <w:spacing w:after="0" w:line="240" w:lineRule="auto"/>
        <w:rPr>
          <w:rFonts w:ascii="Times New Roman" w:hAnsi="Times New Roman"/>
          <w:b/>
          <w:i/>
          <w:sz w:val="24"/>
          <w:szCs w:val="24"/>
        </w:rPr>
      </w:pPr>
    </w:p>
    <w:p w14:paraId="120345C8" w14:textId="77777777" w:rsidR="00EA6E81" w:rsidRDefault="00EA6E81">
      <w:pPr>
        <w:spacing w:after="0" w:line="240" w:lineRule="auto"/>
        <w:rPr>
          <w:rFonts w:ascii="Times New Roman" w:hAnsi="Times New Roman"/>
          <w:b/>
          <w:i/>
          <w:sz w:val="24"/>
          <w:szCs w:val="24"/>
        </w:rPr>
      </w:pPr>
    </w:p>
    <w:p w14:paraId="2298B5DE" w14:textId="77777777" w:rsidR="00EA6E81" w:rsidRDefault="00EA6E81">
      <w:pPr>
        <w:spacing w:after="0" w:line="240" w:lineRule="auto"/>
        <w:rPr>
          <w:rFonts w:ascii="Times New Roman" w:hAnsi="Times New Roman"/>
          <w:b/>
          <w:i/>
          <w:sz w:val="24"/>
          <w:szCs w:val="24"/>
        </w:rPr>
      </w:pPr>
    </w:p>
    <w:p w14:paraId="5785BF91" w14:textId="77777777" w:rsidR="00EA6E81" w:rsidRDefault="00EA6E81">
      <w:pPr>
        <w:spacing w:after="0" w:line="240" w:lineRule="auto"/>
        <w:rPr>
          <w:rFonts w:ascii="Times New Roman" w:hAnsi="Times New Roman"/>
          <w:b/>
          <w:i/>
          <w:sz w:val="24"/>
          <w:szCs w:val="24"/>
        </w:rPr>
      </w:pPr>
    </w:p>
    <w:p w14:paraId="4113072D" w14:textId="77777777" w:rsidR="00EA6E81" w:rsidRDefault="00EA6E81">
      <w:pPr>
        <w:spacing w:after="0" w:line="240" w:lineRule="auto"/>
        <w:rPr>
          <w:rFonts w:ascii="Times New Roman" w:hAnsi="Times New Roman"/>
          <w:b/>
          <w:i/>
          <w:sz w:val="24"/>
          <w:szCs w:val="24"/>
        </w:rPr>
      </w:pPr>
    </w:p>
    <w:p w14:paraId="12071999" w14:textId="77777777" w:rsidR="00EA6E81" w:rsidRDefault="00EA6E81">
      <w:pPr>
        <w:spacing w:after="0" w:line="240" w:lineRule="auto"/>
        <w:rPr>
          <w:rFonts w:ascii="Times New Roman" w:hAnsi="Times New Roman"/>
          <w:b/>
          <w:i/>
          <w:sz w:val="24"/>
          <w:szCs w:val="24"/>
        </w:rPr>
      </w:pPr>
    </w:p>
    <w:p w14:paraId="356DCAAA" w14:textId="77777777" w:rsidR="00EA6E81" w:rsidRDefault="00EA6E81">
      <w:pPr>
        <w:spacing w:after="0" w:line="240" w:lineRule="auto"/>
        <w:rPr>
          <w:rFonts w:ascii="Times New Roman" w:hAnsi="Times New Roman"/>
          <w:b/>
          <w:i/>
          <w:sz w:val="24"/>
          <w:szCs w:val="24"/>
        </w:rPr>
      </w:pPr>
    </w:p>
    <w:p w14:paraId="5004AB8E" w14:textId="77777777" w:rsidR="00EA6E81" w:rsidRDefault="00EA6E81">
      <w:pPr>
        <w:spacing w:after="0" w:line="240" w:lineRule="auto"/>
        <w:rPr>
          <w:rFonts w:ascii="Times New Roman" w:hAnsi="Times New Roman"/>
          <w:b/>
          <w:i/>
          <w:sz w:val="24"/>
          <w:szCs w:val="24"/>
        </w:rPr>
      </w:pPr>
    </w:p>
    <w:p w14:paraId="5E365195" w14:textId="77777777" w:rsidR="00EA6E81" w:rsidRDefault="00EA6E81">
      <w:pPr>
        <w:spacing w:after="0" w:line="240" w:lineRule="auto"/>
        <w:rPr>
          <w:rFonts w:ascii="Times New Roman" w:hAnsi="Times New Roman"/>
          <w:b/>
          <w:i/>
          <w:sz w:val="24"/>
          <w:szCs w:val="24"/>
        </w:rPr>
      </w:pPr>
    </w:p>
    <w:p w14:paraId="64E4A9A7" w14:textId="77777777" w:rsidR="00EA6E81" w:rsidRDefault="00EA6E81">
      <w:pPr>
        <w:spacing w:after="0" w:line="240" w:lineRule="auto"/>
        <w:rPr>
          <w:rFonts w:ascii="Times New Roman" w:hAnsi="Times New Roman"/>
          <w:b/>
          <w:i/>
          <w:sz w:val="24"/>
          <w:szCs w:val="24"/>
        </w:rPr>
      </w:pPr>
    </w:p>
    <w:p w14:paraId="334D546B" w14:textId="77777777" w:rsidR="00EA6E81" w:rsidRDefault="00EA6E81">
      <w:pPr>
        <w:spacing w:after="0" w:line="240" w:lineRule="auto"/>
        <w:rPr>
          <w:rFonts w:ascii="Times New Roman" w:hAnsi="Times New Roman"/>
          <w:b/>
          <w:i/>
          <w:sz w:val="24"/>
          <w:szCs w:val="24"/>
        </w:rPr>
      </w:pPr>
    </w:p>
    <w:p w14:paraId="38AC642A" w14:textId="77777777" w:rsidR="00EA6E81" w:rsidRDefault="00EA6E81">
      <w:pPr>
        <w:spacing w:after="0" w:line="240" w:lineRule="auto"/>
        <w:rPr>
          <w:rFonts w:ascii="Times New Roman" w:hAnsi="Times New Roman"/>
          <w:b/>
          <w:i/>
          <w:sz w:val="24"/>
          <w:szCs w:val="24"/>
        </w:rPr>
      </w:pPr>
    </w:p>
    <w:p w14:paraId="488B6A30" w14:textId="77777777" w:rsidR="00EA6E81" w:rsidRDefault="00EA6E81">
      <w:pPr>
        <w:spacing w:after="0" w:line="240" w:lineRule="auto"/>
        <w:rPr>
          <w:rFonts w:ascii="Times New Roman" w:hAnsi="Times New Roman"/>
          <w:b/>
          <w:i/>
          <w:sz w:val="24"/>
          <w:szCs w:val="24"/>
        </w:rPr>
      </w:pPr>
    </w:p>
    <w:p w14:paraId="27757F7E" w14:textId="77777777" w:rsidR="00EA6E81" w:rsidRDefault="00EA6E81">
      <w:pPr>
        <w:spacing w:after="0" w:line="240" w:lineRule="auto"/>
        <w:rPr>
          <w:rFonts w:ascii="Times New Roman" w:hAnsi="Times New Roman"/>
          <w:b/>
          <w:i/>
          <w:sz w:val="24"/>
          <w:szCs w:val="24"/>
        </w:rPr>
      </w:pPr>
    </w:p>
    <w:p w14:paraId="61A8C642" w14:textId="77777777" w:rsidR="00EA6E81" w:rsidRDefault="00EA6E81">
      <w:pPr>
        <w:spacing w:after="0" w:line="240" w:lineRule="auto"/>
        <w:rPr>
          <w:rFonts w:ascii="Times New Roman" w:hAnsi="Times New Roman"/>
          <w:b/>
          <w:i/>
          <w:sz w:val="24"/>
          <w:szCs w:val="24"/>
        </w:rPr>
      </w:pPr>
    </w:p>
    <w:p w14:paraId="22CAC8BD" w14:textId="77777777" w:rsidR="00EA6E81" w:rsidRDefault="00EA6E81">
      <w:pPr>
        <w:spacing w:after="0" w:line="240" w:lineRule="auto"/>
        <w:rPr>
          <w:rFonts w:ascii="Times New Roman" w:hAnsi="Times New Roman"/>
          <w:b/>
          <w:i/>
          <w:sz w:val="24"/>
          <w:szCs w:val="24"/>
        </w:rPr>
      </w:pPr>
    </w:p>
    <w:p w14:paraId="5883D0AD"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53E96AC4"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3CB1CCF3" w14:textId="77777777" w:rsidR="00EA6E81" w:rsidRDefault="00EA6E81">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8330"/>
        <w:gridCol w:w="1025"/>
      </w:tblGrid>
      <w:tr w:rsidR="00EA6E81" w14:paraId="22165B47" w14:textId="77777777" w:rsidTr="00557EB4">
        <w:tc>
          <w:tcPr>
            <w:tcW w:w="8330" w:type="dxa"/>
          </w:tcPr>
          <w:p w14:paraId="0C1067C3" w14:textId="77777777" w:rsidR="00EA6E81" w:rsidRDefault="00B4204D">
            <w:pPr>
              <w:numPr>
                <w:ilvl w:val="0"/>
                <w:numId w:val="41"/>
              </w:numPr>
              <w:suppressAutoHyphens/>
              <w:spacing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025" w:type="dxa"/>
          </w:tcPr>
          <w:p w14:paraId="6C696360" w14:textId="77777777" w:rsidR="00EA6E81" w:rsidRDefault="00EA6E81">
            <w:pPr>
              <w:spacing w:line="240" w:lineRule="auto"/>
              <w:rPr>
                <w:rFonts w:ascii="Times New Roman" w:hAnsi="Times New Roman"/>
                <w:b/>
                <w:sz w:val="24"/>
                <w:szCs w:val="24"/>
              </w:rPr>
            </w:pPr>
          </w:p>
        </w:tc>
      </w:tr>
      <w:tr w:rsidR="00EA6E81" w14:paraId="0CABAB23" w14:textId="77777777" w:rsidTr="00557EB4">
        <w:tc>
          <w:tcPr>
            <w:tcW w:w="8330" w:type="dxa"/>
          </w:tcPr>
          <w:p w14:paraId="4EB880F1" w14:textId="77777777" w:rsidR="00EA6E81" w:rsidRDefault="00B4204D">
            <w:pPr>
              <w:numPr>
                <w:ilvl w:val="0"/>
                <w:numId w:val="41"/>
              </w:numPr>
              <w:suppressAutoHyphens/>
              <w:spacing w:line="240"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173788B3" w14:textId="77777777" w:rsidR="00EA6E81" w:rsidRDefault="00B4204D">
            <w:pPr>
              <w:numPr>
                <w:ilvl w:val="0"/>
                <w:numId w:val="41"/>
              </w:numPr>
              <w:suppressAutoHyphens/>
              <w:spacing w:line="240"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025" w:type="dxa"/>
          </w:tcPr>
          <w:p w14:paraId="48840B20" w14:textId="77777777" w:rsidR="00EA6E81" w:rsidRDefault="00EA6E81">
            <w:pPr>
              <w:spacing w:line="240" w:lineRule="auto"/>
              <w:ind w:left="644"/>
              <w:rPr>
                <w:rFonts w:ascii="Times New Roman" w:hAnsi="Times New Roman"/>
                <w:b/>
                <w:sz w:val="24"/>
                <w:szCs w:val="24"/>
              </w:rPr>
            </w:pPr>
          </w:p>
        </w:tc>
      </w:tr>
      <w:tr w:rsidR="00EA6E81" w14:paraId="47EC54B1" w14:textId="77777777" w:rsidTr="00557EB4">
        <w:tc>
          <w:tcPr>
            <w:tcW w:w="8330" w:type="dxa"/>
          </w:tcPr>
          <w:p w14:paraId="30D10F65" w14:textId="77777777" w:rsidR="00EA6E81" w:rsidRDefault="00B4204D">
            <w:pPr>
              <w:numPr>
                <w:ilvl w:val="0"/>
                <w:numId w:val="41"/>
              </w:numPr>
              <w:suppressAutoHyphens/>
              <w:spacing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5F485993" w14:textId="77777777" w:rsidR="00EA6E81" w:rsidRDefault="00EA6E81">
            <w:pPr>
              <w:suppressAutoHyphens/>
              <w:spacing w:line="240" w:lineRule="auto"/>
              <w:rPr>
                <w:rFonts w:ascii="Times New Roman" w:hAnsi="Times New Roman"/>
                <w:b/>
                <w:sz w:val="24"/>
                <w:szCs w:val="24"/>
              </w:rPr>
            </w:pPr>
          </w:p>
        </w:tc>
        <w:tc>
          <w:tcPr>
            <w:tcW w:w="1025" w:type="dxa"/>
          </w:tcPr>
          <w:p w14:paraId="75A14BF8" w14:textId="77777777" w:rsidR="00EA6E81" w:rsidRDefault="00EA6E81">
            <w:pPr>
              <w:spacing w:line="240" w:lineRule="auto"/>
              <w:rPr>
                <w:rFonts w:ascii="Times New Roman" w:hAnsi="Times New Roman"/>
                <w:b/>
                <w:sz w:val="24"/>
                <w:szCs w:val="24"/>
              </w:rPr>
            </w:pPr>
          </w:p>
        </w:tc>
      </w:tr>
    </w:tbl>
    <w:p w14:paraId="5079DDD8" w14:textId="77777777" w:rsidR="00EA6E81" w:rsidRDefault="00EA6E81">
      <w:pPr>
        <w:spacing w:after="0" w:line="240" w:lineRule="auto"/>
        <w:jc w:val="both"/>
        <w:rPr>
          <w:rFonts w:ascii="Times New Roman" w:hAnsi="Times New Roman"/>
          <w:sz w:val="24"/>
          <w:szCs w:val="24"/>
        </w:rPr>
      </w:pPr>
    </w:p>
    <w:p w14:paraId="6E40959C" w14:textId="77777777" w:rsidR="00EA6E81" w:rsidRDefault="00B4204D">
      <w:pPr>
        <w:numPr>
          <w:ilvl w:val="0"/>
          <w:numId w:val="42"/>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3EB88253" w14:textId="77777777" w:rsidR="00EA6E81" w:rsidRDefault="00EA6E81">
      <w:pPr>
        <w:suppressAutoHyphens/>
        <w:spacing w:after="0" w:line="240" w:lineRule="auto"/>
        <w:jc w:val="both"/>
        <w:rPr>
          <w:rFonts w:ascii="Times New Roman" w:hAnsi="Times New Roman"/>
          <w:b/>
          <w:sz w:val="24"/>
          <w:szCs w:val="24"/>
        </w:rPr>
      </w:pPr>
    </w:p>
    <w:p w14:paraId="476C7F58" w14:textId="77777777" w:rsidR="00EA6E81" w:rsidRDefault="00B4204D">
      <w:pPr>
        <w:spacing w:after="0" w:line="240" w:lineRule="auto"/>
        <w:jc w:val="center"/>
        <w:rPr>
          <w:rFonts w:ascii="Times New Roman" w:hAnsi="Times New Roman"/>
          <w:b/>
          <w:sz w:val="24"/>
          <w:szCs w:val="24"/>
        </w:rPr>
      </w:pPr>
      <w:r>
        <w:rPr>
          <w:rStyle w:val="ab"/>
          <w:rFonts w:ascii="Times New Roman" w:hAnsi="Times New Roman"/>
          <w:sz w:val="24"/>
          <w:szCs w:val="24"/>
          <w:lang w:eastAsia="hi-IN" w:bidi="hi-IN"/>
        </w:rPr>
        <w:t xml:space="preserve"> </w:t>
      </w:r>
      <w:r>
        <w:rPr>
          <w:rFonts w:ascii="Times New Roman" w:hAnsi="Times New Roman"/>
          <w:b/>
          <w:sz w:val="24"/>
          <w:szCs w:val="24"/>
        </w:rPr>
        <w:t>ОГСЭ 02. ИСТОРИЯ</w:t>
      </w:r>
    </w:p>
    <w:p w14:paraId="285E40F7" w14:textId="77777777" w:rsidR="00EA6E81" w:rsidRDefault="00EA6E81">
      <w:pPr>
        <w:spacing w:after="0" w:line="240" w:lineRule="auto"/>
        <w:jc w:val="center"/>
        <w:rPr>
          <w:rFonts w:ascii="Times New Roman" w:hAnsi="Times New Roman"/>
          <w:b/>
          <w:sz w:val="24"/>
          <w:szCs w:val="24"/>
        </w:rPr>
      </w:pPr>
    </w:p>
    <w:p w14:paraId="42EF1015"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848D2FD"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«ОГСЭ.02 История» является обязательной частью социально-гуманитарного цикла ПООП-П в соответствии с ФГОС СПО по специальности 26.02.02 Судостроение </w:t>
      </w:r>
    </w:p>
    <w:p w14:paraId="4CD31A30" w14:textId="77777777" w:rsidR="00EA6E81" w:rsidRDefault="00B4204D">
      <w:pPr>
        <w:pStyle w:val="a"/>
        <w:numPr>
          <w:ilvl w:val="0"/>
          <w:numId w:val="43"/>
        </w:numPr>
        <w:tabs>
          <w:tab w:val="left" w:pos="-142"/>
        </w:tabs>
        <w:spacing w:line="240" w:lineRule="auto"/>
        <w:ind w:left="0" w:firstLine="703"/>
        <w:jc w:val="both"/>
        <w:rPr>
          <w:b w:val="0"/>
          <w:sz w:val="24"/>
          <w:szCs w:val="24"/>
        </w:rPr>
      </w:pPr>
      <w:r>
        <w:rPr>
          <w:sz w:val="24"/>
          <w:szCs w:val="24"/>
        </w:rPr>
        <w:t xml:space="preserve">Особое значение дисциплина имеет при формировании и развитии ОК: </w:t>
      </w:r>
      <w:r>
        <w:rPr>
          <w:b w:val="0"/>
          <w:sz w:val="24"/>
          <w:szCs w:val="24"/>
        </w:rPr>
        <w:t>ОК 01, ОК. 05, ОК 06</w:t>
      </w:r>
    </w:p>
    <w:p w14:paraId="59A07AF4" w14:textId="77777777" w:rsidR="00EA6E81" w:rsidRDefault="00EA6E81">
      <w:pPr>
        <w:pStyle w:val="a"/>
        <w:numPr>
          <w:ilvl w:val="0"/>
          <w:numId w:val="43"/>
        </w:num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sz w:val="24"/>
          <w:szCs w:val="24"/>
        </w:rPr>
      </w:pPr>
    </w:p>
    <w:p w14:paraId="7C99C278"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1C68203"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EA6E81" w14:paraId="339F1B5A" w14:textId="77777777">
        <w:trPr>
          <w:trHeight w:val="649"/>
        </w:trPr>
        <w:tc>
          <w:tcPr>
            <w:tcW w:w="1029" w:type="dxa"/>
            <w:vAlign w:val="center"/>
          </w:tcPr>
          <w:p w14:paraId="27766FDA"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05ADD1F8"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324" w:type="dxa"/>
            <w:vAlign w:val="center"/>
          </w:tcPr>
          <w:p w14:paraId="785CCD6A"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06" w:type="dxa"/>
            <w:vAlign w:val="center"/>
          </w:tcPr>
          <w:p w14:paraId="1B414FCD"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4E10C232" w14:textId="77777777">
        <w:trPr>
          <w:trHeight w:val="212"/>
        </w:trPr>
        <w:tc>
          <w:tcPr>
            <w:tcW w:w="1029" w:type="dxa"/>
          </w:tcPr>
          <w:p w14:paraId="79E9282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ОК 01</w:t>
            </w:r>
          </w:p>
        </w:tc>
        <w:tc>
          <w:tcPr>
            <w:tcW w:w="4324" w:type="dxa"/>
          </w:tcPr>
          <w:p w14:paraId="00B665EB" w14:textId="77777777" w:rsidR="00EA6E81" w:rsidRDefault="00B4204D">
            <w:pPr>
              <w:pStyle w:val="affffff3"/>
              <w:rPr>
                <w:rFonts w:ascii="Times New Roman" w:hAnsi="Times New Roman"/>
                <w:sz w:val="24"/>
                <w:szCs w:val="24"/>
              </w:rPr>
            </w:pPr>
            <w:r>
              <w:rPr>
                <w:rFonts w:ascii="Times New Roman" w:hAnsi="Times New Roman"/>
                <w:sz w:val="24"/>
                <w:szCs w:val="24"/>
              </w:rPr>
              <w:t>распознавать задачу и/или проблему в профессиональном и/или социальном контексте;</w:t>
            </w:r>
          </w:p>
          <w:p w14:paraId="7070A4B0"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анализировать задачу и/или проблему и выделять её составные части; </w:t>
            </w:r>
          </w:p>
          <w:p w14:paraId="2C6AD63F" w14:textId="77777777" w:rsidR="00EA6E81" w:rsidRDefault="00B4204D">
            <w:pPr>
              <w:pStyle w:val="affffff3"/>
              <w:rPr>
                <w:rFonts w:ascii="Times New Roman" w:hAnsi="Times New Roman"/>
                <w:sz w:val="24"/>
                <w:szCs w:val="24"/>
              </w:rPr>
            </w:pPr>
            <w:r>
              <w:rPr>
                <w:rFonts w:ascii="Times New Roman" w:hAnsi="Times New Roman"/>
                <w:sz w:val="24"/>
                <w:szCs w:val="24"/>
              </w:rPr>
              <w:t>определять этапы решения задачи;</w:t>
            </w:r>
          </w:p>
          <w:p w14:paraId="19A9F9E5" w14:textId="77777777" w:rsidR="00EA6E81" w:rsidRDefault="00B4204D">
            <w:pPr>
              <w:pStyle w:val="affffff3"/>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p w14:paraId="28E472DA"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составлять план действия; </w:t>
            </w:r>
          </w:p>
          <w:p w14:paraId="5F16D28F" w14:textId="77777777" w:rsidR="00EA6E81" w:rsidRDefault="00B4204D">
            <w:pPr>
              <w:pStyle w:val="affffff3"/>
              <w:rPr>
                <w:rFonts w:ascii="Times New Roman" w:hAnsi="Times New Roman"/>
                <w:sz w:val="24"/>
                <w:szCs w:val="24"/>
              </w:rPr>
            </w:pPr>
            <w:r>
              <w:rPr>
                <w:rFonts w:ascii="Times New Roman" w:hAnsi="Times New Roman"/>
                <w:sz w:val="24"/>
                <w:szCs w:val="24"/>
              </w:rPr>
              <w:t>определять необходимые ресурсы;</w:t>
            </w:r>
          </w:p>
          <w:p w14:paraId="0998AF17" w14:textId="77777777" w:rsidR="00EA6E81" w:rsidRDefault="00B4204D">
            <w:pPr>
              <w:pStyle w:val="affffff3"/>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и смежных сферах;</w:t>
            </w:r>
          </w:p>
          <w:p w14:paraId="4181B17D" w14:textId="77777777" w:rsidR="00EA6E81" w:rsidRDefault="00B4204D">
            <w:pPr>
              <w:pStyle w:val="affffff3"/>
              <w:rPr>
                <w:rFonts w:ascii="Times New Roman" w:hAnsi="Times New Roman"/>
                <w:sz w:val="24"/>
                <w:szCs w:val="24"/>
              </w:rPr>
            </w:pPr>
            <w:r>
              <w:rPr>
                <w:rFonts w:ascii="Times New Roman" w:hAnsi="Times New Roman"/>
                <w:sz w:val="24"/>
                <w:szCs w:val="24"/>
              </w:rPr>
              <w:t>реализовывать составленный план;</w:t>
            </w:r>
          </w:p>
          <w:p w14:paraId="2782E1BA" w14:textId="77777777" w:rsidR="00EA6E81" w:rsidRDefault="00B4204D">
            <w:pPr>
              <w:pStyle w:val="affffff3"/>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tcPr>
          <w:p w14:paraId="631A63D3"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06748BE5"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и ресурсы для решения задач и проблем в профессиональном и/или социальном контексте;</w:t>
            </w:r>
          </w:p>
          <w:p w14:paraId="4027756E"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алгоритмы выполнения работ в профессиональной и смежных областях; </w:t>
            </w:r>
          </w:p>
          <w:p w14:paraId="44D0E15D" w14:textId="77777777" w:rsidR="00EA6E81" w:rsidRDefault="00B4204D">
            <w:pPr>
              <w:pStyle w:val="affffff3"/>
              <w:rPr>
                <w:rFonts w:ascii="Times New Roman" w:hAnsi="Times New Roman"/>
                <w:sz w:val="24"/>
                <w:szCs w:val="24"/>
              </w:rPr>
            </w:pPr>
            <w:r>
              <w:rPr>
                <w:rFonts w:ascii="Times New Roman" w:hAnsi="Times New Roman"/>
                <w:sz w:val="24"/>
                <w:szCs w:val="24"/>
              </w:rPr>
              <w:t>методы работы в профессиональной и смежных сферах;</w:t>
            </w:r>
          </w:p>
          <w:p w14:paraId="1C6295E9"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структуру плана для решения задач; </w:t>
            </w:r>
          </w:p>
          <w:p w14:paraId="0D1DDF6B" w14:textId="77777777" w:rsidR="00EA6E81" w:rsidRDefault="00B4204D">
            <w:pPr>
              <w:pStyle w:val="affffff3"/>
              <w:rPr>
                <w:rFonts w:ascii="Times New Roman" w:hAnsi="Times New Roman"/>
                <w:sz w:val="24"/>
                <w:szCs w:val="24"/>
              </w:rPr>
            </w:pPr>
            <w:r>
              <w:rPr>
                <w:rFonts w:ascii="Times New Roman" w:hAnsi="Times New Roman"/>
                <w:sz w:val="24"/>
                <w:szCs w:val="24"/>
              </w:rPr>
              <w:t>порядок оценки результатов решения задач профессиональной деятельности</w:t>
            </w:r>
          </w:p>
        </w:tc>
      </w:tr>
      <w:tr w:rsidR="00EA6E81" w14:paraId="04802D41" w14:textId="77777777">
        <w:trPr>
          <w:trHeight w:val="212"/>
        </w:trPr>
        <w:tc>
          <w:tcPr>
            <w:tcW w:w="1029" w:type="dxa"/>
          </w:tcPr>
          <w:p w14:paraId="73F6C61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05</w:t>
            </w:r>
          </w:p>
        </w:tc>
        <w:tc>
          <w:tcPr>
            <w:tcW w:w="4324" w:type="dxa"/>
          </w:tcPr>
          <w:p w14:paraId="5D1A3699" w14:textId="77777777" w:rsidR="00EA6E81" w:rsidRDefault="00B4204D">
            <w:pPr>
              <w:pStyle w:val="affffff3"/>
              <w:rPr>
                <w:rFonts w:ascii="Times New Roman" w:hAnsi="Times New Roman"/>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4206" w:type="dxa"/>
          </w:tcPr>
          <w:p w14:paraId="51AD681E" w14:textId="77777777" w:rsidR="00EA6E81" w:rsidRDefault="00B4204D">
            <w:pPr>
              <w:pStyle w:val="affffff3"/>
              <w:rPr>
                <w:rFonts w:ascii="Times New Roman" w:hAnsi="Times New Roman"/>
                <w:sz w:val="24"/>
                <w:szCs w:val="24"/>
              </w:rPr>
            </w:pPr>
            <w:r>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EA6E81" w14:paraId="5D46FE11" w14:textId="77777777">
        <w:trPr>
          <w:trHeight w:val="212"/>
        </w:trPr>
        <w:tc>
          <w:tcPr>
            <w:tcW w:w="1029" w:type="dxa"/>
          </w:tcPr>
          <w:p w14:paraId="4454CEB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06</w:t>
            </w:r>
          </w:p>
        </w:tc>
        <w:tc>
          <w:tcPr>
            <w:tcW w:w="4324" w:type="dxa"/>
          </w:tcPr>
          <w:p w14:paraId="048BDE03" w14:textId="77777777" w:rsidR="00EA6E81" w:rsidRDefault="00B4204D">
            <w:pPr>
              <w:pStyle w:val="affffff3"/>
              <w:rPr>
                <w:rFonts w:ascii="Times New Roman" w:hAnsi="Times New Roman"/>
                <w:sz w:val="24"/>
                <w:szCs w:val="24"/>
              </w:rPr>
            </w:pPr>
            <w:r>
              <w:rPr>
                <w:rFonts w:ascii="Times New Roman" w:hAnsi="Times New Roman"/>
                <w:sz w:val="24"/>
                <w:szCs w:val="24"/>
              </w:rPr>
              <w:t>описывать значимость своей специальности;</w:t>
            </w:r>
          </w:p>
          <w:p w14:paraId="04D0D928" w14:textId="77777777" w:rsidR="00EA6E81" w:rsidRDefault="00B4204D">
            <w:pPr>
              <w:pStyle w:val="affffff3"/>
              <w:rPr>
                <w:rFonts w:ascii="Times New Roman" w:hAnsi="Times New Roman"/>
                <w:sz w:val="24"/>
                <w:szCs w:val="24"/>
              </w:rPr>
            </w:pPr>
            <w:r>
              <w:rPr>
                <w:rFonts w:ascii="Times New Roman" w:hAnsi="Times New Roman"/>
                <w:sz w:val="24"/>
                <w:szCs w:val="24"/>
              </w:rPr>
              <w:t>применять стандарты антикоррупционного поведения</w:t>
            </w:r>
          </w:p>
        </w:tc>
        <w:tc>
          <w:tcPr>
            <w:tcW w:w="4206" w:type="dxa"/>
          </w:tcPr>
          <w:p w14:paraId="5B27929F" w14:textId="77777777" w:rsidR="00EA6E81" w:rsidRDefault="00B4204D">
            <w:pPr>
              <w:pStyle w:val="affffff3"/>
              <w:rPr>
                <w:rFonts w:ascii="Times New Roman" w:hAnsi="Times New Roman"/>
                <w:sz w:val="24"/>
                <w:szCs w:val="24"/>
              </w:rPr>
            </w:pPr>
            <w:r>
              <w:rPr>
                <w:rFonts w:ascii="Times New Roman" w:hAnsi="Times New Roman"/>
                <w:sz w:val="24"/>
                <w:szCs w:val="24"/>
              </w:rPr>
              <w:t>сущность гражданско-патриотической позиции, общечеловеческих ценностей;</w:t>
            </w:r>
          </w:p>
          <w:p w14:paraId="1830B55B" w14:textId="77777777" w:rsidR="00EA6E81" w:rsidRDefault="00B4204D">
            <w:pPr>
              <w:pStyle w:val="affffff3"/>
              <w:rPr>
                <w:rFonts w:ascii="Times New Roman" w:hAnsi="Times New Roman"/>
                <w:sz w:val="24"/>
                <w:szCs w:val="24"/>
              </w:rPr>
            </w:pPr>
            <w:r>
              <w:rPr>
                <w:rFonts w:ascii="Times New Roman" w:hAnsi="Times New Roman"/>
                <w:sz w:val="24"/>
                <w:szCs w:val="24"/>
              </w:rPr>
              <w:t>значимость профессиональной деятельности по профессии (специальности);</w:t>
            </w:r>
          </w:p>
          <w:p w14:paraId="1FAA2480" w14:textId="77777777" w:rsidR="00EA6E81" w:rsidRDefault="00B4204D">
            <w:pPr>
              <w:pStyle w:val="affffff3"/>
              <w:rPr>
                <w:rFonts w:ascii="Times New Roman" w:hAnsi="Times New Roman"/>
                <w:sz w:val="24"/>
                <w:szCs w:val="24"/>
              </w:rPr>
            </w:pPr>
            <w:r>
              <w:rPr>
                <w:rFonts w:ascii="Times New Roman" w:hAnsi="Times New Roman"/>
                <w:sz w:val="24"/>
                <w:szCs w:val="24"/>
              </w:rPr>
              <w:t>стандарты антикоррупционного поведения и последствия его нарушения</w:t>
            </w:r>
          </w:p>
        </w:tc>
      </w:tr>
    </w:tbl>
    <w:p w14:paraId="078DBB87" w14:textId="77777777" w:rsidR="00EA6E81" w:rsidRDefault="00EA6E81">
      <w:pPr>
        <w:suppressAutoHyphens/>
        <w:spacing w:after="0" w:line="240" w:lineRule="auto"/>
        <w:rPr>
          <w:rFonts w:ascii="Times New Roman" w:hAnsi="Times New Roman"/>
          <w:sz w:val="24"/>
          <w:szCs w:val="24"/>
        </w:rPr>
      </w:pPr>
    </w:p>
    <w:p w14:paraId="635FEC5A" w14:textId="77777777" w:rsidR="00EA6E81" w:rsidRDefault="00EA6E81">
      <w:pPr>
        <w:suppressAutoHyphens/>
        <w:spacing w:after="0" w:line="240" w:lineRule="auto"/>
        <w:rPr>
          <w:rFonts w:ascii="Times New Roman" w:hAnsi="Times New Roman"/>
          <w:sz w:val="24"/>
          <w:szCs w:val="24"/>
        </w:rPr>
      </w:pPr>
    </w:p>
    <w:p w14:paraId="71FB2F61" w14:textId="77777777" w:rsidR="00EA6E81" w:rsidRDefault="00EA6E81">
      <w:pPr>
        <w:suppressAutoHyphens/>
        <w:spacing w:after="0" w:line="240" w:lineRule="auto"/>
        <w:rPr>
          <w:rFonts w:ascii="Times New Roman" w:hAnsi="Times New Roman"/>
          <w:sz w:val="24"/>
          <w:szCs w:val="24"/>
        </w:rPr>
      </w:pPr>
    </w:p>
    <w:p w14:paraId="4C5591A7" w14:textId="77777777" w:rsidR="00EA6E81" w:rsidRDefault="00B4204D">
      <w:pPr>
        <w:pStyle w:val="1"/>
        <w:numPr>
          <w:ilvl w:val="0"/>
          <w:numId w:val="42"/>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09C17F6D" w14:textId="77777777" w:rsidR="00EA6E81" w:rsidRDefault="00EA6E81">
      <w:pPr>
        <w:spacing w:after="0" w:line="240" w:lineRule="auto"/>
        <w:ind w:left="1320"/>
        <w:rPr>
          <w:rFonts w:ascii="Times New Roman" w:hAnsi="Times New Roman"/>
          <w:sz w:val="24"/>
          <w:szCs w:val="24"/>
        </w:rPr>
      </w:pPr>
    </w:p>
    <w:p w14:paraId="5F421E36"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3A69FA76" w14:textId="77777777">
        <w:trPr>
          <w:trHeight w:val="23"/>
        </w:trPr>
        <w:tc>
          <w:tcPr>
            <w:tcW w:w="3685" w:type="pct"/>
            <w:vAlign w:val="center"/>
          </w:tcPr>
          <w:p w14:paraId="068DDE81"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0B9DA906"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54F8E987" w14:textId="77777777">
        <w:trPr>
          <w:trHeight w:val="23"/>
        </w:trPr>
        <w:tc>
          <w:tcPr>
            <w:tcW w:w="3685" w:type="pct"/>
            <w:vAlign w:val="center"/>
          </w:tcPr>
          <w:p w14:paraId="0EBA4BF3"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1C005CE8"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48</w:t>
            </w:r>
          </w:p>
        </w:tc>
      </w:tr>
      <w:tr w:rsidR="00EA6E81" w14:paraId="3FD35E27" w14:textId="77777777">
        <w:trPr>
          <w:trHeight w:val="23"/>
        </w:trPr>
        <w:tc>
          <w:tcPr>
            <w:tcW w:w="3685" w:type="pct"/>
            <w:vAlign w:val="center"/>
          </w:tcPr>
          <w:p w14:paraId="6C23B130"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305173C7" w14:textId="77777777" w:rsidR="00EA6E81" w:rsidRDefault="00EA6E81">
            <w:pPr>
              <w:suppressAutoHyphens/>
              <w:spacing w:after="0" w:line="240" w:lineRule="auto"/>
              <w:rPr>
                <w:rFonts w:ascii="Times New Roman" w:hAnsi="Times New Roman"/>
                <w:iCs/>
                <w:sz w:val="24"/>
                <w:szCs w:val="24"/>
              </w:rPr>
            </w:pPr>
          </w:p>
        </w:tc>
      </w:tr>
      <w:tr w:rsidR="00EA6E81" w14:paraId="02343B30" w14:textId="77777777">
        <w:trPr>
          <w:trHeight w:val="23"/>
        </w:trPr>
        <w:tc>
          <w:tcPr>
            <w:tcW w:w="5000" w:type="pct"/>
            <w:gridSpan w:val="2"/>
            <w:vAlign w:val="center"/>
          </w:tcPr>
          <w:p w14:paraId="2ACFD53C"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6FED6CAE" w14:textId="77777777">
        <w:trPr>
          <w:trHeight w:val="23"/>
        </w:trPr>
        <w:tc>
          <w:tcPr>
            <w:tcW w:w="3685" w:type="pct"/>
            <w:vAlign w:val="center"/>
          </w:tcPr>
          <w:p w14:paraId="28CF527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349C6C24"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24</w:t>
            </w:r>
          </w:p>
        </w:tc>
      </w:tr>
      <w:tr w:rsidR="00EA6E81" w14:paraId="6EE5B3AA" w14:textId="77777777">
        <w:trPr>
          <w:trHeight w:val="23"/>
        </w:trPr>
        <w:tc>
          <w:tcPr>
            <w:tcW w:w="3685" w:type="pct"/>
            <w:vAlign w:val="center"/>
          </w:tcPr>
          <w:p w14:paraId="026F339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7F1BF728" w14:textId="77777777" w:rsidR="00EA6E81" w:rsidRDefault="00EA6E81">
            <w:pPr>
              <w:suppressAutoHyphens/>
              <w:spacing w:after="0" w:line="240" w:lineRule="auto"/>
              <w:rPr>
                <w:rFonts w:ascii="Times New Roman" w:hAnsi="Times New Roman"/>
                <w:iCs/>
                <w:sz w:val="24"/>
                <w:szCs w:val="24"/>
              </w:rPr>
            </w:pPr>
          </w:p>
        </w:tc>
      </w:tr>
      <w:tr w:rsidR="00EA6E81" w14:paraId="014DA21F" w14:textId="77777777">
        <w:trPr>
          <w:trHeight w:val="23"/>
        </w:trPr>
        <w:tc>
          <w:tcPr>
            <w:tcW w:w="3685" w:type="pct"/>
            <w:vAlign w:val="center"/>
          </w:tcPr>
          <w:p w14:paraId="7D2A748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60C50495"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24</w:t>
            </w:r>
          </w:p>
        </w:tc>
      </w:tr>
      <w:tr w:rsidR="00EA6E81" w14:paraId="293BD15A" w14:textId="77777777">
        <w:trPr>
          <w:trHeight w:val="23"/>
        </w:trPr>
        <w:tc>
          <w:tcPr>
            <w:tcW w:w="3685" w:type="pct"/>
            <w:vAlign w:val="center"/>
          </w:tcPr>
          <w:p w14:paraId="1A51388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38F1A460" w14:textId="77777777" w:rsidR="00EA6E81" w:rsidRDefault="00EA6E81">
            <w:pPr>
              <w:suppressAutoHyphens/>
              <w:spacing w:after="0" w:line="240" w:lineRule="auto"/>
              <w:rPr>
                <w:rFonts w:ascii="Times New Roman" w:hAnsi="Times New Roman"/>
                <w:iCs/>
                <w:sz w:val="24"/>
                <w:szCs w:val="24"/>
              </w:rPr>
            </w:pPr>
          </w:p>
        </w:tc>
      </w:tr>
      <w:tr w:rsidR="00EA6E81" w14:paraId="1F21BC08" w14:textId="77777777">
        <w:trPr>
          <w:trHeight w:val="23"/>
        </w:trPr>
        <w:tc>
          <w:tcPr>
            <w:tcW w:w="3685" w:type="pct"/>
            <w:vAlign w:val="center"/>
          </w:tcPr>
          <w:p w14:paraId="76DB3D03"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53C09BB1" w14:textId="77777777" w:rsidR="00EA6E81" w:rsidRDefault="00EA6E81">
            <w:pPr>
              <w:suppressAutoHyphens/>
              <w:spacing w:after="0" w:line="240" w:lineRule="auto"/>
              <w:rPr>
                <w:rFonts w:ascii="Times New Roman" w:hAnsi="Times New Roman"/>
                <w:iCs/>
                <w:sz w:val="24"/>
                <w:szCs w:val="24"/>
              </w:rPr>
            </w:pPr>
          </w:p>
        </w:tc>
      </w:tr>
      <w:tr w:rsidR="00EA6E81" w14:paraId="049BAA42" w14:textId="77777777">
        <w:trPr>
          <w:trHeight w:val="23"/>
        </w:trPr>
        <w:tc>
          <w:tcPr>
            <w:tcW w:w="3685" w:type="pct"/>
            <w:vAlign w:val="center"/>
          </w:tcPr>
          <w:p w14:paraId="6C373381"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1CBFC956" w14:textId="77777777" w:rsidR="00EA6E81" w:rsidRDefault="00EA6E81">
            <w:pPr>
              <w:suppressAutoHyphens/>
              <w:spacing w:after="0" w:line="240" w:lineRule="auto"/>
              <w:rPr>
                <w:rFonts w:ascii="Times New Roman" w:hAnsi="Times New Roman"/>
                <w:iCs/>
                <w:sz w:val="24"/>
                <w:szCs w:val="24"/>
              </w:rPr>
            </w:pPr>
          </w:p>
        </w:tc>
      </w:tr>
    </w:tbl>
    <w:p w14:paraId="62DF5A6D" w14:textId="77777777" w:rsidR="00EA6E81" w:rsidRDefault="00EA6E81">
      <w:pPr>
        <w:suppressAutoHyphens/>
        <w:spacing w:after="0" w:line="240" w:lineRule="auto"/>
        <w:rPr>
          <w:rFonts w:ascii="Times New Roman" w:hAnsi="Times New Roman"/>
          <w:b/>
          <w:i/>
          <w:sz w:val="24"/>
          <w:szCs w:val="24"/>
        </w:rPr>
      </w:pPr>
    </w:p>
    <w:p w14:paraId="2D9CE722" w14:textId="77777777" w:rsidR="00EA6E81" w:rsidRDefault="00EA6E81">
      <w:pPr>
        <w:spacing w:after="0" w:line="240" w:lineRule="auto"/>
        <w:rPr>
          <w:rFonts w:ascii="Times New Roman" w:hAnsi="Times New Roman"/>
          <w:b/>
          <w:i/>
          <w:sz w:val="24"/>
          <w:szCs w:val="24"/>
        </w:rPr>
        <w:sectPr w:rsidR="00EA6E81">
          <w:footerReference w:type="default" r:id="rId13"/>
          <w:pgSz w:w="11906" w:h="16838"/>
          <w:pgMar w:top="1134" w:right="850" w:bottom="284" w:left="1701" w:header="708" w:footer="708" w:gutter="0"/>
          <w:cols w:space="720"/>
          <w:docGrid w:linePitch="299"/>
        </w:sectPr>
      </w:pPr>
    </w:p>
    <w:p w14:paraId="775BCD87"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1"/>
        <w:gridCol w:w="6010"/>
        <w:gridCol w:w="1740"/>
        <w:gridCol w:w="1675"/>
        <w:gridCol w:w="1047"/>
        <w:gridCol w:w="2492"/>
      </w:tblGrid>
      <w:tr w:rsidR="00EA6E81" w14:paraId="6FD58767" w14:textId="77777777">
        <w:trPr>
          <w:trHeight w:val="23"/>
        </w:trPr>
        <w:tc>
          <w:tcPr>
            <w:tcW w:w="604" w:type="pct"/>
            <w:vAlign w:val="center"/>
          </w:tcPr>
          <w:p w14:paraId="17E8AD81"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38" w:type="pct"/>
            <w:vAlign w:val="center"/>
          </w:tcPr>
          <w:p w14:paraId="5454F246"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90" w:type="pct"/>
            <w:vAlign w:val="center"/>
          </w:tcPr>
          <w:p w14:paraId="59DF3B0C"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8" w:type="pct"/>
            <w:vAlign w:val="center"/>
          </w:tcPr>
          <w:p w14:paraId="63E93078"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5" w:type="pct"/>
            <w:vAlign w:val="center"/>
          </w:tcPr>
          <w:p w14:paraId="03F56821"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845" w:type="pct"/>
            <w:vAlign w:val="center"/>
          </w:tcPr>
          <w:p w14:paraId="78A8691D"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0C6E9AF2" w14:textId="77777777">
        <w:trPr>
          <w:trHeight w:val="23"/>
        </w:trPr>
        <w:tc>
          <w:tcPr>
            <w:tcW w:w="2642" w:type="pct"/>
            <w:gridSpan w:val="2"/>
          </w:tcPr>
          <w:p w14:paraId="6DB85CA6" w14:textId="77777777" w:rsidR="00EA6E81" w:rsidRDefault="00B4204D">
            <w:pPr>
              <w:pStyle w:val="TableParagraph"/>
              <w:ind w:left="0"/>
              <w:rPr>
                <w:sz w:val="24"/>
                <w:szCs w:val="24"/>
              </w:rPr>
            </w:pPr>
            <w:r>
              <w:rPr>
                <w:b/>
                <w:sz w:val="24"/>
                <w:szCs w:val="24"/>
              </w:rPr>
              <w:t>Раздел 1. Развитие СССР и его место в 1980-е гг.</w:t>
            </w:r>
          </w:p>
        </w:tc>
        <w:tc>
          <w:tcPr>
            <w:tcW w:w="590" w:type="pct"/>
            <w:vAlign w:val="center"/>
          </w:tcPr>
          <w:p w14:paraId="54C72B3D" w14:textId="77777777" w:rsidR="00EA6E81" w:rsidRDefault="00B4204D">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12</w:t>
            </w:r>
          </w:p>
        </w:tc>
        <w:tc>
          <w:tcPr>
            <w:tcW w:w="568" w:type="pct"/>
            <w:vAlign w:val="center"/>
          </w:tcPr>
          <w:p w14:paraId="77D2A264" w14:textId="77777777" w:rsidR="00EA6E81" w:rsidRDefault="00EA6E81">
            <w:pPr>
              <w:spacing w:after="0" w:line="240" w:lineRule="auto"/>
              <w:jc w:val="center"/>
              <w:rPr>
                <w:rFonts w:ascii="Times New Roman" w:hAnsi="Times New Roman"/>
                <w:sz w:val="24"/>
                <w:szCs w:val="24"/>
                <w:lang w:eastAsia="en-US"/>
              </w:rPr>
            </w:pPr>
          </w:p>
        </w:tc>
        <w:tc>
          <w:tcPr>
            <w:tcW w:w="355" w:type="pct"/>
            <w:vAlign w:val="center"/>
          </w:tcPr>
          <w:p w14:paraId="66ACD15C" w14:textId="77777777" w:rsidR="00EA6E81" w:rsidRDefault="00EA6E81">
            <w:pPr>
              <w:spacing w:after="0" w:line="240" w:lineRule="auto"/>
              <w:jc w:val="center"/>
              <w:rPr>
                <w:rFonts w:ascii="Times New Roman" w:hAnsi="Times New Roman"/>
                <w:bCs/>
                <w:iCs/>
                <w:sz w:val="24"/>
                <w:szCs w:val="24"/>
              </w:rPr>
            </w:pPr>
          </w:p>
        </w:tc>
        <w:tc>
          <w:tcPr>
            <w:tcW w:w="845" w:type="pct"/>
            <w:vAlign w:val="center"/>
          </w:tcPr>
          <w:p w14:paraId="0EE89A28" w14:textId="77777777" w:rsidR="00EA6E81" w:rsidRDefault="00EA6E81">
            <w:pPr>
              <w:suppressAutoHyphens/>
              <w:spacing w:after="0" w:line="240" w:lineRule="auto"/>
              <w:jc w:val="center"/>
              <w:rPr>
                <w:rFonts w:ascii="Times New Roman" w:hAnsi="Times New Roman"/>
                <w:bCs/>
                <w:iCs/>
                <w:sz w:val="24"/>
                <w:szCs w:val="24"/>
              </w:rPr>
            </w:pPr>
          </w:p>
        </w:tc>
      </w:tr>
      <w:tr w:rsidR="00EA6E81" w14:paraId="7C6A494B" w14:textId="77777777">
        <w:trPr>
          <w:trHeight w:val="23"/>
        </w:trPr>
        <w:tc>
          <w:tcPr>
            <w:tcW w:w="604" w:type="pct"/>
            <w:vMerge w:val="restart"/>
          </w:tcPr>
          <w:p w14:paraId="0A3AE20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1.1.</w:t>
            </w:r>
          </w:p>
          <w:p w14:paraId="0FFEBFAD" w14:textId="77777777" w:rsidR="00EA6E81" w:rsidRDefault="00B4204D">
            <w:pPr>
              <w:pStyle w:val="26"/>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hanging="72"/>
              <w:jc w:val="center"/>
              <w:rPr>
                <w:rFonts w:ascii="Times New Roman" w:eastAsia="Calibri" w:hAnsi="Times New Roman"/>
                <w:b/>
                <w:sz w:val="24"/>
                <w:lang w:eastAsia="en-US"/>
              </w:rPr>
            </w:pPr>
            <w:r>
              <w:rPr>
                <w:rFonts w:ascii="Times New Roman" w:eastAsia="Calibri" w:hAnsi="Times New Roman"/>
                <w:b/>
                <w:bCs/>
                <w:sz w:val="24"/>
              </w:rPr>
              <w:t>О</w:t>
            </w:r>
            <w:r>
              <w:rPr>
                <w:rFonts w:ascii="Times New Roman" w:hAnsi="Times New Roman"/>
                <w:b/>
                <w:sz w:val="24"/>
              </w:rPr>
              <w:t>сновные тенденции развития СССР к 1980-м гг.</w:t>
            </w:r>
          </w:p>
          <w:p w14:paraId="3B0C171B" w14:textId="77777777" w:rsidR="00EA6E81" w:rsidRDefault="00EA6E81">
            <w:pPr>
              <w:spacing w:line="240" w:lineRule="auto"/>
              <w:jc w:val="center"/>
              <w:rPr>
                <w:rFonts w:ascii="Times New Roman" w:hAnsi="Times New Roman"/>
                <w:b/>
                <w:sz w:val="24"/>
                <w:szCs w:val="24"/>
              </w:rPr>
            </w:pPr>
          </w:p>
        </w:tc>
        <w:tc>
          <w:tcPr>
            <w:tcW w:w="2038" w:type="pct"/>
          </w:tcPr>
          <w:p w14:paraId="59DF36AE"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590" w:type="pct"/>
            <w:vAlign w:val="center"/>
          </w:tcPr>
          <w:p w14:paraId="6341A32D"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5</w:t>
            </w:r>
          </w:p>
        </w:tc>
        <w:tc>
          <w:tcPr>
            <w:tcW w:w="568" w:type="pct"/>
            <w:vMerge w:val="restart"/>
            <w:vAlign w:val="center"/>
          </w:tcPr>
          <w:p w14:paraId="681DD9C0"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1,2,3,5,7,15</w:t>
            </w:r>
          </w:p>
        </w:tc>
        <w:tc>
          <w:tcPr>
            <w:tcW w:w="355" w:type="pct"/>
            <w:vMerge w:val="restart"/>
            <w:vAlign w:val="center"/>
          </w:tcPr>
          <w:p w14:paraId="5C3783D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58CAFC2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7E37F42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439D63EA" w14:textId="77777777" w:rsidR="00EA6E81" w:rsidRDefault="00EA6E81">
            <w:pPr>
              <w:pStyle w:val="affffff3"/>
              <w:jc w:val="center"/>
              <w:rPr>
                <w:rFonts w:ascii="Times New Roman" w:hAnsi="Times New Roman"/>
                <w:b/>
                <w:i/>
                <w:sz w:val="24"/>
                <w:szCs w:val="24"/>
              </w:rPr>
            </w:pPr>
          </w:p>
        </w:tc>
        <w:tc>
          <w:tcPr>
            <w:tcW w:w="845" w:type="pct"/>
            <w:vMerge w:val="restart"/>
            <w:vAlign w:val="center"/>
          </w:tcPr>
          <w:p w14:paraId="080EDE4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3D7119B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36F43A8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5275231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72D09E2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01.09 Зо 01.01,</w:t>
            </w:r>
          </w:p>
          <w:p w14:paraId="484FDB6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01.02, Зо 01.03,</w:t>
            </w:r>
          </w:p>
          <w:p w14:paraId="3AA05F2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01.04, Зо 01.05,</w:t>
            </w:r>
          </w:p>
          <w:p w14:paraId="356FFEA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01.06</w:t>
            </w:r>
          </w:p>
          <w:p w14:paraId="2488A362" w14:textId="77777777" w:rsidR="00EA6E81" w:rsidRDefault="00EA6E81">
            <w:pPr>
              <w:pStyle w:val="affffff3"/>
              <w:rPr>
                <w:rFonts w:ascii="Times New Roman" w:hAnsi="Times New Roman"/>
                <w:sz w:val="24"/>
                <w:szCs w:val="24"/>
              </w:rPr>
            </w:pPr>
          </w:p>
          <w:p w14:paraId="28F0BD38" w14:textId="77777777" w:rsidR="00EA6E81" w:rsidRDefault="00EA6E81">
            <w:pPr>
              <w:pStyle w:val="affffff3"/>
              <w:jc w:val="center"/>
              <w:rPr>
                <w:rFonts w:ascii="Times New Roman" w:hAnsi="Times New Roman"/>
                <w:sz w:val="24"/>
                <w:szCs w:val="24"/>
              </w:rPr>
            </w:pPr>
          </w:p>
          <w:p w14:paraId="3697E649" w14:textId="77777777" w:rsidR="00EA6E81" w:rsidRDefault="00EA6E81">
            <w:pPr>
              <w:pStyle w:val="affffff3"/>
              <w:jc w:val="center"/>
              <w:rPr>
                <w:rFonts w:ascii="Times New Roman" w:hAnsi="Times New Roman"/>
                <w:bCs/>
                <w:iCs/>
                <w:sz w:val="24"/>
                <w:szCs w:val="24"/>
              </w:rPr>
            </w:pPr>
          </w:p>
        </w:tc>
      </w:tr>
      <w:tr w:rsidR="00EA6E81" w14:paraId="42F23AF7" w14:textId="77777777">
        <w:trPr>
          <w:trHeight w:val="1380"/>
        </w:trPr>
        <w:tc>
          <w:tcPr>
            <w:tcW w:w="604" w:type="pct"/>
            <w:vMerge/>
          </w:tcPr>
          <w:p w14:paraId="148ACD17" w14:textId="77777777" w:rsidR="00EA6E81" w:rsidRDefault="00EA6E81">
            <w:pPr>
              <w:spacing w:line="240" w:lineRule="auto"/>
              <w:jc w:val="center"/>
              <w:rPr>
                <w:rFonts w:ascii="Times New Roman" w:hAnsi="Times New Roman"/>
                <w:b/>
                <w:i/>
                <w:sz w:val="24"/>
                <w:szCs w:val="24"/>
              </w:rPr>
            </w:pPr>
          </w:p>
        </w:tc>
        <w:tc>
          <w:tcPr>
            <w:tcW w:w="2038" w:type="pct"/>
          </w:tcPr>
          <w:p w14:paraId="2BEAB529"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Внутренняя политика государственной власти в СССР к началу 1980-х гг. Система «коллективного руководства". Экономические реформы 1960-х гг. и их итоги. Особенности идеологии, национальной и социально-экономической политики.    Нарастание кризисных явлений в экономике и социальной сфере.</w:t>
            </w:r>
          </w:p>
          <w:p w14:paraId="6634BC82"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Внешняя политика СССР. Симптомы кризиса "социалистического лагеря". СССР и международные конфликты. Переход к политике разрядки международной напряженности. Отношения с сопредельными государствами, Евросоюзом, США, странами "третьего мира".</w:t>
            </w:r>
          </w:p>
          <w:p w14:paraId="1030C688"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rPr>
              <w:t>Культурное развитие народов Советского Союза и русская культура. Новые явления в развитии культуры</w:t>
            </w:r>
          </w:p>
        </w:tc>
        <w:tc>
          <w:tcPr>
            <w:tcW w:w="590" w:type="pct"/>
            <w:vAlign w:val="center"/>
          </w:tcPr>
          <w:p w14:paraId="3A3D1A2F"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3</w:t>
            </w:r>
          </w:p>
        </w:tc>
        <w:tc>
          <w:tcPr>
            <w:tcW w:w="568" w:type="pct"/>
            <w:vMerge/>
            <w:vAlign w:val="center"/>
          </w:tcPr>
          <w:p w14:paraId="5522618D"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23054E51" w14:textId="77777777" w:rsidR="00EA6E81" w:rsidRDefault="00EA6E81">
            <w:pPr>
              <w:spacing w:after="0" w:line="240" w:lineRule="auto"/>
              <w:jc w:val="center"/>
              <w:rPr>
                <w:rFonts w:ascii="Times New Roman" w:hAnsi="Times New Roman"/>
                <w:b/>
                <w:i/>
                <w:sz w:val="24"/>
                <w:szCs w:val="24"/>
              </w:rPr>
            </w:pPr>
          </w:p>
        </w:tc>
        <w:tc>
          <w:tcPr>
            <w:tcW w:w="845" w:type="pct"/>
            <w:vMerge/>
            <w:vAlign w:val="center"/>
          </w:tcPr>
          <w:p w14:paraId="1D9A4914" w14:textId="77777777" w:rsidR="00EA6E81" w:rsidRDefault="00EA6E81">
            <w:pPr>
              <w:suppressAutoHyphens/>
              <w:spacing w:after="0" w:line="240" w:lineRule="auto"/>
              <w:jc w:val="center"/>
              <w:rPr>
                <w:rFonts w:ascii="Times New Roman" w:hAnsi="Times New Roman"/>
                <w:bCs/>
                <w:iCs/>
                <w:sz w:val="24"/>
                <w:szCs w:val="24"/>
              </w:rPr>
            </w:pPr>
          </w:p>
        </w:tc>
      </w:tr>
      <w:tr w:rsidR="00EA6E81" w14:paraId="6438306A" w14:textId="77777777">
        <w:trPr>
          <w:trHeight w:val="550"/>
        </w:trPr>
        <w:tc>
          <w:tcPr>
            <w:tcW w:w="604" w:type="pct"/>
            <w:vMerge/>
          </w:tcPr>
          <w:p w14:paraId="61CCE022" w14:textId="77777777" w:rsidR="00EA6E81" w:rsidRDefault="00EA6E81">
            <w:pPr>
              <w:spacing w:line="240" w:lineRule="auto"/>
              <w:jc w:val="center"/>
              <w:rPr>
                <w:rFonts w:ascii="Times New Roman" w:hAnsi="Times New Roman"/>
                <w:b/>
                <w:i/>
                <w:sz w:val="24"/>
                <w:szCs w:val="24"/>
              </w:rPr>
            </w:pPr>
          </w:p>
        </w:tc>
        <w:tc>
          <w:tcPr>
            <w:tcW w:w="2038" w:type="pct"/>
          </w:tcPr>
          <w:p w14:paraId="0BBF605B"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 xml:space="preserve">Практическое занятие №1 </w:t>
            </w:r>
          </w:p>
          <w:p w14:paraId="47E03B08"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Особенности внешней политики СССР к началу 1980-х гг.</w:t>
            </w:r>
          </w:p>
        </w:tc>
        <w:tc>
          <w:tcPr>
            <w:tcW w:w="590" w:type="pct"/>
            <w:vAlign w:val="center"/>
          </w:tcPr>
          <w:p w14:paraId="00456FB0"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ign w:val="center"/>
          </w:tcPr>
          <w:p w14:paraId="02DA54E2"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0CF72072" w14:textId="77777777" w:rsidR="00EA6E81" w:rsidRDefault="00EA6E81">
            <w:pPr>
              <w:spacing w:after="0" w:line="240" w:lineRule="auto"/>
              <w:jc w:val="center"/>
              <w:rPr>
                <w:rFonts w:ascii="Times New Roman" w:hAnsi="Times New Roman"/>
                <w:b/>
                <w:i/>
                <w:sz w:val="24"/>
                <w:szCs w:val="24"/>
              </w:rPr>
            </w:pPr>
          </w:p>
        </w:tc>
        <w:tc>
          <w:tcPr>
            <w:tcW w:w="845" w:type="pct"/>
            <w:vMerge/>
            <w:vAlign w:val="center"/>
          </w:tcPr>
          <w:p w14:paraId="7FA47C0E" w14:textId="77777777" w:rsidR="00EA6E81" w:rsidRDefault="00EA6E81">
            <w:pPr>
              <w:suppressAutoHyphens/>
              <w:spacing w:after="0" w:line="240" w:lineRule="auto"/>
              <w:jc w:val="center"/>
              <w:rPr>
                <w:rFonts w:ascii="Times New Roman" w:hAnsi="Times New Roman"/>
                <w:bCs/>
                <w:iCs/>
                <w:sz w:val="24"/>
                <w:szCs w:val="24"/>
              </w:rPr>
            </w:pPr>
          </w:p>
        </w:tc>
      </w:tr>
      <w:tr w:rsidR="00EA6E81" w14:paraId="48F5CB7A" w14:textId="77777777">
        <w:trPr>
          <w:trHeight w:val="23"/>
        </w:trPr>
        <w:tc>
          <w:tcPr>
            <w:tcW w:w="604" w:type="pct"/>
            <w:vMerge w:val="restart"/>
          </w:tcPr>
          <w:p w14:paraId="5AA6366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1.2.</w:t>
            </w:r>
          </w:p>
          <w:p w14:paraId="358152AD" w14:textId="77777777" w:rsidR="00EA6E81" w:rsidRDefault="00B4204D">
            <w:pPr>
              <w:spacing w:line="240" w:lineRule="auto"/>
              <w:jc w:val="center"/>
              <w:rPr>
                <w:rFonts w:ascii="Times New Roman" w:hAnsi="Times New Roman"/>
                <w:b/>
                <w:sz w:val="24"/>
                <w:szCs w:val="24"/>
                <w:lang w:eastAsia="en-US"/>
              </w:rPr>
            </w:pPr>
            <w:r>
              <w:rPr>
                <w:rFonts w:ascii="Times New Roman" w:eastAsia="Calibri" w:hAnsi="Times New Roman"/>
                <w:b/>
                <w:bCs/>
                <w:sz w:val="24"/>
                <w:szCs w:val="24"/>
              </w:rPr>
              <w:t xml:space="preserve">Дезинтеграционные процессы в России и </w:t>
            </w:r>
            <w:r>
              <w:rPr>
                <w:rFonts w:ascii="Times New Roman" w:eastAsia="Calibri" w:hAnsi="Times New Roman"/>
                <w:b/>
                <w:bCs/>
                <w:sz w:val="24"/>
                <w:szCs w:val="24"/>
              </w:rPr>
              <w:lastRenderedPageBreak/>
              <w:t>Европе во второй половине 80-х гг</w:t>
            </w:r>
            <w:r>
              <w:rPr>
                <w:rFonts w:ascii="Times New Roman" w:hAnsi="Times New Roman"/>
                <w:b/>
                <w:sz w:val="24"/>
                <w:szCs w:val="24"/>
                <w:lang w:eastAsia="en-US"/>
              </w:rPr>
              <w:t>.</w:t>
            </w:r>
          </w:p>
        </w:tc>
        <w:tc>
          <w:tcPr>
            <w:tcW w:w="2038" w:type="pct"/>
          </w:tcPr>
          <w:p w14:paraId="3D4D811A"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lastRenderedPageBreak/>
              <w:t>Содержание учебного материала</w:t>
            </w:r>
          </w:p>
        </w:tc>
        <w:tc>
          <w:tcPr>
            <w:tcW w:w="590" w:type="pct"/>
            <w:vAlign w:val="center"/>
          </w:tcPr>
          <w:p w14:paraId="615E9C8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7</w:t>
            </w:r>
          </w:p>
        </w:tc>
        <w:tc>
          <w:tcPr>
            <w:tcW w:w="568" w:type="pct"/>
            <w:vMerge w:val="restart"/>
            <w:vAlign w:val="center"/>
          </w:tcPr>
          <w:p w14:paraId="05A70DCF" w14:textId="77777777" w:rsidR="00EA6E81" w:rsidRDefault="00EA6E81">
            <w:pPr>
              <w:spacing w:after="0" w:line="240" w:lineRule="auto"/>
              <w:jc w:val="center"/>
              <w:rPr>
                <w:rFonts w:ascii="Times New Roman" w:hAnsi="Times New Roman"/>
                <w:b/>
                <w:sz w:val="24"/>
                <w:szCs w:val="24"/>
              </w:rPr>
            </w:pPr>
          </w:p>
        </w:tc>
        <w:tc>
          <w:tcPr>
            <w:tcW w:w="355" w:type="pct"/>
            <w:vMerge w:val="restart"/>
            <w:vAlign w:val="center"/>
          </w:tcPr>
          <w:p w14:paraId="74C964DC" w14:textId="77777777" w:rsidR="00EA6E81" w:rsidRDefault="00EA6E81">
            <w:pPr>
              <w:spacing w:after="0" w:line="240" w:lineRule="auto"/>
              <w:jc w:val="center"/>
              <w:rPr>
                <w:rFonts w:ascii="Times New Roman" w:hAnsi="Times New Roman"/>
                <w:b/>
                <w:sz w:val="24"/>
                <w:szCs w:val="24"/>
              </w:rPr>
            </w:pPr>
          </w:p>
        </w:tc>
        <w:tc>
          <w:tcPr>
            <w:tcW w:w="845" w:type="pct"/>
            <w:vMerge/>
            <w:vAlign w:val="center"/>
          </w:tcPr>
          <w:p w14:paraId="6D2F41A2" w14:textId="77777777" w:rsidR="00EA6E81" w:rsidRDefault="00EA6E81">
            <w:pPr>
              <w:suppressAutoHyphens/>
              <w:spacing w:after="0" w:line="240" w:lineRule="auto"/>
              <w:jc w:val="center"/>
              <w:rPr>
                <w:rFonts w:ascii="Times New Roman" w:hAnsi="Times New Roman"/>
                <w:bCs/>
                <w:iCs/>
                <w:sz w:val="24"/>
                <w:szCs w:val="24"/>
              </w:rPr>
            </w:pPr>
          </w:p>
        </w:tc>
      </w:tr>
      <w:tr w:rsidR="00EA6E81" w14:paraId="6CBC3993" w14:textId="77777777">
        <w:trPr>
          <w:trHeight w:val="23"/>
        </w:trPr>
        <w:tc>
          <w:tcPr>
            <w:tcW w:w="604" w:type="pct"/>
            <w:vMerge/>
          </w:tcPr>
          <w:p w14:paraId="188BE941" w14:textId="77777777" w:rsidR="00EA6E81" w:rsidRDefault="00EA6E81">
            <w:pPr>
              <w:spacing w:after="0" w:line="240" w:lineRule="auto"/>
              <w:jc w:val="center"/>
              <w:rPr>
                <w:rFonts w:ascii="Times New Roman" w:hAnsi="Times New Roman"/>
                <w:b/>
                <w:bCs/>
                <w:sz w:val="24"/>
                <w:szCs w:val="24"/>
              </w:rPr>
            </w:pPr>
          </w:p>
        </w:tc>
        <w:tc>
          <w:tcPr>
            <w:tcW w:w="2038" w:type="pct"/>
          </w:tcPr>
          <w:p w14:paraId="4A802599" w14:textId="77777777" w:rsidR="00EA6E81" w:rsidRDefault="00B4204D">
            <w:pPr>
              <w:spacing w:after="0" w:line="240" w:lineRule="auto"/>
              <w:jc w:val="both"/>
              <w:rPr>
                <w:rFonts w:ascii="Times New Roman" w:eastAsia="Calibri" w:hAnsi="Times New Roman"/>
                <w:bCs/>
                <w:sz w:val="24"/>
                <w:szCs w:val="24"/>
              </w:rPr>
            </w:pPr>
            <w:r>
              <w:rPr>
                <w:rFonts w:ascii="Times New Roman" w:eastAsia="Calibri" w:hAnsi="Times New Roman"/>
                <w:bCs/>
                <w:sz w:val="24"/>
                <w:szCs w:val="24"/>
              </w:rPr>
              <w:t>Перестройка и ее итоги. Дезинтеграционные процессы в СССР. Кризис Союза ССР. Ликвидация (распад) СССР и образование СНГ Российская Федерация как правопреемница СССР.</w:t>
            </w:r>
          </w:p>
          <w:p w14:paraId="312F4742" w14:textId="77777777" w:rsidR="00EA6E81" w:rsidRDefault="00B4204D">
            <w:pPr>
              <w:spacing w:after="0" w:line="240" w:lineRule="auto"/>
              <w:jc w:val="both"/>
              <w:rPr>
                <w:rFonts w:ascii="Times New Roman" w:eastAsia="Calibri" w:hAnsi="Times New Roman"/>
                <w:bCs/>
                <w:sz w:val="24"/>
                <w:szCs w:val="24"/>
              </w:rPr>
            </w:pPr>
            <w:r>
              <w:rPr>
                <w:rFonts w:ascii="Times New Roman" w:eastAsia="Calibri" w:hAnsi="Times New Roman"/>
                <w:bCs/>
                <w:sz w:val="24"/>
                <w:szCs w:val="24"/>
              </w:rPr>
              <w:lastRenderedPageBreak/>
              <w:t xml:space="preserve"> Политические события в Восточной Европе во второй половине 80-х гг. Новое мышление в международных делах. Падение "железного занавеса", "бархатные революции" в Европе. </w:t>
            </w:r>
          </w:p>
          <w:p w14:paraId="7DCD7F4C"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eastAsia="Calibri" w:hAnsi="Times New Roman"/>
                <w:bCs/>
                <w:sz w:val="24"/>
                <w:szCs w:val="24"/>
              </w:rPr>
              <w:t>Отражение событий в Восточной Европе на дезинтеграционных процессах в СССР.  Развал экономического и военно-политического союза стран Восточной Европы</w:t>
            </w:r>
          </w:p>
        </w:tc>
        <w:tc>
          <w:tcPr>
            <w:tcW w:w="590" w:type="pct"/>
            <w:vAlign w:val="center"/>
          </w:tcPr>
          <w:p w14:paraId="4F997C0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3</w:t>
            </w:r>
          </w:p>
        </w:tc>
        <w:tc>
          <w:tcPr>
            <w:tcW w:w="568" w:type="pct"/>
            <w:vMerge/>
            <w:vAlign w:val="center"/>
          </w:tcPr>
          <w:p w14:paraId="4E37BDEF"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4B7E45CD"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4648AA5B" w14:textId="77777777" w:rsidR="00EA6E81" w:rsidRDefault="00EA6E81">
            <w:pPr>
              <w:suppressAutoHyphens/>
              <w:spacing w:after="0" w:line="240" w:lineRule="auto"/>
              <w:jc w:val="center"/>
              <w:rPr>
                <w:rFonts w:ascii="Times New Roman" w:hAnsi="Times New Roman"/>
                <w:bCs/>
                <w:iCs/>
                <w:sz w:val="24"/>
                <w:szCs w:val="24"/>
              </w:rPr>
            </w:pPr>
          </w:p>
        </w:tc>
      </w:tr>
      <w:tr w:rsidR="00EA6E81" w14:paraId="7ADD9225" w14:textId="77777777">
        <w:trPr>
          <w:trHeight w:val="690"/>
        </w:trPr>
        <w:tc>
          <w:tcPr>
            <w:tcW w:w="604" w:type="pct"/>
            <w:vMerge/>
          </w:tcPr>
          <w:p w14:paraId="0BF9B86A" w14:textId="77777777" w:rsidR="00EA6E81" w:rsidRDefault="00EA6E81">
            <w:pPr>
              <w:spacing w:after="0" w:line="240" w:lineRule="auto"/>
              <w:jc w:val="center"/>
              <w:rPr>
                <w:rFonts w:ascii="Times New Roman" w:hAnsi="Times New Roman"/>
                <w:b/>
                <w:bCs/>
                <w:sz w:val="24"/>
                <w:szCs w:val="24"/>
              </w:rPr>
            </w:pPr>
          </w:p>
        </w:tc>
        <w:tc>
          <w:tcPr>
            <w:tcW w:w="2038" w:type="pct"/>
          </w:tcPr>
          <w:p w14:paraId="06245F4D"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b/>
                <w:sz w:val="24"/>
                <w:szCs w:val="24"/>
              </w:rPr>
              <w:t>Практическое занятие № 2</w:t>
            </w:r>
          </w:p>
          <w:p w14:paraId="3C68C79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Cs/>
                <w:sz w:val="24"/>
                <w:szCs w:val="24"/>
                <w:lang w:eastAsia="ar-SA"/>
              </w:rPr>
            </w:pPr>
            <w:r>
              <w:rPr>
                <w:rFonts w:ascii="Times New Roman" w:hAnsi="Times New Roman"/>
                <w:b/>
                <w:bCs/>
                <w:sz w:val="24"/>
                <w:szCs w:val="24"/>
                <w:lang w:eastAsia="ar-SA"/>
              </w:rPr>
              <w:t>№2.</w:t>
            </w:r>
            <w:r>
              <w:rPr>
                <w:rFonts w:ascii="Times New Roman" w:eastAsia="Calibri" w:hAnsi="Times New Roman"/>
                <w:bCs/>
                <w:sz w:val="24"/>
                <w:szCs w:val="24"/>
              </w:rPr>
              <w:t>Распад СССР. Причины, последствия</w:t>
            </w:r>
          </w:p>
          <w:p w14:paraId="1ABCE12A" w14:textId="77777777" w:rsidR="00EA6E81" w:rsidRDefault="00EA6E81">
            <w:pPr>
              <w:widowControl w:val="0"/>
              <w:autoSpaceDE w:val="0"/>
              <w:autoSpaceDN w:val="0"/>
              <w:spacing w:after="0" w:line="240" w:lineRule="auto"/>
              <w:rPr>
                <w:rFonts w:ascii="Times New Roman" w:hAnsi="Times New Roman"/>
                <w:b/>
                <w:color w:val="FF0000"/>
                <w:sz w:val="24"/>
                <w:szCs w:val="24"/>
              </w:rPr>
            </w:pPr>
          </w:p>
        </w:tc>
        <w:tc>
          <w:tcPr>
            <w:tcW w:w="590" w:type="pct"/>
            <w:vAlign w:val="center"/>
          </w:tcPr>
          <w:p w14:paraId="5B16D9C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16AD991D"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1CD79DA4"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16C76796" w14:textId="77777777" w:rsidR="00EA6E81" w:rsidRDefault="00EA6E81">
            <w:pPr>
              <w:suppressAutoHyphens/>
              <w:spacing w:after="0" w:line="240" w:lineRule="auto"/>
              <w:jc w:val="center"/>
              <w:rPr>
                <w:rFonts w:ascii="Times New Roman" w:hAnsi="Times New Roman"/>
                <w:bCs/>
                <w:iCs/>
                <w:sz w:val="24"/>
                <w:szCs w:val="24"/>
              </w:rPr>
            </w:pPr>
          </w:p>
        </w:tc>
      </w:tr>
      <w:tr w:rsidR="00EA6E81" w14:paraId="4FBB436E" w14:textId="77777777">
        <w:trPr>
          <w:trHeight w:val="690"/>
        </w:trPr>
        <w:tc>
          <w:tcPr>
            <w:tcW w:w="604" w:type="pct"/>
            <w:vMerge/>
          </w:tcPr>
          <w:p w14:paraId="213C9F89" w14:textId="77777777" w:rsidR="00EA6E81" w:rsidRDefault="00EA6E81">
            <w:pPr>
              <w:spacing w:after="0" w:line="240" w:lineRule="auto"/>
              <w:jc w:val="center"/>
              <w:rPr>
                <w:rFonts w:ascii="Times New Roman" w:hAnsi="Times New Roman"/>
                <w:b/>
                <w:bCs/>
                <w:sz w:val="24"/>
                <w:szCs w:val="24"/>
              </w:rPr>
            </w:pPr>
          </w:p>
        </w:tc>
        <w:tc>
          <w:tcPr>
            <w:tcW w:w="2038" w:type="pct"/>
          </w:tcPr>
          <w:p w14:paraId="2DC11B9E" w14:textId="77777777" w:rsidR="00EA6E81" w:rsidRDefault="00B4204D">
            <w:pPr>
              <w:widowControl w:val="0"/>
              <w:autoSpaceDE w:val="0"/>
              <w:autoSpaceDN w:val="0"/>
              <w:spacing w:after="0" w:line="240" w:lineRule="auto"/>
              <w:rPr>
                <w:rFonts w:ascii="Times New Roman" w:hAnsi="Times New Roman"/>
                <w:b/>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№3</w:t>
            </w:r>
          </w:p>
          <w:p w14:paraId="644D55DC"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eastAsia="Calibri" w:hAnsi="Times New Roman"/>
                <w:bCs/>
                <w:sz w:val="24"/>
                <w:szCs w:val="24"/>
              </w:rPr>
              <w:t>Социально-политические изменения в странах Восточной Европы во второй половине 80-х гг.</w:t>
            </w:r>
          </w:p>
          <w:p w14:paraId="05E3D47C" w14:textId="77777777" w:rsidR="00EA6E81" w:rsidRDefault="00EA6E81">
            <w:pPr>
              <w:widowControl w:val="0"/>
              <w:autoSpaceDE w:val="0"/>
              <w:autoSpaceDN w:val="0"/>
              <w:spacing w:after="0" w:line="240" w:lineRule="auto"/>
              <w:rPr>
                <w:rFonts w:ascii="Times New Roman" w:hAnsi="Times New Roman"/>
                <w:b/>
                <w:sz w:val="24"/>
                <w:szCs w:val="24"/>
              </w:rPr>
            </w:pPr>
          </w:p>
        </w:tc>
        <w:tc>
          <w:tcPr>
            <w:tcW w:w="590" w:type="pct"/>
            <w:vAlign w:val="center"/>
          </w:tcPr>
          <w:p w14:paraId="105B3A5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16D901C8"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1E260CA8"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34C048F2" w14:textId="77777777" w:rsidR="00EA6E81" w:rsidRDefault="00EA6E81">
            <w:pPr>
              <w:suppressAutoHyphens/>
              <w:spacing w:after="0" w:line="240" w:lineRule="auto"/>
              <w:jc w:val="center"/>
              <w:rPr>
                <w:rFonts w:ascii="Times New Roman" w:hAnsi="Times New Roman"/>
                <w:bCs/>
                <w:iCs/>
                <w:sz w:val="24"/>
                <w:szCs w:val="24"/>
              </w:rPr>
            </w:pPr>
          </w:p>
        </w:tc>
      </w:tr>
      <w:tr w:rsidR="00EA6E81" w14:paraId="3F8B6361" w14:textId="77777777">
        <w:trPr>
          <w:trHeight w:val="23"/>
        </w:trPr>
        <w:tc>
          <w:tcPr>
            <w:tcW w:w="2642" w:type="pct"/>
            <w:gridSpan w:val="2"/>
          </w:tcPr>
          <w:p w14:paraId="5E16B2CB" w14:textId="77777777" w:rsidR="00EA6E81" w:rsidRDefault="00B4204D">
            <w:pPr>
              <w:widowControl w:val="0"/>
              <w:autoSpaceDE w:val="0"/>
              <w:autoSpaceDN w:val="0"/>
              <w:spacing w:after="0" w:line="240" w:lineRule="auto"/>
              <w:rPr>
                <w:rFonts w:ascii="Times New Roman" w:hAnsi="Times New Roman"/>
                <w:b/>
                <w:color w:val="FF0000"/>
                <w:sz w:val="24"/>
                <w:szCs w:val="24"/>
              </w:rPr>
            </w:pPr>
            <w:r>
              <w:rPr>
                <w:rFonts w:ascii="Times New Roman" w:eastAsia="Calibri" w:hAnsi="Times New Roman"/>
                <w:b/>
                <w:sz w:val="24"/>
                <w:szCs w:val="24"/>
              </w:rPr>
              <w:t xml:space="preserve">Раздел 2. </w:t>
            </w:r>
            <w:r>
              <w:rPr>
                <w:rFonts w:ascii="Times New Roman" w:eastAsia="Calibri" w:hAnsi="Times New Roman"/>
                <w:b/>
                <w:bCs/>
                <w:sz w:val="24"/>
                <w:szCs w:val="24"/>
              </w:rPr>
              <w:t xml:space="preserve">Россия и мир в конце </w:t>
            </w:r>
            <w:r>
              <w:rPr>
                <w:rFonts w:ascii="Times New Roman" w:eastAsia="Calibri" w:hAnsi="Times New Roman"/>
                <w:b/>
                <w:bCs/>
                <w:sz w:val="24"/>
                <w:szCs w:val="24"/>
                <w:lang w:val="en-US"/>
              </w:rPr>
              <w:t>XX</w:t>
            </w:r>
            <w:r>
              <w:rPr>
                <w:rFonts w:ascii="Times New Roman" w:eastAsia="Calibri" w:hAnsi="Times New Roman"/>
                <w:b/>
                <w:bCs/>
                <w:sz w:val="24"/>
                <w:szCs w:val="24"/>
              </w:rPr>
              <w:t xml:space="preserve"> - начале </w:t>
            </w:r>
            <w:r>
              <w:rPr>
                <w:rFonts w:ascii="Times New Roman" w:eastAsia="Calibri" w:hAnsi="Times New Roman"/>
                <w:b/>
                <w:bCs/>
                <w:sz w:val="24"/>
                <w:szCs w:val="24"/>
                <w:lang w:val="en-US"/>
              </w:rPr>
              <w:t>XXI</w:t>
            </w:r>
            <w:r>
              <w:rPr>
                <w:rFonts w:ascii="Times New Roman" w:eastAsia="Calibri" w:hAnsi="Times New Roman"/>
                <w:b/>
                <w:bCs/>
                <w:sz w:val="24"/>
                <w:szCs w:val="24"/>
              </w:rPr>
              <w:t xml:space="preserve"> века</w:t>
            </w:r>
          </w:p>
        </w:tc>
        <w:tc>
          <w:tcPr>
            <w:tcW w:w="590" w:type="pct"/>
            <w:vAlign w:val="center"/>
          </w:tcPr>
          <w:p w14:paraId="27D5FBCD"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68" w:type="pct"/>
            <w:vAlign w:val="center"/>
          </w:tcPr>
          <w:p w14:paraId="5729AA15" w14:textId="77777777" w:rsidR="00EA6E81" w:rsidRDefault="00EA6E81">
            <w:pPr>
              <w:spacing w:after="0" w:line="240" w:lineRule="auto"/>
              <w:jc w:val="center"/>
              <w:rPr>
                <w:rFonts w:ascii="Times New Roman" w:hAnsi="Times New Roman"/>
                <w:b/>
                <w:sz w:val="24"/>
                <w:szCs w:val="24"/>
              </w:rPr>
            </w:pPr>
          </w:p>
        </w:tc>
        <w:tc>
          <w:tcPr>
            <w:tcW w:w="355" w:type="pct"/>
            <w:vAlign w:val="center"/>
          </w:tcPr>
          <w:p w14:paraId="746ED3D3"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5AC12A94" w14:textId="77777777" w:rsidR="00EA6E81" w:rsidRDefault="00EA6E81">
            <w:pPr>
              <w:suppressAutoHyphens/>
              <w:spacing w:after="0" w:line="240" w:lineRule="auto"/>
              <w:jc w:val="center"/>
              <w:rPr>
                <w:rFonts w:ascii="Times New Roman" w:hAnsi="Times New Roman"/>
                <w:bCs/>
                <w:iCs/>
                <w:sz w:val="24"/>
                <w:szCs w:val="24"/>
              </w:rPr>
            </w:pPr>
          </w:p>
        </w:tc>
      </w:tr>
      <w:tr w:rsidR="00EA6E81" w14:paraId="1AC712C9" w14:textId="77777777">
        <w:trPr>
          <w:trHeight w:val="23"/>
        </w:trPr>
        <w:tc>
          <w:tcPr>
            <w:tcW w:w="604" w:type="pct"/>
            <w:vMerge w:val="restart"/>
          </w:tcPr>
          <w:p w14:paraId="6170647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2.1.</w:t>
            </w:r>
          </w:p>
          <w:p w14:paraId="2FCC10F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en-US"/>
              </w:rPr>
            </w:pPr>
            <w:r>
              <w:rPr>
                <w:rFonts w:ascii="Times New Roman" w:hAnsi="Times New Roman"/>
                <w:b/>
                <w:bCs/>
                <w:sz w:val="24"/>
                <w:szCs w:val="24"/>
                <w:lang w:eastAsia="ar-SA"/>
              </w:rPr>
              <w:t>Постсоветское пространство в 90-е гг.</w:t>
            </w:r>
            <w:r>
              <w:rPr>
                <w:rFonts w:ascii="Times New Roman" w:eastAsia="Calibri" w:hAnsi="Times New Roman"/>
                <w:b/>
                <w:bCs/>
                <w:sz w:val="24"/>
                <w:szCs w:val="24"/>
                <w:lang w:val="en-US"/>
              </w:rPr>
              <w:t>XX</w:t>
            </w:r>
            <w:r>
              <w:rPr>
                <w:rFonts w:ascii="Times New Roman" w:eastAsia="Calibri" w:hAnsi="Times New Roman"/>
                <w:b/>
                <w:bCs/>
                <w:sz w:val="24"/>
                <w:szCs w:val="24"/>
              </w:rPr>
              <w:t xml:space="preserve"> века</w:t>
            </w:r>
          </w:p>
        </w:tc>
        <w:tc>
          <w:tcPr>
            <w:tcW w:w="2038" w:type="pct"/>
          </w:tcPr>
          <w:p w14:paraId="42B38961"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590" w:type="pct"/>
            <w:vAlign w:val="center"/>
          </w:tcPr>
          <w:p w14:paraId="7CAA2A2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restart"/>
            <w:vAlign w:val="center"/>
          </w:tcPr>
          <w:p w14:paraId="2720D551"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1,2,3,5,7,15</w:t>
            </w:r>
          </w:p>
        </w:tc>
        <w:tc>
          <w:tcPr>
            <w:tcW w:w="355" w:type="pct"/>
            <w:vMerge w:val="restart"/>
            <w:vAlign w:val="center"/>
          </w:tcPr>
          <w:p w14:paraId="31A45DA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09AA296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6003752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7FB1B14D" w14:textId="77777777" w:rsidR="00EA6E81" w:rsidRDefault="00EA6E81">
            <w:pPr>
              <w:pStyle w:val="affffff3"/>
              <w:jc w:val="center"/>
              <w:rPr>
                <w:rFonts w:ascii="Times New Roman" w:hAnsi="Times New Roman"/>
                <w:b/>
                <w:i/>
                <w:sz w:val="24"/>
                <w:szCs w:val="24"/>
              </w:rPr>
            </w:pPr>
          </w:p>
        </w:tc>
        <w:tc>
          <w:tcPr>
            <w:tcW w:w="845" w:type="pct"/>
            <w:vMerge/>
            <w:vAlign w:val="center"/>
          </w:tcPr>
          <w:p w14:paraId="5EEBE543" w14:textId="77777777" w:rsidR="00EA6E81" w:rsidRDefault="00EA6E81">
            <w:pPr>
              <w:suppressAutoHyphens/>
              <w:spacing w:after="0" w:line="240" w:lineRule="auto"/>
              <w:jc w:val="center"/>
              <w:rPr>
                <w:rFonts w:ascii="Times New Roman" w:hAnsi="Times New Roman"/>
                <w:bCs/>
                <w:iCs/>
                <w:sz w:val="24"/>
                <w:szCs w:val="24"/>
              </w:rPr>
            </w:pPr>
          </w:p>
        </w:tc>
      </w:tr>
      <w:tr w:rsidR="00EA6E81" w14:paraId="604A8481" w14:textId="77777777">
        <w:trPr>
          <w:trHeight w:val="23"/>
        </w:trPr>
        <w:tc>
          <w:tcPr>
            <w:tcW w:w="604" w:type="pct"/>
            <w:vMerge/>
          </w:tcPr>
          <w:p w14:paraId="62285B85" w14:textId="77777777" w:rsidR="00EA6E81" w:rsidRDefault="00EA6E81">
            <w:pPr>
              <w:spacing w:after="0" w:line="240" w:lineRule="auto"/>
              <w:rPr>
                <w:rFonts w:ascii="Times New Roman" w:hAnsi="Times New Roman"/>
                <w:b/>
                <w:bCs/>
                <w:sz w:val="24"/>
                <w:szCs w:val="24"/>
              </w:rPr>
            </w:pPr>
          </w:p>
        </w:tc>
        <w:tc>
          <w:tcPr>
            <w:tcW w:w="2038" w:type="pct"/>
          </w:tcPr>
          <w:p w14:paraId="414BE77D" w14:textId="77777777" w:rsidR="00EA6E81" w:rsidRDefault="00B4204D">
            <w:pPr>
              <w:spacing w:after="0" w:line="240" w:lineRule="auto"/>
              <w:jc w:val="both"/>
              <w:rPr>
                <w:rFonts w:ascii="Times New Roman" w:eastAsia="Calibri" w:hAnsi="Times New Roman"/>
                <w:bCs/>
                <w:sz w:val="24"/>
                <w:szCs w:val="24"/>
              </w:rPr>
            </w:pPr>
            <w:r>
              <w:rPr>
                <w:rFonts w:ascii="Times New Roman" w:hAnsi="Times New Roman"/>
                <w:sz w:val="24"/>
                <w:szCs w:val="24"/>
              </w:rPr>
              <w:t>Локальные, национальные</w:t>
            </w:r>
            <w:r>
              <w:rPr>
                <w:rFonts w:ascii="Times New Roman" w:eastAsia="Calibri" w:hAnsi="Times New Roman"/>
                <w:bCs/>
                <w:sz w:val="24"/>
                <w:szCs w:val="24"/>
              </w:rPr>
              <w:t xml:space="preserve"> и религиозные конфликты на пространстве бывшего СССР в 1990-е гг. Приднестровье, Абхазия, Таджикистан. </w:t>
            </w:r>
            <w:r>
              <w:rPr>
                <w:rFonts w:ascii="Times New Roman" w:hAnsi="Times New Roman"/>
                <w:sz w:val="24"/>
                <w:szCs w:val="24"/>
              </w:rPr>
              <w:t>Война в Чечне, политическая ситуация в России и их влияние на сотрудничество с ЕС. Роль России в урегулировании современных международных конфликтов. Федеральный закон РФ от 30 июня 1995 г. об участии России в миротворчестве. Операции по поддержанию мира ООН и Россия. Миграционный вопрос</w:t>
            </w:r>
          </w:p>
          <w:p w14:paraId="17FC8F03" w14:textId="77777777" w:rsidR="00EA6E81" w:rsidRDefault="00B4204D">
            <w:pPr>
              <w:spacing w:after="0" w:line="240" w:lineRule="auto"/>
              <w:jc w:val="both"/>
              <w:rPr>
                <w:rFonts w:ascii="Times New Roman" w:eastAsia="Calibri" w:hAnsi="Times New Roman"/>
                <w:bCs/>
                <w:sz w:val="24"/>
                <w:szCs w:val="24"/>
              </w:rPr>
            </w:pPr>
            <w:r>
              <w:rPr>
                <w:rFonts w:ascii="Times New Roman" w:eastAsia="Calibri" w:hAnsi="Times New Roman"/>
                <w:bCs/>
                <w:sz w:val="24"/>
                <w:szCs w:val="24"/>
              </w:rPr>
              <w:t xml:space="preserve">Участие международных организаций (ООН, ЮНЕСКО, ЕС) в разрешении конфликтов на постсоветском пространстве. Проблема реформирования ООН. </w:t>
            </w:r>
            <w:r>
              <w:rPr>
                <w:rFonts w:ascii="Times New Roman" w:hAnsi="Times New Roman"/>
                <w:sz w:val="24"/>
                <w:szCs w:val="24"/>
              </w:rPr>
              <w:t>Участие и роль России в мировой политике.</w:t>
            </w:r>
          </w:p>
          <w:p w14:paraId="4F072F72" w14:textId="77777777" w:rsidR="00EA6E81" w:rsidRDefault="00B4204D">
            <w:pPr>
              <w:spacing w:after="0" w:line="240" w:lineRule="auto"/>
              <w:jc w:val="both"/>
              <w:rPr>
                <w:rFonts w:ascii="Times New Roman" w:eastAsia="Calibri" w:hAnsi="Times New Roman"/>
                <w:bCs/>
                <w:color w:val="FF0000"/>
                <w:sz w:val="24"/>
                <w:szCs w:val="24"/>
              </w:rPr>
            </w:pPr>
            <w:r>
              <w:rPr>
                <w:rFonts w:ascii="Times New Roman" w:eastAsia="Calibri" w:hAnsi="Times New Roman"/>
                <w:bCs/>
                <w:sz w:val="24"/>
                <w:szCs w:val="24"/>
              </w:rPr>
              <w:t xml:space="preserve">Российская Федерация в планах международных организаций: военно-политическая конкуренция и экономическое сотрудничество. Проблемы преемственности и новизны во внешней политике РФ. Выработка внешнеполитического курса и определение </w:t>
            </w:r>
            <w:r>
              <w:rPr>
                <w:rFonts w:ascii="Times New Roman" w:eastAsia="Calibri" w:hAnsi="Times New Roman"/>
                <w:bCs/>
                <w:sz w:val="24"/>
                <w:szCs w:val="24"/>
              </w:rPr>
              <w:lastRenderedPageBreak/>
              <w:t xml:space="preserve">национальных интересов и приоритетов внешней политики РФ. </w:t>
            </w:r>
          </w:p>
          <w:p w14:paraId="61B3FB95" w14:textId="77777777" w:rsidR="00EA6E81" w:rsidRDefault="00B4204D">
            <w:pPr>
              <w:spacing w:after="0" w:line="240" w:lineRule="auto"/>
              <w:jc w:val="both"/>
              <w:rPr>
                <w:rFonts w:ascii="Times New Roman" w:hAnsi="Times New Roman"/>
                <w:sz w:val="24"/>
                <w:szCs w:val="24"/>
              </w:rPr>
            </w:pPr>
            <w:r>
              <w:rPr>
                <w:rFonts w:ascii="Times New Roman" w:eastAsia="Calibri" w:hAnsi="Times New Roman"/>
                <w:bCs/>
                <w:sz w:val="24"/>
                <w:szCs w:val="24"/>
              </w:rPr>
              <w:t xml:space="preserve"> Международные доктрины обустройства мира. Дискуссия о месте и роли России в этих проектах</w:t>
            </w:r>
          </w:p>
        </w:tc>
        <w:tc>
          <w:tcPr>
            <w:tcW w:w="590" w:type="pct"/>
            <w:vAlign w:val="center"/>
          </w:tcPr>
          <w:p w14:paraId="50C774C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568" w:type="pct"/>
            <w:vMerge/>
            <w:vAlign w:val="center"/>
          </w:tcPr>
          <w:p w14:paraId="0ED87EA5"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27F2CD3"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3E76CED" w14:textId="77777777" w:rsidR="00EA6E81" w:rsidRDefault="00EA6E81">
            <w:pPr>
              <w:suppressAutoHyphens/>
              <w:spacing w:after="0" w:line="240" w:lineRule="auto"/>
              <w:jc w:val="center"/>
              <w:rPr>
                <w:rFonts w:ascii="Times New Roman" w:hAnsi="Times New Roman"/>
                <w:bCs/>
                <w:iCs/>
                <w:sz w:val="24"/>
                <w:szCs w:val="24"/>
              </w:rPr>
            </w:pPr>
          </w:p>
        </w:tc>
      </w:tr>
      <w:tr w:rsidR="00EA6E81" w14:paraId="4ECBAA63" w14:textId="77777777">
        <w:trPr>
          <w:trHeight w:val="23"/>
        </w:trPr>
        <w:tc>
          <w:tcPr>
            <w:tcW w:w="604" w:type="pct"/>
            <w:vMerge/>
          </w:tcPr>
          <w:p w14:paraId="25CA42D9" w14:textId="77777777" w:rsidR="00EA6E81" w:rsidRDefault="00EA6E81">
            <w:pPr>
              <w:pStyle w:val="TableParagraph"/>
              <w:ind w:left="0" w:hanging="149"/>
              <w:rPr>
                <w:b/>
                <w:sz w:val="24"/>
                <w:szCs w:val="24"/>
              </w:rPr>
            </w:pPr>
          </w:p>
        </w:tc>
        <w:tc>
          <w:tcPr>
            <w:tcW w:w="2038" w:type="pct"/>
          </w:tcPr>
          <w:p w14:paraId="5B734D95" w14:textId="77777777" w:rsidR="00EA6E81" w:rsidRDefault="00B4204D">
            <w:pPr>
              <w:spacing w:after="0" w:line="240" w:lineRule="auto"/>
              <w:jc w:val="both"/>
              <w:rPr>
                <w:rFonts w:ascii="Times New Roman" w:hAnsi="Times New Roman"/>
                <w:b/>
                <w:bCs/>
                <w:i/>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4</w:t>
            </w:r>
          </w:p>
          <w:p w14:paraId="7174234B" w14:textId="77777777" w:rsidR="00EA6E81" w:rsidRDefault="00B4204D">
            <w:pPr>
              <w:spacing w:after="0" w:line="240" w:lineRule="auto"/>
              <w:jc w:val="both"/>
              <w:rPr>
                <w:rFonts w:ascii="Times New Roman" w:hAnsi="Times New Roman"/>
                <w:bCs/>
                <w:sz w:val="24"/>
                <w:szCs w:val="24"/>
              </w:rPr>
            </w:pPr>
            <w:r>
              <w:rPr>
                <w:rFonts w:ascii="Times New Roman" w:hAnsi="Times New Roman"/>
                <w:b/>
                <w:sz w:val="24"/>
                <w:szCs w:val="24"/>
              </w:rPr>
              <w:t xml:space="preserve"> </w:t>
            </w:r>
            <w:r>
              <w:rPr>
                <w:rFonts w:ascii="Times New Roman" w:hAnsi="Times New Roman"/>
                <w:sz w:val="24"/>
                <w:szCs w:val="24"/>
              </w:rPr>
              <w:t>Причины, характер локальных конфликтов в РФ и СНГ в 1990-е гг.</w:t>
            </w:r>
          </w:p>
        </w:tc>
        <w:tc>
          <w:tcPr>
            <w:tcW w:w="590" w:type="pct"/>
            <w:vAlign w:val="center"/>
          </w:tcPr>
          <w:p w14:paraId="0F7AF01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restart"/>
            <w:vAlign w:val="center"/>
          </w:tcPr>
          <w:p w14:paraId="7A59F906" w14:textId="77777777" w:rsidR="00EA6E81" w:rsidRDefault="00EA6E81">
            <w:pPr>
              <w:spacing w:after="0" w:line="240" w:lineRule="auto"/>
              <w:jc w:val="center"/>
              <w:rPr>
                <w:rFonts w:ascii="Times New Roman" w:hAnsi="Times New Roman"/>
                <w:sz w:val="24"/>
                <w:szCs w:val="24"/>
                <w:lang w:eastAsia="en-US"/>
              </w:rPr>
            </w:pPr>
          </w:p>
        </w:tc>
        <w:tc>
          <w:tcPr>
            <w:tcW w:w="355" w:type="pct"/>
            <w:vMerge w:val="restart"/>
            <w:vAlign w:val="center"/>
          </w:tcPr>
          <w:p w14:paraId="68B34460"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405317FA" w14:textId="77777777" w:rsidR="00EA6E81" w:rsidRDefault="00EA6E81">
            <w:pPr>
              <w:suppressAutoHyphens/>
              <w:spacing w:after="0" w:line="240" w:lineRule="auto"/>
              <w:jc w:val="center"/>
              <w:rPr>
                <w:rFonts w:ascii="Times New Roman" w:hAnsi="Times New Roman"/>
                <w:bCs/>
                <w:iCs/>
                <w:sz w:val="24"/>
                <w:szCs w:val="24"/>
              </w:rPr>
            </w:pPr>
          </w:p>
        </w:tc>
      </w:tr>
      <w:tr w:rsidR="00EA6E81" w14:paraId="5B8E0F25" w14:textId="77777777">
        <w:trPr>
          <w:trHeight w:val="23"/>
        </w:trPr>
        <w:tc>
          <w:tcPr>
            <w:tcW w:w="604" w:type="pct"/>
            <w:vMerge/>
          </w:tcPr>
          <w:p w14:paraId="76546643" w14:textId="77777777" w:rsidR="00EA6E81" w:rsidRDefault="00EA6E81">
            <w:pPr>
              <w:spacing w:after="0" w:line="240" w:lineRule="auto"/>
              <w:rPr>
                <w:rFonts w:ascii="Times New Roman" w:hAnsi="Times New Roman"/>
                <w:b/>
                <w:bCs/>
                <w:sz w:val="24"/>
                <w:szCs w:val="24"/>
              </w:rPr>
            </w:pPr>
          </w:p>
        </w:tc>
        <w:tc>
          <w:tcPr>
            <w:tcW w:w="2038" w:type="pct"/>
          </w:tcPr>
          <w:p w14:paraId="1EE4116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5</w:t>
            </w:r>
          </w:p>
          <w:p w14:paraId="2E7D4A75" w14:textId="77777777" w:rsidR="00EA6E81" w:rsidRDefault="00B4204D">
            <w:pPr>
              <w:spacing w:after="0" w:line="240" w:lineRule="auto"/>
              <w:jc w:val="both"/>
              <w:rPr>
                <w:rFonts w:ascii="Times New Roman" w:eastAsia="Calibri" w:hAnsi="Times New Roman"/>
                <w:bCs/>
                <w:sz w:val="24"/>
                <w:szCs w:val="24"/>
              </w:rPr>
            </w:pPr>
            <w:r>
              <w:rPr>
                <w:rFonts w:ascii="Times New Roman" w:hAnsi="Times New Roman"/>
                <w:sz w:val="24"/>
                <w:szCs w:val="24"/>
              </w:rPr>
              <w:t>Участие и роль России в мировой политике</w:t>
            </w:r>
          </w:p>
        </w:tc>
        <w:tc>
          <w:tcPr>
            <w:tcW w:w="590" w:type="pct"/>
            <w:vAlign w:val="center"/>
          </w:tcPr>
          <w:p w14:paraId="179E256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290D8B0E"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79C592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413ED94" w14:textId="77777777" w:rsidR="00EA6E81" w:rsidRDefault="00EA6E81">
            <w:pPr>
              <w:suppressAutoHyphens/>
              <w:spacing w:after="0" w:line="240" w:lineRule="auto"/>
              <w:jc w:val="center"/>
              <w:rPr>
                <w:rFonts w:ascii="Times New Roman" w:hAnsi="Times New Roman"/>
                <w:bCs/>
                <w:iCs/>
                <w:sz w:val="24"/>
                <w:szCs w:val="24"/>
              </w:rPr>
            </w:pPr>
          </w:p>
        </w:tc>
      </w:tr>
      <w:tr w:rsidR="00EA6E81" w14:paraId="5AA7C76C" w14:textId="77777777">
        <w:trPr>
          <w:trHeight w:val="23"/>
        </w:trPr>
        <w:tc>
          <w:tcPr>
            <w:tcW w:w="604" w:type="pct"/>
            <w:vMerge w:val="restart"/>
          </w:tcPr>
          <w:p w14:paraId="73E7EA1C" w14:textId="77777777" w:rsidR="00EA6E81" w:rsidRDefault="00B4204D">
            <w:pPr>
              <w:pStyle w:val="26"/>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181"/>
              <w:jc w:val="center"/>
              <w:rPr>
                <w:rFonts w:ascii="Times New Roman" w:hAnsi="Times New Roman"/>
                <w:b/>
                <w:sz w:val="24"/>
              </w:rPr>
            </w:pPr>
            <w:r>
              <w:rPr>
                <w:rFonts w:ascii="Times New Roman" w:eastAsia="Calibri" w:hAnsi="Times New Roman"/>
                <w:b/>
                <w:bCs/>
                <w:sz w:val="24"/>
              </w:rPr>
              <w:t>Тема 2.2.</w:t>
            </w:r>
          </w:p>
          <w:p w14:paraId="230D350D" w14:textId="77777777" w:rsidR="00EA6E81" w:rsidRDefault="00B4204D">
            <w:pPr>
              <w:pStyle w:val="26"/>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181"/>
              <w:jc w:val="center"/>
              <w:rPr>
                <w:rFonts w:ascii="Times New Roman" w:eastAsia="Calibri" w:hAnsi="Times New Roman"/>
                <w:b/>
                <w:bCs/>
                <w:sz w:val="24"/>
              </w:rPr>
            </w:pPr>
            <w:r>
              <w:rPr>
                <w:rFonts w:ascii="Times New Roman" w:hAnsi="Times New Roman"/>
                <w:b/>
                <w:sz w:val="24"/>
              </w:rPr>
              <w:t>Укрепление влияния России на постсоветском пространстве</w:t>
            </w:r>
          </w:p>
          <w:p w14:paraId="4CB8F762"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38" w:type="pct"/>
          </w:tcPr>
          <w:p w14:paraId="6EF74543" w14:textId="77777777" w:rsidR="00EA6E81" w:rsidRDefault="00B4204D">
            <w:pPr>
              <w:spacing w:after="0" w:line="240" w:lineRule="auto"/>
              <w:jc w:val="both"/>
              <w:rPr>
                <w:rFonts w:ascii="Times New Roman" w:hAnsi="Times New Roman"/>
                <w:sz w:val="24"/>
                <w:szCs w:val="24"/>
              </w:rPr>
            </w:pPr>
            <w:r>
              <w:rPr>
                <w:rFonts w:ascii="Times New Roman" w:hAnsi="Times New Roman"/>
                <w:b/>
                <w:color w:val="000000"/>
                <w:spacing w:val="-5"/>
                <w:sz w:val="24"/>
                <w:szCs w:val="24"/>
              </w:rPr>
              <w:t>Содержание учебного материала</w:t>
            </w:r>
          </w:p>
        </w:tc>
        <w:tc>
          <w:tcPr>
            <w:tcW w:w="590" w:type="pct"/>
            <w:vAlign w:val="center"/>
          </w:tcPr>
          <w:p w14:paraId="1F29134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restart"/>
            <w:vAlign w:val="center"/>
          </w:tcPr>
          <w:p w14:paraId="05D64379"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1,2,3,5,7,15</w:t>
            </w:r>
          </w:p>
        </w:tc>
        <w:tc>
          <w:tcPr>
            <w:tcW w:w="355" w:type="pct"/>
            <w:vMerge w:val="restart"/>
            <w:vAlign w:val="center"/>
          </w:tcPr>
          <w:p w14:paraId="07E72BE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4A8C50E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04087DC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54CEA059" w14:textId="77777777" w:rsidR="00EA6E81" w:rsidRDefault="00EA6E81">
            <w:pPr>
              <w:pStyle w:val="affffff3"/>
              <w:jc w:val="center"/>
              <w:rPr>
                <w:rFonts w:ascii="Times New Roman" w:hAnsi="Times New Roman"/>
                <w:b/>
                <w:i/>
                <w:sz w:val="24"/>
                <w:szCs w:val="24"/>
              </w:rPr>
            </w:pPr>
          </w:p>
        </w:tc>
        <w:tc>
          <w:tcPr>
            <w:tcW w:w="845" w:type="pct"/>
            <w:vMerge/>
            <w:vAlign w:val="center"/>
          </w:tcPr>
          <w:p w14:paraId="15EA5ABD" w14:textId="77777777" w:rsidR="00EA6E81" w:rsidRDefault="00EA6E81">
            <w:pPr>
              <w:suppressAutoHyphens/>
              <w:spacing w:after="0" w:line="240" w:lineRule="auto"/>
              <w:jc w:val="center"/>
              <w:rPr>
                <w:rFonts w:ascii="Times New Roman" w:hAnsi="Times New Roman"/>
                <w:bCs/>
                <w:iCs/>
                <w:sz w:val="24"/>
                <w:szCs w:val="24"/>
              </w:rPr>
            </w:pPr>
          </w:p>
        </w:tc>
      </w:tr>
      <w:tr w:rsidR="00EA6E81" w14:paraId="687B7C2C" w14:textId="77777777">
        <w:trPr>
          <w:trHeight w:val="23"/>
        </w:trPr>
        <w:tc>
          <w:tcPr>
            <w:tcW w:w="604" w:type="pct"/>
            <w:vMerge/>
          </w:tcPr>
          <w:p w14:paraId="719A4E00" w14:textId="77777777" w:rsidR="00EA6E81" w:rsidRDefault="00EA6E81">
            <w:pPr>
              <w:spacing w:after="0" w:line="240" w:lineRule="auto"/>
              <w:rPr>
                <w:rFonts w:ascii="Times New Roman" w:hAnsi="Times New Roman"/>
                <w:b/>
                <w:bCs/>
                <w:sz w:val="24"/>
                <w:szCs w:val="24"/>
              </w:rPr>
            </w:pPr>
          </w:p>
        </w:tc>
        <w:tc>
          <w:tcPr>
            <w:tcW w:w="2038" w:type="pct"/>
          </w:tcPr>
          <w:p w14:paraId="47AF590D" w14:textId="77777777" w:rsidR="00EA6E81" w:rsidRDefault="00B4204D">
            <w:pPr>
              <w:spacing w:line="240" w:lineRule="auto"/>
              <w:jc w:val="both"/>
              <w:rPr>
                <w:rFonts w:ascii="Times New Roman" w:hAnsi="Times New Roman"/>
                <w:sz w:val="24"/>
                <w:szCs w:val="24"/>
              </w:rPr>
            </w:pPr>
            <w:r>
              <w:rPr>
                <w:rFonts w:ascii="Times New Roman" w:hAnsi="Times New Roman"/>
                <w:sz w:val="24"/>
                <w:szCs w:val="24"/>
              </w:rPr>
              <w:t>Россия на постсоветском пространстве: договоры с Украиной, Белоруссией, Абхазией, Южной Осетией и пр. СНГ на современном этапе. Взаимные экономические отношения стран СНГ в 1990-е годы. Раздел вооруженных сил. Сотрудничество стран СНГ в оборонной политике. Союзное государство России и Белоруссии, Таможенный союз, Центрально-азиатское (Евразийское) экономическое сообщество, ГУУАМ. Московский саммит стран СНГ 30 ноября 2001 г. Внешнеполитическая ориентация стран СНГ. Программа «Партнерство во имя мира» для бывших советских республик. Проблема взаимоотношений России и отдельных стран СНГ. Проблема внешних долгов во взаимоотношениях России и стран СНГ. Осложнение отношений между Россией и Грузией. Молдавско-приднестровский конфликт и позиция России. Россия, Азербайджан, Казахстан, Туркменистан и определение статуса Каспийского моря. Проблема защиты прав русскоязычного населения в бывших союзных республиках.</w:t>
            </w:r>
          </w:p>
          <w:p w14:paraId="2CF815B9" w14:textId="77777777" w:rsidR="00EA6E81" w:rsidRDefault="00B4204D">
            <w:pPr>
              <w:spacing w:line="240" w:lineRule="auto"/>
              <w:jc w:val="both"/>
              <w:rPr>
                <w:rFonts w:ascii="Times New Roman" w:hAnsi="Times New Roman"/>
                <w:sz w:val="24"/>
                <w:szCs w:val="24"/>
              </w:rPr>
            </w:pPr>
            <w:r>
              <w:rPr>
                <w:rFonts w:ascii="Times New Roman" w:hAnsi="Times New Roman"/>
                <w:sz w:val="24"/>
                <w:szCs w:val="24"/>
              </w:rPr>
              <w:t xml:space="preserve">Внутренняя политика России на Северном Кавказе. Причины, участники, содержание, результаты вооружённого конфликта в этом регионе. Изменения в </w:t>
            </w:r>
            <w:r>
              <w:rPr>
                <w:rFonts w:ascii="Times New Roman" w:hAnsi="Times New Roman"/>
                <w:sz w:val="24"/>
                <w:szCs w:val="24"/>
              </w:rPr>
              <w:lastRenderedPageBreak/>
              <w:t>территориальном устройстве Российской Федерации.</w:t>
            </w:r>
          </w:p>
        </w:tc>
        <w:tc>
          <w:tcPr>
            <w:tcW w:w="590" w:type="pct"/>
            <w:vAlign w:val="center"/>
          </w:tcPr>
          <w:p w14:paraId="4466376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568" w:type="pct"/>
            <w:vMerge/>
            <w:vAlign w:val="center"/>
          </w:tcPr>
          <w:p w14:paraId="2068DC37"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71D4E35F"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F23B8F6" w14:textId="77777777" w:rsidR="00EA6E81" w:rsidRDefault="00EA6E81">
            <w:pPr>
              <w:suppressAutoHyphens/>
              <w:spacing w:after="0" w:line="240" w:lineRule="auto"/>
              <w:jc w:val="center"/>
              <w:rPr>
                <w:rFonts w:ascii="Times New Roman" w:hAnsi="Times New Roman"/>
                <w:bCs/>
                <w:iCs/>
                <w:sz w:val="24"/>
                <w:szCs w:val="24"/>
              </w:rPr>
            </w:pPr>
          </w:p>
        </w:tc>
      </w:tr>
      <w:tr w:rsidR="00EA6E81" w14:paraId="6CD58C1B" w14:textId="77777777">
        <w:trPr>
          <w:trHeight w:val="23"/>
        </w:trPr>
        <w:tc>
          <w:tcPr>
            <w:tcW w:w="604" w:type="pct"/>
            <w:vMerge/>
          </w:tcPr>
          <w:p w14:paraId="645796C6" w14:textId="77777777" w:rsidR="00EA6E81" w:rsidRDefault="00EA6E81">
            <w:pPr>
              <w:spacing w:after="0" w:line="240" w:lineRule="auto"/>
              <w:rPr>
                <w:rFonts w:ascii="Times New Roman" w:hAnsi="Times New Roman"/>
                <w:b/>
                <w:bCs/>
                <w:sz w:val="24"/>
                <w:szCs w:val="24"/>
              </w:rPr>
            </w:pPr>
          </w:p>
        </w:tc>
        <w:tc>
          <w:tcPr>
            <w:tcW w:w="2038" w:type="pct"/>
          </w:tcPr>
          <w:p w14:paraId="0F400E43" w14:textId="77777777" w:rsidR="00EA6E81" w:rsidRDefault="00B4204D">
            <w:pPr>
              <w:autoSpaceDE w:val="0"/>
              <w:autoSpaceDN w:val="0"/>
              <w:adjustRightInd w:val="0"/>
              <w:spacing w:after="0" w:line="240" w:lineRule="auto"/>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6</w:t>
            </w:r>
          </w:p>
          <w:p w14:paraId="276FDC22"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Журналистское расследование. Россия и Северный Кавказ. Изучение событий конфликта, биографий политических деятелей обеих сторон конфликта, их программных документов. Выработка учащимися различных моделей решения конфликта</w:t>
            </w:r>
          </w:p>
        </w:tc>
        <w:tc>
          <w:tcPr>
            <w:tcW w:w="590" w:type="pct"/>
            <w:vAlign w:val="center"/>
          </w:tcPr>
          <w:p w14:paraId="095CDC3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4A7A12D6"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48316D30"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B36B549" w14:textId="77777777" w:rsidR="00EA6E81" w:rsidRDefault="00EA6E81">
            <w:pPr>
              <w:suppressAutoHyphens/>
              <w:spacing w:after="0" w:line="240" w:lineRule="auto"/>
              <w:jc w:val="center"/>
              <w:rPr>
                <w:rFonts w:ascii="Times New Roman" w:hAnsi="Times New Roman"/>
                <w:bCs/>
                <w:iCs/>
                <w:sz w:val="24"/>
                <w:szCs w:val="24"/>
              </w:rPr>
            </w:pPr>
          </w:p>
        </w:tc>
      </w:tr>
      <w:tr w:rsidR="00EA6E81" w14:paraId="188A0344" w14:textId="77777777">
        <w:trPr>
          <w:trHeight w:val="23"/>
        </w:trPr>
        <w:tc>
          <w:tcPr>
            <w:tcW w:w="604" w:type="pct"/>
            <w:vMerge/>
          </w:tcPr>
          <w:p w14:paraId="576CD8CD" w14:textId="77777777" w:rsidR="00EA6E81" w:rsidRDefault="00EA6E81">
            <w:pPr>
              <w:spacing w:after="0" w:line="240" w:lineRule="auto"/>
              <w:rPr>
                <w:rFonts w:ascii="Times New Roman" w:hAnsi="Times New Roman"/>
                <w:b/>
                <w:bCs/>
                <w:sz w:val="24"/>
                <w:szCs w:val="24"/>
              </w:rPr>
            </w:pPr>
          </w:p>
        </w:tc>
        <w:tc>
          <w:tcPr>
            <w:tcW w:w="2038" w:type="pct"/>
          </w:tcPr>
          <w:p w14:paraId="05C60705"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7</w:t>
            </w:r>
          </w:p>
          <w:p w14:paraId="1907F66D"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rPr>
              <w:t>Россия на постсоветском пространстве</w:t>
            </w:r>
          </w:p>
        </w:tc>
        <w:tc>
          <w:tcPr>
            <w:tcW w:w="590" w:type="pct"/>
            <w:vAlign w:val="center"/>
          </w:tcPr>
          <w:p w14:paraId="6185827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59EC263D"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5383E5C6"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612C130" w14:textId="77777777" w:rsidR="00EA6E81" w:rsidRDefault="00EA6E81">
            <w:pPr>
              <w:suppressAutoHyphens/>
              <w:spacing w:after="0" w:line="240" w:lineRule="auto"/>
              <w:jc w:val="center"/>
              <w:rPr>
                <w:rFonts w:ascii="Times New Roman" w:hAnsi="Times New Roman"/>
                <w:bCs/>
                <w:iCs/>
                <w:sz w:val="24"/>
                <w:szCs w:val="24"/>
              </w:rPr>
            </w:pPr>
          </w:p>
        </w:tc>
      </w:tr>
      <w:tr w:rsidR="00EA6E81" w14:paraId="7837D73A" w14:textId="77777777">
        <w:trPr>
          <w:trHeight w:val="23"/>
        </w:trPr>
        <w:tc>
          <w:tcPr>
            <w:tcW w:w="604" w:type="pct"/>
            <w:vMerge/>
          </w:tcPr>
          <w:p w14:paraId="01ABFD5B" w14:textId="77777777" w:rsidR="00EA6E81" w:rsidRDefault="00EA6E81">
            <w:pPr>
              <w:spacing w:after="0" w:line="240" w:lineRule="auto"/>
              <w:rPr>
                <w:rFonts w:ascii="Times New Roman" w:hAnsi="Times New Roman"/>
                <w:b/>
                <w:bCs/>
                <w:sz w:val="24"/>
                <w:szCs w:val="24"/>
              </w:rPr>
            </w:pPr>
          </w:p>
        </w:tc>
        <w:tc>
          <w:tcPr>
            <w:tcW w:w="2038" w:type="pct"/>
          </w:tcPr>
          <w:p w14:paraId="3E2341A2"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8</w:t>
            </w:r>
          </w:p>
          <w:p w14:paraId="6999B8D2"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rPr>
              <w:t>Изменения в территориальном устройстве Российской Федерации</w:t>
            </w:r>
          </w:p>
        </w:tc>
        <w:tc>
          <w:tcPr>
            <w:tcW w:w="590" w:type="pct"/>
            <w:vAlign w:val="center"/>
          </w:tcPr>
          <w:p w14:paraId="4954406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4036BF40"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F53D750"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E77E278" w14:textId="77777777" w:rsidR="00EA6E81" w:rsidRDefault="00EA6E81">
            <w:pPr>
              <w:suppressAutoHyphens/>
              <w:spacing w:after="0" w:line="240" w:lineRule="auto"/>
              <w:jc w:val="center"/>
              <w:rPr>
                <w:rFonts w:ascii="Times New Roman" w:hAnsi="Times New Roman"/>
                <w:bCs/>
                <w:iCs/>
                <w:sz w:val="24"/>
                <w:szCs w:val="24"/>
              </w:rPr>
            </w:pPr>
          </w:p>
        </w:tc>
      </w:tr>
      <w:tr w:rsidR="00EA6E81" w14:paraId="5C431344" w14:textId="77777777">
        <w:trPr>
          <w:trHeight w:val="23"/>
        </w:trPr>
        <w:tc>
          <w:tcPr>
            <w:tcW w:w="604" w:type="pct"/>
            <w:vMerge w:val="restart"/>
          </w:tcPr>
          <w:p w14:paraId="1148D0C6" w14:textId="77777777" w:rsidR="00EA6E81" w:rsidRDefault="00B4204D">
            <w:pPr>
              <w:pStyle w:val="26"/>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0"/>
              <w:rPr>
                <w:rFonts w:ascii="Times New Roman" w:eastAsia="Calibri" w:hAnsi="Times New Roman"/>
                <w:b/>
                <w:bCs/>
                <w:sz w:val="24"/>
              </w:rPr>
            </w:pPr>
            <w:r>
              <w:rPr>
                <w:rFonts w:ascii="Times New Roman" w:hAnsi="Times New Roman"/>
                <w:b/>
                <w:sz w:val="24"/>
              </w:rPr>
              <w:t xml:space="preserve">     </w:t>
            </w:r>
            <w:r>
              <w:rPr>
                <w:rFonts w:ascii="Times New Roman" w:eastAsia="Calibri" w:hAnsi="Times New Roman"/>
                <w:b/>
                <w:bCs/>
                <w:sz w:val="24"/>
              </w:rPr>
              <w:t>Тема 2.3</w:t>
            </w:r>
          </w:p>
          <w:p w14:paraId="317DE36B" w14:textId="77777777" w:rsidR="00EA6E81" w:rsidRDefault="00B4204D">
            <w:pPr>
              <w:spacing w:after="0" w:line="240" w:lineRule="auto"/>
              <w:jc w:val="center"/>
              <w:rPr>
                <w:rFonts w:ascii="Times New Roman" w:hAnsi="Times New Roman"/>
                <w:b/>
                <w:bCs/>
                <w:sz w:val="24"/>
                <w:szCs w:val="24"/>
              </w:rPr>
            </w:pPr>
            <w:r>
              <w:rPr>
                <w:rFonts w:ascii="Times New Roman" w:eastAsia="Calibri" w:hAnsi="Times New Roman"/>
                <w:b/>
                <w:bCs/>
                <w:sz w:val="24"/>
                <w:szCs w:val="24"/>
              </w:rPr>
              <w:t>Россия и мировые интеграционные процессы</w:t>
            </w:r>
          </w:p>
        </w:tc>
        <w:tc>
          <w:tcPr>
            <w:tcW w:w="2038" w:type="pct"/>
          </w:tcPr>
          <w:p w14:paraId="458A4F25"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660B1F0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restart"/>
            <w:vAlign w:val="center"/>
          </w:tcPr>
          <w:p w14:paraId="53B20830"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1,2,3,5,7,15</w:t>
            </w:r>
          </w:p>
        </w:tc>
        <w:tc>
          <w:tcPr>
            <w:tcW w:w="355" w:type="pct"/>
            <w:vMerge w:val="restart"/>
            <w:vAlign w:val="center"/>
          </w:tcPr>
          <w:p w14:paraId="6FF0FF9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0B89274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27B3D0D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385F94FC" w14:textId="77777777" w:rsidR="00EA6E81" w:rsidRDefault="00EA6E81">
            <w:pPr>
              <w:pStyle w:val="affffff3"/>
              <w:jc w:val="center"/>
              <w:rPr>
                <w:rFonts w:ascii="Times New Roman" w:hAnsi="Times New Roman"/>
                <w:b/>
                <w:i/>
                <w:sz w:val="24"/>
                <w:szCs w:val="24"/>
              </w:rPr>
            </w:pPr>
          </w:p>
        </w:tc>
        <w:tc>
          <w:tcPr>
            <w:tcW w:w="845" w:type="pct"/>
            <w:vMerge w:val="restart"/>
            <w:vAlign w:val="center"/>
          </w:tcPr>
          <w:p w14:paraId="45E348F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3B72CEC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3E74424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0D1E586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6033633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01.09 Зо 01.01,</w:t>
            </w:r>
          </w:p>
          <w:p w14:paraId="2E729E2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01.02, Зо 01.03,</w:t>
            </w:r>
          </w:p>
          <w:p w14:paraId="7E2A488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01.04, Зо 01.05,</w:t>
            </w:r>
          </w:p>
          <w:p w14:paraId="372E829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01.06</w:t>
            </w:r>
          </w:p>
          <w:p w14:paraId="0E54E9BF" w14:textId="77777777" w:rsidR="00EA6E81" w:rsidRDefault="00EA6E81">
            <w:pPr>
              <w:pStyle w:val="affffff3"/>
              <w:rPr>
                <w:rFonts w:ascii="Times New Roman" w:hAnsi="Times New Roman"/>
                <w:sz w:val="24"/>
                <w:szCs w:val="24"/>
              </w:rPr>
            </w:pPr>
          </w:p>
          <w:p w14:paraId="6A9806C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w:t>
            </w:r>
          </w:p>
          <w:p w14:paraId="6548B138" w14:textId="77777777" w:rsidR="00EA6E81" w:rsidRDefault="00EA6E81">
            <w:pPr>
              <w:pStyle w:val="affffff3"/>
              <w:jc w:val="center"/>
              <w:rPr>
                <w:rFonts w:ascii="Times New Roman" w:hAnsi="Times New Roman"/>
                <w:sz w:val="24"/>
                <w:szCs w:val="24"/>
              </w:rPr>
            </w:pPr>
          </w:p>
          <w:p w14:paraId="30C3A2A3" w14:textId="77777777" w:rsidR="00EA6E81" w:rsidRDefault="00EA6E81">
            <w:pPr>
              <w:suppressAutoHyphens/>
              <w:spacing w:after="0" w:line="240" w:lineRule="auto"/>
              <w:jc w:val="center"/>
              <w:rPr>
                <w:rFonts w:ascii="Times New Roman" w:hAnsi="Times New Roman"/>
                <w:bCs/>
                <w:iCs/>
                <w:sz w:val="24"/>
                <w:szCs w:val="24"/>
              </w:rPr>
            </w:pPr>
          </w:p>
        </w:tc>
      </w:tr>
      <w:tr w:rsidR="00EA6E81" w14:paraId="349666BA" w14:textId="77777777">
        <w:trPr>
          <w:trHeight w:val="23"/>
        </w:trPr>
        <w:tc>
          <w:tcPr>
            <w:tcW w:w="604" w:type="pct"/>
            <w:vMerge/>
          </w:tcPr>
          <w:p w14:paraId="1446FF8F" w14:textId="77777777" w:rsidR="00EA6E81" w:rsidRDefault="00EA6E81">
            <w:pPr>
              <w:widowControl w:val="0"/>
              <w:autoSpaceDE w:val="0"/>
              <w:autoSpaceDN w:val="0"/>
              <w:spacing w:after="0" w:line="240" w:lineRule="auto"/>
              <w:rPr>
                <w:rFonts w:ascii="Times New Roman" w:hAnsi="Times New Roman"/>
                <w:b/>
                <w:sz w:val="24"/>
                <w:szCs w:val="24"/>
              </w:rPr>
            </w:pPr>
          </w:p>
        </w:tc>
        <w:tc>
          <w:tcPr>
            <w:tcW w:w="2038" w:type="pct"/>
          </w:tcPr>
          <w:p w14:paraId="02C6BAFD"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Расширение Евросоюза, формирование мирового "рынка</w:t>
            </w:r>
            <w:r>
              <w:rPr>
                <w:rFonts w:ascii="Times New Roman" w:eastAsia="Calibri" w:hAnsi="Times New Roman"/>
                <w:bCs/>
                <w:sz w:val="24"/>
                <w:szCs w:val="24"/>
              </w:rPr>
              <w:t xml:space="preserve"> труда". Европейский союз и его миссия. </w:t>
            </w:r>
            <w:r>
              <w:rPr>
                <w:rFonts w:ascii="Times New Roman" w:hAnsi="Times New Roman"/>
                <w:sz w:val="24"/>
                <w:szCs w:val="24"/>
              </w:rPr>
              <w:t>Россия и Европейский Союз. Место и роль ЕС в мире. Экономические и политические факторы его влияния. Углубление интеграции в Западной Европе в начале 1990-х гг. Введение евро. Формирование коллективных миротворческих сил ЕС. Перспективы дальнейшего развития общей внешней политики и общей обороны. Шенгенское соглашение о безвизовом режиме государств-членов ЕС. Амстердамский саммит ЕС 1997г.Российские реформы и ЕС. Коллективная стратегия ЕС в отношении России (1999г.) и Стратегия развития отношений РФ с ЕС на среднесрочную перспективу. Европейский совет в Хельсинки 1999г. и его решения. Вопрос о признании России страной с рыночной экономикой.   Встреча Россия — Европейский союз на высшем уровне в Москве в мае 2001 года. Современный курс РФ и ЕС. Ход и современное состояние переговоров о присоединении новых членов.</w:t>
            </w:r>
          </w:p>
          <w:p w14:paraId="1D002B91" w14:textId="77777777" w:rsidR="00EA6E81" w:rsidRDefault="00B4204D">
            <w:pPr>
              <w:spacing w:after="0" w:line="240" w:lineRule="auto"/>
              <w:jc w:val="both"/>
              <w:rPr>
                <w:rFonts w:ascii="Times New Roman" w:eastAsia="Calibri" w:hAnsi="Times New Roman"/>
                <w:bCs/>
                <w:sz w:val="24"/>
                <w:szCs w:val="24"/>
              </w:rPr>
            </w:pPr>
            <w:r>
              <w:rPr>
                <w:rFonts w:ascii="Times New Roman" w:eastAsia="Calibri" w:hAnsi="Times New Roman"/>
                <w:bCs/>
                <w:sz w:val="24"/>
                <w:szCs w:val="24"/>
              </w:rPr>
              <w:t xml:space="preserve">Глобальная программа НАТО и политические ориентиры России. </w:t>
            </w:r>
            <w:r>
              <w:rPr>
                <w:rFonts w:ascii="Times New Roman" w:hAnsi="Times New Roman"/>
                <w:sz w:val="24"/>
                <w:szCs w:val="24"/>
              </w:rPr>
              <w:t xml:space="preserve">Российско-американские отношения. </w:t>
            </w:r>
            <w:r>
              <w:rPr>
                <w:rFonts w:ascii="Times New Roman" w:hAnsi="Times New Roman"/>
                <w:sz w:val="24"/>
                <w:szCs w:val="24"/>
              </w:rPr>
              <w:lastRenderedPageBreak/>
              <w:t xml:space="preserve">Проблема взаимоотношений Россия-НАТО. Этапы развития отношений США и РФ. Визиты Б. Н. Ельцина в США в 1991-1992 гг. Внутриполитические проблемы России и позиция США. Геополитические проблемы в российско-американских отношениях. США, Россия и проблемы безопасности в АТР. Фактор нефти в российско-американских отношениях. </w:t>
            </w:r>
          </w:p>
          <w:p w14:paraId="2A94213C" w14:textId="77777777" w:rsidR="00EA6E81" w:rsidRDefault="00B4204D">
            <w:pPr>
              <w:pStyle w:val="26"/>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72" w:hanging="72"/>
              <w:rPr>
                <w:rFonts w:ascii="Times New Roman" w:eastAsia="Calibri" w:hAnsi="Times New Roman"/>
                <w:sz w:val="24"/>
              </w:rPr>
            </w:pPr>
            <w:r>
              <w:rPr>
                <w:rFonts w:ascii="Times New Roman" w:hAnsi="Times New Roman"/>
                <w:sz w:val="24"/>
              </w:rPr>
              <w:t>Перспективы развития российско-американских отношений. Политика новой американской администрации в отношении России. Проблема трансформации НАТО. Распад блоковой системы и проблема трансформации НАТО. Создание Совета Североатлантического сотрудничества. Понятие «зоны ответственности» НАТО. Дебаты о новой стратегии НАТО. Отношения Россия-НАТО в формате «двадцатки». Приоритетные направления деятельности Совета Россия-НАТО. «Особые отношения» РФ и НАТО.</w:t>
            </w:r>
          </w:p>
          <w:p w14:paraId="0FCBD730" w14:textId="77777777" w:rsidR="00EA6E81" w:rsidRDefault="00B4204D">
            <w:pPr>
              <w:spacing w:after="0" w:line="240" w:lineRule="auto"/>
              <w:ind w:hanging="72"/>
              <w:jc w:val="both"/>
              <w:rPr>
                <w:rFonts w:ascii="Times New Roman" w:hAnsi="Times New Roman"/>
                <w:b/>
                <w:sz w:val="24"/>
                <w:szCs w:val="24"/>
              </w:rPr>
            </w:pPr>
            <w:r>
              <w:rPr>
                <w:rFonts w:ascii="Times New Roman" w:eastAsia="Calibri" w:hAnsi="Times New Roman"/>
                <w:bCs/>
                <w:sz w:val="24"/>
                <w:szCs w:val="24"/>
              </w:rPr>
              <w:t xml:space="preserve"> Формирование единого образовательного и культурного пространства в Европе и отдельных регионах мира. Участие России в этом процессе</w:t>
            </w:r>
          </w:p>
        </w:tc>
        <w:tc>
          <w:tcPr>
            <w:tcW w:w="590" w:type="pct"/>
            <w:vAlign w:val="center"/>
          </w:tcPr>
          <w:p w14:paraId="1A0AFE7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568" w:type="pct"/>
            <w:vMerge/>
            <w:vAlign w:val="center"/>
          </w:tcPr>
          <w:p w14:paraId="32D1E823"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39C361AE"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7871752" w14:textId="77777777" w:rsidR="00EA6E81" w:rsidRDefault="00EA6E81">
            <w:pPr>
              <w:suppressAutoHyphens/>
              <w:spacing w:after="0" w:line="240" w:lineRule="auto"/>
              <w:jc w:val="center"/>
              <w:rPr>
                <w:rFonts w:ascii="Times New Roman" w:hAnsi="Times New Roman"/>
                <w:bCs/>
                <w:iCs/>
                <w:sz w:val="24"/>
                <w:szCs w:val="24"/>
              </w:rPr>
            </w:pPr>
          </w:p>
        </w:tc>
      </w:tr>
      <w:tr w:rsidR="00EA6E81" w14:paraId="2B5FBD8B" w14:textId="77777777">
        <w:trPr>
          <w:trHeight w:val="832"/>
        </w:trPr>
        <w:tc>
          <w:tcPr>
            <w:tcW w:w="604" w:type="pct"/>
            <w:vMerge/>
          </w:tcPr>
          <w:p w14:paraId="08EFC16B" w14:textId="77777777" w:rsidR="00EA6E81" w:rsidRDefault="00EA6E81">
            <w:pPr>
              <w:spacing w:after="0" w:line="240" w:lineRule="auto"/>
              <w:rPr>
                <w:rFonts w:ascii="Times New Roman" w:hAnsi="Times New Roman"/>
                <w:b/>
                <w:bCs/>
                <w:sz w:val="24"/>
                <w:szCs w:val="24"/>
              </w:rPr>
            </w:pPr>
          </w:p>
        </w:tc>
        <w:tc>
          <w:tcPr>
            <w:tcW w:w="2038" w:type="pct"/>
          </w:tcPr>
          <w:p w14:paraId="70DBE329"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9</w:t>
            </w:r>
          </w:p>
          <w:p w14:paraId="3EA68C10"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rPr>
              <w:t>Глобализация различных сторон жизни общества. Глобализация миф или реальность</w:t>
            </w:r>
          </w:p>
        </w:tc>
        <w:tc>
          <w:tcPr>
            <w:tcW w:w="590" w:type="pct"/>
            <w:vAlign w:val="center"/>
          </w:tcPr>
          <w:p w14:paraId="1658188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4CB0ECC5"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3A782E96"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FA01559" w14:textId="77777777" w:rsidR="00EA6E81" w:rsidRDefault="00EA6E81">
            <w:pPr>
              <w:suppressAutoHyphens/>
              <w:spacing w:after="0" w:line="240" w:lineRule="auto"/>
              <w:jc w:val="center"/>
              <w:rPr>
                <w:rFonts w:ascii="Times New Roman" w:hAnsi="Times New Roman"/>
                <w:bCs/>
                <w:iCs/>
                <w:sz w:val="24"/>
                <w:szCs w:val="24"/>
              </w:rPr>
            </w:pPr>
          </w:p>
        </w:tc>
      </w:tr>
      <w:tr w:rsidR="00EA6E81" w14:paraId="519CD996" w14:textId="77777777">
        <w:trPr>
          <w:trHeight w:val="23"/>
        </w:trPr>
        <w:tc>
          <w:tcPr>
            <w:tcW w:w="604" w:type="pct"/>
            <w:vMerge w:val="restart"/>
          </w:tcPr>
          <w:p w14:paraId="12F7388B" w14:textId="77777777" w:rsidR="00EA6E81" w:rsidRDefault="00B4204D">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Тема 2.4.</w:t>
            </w:r>
          </w:p>
          <w:p w14:paraId="3140E511" w14:textId="77777777" w:rsidR="00EA6E81" w:rsidRDefault="00B4204D">
            <w:pPr>
              <w:spacing w:after="0" w:line="240" w:lineRule="auto"/>
              <w:jc w:val="center"/>
              <w:rPr>
                <w:rFonts w:ascii="Times New Roman" w:hAnsi="Times New Roman"/>
                <w:b/>
                <w:bCs/>
                <w:sz w:val="24"/>
                <w:szCs w:val="24"/>
              </w:rPr>
            </w:pPr>
            <w:r>
              <w:rPr>
                <w:rFonts w:ascii="Times New Roman" w:eastAsia="Calibri" w:hAnsi="Times New Roman"/>
                <w:b/>
                <w:bCs/>
                <w:sz w:val="24"/>
                <w:szCs w:val="24"/>
              </w:rPr>
              <w:t>Развитие культуры в России</w:t>
            </w:r>
            <w:r>
              <w:rPr>
                <w:rFonts w:ascii="Times New Roman" w:hAnsi="Times New Roman"/>
                <w:b/>
                <w:bCs/>
                <w:sz w:val="24"/>
                <w:szCs w:val="24"/>
              </w:rPr>
              <w:t xml:space="preserve"> </w:t>
            </w:r>
          </w:p>
        </w:tc>
        <w:tc>
          <w:tcPr>
            <w:tcW w:w="2038" w:type="pct"/>
          </w:tcPr>
          <w:p w14:paraId="21A09C56" w14:textId="77777777" w:rsidR="00EA6E81" w:rsidRDefault="00B4204D">
            <w:pPr>
              <w:spacing w:after="0" w:line="240" w:lineRule="auto"/>
              <w:jc w:val="both"/>
              <w:rPr>
                <w:rFonts w:ascii="Times New Roman" w:hAnsi="Times New Roman"/>
                <w:b/>
                <w:color w:val="000000"/>
                <w:spacing w:val="-6"/>
                <w:sz w:val="24"/>
                <w:szCs w:val="24"/>
              </w:rPr>
            </w:pPr>
            <w:r>
              <w:rPr>
                <w:rFonts w:ascii="Times New Roman" w:hAnsi="Times New Roman"/>
                <w:b/>
                <w:color w:val="000000"/>
                <w:spacing w:val="-6"/>
                <w:sz w:val="24"/>
                <w:szCs w:val="24"/>
              </w:rPr>
              <w:t>Содержание учебного материала</w:t>
            </w:r>
          </w:p>
        </w:tc>
        <w:tc>
          <w:tcPr>
            <w:tcW w:w="590" w:type="pct"/>
            <w:vAlign w:val="center"/>
          </w:tcPr>
          <w:p w14:paraId="299A5CF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7</w:t>
            </w:r>
          </w:p>
        </w:tc>
        <w:tc>
          <w:tcPr>
            <w:tcW w:w="568" w:type="pct"/>
            <w:vMerge w:val="restart"/>
            <w:vAlign w:val="center"/>
          </w:tcPr>
          <w:p w14:paraId="21EC7141"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1,2,3,5,7,15</w:t>
            </w:r>
          </w:p>
        </w:tc>
        <w:tc>
          <w:tcPr>
            <w:tcW w:w="355" w:type="pct"/>
            <w:vMerge w:val="restart"/>
            <w:vAlign w:val="center"/>
          </w:tcPr>
          <w:p w14:paraId="06C18D1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4A4DF02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2B03421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370A529A" w14:textId="77777777" w:rsidR="00EA6E81" w:rsidRDefault="00EA6E81">
            <w:pPr>
              <w:pStyle w:val="affffff3"/>
              <w:jc w:val="center"/>
              <w:rPr>
                <w:rFonts w:ascii="Times New Roman" w:hAnsi="Times New Roman"/>
                <w:b/>
                <w:i/>
                <w:sz w:val="24"/>
                <w:szCs w:val="24"/>
              </w:rPr>
            </w:pPr>
          </w:p>
        </w:tc>
        <w:tc>
          <w:tcPr>
            <w:tcW w:w="845" w:type="pct"/>
            <w:vMerge/>
            <w:vAlign w:val="center"/>
          </w:tcPr>
          <w:p w14:paraId="220FC247" w14:textId="77777777" w:rsidR="00EA6E81" w:rsidRDefault="00EA6E81">
            <w:pPr>
              <w:suppressAutoHyphens/>
              <w:spacing w:after="0" w:line="240" w:lineRule="auto"/>
              <w:jc w:val="center"/>
              <w:rPr>
                <w:rFonts w:ascii="Times New Roman" w:hAnsi="Times New Roman"/>
                <w:bCs/>
                <w:iCs/>
                <w:sz w:val="24"/>
                <w:szCs w:val="24"/>
              </w:rPr>
            </w:pPr>
          </w:p>
        </w:tc>
      </w:tr>
      <w:tr w:rsidR="00EA6E81" w14:paraId="4C2BA5B6" w14:textId="77777777">
        <w:trPr>
          <w:trHeight w:val="23"/>
        </w:trPr>
        <w:tc>
          <w:tcPr>
            <w:tcW w:w="604" w:type="pct"/>
            <w:vMerge/>
          </w:tcPr>
          <w:p w14:paraId="09542763" w14:textId="77777777" w:rsidR="00EA6E81" w:rsidRDefault="00EA6E81">
            <w:pPr>
              <w:spacing w:after="0" w:line="240" w:lineRule="auto"/>
              <w:rPr>
                <w:rFonts w:ascii="Times New Roman" w:hAnsi="Times New Roman"/>
                <w:b/>
                <w:bCs/>
                <w:sz w:val="24"/>
                <w:szCs w:val="24"/>
              </w:rPr>
            </w:pPr>
          </w:p>
        </w:tc>
        <w:tc>
          <w:tcPr>
            <w:tcW w:w="2038" w:type="pct"/>
          </w:tcPr>
          <w:p w14:paraId="7C77B6E9" w14:textId="77777777" w:rsidR="00EA6E81" w:rsidRDefault="00B4204D">
            <w:pPr>
              <w:spacing w:after="0" w:line="240" w:lineRule="auto"/>
              <w:jc w:val="both"/>
              <w:rPr>
                <w:rFonts w:ascii="Times New Roman" w:hAnsi="Times New Roman"/>
                <w:sz w:val="24"/>
                <w:szCs w:val="24"/>
              </w:rPr>
            </w:pPr>
            <w:r>
              <w:rPr>
                <w:rFonts w:ascii="Times New Roman" w:eastAsia="Calibri" w:hAnsi="Times New Roman"/>
                <w:bCs/>
                <w:sz w:val="24"/>
                <w:szCs w:val="24"/>
              </w:rPr>
              <w:t>Проблема экспансии в Россию западной системы ценностей и формирование "массовой культуры"</w:t>
            </w:r>
            <w:r>
              <w:rPr>
                <w:rFonts w:ascii="Times New Roman" w:hAnsi="Times New Roman"/>
                <w:sz w:val="24"/>
                <w:szCs w:val="24"/>
              </w:rPr>
              <w:t xml:space="preserve">. </w:t>
            </w:r>
            <w:r>
              <w:rPr>
                <w:rFonts w:ascii="Times New Roman" w:eastAsia="Calibri" w:hAnsi="Times New Roman"/>
                <w:bCs/>
                <w:sz w:val="24"/>
                <w:szCs w:val="24"/>
              </w:rPr>
              <w:t>Информационное общество: политическое и социальное своеобразие</w:t>
            </w:r>
            <w:r>
              <w:rPr>
                <w:rFonts w:ascii="Times New Roman" w:hAnsi="Times New Roman"/>
                <w:sz w:val="24"/>
                <w:szCs w:val="24"/>
              </w:rPr>
              <w:t xml:space="preserve">. </w:t>
            </w:r>
            <w:r>
              <w:rPr>
                <w:rFonts w:ascii="Times New Roman" w:eastAsia="Calibri" w:hAnsi="Times New Roman"/>
                <w:bCs/>
                <w:sz w:val="24"/>
                <w:szCs w:val="24"/>
              </w:rPr>
              <w:t>Средства массовой информации: между властью и гражданским обществом.</w:t>
            </w:r>
          </w:p>
          <w:p w14:paraId="17B10075" w14:textId="77777777" w:rsidR="00EA6E81" w:rsidRDefault="00B4204D">
            <w:pPr>
              <w:spacing w:after="0" w:line="240" w:lineRule="auto"/>
              <w:jc w:val="both"/>
              <w:rPr>
                <w:rFonts w:ascii="Times New Roman" w:eastAsia="Calibri" w:hAnsi="Times New Roman"/>
                <w:bCs/>
                <w:sz w:val="24"/>
                <w:szCs w:val="24"/>
              </w:rPr>
            </w:pPr>
            <w:r>
              <w:rPr>
                <w:rFonts w:ascii="Times New Roman" w:eastAsia="Calibri" w:hAnsi="Times New Roman"/>
                <w:bCs/>
                <w:sz w:val="24"/>
                <w:szCs w:val="24"/>
              </w:rPr>
              <w:t>Тенденции сохранения национальных, религиозных, культурных традиций и "свобода совести" в России.  Религия и язык как явления культуры.</w:t>
            </w:r>
          </w:p>
          <w:p w14:paraId="7C6B4D0F"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Cs/>
                <w:sz w:val="24"/>
                <w:szCs w:val="24"/>
              </w:rPr>
              <w:t xml:space="preserve">Идеи "политкультурности" и молодежные </w:t>
            </w:r>
            <w:r>
              <w:rPr>
                <w:rFonts w:ascii="Times New Roman" w:eastAsia="Calibri" w:hAnsi="Times New Roman"/>
                <w:bCs/>
                <w:sz w:val="24"/>
                <w:szCs w:val="24"/>
              </w:rPr>
              <w:lastRenderedPageBreak/>
              <w:t>экстремистские движения.</w:t>
            </w:r>
          </w:p>
          <w:p w14:paraId="3B78405F" w14:textId="77777777" w:rsidR="00EA6E81" w:rsidRDefault="00B4204D">
            <w:pPr>
              <w:spacing w:after="0" w:line="240" w:lineRule="auto"/>
              <w:jc w:val="both"/>
              <w:rPr>
                <w:rFonts w:ascii="Times New Roman" w:hAnsi="Times New Roman"/>
                <w:sz w:val="24"/>
                <w:szCs w:val="24"/>
              </w:rPr>
            </w:pPr>
            <w:r>
              <w:rPr>
                <w:rFonts w:ascii="Times New Roman" w:eastAsia="Calibri" w:hAnsi="Times New Roman"/>
                <w:bCs/>
                <w:sz w:val="24"/>
                <w:szCs w:val="24"/>
              </w:rPr>
              <w:t>Наука и ее место в современном мире</w:t>
            </w:r>
          </w:p>
        </w:tc>
        <w:tc>
          <w:tcPr>
            <w:tcW w:w="590" w:type="pct"/>
            <w:vAlign w:val="center"/>
          </w:tcPr>
          <w:p w14:paraId="0F4A432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3</w:t>
            </w:r>
          </w:p>
        </w:tc>
        <w:tc>
          <w:tcPr>
            <w:tcW w:w="568" w:type="pct"/>
            <w:vMerge/>
            <w:vAlign w:val="center"/>
          </w:tcPr>
          <w:p w14:paraId="2EFFAD7A"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1AEE788"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DF50773" w14:textId="77777777" w:rsidR="00EA6E81" w:rsidRDefault="00EA6E81">
            <w:pPr>
              <w:suppressAutoHyphens/>
              <w:spacing w:after="0" w:line="240" w:lineRule="auto"/>
              <w:jc w:val="center"/>
              <w:rPr>
                <w:rFonts w:ascii="Times New Roman" w:hAnsi="Times New Roman"/>
                <w:bCs/>
                <w:iCs/>
                <w:sz w:val="24"/>
                <w:szCs w:val="24"/>
              </w:rPr>
            </w:pPr>
          </w:p>
        </w:tc>
      </w:tr>
      <w:tr w:rsidR="00EA6E81" w14:paraId="169E01EB" w14:textId="77777777">
        <w:trPr>
          <w:trHeight w:val="23"/>
        </w:trPr>
        <w:tc>
          <w:tcPr>
            <w:tcW w:w="604" w:type="pct"/>
            <w:vMerge/>
          </w:tcPr>
          <w:p w14:paraId="41811647" w14:textId="77777777" w:rsidR="00EA6E81" w:rsidRDefault="00EA6E81">
            <w:pPr>
              <w:spacing w:after="0" w:line="240" w:lineRule="auto"/>
              <w:rPr>
                <w:rFonts w:ascii="Times New Roman" w:hAnsi="Times New Roman"/>
                <w:b/>
                <w:bCs/>
                <w:sz w:val="24"/>
                <w:szCs w:val="24"/>
              </w:rPr>
            </w:pPr>
          </w:p>
        </w:tc>
        <w:tc>
          <w:tcPr>
            <w:tcW w:w="2038" w:type="pct"/>
          </w:tcPr>
          <w:p w14:paraId="10406F7F"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10</w:t>
            </w:r>
          </w:p>
          <w:p w14:paraId="13021C7A" w14:textId="77777777" w:rsidR="00EA6E81" w:rsidRDefault="00B4204D">
            <w:pPr>
              <w:spacing w:after="0" w:line="240" w:lineRule="auto"/>
              <w:rPr>
                <w:rFonts w:ascii="Times New Roman" w:hAnsi="Times New Roman"/>
                <w:bCs/>
                <w:sz w:val="24"/>
                <w:szCs w:val="24"/>
              </w:rPr>
            </w:pPr>
            <w:r>
              <w:rPr>
                <w:rFonts w:ascii="Times New Roman" w:hAnsi="Times New Roman"/>
                <w:sz w:val="24"/>
                <w:szCs w:val="24"/>
              </w:rPr>
              <w:t>Проблемы и противоречия эпохи массовой культуры. Круглый стол</w:t>
            </w:r>
          </w:p>
        </w:tc>
        <w:tc>
          <w:tcPr>
            <w:tcW w:w="590" w:type="pct"/>
            <w:vAlign w:val="center"/>
          </w:tcPr>
          <w:p w14:paraId="530B36C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704174EA"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A2F222E"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D3F0B37" w14:textId="77777777" w:rsidR="00EA6E81" w:rsidRDefault="00EA6E81">
            <w:pPr>
              <w:suppressAutoHyphens/>
              <w:spacing w:after="0" w:line="240" w:lineRule="auto"/>
              <w:jc w:val="center"/>
              <w:rPr>
                <w:rFonts w:ascii="Times New Roman" w:hAnsi="Times New Roman"/>
                <w:bCs/>
                <w:iCs/>
                <w:sz w:val="24"/>
                <w:szCs w:val="24"/>
              </w:rPr>
            </w:pPr>
          </w:p>
        </w:tc>
      </w:tr>
      <w:tr w:rsidR="00EA6E81" w14:paraId="6022A0C7" w14:textId="77777777">
        <w:trPr>
          <w:trHeight w:val="608"/>
        </w:trPr>
        <w:tc>
          <w:tcPr>
            <w:tcW w:w="604" w:type="pct"/>
            <w:vMerge/>
          </w:tcPr>
          <w:p w14:paraId="46BC4C0B" w14:textId="77777777" w:rsidR="00EA6E81" w:rsidRDefault="00EA6E81">
            <w:pPr>
              <w:spacing w:after="0" w:line="240" w:lineRule="auto"/>
              <w:rPr>
                <w:rFonts w:ascii="Times New Roman" w:hAnsi="Times New Roman"/>
                <w:b/>
                <w:bCs/>
                <w:sz w:val="24"/>
                <w:szCs w:val="24"/>
              </w:rPr>
            </w:pPr>
          </w:p>
        </w:tc>
        <w:tc>
          <w:tcPr>
            <w:tcW w:w="2038" w:type="pct"/>
          </w:tcPr>
          <w:p w14:paraId="40BE1A43" w14:textId="77777777" w:rsidR="00EA6E81" w:rsidRDefault="00B4204D">
            <w:pPr>
              <w:pStyle w:val="affffff3"/>
              <w:jc w:val="both"/>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11</w:t>
            </w:r>
          </w:p>
          <w:p w14:paraId="58025521"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Cs/>
                <w:sz w:val="24"/>
                <w:szCs w:val="24"/>
              </w:rPr>
              <w:t>Молодежные экстремистские движения</w:t>
            </w:r>
          </w:p>
          <w:p w14:paraId="6C88B631" w14:textId="77777777" w:rsidR="00EA6E81" w:rsidRDefault="00EA6E81">
            <w:pPr>
              <w:pStyle w:val="affffff3"/>
              <w:jc w:val="both"/>
              <w:rPr>
                <w:rFonts w:ascii="Times New Roman" w:hAnsi="Times New Roman"/>
                <w:bCs/>
                <w:sz w:val="24"/>
                <w:szCs w:val="24"/>
              </w:rPr>
            </w:pPr>
          </w:p>
        </w:tc>
        <w:tc>
          <w:tcPr>
            <w:tcW w:w="590" w:type="pct"/>
            <w:vAlign w:val="center"/>
          </w:tcPr>
          <w:p w14:paraId="53C2628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634A77BC"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3AE044F5"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8C246CA" w14:textId="77777777" w:rsidR="00EA6E81" w:rsidRDefault="00EA6E81">
            <w:pPr>
              <w:suppressAutoHyphens/>
              <w:spacing w:after="0" w:line="240" w:lineRule="auto"/>
              <w:jc w:val="center"/>
              <w:rPr>
                <w:rFonts w:ascii="Times New Roman" w:hAnsi="Times New Roman"/>
                <w:bCs/>
                <w:iCs/>
                <w:sz w:val="24"/>
                <w:szCs w:val="24"/>
              </w:rPr>
            </w:pPr>
          </w:p>
        </w:tc>
      </w:tr>
      <w:tr w:rsidR="00EA6E81" w14:paraId="7A45C445" w14:textId="77777777">
        <w:trPr>
          <w:trHeight w:val="368"/>
        </w:trPr>
        <w:tc>
          <w:tcPr>
            <w:tcW w:w="604" w:type="pct"/>
            <w:vMerge w:val="restart"/>
          </w:tcPr>
          <w:p w14:paraId="2B7ED3A0" w14:textId="77777777" w:rsidR="00EA6E81" w:rsidRDefault="00B4204D">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Тема 2.5.</w:t>
            </w:r>
          </w:p>
          <w:p w14:paraId="3B897917" w14:textId="77777777" w:rsidR="00EA6E81" w:rsidRDefault="00B4204D">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Перспективы развития РФ в современном мире</w:t>
            </w:r>
          </w:p>
          <w:p w14:paraId="23F74AA3"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b/>
                <w:bCs/>
                <w:sz w:val="24"/>
                <w:szCs w:val="24"/>
              </w:rPr>
              <w:t xml:space="preserve"> </w:t>
            </w:r>
          </w:p>
        </w:tc>
        <w:tc>
          <w:tcPr>
            <w:tcW w:w="2038" w:type="pct"/>
          </w:tcPr>
          <w:p w14:paraId="60F71C8A"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030EC55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5</w:t>
            </w:r>
          </w:p>
        </w:tc>
        <w:tc>
          <w:tcPr>
            <w:tcW w:w="568" w:type="pct"/>
            <w:vMerge w:val="restart"/>
            <w:vAlign w:val="center"/>
          </w:tcPr>
          <w:p w14:paraId="68B60B20"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1,2,3,5,7,15</w:t>
            </w:r>
          </w:p>
        </w:tc>
        <w:tc>
          <w:tcPr>
            <w:tcW w:w="355" w:type="pct"/>
            <w:vMerge w:val="restart"/>
            <w:vAlign w:val="center"/>
          </w:tcPr>
          <w:p w14:paraId="2AD5A70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61750D8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05</w:t>
            </w:r>
          </w:p>
          <w:p w14:paraId="629411E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06</w:t>
            </w:r>
          </w:p>
          <w:p w14:paraId="657F0D40" w14:textId="77777777" w:rsidR="00EA6E81" w:rsidRDefault="00EA6E81">
            <w:pPr>
              <w:pStyle w:val="affffff3"/>
              <w:jc w:val="center"/>
              <w:rPr>
                <w:rFonts w:ascii="Times New Roman" w:hAnsi="Times New Roman"/>
                <w:b/>
                <w:i/>
                <w:sz w:val="24"/>
                <w:szCs w:val="24"/>
              </w:rPr>
            </w:pPr>
          </w:p>
        </w:tc>
        <w:tc>
          <w:tcPr>
            <w:tcW w:w="845" w:type="pct"/>
            <w:vMerge/>
            <w:vAlign w:val="center"/>
          </w:tcPr>
          <w:p w14:paraId="562C3DA5" w14:textId="77777777" w:rsidR="00EA6E81" w:rsidRDefault="00EA6E81">
            <w:pPr>
              <w:suppressAutoHyphens/>
              <w:spacing w:after="0" w:line="240" w:lineRule="auto"/>
              <w:jc w:val="center"/>
              <w:rPr>
                <w:rFonts w:ascii="Times New Roman" w:hAnsi="Times New Roman"/>
                <w:bCs/>
                <w:iCs/>
                <w:sz w:val="24"/>
                <w:szCs w:val="24"/>
              </w:rPr>
            </w:pPr>
          </w:p>
        </w:tc>
      </w:tr>
      <w:tr w:rsidR="00EA6E81" w14:paraId="0D5E63FD" w14:textId="77777777">
        <w:trPr>
          <w:trHeight w:val="368"/>
        </w:trPr>
        <w:tc>
          <w:tcPr>
            <w:tcW w:w="604" w:type="pct"/>
            <w:vMerge/>
          </w:tcPr>
          <w:p w14:paraId="61878965" w14:textId="77777777" w:rsidR="00EA6E81" w:rsidRDefault="00EA6E81">
            <w:pPr>
              <w:spacing w:after="0" w:line="240" w:lineRule="auto"/>
              <w:jc w:val="center"/>
              <w:rPr>
                <w:rFonts w:ascii="Times New Roman" w:hAnsi="Times New Roman"/>
                <w:b/>
                <w:bCs/>
                <w:sz w:val="24"/>
                <w:szCs w:val="24"/>
              </w:rPr>
            </w:pPr>
          </w:p>
        </w:tc>
        <w:tc>
          <w:tcPr>
            <w:tcW w:w="2038" w:type="pct"/>
          </w:tcPr>
          <w:p w14:paraId="27AECB20"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eastAsia="Calibri" w:hAnsi="Times New Roman"/>
                <w:bCs/>
                <w:sz w:val="24"/>
                <w:szCs w:val="24"/>
              </w:rPr>
              <w:t>Перспективные направления и основные проблемы развития РФ на современном этапе.</w:t>
            </w:r>
            <w:r>
              <w:rPr>
                <w:rFonts w:ascii="Times New Roman" w:hAnsi="Times New Roman"/>
                <w:bCs/>
                <w:color w:val="333333"/>
                <w:sz w:val="24"/>
                <w:szCs w:val="24"/>
              </w:rPr>
              <w:t xml:space="preserve"> Понятие национальных задач, переход от индустриальной – к информационной модели экономики, миссия России в ХХI в, Россия в мировом сообществе</w:t>
            </w:r>
            <w:r>
              <w:rPr>
                <w:rFonts w:ascii="Times New Roman" w:hAnsi="Times New Roman"/>
                <w:sz w:val="24"/>
                <w:szCs w:val="24"/>
              </w:rPr>
              <w:t>.</w:t>
            </w:r>
          </w:p>
          <w:p w14:paraId="77B33F85" w14:textId="77777777" w:rsidR="00EA6E81" w:rsidRDefault="00B4204D">
            <w:pPr>
              <w:spacing w:after="0" w:line="240" w:lineRule="auto"/>
              <w:jc w:val="both"/>
              <w:rPr>
                <w:rFonts w:ascii="Times New Roman" w:eastAsia="Calibri" w:hAnsi="Times New Roman"/>
                <w:bCs/>
                <w:sz w:val="24"/>
                <w:szCs w:val="24"/>
              </w:rPr>
            </w:pPr>
            <w:r>
              <w:rPr>
                <w:rFonts w:ascii="Times New Roman" w:eastAsia="Calibri" w:hAnsi="Times New Roman"/>
                <w:bCs/>
                <w:sz w:val="24"/>
                <w:szCs w:val="24"/>
              </w:rPr>
              <w:t>Территориальная целостность России, уважение прав ее населения и соседних районов - главное условие политического развития.</w:t>
            </w:r>
          </w:p>
          <w:p w14:paraId="3298DAA9" w14:textId="77777777" w:rsidR="00EA6E81" w:rsidRDefault="00B4204D">
            <w:pPr>
              <w:spacing w:after="0" w:line="240" w:lineRule="auto"/>
              <w:jc w:val="both"/>
              <w:rPr>
                <w:rFonts w:ascii="Times New Roman" w:eastAsia="Calibri" w:hAnsi="Times New Roman"/>
                <w:bCs/>
                <w:sz w:val="24"/>
                <w:szCs w:val="24"/>
              </w:rPr>
            </w:pPr>
            <w:r>
              <w:rPr>
                <w:rFonts w:ascii="Times New Roman" w:eastAsia="Calibri" w:hAnsi="Times New Roman"/>
                <w:bCs/>
                <w:sz w:val="24"/>
                <w:szCs w:val="24"/>
              </w:rPr>
              <w:t>Инновационная деятельность - приоритетное направление в науке и экономике. Научные открытия и технические достижения в современной России их инновационный характер и возможность применения в экономике.</w:t>
            </w:r>
          </w:p>
          <w:p w14:paraId="2D095D49" w14:textId="77777777" w:rsidR="00EA6E81" w:rsidRDefault="00B4204D">
            <w:pPr>
              <w:spacing w:after="0" w:line="240" w:lineRule="auto"/>
              <w:jc w:val="both"/>
              <w:rPr>
                <w:rFonts w:ascii="Times New Roman" w:hAnsi="Times New Roman"/>
                <w:sz w:val="24"/>
                <w:szCs w:val="24"/>
              </w:rPr>
            </w:pPr>
            <w:r>
              <w:rPr>
                <w:rFonts w:ascii="Times New Roman" w:eastAsia="Calibri" w:hAnsi="Times New Roman"/>
                <w:bCs/>
                <w:sz w:val="24"/>
                <w:szCs w:val="24"/>
              </w:rPr>
              <w:t>Сохранение традиционных нравственных ценностей и индивидуальных свобод человека - основа развития культуры в РФ</w:t>
            </w:r>
          </w:p>
        </w:tc>
        <w:tc>
          <w:tcPr>
            <w:tcW w:w="590" w:type="pct"/>
            <w:vAlign w:val="center"/>
          </w:tcPr>
          <w:p w14:paraId="5B4C95D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ign w:val="center"/>
          </w:tcPr>
          <w:p w14:paraId="241CDDD4"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276D28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3765317" w14:textId="77777777" w:rsidR="00EA6E81" w:rsidRDefault="00EA6E81">
            <w:pPr>
              <w:suppressAutoHyphens/>
              <w:spacing w:after="0" w:line="240" w:lineRule="auto"/>
              <w:jc w:val="center"/>
              <w:rPr>
                <w:rFonts w:ascii="Times New Roman" w:hAnsi="Times New Roman"/>
                <w:bCs/>
                <w:iCs/>
                <w:sz w:val="24"/>
                <w:szCs w:val="24"/>
              </w:rPr>
            </w:pPr>
          </w:p>
        </w:tc>
      </w:tr>
      <w:tr w:rsidR="00EA6E81" w14:paraId="0AD43A1B" w14:textId="77777777">
        <w:trPr>
          <w:trHeight w:val="368"/>
        </w:trPr>
        <w:tc>
          <w:tcPr>
            <w:tcW w:w="604" w:type="pct"/>
            <w:vMerge/>
          </w:tcPr>
          <w:p w14:paraId="792EA817" w14:textId="77777777" w:rsidR="00EA6E81" w:rsidRDefault="00EA6E81">
            <w:pPr>
              <w:spacing w:after="0" w:line="240" w:lineRule="auto"/>
              <w:jc w:val="center"/>
              <w:rPr>
                <w:rFonts w:ascii="Times New Roman" w:hAnsi="Times New Roman"/>
                <w:b/>
                <w:bCs/>
                <w:sz w:val="24"/>
                <w:szCs w:val="24"/>
              </w:rPr>
            </w:pPr>
          </w:p>
        </w:tc>
        <w:tc>
          <w:tcPr>
            <w:tcW w:w="2038" w:type="pct"/>
          </w:tcPr>
          <w:p w14:paraId="0DF369A1" w14:textId="77777777" w:rsidR="00EA6E81" w:rsidRDefault="00B4204D">
            <w:pPr>
              <w:pStyle w:val="affffff3"/>
              <w:jc w:val="both"/>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12</w:t>
            </w:r>
          </w:p>
          <w:p w14:paraId="4E27EEEC" w14:textId="77777777" w:rsidR="00EA6E81" w:rsidRDefault="00B4204D">
            <w:pPr>
              <w:pStyle w:val="affffff3"/>
              <w:jc w:val="both"/>
              <w:rPr>
                <w:rFonts w:ascii="Times New Roman" w:hAnsi="Times New Roman"/>
                <w:bCs/>
                <w:sz w:val="24"/>
                <w:szCs w:val="24"/>
              </w:rPr>
            </w:pPr>
            <w:r>
              <w:rPr>
                <w:rFonts w:ascii="Times New Roman" w:hAnsi="Times New Roman"/>
                <w:sz w:val="24"/>
                <w:szCs w:val="24"/>
              </w:rPr>
              <w:t xml:space="preserve">Миссия России </w:t>
            </w:r>
            <w:r>
              <w:rPr>
                <w:rFonts w:ascii="Times New Roman" w:hAnsi="Times New Roman"/>
                <w:bCs/>
                <w:sz w:val="24"/>
                <w:szCs w:val="24"/>
              </w:rPr>
              <w:t>в ХХI</w:t>
            </w:r>
            <w:r>
              <w:rPr>
                <w:rFonts w:ascii="Times New Roman" w:hAnsi="Times New Roman"/>
                <w:bCs/>
                <w:color w:val="333333"/>
                <w:sz w:val="24"/>
                <w:szCs w:val="24"/>
              </w:rPr>
              <w:t xml:space="preserve"> в.</w:t>
            </w:r>
            <w:r>
              <w:rPr>
                <w:rFonts w:ascii="Times New Roman" w:hAnsi="Times New Roman"/>
                <w:sz w:val="24"/>
                <w:szCs w:val="24"/>
              </w:rPr>
              <w:t xml:space="preserve"> Вызовы будущего и Россия.</w:t>
            </w:r>
          </w:p>
        </w:tc>
        <w:tc>
          <w:tcPr>
            <w:tcW w:w="590" w:type="pct"/>
            <w:vAlign w:val="center"/>
          </w:tcPr>
          <w:p w14:paraId="6D05BEB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1072F476"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5191555"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E5415C6" w14:textId="77777777" w:rsidR="00EA6E81" w:rsidRDefault="00EA6E81">
            <w:pPr>
              <w:suppressAutoHyphens/>
              <w:spacing w:after="0" w:line="240" w:lineRule="auto"/>
              <w:jc w:val="center"/>
              <w:rPr>
                <w:rFonts w:ascii="Times New Roman" w:hAnsi="Times New Roman"/>
                <w:bCs/>
                <w:iCs/>
                <w:sz w:val="24"/>
                <w:szCs w:val="24"/>
              </w:rPr>
            </w:pPr>
          </w:p>
        </w:tc>
      </w:tr>
      <w:tr w:rsidR="00EA6E81" w14:paraId="454D8955" w14:textId="77777777">
        <w:trPr>
          <w:trHeight w:val="23"/>
        </w:trPr>
        <w:tc>
          <w:tcPr>
            <w:tcW w:w="2642" w:type="pct"/>
            <w:gridSpan w:val="2"/>
          </w:tcPr>
          <w:p w14:paraId="0AC5C3E0"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дифференцированного зачета</w:t>
            </w:r>
          </w:p>
        </w:tc>
        <w:tc>
          <w:tcPr>
            <w:tcW w:w="590" w:type="pct"/>
          </w:tcPr>
          <w:p w14:paraId="5FF82657"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568" w:type="pct"/>
            <w:vAlign w:val="center"/>
          </w:tcPr>
          <w:p w14:paraId="4DE3B9C3" w14:textId="77777777" w:rsidR="00EA6E81" w:rsidRDefault="00EA6E81">
            <w:pPr>
              <w:spacing w:after="0" w:line="240" w:lineRule="auto"/>
              <w:jc w:val="center"/>
              <w:rPr>
                <w:rFonts w:ascii="Times New Roman" w:hAnsi="Times New Roman"/>
                <w:b/>
                <w:i/>
                <w:sz w:val="24"/>
                <w:szCs w:val="24"/>
              </w:rPr>
            </w:pPr>
          </w:p>
        </w:tc>
        <w:tc>
          <w:tcPr>
            <w:tcW w:w="355" w:type="pct"/>
            <w:vAlign w:val="center"/>
          </w:tcPr>
          <w:p w14:paraId="345A45BB" w14:textId="77777777" w:rsidR="00EA6E81" w:rsidRDefault="00EA6E81">
            <w:pPr>
              <w:spacing w:after="0" w:line="240" w:lineRule="auto"/>
              <w:jc w:val="center"/>
              <w:rPr>
                <w:rFonts w:ascii="Times New Roman" w:hAnsi="Times New Roman"/>
                <w:b/>
                <w:i/>
                <w:sz w:val="24"/>
                <w:szCs w:val="24"/>
              </w:rPr>
            </w:pPr>
          </w:p>
        </w:tc>
        <w:tc>
          <w:tcPr>
            <w:tcW w:w="845" w:type="pct"/>
            <w:vAlign w:val="center"/>
          </w:tcPr>
          <w:p w14:paraId="0631F340" w14:textId="77777777" w:rsidR="00EA6E81" w:rsidRDefault="00EA6E81">
            <w:pPr>
              <w:suppressAutoHyphens/>
              <w:spacing w:after="0" w:line="240" w:lineRule="auto"/>
              <w:jc w:val="center"/>
              <w:rPr>
                <w:rFonts w:ascii="Times New Roman" w:hAnsi="Times New Roman"/>
                <w:bCs/>
                <w:iCs/>
                <w:sz w:val="24"/>
                <w:szCs w:val="24"/>
              </w:rPr>
            </w:pPr>
          </w:p>
        </w:tc>
      </w:tr>
      <w:tr w:rsidR="00EA6E81" w14:paraId="0B5B521D" w14:textId="77777777">
        <w:trPr>
          <w:trHeight w:val="23"/>
        </w:trPr>
        <w:tc>
          <w:tcPr>
            <w:tcW w:w="2642" w:type="pct"/>
            <w:gridSpan w:val="2"/>
          </w:tcPr>
          <w:p w14:paraId="4A9A6CBA"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90" w:type="pct"/>
          </w:tcPr>
          <w:p w14:paraId="2149F629"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48</w:t>
            </w:r>
          </w:p>
        </w:tc>
        <w:tc>
          <w:tcPr>
            <w:tcW w:w="568" w:type="pct"/>
            <w:vAlign w:val="center"/>
          </w:tcPr>
          <w:p w14:paraId="2D754D86" w14:textId="77777777" w:rsidR="00EA6E81" w:rsidRDefault="00EA6E81">
            <w:pPr>
              <w:spacing w:after="0" w:line="240" w:lineRule="auto"/>
              <w:jc w:val="center"/>
              <w:rPr>
                <w:rFonts w:ascii="Times New Roman" w:hAnsi="Times New Roman"/>
                <w:b/>
                <w:bCs/>
                <w:i/>
                <w:sz w:val="24"/>
                <w:szCs w:val="24"/>
              </w:rPr>
            </w:pPr>
          </w:p>
        </w:tc>
        <w:tc>
          <w:tcPr>
            <w:tcW w:w="355" w:type="pct"/>
            <w:vAlign w:val="center"/>
          </w:tcPr>
          <w:p w14:paraId="082BE43A" w14:textId="77777777" w:rsidR="00EA6E81" w:rsidRDefault="00EA6E81">
            <w:pPr>
              <w:spacing w:after="0" w:line="240" w:lineRule="auto"/>
              <w:jc w:val="center"/>
              <w:rPr>
                <w:rFonts w:ascii="Times New Roman" w:hAnsi="Times New Roman"/>
                <w:b/>
                <w:bCs/>
                <w:i/>
                <w:sz w:val="24"/>
                <w:szCs w:val="24"/>
              </w:rPr>
            </w:pPr>
          </w:p>
        </w:tc>
        <w:tc>
          <w:tcPr>
            <w:tcW w:w="845" w:type="pct"/>
            <w:vAlign w:val="center"/>
          </w:tcPr>
          <w:p w14:paraId="16DF30AE" w14:textId="77777777" w:rsidR="00EA6E81" w:rsidRDefault="00EA6E81">
            <w:pPr>
              <w:suppressAutoHyphens/>
              <w:spacing w:after="0" w:line="240" w:lineRule="auto"/>
              <w:jc w:val="center"/>
              <w:rPr>
                <w:rFonts w:ascii="Times New Roman" w:hAnsi="Times New Roman"/>
                <w:bCs/>
                <w:iCs/>
                <w:sz w:val="24"/>
                <w:szCs w:val="24"/>
              </w:rPr>
            </w:pPr>
          </w:p>
        </w:tc>
      </w:tr>
    </w:tbl>
    <w:p w14:paraId="4969E047"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7DCDD10A"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5BD97740" w14:textId="77777777" w:rsidR="00EA6E81" w:rsidRDefault="00B4204D">
      <w:pPr>
        <w:pStyle w:val="1"/>
        <w:numPr>
          <w:ilvl w:val="0"/>
          <w:numId w:val="42"/>
        </w:numPr>
        <w:spacing w:before="0" w:after="0"/>
        <w:ind w:left="0" w:firstLine="0"/>
        <w:jc w:val="center"/>
        <w:rPr>
          <w:rStyle w:val="10"/>
          <w:b/>
          <w:bCs/>
        </w:rPr>
      </w:pPr>
      <w:r>
        <w:rPr>
          <w:rStyle w:val="10"/>
          <w:b/>
          <w:bCs/>
        </w:rPr>
        <w:lastRenderedPageBreak/>
        <w:t>УСЛОВИЯ РЕАЛИЗАЦИИ УЧЕБНОЙ ДИСЦИПЛИНЫ</w:t>
      </w:r>
    </w:p>
    <w:p w14:paraId="40C0AD96" w14:textId="77777777" w:rsidR="00EA6E81" w:rsidRDefault="00EA6E81">
      <w:pPr>
        <w:suppressAutoHyphens/>
        <w:spacing w:after="0" w:line="240" w:lineRule="auto"/>
        <w:ind w:firstLine="709"/>
        <w:jc w:val="both"/>
        <w:rPr>
          <w:rFonts w:ascii="Times New Roman" w:hAnsi="Times New Roman"/>
          <w:b/>
          <w:bCs/>
          <w:sz w:val="24"/>
          <w:szCs w:val="24"/>
        </w:rPr>
      </w:pPr>
    </w:p>
    <w:p w14:paraId="3AD03D71"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1D1EBBE" w14:textId="77777777" w:rsidR="00EA6E81" w:rsidRDefault="00B4204D">
      <w:pPr>
        <w:spacing w:line="240" w:lineRule="auto"/>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«406»</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специальности 26.02.02 Судостроение</w:t>
      </w:r>
    </w:p>
    <w:p w14:paraId="4D4DD41B" w14:textId="77777777" w:rsidR="00EA6E81" w:rsidRDefault="00EA6E8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p>
    <w:p w14:paraId="3DCEE1DB"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44BB646D"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4088994" w14:textId="77777777" w:rsidR="00EA6E81" w:rsidRDefault="00EA6E81">
      <w:pPr>
        <w:spacing w:after="0" w:line="240" w:lineRule="auto"/>
        <w:ind w:firstLine="709"/>
        <w:contextualSpacing/>
        <w:rPr>
          <w:rFonts w:ascii="Times New Roman" w:hAnsi="Times New Roman"/>
          <w:b/>
          <w:sz w:val="24"/>
          <w:szCs w:val="24"/>
        </w:rPr>
      </w:pPr>
    </w:p>
    <w:p w14:paraId="3692E6C1" w14:textId="77777777" w:rsidR="00EA6E81" w:rsidRDefault="00B4204D">
      <w:pPr>
        <w:pStyle w:val="aff3"/>
        <w:suppressAutoHyphens/>
        <w:spacing w:before="0"/>
        <w:ind w:left="0"/>
        <w:jc w:val="both"/>
        <w:rPr>
          <w:b/>
          <w:bCs/>
        </w:rPr>
      </w:pPr>
      <w:r>
        <w:rPr>
          <w:b/>
          <w:bCs/>
        </w:rPr>
        <w:t>3.2.1. Основные печатные издания</w:t>
      </w:r>
    </w:p>
    <w:p w14:paraId="3CAB5AD9" w14:textId="77777777" w:rsidR="00EA6E81" w:rsidRDefault="00B4204D">
      <w:pPr>
        <w:spacing w:line="240" w:lineRule="auto"/>
        <w:ind w:firstLine="709"/>
        <w:jc w:val="both"/>
        <w:rPr>
          <w:rFonts w:ascii="Times New Roman" w:hAnsi="Times New Roman"/>
          <w:bCs/>
          <w:sz w:val="24"/>
          <w:szCs w:val="24"/>
        </w:rPr>
      </w:pPr>
      <w:r>
        <w:rPr>
          <w:rFonts w:ascii="Times New Roman" w:hAnsi="Times New Roman"/>
          <w:bCs/>
          <w:sz w:val="24"/>
          <w:szCs w:val="24"/>
        </w:rPr>
        <w:t xml:space="preserve">1. Артемов, В. В. История (для всех специальностей СПО): учебник для студентов учреждений сред. проф. образования / В.В. Артемов, Ю.Н. Лубченков. - 3-е изд., стер. – Москва: Академия, 2014. - 256 с. - </w:t>
      </w:r>
      <w:r>
        <w:rPr>
          <w:rFonts w:ascii="Times New Roman" w:hAnsi="Times New Roman"/>
          <w:bCs/>
          <w:sz w:val="24"/>
          <w:szCs w:val="24"/>
          <w:lang w:val="en-US"/>
        </w:rPr>
        <w:t>ISBN</w:t>
      </w:r>
      <w:r>
        <w:rPr>
          <w:rFonts w:ascii="Times New Roman" w:hAnsi="Times New Roman"/>
          <w:bCs/>
          <w:sz w:val="24"/>
          <w:szCs w:val="24"/>
        </w:rPr>
        <w:t xml:space="preserve"> 978-5-4468-0455-9. - Текст: непосредственный. </w:t>
      </w:r>
    </w:p>
    <w:p w14:paraId="14C8FD6B" w14:textId="77777777" w:rsidR="00EA6E81" w:rsidRDefault="00B4204D">
      <w:pPr>
        <w:spacing w:line="240" w:lineRule="auto"/>
        <w:ind w:firstLine="709"/>
        <w:jc w:val="both"/>
        <w:rPr>
          <w:rFonts w:ascii="Times New Roman" w:hAnsi="Times New Roman"/>
          <w:bCs/>
          <w:sz w:val="24"/>
          <w:szCs w:val="24"/>
        </w:rPr>
      </w:pPr>
      <w:r>
        <w:rPr>
          <w:rFonts w:ascii="Times New Roman" w:hAnsi="Times New Roman"/>
          <w:bCs/>
          <w:sz w:val="24"/>
          <w:szCs w:val="24"/>
        </w:rPr>
        <w:t xml:space="preserve">2. Зуев, М.  Н. История России </w:t>
      </w:r>
      <w:r>
        <w:rPr>
          <w:rFonts w:ascii="Times New Roman" w:hAnsi="Times New Roman"/>
          <w:bCs/>
          <w:sz w:val="24"/>
          <w:szCs w:val="24"/>
          <w:lang w:val="en-US"/>
        </w:rPr>
        <w:t>XX</w:t>
      </w:r>
      <w:r>
        <w:rPr>
          <w:rFonts w:ascii="Times New Roman" w:hAnsi="Times New Roman"/>
          <w:bCs/>
          <w:sz w:val="24"/>
          <w:szCs w:val="24"/>
        </w:rPr>
        <w:t xml:space="preserve">-начала </w:t>
      </w:r>
      <w:r>
        <w:rPr>
          <w:rFonts w:ascii="Times New Roman" w:hAnsi="Times New Roman"/>
          <w:bCs/>
          <w:sz w:val="24"/>
          <w:szCs w:val="24"/>
          <w:lang w:val="en-US"/>
        </w:rPr>
        <w:t>XXI</w:t>
      </w:r>
      <w:r>
        <w:rPr>
          <w:rFonts w:ascii="Times New Roman" w:hAnsi="Times New Roman"/>
          <w:bCs/>
          <w:sz w:val="24"/>
          <w:szCs w:val="24"/>
        </w:rPr>
        <w:t xml:space="preserve"> века: учебник и практикум для среднего профессионального образования / М.Н. Зуев, С.Я. Лавренов. – Москва: Юрайт, 2020. - 200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978-5-534-01245-3. – Текст: непосредственный.</w:t>
      </w:r>
    </w:p>
    <w:p w14:paraId="7DAEA964" w14:textId="77777777" w:rsidR="00EA6E81" w:rsidRDefault="00B4204D">
      <w:pPr>
        <w:spacing w:line="240" w:lineRule="auto"/>
        <w:ind w:firstLine="709"/>
        <w:jc w:val="both"/>
        <w:rPr>
          <w:rFonts w:ascii="Times New Roman" w:hAnsi="Times New Roman"/>
          <w:bCs/>
          <w:sz w:val="24"/>
          <w:szCs w:val="24"/>
        </w:rPr>
      </w:pPr>
      <w:r>
        <w:rPr>
          <w:rFonts w:ascii="Times New Roman" w:hAnsi="Times New Roman"/>
          <w:bCs/>
          <w:sz w:val="24"/>
          <w:szCs w:val="24"/>
        </w:rPr>
        <w:t xml:space="preserve">3. </w:t>
      </w:r>
      <w:bookmarkStart w:id="0" w:name="_Hlk81577930"/>
      <w:r>
        <w:rPr>
          <w:rFonts w:ascii="Times New Roman" w:hAnsi="Times New Roman"/>
          <w:bCs/>
          <w:sz w:val="24"/>
          <w:szCs w:val="24"/>
        </w:rPr>
        <w:t xml:space="preserve">Чураков, Д. О. История России </w:t>
      </w:r>
      <w:r>
        <w:rPr>
          <w:rFonts w:ascii="Times New Roman" w:hAnsi="Times New Roman"/>
          <w:bCs/>
          <w:sz w:val="24"/>
          <w:szCs w:val="24"/>
          <w:lang w:val="en-US"/>
        </w:rPr>
        <w:t>XX</w:t>
      </w:r>
      <w:r>
        <w:rPr>
          <w:rFonts w:ascii="Times New Roman" w:hAnsi="Times New Roman"/>
          <w:bCs/>
          <w:sz w:val="24"/>
          <w:szCs w:val="24"/>
        </w:rPr>
        <w:t xml:space="preserve"> - начала </w:t>
      </w:r>
      <w:r>
        <w:rPr>
          <w:rFonts w:ascii="Times New Roman" w:hAnsi="Times New Roman"/>
          <w:bCs/>
          <w:sz w:val="24"/>
          <w:szCs w:val="24"/>
          <w:lang w:val="en-US"/>
        </w:rPr>
        <w:t>XXI</w:t>
      </w:r>
      <w:r>
        <w:rPr>
          <w:rFonts w:ascii="Times New Roman" w:hAnsi="Times New Roman"/>
          <w:bCs/>
          <w:sz w:val="24"/>
          <w:szCs w:val="24"/>
        </w:rPr>
        <w:t xml:space="preserve"> века: учебник для среднего профессионального образования / Д.О. Чураков [и др.]; под редакцией Д.О. Чуракова, С.А. Саркисяна. - Москва: Юрайт, 2020. - 311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 xml:space="preserve"> 978-5-534 - 13853 - 5. - Текст: непосредственный.</w:t>
      </w:r>
    </w:p>
    <w:bookmarkEnd w:id="0"/>
    <w:p w14:paraId="30A55206" w14:textId="77777777" w:rsidR="00EA6E81" w:rsidRDefault="00B4204D">
      <w:pPr>
        <w:spacing w:line="240" w:lineRule="auto"/>
        <w:ind w:firstLine="709"/>
        <w:jc w:val="both"/>
        <w:rPr>
          <w:rFonts w:ascii="Times New Roman" w:hAnsi="Times New Roman"/>
          <w:bCs/>
          <w:sz w:val="24"/>
          <w:szCs w:val="24"/>
        </w:rPr>
      </w:pPr>
      <w:r>
        <w:rPr>
          <w:rFonts w:ascii="Times New Roman" w:hAnsi="Times New Roman"/>
          <w:bCs/>
          <w:sz w:val="24"/>
          <w:szCs w:val="24"/>
        </w:rPr>
        <w:t xml:space="preserve">4. Сафонов, А. А. История (конец </w:t>
      </w:r>
      <w:r>
        <w:rPr>
          <w:rFonts w:ascii="Times New Roman" w:hAnsi="Times New Roman"/>
          <w:bCs/>
          <w:sz w:val="24"/>
          <w:szCs w:val="24"/>
          <w:lang w:val="en-US"/>
        </w:rPr>
        <w:t>XX</w:t>
      </w:r>
      <w:r>
        <w:rPr>
          <w:rFonts w:ascii="Times New Roman" w:hAnsi="Times New Roman"/>
          <w:bCs/>
          <w:sz w:val="24"/>
          <w:szCs w:val="24"/>
        </w:rPr>
        <w:t>-начало</w:t>
      </w:r>
      <w:r>
        <w:rPr>
          <w:rFonts w:ascii="Times New Roman" w:hAnsi="Times New Roman"/>
          <w:bCs/>
          <w:sz w:val="24"/>
          <w:szCs w:val="24"/>
          <w:lang w:val="en-US"/>
        </w:rPr>
        <w:t>XXI</w:t>
      </w:r>
      <w:r>
        <w:rPr>
          <w:rFonts w:ascii="Times New Roman" w:hAnsi="Times New Roman"/>
          <w:bCs/>
          <w:sz w:val="24"/>
          <w:szCs w:val="24"/>
        </w:rPr>
        <w:t xml:space="preserve"> века): учебное пособие для среднего профессионального образования / А.А. Сафонов, М.А. Сафонова. - Москва: Юрайт, 2021. - 245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 xml:space="preserve"> 978-5-534-12892-5. - Текст: непосредственный. </w:t>
      </w:r>
    </w:p>
    <w:p w14:paraId="51486AD9" w14:textId="77777777" w:rsidR="00EA6E81" w:rsidRDefault="00EA6E81">
      <w:pPr>
        <w:spacing w:line="240" w:lineRule="auto"/>
        <w:ind w:firstLine="709"/>
        <w:rPr>
          <w:rFonts w:ascii="Times New Roman" w:hAnsi="Times New Roman"/>
          <w:b/>
          <w:sz w:val="24"/>
          <w:szCs w:val="24"/>
        </w:rPr>
      </w:pPr>
    </w:p>
    <w:p w14:paraId="6237E949" w14:textId="77777777" w:rsidR="00EA6E81" w:rsidRDefault="00B4204D">
      <w:pPr>
        <w:spacing w:line="240" w:lineRule="auto"/>
        <w:ind w:firstLine="709"/>
        <w:rPr>
          <w:rFonts w:ascii="Times New Roman" w:hAnsi="Times New Roman"/>
          <w:b/>
          <w:sz w:val="24"/>
          <w:szCs w:val="24"/>
        </w:rPr>
      </w:pPr>
      <w:r>
        <w:rPr>
          <w:rFonts w:ascii="Times New Roman" w:hAnsi="Times New Roman"/>
          <w:b/>
          <w:sz w:val="24"/>
          <w:szCs w:val="24"/>
        </w:rPr>
        <w:t xml:space="preserve">3.2.2. Электронные издания </w:t>
      </w:r>
    </w:p>
    <w:p w14:paraId="15FD8949" w14:textId="77777777" w:rsidR="00EA6E81" w:rsidRDefault="00B4204D">
      <w:pPr>
        <w:widowControl w:val="0"/>
        <w:tabs>
          <w:tab w:val="left" w:pos="1622"/>
        </w:tabs>
        <w:autoSpaceDE w:val="0"/>
        <w:autoSpaceDN w:val="0"/>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Исторические источники на русском языке в Интернете (Электронная библиотека   Исторического факультета МГУ им. М.В. Ломоносова): официальный сайт. – Москва. -  </w:t>
      </w:r>
      <w:r>
        <w:rPr>
          <w:rFonts w:ascii="Times New Roman" w:hAnsi="Times New Roman"/>
          <w:bCs/>
          <w:sz w:val="24"/>
          <w:szCs w:val="24"/>
          <w:lang w:val="en-US"/>
        </w:rPr>
        <w:t>URL</w:t>
      </w:r>
      <w:r>
        <w:rPr>
          <w:rFonts w:ascii="Times New Roman" w:hAnsi="Times New Roman"/>
          <w:bCs/>
          <w:sz w:val="24"/>
          <w:szCs w:val="24"/>
        </w:rPr>
        <w:t xml:space="preserve">: </w:t>
      </w:r>
      <w:r>
        <w:rPr>
          <w:rStyle w:val="a9"/>
          <w:rFonts w:ascii="Times New Roman" w:hAnsi="Times New Roman"/>
          <w:bCs/>
          <w:sz w:val="24"/>
          <w:szCs w:val="24"/>
        </w:rPr>
        <w:t>http://www.hist.msu.ru/ER/Etext/index.htl (</w:t>
      </w:r>
      <w:r>
        <w:rPr>
          <w:rFonts w:ascii="Times New Roman" w:hAnsi="Times New Roman"/>
          <w:bCs/>
          <w:sz w:val="24"/>
          <w:szCs w:val="24"/>
        </w:rPr>
        <w:t xml:space="preserve">дата обращения: 24.08.2021). – Текст электронный.    </w:t>
      </w:r>
    </w:p>
    <w:p w14:paraId="3A888159" w14:textId="77777777" w:rsidR="00EA6E81" w:rsidRDefault="00EA6E81">
      <w:pPr>
        <w:spacing w:line="240" w:lineRule="auto"/>
        <w:ind w:firstLine="709"/>
        <w:rPr>
          <w:rFonts w:ascii="Times New Roman" w:hAnsi="Times New Roman"/>
          <w:b/>
          <w:sz w:val="24"/>
          <w:szCs w:val="24"/>
        </w:rPr>
      </w:pPr>
    </w:p>
    <w:p w14:paraId="21D70648" w14:textId="77777777" w:rsidR="00EA6E81" w:rsidRDefault="00B4204D">
      <w:pPr>
        <w:spacing w:line="240" w:lineRule="auto"/>
        <w:ind w:firstLine="709"/>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5118AE8E" w14:textId="77777777" w:rsidR="00EA6E81" w:rsidRDefault="00B4204D">
      <w:pPr>
        <w:spacing w:line="240" w:lineRule="auto"/>
        <w:ind w:firstLine="709"/>
        <w:jc w:val="both"/>
        <w:rPr>
          <w:rFonts w:ascii="Times New Roman" w:hAnsi="Times New Roman"/>
          <w:bCs/>
          <w:sz w:val="24"/>
          <w:szCs w:val="24"/>
        </w:rPr>
      </w:pPr>
      <w:r>
        <w:rPr>
          <w:rFonts w:ascii="Times New Roman" w:hAnsi="Times New Roman"/>
          <w:bCs/>
          <w:iCs/>
          <w:sz w:val="24"/>
          <w:szCs w:val="24"/>
        </w:rPr>
        <w:t>1.</w:t>
      </w:r>
      <w:r>
        <w:rPr>
          <w:rFonts w:ascii="Times New Roman" w:hAnsi="Times New Roman"/>
          <w:bCs/>
          <w:sz w:val="24"/>
          <w:szCs w:val="24"/>
        </w:rPr>
        <w:t xml:space="preserve"> Артемов, В. В. История: учебник для студ. учреждений сред. проф. образования / В.В. Артемов, Ю.Н. Лубченков. - 15-е изд., испр. - Москва: Академия, 2016. - 448 с. - ISBN 978-5-4468-2871-5. – Текст: непосредственный.</w:t>
      </w:r>
    </w:p>
    <w:p w14:paraId="3AED527B" w14:textId="77777777" w:rsidR="00EA6E81" w:rsidRDefault="00B4204D">
      <w:pPr>
        <w:spacing w:line="240" w:lineRule="auto"/>
        <w:ind w:firstLine="709"/>
        <w:jc w:val="both"/>
        <w:rPr>
          <w:rFonts w:ascii="Times New Roman" w:hAnsi="Times New Roman"/>
          <w:bCs/>
          <w:sz w:val="24"/>
          <w:szCs w:val="24"/>
        </w:rPr>
      </w:pPr>
      <w:r>
        <w:rPr>
          <w:rFonts w:ascii="Times New Roman" w:hAnsi="Times New Roman"/>
          <w:bCs/>
          <w:sz w:val="24"/>
          <w:szCs w:val="24"/>
        </w:rPr>
        <w:t xml:space="preserve">2. История России. </w:t>
      </w:r>
      <w:r>
        <w:rPr>
          <w:rFonts w:ascii="Times New Roman" w:hAnsi="Times New Roman"/>
          <w:bCs/>
          <w:sz w:val="24"/>
          <w:szCs w:val="24"/>
          <w:lang w:val="en-US"/>
        </w:rPr>
        <w:t>XX</w:t>
      </w:r>
      <w:r>
        <w:rPr>
          <w:rFonts w:ascii="Times New Roman" w:hAnsi="Times New Roman"/>
          <w:bCs/>
          <w:sz w:val="24"/>
          <w:szCs w:val="24"/>
        </w:rPr>
        <w:t xml:space="preserve"> – начало </w:t>
      </w:r>
      <w:r>
        <w:rPr>
          <w:rFonts w:ascii="Times New Roman" w:hAnsi="Times New Roman"/>
          <w:bCs/>
          <w:sz w:val="24"/>
          <w:szCs w:val="24"/>
          <w:lang w:val="en-US"/>
        </w:rPr>
        <w:t>XXI</w:t>
      </w:r>
      <w:r>
        <w:rPr>
          <w:rFonts w:ascii="Times New Roman" w:hAnsi="Times New Roman"/>
          <w:bCs/>
          <w:sz w:val="24"/>
          <w:szCs w:val="24"/>
        </w:rPr>
        <w:t xml:space="preserve"> века: учебник для среднего профессионального образования / Л.И. Семенникова [и др.]; под редакцией Л.И. Семенниковой. - 7-е изд. испр. и доп. – Москва: Юрайт, 2020. - 328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 xml:space="preserve"> 978-5-534-09384. -   Текст: непосредственный. </w:t>
      </w:r>
    </w:p>
    <w:p w14:paraId="3D820ACE"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14:paraId="40E55DAC"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14:paraId="3A476B59" w14:textId="77777777" w:rsidR="00EA6E81" w:rsidRDefault="00B4204D">
      <w:pPr>
        <w:pStyle w:val="1"/>
        <w:numPr>
          <w:ilvl w:val="0"/>
          <w:numId w:val="42"/>
        </w:numPr>
        <w:spacing w:before="0" w:after="0"/>
        <w:ind w:left="0" w:firstLine="0"/>
        <w:jc w:val="center"/>
      </w:pPr>
      <w:r>
        <w:lastRenderedPageBreak/>
        <w:t>КОНТРОЛЬ И ОЦЕНКА РЕЗУЛЬТАТОВ ОСВОЕНИЯ УЧЕБНОЙ ДИСЦИПЛИНЫ</w:t>
      </w:r>
    </w:p>
    <w:p w14:paraId="60EE0355" w14:textId="77777777" w:rsidR="00EA6E81" w:rsidRDefault="00EA6E81">
      <w:pPr>
        <w:spacing w:after="0" w:line="240" w:lineRule="auto"/>
        <w:contextualSpacing/>
        <w:jc w:val="center"/>
        <w:rPr>
          <w:rFonts w:ascii="Times New Roman" w:hAnsi="Times New Roman"/>
          <w:b/>
          <w:sz w:val="24"/>
          <w:szCs w:val="24"/>
        </w:rPr>
      </w:pPr>
    </w:p>
    <w:tbl>
      <w:tblPr>
        <w:tblW w:w="0" w:type="dxa"/>
        <w:jc w:val="center"/>
        <w:tblLayout w:type="fixed"/>
        <w:tblCellMar>
          <w:left w:w="40" w:type="dxa"/>
          <w:right w:w="40" w:type="dxa"/>
        </w:tblCellMar>
        <w:tblLook w:val="04A0" w:firstRow="1" w:lastRow="0" w:firstColumn="1" w:lastColumn="0" w:noHBand="0" w:noVBand="1"/>
      </w:tblPr>
      <w:tblGrid>
        <w:gridCol w:w="2884"/>
        <w:gridCol w:w="4298"/>
        <w:gridCol w:w="2693"/>
      </w:tblGrid>
      <w:tr w:rsidR="00EA6E81" w14:paraId="0F047952" w14:textId="77777777">
        <w:trPr>
          <w:trHeight w:val="537"/>
          <w:jc w:val="center"/>
        </w:trPr>
        <w:tc>
          <w:tcPr>
            <w:tcW w:w="2884" w:type="dxa"/>
            <w:tcBorders>
              <w:top w:val="single" w:sz="6" w:space="0" w:color="auto"/>
              <w:left w:val="single" w:sz="6" w:space="0" w:color="auto"/>
              <w:bottom w:val="single" w:sz="6" w:space="0" w:color="auto"/>
              <w:right w:val="single" w:sz="6" w:space="0" w:color="auto"/>
            </w:tcBorders>
            <w:vAlign w:val="center"/>
          </w:tcPr>
          <w:p w14:paraId="2602B117"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4298" w:type="dxa"/>
            <w:tcBorders>
              <w:top w:val="single" w:sz="6" w:space="0" w:color="auto"/>
              <w:left w:val="single" w:sz="6" w:space="0" w:color="auto"/>
              <w:bottom w:val="single" w:sz="6" w:space="0" w:color="auto"/>
              <w:right w:val="single" w:sz="6" w:space="0" w:color="auto"/>
            </w:tcBorders>
            <w:vAlign w:val="center"/>
          </w:tcPr>
          <w:p w14:paraId="505097B2"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Критерии оценки</w:t>
            </w:r>
          </w:p>
        </w:tc>
        <w:tc>
          <w:tcPr>
            <w:tcW w:w="2693" w:type="dxa"/>
            <w:tcBorders>
              <w:top w:val="single" w:sz="6" w:space="0" w:color="auto"/>
              <w:left w:val="single" w:sz="6" w:space="0" w:color="auto"/>
              <w:bottom w:val="single" w:sz="6" w:space="0" w:color="auto"/>
              <w:right w:val="single" w:sz="6" w:space="0" w:color="auto"/>
            </w:tcBorders>
            <w:vAlign w:val="center"/>
          </w:tcPr>
          <w:p w14:paraId="3ED8676C"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Методы оценки</w:t>
            </w:r>
          </w:p>
        </w:tc>
      </w:tr>
      <w:tr w:rsidR="00EA6E81" w14:paraId="51859B0A" w14:textId="77777777">
        <w:trPr>
          <w:trHeight w:val="1380"/>
          <w:jc w:val="center"/>
        </w:trPr>
        <w:tc>
          <w:tcPr>
            <w:tcW w:w="2884" w:type="dxa"/>
            <w:tcBorders>
              <w:top w:val="single" w:sz="6" w:space="0" w:color="auto"/>
              <w:left w:val="single" w:sz="6" w:space="0" w:color="auto"/>
              <w:bottom w:val="single" w:sz="4" w:space="0" w:color="auto"/>
              <w:right w:val="single" w:sz="6" w:space="0" w:color="auto"/>
            </w:tcBorders>
            <w:vAlign w:val="center"/>
          </w:tcPr>
          <w:p w14:paraId="39AF0586" w14:textId="77777777" w:rsidR="00EA6E81" w:rsidRDefault="00B4204D">
            <w:pPr>
              <w:pStyle w:val="Style40"/>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ориентироваться в современной экономической, политической и культурной ситуации в России и мире</w:t>
            </w:r>
          </w:p>
        </w:tc>
        <w:tc>
          <w:tcPr>
            <w:tcW w:w="4298" w:type="dxa"/>
            <w:tcBorders>
              <w:top w:val="single" w:sz="6" w:space="0" w:color="auto"/>
              <w:left w:val="single" w:sz="6" w:space="0" w:color="auto"/>
              <w:bottom w:val="single" w:sz="4" w:space="0" w:color="auto"/>
              <w:right w:val="single" w:sz="6" w:space="0" w:color="auto"/>
            </w:tcBorders>
            <w:vAlign w:val="center"/>
          </w:tcPr>
          <w:p w14:paraId="0A73AB24" w14:textId="77777777" w:rsidR="00EA6E81" w:rsidRDefault="00B4204D">
            <w:pPr>
              <w:pStyle w:val="Style40"/>
              <w:widowControl/>
              <w:spacing w:line="240" w:lineRule="auto"/>
              <w:ind w:left="56" w:firstLine="12"/>
              <w:jc w:val="both"/>
              <w:rPr>
                <w:rStyle w:val="FontStyle54"/>
                <w:sz w:val="24"/>
                <w:szCs w:val="24"/>
                <w:lang w:eastAsia="en-US"/>
              </w:rPr>
            </w:pPr>
            <w:r>
              <w:rPr>
                <w:rFonts w:ascii="Times New Roman" w:hAnsi="Times New Roman" w:cs="Times New Roman"/>
                <w:lang w:eastAsia="en-US"/>
              </w:rPr>
              <w:t>способность ориентироваться в современной экономической, политической и культурной ситуации в России и мире</w:t>
            </w:r>
          </w:p>
        </w:tc>
        <w:tc>
          <w:tcPr>
            <w:tcW w:w="2693" w:type="dxa"/>
            <w:vMerge w:val="restart"/>
            <w:tcBorders>
              <w:top w:val="single" w:sz="6" w:space="0" w:color="auto"/>
              <w:left w:val="single" w:sz="6" w:space="0" w:color="auto"/>
              <w:bottom w:val="nil"/>
              <w:right w:val="single" w:sz="6" w:space="0" w:color="auto"/>
            </w:tcBorders>
            <w:vAlign w:val="center"/>
          </w:tcPr>
          <w:p w14:paraId="1279462B" w14:textId="77777777" w:rsidR="00EA6E81" w:rsidRDefault="00B4204D">
            <w:pPr>
              <w:spacing w:after="0" w:line="240" w:lineRule="auto"/>
              <w:jc w:val="both"/>
              <w:rPr>
                <w:rStyle w:val="FontStyle54"/>
                <w:sz w:val="24"/>
                <w:szCs w:val="24"/>
                <w:lang w:eastAsia="en-US"/>
              </w:rPr>
            </w:pPr>
            <w:r>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rPr>
              <w:softHyphen/>
              <w:t>нии домашних работ, тестирова</w:t>
            </w:r>
            <w:r>
              <w:rPr>
                <w:rStyle w:val="FontStyle54"/>
                <w:sz w:val="24"/>
                <w:szCs w:val="24"/>
              </w:rPr>
              <w:softHyphen/>
              <w:t>ния и других видов текущего контроля</w:t>
            </w:r>
          </w:p>
        </w:tc>
      </w:tr>
      <w:tr w:rsidR="00EA6E81" w14:paraId="72C9A238" w14:textId="77777777">
        <w:trPr>
          <w:trHeight w:val="1562"/>
          <w:jc w:val="center"/>
        </w:trPr>
        <w:tc>
          <w:tcPr>
            <w:tcW w:w="2884" w:type="dxa"/>
            <w:tcBorders>
              <w:top w:val="single" w:sz="6" w:space="0" w:color="auto"/>
              <w:left w:val="single" w:sz="6" w:space="0" w:color="auto"/>
              <w:bottom w:val="nil"/>
              <w:right w:val="single" w:sz="6" w:space="0" w:color="auto"/>
            </w:tcBorders>
            <w:vAlign w:val="center"/>
          </w:tcPr>
          <w:p w14:paraId="0D99AA0C" w14:textId="77777777" w:rsidR="00EA6E81" w:rsidRDefault="00B4204D">
            <w:pPr>
              <w:pStyle w:val="Style40"/>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выявлять взаимосвязь отечественных, региональных, мировых социально-экономических, политических и культурных проблем</w:t>
            </w:r>
          </w:p>
        </w:tc>
        <w:tc>
          <w:tcPr>
            <w:tcW w:w="4298" w:type="dxa"/>
            <w:tcBorders>
              <w:top w:val="nil"/>
              <w:left w:val="single" w:sz="6" w:space="0" w:color="auto"/>
              <w:bottom w:val="nil"/>
              <w:right w:val="single" w:sz="6" w:space="0" w:color="auto"/>
            </w:tcBorders>
            <w:vAlign w:val="center"/>
          </w:tcPr>
          <w:p w14:paraId="5B1D58E9" w14:textId="77777777" w:rsidR="00EA6E81" w:rsidRDefault="00B4204D">
            <w:pPr>
              <w:pStyle w:val="Style40"/>
              <w:widowControl/>
              <w:spacing w:line="240" w:lineRule="auto"/>
              <w:ind w:left="56" w:firstLine="12"/>
              <w:jc w:val="both"/>
              <w:rPr>
                <w:rStyle w:val="FontStyle54"/>
                <w:sz w:val="24"/>
                <w:szCs w:val="24"/>
                <w:lang w:eastAsia="en-US"/>
              </w:rPr>
            </w:pPr>
            <w:r>
              <w:rPr>
                <w:rFonts w:ascii="Times New Roman" w:hAnsi="Times New Roman" w:cs="Times New Roman"/>
                <w:lang w:eastAsia="en-US"/>
              </w:rPr>
              <w:t>способность выявления взаимосвязи отечественных, региональных, мировых социально-экономических, политических и культурных проблем</w:t>
            </w:r>
          </w:p>
        </w:tc>
        <w:tc>
          <w:tcPr>
            <w:tcW w:w="2693" w:type="dxa"/>
            <w:vMerge/>
            <w:tcBorders>
              <w:top w:val="single" w:sz="6" w:space="0" w:color="auto"/>
              <w:left w:val="single" w:sz="6" w:space="0" w:color="auto"/>
              <w:bottom w:val="nil"/>
              <w:right w:val="single" w:sz="6" w:space="0" w:color="auto"/>
            </w:tcBorders>
            <w:vAlign w:val="center"/>
          </w:tcPr>
          <w:p w14:paraId="0FE8D896" w14:textId="77777777" w:rsidR="00EA6E81" w:rsidRDefault="00EA6E81">
            <w:pPr>
              <w:spacing w:after="0" w:line="240" w:lineRule="auto"/>
              <w:rPr>
                <w:rStyle w:val="FontStyle54"/>
                <w:sz w:val="24"/>
                <w:szCs w:val="24"/>
                <w:lang w:eastAsia="en-US"/>
              </w:rPr>
            </w:pPr>
          </w:p>
        </w:tc>
      </w:tr>
      <w:tr w:rsidR="00EA6E81" w14:paraId="103B2D01" w14:textId="77777777">
        <w:trPr>
          <w:trHeight w:val="1033"/>
          <w:jc w:val="center"/>
        </w:trPr>
        <w:tc>
          <w:tcPr>
            <w:tcW w:w="2884" w:type="dxa"/>
            <w:tcBorders>
              <w:top w:val="single" w:sz="6" w:space="0" w:color="auto"/>
              <w:left w:val="single" w:sz="6" w:space="0" w:color="auto"/>
              <w:bottom w:val="single" w:sz="6" w:space="0" w:color="auto"/>
              <w:right w:val="single" w:sz="6" w:space="0" w:color="auto"/>
            </w:tcBorders>
            <w:vAlign w:val="center"/>
          </w:tcPr>
          <w:p w14:paraId="3C61333C" w14:textId="77777777" w:rsidR="00EA6E81" w:rsidRDefault="00B4204D">
            <w:pPr>
              <w:pStyle w:val="ConsPlusNormal"/>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sz w:val="24"/>
                <w:szCs w:val="24"/>
                <w:lang w:eastAsia="en-US"/>
              </w:rPr>
              <w:t>основных направлений развития ключевых регионов мира на рубеже веков (XX и XXI вв.)</w:t>
            </w:r>
          </w:p>
        </w:tc>
        <w:tc>
          <w:tcPr>
            <w:tcW w:w="4298" w:type="dxa"/>
            <w:tcBorders>
              <w:top w:val="single" w:sz="6" w:space="0" w:color="auto"/>
              <w:left w:val="single" w:sz="6" w:space="0" w:color="auto"/>
              <w:bottom w:val="single" w:sz="4" w:space="0" w:color="auto"/>
              <w:right w:val="single" w:sz="6" w:space="0" w:color="auto"/>
            </w:tcBorders>
            <w:vAlign w:val="center"/>
          </w:tcPr>
          <w:p w14:paraId="77F7460E" w14:textId="77777777" w:rsidR="00EA6E81" w:rsidRDefault="00B4204D">
            <w:pPr>
              <w:pStyle w:val="ConsPlusNormal"/>
              <w:rPr>
                <w:rFonts w:ascii="Times New Roman" w:hAnsi="Times New Roman" w:cs="Times New Roman"/>
                <w:sz w:val="24"/>
                <w:szCs w:val="24"/>
              </w:rPr>
            </w:pPr>
            <w:r>
              <w:rPr>
                <w:rFonts w:ascii="Times New Roman" w:hAnsi="Times New Roman" w:cs="Times New Roman"/>
                <w:sz w:val="24"/>
                <w:szCs w:val="24"/>
                <w:lang w:eastAsia="en-US"/>
              </w:rPr>
              <w:t>понимание основных направлений развития ключевых регионов мира на рубеже веков (XX и XXI вв.);</w:t>
            </w:r>
          </w:p>
          <w:p w14:paraId="64478F4E" w14:textId="77777777" w:rsidR="00EA6E81" w:rsidRDefault="00EA6E81">
            <w:pPr>
              <w:pStyle w:val="Style40"/>
              <w:widowControl/>
              <w:spacing w:line="240" w:lineRule="auto"/>
              <w:ind w:left="56" w:firstLine="12"/>
              <w:jc w:val="both"/>
              <w:rPr>
                <w:rStyle w:val="FontStyle54"/>
                <w:sz w:val="24"/>
                <w:szCs w:val="24"/>
              </w:rPr>
            </w:pPr>
          </w:p>
        </w:tc>
        <w:tc>
          <w:tcPr>
            <w:tcW w:w="2693" w:type="dxa"/>
            <w:vMerge w:val="restart"/>
            <w:tcBorders>
              <w:top w:val="single" w:sz="6" w:space="0" w:color="auto"/>
              <w:left w:val="single" w:sz="6" w:space="0" w:color="auto"/>
              <w:bottom w:val="single" w:sz="4" w:space="0" w:color="auto"/>
              <w:right w:val="single" w:sz="6" w:space="0" w:color="auto"/>
            </w:tcBorders>
            <w:vAlign w:val="center"/>
          </w:tcPr>
          <w:p w14:paraId="285185DE" w14:textId="77777777" w:rsidR="00EA6E81" w:rsidRDefault="00EA6E81">
            <w:pPr>
              <w:pStyle w:val="Style40"/>
              <w:widowControl/>
              <w:spacing w:line="240" w:lineRule="auto"/>
              <w:ind w:left="56" w:firstLine="12"/>
              <w:jc w:val="both"/>
              <w:rPr>
                <w:rStyle w:val="FontStyle54"/>
                <w:sz w:val="24"/>
                <w:szCs w:val="24"/>
                <w:lang w:eastAsia="en-US"/>
              </w:rPr>
            </w:pPr>
          </w:p>
          <w:p w14:paraId="5A896A04" w14:textId="77777777" w:rsidR="00EA6E81" w:rsidRDefault="00EA6E81">
            <w:pPr>
              <w:pStyle w:val="Style40"/>
              <w:widowControl/>
              <w:spacing w:line="240" w:lineRule="auto"/>
              <w:ind w:firstLine="0"/>
              <w:jc w:val="both"/>
              <w:rPr>
                <w:rStyle w:val="FontStyle54"/>
                <w:sz w:val="24"/>
                <w:szCs w:val="24"/>
                <w:lang w:eastAsia="en-US"/>
              </w:rPr>
            </w:pPr>
          </w:p>
          <w:p w14:paraId="64B50985"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lang w:eastAsia="en-US"/>
              </w:rPr>
              <w:softHyphen/>
              <w:t>нии домашних работ, тестирова</w:t>
            </w:r>
            <w:r>
              <w:rPr>
                <w:rStyle w:val="FontStyle54"/>
                <w:sz w:val="24"/>
                <w:szCs w:val="24"/>
                <w:lang w:eastAsia="en-US"/>
              </w:rPr>
              <w:softHyphen/>
              <w:t>ния и других видов текущего контроля</w:t>
            </w:r>
          </w:p>
        </w:tc>
      </w:tr>
      <w:tr w:rsidR="00EA6E81" w14:paraId="1CDAB02E" w14:textId="77777777">
        <w:trPr>
          <w:trHeight w:val="654"/>
          <w:jc w:val="center"/>
        </w:trPr>
        <w:tc>
          <w:tcPr>
            <w:tcW w:w="2884" w:type="dxa"/>
            <w:tcBorders>
              <w:top w:val="single" w:sz="6" w:space="0" w:color="auto"/>
              <w:left w:val="single" w:sz="6" w:space="0" w:color="auto"/>
              <w:bottom w:val="single" w:sz="6" w:space="0" w:color="auto"/>
              <w:right w:val="single" w:sz="6" w:space="0" w:color="auto"/>
            </w:tcBorders>
            <w:vAlign w:val="center"/>
          </w:tcPr>
          <w:p w14:paraId="493A323D" w14:textId="77777777" w:rsidR="00EA6E81" w:rsidRDefault="00B4204D">
            <w:pPr>
              <w:pStyle w:val="Style29"/>
              <w:widowControl/>
              <w:spacing w:line="240" w:lineRule="auto"/>
              <w:ind w:left="8"/>
              <w:jc w:val="both"/>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lang w:eastAsia="en-US"/>
              </w:rPr>
              <w:t>сущности и причин локальных, региональных, межгосударственных конфликтов в конце XX - начале XXI вв</w:t>
            </w:r>
          </w:p>
        </w:tc>
        <w:tc>
          <w:tcPr>
            <w:tcW w:w="4298" w:type="dxa"/>
            <w:tcBorders>
              <w:top w:val="single" w:sz="4" w:space="0" w:color="auto"/>
              <w:left w:val="single" w:sz="6" w:space="0" w:color="auto"/>
              <w:bottom w:val="single" w:sz="4" w:space="0" w:color="auto"/>
              <w:right w:val="single" w:sz="6" w:space="0" w:color="auto"/>
            </w:tcBorders>
            <w:vAlign w:val="center"/>
          </w:tcPr>
          <w:p w14:paraId="58A634D0" w14:textId="77777777" w:rsidR="00EA6E81" w:rsidRDefault="00B4204D">
            <w:pPr>
              <w:pStyle w:val="Style29"/>
              <w:widowControl/>
              <w:spacing w:line="240" w:lineRule="auto"/>
              <w:ind w:left="56"/>
              <w:jc w:val="both"/>
              <w:rPr>
                <w:rStyle w:val="FontStyle54"/>
                <w:sz w:val="24"/>
                <w:szCs w:val="24"/>
                <w:lang w:eastAsia="en-US"/>
              </w:rPr>
            </w:pPr>
            <w:r>
              <w:rPr>
                <w:rFonts w:ascii="Times New Roman" w:hAnsi="Times New Roman" w:cs="Times New Roman"/>
                <w:lang w:eastAsia="en-US"/>
              </w:rPr>
              <w:t>понимание сущности и причин локальных, региональных, межгосударственных конфликтов в конце XX - начале XXI вв</w:t>
            </w:r>
          </w:p>
        </w:tc>
        <w:tc>
          <w:tcPr>
            <w:tcW w:w="2693" w:type="dxa"/>
            <w:vMerge/>
            <w:tcBorders>
              <w:top w:val="single" w:sz="6" w:space="0" w:color="auto"/>
              <w:left w:val="single" w:sz="6" w:space="0" w:color="auto"/>
              <w:bottom w:val="single" w:sz="4" w:space="0" w:color="auto"/>
              <w:right w:val="single" w:sz="6" w:space="0" w:color="auto"/>
            </w:tcBorders>
            <w:vAlign w:val="center"/>
          </w:tcPr>
          <w:p w14:paraId="7B44E38E" w14:textId="77777777" w:rsidR="00EA6E81" w:rsidRDefault="00EA6E81">
            <w:pPr>
              <w:spacing w:after="0" w:line="240" w:lineRule="auto"/>
              <w:rPr>
                <w:rStyle w:val="FontStyle54"/>
                <w:sz w:val="24"/>
                <w:szCs w:val="24"/>
                <w:lang w:eastAsia="en-US"/>
              </w:rPr>
            </w:pPr>
          </w:p>
        </w:tc>
      </w:tr>
      <w:tr w:rsidR="00EA6E81" w14:paraId="53694AA8" w14:textId="77777777">
        <w:trPr>
          <w:trHeight w:val="1511"/>
          <w:jc w:val="center"/>
        </w:trPr>
        <w:tc>
          <w:tcPr>
            <w:tcW w:w="2884" w:type="dxa"/>
            <w:tcBorders>
              <w:top w:val="single" w:sz="6" w:space="0" w:color="auto"/>
              <w:left w:val="single" w:sz="6" w:space="0" w:color="auto"/>
              <w:bottom w:val="single" w:sz="6" w:space="0" w:color="auto"/>
              <w:right w:val="single" w:sz="6" w:space="0" w:color="auto"/>
            </w:tcBorders>
            <w:vAlign w:val="center"/>
          </w:tcPr>
          <w:p w14:paraId="0CA59647" w14:textId="77777777" w:rsidR="00EA6E81" w:rsidRDefault="00B4204D">
            <w:pPr>
              <w:pStyle w:val="Style40"/>
              <w:widowControl/>
              <w:spacing w:line="240" w:lineRule="auto"/>
              <w:ind w:left="8" w:firstLine="0"/>
              <w:jc w:val="both"/>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lang w:eastAsia="en-US"/>
              </w:rPr>
              <w:t>основных процессов (интеграционные, поликультурные, миграционные и иные) политического и экономического развития ведущих государств и регионов мира</w:t>
            </w:r>
          </w:p>
        </w:tc>
        <w:tc>
          <w:tcPr>
            <w:tcW w:w="4298" w:type="dxa"/>
            <w:tcBorders>
              <w:top w:val="single" w:sz="4" w:space="0" w:color="auto"/>
              <w:left w:val="single" w:sz="6" w:space="0" w:color="auto"/>
              <w:bottom w:val="single" w:sz="4" w:space="0" w:color="auto"/>
              <w:right w:val="single" w:sz="6" w:space="0" w:color="auto"/>
            </w:tcBorders>
            <w:vAlign w:val="center"/>
          </w:tcPr>
          <w:p w14:paraId="4782D2CC" w14:textId="77777777" w:rsidR="00EA6E81" w:rsidRDefault="00B4204D">
            <w:pPr>
              <w:pStyle w:val="Style40"/>
              <w:widowControl/>
              <w:spacing w:line="240" w:lineRule="auto"/>
              <w:ind w:left="56" w:firstLine="0"/>
              <w:jc w:val="both"/>
              <w:rPr>
                <w:rStyle w:val="FontStyle54"/>
                <w:sz w:val="24"/>
                <w:szCs w:val="24"/>
                <w:lang w:eastAsia="en-US"/>
              </w:rPr>
            </w:pPr>
            <w:r>
              <w:rPr>
                <w:rFonts w:ascii="Times New Roman" w:hAnsi="Times New Roman" w:cs="Times New Roman"/>
                <w:lang w:eastAsia="en-US"/>
              </w:rPr>
              <w:t>понимание основных процессов (интеграционные, поликультурные, миграционные и иные) политического и экономического развития ведущих государств и регионов мира</w:t>
            </w:r>
          </w:p>
        </w:tc>
        <w:tc>
          <w:tcPr>
            <w:tcW w:w="2693" w:type="dxa"/>
            <w:vMerge/>
            <w:tcBorders>
              <w:top w:val="single" w:sz="6" w:space="0" w:color="auto"/>
              <w:left w:val="single" w:sz="6" w:space="0" w:color="auto"/>
              <w:bottom w:val="single" w:sz="4" w:space="0" w:color="auto"/>
              <w:right w:val="single" w:sz="6" w:space="0" w:color="auto"/>
            </w:tcBorders>
            <w:vAlign w:val="center"/>
          </w:tcPr>
          <w:p w14:paraId="00DDAE03" w14:textId="77777777" w:rsidR="00EA6E81" w:rsidRDefault="00EA6E81">
            <w:pPr>
              <w:spacing w:after="0" w:line="240" w:lineRule="auto"/>
              <w:rPr>
                <w:rStyle w:val="FontStyle54"/>
                <w:sz w:val="24"/>
                <w:szCs w:val="24"/>
                <w:lang w:eastAsia="en-US"/>
              </w:rPr>
            </w:pPr>
          </w:p>
        </w:tc>
      </w:tr>
      <w:tr w:rsidR="00EA6E81" w14:paraId="48237028" w14:textId="77777777">
        <w:trPr>
          <w:trHeight w:val="1253"/>
          <w:jc w:val="center"/>
        </w:trPr>
        <w:tc>
          <w:tcPr>
            <w:tcW w:w="2884" w:type="dxa"/>
            <w:tcBorders>
              <w:top w:val="single" w:sz="6" w:space="0" w:color="auto"/>
              <w:left w:val="single" w:sz="6" w:space="0" w:color="auto"/>
              <w:bottom w:val="single" w:sz="6" w:space="0" w:color="auto"/>
              <w:right w:val="single" w:sz="6" w:space="0" w:color="auto"/>
            </w:tcBorders>
            <w:vAlign w:val="center"/>
          </w:tcPr>
          <w:p w14:paraId="0961F743" w14:textId="77777777" w:rsidR="00EA6E81" w:rsidRDefault="00B4204D">
            <w:pPr>
              <w:pStyle w:val="Style40"/>
              <w:widowControl/>
              <w:spacing w:line="240" w:lineRule="auto"/>
              <w:ind w:left="8" w:firstLine="0"/>
              <w:jc w:val="both"/>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lang w:eastAsia="en-US"/>
              </w:rPr>
              <w:t>назначения ООН, НАТО, ЕС и других организаций и основные направления их деятельности</w:t>
            </w:r>
          </w:p>
        </w:tc>
        <w:tc>
          <w:tcPr>
            <w:tcW w:w="4298" w:type="dxa"/>
            <w:tcBorders>
              <w:top w:val="single" w:sz="4" w:space="0" w:color="auto"/>
              <w:left w:val="single" w:sz="6" w:space="0" w:color="auto"/>
              <w:bottom w:val="single" w:sz="4" w:space="0" w:color="auto"/>
              <w:right w:val="single" w:sz="6" w:space="0" w:color="auto"/>
            </w:tcBorders>
            <w:vAlign w:val="center"/>
          </w:tcPr>
          <w:p w14:paraId="0E577752" w14:textId="77777777" w:rsidR="00EA6E81" w:rsidRDefault="00B4204D">
            <w:pPr>
              <w:pStyle w:val="Style40"/>
              <w:widowControl/>
              <w:spacing w:line="240" w:lineRule="auto"/>
              <w:ind w:left="56" w:firstLine="0"/>
              <w:jc w:val="both"/>
              <w:rPr>
                <w:rStyle w:val="FontStyle54"/>
                <w:sz w:val="24"/>
                <w:szCs w:val="24"/>
                <w:lang w:eastAsia="en-US"/>
              </w:rPr>
            </w:pPr>
            <w:r>
              <w:rPr>
                <w:rFonts w:ascii="Times New Roman" w:hAnsi="Times New Roman" w:cs="Times New Roman"/>
                <w:lang w:eastAsia="en-US"/>
              </w:rPr>
              <w:t>понимание назначения ООН, НАТО, ЕС и других организаций и основные направления их деятельности</w:t>
            </w:r>
          </w:p>
        </w:tc>
        <w:tc>
          <w:tcPr>
            <w:tcW w:w="2693" w:type="dxa"/>
            <w:vMerge/>
            <w:tcBorders>
              <w:top w:val="single" w:sz="6" w:space="0" w:color="auto"/>
              <w:left w:val="single" w:sz="6" w:space="0" w:color="auto"/>
              <w:bottom w:val="single" w:sz="4" w:space="0" w:color="auto"/>
              <w:right w:val="single" w:sz="6" w:space="0" w:color="auto"/>
            </w:tcBorders>
            <w:vAlign w:val="center"/>
          </w:tcPr>
          <w:p w14:paraId="4C893E2F" w14:textId="77777777" w:rsidR="00EA6E81" w:rsidRDefault="00EA6E81">
            <w:pPr>
              <w:spacing w:after="0" w:line="240" w:lineRule="auto"/>
              <w:rPr>
                <w:rStyle w:val="FontStyle54"/>
                <w:sz w:val="24"/>
                <w:szCs w:val="24"/>
                <w:lang w:eastAsia="en-US"/>
              </w:rPr>
            </w:pPr>
          </w:p>
        </w:tc>
      </w:tr>
      <w:tr w:rsidR="00EA6E81" w14:paraId="577DA191" w14:textId="77777777">
        <w:trPr>
          <w:trHeight w:val="1556"/>
          <w:jc w:val="center"/>
        </w:trPr>
        <w:tc>
          <w:tcPr>
            <w:tcW w:w="2884" w:type="dxa"/>
            <w:tcBorders>
              <w:top w:val="single" w:sz="6" w:space="0" w:color="auto"/>
              <w:left w:val="single" w:sz="6" w:space="0" w:color="auto"/>
              <w:bottom w:val="single" w:sz="6" w:space="0" w:color="auto"/>
              <w:right w:val="single" w:sz="6" w:space="0" w:color="auto"/>
            </w:tcBorders>
            <w:vAlign w:val="center"/>
          </w:tcPr>
          <w:p w14:paraId="12929BA1" w14:textId="77777777" w:rsidR="00EA6E81" w:rsidRDefault="00B4204D">
            <w:pPr>
              <w:pStyle w:val="Style40"/>
              <w:widowControl/>
              <w:spacing w:line="240" w:lineRule="auto"/>
              <w:ind w:firstLine="0"/>
              <w:jc w:val="both"/>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lang w:eastAsia="en-US"/>
              </w:rPr>
              <w:t>о роли науки, культуры и религии в сохранении и укреплении национальных и государственных традиций;</w:t>
            </w:r>
          </w:p>
        </w:tc>
        <w:tc>
          <w:tcPr>
            <w:tcW w:w="4298" w:type="dxa"/>
            <w:tcBorders>
              <w:top w:val="single" w:sz="4" w:space="0" w:color="auto"/>
              <w:left w:val="single" w:sz="6" w:space="0" w:color="auto"/>
              <w:bottom w:val="single" w:sz="4" w:space="0" w:color="auto"/>
              <w:right w:val="single" w:sz="6" w:space="0" w:color="auto"/>
            </w:tcBorders>
            <w:vAlign w:val="center"/>
          </w:tcPr>
          <w:p w14:paraId="1D6934F3" w14:textId="77777777" w:rsidR="00EA6E81" w:rsidRDefault="00B4204D">
            <w:pPr>
              <w:spacing w:after="0" w:line="240" w:lineRule="auto"/>
              <w:ind w:left="56"/>
              <w:jc w:val="both"/>
              <w:rPr>
                <w:rFonts w:ascii="Times New Roman" w:hAnsi="Times New Roman"/>
                <w:color w:val="000000"/>
                <w:sz w:val="24"/>
                <w:szCs w:val="24"/>
              </w:rPr>
            </w:pPr>
            <w:r>
              <w:rPr>
                <w:rFonts w:ascii="Times New Roman" w:hAnsi="Times New Roman"/>
                <w:sz w:val="24"/>
                <w:szCs w:val="24"/>
              </w:rPr>
              <w:t>понимание о роли науки, культуры и религии в сохранении и укреплении национальных и государственных традиций;</w:t>
            </w:r>
          </w:p>
        </w:tc>
        <w:tc>
          <w:tcPr>
            <w:tcW w:w="2693" w:type="dxa"/>
            <w:vMerge/>
            <w:tcBorders>
              <w:top w:val="single" w:sz="6" w:space="0" w:color="auto"/>
              <w:left w:val="single" w:sz="6" w:space="0" w:color="auto"/>
              <w:bottom w:val="single" w:sz="4" w:space="0" w:color="auto"/>
              <w:right w:val="single" w:sz="6" w:space="0" w:color="auto"/>
            </w:tcBorders>
            <w:vAlign w:val="center"/>
          </w:tcPr>
          <w:p w14:paraId="6821105D" w14:textId="77777777" w:rsidR="00EA6E81" w:rsidRDefault="00EA6E81">
            <w:pPr>
              <w:spacing w:after="0" w:line="240" w:lineRule="auto"/>
              <w:rPr>
                <w:rStyle w:val="FontStyle54"/>
                <w:sz w:val="24"/>
                <w:szCs w:val="24"/>
                <w:lang w:eastAsia="en-US"/>
              </w:rPr>
            </w:pPr>
          </w:p>
        </w:tc>
      </w:tr>
      <w:tr w:rsidR="00EA6E81" w14:paraId="5947476F" w14:textId="77777777">
        <w:trPr>
          <w:trHeight w:val="1394"/>
          <w:jc w:val="center"/>
        </w:trPr>
        <w:tc>
          <w:tcPr>
            <w:tcW w:w="2884" w:type="dxa"/>
            <w:tcBorders>
              <w:top w:val="single" w:sz="6" w:space="0" w:color="auto"/>
              <w:left w:val="single" w:sz="6" w:space="0" w:color="auto"/>
              <w:bottom w:val="single" w:sz="6" w:space="0" w:color="auto"/>
              <w:right w:val="single" w:sz="6" w:space="0" w:color="auto"/>
            </w:tcBorders>
            <w:vAlign w:val="center"/>
          </w:tcPr>
          <w:p w14:paraId="09AC1318" w14:textId="77777777" w:rsidR="00EA6E81" w:rsidRDefault="00B4204D">
            <w:pPr>
              <w:pStyle w:val="Style40"/>
              <w:widowControl/>
              <w:spacing w:line="240" w:lineRule="auto"/>
              <w:ind w:firstLine="0"/>
              <w:jc w:val="both"/>
              <w:rPr>
                <w:rStyle w:val="FontStyle54"/>
                <w:sz w:val="24"/>
                <w:szCs w:val="24"/>
                <w:lang w:eastAsia="en-US"/>
              </w:rPr>
            </w:pPr>
            <w:r>
              <w:rPr>
                <w:rStyle w:val="FontStyle54"/>
                <w:sz w:val="24"/>
                <w:szCs w:val="24"/>
                <w:lang w:eastAsia="en-US"/>
              </w:rPr>
              <w:lastRenderedPageBreak/>
              <w:t xml:space="preserve">Знание </w:t>
            </w:r>
            <w:r>
              <w:rPr>
                <w:rFonts w:ascii="Times New Roman" w:hAnsi="Times New Roman" w:cs="Times New Roman"/>
                <w:lang w:eastAsia="en-US"/>
              </w:rPr>
              <w:t>содержания и назначения важнейших правовых и законодательных актов мирового и регионального значения</w:t>
            </w:r>
          </w:p>
        </w:tc>
        <w:tc>
          <w:tcPr>
            <w:tcW w:w="4298" w:type="dxa"/>
            <w:tcBorders>
              <w:top w:val="single" w:sz="4" w:space="0" w:color="auto"/>
              <w:left w:val="single" w:sz="6" w:space="0" w:color="auto"/>
              <w:bottom w:val="single" w:sz="4" w:space="0" w:color="auto"/>
              <w:right w:val="single" w:sz="6" w:space="0" w:color="auto"/>
            </w:tcBorders>
            <w:vAlign w:val="center"/>
          </w:tcPr>
          <w:p w14:paraId="296523E9" w14:textId="77777777" w:rsidR="00EA6E81" w:rsidRDefault="00B4204D">
            <w:pPr>
              <w:spacing w:after="0" w:line="240" w:lineRule="auto"/>
              <w:ind w:left="56"/>
              <w:jc w:val="both"/>
              <w:rPr>
                <w:rFonts w:ascii="Times New Roman" w:hAnsi="Times New Roman"/>
                <w:color w:val="000000"/>
                <w:sz w:val="24"/>
                <w:szCs w:val="24"/>
              </w:rPr>
            </w:pPr>
            <w:r>
              <w:rPr>
                <w:rFonts w:ascii="Times New Roman" w:hAnsi="Times New Roman"/>
                <w:sz w:val="24"/>
                <w:szCs w:val="24"/>
              </w:rPr>
              <w:t>понимание содержания и назначения важнейших правовых и законодательных актов мирового и регионального значения</w:t>
            </w:r>
          </w:p>
        </w:tc>
        <w:tc>
          <w:tcPr>
            <w:tcW w:w="2693" w:type="dxa"/>
            <w:vMerge/>
            <w:tcBorders>
              <w:top w:val="single" w:sz="6" w:space="0" w:color="auto"/>
              <w:left w:val="single" w:sz="6" w:space="0" w:color="auto"/>
              <w:bottom w:val="single" w:sz="4" w:space="0" w:color="auto"/>
              <w:right w:val="single" w:sz="6" w:space="0" w:color="auto"/>
            </w:tcBorders>
            <w:vAlign w:val="center"/>
          </w:tcPr>
          <w:p w14:paraId="281F7138" w14:textId="77777777" w:rsidR="00EA6E81" w:rsidRDefault="00EA6E81">
            <w:pPr>
              <w:spacing w:after="0" w:line="240" w:lineRule="auto"/>
              <w:rPr>
                <w:rStyle w:val="FontStyle54"/>
                <w:sz w:val="24"/>
                <w:szCs w:val="24"/>
                <w:lang w:eastAsia="en-US"/>
              </w:rPr>
            </w:pPr>
          </w:p>
        </w:tc>
      </w:tr>
    </w:tbl>
    <w:p w14:paraId="1E8C6237" w14:textId="77777777" w:rsidR="00EA6E81" w:rsidRDefault="00EA6E81">
      <w:pPr>
        <w:spacing w:after="0" w:line="240" w:lineRule="auto"/>
        <w:rPr>
          <w:rFonts w:ascii="Times New Roman" w:hAnsi="Times New Roman"/>
          <w:b/>
          <w:sz w:val="24"/>
          <w:szCs w:val="24"/>
        </w:rPr>
      </w:pPr>
    </w:p>
    <w:p w14:paraId="0AA0993F" w14:textId="77777777" w:rsidR="00EA6E81" w:rsidRDefault="00EA6E81">
      <w:pPr>
        <w:spacing w:after="0" w:line="240" w:lineRule="auto"/>
        <w:rPr>
          <w:rFonts w:ascii="Times New Roman" w:hAnsi="Times New Roman"/>
          <w:b/>
          <w:sz w:val="24"/>
          <w:szCs w:val="24"/>
        </w:rPr>
        <w:sectPr w:rsidR="00EA6E81">
          <w:footerReference w:type="default" r:id="rId14"/>
          <w:pgSz w:w="11906" w:h="16838"/>
          <w:pgMar w:top="1134" w:right="851" w:bottom="1134" w:left="1701" w:header="709" w:footer="709" w:gutter="0"/>
          <w:cols w:space="720"/>
          <w:docGrid w:linePitch="360"/>
        </w:sectPr>
      </w:pPr>
    </w:p>
    <w:p w14:paraId="21EB58D7" w14:textId="77777777" w:rsidR="00562DE3" w:rsidRDefault="00562DE3" w:rsidP="00562DE3">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3.1</w:t>
      </w:r>
    </w:p>
    <w:p w14:paraId="448C0232" w14:textId="5CBBF08B" w:rsidR="00EA6E81" w:rsidRDefault="00562DE3" w:rsidP="00562DE3">
      <w:pPr>
        <w:spacing w:after="0" w:line="240" w:lineRule="auto"/>
        <w:ind w:left="6237" w:right="150"/>
        <w:jc w:val="right"/>
        <w:rPr>
          <w:rFonts w:ascii="Times New Roman" w:hAnsi="Times New Roman"/>
          <w:b/>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sidRPr="00557EB4">
        <w:rPr>
          <w:rFonts w:ascii="Times New Roman" w:hAnsi="Times New Roman"/>
          <w:iCs/>
          <w:sz w:val="24"/>
          <w:szCs w:val="24"/>
        </w:rPr>
        <w:t>26.02.02 Судостроение</w:t>
      </w:r>
    </w:p>
    <w:p w14:paraId="4A3D081D" w14:textId="77777777" w:rsidR="00EA6E81" w:rsidRDefault="00EA6E81">
      <w:pPr>
        <w:spacing w:after="0" w:line="240" w:lineRule="auto"/>
        <w:jc w:val="center"/>
        <w:rPr>
          <w:rFonts w:ascii="Times New Roman" w:hAnsi="Times New Roman"/>
          <w:b/>
          <w:i/>
          <w:sz w:val="24"/>
          <w:szCs w:val="24"/>
        </w:rPr>
      </w:pPr>
    </w:p>
    <w:p w14:paraId="226D131C" w14:textId="77777777" w:rsidR="00EA6E81" w:rsidRDefault="00EA6E81">
      <w:pPr>
        <w:spacing w:after="0" w:line="240" w:lineRule="auto"/>
        <w:jc w:val="center"/>
        <w:rPr>
          <w:rFonts w:ascii="Times New Roman" w:hAnsi="Times New Roman"/>
          <w:b/>
          <w:i/>
          <w:sz w:val="24"/>
          <w:szCs w:val="24"/>
        </w:rPr>
      </w:pPr>
    </w:p>
    <w:p w14:paraId="4D82D317" w14:textId="77777777" w:rsidR="00EA6E81" w:rsidRDefault="00EA6E81">
      <w:pPr>
        <w:spacing w:after="0" w:line="240" w:lineRule="auto"/>
        <w:jc w:val="center"/>
        <w:rPr>
          <w:rFonts w:ascii="Times New Roman" w:hAnsi="Times New Roman"/>
          <w:b/>
          <w:i/>
          <w:sz w:val="24"/>
          <w:szCs w:val="24"/>
        </w:rPr>
      </w:pPr>
    </w:p>
    <w:p w14:paraId="2EE902DB" w14:textId="77777777" w:rsidR="00EA6E81" w:rsidRDefault="00EA6E81">
      <w:pPr>
        <w:spacing w:after="0" w:line="240" w:lineRule="auto"/>
        <w:jc w:val="center"/>
        <w:rPr>
          <w:rFonts w:ascii="Times New Roman" w:hAnsi="Times New Roman"/>
          <w:b/>
          <w:i/>
          <w:sz w:val="24"/>
          <w:szCs w:val="24"/>
        </w:rPr>
      </w:pPr>
    </w:p>
    <w:p w14:paraId="3C1F5BCF" w14:textId="77777777" w:rsidR="00EA6E81" w:rsidRDefault="00EA6E81">
      <w:pPr>
        <w:spacing w:after="0" w:line="240" w:lineRule="auto"/>
        <w:jc w:val="center"/>
        <w:rPr>
          <w:rFonts w:ascii="Times New Roman" w:hAnsi="Times New Roman"/>
          <w:b/>
          <w:i/>
          <w:sz w:val="24"/>
          <w:szCs w:val="24"/>
        </w:rPr>
      </w:pPr>
    </w:p>
    <w:p w14:paraId="1A11DC48" w14:textId="77777777" w:rsidR="00EA6E81" w:rsidRDefault="00EA6E81">
      <w:pPr>
        <w:spacing w:after="0" w:line="240" w:lineRule="auto"/>
        <w:jc w:val="center"/>
        <w:rPr>
          <w:rFonts w:ascii="Times New Roman" w:hAnsi="Times New Roman"/>
          <w:b/>
          <w:i/>
          <w:sz w:val="24"/>
          <w:szCs w:val="24"/>
        </w:rPr>
      </w:pPr>
    </w:p>
    <w:p w14:paraId="3A3C85F5" w14:textId="77777777" w:rsidR="00EA6E81" w:rsidRDefault="00EA6E81">
      <w:pPr>
        <w:spacing w:after="0" w:line="240" w:lineRule="auto"/>
        <w:jc w:val="center"/>
        <w:rPr>
          <w:rFonts w:ascii="Times New Roman" w:hAnsi="Times New Roman"/>
          <w:b/>
          <w:i/>
          <w:sz w:val="24"/>
          <w:szCs w:val="24"/>
        </w:rPr>
      </w:pPr>
    </w:p>
    <w:p w14:paraId="3EEBCCA3" w14:textId="77777777" w:rsidR="00EA6E81" w:rsidRDefault="00EA6E81">
      <w:pPr>
        <w:spacing w:after="0" w:line="240" w:lineRule="auto"/>
        <w:jc w:val="center"/>
        <w:rPr>
          <w:rFonts w:ascii="Times New Roman" w:hAnsi="Times New Roman"/>
          <w:b/>
          <w:i/>
          <w:sz w:val="24"/>
          <w:szCs w:val="24"/>
        </w:rPr>
      </w:pPr>
    </w:p>
    <w:p w14:paraId="771671BD" w14:textId="77777777" w:rsidR="00EA6E81" w:rsidRDefault="00EA6E81">
      <w:pPr>
        <w:spacing w:after="0" w:line="240" w:lineRule="auto"/>
        <w:jc w:val="center"/>
        <w:rPr>
          <w:rFonts w:ascii="Times New Roman" w:hAnsi="Times New Roman"/>
          <w:b/>
          <w:i/>
          <w:sz w:val="24"/>
          <w:szCs w:val="24"/>
        </w:rPr>
      </w:pPr>
    </w:p>
    <w:p w14:paraId="33164869" w14:textId="77777777" w:rsidR="00EA6E81" w:rsidRDefault="00EA6E81">
      <w:pPr>
        <w:spacing w:after="0" w:line="240" w:lineRule="auto"/>
        <w:jc w:val="center"/>
        <w:rPr>
          <w:rFonts w:ascii="Times New Roman" w:hAnsi="Times New Roman"/>
          <w:b/>
          <w:i/>
          <w:sz w:val="24"/>
          <w:szCs w:val="24"/>
        </w:rPr>
      </w:pPr>
    </w:p>
    <w:p w14:paraId="78E4BB95" w14:textId="77777777" w:rsidR="00EA6E81" w:rsidRDefault="00EA6E81">
      <w:pPr>
        <w:spacing w:after="0" w:line="240" w:lineRule="auto"/>
        <w:jc w:val="center"/>
        <w:rPr>
          <w:rFonts w:ascii="Times New Roman" w:hAnsi="Times New Roman"/>
          <w:b/>
          <w:i/>
          <w:sz w:val="24"/>
          <w:szCs w:val="24"/>
        </w:rPr>
      </w:pPr>
    </w:p>
    <w:p w14:paraId="79FD425B" w14:textId="77777777" w:rsidR="00EA6E81" w:rsidRDefault="00EA6E81">
      <w:pPr>
        <w:spacing w:after="0" w:line="240" w:lineRule="auto"/>
        <w:jc w:val="center"/>
        <w:rPr>
          <w:rFonts w:ascii="Times New Roman" w:hAnsi="Times New Roman"/>
          <w:b/>
          <w:i/>
          <w:sz w:val="24"/>
          <w:szCs w:val="24"/>
        </w:rPr>
      </w:pPr>
    </w:p>
    <w:p w14:paraId="03E78763"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ПРИМЕРНАЯ ПРИМЕРНАЯ РАБОЧАЯ ПРОГРАММА УЧЕБНОЙ ДИСЦИПЛИНЫ</w:t>
      </w:r>
    </w:p>
    <w:p w14:paraId="64418AD9" w14:textId="77777777" w:rsidR="00EA6E81" w:rsidRDefault="00EA6E81">
      <w:pPr>
        <w:spacing w:after="0" w:line="240" w:lineRule="auto"/>
        <w:rPr>
          <w:rFonts w:ascii="Times New Roman" w:hAnsi="Times New Roman"/>
          <w:b/>
          <w:i/>
          <w:sz w:val="24"/>
          <w:szCs w:val="24"/>
        </w:rPr>
      </w:pPr>
    </w:p>
    <w:p w14:paraId="41789547"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ОГСЭ.03 ИНОСТРАННЫЙ ЯЗЫК</w:t>
      </w:r>
    </w:p>
    <w:p w14:paraId="4A039497" w14:textId="77777777" w:rsidR="00EA6E81" w:rsidRDefault="00EA6E81">
      <w:pPr>
        <w:spacing w:after="0" w:line="240" w:lineRule="auto"/>
        <w:rPr>
          <w:rFonts w:ascii="Times New Roman" w:hAnsi="Times New Roman"/>
          <w:b/>
          <w:i/>
          <w:sz w:val="24"/>
          <w:szCs w:val="24"/>
        </w:rPr>
      </w:pPr>
    </w:p>
    <w:p w14:paraId="06684FDB" w14:textId="77777777" w:rsidR="00EA6E81" w:rsidRDefault="00EA6E81">
      <w:pPr>
        <w:spacing w:after="0" w:line="240" w:lineRule="auto"/>
        <w:rPr>
          <w:rFonts w:ascii="Times New Roman" w:hAnsi="Times New Roman"/>
          <w:b/>
          <w:i/>
          <w:sz w:val="24"/>
          <w:szCs w:val="24"/>
        </w:rPr>
      </w:pPr>
    </w:p>
    <w:p w14:paraId="6ACC46B8" w14:textId="77777777" w:rsidR="00EA6E81" w:rsidRDefault="00EA6E81">
      <w:pPr>
        <w:spacing w:after="0" w:line="240" w:lineRule="auto"/>
        <w:rPr>
          <w:rFonts w:ascii="Times New Roman" w:hAnsi="Times New Roman"/>
          <w:b/>
          <w:i/>
          <w:sz w:val="24"/>
          <w:szCs w:val="24"/>
        </w:rPr>
      </w:pPr>
    </w:p>
    <w:p w14:paraId="39C1E998" w14:textId="77777777" w:rsidR="00EA6E81" w:rsidRDefault="00EA6E81">
      <w:pPr>
        <w:spacing w:after="0" w:line="240" w:lineRule="auto"/>
        <w:rPr>
          <w:rFonts w:ascii="Times New Roman" w:hAnsi="Times New Roman"/>
          <w:b/>
          <w:i/>
          <w:sz w:val="24"/>
          <w:szCs w:val="24"/>
        </w:rPr>
      </w:pPr>
    </w:p>
    <w:p w14:paraId="5F2B43A9" w14:textId="77777777" w:rsidR="00EA6E81" w:rsidRDefault="00EA6E81">
      <w:pPr>
        <w:spacing w:after="0" w:line="240" w:lineRule="auto"/>
        <w:rPr>
          <w:rFonts w:ascii="Times New Roman" w:hAnsi="Times New Roman"/>
          <w:b/>
          <w:i/>
          <w:sz w:val="24"/>
          <w:szCs w:val="24"/>
        </w:rPr>
      </w:pPr>
    </w:p>
    <w:p w14:paraId="19CF8343" w14:textId="77777777" w:rsidR="00EA6E81" w:rsidRDefault="00EA6E81">
      <w:pPr>
        <w:spacing w:after="0" w:line="240" w:lineRule="auto"/>
        <w:rPr>
          <w:rFonts w:ascii="Times New Roman" w:hAnsi="Times New Roman"/>
          <w:b/>
          <w:i/>
          <w:sz w:val="24"/>
          <w:szCs w:val="24"/>
        </w:rPr>
      </w:pPr>
    </w:p>
    <w:p w14:paraId="48EB6526" w14:textId="77777777" w:rsidR="00EA6E81" w:rsidRDefault="00EA6E81">
      <w:pPr>
        <w:spacing w:after="0" w:line="240" w:lineRule="auto"/>
        <w:rPr>
          <w:rFonts w:ascii="Times New Roman" w:hAnsi="Times New Roman"/>
          <w:b/>
          <w:i/>
          <w:sz w:val="24"/>
          <w:szCs w:val="24"/>
        </w:rPr>
      </w:pPr>
    </w:p>
    <w:p w14:paraId="09944B69" w14:textId="77777777" w:rsidR="00EA6E81" w:rsidRDefault="00EA6E81">
      <w:pPr>
        <w:spacing w:after="0" w:line="240" w:lineRule="auto"/>
        <w:rPr>
          <w:rFonts w:ascii="Times New Roman" w:hAnsi="Times New Roman"/>
          <w:b/>
          <w:i/>
          <w:sz w:val="24"/>
          <w:szCs w:val="24"/>
        </w:rPr>
      </w:pPr>
    </w:p>
    <w:p w14:paraId="191D9E24" w14:textId="77777777" w:rsidR="00EA6E81" w:rsidRDefault="00EA6E81">
      <w:pPr>
        <w:spacing w:after="0" w:line="240" w:lineRule="auto"/>
        <w:rPr>
          <w:rFonts w:ascii="Times New Roman" w:hAnsi="Times New Roman"/>
          <w:b/>
          <w:i/>
          <w:sz w:val="24"/>
          <w:szCs w:val="24"/>
        </w:rPr>
      </w:pPr>
    </w:p>
    <w:p w14:paraId="204877E3" w14:textId="77777777" w:rsidR="00EA6E81" w:rsidRDefault="00EA6E81">
      <w:pPr>
        <w:spacing w:after="0" w:line="240" w:lineRule="auto"/>
        <w:rPr>
          <w:rFonts w:ascii="Times New Roman" w:hAnsi="Times New Roman"/>
          <w:b/>
          <w:i/>
          <w:sz w:val="24"/>
          <w:szCs w:val="24"/>
        </w:rPr>
      </w:pPr>
    </w:p>
    <w:p w14:paraId="172C0AC5" w14:textId="77777777" w:rsidR="00EA6E81" w:rsidRDefault="00EA6E81">
      <w:pPr>
        <w:spacing w:after="0" w:line="240" w:lineRule="auto"/>
        <w:rPr>
          <w:rFonts w:ascii="Times New Roman" w:hAnsi="Times New Roman"/>
          <w:b/>
          <w:i/>
          <w:sz w:val="24"/>
          <w:szCs w:val="24"/>
        </w:rPr>
      </w:pPr>
    </w:p>
    <w:p w14:paraId="0FA5F01A" w14:textId="77777777" w:rsidR="00EA6E81" w:rsidRDefault="00EA6E81">
      <w:pPr>
        <w:spacing w:after="0" w:line="240" w:lineRule="auto"/>
        <w:rPr>
          <w:rFonts w:ascii="Times New Roman" w:hAnsi="Times New Roman"/>
          <w:b/>
          <w:i/>
          <w:sz w:val="24"/>
          <w:szCs w:val="24"/>
        </w:rPr>
      </w:pPr>
    </w:p>
    <w:p w14:paraId="6BF8C253" w14:textId="77777777" w:rsidR="00EA6E81" w:rsidRDefault="00EA6E81">
      <w:pPr>
        <w:spacing w:after="0" w:line="240" w:lineRule="auto"/>
        <w:rPr>
          <w:rFonts w:ascii="Times New Roman" w:hAnsi="Times New Roman"/>
          <w:b/>
          <w:i/>
          <w:sz w:val="24"/>
          <w:szCs w:val="24"/>
        </w:rPr>
      </w:pPr>
    </w:p>
    <w:p w14:paraId="4143E2CA" w14:textId="77777777" w:rsidR="00EA6E81" w:rsidRDefault="00EA6E81">
      <w:pPr>
        <w:spacing w:after="0" w:line="240" w:lineRule="auto"/>
        <w:rPr>
          <w:rFonts w:ascii="Times New Roman" w:hAnsi="Times New Roman"/>
          <w:b/>
          <w:i/>
          <w:sz w:val="24"/>
          <w:szCs w:val="24"/>
        </w:rPr>
      </w:pPr>
    </w:p>
    <w:p w14:paraId="646023F1" w14:textId="77777777" w:rsidR="00EA6E81" w:rsidRDefault="00EA6E81">
      <w:pPr>
        <w:spacing w:after="0" w:line="240" w:lineRule="auto"/>
        <w:rPr>
          <w:rFonts w:ascii="Times New Roman" w:hAnsi="Times New Roman"/>
          <w:b/>
          <w:i/>
          <w:sz w:val="24"/>
          <w:szCs w:val="24"/>
        </w:rPr>
      </w:pPr>
    </w:p>
    <w:p w14:paraId="574FB61B" w14:textId="77777777" w:rsidR="00EA6E81" w:rsidRDefault="00EA6E81">
      <w:pPr>
        <w:spacing w:after="0" w:line="240" w:lineRule="auto"/>
        <w:rPr>
          <w:rFonts w:ascii="Times New Roman" w:hAnsi="Times New Roman"/>
          <w:b/>
          <w:i/>
          <w:sz w:val="24"/>
          <w:szCs w:val="24"/>
        </w:rPr>
      </w:pPr>
    </w:p>
    <w:p w14:paraId="280A16AE" w14:textId="77777777" w:rsidR="00EA6E81" w:rsidRDefault="00EA6E81">
      <w:pPr>
        <w:spacing w:after="0" w:line="240" w:lineRule="auto"/>
        <w:rPr>
          <w:rFonts w:ascii="Times New Roman" w:hAnsi="Times New Roman"/>
          <w:b/>
          <w:i/>
          <w:sz w:val="24"/>
          <w:szCs w:val="24"/>
        </w:rPr>
      </w:pPr>
    </w:p>
    <w:p w14:paraId="2614E821" w14:textId="77777777" w:rsidR="00EA6E81" w:rsidRDefault="00EA6E81">
      <w:pPr>
        <w:spacing w:after="0" w:line="240" w:lineRule="auto"/>
        <w:rPr>
          <w:rFonts w:ascii="Times New Roman" w:hAnsi="Times New Roman"/>
          <w:b/>
          <w:i/>
          <w:sz w:val="24"/>
          <w:szCs w:val="24"/>
        </w:rPr>
      </w:pPr>
    </w:p>
    <w:p w14:paraId="0B1A0871" w14:textId="77777777" w:rsidR="00EA6E81" w:rsidRDefault="00EA6E81">
      <w:pPr>
        <w:spacing w:after="0" w:line="240" w:lineRule="auto"/>
        <w:rPr>
          <w:rFonts w:ascii="Times New Roman" w:hAnsi="Times New Roman"/>
          <w:b/>
          <w:i/>
          <w:sz w:val="24"/>
          <w:szCs w:val="24"/>
        </w:rPr>
      </w:pPr>
    </w:p>
    <w:p w14:paraId="00C29159" w14:textId="77777777" w:rsidR="00EA6E81" w:rsidRDefault="00EA6E81">
      <w:pPr>
        <w:spacing w:after="0" w:line="240" w:lineRule="auto"/>
        <w:rPr>
          <w:rFonts w:ascii="Times New Roman" w:hAnsi="Times New Roman"/>
          <w:b/>
          <w:i/>
          <w:sz w:val="24"/>
          <w:szCs w:val="24"/>
        </w:rPr>
      </w:pPr>
    </w:p>
    <w:p w14:paraId="434EC2F2" w14:textId="77777777" w:rsidR="00EA6E81" w:rsidRDefault="00EA6E81">
      <w:pPr>
        <w:spacing w:after="0" w:line="240" w:lineRule="auto"/>
        <w:rPr>
          <w:rFonts w:ascii="Times New Roman" w:hAnsi="Times New Roman"/>
          <w:b/>
          <w:i/>
          <w:sz w:val="24"/>
          <w:szCs w:val="24"/>
        </w:rPr>
      </w:pPr>
    </w:p>
    <w:p w14:paraId="3F999FEC" w14:textId="77777777" w:rsidR="00EA6E81" w:rsidRDefault="00EA6E81">
      <w:pPr>
        <w:spacing w:after="0" w:line="240" w:lineRule="auto"/>
        <w:rPr>
          <w:rFonts w:ascii="Times New Roman" w:hAnsi="Times New Roman"/>
          <w:b/>
          <w:i/>
          <w:sz w:val="24"/>
          <w:szCs w:val="24"/>
        </w:rPr>
      </w:pPr>
    </w:p>
    <w:p w14:paraId="0398F628" w14:textId="77777777" w:rsidR="00EA6E81" w:rsidRDefault="00EA6E81">
      <w:pPr>
        <w:spacing w:after="0" w:line="240" w:lineRule="auto"/>
        <w:rPr>
          <w:rFonts w:ascii="Times New Roman" w:hAnsi="Times New Roman"/>
          <w:b/>
          <w:i/>
          <w:sz w:val="24"/>
          <w:szCs w:val="24"/>
        </w:rPr>
      </w:pPr>
    </w:p>
    <w:p w14:paraId="1E2812B5" w14:textId="77777777" w:rsidR="00EA6E81" w:rsidRDefault="00EA6E81">
      <w:pPr>
        <w:spacing w:after="0" w:line="240" w:lineRule="auto"/>
        <w:rPr>
          <w:rFonts w:ascii="Times New Roman" w:hAnsi="Times New Roman"/>
          <w:b/>
          <w:i/>
          <w:sz w:val="24"/>
          <w:szCs w:val="24"/>
        </w:rPr>
      </w:pPr>
    </w:p>
    <w:p w14:paraId="026269BF" w14:textId="77777777" w:rsidR="00EA6E81" w:rsidRDefault="00EA6E81">
      <w:pPr>
        <w:spacing w:after="0" w:line="240" w:lineRule="auto"/>
        <w:rPr>
          <w:rFonts w:ascii="Times New Roman" w:hAnsi="Times New Roman"/>
          <w:b/>
          <w:i/>
          <w:sz w:val="24"/>
          <w:szCs w:val="24"/>
        </w:rPr>
      </w:pPr>
    </w:p>
    <w:p w14:paraId="147F7C83" w14:textId="77777777" w:rsidR="00EA6E81" w:rsidRDefault="00EA6E81">
      <w:pPr>
        <w:spacing w:after="0" w:line="240" w:lineRule="auto"/>
        <w:rPr>
          <w:rFonts w:ascii="Times New Roman" w:hAnsi="Times New Roman"/>
          <w:b/>
          <w:i/>
          <w:sz w:val="24"/>
          <w:szCs w:val="24"/>
        </w:rPr>
      </w:pPr>
    </w:p>
    <w:p w14:paraId="79D862F0" w14:textId="77777777" w:rsidR="00EA6E81" w:rsidRDefault="00EA6E81">
      <w:pPr>
        <w:spacing w:after="0" w:line="240" w:lineRule="auto"/>
        <w:rPr>
          <w:rFonts w:ascii="Times New Roman" w:hAnsi="Times New Roman"/>
          <w:b/>
          <w:i/>
          <w:sz w:val="24"/>
          <w:szCs w:val="24"/>
        </w:rPr>
      </w:pPr>
    </w:p>
    <w:p w14:paraId="7D588E9D" w14:textId="77777777" w:rsidR="00EA6E81" w:rsidRDefault="00EA6E81">
      <w:pPr>
        <w:spacing w:after="0" w:line="240" w:lineRule="auto"/>
        <w:rPr>
          <w:rFonts w:ascii="Times New Roman" w:hAnsi="Times New Roman"/>
          <w:b/>
          <w:i/>
          <w:sz w:val="24"/>
          <w:szCs w:val="24"/>
        </w:rPr>
      </w:pPr>
    </w:p>
    <w:p w14:paraId="49641FEF" w14:textId="77777777" w:rsidR="00EA6E81" w:rsidRDefault="00B4204D">
      <w:pPr>
        <w:spacing w:after="0" w:line="240" w:lineRule="auto"/>
        <w:jc w:val="center"/>
        <w:rPr>
          <w:rFonts w:ascii="Times New Roman" w:hAnsi="Times New Roman"/>
          <w:b/>
          <w:bCs/>
          <w:iCs/>
          <w:sz w:val="24"/>
          <w:szCs w:val="24"/>
        </w:rPr>
        <w:sectPr w:rsidR="00EA6E81" w:rsidSect="00562DE3">
          <w:pgSz w:w="11906" w:h="16838"/>
          <w:pgMar w:top="1134" w:right="707" w:bottom="284" w:left="1701" w:header="708" w:footer="708" w:gutter="0"/>
          <w:cols w:space="720"/>
          <w:docGrid w:linePitch="299"/>
        </w:sectPr>
      </w:pPr>
      <w:r>
        <w:rPr>
          <w:rFonts w:ascii="Times New Roman" w:hAnsi="Times New Roman"/>
          <w:b/>
          <w:bCs/>
          <w:iCs/>
          <w:sz w:val="24"/>
          <w:szCs w:val="24"/>
        </w:rPr>
        <w:t>2022 г.</w:t>
      </w:r>
    </w:p>
    <w:p w14:paraId="2129FA41"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62724EB3" w14:textId="77777777" w:rsidR="00EA6E81" w:rsidRDefault="00EA6E81">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8330"/>
        <w:gridCol w:w="1025"/>
      </w:tblGrid>
      <w:tr w:rsidR="00EA6E81" w14:paraId="65FC127A" w14:textId="77777777" w:rsidTr="00562DE3">
        <w:tc>
          <w:tcPr>
            <w:tcW w:w="8330" w:type="dxa"/>
          </w:tcPr>
          <w:p w14:paraId="564226FB" w14:textId="77777777" w:rsidR="00EA6E81" w:rsidRDefault="00B4204D">
            <w:pPr>
              <w:numPr>
                <w:ilvl w:val="0"/>
                <w:numId w:val="44"/>
              </w:numPr>
              <w:suppressAutoHyphens/>
              <w:spacing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025" w:type="dxa"/>
          </w:tcPr>
          <w:p w14:paraId="42DE51FC" w14:textId="77777777" w:rsidR="00EA6E81" w:rsidRDefault="00EA6E81">
            <w:pPr>
              <w:spacing w:line="240" w:lineRule="auto"/>
              <w:rPr>
                <w:rFonts w:ascii="Times New Roman" w:hAnsi="Times New Roman"/>
                <w:b/>
                <w:sz w:val="24"/>
                <w:szCs w:val="24"/>
              </w:rPr>
            </w:pPr>
          </w:p>
        </w:tc>
      </w:tr>
      <w:tr w:rsidR="00EA6E81" w14:paraId="5D017A5F" w14:textId="77777777" w:rsidTr="00562DE3">
        <w:tc>
          <w:tcPr>
            <w:tcW w:w="8330" w:type="dxa"/>
          </w:tcPr>
          <w:p w14:paraId="125DBBAC" w14:textId="77777777" w:rsidR="00EA6E81" w:rsidRDefault="00B4204D">
            <w:pPr>
              <w:numPr>
                <w:ilvl w:val="0"/>
                <w:numId w:val="44"/>
              </w:numPr>
              <w:suppressAutoHyphens/>
              <w:spacing w:line="240"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30F577CC" w14:textId="77777777" w:rsidR="00EA6E81" w:rsidRDefault="00B4204D">
            <w:pPr>
              <w:numPr>
                <w:ilvl w:val="0"/>
                <w:numId w:val="44"/>
              </w:numPr>
              <w:suppressAutoHyphens/>
              <w:spacing w:line="240"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025" w:type="dxa"/>
          </w:tcPr>
          <w:p w14:paraId="54019D6E" w14:textId="77777777" w:rsidR="00EA6E81" w:rsidRDefault="00EA6E81">
            <w:pPr>
              <w:spacing w:line="240" w:lineRule="auto"/>
              <w:ind w:left="644"/>
              <w:rPr>
                <w:rFonts w:ascii="Times New Roman" w:hAnsi="Times New Roman"/>
                <w:b/>
                <w:sz w:val="24"/>
                <w:szCs w:val="24"/>
              </w:rPr>
            </w:pPr>
          </w:p>
        </w:tc>
      </w:tr>
      <w:tr w:rsidR="00EA6E81" w14:paraId="1AECC6DB" w14:textId="77777777" w:rsidTr="00562DE3">
        <w:tc>
          <w:tcPr>
            <w:tcW w:w="8330" w:type="dxa"/>
          </w:tcPr>
          <w:p w14:paraId="1CC0808E" w14:textId="77777777" w:rsidR="00EA6E81" w:rsidRDefault="00B4204D">
            <w:pPr>
              <w:numPr>
                <w:ilvl w:val="0"/>
                <w:numId w:val="44"/>
              </w:numPr>
              <w:suppressAutoHyphens/>
              <w:spacing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20108C99" w14:textId="77777777" w:rsidR="00EA6E81" w:rsidRDefault="00EA6E81">
            <w:pPr>
              <w:suppressAutoHyphens/>
              <w:spacing w:line="240" w:lineRule="auto"/>
              <w:rPr>
                <w:rFonts w:ascii="Times New Roman" w:hAnsi="Times New Roman"/>
                <w:b/>
                <w:sz w:val="24"/>
                <w:szCs w:val="24"/>
              </w:rPr>
            </w:pPr>
          </w:p>
        </w:tc>
        <w:tc>
          <w:tcPr>
            <w:tcW w:w="1025" w:type="dxa"/>
          </w:tcPr>
          <w:p w14:paraId="35EE8839" w14:textId="77777777" w:rsidR="00EA6E81" w:rsidRDefault="00EA6E81">
            <w:pPr>
              <w:spacing w:line="240" w:lineRule="auto"/>
              <w:rPr>
                <w:rFonts w:ascii="Times New Roman" w:hAnsi="Times New Roman"/>
                <w:b/>
                <w:sz w:val="24"/>
                <w:szCs w:val="24"/>
              </w:rPr>
            </w:pPr>
          </w:p>
        </w:tc>
      </w:tr>
    </w:tbl>
    <w:p w14:paraId="0895725D" w14:textId="77777777" w:rsidR="00EA6E81" w:rsidRDefault="00EA6E81">
      <w:pPr>
        <w:spacing w:after="0" w:line="240" w:lineRule="auto"/>
        <w:jc w:val="both"/>
        <w:rPr>
          <w:rFonts w:ascii="Times New Roman" w:hAnsi="Times New Roman"/>
          <w:sz w:val="24"/>
          <w:szCs w:val="24"/>
        </w:rPr>
      </w:pPr>
    </w:p>
    <w:p w14:paraId="6851131A" w14:textId="77777777" w:rsidR="00EA6E81" w:rsidRDefault="00B4204D">
      <w:pPr>
        <w:numPr>
          <w:ilvl w:val="0"/>
          <w:numId w:val="45"/>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0956CAEE" w14:textId="77777777" w:rsidR="00EA6E81" w:rsidRDefault="00EA6E81">
      <w:pPr>
        <w:suppressAutoHyphens/>
        <w:spacing w:after="0" w:line="240" w:lineRule="auto"/>
        <w:jc w:val="both"/>
        <w:rPr>
          <w:rFonts w:ascii="Times New Roman" w:hAnsi="Times New Roman"/>
          <w:b/>
          <w:sz w:val="24"/>
          <w:szCs w:val="24"/>
        </w:rPr>
      </w:pPr>
    </w:p>
    <w:p w14:paraId="61B3B0F3"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ОГСЭ.03 ИНОСТРАННЫЙ ЯЗЫК</w:t>
      </w:r>
    </w:p>
    <w:p w14:paraId="459845B9" w14:textId="77777777" w:rsidR="00EA6E81" w:rsidRDefault="00EA6E81">
      <w:pPr>
        <w:spacing w:after="0" w:line="240" w:lineRule="auto"/>
        <w:jc w:val="center"/>
        <w:rPr>
          <w:rFonts w:ascii="Times New Roman" w:hAnsi="Times New Roman"/>
          <w:b/>
          <w:sz w:val="24"/>
          <w:szCs w:val="24"/>
        </w:rPr>
      </w:pPr>
    </w:p>
    <w:p w14:paraId="7DB7B62D"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BD4D2BD"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«ОГСЭ.03 Иностранный язык» является обязательной частью социально-гуманитарного цикла ПООП-П в соответствии с ФГОС СПО по специальности 26.02.02 Судостроение </w:t>
      </w:r>
    </w:p>
    <w:p w14:paraId="7EA54FD5" w14:textId="77777777" w:rsidR="00EA6E81" w:rsidRDefault="00EA6E81">
      <w:pPr>
        <w:pStyle w:val="a"/>
        <w:numPr>
          <w:ilvl w:val="0"/>
          <w:numId w:val="46"/>
        </w:numPr>
        <w:tabs>
          <w:tab w:val="left" w:pos="-142"/>
        </w:tabs>
        <w:spacing w:line="240" w:lineRule="auto"/>
        <w:ind w:left="0" w:firstLine="703"/>
        <w:jc w:val="both"/>
        <w:rPr>
          <w:b w:val="0"/>
          <w:sz w:val="24"/>
          <w:szCs w:val="24"/>
        </w:rPr>
      </w:pPr>
    </w:p>
    <w:p w14:paraId="26F4A0E8"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ОК 01-03, ОК 05, ОК 07, ОК 09, ОК 10.</w:t>
      </w:r>
    </w:p>
    <w:p w14:paraId="11CDA7F2" w14:textId="77777777" w:rsidR="00EA6E81" w:rsidRDefault="00EA6E81">
      <w:pPr>
        <w:spacing w:after="0" w:line="240" w:lineRule="auto"/>
        <w:ind w:firstLine="709"/>
        <w:jc w:val="both"/>
        <w:rPr>
          <w:rFonts w:ascii="Times New Roman" w:hAnsi="Times New Roman"/>
          <w:sz w:val="24"/>
          <w:szCs w:val="24"/>
        </w:rPr>
      </w:pPr>
    </w:p>
    <w:p w14:paraId="19B0A337"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8724694" w14:textId="77777777" w:rsidR="00EA6E81" w:rsidRDefault="00B4204D">
      <w:pPr>
        <w:suppressAutoHyphens/>
        <w:spacing w:after="0" w:line="240" w:lineRule="auto"/>
        <w:ind w:firstLineChars="275" w:firstLine="660"/>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14:paraId="430A6E30" w14:textId="77777777" w:rsidR="00EA6E81" w:rsidRDefault="00EA6E81">
      <w:pPr>
        <w:suppressAutoHyphens/>
        <w:spacing w:after="0" w:line="240" w:lineRule="auto"/>
        <w:ind w:firstLineChars="275" w:firstLine="660"/>
        <w:jc w:val="both"/>
        <w:rPr>
          <w:rFonts w:ascii="Times New Roman" w:hAnsi="Times New Roman"/>
          <w:sz w:val="24"/>
          <w:szCs w:val="24"/>
          <w:lang w:eastAsia="en-US"/>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7"/>
        <w:gridCol w:w="5664"/>
      </w:tblGrid>
      <w:tr w:rsidR="00EA6E81" w14:paraId="3D809B8E" w14:textId="77777777">
        <w:trPr>
          <w:trHeight w:val="649"/>
          <w:jc w:val="center"/>
        </w:trPr>
        <w:tc>
          <w:tcPr>
            <w:tcW w:w="4117" w:type="dxa"/>
            <w:tcBorders>
              <w:top w:val="single" w:sz="4" w:space="0" w:color="auto"/>
              <w:left w:val="single" w:sz="4" w:space="0" w:color="auto"/>
              <w:bottom w:val="single" w:sz="4" w:space="0" w:color="auto"/>
              <w:right w:val="single" w:sz="4" w:space="0" w:color="auto"/>
            </w:tcBorders>
            <w:vAlign w:val="center"/>
          </w:tcPr>
          <w:p w14:paraId="0231F9CA"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Код ОК, ПК</w:t>
            </w:r>
          </w:p>
        </w:tc>
        <w:tc>
          <w:tcPr>
            <w:tcW w:w="5664" w:type="dxa"/>
            <w:tcBorders>
              <w:top w:val="single" w:sz="4" w:space="0" w:color="auto"/>
              <w:left w:val="single" w:sz="4" w:space="0" w:color="auto"/>
              <w:bottom w:val="single" w:sz="4" w:space="0" w:color="auto"/>
              <w:right w:val="single" w:sz="4" w:space="0" w:color="auto"/>
            </w:tcBorders>
            <w:vAlign w:val="center"/>
          </w:tcPr>
          <w:p w14:paraId="52485F66"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Умения</w:t>
            </w:r>
          </w:p>
        </w:tc>
      </w:tr>
      <w:tr w:rsidR="00EA6E81" w14:paraId="19B1EB34" w14:textId="77777777">
        <w:trPr>
          <w:trHeight w:val="212"/>
          <w:jc w:val="center"/>
        </w:trPr>
        <w:tc>
          <w:tcPr>
            <w:tcW w:w="4117" w:type="dxa"/>
            <w:tcBorders>
              <w:top w:val="single" w:sz="4" w:space="0" w:color="auto"/>
              <w:left w:val="single" w:sz="4" w:space="0" w:color="auto"/>
              <w:bottom w:val="single" w:sz="4" w:space="0" w:color="auto"/>
              <w:right w:val="single" w:sz="4" w:space="0" w:color="auto"/>
            </w:tcBorders>
            <w:vAlign w:val="center"/>
          </w:tcPr>
          <w:p w14:paraId="09DC7CB8"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           ОК 01, ОК 02,</w:t>
            </w:r>
          </w:p>
          <w:p w14:paraId="6AA9420F"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rPr>
              <w:t>ОК 03, ОК 04, ОК 07, ОК 09, ОК 10</w:t>
            </w:r>
          </w:p>
        </w:tc>
        <w:tc>
          <w:tcPr>
            <w:tcW w:w="5664" w:type="dxa"/>
            <w:tcBorders>
              <w:top w:val="single" w:sz="4" w:space="0" w:color="auto"/>
              <w:left w:val="single" w:sz="4" w:space="0" w:color="auto"/>
              <w:bottom w:val="single" w:sz="4" w:space="0" w:color="auto"/>
              <w:right w:val="single" w:sz="4" w:space="0" w:color="auto"/>
            </w:tcBorders>
            <w:vAlign w:val="center"/>
          </w:tcPr>
          <w:p w14:paraId="7A582185" w14:textId="77777777" w:rsidR="00EA6E81" w:rsidRDefault="00B4204D">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общаться (устно и письменно) на иностранном языке на профессиональные и повседневные темы;</w:t>
            </w:r>
          </w:p>
          <w:p w14:paraId="220AF6FC" w14:textId="77777777" w:rsidR="00EA6E81" w:rsidRDefault="00EA6E81">
            <w:pPr>
              <w:tabs>
                <w:tab w:val="left" w:pos="142"/>
              </w:tabs>
              <w:spacing w:after="0" w:line="240" w:lineRule="auto"/>
              <w:ind w:left="284"/>
              <w:jc w:val="both"/>
              <w:rPr>
                <w:rFonts w:ascii="Times New Roman" w:hAnsi="Times New Roman"/>
                <w:b/>
                <w:sz w:val="24"/>
                <w:szCs w:val="24"/>
              </w:rPr>
            </w:pPr>
          </w:p>
        </w:tc>
      </w:tr>
      <w:tr w:rsidR="00EA6E81" w14:paraId="45BFEFF1" w14:textId="77777777">
        <w:trPr>
          <w:trHeight w:val="880"/>
          <w:jc w:val="center"/>
        </w:trPr>
        <w:tc>
          <w:tcPr>
            <w:tcW w:w="4117" w:type="dxa"/>
            <w:tcBorders>
              <w:top w:val="single" w:sz="4" w:space="0" w:color="auto"/>
              <w:left w:val="single" w:sz="4" w:space="0" w:color="auto"/>
              <w:bottom w:val="single" w:sz="4" w:space="0" w:color="auto"/>
              <w:right w:val="single" w:sz="4" w:space="0" w:color="auto"/>
            </w:tcBorders>
          </w:tcPr>
          <w:p w14:paraId="5998F29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5B9EAC3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04, ОК 06, ОК 07, ОК 09, ОК 10, ПК 3.4.</w:t>
            </w:r>
          </w:p>
        </w:tc>
        <w:tc>
          <w:tcPr>
            <w:tcW w:w="5664" w:type="dxa"/>
            <w:tcBorders>
              <w:top w:val="single" w:sz="4" w:space="0" w:color="auto"/>
              <w:left w:val="single" w:sz="4" w:space="0" w:color="auto"/>
              <w:bottom w:val="single" w:sz="4" w:space="0" w:color="auto"/>
              <w:right w:val="single" w:sz="4" w:space="0" w:color="auto"/>
            </w:tcBorders>
            <w:vAlign w:val="center"/>
          </w:tcPr>
          <w:p w14:paraId="7141D0BC" w14:textId="77777777" w:rsidR="00EA6E81" w:rsidRDefault="00B4204D">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переводить (со словарем) иностранные тексты профессиональной направленности;</w:t>
            </w:r>
          </w:p>
          <w:p w14:paraId="04F1A7D3" w14:textId="77777777" w:rsidR="00EA6E81" w:rsidRDefault="00EA6E81">
            <w:pPr>
              <w:tabs>
                <w:tab w:val="left" w:pos="142"/>
              </w:tabs>
              <w:spacing w:after="0" w:line="240" w:lineRule="auto"/>
              <w:ind w:left="284"/>
              <w:jc w:val="both"/>
              <w:rPr>
                <w:rFonts w:ascii="Times New Roman" w:hAnsi="Times New Roman"/>
                <w:sz w:val="24"/>
                <w:szCs w:val="24"/>
              </w:rPr>
            </w:pPr>
          </w:p>
        </w:tc>
      </w:tr>
      <w:tr w:rsidR="00EA6E81" w14:paraId="0EF90C92" w14:textId="77777777">
        <w:trPr>
          <w:trHeight w:val="566"/>
          <w:jc w:val="center"/>
        </w:trPr>
        <w:tc>
          <w:tcPr>
            <w:tcW w:w="4117" w:type="dxa"/>
            <w:tcBorders>
              <w:top w:val="single" w:sz="4" w:space="0" w:color="auto"/>
              <w:left w:val="single" w:sz="4" w:space="0" w:color="auto"/>
              <w:bottom w:val="single" w:sz="4" w:space="0" w:color="auto"/>
              <w:right w:val="single" w:sz="4" w:space="0" w:color="auto"/>
            </w:tcBorders>
          </w:tcPr>
          <w:p w14:paraId="6F64C36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07A9DC0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09, ОК 10, ПК 3.4.</w:t>
            </w:r>
          </w:p>
        </w:tc>
        <w:tc>
          <w:tcPr>
            <w:tcW w:w="5664" w:type="dxa"/>
            <w:tcBorders>
              <w:top w:val="single" w:sz="4" w:space="0" w:color="auto"/>
              <w:left w:val="single" w:sz="4" w:space="0" w:color="auto"/>
              <w:bottom w:val="single" w:sz="4" w:space="0" w:color="auto"/>
              <w:right w:val="single" w:sz="4" w:space="0" w:color="auto"/>
            </w:tcBorders>
            <w:vAlign w:val="center"/>
          </w:tcPr>
          <w:p w14:paraId="1A6AD1A3" w14:textId="77777777" w:rsidR="00EA6E81" w:rsidRDefault="00B4204D">
            <w:pPr>
              <w:pStyle w:val="ConsPlusNormal"/>
              <w:rPr>
                <w:rFonts w:ascii="Times New Roman" w:hAnsi="Times New Roman" w:cs="Times New Roman"/>
                <w:b/>
                <w:sz w:val="24"/>
                <w:szCs w:val="24"/>
                <w:lang w:eastAsia="en-US"/>
              </w:rPr>
            </w:pPr>
            <w:r>
              <w:rPr>
                <w:rFonts w:ascii="Times New Roman" w:hAnsi="Times New Roman" w:cs="Times New Roman"/>
                <w:sz w:val="24"/>
                <w:szCs w:val="24"/>
                <w:lang w:eastAsia="en-US"/>
              </w:rPr>
              <w:t>самостоятельно совершенствовать устную и письменную речь, пополнять словарный запас</w:t>
            </w:r>
          </w:p>
        </w:tc>
      </w:tr>
      <w:tr w:rsidR="00EA6E81" w14:paraId="17271505" w14:textId="77777777">
        <w:trPr>
          <w:trHeight w:val="212"/>
          <w:jc w:val="center"/>
        </w:trPr>
        <w:tc>
          <w:tcPr>
            <w:tcW w:w="4117" w:type="dxa"/>
            <w:tcBorders>
              <w:top w:val="single" w:sz="4" w:space="0" w:color="auto"/>
              <w:left w:val="single" w:sz="4" w:space="0" w:color="auto"/>
              <w:bottom w:val="single" w:sz="4" w:space="0" w:color="auto"/>
              <w:right w:val="single" w:sz="4" w:space="0" w:color="auto"/>
            </w:tcBorders>
          </w:tcPr>
          <w:p w14:paraId="0363F2EB" w14:textId="77777777" w:rsidR="00EA6E81" w:rsidRDefault="00EA6E81">
            <w:pPr>
              <w:spacing w:after="0" w:line="240" w:lineRule="auto"/>
              <w:jc w:val="center"/>
              <w:rPr>
                <w:rFonts w:ascii="Times New Roman" w:hAnsi="Times New Roman"/>
                <w:sz w:val="24"/>
                <w:szCs w:val="24"/>
              </w:rPr>
            </w:pPr>
          </w:p>
        </w:tc>
        <w:tc>
          <w:tcPr>
            <w:tcW w:w="5664" w:type="dxa"/>
            <w:tcBorders>
              <w:top w:val="single" w:sz="4" w:space="0" w:color="auto"/>
              <w:left w:val="single" w:sz="4" w:space="0" w:color="auto"/>
              <w:bottom w:val="single" w:sz="4" w:space="0" w:color="auto"/>
              <w:right w:val="single" w:sz="4" w:space="0" w:color="auto"/>
            </w:tcBorders>
            <w:vAlign w:val="center"/>
          </w:tcPr>
          <w:p w14:paraId="2C6AC57D" w14:textId="77777777" w:rsidR="00EA6E81" w:rsidRDefault="00B4204D">
            <w:pPr>
              <w:pStyle w:val="ConsPlusNormal"/>
              <w:jc w:val="center"/>
              <w:rPr>
                <w:rFonts w:ascii="Times New Roman" w:hAnsi="Times New Roman" w:cs="Times New Roman"/>
                <w:sz w:val="24"/>
                <w:szCs w:val="24"/>
                <w:lang w:eastAsia="en-US"/>
              </w:rPr>
            </w:pPr>
            <w:r>
              <w:rPr>
                <w:rFonts w:ascii="Times New Roman" w:hAnsi="Times New Roman" w:cs="Times New Roman"/>
                <w:b/>
                <w:sz w:val="24"/>
                <w:szCs w:val="24"/>
                <w:lang w:eastAsia="en-US"/>
              </w:rPr>
              <w:t>Знания</w:t>
            </w:r>
          </w:p>
        </w:tc>
      </w:tr>
      <w:tr w:rsidR="00EA6E81" w14:paraId="3B2CCA14" w14:textId="77777777">
        <w:trPr>
          <w:trHeight w:val="212"/>
          <w:jc w:val="center"/>
        </w:trPr>
        <w:tc>
          <w:tcPr>
            <w:tcW w:w="4117" w:type="dxa"/>
            <w:tcBorders>
              <w:top w:val="single" w:sz="4" w:space="0" w:color="auto"/>
              <w:left w:val="single" w:sz="4" w:space="0" w:color="auto"/>
              <w:bottom w:val="single" w:sz="4" w:space="0" w:color="auto"/>
              <w:right w:val="single" w:sz="4" w:space="0" w:color="auto"/>
            </w:tcBorders>
            <w:shd w:val="clear" w:color="auto" w:fill="FFFFFF"/>
            <w:vAlign w:val="center"/>
          </w:tcPr>
          <w:p w14:paraId="515E14A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 ОК 03, ОК 04,</w:t>
            </w:r>
          </w:p>
          <w:p w14:paraId="214BB246"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rPr>
              <w:t>ОК 07, ОК 09, ОК 10, ПК 3.4.</w:t>
            </w:r>
          </w:p>
        </w:tc>
        <w:tc>
          <w:tcPr>
            <w:tcW w:w="5664" w:type="dxa"/>
            <w:tcBorders>
              <w:top w:val="single" w:sz="4" w:space="0" w:color="auto"/>
              <w:left w:val="single" w:sz="4" w:space="0" w:color="auto"/>
              <w:bottom w:val="single" w:sz="4" w:space="0" w:color="auto"/>
              <w:right w:val="single" w:sz="4" w:space="0" w:color="auto"/>
            </w:tcBorders>
            <w:vAlign w:val="center"/>
          </w:tcPr>
          <w:p w14:paraId="7002EC36"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405141D9" w14:textId="77777777" w:rsidR="00EA6E81" w:rsidRDefault="00EA6E81">
      <w:pPr>
        <w:suppressAutoHyphens/>
        <w:spacing w:after="0" w:line="240" w:lineRule="auto"/>
        <w:rPr>
          <w:rFonts w:ascii="Times New Roman" w:hAnsi="Times New Roman"/>
          <w:sz w:val="24"/>
          <w:szCs w:val="24"/>
        </w:rPr>
      </w:pPr>
    </w:p>
    <w:p w14:paraId="085800D8" w14:textId="77777777" w:rsidR="00EA6E81" w:rsidRDefault="00EA6E81">
      <w:pPr>
        <w:suppressAutoHyphens/>
        <w:spacing w:after="0" w:line="240" w:lineRule="auto"/>
        <w:rPr>
          <w:rFonts w:ascii="Times New Roman" w:hAnsi="Times New Roman"/>
          <w:sz w:val="24"/>
          <w:szCs w:val="24"/>
        </w:rPr>
      </w:pPr>
    </w:p>
    <w:p w14:paraId="33251E3C" w14:textId="77777777" w:rsidR="00EA6E81" w:rsidRDefault="00EA6E81">
      <w:pPr>
        <w:suppressAutoHyphens/>
        <w:spacing w:after="0" w:line="240" w:lineRule="auto"/>
        <w:rPr>
          <w:rFonts w:ascii="Times New Roman" w:hAnsi="Times New Roman"/>
          <w:sz w:val="24"/>
          <w:szCs w:val="24"/>
        </w:rPr>
      </w:pPr>
    </w:p>
    <w:p w14:paraId="3205AD61" w14:textId="77777777" w:rsidR="00EA6E81" w:rsidRDefault="00EA6E81">
      <w:pPr>
        <w:suppressAutoHyphens/>
        <w:spacing w:after="0" w:line="240" w:lineRule="auto"/>
        <w:rPr>
          <w:rFonts w:ascii="Times New Roman" w:hAnsi="Times New Roman"/>
          <w:sz w:val="24"/>
          <w:szCs w:val="24"/>
        </w:rPr>
      </w:pPr>
    </w:p>
    <w:p w14:paraId="1ED923F4" w14:textId="77777777" w:rsidR="00EA6E81" w:rsidRDefault="00B4204D">
      <w:pPr>
        <w:pStyle w:val="1"/>
        <w:numPr>
          <w:ilvl w:val="0"/>
          <w:numId w:val="45"/>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0B450695" w14:textId="77777777" w:rsidR="00EA6E81" w:rsidRDefault="00EA6E81">
      <w:pPr>
        <w:spacing w:after="0" w:line="240" w:lineRule="auto"/>
        <w:ind w:left="1320"/>
        <w:rPr>
          <w:rFonts w:ascii="Times New Roman" w:hAnsi="Times New Roman"/>
          <w:sz w:val="24"/>
          <w:szCs w:val="24"/>
        </w:rPr>
      </w:pPr>
    </w:p>
    <w:p w14:paraId="721A4BC8"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4D94DB76" w14:textId="77777777">
        <w:trPr>
          <w:trHeight w:val="23"/>
        </w:trPr>
        <w:tc>
          <w:tcPr>
            <w:tcW w:w="3685" w:type="pct"/>
            <w:vAlign w:val="center"/>
          </w:tcPr>
          <w:p w14:paraId="75DA26B2"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4D0B825C"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5A03610B" w14:textId="77777777">
        <w:trPr>
          <w:trHeight w:val="23"/>
        </w:trPr>
        <w:tc>
          <w:tcPr>
            <w:tcW w:w="3685" w:type="pct"/>
            <w:vAlign w:val="center"/>
          </w:tcPr>
          <w:p w14:paraId="62B4281D"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3473D01B"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166</w:t>
            </w:r>
          </w:p>
        </w:tc>
      </w:tr>
      <w:tr w:rsidR="00EA6E81" w14:paraId="01001016" w14:textId="77777777">
        <w:trPr>
          <w:trHeight w:val="23"/>
        </w:trPr>
        <w:tc>
          <w:tcPr>
            <w:tcW w:w="3685" w:type="pct"/>
            <w:vAlign w:val="center"/>
          </w:tcPr>
          <w:p w14:paraId="4EAEB68A"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1F9DBA48" w14:textId="77777777" w:rsidR="00EA6E81" w:rsidRDefault="00EA6E81">
            <w:pPr>
              <w:suppressAutoHyphens/>
              <w:spacing w:after="0" w:line="240" w:lineRule="auto"/>
              <w:rPr>
                <w:rFonts w:ascii="Times New Roman" w:hAnsi="Times New Roman"/>
                <w:iCs/>
                <w:sz w:val="24"/>
                <w:szCs w:val="24"/>
              </w:rPr>
            </w:pPr>
          </w:p>
        </w:tc>
      </w:tr>
      <w:tr w:rsidR="00EA6E81" w14:paraId="13EFE86B" w14:textId="77777777">
        <w:trPr>
          <w:trHeight w:val="23"/>
        </w:trPr>
        <w:tc>
          <w:tcPr>
            <w:tcW w:w="5000" w:type="pct"/>
            <w:gridSpan w:val="2"/>
            <w:vAlign w:val="center"/>
          </w:tcPr>
          <w:p w14:paraId="7A75CABF"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0F09147A" w14:textId="77777777">
        <w:trPr>
          <w:trHeight w:val="23"/>
        </w:trPr>
        <w:tc>
          <w:tcPr>
            <w:tcW w:w="3685" w:type="pct"/>
            <w:vAlign w:val="center"/>
          </w:tcPr>
          <w:p w14:paraId="75B4069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166DD821" w14:textId="77777777" w:rsidR="00EA6E81" w:rsidRDefault="00EA6E81">
            <w:pPr>
              <w:suppressAutoHyphens/>
              <w:spacing w:after="0" w:line="240" w:lineRule="auto"/>
              <w:rPr>
                <w:rFonts w:ascii="Times New Roman" w:hAnsi="Times New Roman"/>
                <w:iCs/>
                <w:sz w:val="24"/>
                <w:szCs w:val="24"/>
              </w:rPr>
            </w:pPr>
          </w:p>
        </w:tc>
      </w:tr>
      <w:tr w:rsidR="00EA6E81" w14:paraId="11AF2E98" w14:textId="77777777">
        <w:trPr>
          <w:trHeight w:val="23"/>
        </w:trPr>
        <w:tc>
          <w:tcPr>
            <w:tcW w:w="3685" w:type="pct"/>
            <w:vAlign w:val="center"/>
          </w:tcPr>
          <w:p w14:paraId="6A633F6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7C84E76D" w14:textId="77777777" w:rsidR="00EA6E81" w:rsidRDefault="00EA6E81">
            <w:pPr>
              <w:suppressAutoHyphens/>
              <w:spacing w:after="0" w:line="240" w:lineRule="auto"/>
              <w:rPr>
                <w:rFonts w:ascii="Times New Roman" w:hAnsi="Times New Roman"/>
                <w:iCs/>
                <w:sz w:val="24"/>
                <w:szCs w:val="24"/>
              </w:rPr>
            </w:pPr>
          </w:p>
        </w:tc>
      </w:tr>
      <w:tr w:rsidR="00EA6E81" w14:paraId="7CC08654" w14:textId="77777777">
        <w:trPr>
          <w:trHeight w:val="23"/>
        </w:trPr>
        <w:tc>
          <w:tcPr>
            <w:tcW w:w="3685" w:type="pct"/>
            <w:vAlign w:val="center"/>
          </w:tcPr>
          <w:p w14:paraId="089B499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48624366"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166</w:t>
            </w:r>
          </w:p>
        </w:tc>
      </w:tr>
      <w:tr w:rsidR="00EA6E81" w14:paraId="7C6586BB" w14:textId="77777777">
        <w:trPr>
          <w:trHeight w:val="23"/>
        </w:trPr>
        <w:tc>
          <w:tcPr>
            <w:tcW w:w="3685" w:type="pct"/>
            <w:vAlign w:val="center"/>
          </w:tcPr>
          <w:p w14:paraId="00EE426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4F75FC86" w14:textId="77777777" w:rsidR="00EA6E81" w:rsidRDefault="00EA6E81">
            <w:pPr>
              <w:suppressAutoHyphens/>
              <w:spacing w:after="0" w:line="240" w:lineRule="auto"/>
              <w:rPr>
                <w:rFonts w:ascii="Times New Roman" w:hAnsi="Times New Roman"/>
                <w:iCs/>
                <w:sz w:val="24"/>
                <w:szCs w:val="24"/>
              </w:rPr>
            </w:pPr>
          </w:p>
        </w:tc>
      </w:tr>
      <w:tr w:rsidR="00EA6E81" w14:paraId="4531A243" w14:textId="77777777">
        <w:trPr>
          <w:trHeight w:val="23"/>
        </w:trPr>
        <w:tc>
          <w:tcPr>
            <w:tcW w:w="3685" w:type="pct"/>
            <w:vAlign w:val="center"/>
          </w:tcPr>
          <w:p w14:paraId="5DEEA85F"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27BE28D8" w14:textId="77777777" w:rsidR="00EA6E81" w:rsidRDefault="00EA6E81">
            <w:pPr>
              <w:suppressAutoHyphens/>
              <w:spacing w:after="0" w:line="240" w:lineRule="auto"/>
              <w:rPr>
                <w:rFonts w:ascii="Times New Roman" w:hAnsi="Times New Roman"/>
                <w:iCs/>
                <w:sz w:val="24"/>
                <w:szCs w:val="24"/>
              </w:rPr>
            </w:pPr>
          </w:p>
        </w:tc>
      </w:tr>
      <w:tr w:rsidR="00EA6E81" w14:paraId="18F713D6" w14:textId="77777777">
        <w:trPr>
          <w:trHeight w:val="23"/>
        </w:trPr>
        <w:tc>
          <w:tcPr>
            <w:tcW w:w="3685" w:type="pct"/>
            <w:vAlign w:val="center"/>
          </w:tcPr>
          <w:p w14:paraId="1C2ABC3C"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
                <w:iCs/>
                <w:sz w:val="24"/>
                <w:szCs w:val="24"/>
              </w:rPr>
              <w:t>Промежуточная аттестация в форме диффенцированного зачета</w:t>
            </w:r>
          </w:p>
        </w:tc>
        <w:tc>
          <w:tcPr>
            <w:tcW w:w="1315" w:type="pct"/>
            <w:vAlign w:val="center"/>
          </w:tcPr>
          <w:p w14:paraId="2E83FFBF" w14:textId="77777777" w:rsidR="00EA6E81" w:rsidRDefault="00EA6E81">
            <w:pPr>
              <w:suppressAutoHyphens/>
              <w:spacing w:after="0" w:line="240" w:lineRule="auto"/>
              <w:rPr>
                <w:rFonts w:ascii="Times New Roman" w:hAnsi="Times New Roman"/>
                <w:iCs/>
                <w:sz w:val="24"/>
                <w:szCs w:val="24"/>
              </w:rPr>
            </w:pPr>
          </w:p>
        </w:tc>
      </w:tr>
    </w:tbl>
    <w:p w14:paraId="59C0BD3A" w14:textId="77777777" w:rsidR="00EA6E81" w:rsidRDefault="00EA6E81">
      <w:pPr>
        <w:spacing w:after="0" w:line="240" w:lineRule="auto"/>
        <w:rPr>
          <w:rFonts w:ascii="Times New Roman" w:hAnsi="Times New Roman"/>
          <w:b/>
          <w:i/>
          <w:sz w:val="24"/>
          <w:szCs w:val="24"/>
        </w:rPr>
        <w:sectPr w:rsidR="00EA6E81">
          <w:footerReference w:type="default" r:id="rId15"/>
          <w:pgSz w:w="11906" w:h="16838"/>
          <w:pgMar w:top="1134" w:right="850" w:bottom="284" w:left="1701" w:header="708" w:footer="708" w:gutter="0"/>
          <w:cols w:space="720"/>
          <w:docGrid w:linePitch="299"/>
        </w:sectPr>
      </w:pPr>
    </w:p>
    <w:p w14:paraId="522834A8"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2"/>
        <w:gridCol w:w="6143"/>
        <w:gridCol w:w="1607"/>
        <w:gridCol w:w="1675"/>
        <w:gridCol w:w="1185"/>
        <w:gridCol w:w="2353"/>
      </w:tblGrid>
      <w:tr w:rsidR="00EA6E81" w14:paraId="3A01CEFE" w14:textId="77777777">
        <w:trPr>
          <w:trHeight w:val="23"/>
        </w:trPr>
        <w:tc>
          <w:tcPr>
            <w:tcW w:w="604" w:type="pct"/>
            <w:vAlign w:val="center"/>
          </w:tcPr>
          <w:p w14:paraId="6B790205"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83" w:type="pct"/>
            <w:vAlign w:val="center"/>
          </w:tcPr>
          <w:p w14:paraId="1C4F76B9"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45" w:type="pct"/>
            <w:vAlign w:val="center"/>
          </w:tcPr>
          <w:p w14:paraId="2F8A6941"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8" w:type="pct"/>
            <w:vAlign w:val="center"/>
          </w:tcPr>
          <w:p w14:paraId="6BF4B87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02" w:type="pct"/>
            <w:vAlign w:val="center"/>
          </w:tcPr>
          <w:p w14:paraId="265626A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798" w:type="pct"/>
            <w:vAlign w:val="center"/>
          </w:tcPr>
          <w:p w14:paraId="52163BD2"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5DABF130" w14:textId="77777777">
        <w:trPr>
          <w:trHeight w:val="23"/>
        </w:trPr>
        <w:tc>
          <w:tcPr>
            <w:tcW w:w="2687" w:type="pct"/>
            <w:gridSpan w:val="2"/>
          </w:tcPr>
          <w:p w14:paraId="726EA8BB" w14:textId="77777777" w:rsidR="00EA6E81" w:rsidRDefault="00B4204D">
            <w:pPr>
              <w:pStyle w:val="TableParagraph"/>
              <w:ind w:left="0"/>
              <w:jc w:val="both"/>
              <w:rPr>
                <w:sz w:val="24"/>
                <w:szCs w:val="24"/>
              </w:rPr>
            </w:pPr>
            <w:r>
              <w:rPr>
                <w:b/>
                <w:bCs/>
                <w:sz w:val="24"/>
                <w:szCs w:val="24"/>
                <w:lang w:eastAsia="ru-RU"/>
              </w:rPr>
              <w:t xml:space="preserve">Раздел 1. </w:t>
            </w:r>
            <w:r>
              <w:rPr>
                <w:b/>
                <w:sz w:val="24"/>
                <w:szCs w:val="24"/>
                <w:lang w:eastAsia="ru-RU"/>
              </w:rPr>
              <w:t>Лексические и грамматические средства языка в социально-культурной сфере общения</w:t>
            </w:r>
          </w:p>
        </w:tc>
        <w:tc>
          <w:tcPr>
            <w:tcW w:w="545" w:type="pct"/>
            <w:vAlign w:val="center"/>
          </w:tcPr>
          <w:p w14:paraId="1A4C128F" w14:textId="77777777" w:rsidR="00EA6E81" w:rsidRDefault="00B4204D">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68</w:t>
            </w:r>
          </w:p>
        </w:tc>
        <w:tc>
          <w:tcPr>
            <w:tcW w:w="568" w:type="pct"/>
            <w:vAlign w:val="center"/>
          </w:tcPr>
          <w:p w14:paraId="7370BEE7" w14:textId="77777777" w:rsidR="00EA6E81" w:rsidRDefault="00EA6E81">
            <w:pPr>
              <w:spacing w:after="0" w:line="240" w:lineRule="auto"/>
              <w:jc w:val="center"/>
              <w:rPr>
                <w:rFonts w:ascii="Times New Roman" w:hAnsi="Times New Roman"/>
                <w:sz w:val="24"/>
                <w:szCs w:val="24"/>
                <w:lang w:eastAsia="en-US"/>
              </w:rPr>
            </w:pPr>
          </w:p>
        </w:tc>
        <w:tc>
          <w:tcPr>
            <w:tcW w:w="402" w:type="pct"/>
            <w:vAlign w:val="center"/>
          </w:tcPr>
          <w:p w14:paraId="4758A4A5" w14:textId="77777777" w:rsidR="00EA6E81" w:rsidRDefault="00EA6E81">
            <w:pPr>
              <w:spacing w:after="0" w:line="240" w:lineRule="auto"/>
              <w:jc w:val="center"/>
              <w:rPr>
                <w:rFonts w:ascii="Times New Roman" w:hAnsi="Times New Roman"/>
                <w:bCs/>
                <w:iCs/>
                <w:sz w:val="24"/>
                <w:szCs w:val="24"/>
              </w:rPr>
            </w:pPr>
          </w:p>
        </w:tc>
        <w:tc>
          <w:tcPr>
            <w:tcW w:w="798" w:type="pct"/>
            <w:vAlign w:val="center"/>
          </w:tcPr>
          <w:p w14:paraId="2EB12A2E" w14:textId="77777777" w:rsidR="00EA6E81" w:rsidRDefault="00EA6E81">
            <w:pPr>
              <w:suppressAutoHyphens/>
              <w:spacing w:after="0" w:line="240" w:lineRule="auto"/>
              <w:jc w:val="center"/>
              <w:rPr>
                <w:rFonts w:ascii="Times New Roman" w:hAnsi="Times New Roman"/>
                <w:bCs/>
                <w:iCs/>
                <w:sz w:val="24"/>
                <w:szCs w:val="24"/>
              </w:rPr>
            </w:pPr>
          </w:p>
        </w:tc>
      </w:tr>
      <w:tr w:rsidR="00EA6E81" w14:paraId="362441D9" w14:textId="77777777">
        <w:trPr>
          <w:trHeight w:val="479"/>
        </w:trPr>
        <w:tc>
          <w:tcPr>
            <w:tcW w:w="604" w:type="pct"/>
            <w:vMerge w:val="restart"/>
          </w:tcPr>
          <w:p w14:paraId="2850AD6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1.1</w:t>
            </w:r>
          </w:p>
          <w:p w14:paraId="3A1948FF" w14:textId="77777777" w:rsidR="00EA6E81" w:rsidRDefault="00B4204D">
            <w:pPr>
              <w:snapToGrid w:val="0"/>
              <w:spacing w:after="0" w:line="240" w:lineRule="auto"/>
              <w:jc w:val="center"/>
              <w:rPr>
                <w:rFonts w:ascii="Times New Roman" w:hAnsi="Times New Roman"/>
                <w:b/>
                <w:sz w:val="24"/>
                <w:szCs w:val="24"/>
              </w:rPr>
            </w:pPr>
            <w:r>
              <w:rPr>
                <w:rFonts w:ascii="Times New Roman" w:hAnsi="Times New Roman"/>
                <w:b/>
                <w:bCs/>
                <w:sz w:val="24"/>
                <w:szCs w:val="24"/>
                <w:lang w:eastAsia="ar-SA"/>
              </w:rPr>
              <w:t xml:space="preserve">На </w:t>
            </w:r>
            <w:r>
              <w:rPr>
                <w:rFonts w:ascii="Times New Roman" w:hAnsi="Times New Roman"/>
                <w:b/>
                <w:sz w:val="24"/>
                <w:szCs w:val="24"/>
              </w:rPr>
              <w:t>корабле</w:t>
            </w:r>
          </w:p>
        </w:tc>
        <w:tc>
          <w:tcPr>
            <w:tcW w:w="2083" w:type="pct"/>
          </w:tcPr>
          <w:p w14:paraId="77122CC9"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545" w:type="pct"/>
            <w:vAlign w:val="center"/>
          </w:tcPr>
          <w:p w14:paraId="0F4D062C"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13</w:t>
            </w:r>
          </w:p>
        </w:tc>
        <w:tc>
          <w:tcPr>
            <w:tcW w:w="568" w:type="pct"/>
            <w:vMerge w:val="restart"/>
            <w:vAlign w:val="center"/>
          </w:tcPr>
          <w:p w14:paraId="18F26FDF"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27BA861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39B7168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 ОК 09, ОК 10.</w:t>
            </w:r>
          </w:p>
          <w:p w14:paraId="3FE7B0F3"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restart"/>
            <w:vAlign w:val="center"/>
          </w:tcPr>
          <w:p w14:paraId="367C42C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581B9B3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361EB10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527917E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0A97D18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7D4D767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1FC59D7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7B361AD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65B1AB8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6C0E8E6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05799A8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252ACF6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766303B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4F91B1B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235C4CB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3.4.01, У 3.4.01</w:t>
            </w:r>
          </w:p>
          <w:p w14:paraId="26F7028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3.4.01</w:t>
            </w:r>
          </w:p>
          <w:p w14:paraId="6D2817C1" w14:textId="77777777" w:rsidR="00EA6E81" w:rsidRDefault="00EA6E81">
            <w:pPr>
              <w:pStyle w:val="affffff3"/>
              <w:jc w:val="center"/>
              <w:rPr>
                <w:rFonts w:ascii="Times New Roman" w:hAnsi="Times New Roman"/>
                <w:bCs/>
                <w:iCs/>
                <w:sz w:val="24"/>
                <w:szCs w:val="24"/>
              </w:rPr>
            </w:pPr>
          </w:p>
        </w:tc>
      </w:tr>
      <w:tr w:rsidR="00EA6E81" w14:paraId="3069872D" w14:textId="77777777">
        <w:trPr>
          <w:trHeight w:val="1380"/>
        </w:trPr>
        <w:tc>
          <w:tcPr>
            <w:tcW w:w="604" w:type="pct"/>
            <w:vMerge/>
          </w:tcPr>
          <w:p w14:paraId="27FEE9B1" w14:textId="77777777" w:rsidR="00EA6E81" w:rsidRDefault="00EA6E81">
            <w:pPr>
              <w:spacing w:line="240" w:lineRule="auto"/>
              <w:jc w:val="both"/>
              <w:rPr>
                <w:rFonts w:ascii="Times New Roman" w:hAnsi="Times New Roman"/>
                <w:b/>
                <w:i/>
                <w:sz w:val="24"/>
                <w:szCs w:val="24"/>
              </w:rPr>
            </w:pPr>
          </w:p>
        </w:tc>
        <w:tc>
          <w:tcPr>
            <w:tcW w:w="2083" w:type="pct"/>
          </w:tcPr>
          <w:p w14:paraId="7957E631"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rPr>
              <w:t xml:space="preserve">Роль английского языка в современном мире. Формы приветствия, прощания; слова благодарности, обращения; правила хорошего тона. Глагол </w:t>
            </w:r>
            <w:r>
              <w:rPr>
                <w:rFonts w:ascii="Times New Roman" w:hAnsi="Times New Roman"/>
                <w:sz w:val="24"/>
                <w:szCs w:val="24"/>
                <w:lang w:val="en-US"/>
              </w:rPr>
              <w:t>to</w:t>
            </w:r>
            <w:r>
              <w:rPr>
                <w:rFonts w:ascii="Times New Roman" w:hAnsi="Times New Roman"/>
                <w:sz w:val="24"/>
                <w:szCs w:val="24"/>
              </w:rPr>
              <w:t xml:space="preserve"> </w:t>
            </w:r>
            <w:r>
              <w:rPr>
                <w:rFonts w:ascii="Times New Roman" w:hAnsi="Times New Roman"/>
                <w:sz w:val="24"/>
                <w:szCs w:val="24"/>
                <w:lang w:val="en-US"/>
              </w:rPr>
              <w:t>be</w:t>
            </w:r>
            <w:r>
              <w:rPr>
                <w:rFonts w:ascii="Times New Roman" w:hAnsi="Times New Roman"/>
                <w:sz w:val="24"/>
                <w:szCs w:val="24"/>
              </w:rPr>
              <w:t>. Артикль. Вопросительные предложения.</w:t>
            </w:r>
          </w:p>
        </w:tc>
        <w:tc>
          <w:tcPr>
            <w:tcW w:w="545" w:type="pct"/>
            <w:vAlign w:val="center"/>
          </w:tcPr>
          <w:p w14:paraId="3C26DD2A" w14:textId="77777777" w:rsidR="00EA6E81" w:rsidRDefault="00EA6E81">
            <w:pPr>
              <w:suppressAutoHyphens/>
              <w:spacing w:after="0" w:line="240" w:lineRule="auto"/>
              <w:jc w:val="center"/>
              <w:rPr>
                <w:rFonts w:ascii="Times New Roman" w:hAnsi="Times New Roman"/>
                <w:iCs/>
                <w:sz w:val="24"/>
                <w:szCs w:val="24"/>
              </w:rPr>
            </w:pPr>
          </w:p>
        </w:tc>
        <w:tc>
          <w:tcPr>
            <w:tcW w:w="568" w:type="pct"/>
            <w:vMerge/>
            <w:vAlign w:val="center"/>
          </w:tcPr>
          <w:p w14:paraId="39FF555F"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137AF16F"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6E8CF395" w14:textId="77777777" w:rsidR="00EA6E81" w:rsidRDefault="00EA6E81">
            <w:pPr>
              <w:suppressAutoHyphens/>
              <w:spacing w:after="0" w:line="240" w:lineRule="auto"/>
              <w:jc w:val="center"/>
              <w:rPr>
                <w:rFonts w:ascii="Times New Roman" w:hAnsi="Times New Roman"/>
                <w:bCs/>
                <w:iCs/>
                <w:sz w:val="24"/>
                <w:szCs w:val="24"/>
              </w:rPr>
            </w:pPr>
          </w:p>
        </w:tc>
      </w:tr>
      <w:tr w:rsidR="00EA6E81" w14:paraId="4A34E67B" w14:textId="77777777">
        <w:trPr>
          <w:trHeight w:val="276"/>
        </w:trPr>
        <w:tc>
          <w:tcPr>
            <w:tcW w:w="604" w:type="pct"/>
            <w:vMerge/>
          </w:tcPr>
          <w:p w14:paraId="5B73A07D" w14:textId="77777777" w:rsidR="00EA6E81" w:rsidRDefault="00EA6E81">
            <w:pPr>
              <w:spacing w:line="240" w:lineRule="auto"/>
              <w:jc w:val="both"/>
              <w:rPr>
                <w:rFonts w:ascii="Times New Roman" w:hAnsi="Times New Roman"/>
                <w:b/>
                <w:i/>
                <w:sz w:val="24"/>
                <w:szCs w:val="24"/>
              </w:rPr>
            </w:pPr>
          </w:p>
        </w:tc>
        <w:tc>
          <w:tcPr>
            <w:tcW w:w="2083" w:type="pct"/>
          </w:tcPr>
          <w:p w14:paraId="7DE0BEC3" w14:textId="77777777" w:rsidR="00EA6E81" w:rsidRDefault="00B4204D">
            <w:pPr>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w:t>
            </w:r>
          </w:p>
        </w:tc>
        <w:tc>
          <w:tcPr>
            <w:tcW w:w="545" w:type="pct"/>
            <w:vMerge w:val="restart"/>
            <w:vAlign w:val="center"/>
          </w:tcPr>
          <w:p w14:paraId="32033980"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13</w:t>
            </w:r>
          </w:p>
          <w:p w14:paraId="40C1A450" w14:textId="77777777" w:rsidR="00EA6E81" w:rsidRDefault="00EA6E81">
            <w:pPr>
              <w:suppressAutoHyphens/>
              <w:spacing w:after="0" w:line="240" w:lineRule="auto"/>
              <w:jc w:val="center"/>
              <w:rPr>
                <w:rFonts w:ascii="Times New Roman" w:hAnsi="Times New Roman"/>
                <w:iCs/>
                <w:sz w:val="24"/>
                <w:szCs w:val="24"/>
              </w:rPr>
            </w:pPr>
          </w:p>
        </w:tc>
        <w:tc>
          <w:tcPr>
            <w:tcW w:w="568" w:type="pct"/>
            <w:vMerge/>
            <w:vAlign w:val="center"/>
          </w:tcPr>
          <w:p w14:paraId="5FC96F78"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4DC649B3"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4B064293" w14:textId="77777777" w:rsidR="00EA6E81" w:rsidRDefault="00EA6E81">
            <w:pPr>
              <w:suppressAutoHyphens/>
              <w:spacing w:after="0" w:line="240" w:lineRule="auto"/>
              <w:jc w:val="center"/>
              <w:rPr>
                <w:rFonts w:ascii="Times New Roman" w:hAnsi="Times New Roman"/>
                <w:bCs/>
                <w:iCs/>
                <w:sz w:val="24"/>
                <w:szCs w:val="24"/>
              </w:rPr>
            </w:pPr>
          </w:p>
        </w:tc>
      </w:tr>
      <w:tr w:rsidR="00EA6E81" w14:paraId="7A5731CE" w14:textId="77777777">
        <w:trPr>
          <w:trHeight w:val="276"/>
        </w:trPr>
        <w:tc>
          <w:tcPr>
            <w:tcW w:w="604" w:type="pct"/>
            <w:vMerge/>
          </w:tcPr>
          <w:p w14:paraId="6A7AD7CB" w14:textId="77777777" w:rsidR="00EA6E81" w:rsidRDefault="00EA6E81">
            <w:pPr>
              <w:spacing w:line="240" w:lineRule="auto"/>
              <w:jc w:val="both"/>
              <w:rPr>
                <w:rFonts w:ascii="Times New Roman" w:hAnsi="Times New Roman"/>
                <w:b/>
                <w:i/>
                <w:sz w:val="24"/>
                <w:szCs w:val="24"/>
              </w:rPr>
            </w:pPr>
          </w:p>
        </w:tc>
        <w:tc>
          <w:tcPr>
            <w:tcW w:w="2083" w:type="pct"/>
          </w:tcPr>
          <w:p w14:paraId="05B58228"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№1. Роль английского языка в современном мире.</w:t>
            </w:r>
          </w:p>
          <w:p w14:paraId="1F4EF23A"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№2. Речевой этикет. Формы приветствия, прощания; слова благодарности, обращения.</w:t>
            </w:r>
          </w:p>
          <w:p w14:paraId="32AF6FAA"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№3. Фонетические особенности английского языка. Правила чтения.</w:t>
            </w:r>
          </w:p>
          <w:p w14:paraId="0F5BA95F"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№4. Понятие об артикле. Выполнение упражнений на употребление артикля.</w:t>
            </w:r>
          </w:p>
          <w:p w14:paraId="4A7D6878"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 xml:space="preserve">№5. Глагол to be. Выполнение упражнений на употребление глагола to be. </w:t>
            </w:r>
          </w:p>
          <w:p w14:paraId="481D9DF5"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 xml:space="preserve">№6. Место имени прилагательного в предложении. </w:t>
            </w:r>
          </w:p>
          <w:p w14:paraId="33419C18"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№7. Предлоги места и направления.</w:t>
            </w:r>
          </w:p>
          <w:p w14:paraId="770E0142"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№8. Множественное число имен существительных. Выполнение упражнений.</w:t>
            </w:r>
          </w:p>
          <w:p w14:paraId="6F53382F"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 xml:space="preserve">№9. Указательные местоимения. Выполнение </w:t>
            </w:r>
            <w:r>
              <w:rPr>
                <w:rFonts w:ascii="Times New Roman" w:hAnsi="Times New Roman"/>
                <w:bCs/>
                <w:sz w:val="24"/>
                <w:szCs w:val="24"/>
              </w:rPr>
              <w:lastRenderedPageBreak/>
              <w:t>упражнений.</w:t>
            </w:r>
          </w:p>
          <w:p w14:paraId="669F62FA"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№10. Специальные и альтернативные вопросы. Выполнение упражнений.</w:t>
            </w:r>
          </w:p>
          <w:p w14:paraId="0BA4ED10"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№11. Освоение лексики и выполнение лексико-грамматических упражнений по теме «Корабль».</w:t>
            </w:r>
          </w:p>
          <w:p w14:paraId="512722ED"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№12. Чтение и перевод текста «Корабль».</w:t>
            </w:r>
          </w:p>
          <w:p w14:paraId="6573CD11" w14:textId="77777777" w:rsidR="00EA6E81" w:rsidRDefault="00B4204D">
            <w:pPr>
              <w:spacing w:after="0" w:line="240" w:lineRule="auto"/>
              <w:jc w:val="both"/>
              <w:rPr>
                <w:rFonts w:ascii="Times New Roman" w:hAnsi="Times New Roman"/>
                <w:b/>
                <w:bCs/>
                <w:sz w:val="24"/>
                <w:szCs w:val="24"/>
              </w:rPr>
            </w:pPr>
            <w:r>
              <w:rPr>
                <w:rFonts w:ascii="Times New Roman" w:hAnsi="Times New Roman"/>
                <w:bCs/>
                <w:sz w:val="24"/>
                <w:szCs w:val="24"/>
              </w:rPr>
              <w:t>№13. Контроль знаний. Устный опрос по пройденному материалу</w:t>
            </w:r>
          </w:p>
        </w:tc>
        <w:tc>
          <w:tcPr>
            <w:tcW w:w="545" w:type="pct"/>
            <w:vMerge/>
            <w:vAlign w:val="center"/>
          </w:tcPr>
          <w:p w14:paraId="268EDF64" w14:textId="77777777" w:rsidR="00EA6E81" w:rsidRDefault="00EA6E81">
            <w:pPr>
              <w:suppressAutoHyphens/>
              <w:spacing w:after="0" w:line="240" w:lineRule="auto"/>
              <w:jc w:val="center"/>
              <w:rPr>
                <w:rFonts w:ascii="Times New Roman" w:hAnsi="Times New Roman"/>
                <w:iCs/>
                <w:sz w:val="24"/>
                <w:szCs w:val="24"/>
              </w:rPr>
            </w:pPr>
          </w:p>
        </w:tc>
        <w:tc>
          <w:tcPr>
            <w:tcW w:w="568" w:type="pct"/>
            <w:vMerge/>
            <w:vAlign w:val="center"/>
          </w:tcPr>
          <w:p w14:paraId="521CCD7A"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3603AC78"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45FC47B1" w14:textId="77777777" w:rsidR="00EA6E81" w:rsidRDefault="00EA6E81">
            <w:pPr>
              <w:suppressAutoHyphens/>
              <w:spacing w:after="0" w:line="240" w:lineRule="auto"/>
              <w:jc w:val="center"/>
              <w:rPr>
                <w:rFonts w:ascii="Times New Roman" w:hAnsi="Times New Roman"/>
                <w:bCs/>
                <w:iCs/>
                <w:sz w:val="24"/>
                <w:szCs w:val="24"/>
              </w:rPr>
            </w:pPr>
          </w:p>
        </w:tc>
      </w:tr>
      <w:tr w:rsidR="00EA6E81" w14:paraId="21126D07" w14:textId="77777777">
        <w:trPr>
          <w:trHeight w:val="23"/>
        </w:trPr>
        <w:tc>
          <w:tcPr>
            <w:tcW w:w="604" w:type="pct"/>
            <w:vMerge w:val="restart"/>
          </w:tcPr>
          <w:p w14:paraId="7E1EAA3D" w14:textId="77777777" w:rsidR="00EA6E81" w:rsidRDefault="00B4204D">
            <w:pPr>
              <w:spacing w:line="240" w:lineRule="auto"/>
              <w:jc w:val="center"/>
              <w:rPr>
                <w:rFonts w:ascii="Times New Roman" w:hAnsi="Times New Roman"/>
                <w:b/>
                <w:sz w:val="24"/>
                <w:szCs w:val="24"/>
                <w:lang w:eastAsia="ar-SA"/>
              </w:rPr>
            </w:pPr>
            <w:r>
              <w:rPr>
                <w:rFonts w:ascii="Times New Roman" w:hAnsi="Times New Roman"/>
                <w:b/>
                <w:sz w:val="24"/>
                <w:szCs w:val="24"/>
                <w:lang w:eastAsia="ar-SA"/>
              </w:rPr>
              <w:t>Тема 1.2</w:t>
            </w:r>
          </w:p>
          <w:p w14:paraId="7975D07B" w14:textId="77777777" w:rsidR="00EA6E81" w:rsidRDefault="00B4204D">
            <w:pPr>
              <w:suppressAutoHyphens/>
              <w:snapToGrid w:val="0"/>
              <w:spacing w:after="0" w:line="240" w:lineRule="auto"/>
              <w:jc w:val="center"/>
              <w:rPr>
                <w:rFonts w:ascii="Times New Roman" w:hAnsi="Times New Roman"/>
                <w:b/>
                <w:sz w:val="24"/>
                <w:szCs w:val="24"/>
                <w:lang w:eastAsia="en-US"/>
              </w:rPr>
            </w:pPr>
            <w:r>
              <w:rPr>
                <w:rFonts w:ascii="Times New Roman" w:hAnsi="Times New Roman"/>
                <w:b/>
                <w:sz w:val="24"/>
                <w:szCs w:val="24"/>
              </w:rPr>
              <w:t>Моя семья</w:t>
            </w:r>
          </w:p>
        </w:tc>
        <w:tc>
          <w:tcPr>
            <w:tcW w:w="2083" w:type="pct"/>
          </w:tcPr>
          <w:p w14:paraId="37CBF54C"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Содержание учебного материала</w:t>
            </w:r>
          </w:p>
        </w:tc>
        <w:tc>
          <w:tcPr>
            <w:tcW w:w="545" w:type="pct"/>
            <w:vAlign w:val="center"/>
          </w:tcPr>
          <w:p w14:paraId="268E2CC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11</w:t>
            </w:r>
          </w:p>
        </w:tc>
        <w:tc>
          <w:tcPr>
            <w:tcW w:w="568" w:type="pct"/>
            <w:vMerge w:val="restart"/>
            <w:vAlign w:val="center"/>
          </w:tcPr>
          <w:p w14:paraId="375831F9"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4D81DDF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0A2D5BF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 ОК 09, ОК 10.</w:t>
            </w:r>
          </w:p>
          <w:p w14:paraId="092F0481"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ign w:val="center"/>
          </w:tcPr>
          <w:p w14:paraId="6BCC8B8C" w14:textId="77777777" w:rsidR="00EA6E81" w:rsidRDefault="00EA6E81">
            <w:pPr>
              <w:suppressAutoHyphens/>
              <w:spacing w:after="0" w:line="240" w:lineRule="auto"/>
              <w:jc w:val="center"/>
              <w:rPr>
                <w:rFonts w:ascii="Times New Roman" w:hAnsi="Times New Roman"/>
                <w:bCs/>
                <w:iCs/>
                <w:sz w:val="24"/>
                <w:szCs w:val="24"/>
              </w:rPr>
            </w:pPr>
          </w:p>
        </w:tc>
      </w:tr>
      <w:tr w:rsidR="00EA6E81" w14:paraId="73BB24FE" w14:textId="77777777">
        <w:trPr>
          <w:trHeight w:val="23"/>
        </w:trPr>
        <w:tc>
          <w:tcPr>
            <w:tcW w:w="604" w:type="pct"/>
            <w:vMerge/>
          </w:tcPr>
          <w:p w14:paraId="5AED6010" w14:textId="77777777" w:rsidR="00EA6E81" w:rsidRDefault="00EA6E81">
            <w:pPr>
              <w:spacing w:after="0" w:line="240" w:lineRule="auto"/>
              <w:rPr>
                <w:rFonts w:ascii="Times New Roman" w:hAnsi="Times New Roman"/>
                <w:b/>
                <w:bCs/>
                <w:sz w:val="24"/>
                <w:szCs w:val="24"/>
              </w:rPr>
            </w:pPr>
          </w:p>
        </w:tc>
        <w:tc>
          <w:tcPr>
            <w:tcW w:w="2083" w:type="pct"/>
          </w:tcPr>
          <w:p w14:paraId="5F8B1A54" w14:textId="77777777" w:rsidR="00EA6E81" w:rsidRDefault="00B4204D">
            <w:pPr>
              <w:spacing w:line="240" w:lineRule="auto"/>
              <w:jc w:val="both"/>
              <w:rPr>
                <w:rFonts w:ascii="Times New Roman" w:hAnsi="Times New Roman"/>
                <w:sz w:val="24"/>
                <w:szCs w:val="24"/>
              </w:rPr>
            </w:pPr>
            <w:r>
              <w:rPr>
                <w:rFonts w:ascii="Times New Roman" w:hAnsi="Times New Roman"/>
                <w:sz w:val="24"/>
                <w:szCs w:val="24"/>
              </w:rPr>
              <w:t>Личные сведения, родственные отношения, семья будущего; режим учебного дня и практики.</w:t>
            </w:r>
          </w:p>
          <w:p w14:paraId="767E0485"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hAnsi="Times New Roman"/>
                <w:sz w:val="24"/>
                <w:szCs w:val="24"/>
                <w:lang w:eastAsia="ar-SA"/>
              </w:rPr>
              <w:t xml:space="preserve">Порядок слов в английском предложении. Виды предложений. Простое предложение (распространенное и нераспространенное). Понятие об инфинитиве. </w:t>
            </w:r>
            <w:r>
              <w:rPr>
                <w:rFonts w:ascii="Times New Roman" w:hAnsi="Times New Roman"/>
                <w:sz w:val="24"/>
                <w:szCs w:val="24"/>
              </w:rPr>
              <w:t>Притяжательный падеж имен существительных.</w:t>
            </w:r>
          </w:p>
        </w:tc>
        <w:tc>
          <w:tcPr>
            <w:tcW w:w="545" w:type="pct"/>
            <w:vAlign w:val="center"/>
          </w:tcPr>
          <w:p w14:paraId="5B8053C2" w14:textId="77777777" w:rsidR="00EA6E81" w:rsidRDefault="00EA6E81">
            <w:pPr>
              <w:spacing w:after="0" w:line="240" w:lineRule="auto"/>
              <w:rPr>
                <w:rFonts w:ascii="Times New Roman" w:hAnsi="Times New Roman"/>
                <w:sz w:val="24"/>
                <w:szCs w:val="24"/>
              </w:rPr>
            </w:pPr>
          </w:p>
        </w:tc>
        <w:tc>
          <w:tcPr>
            <w:tcW w:w="568" w:type="pct"/>
            <w:vMerge/>
            <w:vAlign w:val="center"/>
          </w:tcPr>
          <w:p w14:paraId="651A139D"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346F5B95"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2F192C09" w14:textId="77777777" w:rsidR="00EA6E81" w:rsidRDefault="00EA6E81">
            <w:pPr>
              <w:suppressAutoHyphens/>
              <w:spacing w:after="0" w:line="240" w:lineRule="auto"/>
              <w:jc w:val="center"/>
              <w:rPr>
                <w:rFonts w:ascii="Times New Roman" w:hAnsi="Times New Roman"/>
                <w:bCs/>
                <w:iCs/>
                <w:sz w:val="24"/>
                <w:szCs w:val="24"/>
              </w:rPr>
            </w:pPr>
          </w:p>
        </w:tc>
      </w:tr>
      <w:tr w:rsidR="00EA6E81" w14:paraId="38EA848A" w14:textId="77777777">
        <w:trPr>
          <w:trHeight w:val="414"/>
        </w:trPr>
        <w:tc>
          <w:tcPr>
            <w:tcW w:w="604" w:type="pct"/>
            <w:vMerge/>
          </w:tcPr>
          <w:p w14:paraId="6D87084D" w14:textId="77777777" w:rsidR="00EA6E81" w:rsidRDefault="00EA6E81">
            <w:pPr>
              <w:spacing w:after="0" w:line="240" w:lineRule="auto"/>
              <w:rPr>
                <w:rFonts w:ascii="Times New Roman" w:hAnsi="Times New Roman"/>
                <w:b/>
                <w:bCs/>
                <w:sz w:val="24"/>
                <w:szCs w:val="24"/>
              </w:rPr>
            </w:pPr>
          </w:p>
        </w:tc>
        <w:tc>
          <w:tcPr>
            <w:tcW w:w="2083" w:type="pct"/>
          </w:tcPr>
          <w:p w14:paraId="70565EB1" w14:textId="77777777" w:rsidR="00EA6E81" w:rsidRDefault="00B4204D">
            <w:pPr>
              <w:widowControl w:val="0"/>
              <w:autoSpaceDE w:val="0"/>
              <w:autoSpaceDN w:val="0"/>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545" w:type="pct"/>
            <w:vMerge w:val="restart"/>
            <w:vAlign w:val="center"/>
          </w:tcPr>
          <w:p w14:paraId="3C7B9BB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11</w:t>
            </w:r>
          </w:p>
          <w:p w14:paraId="6D11BF94"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5CEF7385"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692F9EBD"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62E9A84D" w14:textId="77777777" w:rsidR="00EA6E81" w:rsidRDefault="00EA6E81">
            <w:pPr>
              <w:suppressAutoHyphens/>
              <w:spacing w:after="0" w:line="240" w:lineRule="auto"/>
              <w:jc w:val="center"/>
              <w:rPr>
                <w:rFonts w:ascii="Times New Roman" w:hAnsi="Times New Roman"/>
                <w:bCs/>
                <w:iCs/>
                <w:sz w:val="24"/>
                <w:szCs w:val="24"/>
              </w:rPr>
            </w:pPr>
          </w:p>
        </w:tc>
      </w:tr>
      <w:tr w:rsidR="00EA6E81" w14:paraId="3DFC579D" w14:textId="77777777">
        <w:trPr>
          <w:trHeight w:val="414"/>
        </w:trPr>
        <w:tc>
          <w:tcPr>
            <w:tcW w:w="604" w:type="pct"/>
            <w:vMerge/>
          </w:tcPr>
          <w:p w14:paraId="17EB718F" w14:textId="77777777" w:rsidR="00EA6E81" w:rsidRDefault="00EA6E81">
            <w:pPr>
              <w:spacing w:after="0" w:line="240" w:lineRule="auto"/>
              <w:rPr>
                <w:rFonts w:ascii="Times New Roman" w:hAnsi="Times New Roman"/>
                <w:b/>
                <w:bCs/>
                <w:sz w:val="24"/>
                <w:szCs w:val="24"/>
              </w:rPr>
            </w:pPr>
          </w:p>
        </w:tc>
        <w:tc>
          <w:tcPr>
            <w:tcW w:w="2083" w:type="pct"/>
          </w:tcPr>
          <w:p w14:paraId="3E70431B"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№14. Личные сведения, родственные отношения, семья будущего.</w:t>
            </w:r>
          </w:p>
          <w:p w14:paraId="73CB3993"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№15. Режим учебного дня и практики.</w:t>
            </w:r>
          </w:p>
          <w:p w14:paraId="566CA347"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№16. Порядок слов в английском предложении. Виды предложений.</w:t>
            </w:r>
          </w:p>
          <w:p w14:paraId="20C0C3C5"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№17. Инфинитив.</w:t>
            </w:r>
          </w:p>
          <w:p w14:paraId="1E232267"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№18. Семья. Введение лексики.</w:t>
            </w:r>
          </w:p>
          <w:p w14:paraId="44EB87FC"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№19. Личные местоимения. Место в предложении.</w:t>
            </w:r>
          </w:p>
          <w:p w14:paraId="1ACC9BBA"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№20. Притяжательные местоимения.</w:t>
            </w:r>
          </w:p>
          <w:p w14:paraId="367EE57E"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№21. Притяжательный падеж имен существительных.</w:t>
            </w:r>
          </w:p>
          <w:p w14:paraId="3D36F215"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№22. Составление диалогов по теме «Моя семья».</w:t>
            </w:r>
          </w:p>
          <w:p w14:paraId="7FF1EB43"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№23.Обобщение и систематизация изученного лексико-грамматического материала по теме.</w:t>
            </w:r>
          </w:p>
          <w:p w14:paraId="7EDB6F29"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sz w:val="24"/>
                <w:szCs w:val="24"/>
              </w:rPr>
              <w:t>№24. Контроль знаний. Устный опрос по пройденному материалу.</w:t>
            </w:r>
          </w:p>
        </w:tc>
        <w:tc>
          <w:tcPr>
            <w:tcW w:w="545" w:type="pct"/>
            <w:vMerge/>
            <w:vAlign w:val="center"/>
          </w:tcPr>
          <w:p w14:paraId="4344619E"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3161CFA1"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1067162D"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5DCA8926" w14:textId="77777777" w:rsidR="00EA6E81" w:rsidRDefault="00EA6E81">
            <w:pPr>
              <w:suppressAutoHyphens/>
              <w:spacing w:after="0" w:line="240" w:lineRule="auto"/>
              <w:jc w:val="center"/>
              <w:rPr>
                <w:rFonts w:ascii="Times New Roman" w:hAnsi="Times New Roman"/>
                <w:bCs/>
                <w:iCs/>
                <w:sz w:val="24"/>
                <w:szCs w:val="24"/>
              </w:rPr>
            </w:pPr>
          </w:p>
        </w:tc>
      </w:tr>
      <w:tr w:rsidR="00EA6E81" w14:paraId="78E3F574" w14:textId="77777777">
        <w:trPr>
          <w:trHeight w:val="23"/>
        </w:trPr>
        <w:tc>
          <w:tcPr>
            <w:tcW w:w="604" w:type="pct"/>
            <w:vMerge w:val="restart"/>
          </w:tcPr>
          <w:p w14:paraId="14B9EF97" w14:textId="77777777" w:rsidR="00EA6E81" w:rsidRDefault="00B4204D">
            <w:pPr>
              <w:spacing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1.3</w:t>
            </w:r>
          </w:p>
          <w:p w14:paraId="3C292742" w14:textId="77777777" w:rsidR="00EA6E81" w:rsidRDefault="00B4204D">
            <w:pPr>
              <w:spacing w:line="240" w:lineRule="auto"/>
              <w:jc w:val="center"/>
              <w:rPr>
                <w:rFonts w:ascii="Times New Roman" w:hAnsi="Times New Roman"/>
                <w:sz w:val="24"/>
                <w:szCs w:val="24"/>
                <w:lang w:eastAsia="ar-SA"/>
              </w:rPr>
            </w:pPr>
            <w:r>
              <w:rPr>
                <w:rFonts w:ascii="Times New Roman" w:hAnsi="Times New Roman"/>
                <w:b/>
                <w:bCs/>
                <w:sz w:val="24"/>
                <w:szCs w:val="24"/>
              </w:rPr>
              <w:t xml:space="preserve">На уроке </w:t>
            </w:r>
            <w:r>
              <w:rPr>
                <w:rFonts w:ascii="Times New Roman" w:hAnsi="Times New Roman"/>
                <w:b/>
                <w:bCs/>
                <w:sz w:val="24"/>
                <w:szCs w:val="24"/>
              </w:rPr>
              <w:lastRenderedPageBreak/>
              <w:t>английского языка</w:t>
            </w:r>
          </w:p>
          <w:p w14:paraId="11D3D9AF" w14:textId="77777777" w:rsidR="00EA6E81" w:rsidRDefault="00EA6E81">
            <w:pPr>
              <w:widowControl w:val="0"/>
              <w:autoSpaceDE w:val="0"/>
              <w:autoSpaceDN w:val="0"/>
              <w:spacing w:after="0" w:line="240" w:lineRule="auto"/>
              <w:rPr>
                <w:rFonts w:ascii="Times New Roman" w:hAnsi="Times New Roman"/>
                <w:b/>
                <w:sz w:val="24"/>
                <w:szCs w:val="24"/>
                <w:lang w:eastAsia="en-US"/>
              </w:rPr>
            </w:pPr>
          </w:p>
        </w:tc>
        <w:tc>
          <w:tcPr>
            <w:tcW w:w="2083" w:type="pct"/>
          </w:tcPr>
          <w:p w14:paraId="0752C5BA"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lastRenderedPageBreak/>
              <w:t>Содержание учебного материала</w:t>
            </w:r>
          </w:p>
        </w:tc>
        <w:tc>
          <w:tcPr>
            <w:tcW w:w="545" w:type="pct"/>
            <w:vAlign w:val="center"/>
          </w:tcPr>
          <w:p w14:paraId="0D78181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restart"/>
            <w:vAlign w:val="center"/>
          </w:tcPr>
          <w:p w14:paraId="533FC6B9" w14:textId="77777777" w:rsidR="00EA6E81" w:rsidRDefault="00EA6E81">
            <w:pPr>
              <w:pStyle w:val="affffff3"/>
              <w:jc w:val="center"/>
              <w:rPr>
                <w:rFonts w:ascii="Times New Roman" w:hAnsi="Times New Roman"/>
                <w:b/>
                <w:i/>
                <w:sz w:val="24"/>
                <w:szCs w:val="24"/>
              </w:rPr>
            </w:pPr>
          </w:p>
        </w:tc>
        <w:tc>
          <w:tcPr>
            <w:tcW w:w="402" w:type="pct"/>
            <w:vMerge w:val="restart"/>
            <w:vAlign w:val="center"/>
          </w:tcPr>
          <w:p w14:paraId="50B787CA" w14:textId="77777777" w:rsidR="00EA6E81" w:rsidRDefault="00EA6E81">
            <w:pPr>
              <w:pStyle w:val="affffff3"/>
              <w:jc w:val="center"/>
              <w:rPr>
                <w:rFonts w:ascii="Times New Roman" w:hAnsi="Times New Roman"/>
                <w:b/>
                <w:i/>
                <w:sz w:val="24"/>
                <w:szCs w:val="24"/>
              </w:rPr>
            </w:pPr>
          </w:p>
        </w:tc>
        <w:tc>
          <w:tcPr>
            <w:tcW w:w="798" w:type="pct"/>
            <w:vMerge/>
            <w:vAlign w:val="center"/>
          </w:tcPr>
          <w:p w14:paraId="2BE12F65" w14:textId="77777777" w:rsidR="00EA6E81" w:rsidRDefault="00EA6E81">
            <w:pPr>
              <w:suppressAutoHyphens/>
              <w:spacing w:after="0" w:line="240" w:lineRule="auto"/>
              <w:jc w:val="center"/>
              <w:rPr>
                <w:rFonts w:ascii="Times New Roman" w:hAnsi="Times New Roman"/>
                <w:bCs/>
                <w:iCs/>
                <w:sz w:val="24"/>
                <w:szCs w:val="24"/>
              </w:rPr>
            </w:pPr>
          </w:p>
        </w:tc>
      </w:tr>
      <w:tr w:rsidR="00EA6E81" w14:paraId="3F86809E" w14:textId="77777777">
        <w:trPr>
          <w:trHeight w:val="23"/>
        </w:trPr>
        <w:tc>
          <w:tcPr>
            <w:tcW w:w="604" w:type="pct"/>
            <w:vMerge/>
          </w:tcPr>
          <w:p w14:paraId="5C4C5315" w14:textId="77777777" w:rsidR="00EA6E81" w:rsidRDefault="00EA6E81">
            <w:pPr>
              <w:spacing w:after="0" w:line="240" w:lineRule="auto"/>
              <w:rPr>
                <w:rFonts w:ascii="Times New Roman" w:hAnsi="Times New Roman"/>
                <w:b/>
                <w:bCs/>
                <w:sz w:val="24"/>
                <w:szCs w:val="24"/>
              </w:rPr>
            </w:pPr>
          </w:p>
        </w:tc>
        <w:tc>
          <w:tcPr>
            <w:tcW w:w="2083" w:type="pct"/>
          </w:tcPr>
          <w:p w14:paraId="771C34DA"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lang w:eastAsia="ar-SA"/>
              </w:rPr>
              <w:t xml:space="preserve">Условия жизни, описание людей. Употребление притяжательных местоимений. </w:t>
            </w:r>
            <w:r>
              <w:rPr>
                <w:rFonts w:ascii="Times New Roman" w:hAnsi="Times New Roman"/>
                <w:sz w:val="24"/>
                <w:szCs w:val="24"/>
              </w:rPr>
              <w:t xml:space="preserve">Оборот </w:t>
            </w:r>
            <w:r>
              <w:rPr>
                <w:rFonts w:ascii="Times New Roman" w:hAnsi="Times New Roman"/>
                <w:sz w:val="24"/>
                <w:szCs w:val="24"/>
                <w:lang w:val="en-US"/>
              </w:rPr>
              <w:t>there</w:t>
            </w:r>
            <w:r>
              <w:rPr>
                <w:rFonts w:ascii="Times New Roman" w:hAnsi="Times New Roman"/>
                <w:sz w:val="24"/>
                <w:szCs w:val="24"/>
              </w:rPr>
              <w:t xml:space="preserve"> </w:t>
            </w:r>
            <w:r>
              <w:rPr>
                <w:rFonts w:ascii="Times New Roman" w:hAnsi="Times New Roman"/>
                <w:sz w:val="24"/>
                <w:szCs w:val="24"/>
                <w:lang w:val="en-US"/>
              </w:rPr>
              <w:t>is</w:t>
            </w:r>
            <w:r>
              <w:rPr>
                <w:rFonts w:ascii="Times New Roman" w:hAnsi="Times New Roman"/>
                <w:sz w:val="24"/>
                <w:szCs w:val="24"/>
              </w:rPr>
              <w:t>/</w:t>
            </w:r>
            <w:r>
              <w:rPr>
                <w:rFonts w:ascii="Times New Roman" w:hAnsi="Times New Roman"/>
                <w:sz w:val="24"/>
                <w:szCs w:val="24"/>
                <w:lang w:val="en-US"/>
              </w:rPr>
              <w:t>there</w:t>
            </w:r>
            <w:r>
              <w:rPr>
                <w:rFonts w:ascii="Times New Roman" w:hAnsi="Times New Roman"/>
                <w:sz w:val="24"/>
                <w:szCs w:val="24"/>
              </w:rPr>
              <w:t xml:space="preserve"> </w:t>
            </w:r>
            <w:r>
              <w:rPr>
                <w:rFonts w:ascii="Times New Roman" w:hAnsi="Times New Roman"/>
                <w:sz w:val="24"/>
                <w:szCs w:val="24"/>
                <w:lang w:val="en-US"/>
              </w:rPr>
              <w:t>are</w:t>
            </w:r>
            <w:r>
              <w:rPr>
                <w:rFonts w:ascii="Times New Roman" w:hAnsi="Times New Roman"/>
                <w:sz w:val="24"/>
                <w:szCs w:val="24"/>
              </w:rPr>
              <w:t xml:space="preserve">. </w:t>
            </w:r>
            <w:r>
              <w:rPr>
                <w:rFonts w:ascii="Times New Roman" w:hAnsi="Times New Roman"/>
                <w:sz w:val="24"/>
                <w:szCs w:val="24"/>
              </w:rPr>
              <w:lastRenderedPageBreak/>
              <w:t>Употребление в предложениях. Неопределенные местоимения и их производные.</w:t>
            </w:r>
          </w:p>
        </w:tc>
        <w:tc>
          <w:tcPr>
            <w:tcW w:w="545" w:type="pct"/>
            <w:vAlign w:val="center"/>
          </w:tcPr>
          <w:p w14:paraId="10248270"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63ACC43F"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75F1A29D"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1F8594B" w14:textId="77777777" w:rsidR="00EA6E81" w:rsidRDefault="00EA6E81">
            <w:pPr>
              <w:suppressAutoHyphens/>
              <w:spacing w:after="0" w:line="240" w:lineRule="auto"/>
              <w:jc w:val="center"/>
              <w:rPr>
                <w:rFonts w:ascii="Times New Roman" w:hAnsi="Times New Roman"/>
                <w:bCs/>
                <w:iCs/>
                <w:sz w:val="24"/>
                <w:szCs w:val="24"/>
              </w:rPr>
            </w:pPr>
          </w:p>
        </w:tc>
      </w:tr>
      <w:tr w:rsidR="00EA6E81" w14:paraId="7DA95892" w14:textId="77777777">
        <w:trPr>
          <w:trHeight w:val="270"/>
        </w:trPr>
        <w:tc>
          <w:tcPr>
            <w:tcW w:w="604" w:type="pct"/>
            <w:vMerge/>
          </w:tcPr>
          <w:p w14:paraId="2600F63B" w14:textId="77777777" w:rsidR="00EA6E81" w:rsidRDefault="00EA6E81">
            <w:pPr>
              <w:pStyle w:val="TableParagraph"/>
              <w:ind w:left="0" w:hanging="149"/>
              <w:rPr>
                <w:b/>
                <w:sz w:val="24"/>
                <w:szCs w:val="24"/>
              </w:rPr>
            </w:pPr>
          </w:p>
        </w:tc>
        <w:tc>
          <w:tcPr>
            <w:tcW w:w="2083" w:type="pct"/>
          </w:tcPr>
          <w:p w14:paraId="0DF2FE31" w14:textId="77777777" w:rsidR="00EA6E81" w:rsidRDefault="00B4204D">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w:t>
            </w:r>
          </w:p>
        </w:tc>
        <w:tc>
          <w:tcPr>
            <w:tcW w:w="545" w:type="pct"/>
            <w:vMerge w:val="restart"/>
            <w:vAlign w:val="center"/>
          </w:tcPr>
          <w:p w14:paraId="3E0E5F9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ign w:val="center"/>
          </w:tcPr>
          <w:p w14:paraId="4875E9C3"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6E95C9BC" w14:textId="77777777" w:rsidR="00EA6E81" w:rsidRDefault="00EA6E81">
            <w:pPr>
              <w:spacing w:after="0" w:line="240" w:lineRule="auto"/>
              <w:jc w:val="center"/>
              <w:rPr>
                <w:rFonts w:ascii="Times New Roman" w:hAnsi="Times New Roman"/>
                <w:b/>
                <w:bCs/>
                <w:sz w:val="24"/>
                <w:szCs w:val="24"/>
              </w:rPr>
            </w:pPr>
          </w:p>
        </w:tc>
        <w:tc>
          <w:tcPr>
            <w:tcW w:w="798" w:type="pct"/>
            <w:vMerge w:val="restart"/>
            <w:vAlign w:val="center"/>
          </w:tcPr>
          <w:p w14:paraId="036920B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7318EA3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1DDE22B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6DE76FB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62B5D57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74CBE8C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4DAD5E3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0F03B0F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1BA8661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26617E5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0537838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3DBCA76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0970105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2B2E8F6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343F263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3.4.01, У 3.4.01</w:t>
            </w:r>
          </w:p>
          <w:p w14:paraId="75A9419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3.4.01</w:t>
            </w:r>
          </w:p>
          <w:p w14:paraId="79459671" w14:textId="77777777" w:rsidR="00EA6E81" w:rsidRDefault="00EA6E81">
            <w:pPr>
              <w:suppressAutoHyphens/>
              <w:spacing w:after="0" w:line="240" w:lineRule="auto"/>
              <w:jc w:val="center"/>
              <w:rPr>
                <w:rFonts w:ascii="Times New Roman" w:hAnsi="Times New Roman"/>
                <w:bCs/>
                <w:iCs/>
                <w:sz w:val="24"/>
                <w:szCs w:val="24"/>
              </w:rPr>
            </w:pPr>
          </w:p>
        </w:tc>
      </w:tr>
      <w:tr w:rsidR="00EA6E81" w14:paraId="764E3012" w14:textId="77777777">
        <w:trPr>
          <w:trHeight w:val="270"/>
        </w:trPr>
        <w:tc>
          <w:tcPr>
            <w:tcW w:w="604" w:type="pct"/>
            <w:vMerge/>
          </w:tcPr>
          <w:p w14:paraId="64B7CC0D" w14:textId="77777777" w:rsidR="00EA6E81" w:rsidRDefault="00EA6E81">
            <w:pPr>
              <w:pStyle w:val="TableParagraph"/>
              <w:ind w:left="0" w:hanging="149"/>
              <w:rPr>
                <w:b/>
                <w:sz w:val="24"/>
                <w:szCs w:val="24"/>
              </w:rPr>
            </w:pPr>
          </w:p>
        </w:tc>
        <w:tc>
          <w:tcPr>
            <w:tcW w:w="2083" w:type="pct"/>
          </w:tcPr>
          <w:p w14:paraId="7A1C0807" w14:textId="77777777" w:rsidR="00EA6E81" w:rsidRDefault="00B4204D">
            <w:pPr>
              <w:pStyle w:val="affffff3"/>
              <w:rPr>
                <w:rFonts w:ascii="Times New Roman" w:hAnsi="Times New Roman"/>
                <w:sz w:val="24"/>
                <w:szCs w:val="24"/>
                <w:lang w:eastAsia="ar-SA"/>
              </w:rPr>
            </w:pPr>
            <w:r>
              <w:rPr>
                <w:rFonts w:ascii="Times New Roman" w:hAnsi="Times New Roman"/>
                <w:sz w:val="24"/>
                <w:szCs w:val="24"/>
                <w:lang w:eastAsia="ar-SA"/>
              </w:rPr>
              <w:t xml:space="preserve">№25. Условия жизни, описание людей. </w:t>
            </w:r>
          </w:p>
          <w:p w14:paraId="206CF7AB"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№26. Прямое и косвенное дополнение. </w:t>
            </w:r>
          </w:p>
          <w:p w14:paraId="0F66302B" w14:textId="77777777" w:rsidR="00EA6E81" w:rsidRDefault="00B4204D">
            <w:pPr>
              <w:pStyle w:val="affffff3"/>
              <w:rPr>
                <w:rFonts w:ascii="Times New Roman" w:hAnsi="Times New Roman"/>
                <w:sz w:val="24"/>
                <w:szCs w:val="24"/>
              </w:rPr>
            </w:pPr>
            <w:r>
              <w:rPr>
                <w:rFonts w:ascii="Times New Roman" w:hAnsi="Times New Roman"/>
                <w:sz w:val="24"/>
                <w:szCs w:val="24"/>
                <w:lang w:val="en-US"/>
              </w:rPr>
              <w:t xml:space="preserve">№27. </w:t>
            </w:r>
            <w:r>
              <w:rPr>
                <w:rFonts w:ascii="Times New Roman" w:hAnsi="Times New Roman"/>
                <w:sz w:val="24"/>
                <w:szCs w:val="24"/>
              </w:rPr>
              <w:t>Оборот</w:t>
            </w:r>
            <w:r>
              <w:rPr>
                <w:rFonts w:ascii="Times New Roman" w:hAnsi="Times New Roman"/>
                <w:sz w:val="24"/>
                <w:szCs w:val="24"/>
                <w:lang w:val="en-US"/>
              </w:rPr>
              <w:t xml:space="preserve"> there is/there are. </w:t>
            </w:r>
            <w:r>
              <w:rPr>
                <w:rFonts w:ascii="Times New Roman" w:hAnsi="Times New Roman"/>
                <w:sz w:val="24"/>
                <w:szCs w:val="24"/>
              </w:rPr>
              <w:t>Употребление в предложениях.</w:t>
            </w:r>
          </w:p>
          <w:p w14:paraId="5E529B50" w14:textId="77777777" w:rsidR="00EA6E81" w:rsidRDefault="00B4204D">
            <w:pPr>
              <w:pStyle w:val="affffff3"/>
              <w:rPr>
                <w:rFonts w:ascii="Times New Roman" w:hAnsi="Times New Roman"/>
                <w:sz w:val="24"/>
                <w:szCs w:val="24"/>
              </w:rPr>
            </w:pPr>
            <w:r>
              <w:rPr>
                <w:rFonts w:ascii="Times New Roman" w:hAnsi="Times New Roman"/>
                <w:sz w:val="24"/>
                <w:szCs w:val="24"/>
              </w:rPr>
              <w:t>№28. Неопределенные местоимения и их производные.</w:t>
            </w:r>
          </w:p>
          <w:p w14:paraId="221D4706" w14:textId="77777777" w:rsidR="00EA6E81" w:rsidRDefault="00B4204D">
            <w:pPr>
              <w:pStyle w:val="affffff3"/>
              <w:rPr>
                <w:rFonts w:ascii="Times New Roman" w:hAnsi="Times New Roman"/>
                <w:sz w:val="24"/>
                <w:szCs w:val="24"/>
              </w:rPr>
            </w:pPr>
            <w:r>
              <w:rPr>
                <w:rFonts w:ascii="Times New Roman" w:hAnsi="Times New Roman"/>
                <w:sz w:val="24"/>
                <w:szCs w:val="24"/>
              </w:rPr>
              <w:t>№29. Лексика по теме «На уроке».</w:t>
            </w:r>
          </w:p>
          <w:p w14:paraId="583A676D" w14:textId="77777777" w:rsidR="00EA6E81" w:rsidRDefault="00B4204D">
            <w:pPr>
              <w:pStyle w:val="affffff3"/>
              <w:rPr>
                <w:rFonts w:ascii="Times New Roman" w:hAnsi="Times New Roman"/>
                <w:bCs/>
                <w:sz w:val="24"/>
                <w:szCs w:val="24"/>
              </w:rPr>
            </w:pPr>
            <w:r>
              <w:rPr>
                <w:rFonts w:ascii="Times New Roman" w:hAnsi="Times New Roman"/>
                <w:sz w:val="24"/>
                <w:szCs w:val="24"/>
              </w:rPr>
              <w:t>№30. Контроль знаний. Устный опрос по пройденному материалу</w:t>
            </w:r>
          </w:p>
        </w:tc>
        <w:tc>
          <w:tcPr>
            <w:tcW w:w="545" w:type="pct"/>
            <w:vMerge/>
            <w:vAlign w:val="center"/>
          </w:tcPr>
          <w:p w14:paraId="539EADEB"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0982EABD"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7E740A61"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44BF3482" w14:textId="77777777" w:rsidR="00EA6E81" w:rsidRDefault="00EA6E81">
            <w:pPr>
              <w:suppressAutoHyphens/>
              <w:spacing w:after="0" w:line="240" w:lineRule="auto"/>
              <w:jc w:val="center"/>
              <w:rPr>
                <w:rFonts w:ascii="Times New Roman" w:hAnsi="Times New Roman"/>
                <w:bCs/>
                <w:iCs/>
                <w:sz w:val="24"/>
                <w:szCs w:val="24"/>
              </w:rPr>
            </w:pPr>
          </w:p>
        </w:tc>
      </w:tr>
      <w:tr w:rsidR="00EA6E81" w14:paraId="3721C0B0" w14:textId="77777777">
        <w:trPr>
          <w:trHeight w:val="23"/>
        </w:trPr>
        <w:tc>
          <w:tcPr>
            <w:tcW w:w="604" w:type="pct"/>
            <w:vMerge w:val="restart"/>
          </w:tcPr>
          <w:p w14:paraId="3097225E" w14:textId="77777777" w:rsidR="00EA6E81" w:rsidRDefault="00B4204D">
            <w:pPr>
              <w:spacing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1.4</w:t>
            </w:r>
          </w:p>
          <w:p w14:paraId="310E457E" w14:textId="77777777" w:rsidR="00EA6E81" w:rsidRDefault="00B4204D">
            <w:pPr>
              <w:spacing w:line="240" w:lineRule="auto"/>
              <w:jc w:val="center"/>
              <w:rPr>
                <w:rFonts w:ascii="Times New Roman" w:hAnsi="Times New Roman"/>
                <w:b/>
                <w:bCs/>
                <w:sz w:val="24"/>
                <w:szCs w:val="24"/>
                <w:lang w:eastAsia="ar-SA"/>
              </w:rPr>
            </w:pPr>
            <w:r>
              <w:rPr>
                <w:rFonts w:ascii="Times New Roman" w:hAnsi="Times New Roman"/>
                <w:b/>
                <w:bCs/>
                <w:sz w:val="24"/>
                <w:szCs w:val="24"/>
              </w:rPr>
              <w:t>Календарь. Который час</w:t>
            </w:r>
          </w:p>
          <w:p w14:paraId="0B8CC858"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rPr>
            </w:pPr>
          </w:p>
        </w:tc>
        <w:tc>
          <w:tcPr>
            <w:tcW w:w="2083" w:type="pct"/>
          </w:tcPr>
          <w:p w14:paraId="32EE9C14" w14:textId="77777777" w:rsidR="00EA6E81" w:rsidRDefault="00B4204D">
            <w:pPr>
              <w:spacing w:after="0" w:line="240" w:lineRule="auto"/>
              <w:jc w:val="both"/>
              <w:rPr>
                <w:rFonts w:ascii="Times New Roman" w:hAnsi="Times New Roman"/>
                <w:sz w:val="24"/>
                <w:szCs w:val="24"/>
              </w:rPr>
            </w:pPr>
            <w:r>
              <w:rPr>
                <w:rFonts w:ascii="Times New Roman" w:hAnsi="Times New Roman"/>
                <w:b/>
                <w:color w:val="000000"/>
                <w:spacing w:val="-5"/>
                <w:sz w:val="24"/>
                <w:szCs w:val="24"/>
              </w:rPr>
              <w:t>Содержание учебного материала</w:t>
            </w:r>
          </w:p>
        </w:tc>
        <w:tc>
          <w:tcPr>
            <w:tcW w:w="545" w:type="pct"/>
            <w:vAlign w:val="center"/>
          </w:tcPr>
          <w:p w14:paraId="06E6896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restart"/>
            <w:vAlign w:val="center"/>
          </w:tcPr>
          <w:p w14:paraId="5531071C"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54EA91D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45E9C8A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 ОК 09, ОК 10.</w:t>
            </w:r>
          </w:p>
          <w:p w14:paraId="34C4CAC6"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ign w:val="center"/>
          </w:tcPr>
          <w:p w14:paraId="7CA3E8AA" w14:textId="77777777" w:rsidR="00EA6E81" w:rsidRDefault="00EA6E81">
            <w:pPr>
              <w:suppressAutoHyphens/>
              <w:spacing w:after="0" w:line="240" w:lineRule="auto"/>
              <w:jc w:val="center"/>
              <w:rPr>
                <w:rFonts w:ascii="Times New Roman" w:hAnsi="Times New Roman"/>
                <w:bCs/>
                <w:iCs/>
                <w:sz w:val="24"/>
                <w:szCs w:val="24"/>
              </w:rPr>
            </w:pPr>
          </w:p>
        </w:tc>
      </w:tr>
      <w:tr w:rsidR="00EA6E81" w14:paraId="25AF0534" w14:textId="77777777">
        <w:trPr>
          <w:trHeight w:val="23"/>
        </w:trPr>
        <w:tc>
          <w:tcPr>
            <w:tcW w:w="604" w:type="pct"/>
            <w:vMerge/>
          </w:tcPr>
          <w:p w14:paraId="24E9EE64" w14:textId="77777777" w:rsidR="00EA6E81" w:rsidRDefault="00EA6E81">
            <w:pPr>
              <w:spacing w:after="0" w:line="240" w:lineRule="auto"/>
              <w:rPr>
                <w:rFonts w:ascii="Times New Roman" w:hAnsi="Times New Roman"/>
                <w:b/>
                <w:bCs/>
                <w:sz w:val="24"/>
                <w:szCs w:val="24"/>
              </w:rPr>
            </w:pPr>
          </w:p>
        </w:tc>
        <w:tc>
          <w:tcPr>
            <w:tcW w:w="2083" w:type="pct"/>
          </w:tcPr>
          <w:p w14:paraId="3D6B2C9F"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lang w:eastAsia="ar-SA"/>
              </w:rPr>
              <w:t xml:space="preserve">Глаголы </w:t>
            </w:r>
            <w:r>
              <w:rPr>
                <w:rFonts w:ascii="Times New Roman" w:hAnsi="Times New Roman"/>
                <w:sz w:val="24"/>
                <w:szCs w:val="24"/>
                <w:lang w:val="en-US" w:eastAsia="ar-SA"/>
              </w:rPr>
              <w:t>to</w:t>
            </w:r>
            <w:r>
              <w:rPr>
                <w:rFonts w:ascii="Times New Roman" w:hAnsi="Times New Roman"/>
                <w:sz w:val="24"/>
                <w:szCs w:val="24"/>
                <w:lang w:eastAsia="ar-SA"/>
              </w:rPr>
              <w:t xml:space="preserve"> </w:t>
            </w:r>
            <w:r>
              <w:rPr>
                <w:rFonts w:ascii="Times New Roman" w:hAnsi="Times New Roman"/>
                <w:sz w:val="24"/>
                <w:szCs w:val="24"/>
                <w:lang w:val="en-US" w:eastAsia="ar-SA"/>
              </w:rPr>
              <w:t>be</w:t>
            </w:r>
            <w:r>
              <w:rPr>
                <w:rFonts w:ascii="Times New Roman" w:hAnsi="Times New Roman"/>
                <w:sz w:val="24"/>
                <w:szCs w:val="24"/>
                <w:lang w:eastAsia="ar-SA"/>
              </w:rPr>
              <w:t xml:space="preserve">, </w:t>
            </w:r>
            <w:r>
              <w:rPr>
                <w:rFonts w:ascii="Times New Roman" w:hAnsi="Times New Roman"/>
                <w:sz w:val="24"/>
                <w:szCs w:val="24"/>
                <w:lang w:val="en-US" w:eastAsia="ar-SA"/>
              </w:rPr>
              <w:t>to</w:t>
            </w:r>
            <w:r>
              <w:rPr>
                <w:rFonts w:ascii="Times New Roman" w:hAnsi="Times New Roman"/>
                <w:sz w:val="24"/>
                <w:szCs w:val="24"/>
                <w:lang w:eastAsia="ar-SA"/>
              </w:rPr>
              <w:t xml:space="preserve"> </w:t>
            </w:r>
            <w:r>
              <w:rPr>
                <w:rFonts w:ascii="Times New Roman" w:hAnsi="Times New Roman"/>
                <w:sz w:val="24"/>
                <w:szCs w:val="24"/>
                <w:lang w:val="en-US" w:eastAsia="ar-SA"/>
              </w:rPr>
              <w:t>have</w:t>
            </w:r>
            <w:r>
              <w:rPr>
                <w:rFonts w:ascii="Times New Roman" w:hAnsi="Times New Roman"/>
                <w:sz w:val="24"/>
                <w:szCs w:val="24"/>
                <w:lang w:eastAsia="ar-SA"/>
              </w:rPr>
              <w:t xml:space="preserve">; Причастие настоящего времени.  </w:t>
            </w:r>
            <w:r>
              <w:rPr>
                <w:rFonts w:ascii="Times New Roman" w:hAnsi="Times New Roman"/>
                <w:sz w:val="24"/>
                <w:szCs w:val="24"/>
                <w:lang w:val="en-US" w:eastAsia="ar-SA"/>
              </w:rPr>
              <w:t xml:space="preserve">Participle I. </w:t>
            </w:r>
            <w:r>
              <w:rPr>
                <w:rFonts w:ascii="Times New Roman" w:hAnsi="Times New Roman"/>
                <w:sz w:val="24"/>
                <w:szCs w:val="24"/>
              </w:rPr>
              <w:t>Местоимения</w:t>
            </w:r>
            <w:r>
              <w:rPr>
                <w:rFonts w:ascii="Times New Roman" w:hAnsi="Times New Roman"/>
                <w:sz w:val="24"/>
                <w:szCs w:val="24"/>
                <w:lang w:val="en-US"/>
              </w:rPr>
              <w:t xml:space="preserve"> many, much, little. </w:t>
            </w:r>
            <w:r>
              <w:rPr>
                <w:rFonts w:ascii="Times New Roman" w:hAnsi="Times New Roman"/>
                <w:sz w:val="24"/>
                <w:szCs w:val="24"/>
              </w:rPr>
              <w:t>Числительные. Количественные и порядковые числительные. Местоимения many, much ,little.</w:t>
            </w:r>
          </w:p>
        </w:tc>
        <w:tc>
          <w:tcPr>
            <w:tcW w:w="545" w:type="pct"/>
            <w:vAlign w:val="center"/>
          </w:tcPr>
          <w:p w14:paraId="539BB5BD"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1797F5AB"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BB86B13"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CF09C75" w14:textId="77777777" w:rsidR="00EA6E81" w:rsidRDefault="00EA6E81">
            <w:pPr>
              <w:suppressAutoHyphens/>
              <w:spacing w:after="0" w:line="240" w:lineRule="auto"/>
              <w:jc w:val="center"/>
              <w:rPr>
                <w:rFonts w:ascii="Times New Roman" w:hAnsi="Times New Roman"/>
                <w:bCs/>
                <w:iCs/>
                <w:sz w:val="24"/>
                <w:szCs w:val="24"/>
              </w:rPr>
            </w:pPr>
          </w:p>
        </w:tc>
      </w:tr>
      <w:tr w:rsidR="00EA6E81" w14:paraId="75411A01" w14:textId="77777777">
        <w:trPr>
          <w:trHeight w:val="492"/>
        </w:trPr>
        <w:tc>
          <w:tcPr>
            <w:tcW w:w="604" w:type="pct"/>
            <w:vMerge/>
          </w:tcPr>
          <w:p w14:paraId="4667676B" w14:textId="77777777" w:rsidR="00EA6E81" w:rsidRDefault="00EA6E81">
            <w:pPr>
              <w:spacing w:after="0" w:line="240" w:lineRule="auto"/>
              <w:rPr>
                <w:rFonts w:ascii="Times New Roman" w:hAnsi="Times New Roman"/>
                <w:b/>
                <w:bCs/>
                <w:sz w:val="24"/>
                <w:szCs w:val="24"/>
              </w:rPr>
            </w:pPr>
          </w:p>
        </w:tc>
        <w:tc>
          <w:tcPr>
            <w:tcW w:w="2083" w:type="pct"/>
          </w:tcPr>
          <w:p w14:paraId="07F7514F"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b/>
                <w:bCs/>
                <w:sz w:val="24"/>
                <w:szCs w:val="24"/>
              </w:rPr>
              <w:t>В том числе практических занятий:</w:t>
            </w:r>
          </w:p>
        </w:tc>
        <w:tc>
          <w:tcPr>
            <w:tcW w:w="545" w:type="pct"/>
            <w:vMerge w:val="restart"/>
            <w:vAlign w:val="center"/>
          </w:tcPr>
          <w:p w14:paraId="35F70A9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ign w:val="center"/>
          </w:tcPr>
          <w:p w14:paraId="615DC986"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608F9E3"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1675C00" w14:textId="77777777" w:rsidR="00EA6E81" w:rsidRDefault="00EA6E81">
            <w:pPr>
              <w:suppressAutoHyphens/>
              <w:spacing w:after="0" w:line="240" w:lineRule="auto"/>
              <w:jc w:val="center"/>
              <w:rPr>
                <w:rFonts w:ascii="Times New Roman" w:hAnsi="Times New Roman"/>
                <w:bCs/>
                <w:iCs/>
                <w:sz w:val="24"/>
                <w:szCs w:val="24"/>
              </w:rPr>
            </w:pPr>
          </w:p>
        </w:tc>
      </w:tr>
      <w:tr w:rsidR="00EA6E81" w14:paraId="3055B1CA" w14:textId="77777777">
        <w:trPr>
          <w:trHeight w:val="492"/>
        </w:trPr>
        <w:tc>
          <w:tcPr>
            <w:tcW w:w="604" w:type="pct"/>
            <w:vMerge/>
          </w:tcPr>
          <w:p w14:paraId="5D8F866F" w14:textId="77777777" w:rsidR="00EA6E81" w:rsidRDefault="00EA6E81">
            <w:pPr>
              <w:spacing w:after="0" w:line="240" w:lineRule="auto"/>
              <w:rPr>
                <w:rFonts w:ascii="Times New Roman" w:hAnsi="Times New Roman"/>
                <w:b/>
                <w:bCs/>
                <w:sz w:val="24"/>
                <w:szCs w:val="24"/>
              </w:rPr>
            </w:pPr>
          </w:p>
        </w:tc>
        <w:tc>
          <w:tcPr>
            <w:tcW w:w="2083" w:type="pct"/>
          </w:tcPr>
          <w:p w14:paraId="66252F42"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№31. Местоимения many, much ,little.</w:t>
            </w:r>
          </w:p>
          <w:p w14:paraId="3B92D623"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№32. Числительные. Количественные и порядковые числительные.</w:t>
            </w:r>
          </w:p>
          <w:p w14:paraId="0B2DCA6B"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№33. Глаголы to be, to have.</w:t>
            </w:r>
          </w:p>
          <w:p w14:paraId="76BB2C35"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№34. Освоение лексики по теме «Календарь».</w:t>
            </w:r>
          </w:p>
          <w:p w14:paraId="059BD615"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№35. Чтение и перевод текста «Календарный год».</w:t>
            </w:r>
          </w:p>
          <w:p w14:paraId="46709B9A"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№36. Работа со словарем. Перевод.</w:t>
            </w:r>
          </w:p>
          <w:p w14:paraId="690E30B8"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№37. Беспереводное чтение.</w:t>
            </w:r>
          </w:p>
          <w:p w14:paraId="606FF183"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№38. Причастие настоящего времени.  Participle I.</w:t>
            </w:r>
          </w:p>
          <w:p w14:paraId="4191134B"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№39. Обобщение и систематизация изученного материала по теме.</w:t>
            </w:r>
          </w:p>
          <w:p w14:paraId="759E02E1"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№40. Контроль знаний. Устный опрос по пройденному материалу.</w:t>
            </w:r>
          </w:p>
        </w:tc>
        <w:tc>
          <w:tcPr>
            <w:tcW w:w="545" w:type="pct"/>
            <w:vMerge/>
            <w:vAlign w:val="center"/>
          </w:tcPr>
          <w:p w14:paraId="49E15B63"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657BC34C"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58002EBF"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1A0E440F" w14:textId="77777777" w:rsidR="00EA6E81" w:rsidRDefault="00EA6E81">
            <w:pPr>
              <w:suppressAutoHyphens/>
              <w:spacing w:after="0" w:line="240" w:lineRule="auto"/>
              <w:jc w:val="center"/>
              <w:rPr>
                <w:rFonts w:ascii="Times New Roman" w:hAnsi="Times New Roman"/>
                <w:bCs/>
                <w:iCs/>
                <w:sz w:val="24"/>
                <w:szCs w:val="24"/>
              </w:rPr>
            </w:pPr>
          </w:p>
        </w:tc>
      </w:tr>
      <w:tr w:rsidR="00EA6E81" w14:paraId="390522EF" w14:textId="77777777">
        <w:trPr>
          <w:trHeight w:val="23"/>
        </w:trPr>
        <w:tc>
          <w:tcPr>
            <w:tcW w:w="604" w:type="pct"/>
            <w:vMerge w:val="restart"/>
          </w:tcPr>
          <w:p w14:paraId="62927104" w14:textId="77777777" w:rsidR="00EA6E81" w:rsidRDefault="00B4204D">
            <w:pPr>
              <w:spacing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1.5</w:t>
            </w:r>
          </w:p>
          <w:p w14:paraId="2706901B"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b/>
                <w:bCs/>
                <w:sz w:val="24"/>
                <w:szCs w:val="24"/>
              </w:rPr>
              <w:t>Путешествие</w:t>
            </w:r>
          </w:p>
        </w:tc>
        <w:tc>
          <w:tcPr>
            <w:tcW w:w="2083" w:type="pct"/>
          </w:tcPr>
          <w:p w14:paraId="41D313A1"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45" w:type="pct"/>
            <w:vAlign w:val="center"/>
          </w:tcPr>
          <w:p w14:paraId="59A4EDB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restart"/>
            <w:vAlign w:val="center"/>
          </w:tcPr>
          <w:p w14:paraId="273F6FDA"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47B2BBC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2EDAF3B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05, ОК 07, ОК 09, </w:t>
            </w:r>
            <w:r>
              <w:rPr>
                <w:rFonts w:ascii="Times New Roman" w:hAnsi="Times New Roman"/>
                <w:sz w:val="24"/>
                <w:szCs w:val="24"/>
              </w:rPr>
              <w:lastRenderedPageBreak/>
              <w:t>ОК 10.</w:t>
            </w:r>
          </w:p>
          <w:p w14:paraId="20C3E02A"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restart"/>
            <w:vAlign w:val="center"/>
          </w:tcPr>
          <w:p w14:paraId="157B5F56" w14:textId="77777777" w:rsidR="00EA6E81" w:rsidRDefault="00EA6E81">
            <w:pPr>
              <w:suppressAutoHyphens/>
              <w:spacing w:after="0" w:line="240" w:lineRule="auto"/>
              <w:jc w:val="center"/>
              <w:rPr>
                <w:rFonts w:ascii="Times New Roman" w:hAnsi="Times New Roman"/>
                <w:bCs/>
                <w:iCs/>
                <w:sz w:val="24"/>
                <w:szCs w:val="24"/>
              </w:rPr>
            </w:pPr>
          </w:p>
        </w:tc>
      </w:tr>
      <w:tr w:rsidR="00EA6E81" w14:paraId="7ED3270A" w14:textId="77777777">
        <w:trPr>
          <w:trHeight w:val="23"/>
        </w:trPr>
        <w:tc>
          <w:tcPr>
            <w:tcW w:w="604" w:type="pct"/>
            <w:vMerge/>
          </w:tcPr>
          <w:p w14:paraId="151A099D" w14:textId="77777777" w:rsidR="00EA6E81" w:rsidRDefault="00EA6E81">
            <w:pPr>
              <w:widowControl w:val="0"/>
              <w:autoSpaceDE w:val="0"/>
              <w:autoSpaceDN w:val="0"/>
              <w:spacing w:after="0" w:line="240" w:lineRule="auto"/>
              <w:rPr>
                <w:rFonts w:ascii="Times New Roman" w:hAnsi="Times New Roman"/>
                <w:b/>
                <w:sz w:val="24"/>
                <w:szCs w:val="24"/>
              </w:rPr>
            </w:pPr>
          </w:p>
        </w:tc>
        <w:tc>
          <w:tcPr>
            <w:tcW w:w="2083" w:type="pct"/>
          </w:tcPr>
          <w:p w14:paraId="22EF76E5" w14:textId="77777777" w:rsidR="00EA6E81" w:rsidRDefault="00B4204D">
            <w:pPr>
              <w:spacing w:line="240" w:lineRule="auto"/>
              <w:jc w:val="both"/>
              <w:rPr>
                <w:rFonts w:ascii="Times New Roman" w:hAnsi="Times New Roman"/>
                <w:sz w:val="24"/>
                <w:szCs w:val="24"/>
              </w:rPr>
            </w:pPr>
            <w:r>
              <w:rPr>
                <w:rFonts w:ascii="Times New Roman" w:hAnsi="Times New Roman"/>
                <w:sz w:val="24"/>
                <w:szCs w:val="24"/>
                <w:lang w:eastAsia="ar-SA"/>
              </w:rPr>
              <w:t>Изучение лексического материала по темам:</w:t>
            </w:r>
            <w:r>
              <w:rPr>
                <w:rFonts w:ascii="Times New Roman" w:hAnsi="Times New Roman"/>
                <w:sz w:val="24"/>
                <w:szCs w:val="24"/>
              </w:rPr>
              <w:t xml:space="preserve"> Путешествие на самолете, поезде. На таможне. Употребление лексики в диалогической и монологической речи. Глагол let в </w:t>
            </w:r>
            <w:r>
              <w:rPr>
                <w:rFonts w:ascii="Times New Roman" w:hAnsi="Times New Roman"/>
                <w:sz w:val="24"/>
                <w:szCs w:val="24"/>
              </w:rPr>
              <w:lastRenderedPageBreak/>
              <w:t>повелительном наклонении.</w:t>
            </w:r>
          </w:p>
        </w:tc>
        <w:tc>
          <w:tcPr>
            <w:tcW w:w="545" w:type="pct"/>
            <w:vAlign w:val="center"/>
          </w:tcPr>
          <w:p w14:paraId="57B1052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568" w:type="pct"/>
            <w:vMerge/>
            <w:vAlign w:val="center"/>
          </w:tcPr>
          <w:p w14:paraId="3D1ED04E"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22A09D7"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1C85E37" w14:textId="77777777" w:rsidR="00EA6E81" w:rsidRDefault="00EA6E81">
            <w:pPr>
              <w:suppressAutoHyphens/>
              <w:spacing w:after="0" w:line="240" w:lineRule="auto"/>
              <w:jc w:val="center"/>
              <w:rPr>
                <w:rFonts w:ascii="Times New Roman" w:hAnsi="Times New Roman"/>
                <w:bCs/>
                <w:iCs/>
                <w:sz w:val="24"/>
                <w:szCs w:val="24"/>
              </w:rPr>
            </w:pPr>
          </w:p>
        </w:tc>
      </w:tr>
      <w:tr w:rsidR="00EA6E81" w14:paraId="74C33431" w14:textId="77777777">
        <w:trPr>
          <w:trHeight w:val="368"/>
        </w:trPr>
        <w:tc>
          <w:tcPr>
            <w:tcW w:w="604" w:type="pct"/>
            <w:vMerge/>
          </w:tcPr>
          <w:p w14:paraId="058D9A48" w14:textId="77777777" w:rsidR="00EA6E81" w:rsidRDefault="00EA6E81">
            <w:pPr>
              <w:spacing w:after="0" w:line="240" w:lineRule="auto"/>
              <w:rPr>
                <w:rFonts w:ascii="Times New Roman" w:hAnsi="Times New Roman"/>
                <w:b/>
                <w:bCs/>
                <w:sz w:val="24"/>
                <w:szCs w:val="24"/>
              </w:rPr>
            </w:pPr>
          </w:p>
        </w:tc>
        <w:tc>
          <w:tcPr>
            <w:tcW w:w="2083" w:type="pct"/>
          </w:tcPr>
          <w:p w14:paraId="24647913"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b/>
                <w:bCs/>
                <w:sz w:val="24"/>
                <w:szCs w:val="24"/>
              </w:rPr>
              <w:t>В том числе практических занятий:</w:t>
            </w:r>
          </w:p>
        </w:tc>
        <w:tc>
          <w:tcPr>
            <w:tcW w:w="545" w:type="pct"/>
            <w:vAlign w:val="center"/>
          </w:tcPr>
          <w:p w14:paraId="3D859B3B"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49A0EB4B"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D6F7350"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7A7A072" w14:textId="77777777" w:rsidR="00EA6E81" w:rsidRDefault="00EA6E81">
            <w:pPr>
              <w:suppressAutoHyphens/>
              <w:spacing w:after="0" w:line="240" w:lineRule="auto"/>
              <w:jc w:val="center"/>
              <w:rPr>
                <w:rFonts w:ascii="Times New Roman" w:hAnsi="Times New Roman"/>
                <w:bCs/>
                <w:iCs/>
                <w:sz w:val="24"/>
                <w:szCs w:val="24"/>
              </w:rPr>
            </w:pPr>
          </w:p>
        </w:tc>
      </w:tr>
      <w:tr w:rsidR="00EA6E81" w14:paraId="538DAB29" w14:textId="77777777">
        <w:trPr>
          <w:trHeight w:val="368"/>
        </w:trPr>
        <w:tc>
          <w:tcPr>
            <w:tcW w:w="604" w:type="pct"/>
            <w:vMerge/>
          </w:tcPr>
          <w:p w14:paraId="7FB62286" w14:textId="77777777" w:rsidR="00EA6E81" w:rsidRDefault="00EA6E81">
            <w:pPr>
              <w:spacing w:after="0" w:line="240" w:lineRule="auto"/>
              <w:rPr>
                <w:rFonts w:ascii="Times New Roman" w:hAnsi="Times New Roman"/>
                <w:b/>
                <w:bCs/>
                <w:sz w:val="24"/>
                <w:szCs w:val="24"/>
              </w:rPr>
            </w:pPr>
          </w:p>
        </w:tc>
        <w:tc>
          <w:tcPr>
            <w:tcW w:w="2083" w:type="pct"/>
          </w:tcPr>
          <w:p w14:paraId="09577016"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№41. Настоящее неопределенное время.</w:t>
            </w:r>
          </w:p>
          <w:p w14:paraId="7A73A3C7"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№42. Наречия неопределенного времени. Их место в предложении.</w:t>
            </w:r>
          </w:p>
          <w:p w14:paraId="415EF471"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№43. Путешествие на самолете, поезде.</w:t>
            </w:r>
          </w:p>
          <w:p w14:paraId="72D4634C"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№44. На таможне. Употребление лексики в диалогической и монологической речи.</w:t>
            </w:r>
          </w:p>
          <w:p w14:paraId="58F2490D"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№45. Отрицательная форма повелительного наклонения.</w:t>
            </w:r>
          </w:p>
          <w:p w14:paraId="61E96E08"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№46. Глагол let в повелительном наклонении.</w:t>
            </w:r>
          </w:p>
          <w:p w14:paraId="532F21D7"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№47. Лексика по теме «Семья».</w:t>
            </w:r>
          </w:p>
          <w:p w14:paraId="52321563"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№48. Чтение и перевод текста «Семья Новиковых».</w:t>
            </w:r>
          </w:p>
          <w:p w14:paraId="666B6076"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№49. Обобщение и систематизация изученного материала по теме.</w:t>
            </w:r>
          </w:p>
        </w:tc>
        <w:tc>
          <w:tcPr>
            <w:tcW w:w="545" w:type="pct"/>
            <w:vAlign w:val="center"/>
          </w:tcPr>
          <w:p w14:paraId="4060857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9</w:t>
            </w:r>
          </w:p>
        </w:tc>
        <w:tc>
          <w:tcPr>
            <w:tcW w:w="568" w:type="pct"/>
            <w:vMerge/>
            <w:vAlign w:val="center"/>
          </w:tcPr>
          <w:p w14:paraId="51ED87C4"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07E3A01"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583FD00" w14:textId="77777777" w:rsidR="00EA6E81" w:rsidRDefault="00EA6E81">
            <w:pPr>
              <w:suppressAutoHyphens/>
              <w:spacing w:after="0" w:line="240" w:lineRule="auto"/>
              <w:jc w:val="center"/>
              <w:rPr>
                <w:rFonts w:ascii="Times New Roman" w:hAnsi="Times New Roman"/>
                <w:bCs/>
                <w:iCs/>
                <w:sz w:val="24"/>
                <w:szCs w:val="24"/>
              </w:rPr>
            </w:pPr>
          </w:p>
        </w:tc>
      </w:tr>
      <w:tr w:rsidR="00EA6E81" w14:paraId="7A101900" w14:textId="77777777">
        <w:trPr>
          <w:trHeight w:val="23"/>
        </w:trPr>
        <w:tc>
          <w:tcPr>
            <w:tcW w:w="604" w:type="pct"/>
            <w:vMerge w:val="restart"/>
          </w:tcPr>
          <w:p w14:paraId="7CEC2CA4" w14:textId="77777777" w:rsidR="00EA6E81" w:rsidRDefault="00B4204D">
            <w:pPr>
              <w:spacing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1.6</w:t>
            </w:r>
          </w:p>
          <w:p w14:paraId="0B798D3D" w14:textId="77777777" w:rsidR="00EA6E81" w:rsidRDefault="00B4204D">
            <w:pPr>
              <w:widowControl w:val="0"/>
              <w:autoSpaceDE w:val="0"/>
              <w:autoSpaceDN w:val="0"/>
              <w:spacing w:after="0" w:line="240" w:lineRule="auto"/>
              <w:jc w:val="center"/>
              <w:rPr>
                <w:rFonts w:ascii="Times New Roman" w:hAnsi="Times New Roman"/>
                <w:b/>
                <w:bCs/>
                <w:sz w:val="24"/>
                <w:szCs w:val="24"/>
              </w:rPr>
            </w:pPr>
            <w:r>
              <w:rPr>
                <w:rFonts w:ascii="Times New Roman" w:hAnsi="Times New Roman"/>
                <w:b/>
                <w:sz w:val="24"/>
                <w:szCs w:val="24"/>
              </w:rPr>
              <w:t>Времена года</w:t>
            </w:r>
          </w:p>
        </w:tc>
        <w:tc>
          <w:tcPr>
            <w:tcW w:w="2083" w:type="pct"/>
          </w:tcPr>
          <w:p w14:paraId="512C01CD" w14:textId="77777777" w:rsidR="00EA6E81" w:rsidRDefault="00B4204D">
            <w:pPr>
              <w:spacing w:after="0" w:line="240" w:lineRule="auto"/>
              <w:jc w:val="both"/>
              <w:rPr>
                <w:rFonts w:ascii="Times New Roman" w:hAnsi="Times New Roman"/>
                <w:b/>
                <w:color w:val="000000"/>
                <w:spacing w:val="-6"/>
                <w:sz w:val="24"/>
                <w:szCs w:val="24"/>
              </w:rPr>
            </w:pPr>
            <w:r>
              <w:rPr>
                <w:rFonts w:ascii="Times New Roman" w:hAnsi="Times New Roman"/>
                <w:b/>
                <w:color w:val="000000"/>
                <w:spacing w:val="-6"/>
                <w:sz w:val="24"/>
                <w:szCs w:val="24"/>
              </w:rPr>
              <w:t>Содержание учебного материала</w:t>
            </w:r>
          </w:p>
        </w:tc>
        <w:tc>
          <w:tcPr>
            <w:tcW w:w="545" w:type="pct"/>
            <w:vAlign w:val="center"/>
          </w:tcPr>
          <w:p w14:paraId="204DE87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9</w:t>
            </w:r>
          </w:p>
        </w:tc>
        <w:tc>
          <w:tcPr>
            <w:tcW w:w="568" w:type="pct"/>
            <w:vMerge w:val="restart"/>
            <w:vAlign w:val="center"/>
          </w:tcPr>
          <w:p w14:paraId="67DD0D80"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265BDEA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2D78E5B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 ОК 09, ОК 10.</w:t>
            </w:r>
          </w:p>
          <w:p w14:paraId="1211506F"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ign w:val="center"/>
          </w:tcPr>
          <w:p w14:paraId="3D477995" w14:textId="77777777" w:rsidR="00EA6E81" w:rsidRDefault="00EA6E81">
            <w:pPr>
              <w:suppressAutoHyphens/>
              <w:spacing w:after="0" w:line="240" w:lineRule="auto"/>
              <w:jc w:val="center"/>
              <w:rPr>
                <w:rFonts w:ascii="Times New Roman" w:hAnsi="Times New Roman"/>
                <w:bCs/>
                <w:iCs/>
                <w:sz w:val="24"/>
                <w:szCs w:val="24"/>
              </w:rPr>
            </w:pPr>
          </w:p>
        </w:tc>
      </w:tr>
      <w:tr w:rsidR="00EA6E81" w14:paraId="52BB5F6F" w14:textId="77777777">
        <w:trPr>
          <w:trHeight w:val="23"/>
        </w:trPr>
        <w:tc>
          <w:tcPr>
            <w:tcW w:w="604" w:type="pct"/>
            <w:vMerge/>
          </w:tcPr>
          <w:p w14:paraId="569C06F7" w14:textId="77777777" w:rsidR="00EA6E81" w:rsidRDefault="00EA6E81">
            <w:pPr>
              <w:spacing w:after="0" w:line="240" w:lineRule="auto"/>
              <w:rPr>
                <w:rFonts w:ascii="Times New Roman" w:hAnsi="Times New Roman"/>
                <w:b/>
                <w:bCs/>
                <w:sz w:val="24"/>
                <w:szCs w:val="24"/>
              </w:rPr>
            </w:pPr>
          </w:p>
        </w:tc>
        <w:tc>
          <w:tcPr>
            <w:tcW w:w="2083" w:type="pct"/>
          </w:tcPr>
          <w:p w14:paraId="3AC41636" w14:textId="77777777" w:rsidR="00EA6E81" w:rsidRDefault="00B4204D">
            <w:pPr>
              <w:spacing w:line="240" w:lineRule="auto"/>
              <w:jc w:val="both"/>
              <w:rPr>
                <w:rFonts w:ascii="Times New Roman" w:hAnsi="Times New Roman"/>
                <w:sz w:val="24"/>
                <w:szCs w:val="24"/>
              </w:rPr>
            </w:pPr>
            <w:r>
              <w:rPr>
                <w:rFonts w:ascii="Times New Roman" w:hAnsi="Times New Roman"/>
                <w:sz w:val="24"/>
                <w:szCs w:val="24"/>
                <w:lang w:eastAsia="ar-SA"/>
              </w:rPr>
              <w:t>Изучение лексического материала по темам</w:t>
            </w:r>
            <w:r>
              <w:rPr>
                <w:rFonts w:ascii="Times New Roman" w:hAnsi="Times New Roman"/>
                <w:sz w:val="24"/>
                <w:szCs w:val="24"/>
              </w:rPr>
              <w:t xml:space="preserve">: погода, времена года. Употребление в диалогической и монологической речи. Безличные предложения. Конструкция </w:t>
            </w:r>
            <w:r>
              <w:rPr>
                <w:rFonts w:ascii="Times New Roman" w:hAnsi="Times New Roman"/>
                <w:sz w:val="24"/>
                <w:szCs w:val="24"/>
                <w:lang w:val="en-US"/>
              </w:rPr>
              <w:t>to</w:t>
            </w:r>
            <w:r>
              <w:rPr>
                <w:rFonts w:ascii="Times New Roman" w:hAnsi="Times New Roman"/>
                <w:sz w:val="24"/>
                <w:szCs w:val="24"/>
              </w:rPr>
              <w:t xml:space="preserve"> </w:t>
            </w:r>
            <w:r>
              <w:rPr>
                <w:rFonts w:ascii="Times New Roman" w:hAnsi="Times New Roman"/>
                <w:sz w:val="24"/>
                <w:szCs w:val="24"/>
                <w:lang w:val="en-US"/>
              </w:rPr>
              <w:t>be</w:t>
            </w:r>
            <w:r>
              <w:rPr>
                <w:rFonts w:ascii="Times New Roman" w:hAnsi="Times New Roman"/>
                <w:sz w:val="24"/>
                <w:szCs w:val="24"/>
              </w:rPr>
              <w:t xml:space="preserve"> </w:t>
            </w:r>
            <w:r>
              <w:rPr>
                <w:rFonts w:ascii="Times New Roman" w:hAnsi="Times New Roman"/>
                <w:sz w:val="24"/>
                <w:szCs w:val="24"/>
                <w:lang w:val="en-US"/>
              </w:rPr>
              <w:t>going</w:t>
            </w:r>
            <w:r>
              <w:rPr>
                <w:rFonts w:ascii="Times New Roman" w:hAnsi="Times New Roman"/>
                <w:sz w:val="24"/>
                <w:szCs w:val="24"/>
              </w:rPr>
              <w:t xml:space="preserve"> </w:t>
            </w:r>
            <w:r>
              <w:rPr>
                <w:rFonts w:ascii="Times New Roman" w:hAnsi="Times New Roman"/>
                <w:sz w:val="24"/>
                <w:szCs w:val="24"/>
                <w:lang w:val="en-US"/>
              </w:rPr>
              <w:t>to</w:t>
            </w:r>
            <w:r>
              <w:rPr>
                <w:rFonts w:ascii="Times New Roman" w:hAnsi="Times New Roman"/>
                <w:sz w:val="24"/>
                <w:szCs w:val="24"/>
              </w:rPr>
              <w:t>.</w:t>
            </w:r>
          </w:p>
          <w:p w14:paraId="0F94DF5A"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Настоящее простое/длительное время; </w:t>
            </w:r>
            <w:r>
              <w:rPr>
                <w:rFonts w:ascii="Times New Roman" w:hAnsi="Times New Roman"/>
                <w:sz w:val="24"/>
                <w:szCs w:val="24"/>
                <w:lang w:eastAsia="ar-SA"/>
              </w:rPr>
              <w:t>правильные и неправильные глаголы; фразовые глаголы. Словообразование.</w:t>
            </w:r>
          </w:p>
        </w:tc>
        <w:tc>
          <w:tcPr>
            <w:tcW w:w="545" w:type="pct"/>
            <w:vAlign w:val="center"/>
          </w:tcPr>
          <w:p w14:paraId="5D4928FB"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5AB6023E"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1380F54B"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54EFFE2" w14:textId="77777777" w:rsidR="00EA6E81" w:rsidRDefault="00EA6E81">
            <w:pPr>
              <w:suppressAutoHyphens/>
              <w:spacing w:after="0" w:line="240" w:lineRule="auto"/>
              <w:jc w:val="center"/>
              <w:rPr>
                <w:rFonts w:ascii="Times New Roman" w:hAnsi="Times New Roman"/>
                <w:bCs/>
                <w:iCs/>
                <w:sz w:val="24"/>
                <w:szCs w:val="24"/>
              </w:rPr>
            </w:pPr>
          </w:p>
        </w:tc>
      </w:tr>
      <w:tr w:rsidR="00EA6E81" w14:paraId="242C6115" w14:textId="77777777">
        <w:trPr>
          <w:trHeight w:val="23"/>
        </w:trPr>
        <w:tc>
          <w:tcPr>
            <w:tcW w:w="604" w:type="pct"/>
            <w:vMerge/>
          </w:tcPr>
          <w:p w14:paraId="79491976" w14:textId="77777777" w:rsidR="00EA6E81" w:rsidRDefault="00EA6E81">
            <w:pPr>
              <w:spacing w:after="0" w:line="240" w:lineRule="auto"/>
              <w:rPr>
                <w:rFonts w:ascii="Times New Roman" w:hAnsi="Times New Roman"/>
                <w:b/>
                <w:bCs/>
                <w:sz w:val="24"/>
                <w:szCs w:val="24"/>
              </w:rPr>
            </w:pPr>
          </w:p>
        </w:tc>
        <w:tc>
          <w:tcPr>
            <w:tcW w:w="2083" w:type="pct"/>
          </w:tcPr>
          <w:p w14:paraId="0462B28A"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b/>
                <w:bCs/>
                <w:sz w:val="24"/>
                <w:szCs w:val="24"/>
              </w:rPr>
              <w:t>В том числе практических занятий:</w:t>
            </w:r>
          </w:p>
        </w:tc>
        <w:tc>
          <w:tcPr>
            <w:tcW w:w="545" w:type="pct"/>
            <w:vMerge w:val="restart"/>
            <w:vAlign w:val="center"/>
          </w:tcPr>
          <w:p w14:paraId="5968168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9</w:t>
            </w:r>
          </w:p>
        </w:tc>
        <w:tc>
          <w:tcPr>
            <w:tcW w:w="568" w:type="pct"/>
            <w:vMerge/>
            <w:vAlign w:val="center"/>
          </w:tcPr>
          <w:p w14:paraId="0935DE77"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72A43A64"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1611341" w14:textId="77777777" w:rsidR="00EA6E81" w:rsidRDefault="00EA6E81">
            <w:pPr>
              <w:suppressAutoHyphens/>
              <w:spacing w:after="0" w:line="240" w:lineRule="auto"/>
              <w:jc w:val="center"/>
              <w:rPr>
                <w:rFonts w:ascii="Times New Roman" w:hAnsi="Times New Roman"/>
                <w:bCs/>
                <w:iCs/>
                <w:sz w:val="24"/>
                <w:szCs w:val="24"/>
              </w:rPr>
            </w:pPr>
          </w:p>
        </w:tc>
      </w:tr>
      <w:tr w:rsidR="00EA6E81" w14:paraId="47D762AE" w14:textId="77777777">
        <w:trPr>
          <w:trHeight w:val="608"/>
        </w:trPr>
        <w:tc>
          <w:tcPr>
            <w:tcW w:w="604" w:type="pct"/>
            <w:vMerge/>
          </w:tcPr>
          <w:p w14:paraId="55952C82" w14:textId="77777777" w:rsidR="00EA6E81" w:rsidRDefault="00EA6E81">
            <w:pPr>
              <w:spacing w:after="0" w:line="240" w:lineRule="auto"/>
              <w:rPr>
                <w:rFonts w:ascii="Times New Roman" w:hAnsi="Times New Roman"/>
                <w:b/>
                <w:bCs/>
                <w:sz w:val="24"/>
                <w:szCs w:val="24"/>
              </w:rPr>
            </w:pPr>
          </w:p>
        </w:tc>
        <w:tc>
          <w:tcPr>
            <w:tcW w:w="2083" w:type="pct"/>
          </w:tcPr>
          <w:p w14:paraId="56D954D0" w14:textId="77777777" w:rsidR="00EA6E81" w:rsidRDefault="00B4204D">
            <w:pPr>
              <w:pStyle w:val="affffff3"/>
              <w:jc w:val="both"/>
              <w:rPr>
                <w:rFonts w:ascii="Times New Roman" w:hAnsi="Times New Roman"/>
                <w:sz w:val="24"/>
                <w:szCs w:val="24"/>
              </w:rPr>
            </w:pPr>
            <w:r>
              <w:rPr>
                <w:rFonts w:ascii="Times New Roman" w:hAnsi="Times New Roman"/>
                <w:sz w:val="24"/>
                <w:szCs w:val="24"/>
              </w:rPr>
              <w:t>№50. Притяжательные местоимения-существительные.</w:t>
            </w:r>
          </w:p>
          <w:p w14:paraId="6A978461" w14:textId="77777777" w:rsidR="00EA6E81" w:rsidRDefault="00B4204D">
            <w:pPr>
              <w:pStyle w:val="affffff3"/>
              <w:jc w:val="both"/>
              <w:rPr>
                <w:rFonts w:ascii="Times New Roman" w:hAnsi="Times New Roman"/>
                <w:sz w:val="24"/>
                <w:szCs w:val="24"/>
              </w:rPr>
            </w:pPr>
            <w:r>
              <w:rPr>
                <w:rFonts w:ascii="Times New Roman" w:hAnsi="Times New Roman"/>
                <w:sz w:val="24"/>
                <w:szCs w:val="24"/>
              </w:rPr>
              <w:t>№51. Безличные предложения.</w:t>
            </w:r>
          </w:p>
          <w:p w14:paraId="51BE6EC1" w14:textId="77777777" w:rsidR="00EA6E81" w:rsidRDefault="00B4204D">
            <w:pPr>
              <w:pStyle w:val="affffff3"/>
              <w:jc w:val="both"/>
              <w:rPr>
                <w:rFonts w:ascii="Times New Roman" w:hAnsi="Times New Roman"/>
                <w:sz w:val="24"/>
                <w:szCs w:val="24"/>
              </w:rPr>
            </w:pPr>
            <w:r>
              <w:rPr>
                <w:rFonts w:ascii="Times New Roman" w:hAnsi="Times New Roman"/>
                <w:sz w:val="24"/>
                <w:szCs w:val="24"/>
              </w:rPr>
              <w:t>№52. Погода, времена года.</w:t>
            </w:r>
          </w:p>
          <w:p w14:paraId="11ABC313" w14:textId="77777777" w:rsidR="00EA6E81" w:rsidRDefault="00B4204D">
            <w:pPr>
              <w:pStyle w:val="affffff3"/>
              <w:jc w:val="both"/>
              <w:rPr>
                <w:rFonts w:ascii="Times New Roman" w:hAnsi="Times New Roman"/>
                <w:sz w:val="24"/>
                <w:szCs w:val="24"/>
              </w:rPr>
            </w:pPr>
            <w:r>
              <w:rPr>
                <w:rFonts w:ascii="Times New Roman" w:hAnsi="Times New Roman"/>
                <w:sz w:val="24"/>
                <w:szCs w:val="24"/>
              </w:rPr>
              <w:t>№53. Времена года. Активация речи.</w:t>
            </w:r>
          </w:p>
          <w:p w14:paraId="05676508" w14:textId="77777777" w:rsidR="00EA6E81" w:rsidRDefault="00B4204D">
            <w:pPr>
              <w:pStyle w:val="affffff3"/>
              <w:jc w:val="both"/>
              <w:rPr>
                <w:rFonts w:ascii="Times New Roman" w:hAnsi="Times New Roman"/>
                <w:sz w:val="24"/>
                <w:szCs w:val="24"/>
              </w:rPr>
            </w:pPr>
            <w:r>
              <w:rPr>
                <w:rFonts w:ascii="Times New Roman" w:hAnsi="Times New Roman"/>
                <w:sz w:val="24"/>
                <w:szCs w:val="24"/>
              </w:rPr>
              <w:t>№54. Причастие настоящего времени.</w:t>
            </w:r>
          </w:p>
          <w:p w14:paraId="6A9B8F10" w14:textId="77777777" w:rsidR="00EA6E81" w:rsidRDefault="00B4204D">
            <w:pPr>
              <w:pStyle w:val="affffff3"/>
              <w:jc w:val="both"/>
              <w:rPr>
                <w:rFonts w:ascii="Times New Roman" w:hAnsi="Times New Roman"/>
                <w:sz w:val="24"/>
                <w:szCs w:val="24"/>
              </w:rPr>
            </w:pPr>
            <w:r>
              <w:rPr>
                <w:rFonts w:ascii="Times New Roman" w:hAnsi="Times New Roman"/>
                <w:sz w:val="24"/>
                <w:szCs w:val="24"/>
              </w:rPr>
              <w:t>№55. Настоящее длительное время. Образование, употребление.</w:t>
            </w:r>
          </w:p>
          <w:p w14:paraId="6CCC4AA0" w14:textId="77777777" w:rsidR="00EA6E81" w:rsidRDefault="00B4204D">
            <w:pPr>
              <w:pStyle w:val="affffff3"/>
              <w:jc w:val="both"/>
              <w:rPr>
                <w:rFonts w:ascii="Times New Roman" w:hAnsi="Times New Roman"/>
                <w:sz w:val="24"/>
                <w:szCs w:val="24"/>
              </w:rPr>
            </w:pPr>
            <w:r>
              <w:rPr>
                <w:rFonts w:ascii="Times New Roman" w:hAnsi="Times New Roman"/>
                <w:sz w:val="24"/>
                <w:szCs w:val="24"/>
              </w:rPr>
              <w:t>№56. Обобщение и систематизация изученного материала по теме.</w:t>
            </w:r>
          </w:p>
          <w:p w14:paraId="7457D8F4" w14:textId="77777777" w:rsidR="00EA6E81" w:rsidRDefault="00B4204D">
            <w:pPr>
              <w:pStyle w:val="affffff3"/>
              <w:jc w:val="both"/>
              <w:rPr>
                <w:rFonts w:ascii="Times New Roman" w:hAnsi="Times New Roman"/>
                <w:sz w:val="24"/>
                <w:szCs w:val="24"/>
              </w:rPr>
            </w:pPr>
            <w:r>
              <w:rPr>
                <w:rFonts w:ascii="Times New Roman" w:hAnsi="Times New Roman"/>
                <w:sz w:val="24"/>
                <w:szCs w:val="24"/>
              </w:rPr>
              <w:t xml:space="preserve">№57. Контроль знаний. Устный опрос по пройденному </w:t>
            </w:r>
            <w:r>
              <w:rPr>
                <w:rFonts w:ascii="Times New Roman" w:hAnsi="Times New Roman"/>
                <w:sz w:val="24"/>
                <w:szCs w:val="24"/>
              </w:rPr>
              <w:lastRenderedPageBreak/>
              <w:t>материалу.</w:t>
            </w:r>
          </w:p>
          <w:p w14:paraId="692AFA28" w14:textId="77777777" w:rsidR="00EA6E81" w:rsidRDefault="00B4204D">
            <w:pPr>
              <w:pStyle w:val="affffff3"/>
              <w:jc w:val="both"/>
              <w:rPr>
                <w:rFonts w:ascii="Times New Roman" w:hAnsi="Times New Roman"/>
                <w:sz w:val="24"/>
                <w:szCs w:val="24"/>
              </w:rPr>
            </w:pPr>
            <w:r>
              <w:rPr>
                <w:rFonts w:ascii="Times New Roman" w:hAnsi="Times New Roman"/>
                <w:sz w:val="24"/>
                <w:szCs w:val="24"/>
              </w:rPr>
              <w:t xml:space="preserve">№58. Словообразование. Производные от no, some, any </w:t>
            </w:r>
          </w:p>
        </w:tc>
        <w:tc>
          <w:tcPr>
            <w:tcW w:w="545" w:type="pct"/>
            <w:vMerge/>
            <w:vAlign w:val="center"/>
          </w:tcPr>
          <w:p w14:paraId="30CBB191"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1167C3C5"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54CE29F7"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42CDAED" w14:textId="77777777" w:rsidR="00EA6E81" w:rsidRDefault="00EA6E81">
            <w:pPr>
              <w:suppressAutoHyphens/>
              <w:spacing w:after="0" w:line="240" w:lineRule="auto"/>
              <w:jc w:val="center"/>
              <w:rPr>
                <w:rFonts w:ascii="Times New Roman" w:hAnsi="Times New Roman"/>
                <w:bCs/>
                <w:iCs/>
                <w:sz w:val="24"/>
                <w:szCs w:val="24"/>
              </w:rPr>
            </w:pPr>
          </w:p>
        </w:tc>
      </w:tr>
      <w:tr w:rsidR="00EA6E81" w14:paraId="7B082490" w14:textId="77777777">
        <w:trPr>
          <w:trHeight w:val="368"/>
        </w:trPr>
        <w:tc>
          <w:tcPr>
            <w:tcW w:w="604" w:type="pct"/>
            <w:vMerge w:val="restart"/>
          </w:tcPr>
          <w:p w14:paraId="2CF189F9" w14:textId="77777777" w:rsidR="00EA6E81" w:rsidRDefault="00B4204D">
            <w:pPr>
              <w:spacing w:line="240" w:lineRule="auto"/>
              <w:jc w:val="center"/>
              <w:rPr>
                <w:rFonts w:ascii="Times New Roman" w:hAnsi="Times New Roman"/>
                <w:b/>
                <w:sz w:val="24"/>
                <w:szCs w:val="24"/>
              </w:rPr>
            </w:pPr>
            <w:r>
              <w:rPr>
                <w:rFonts w:ascii="Times New Roman" w:hAnsi="Times New Roman"/>
                <w:b/>
                <w:sz w:val="24"/>
                <w:szCs w:val="24"/>
              </w:rPr>
              <w:t>Тема № 1.7</w:t>
            </w:r>
          </w:p>
          <w:p w14:paraId="4946EA5A"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sz w:val="24"/>
                <w:szCs w:val="24"/>
              </w:rPr>
              <w:t>В морском колледже</w:t>
            </w:r>
          </w:p>
        </w:tc>
        <w:tc>
          <w:tcPr>
            <w:tcW w:w="2083" w:type="pct"/>
          </w:tcPr>
          <w:p w14:paraId="409950D1"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45" w:type="pct"/>
            <w:vAlign w:val="center"/>
          </w:tcPr>
          <w:p w14:paraId="54BE3EC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9</w:t>
            </w:r>
          </w:p>
        </w:tc>
        <w:tc>
          <w:tcPr>
            <w:tcW w:w="568" w:type="pct"/>
            <w:vMerge w:val="restart"/>
            <w:vAlign w:val="center"/>
          </w:tcPr>
          <w:p w14:paraId="217A9AB4"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778DB96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130E0E8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 ОК 09, ОК 10.</w:t>
            </w:r>
          </w:p>
          <w:p w14:paraId="1D509C7A"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ign w:val="center"/>
          </w:tcPr>
          <w:p w14:paraId="388FADB7" w14:textId="77777777" w:rsidR="00EA6E81" w:rsidRDefault="00EA6E81">
            <w:pPr>
              <w:suppressAutoHyphens/>
              <w:spacing w:after="0" w:line="240" w:lineRule="auto"/>
              <w:jc w:val="center"/>
              <w:rPr>
                <w:rFonts w:ascii="Times New Roman" w:hAnsi="Times New Roman"/>
                <w:bCs/>
                <w:iCs/>
                <w:sz w:val="24"/>
                <w:szCs w:val="24"/>
              </w:rPr>
            </w:pPr>
          </w:p>
        </w:tc>
      </w:tr>
      <w:tr w:rsidR="00EA6E81" w14:paraId="4C707545" w14:textId="77777777">
        <w:trPr>
          <w:trHeight w:val="368"/>
        </w:trPr>
        <w:tc>
          <w:tcPr>
            <w:tcW w:w="604" w:type="pct"/>
            <w:vMerge/>
          </w:tcPr>
          <w:p w14:paraId="026F956A" w14:textId="77777777" w:rsidR="00EA6E81" w:rsidRDefault="00EA6E81">
            <w:pPr>
              <w:spacing w:after="0" w:line="240" w:lineRule="auto"/>
              <w:jc w:val="center"/>
              <w:rPr>
                <w:rFonts w:ascii="Times New Roman" w:hAnsi="Times New Roman"/>
                <w:b/>
                <w:bCs/>
                <w:sz w:val="24"/>
                <w:szCs w:val="24"/>
              </w:rPr>
            </w:pPr>
          </w:p>
        </w:tc>
        <w:tc>
          <w:tcPr>
            <w:tcW w:w="2083" w:type="pct"/>
          </w:tcPr>
          <w:p w14:paraId="0DC3A29B" w14:textId="77777777" w:rsidR="00EA6E81" w:rsidRDefault="00B4204D">
            <w:pPr>
              <w:pStyle w:val="affffff3"/>
              <w:jc w:val="both"/>
              <w:rPr>
                <w:rFonts w:ascii="Times New Roman" w:hAnsi="Times New Roman"/>
                <w:sz w:val="24"/>
                <w:szCs w:val="24"/>
                <w:lang w:eastAsia="ar-SA"/>
              </w:rPr>
            </w:pPr>
            <w:r>
              <w:rPr>
                <w:rFonts w:ascii="Times New Roman" w:hAnsi="Times New Roman"/>
                <w:sz w:val="24"/>
                <w:szCs w:val="24"/>
              </w:rPr>
              <w:t>Освоение лексики по теме «В морском колледже».</w:t>
            </w:r>
          </w:p>
          <w:p w14:paraId="2541D666" w14:textId="77777777" w:rsidR="00EA6E81" w:rsidRDefault="00B4204D">
            <w:pPr>
              <w:pStyle w:val="affffff3"/>
              <w:jc w:val="both"/>
              <w:rPr>
                <w:rFonts w:ascii="Times New Roman" w:hAnsi="Times New Roman"/>
                <w:sz w:val="24"/>
                <w:szCs w:val="24"/>
                <w:lang w:eastAsia="ar-SA"/>
              </w:rPr>
            </w:pPr>
            <w:r>
              <w:rPr>
                <w:rFonts w:ascii="Times New Roman" w:hAnsi="Times New Roman"/>
                <w:sz w:val="24"/>
                <w:szCs w:val="24"/>
                <w:lang w:eastAsia="ar-SA"/>
              </w:rPr>
              <w:t xml:space="preserve">Будущее простое/длительное время. Оборот </w:t>
            </w:r>
            <w:r>
              <w:rPr>
                <w:rFonts w:ascii="Times New Roman" w:hAnsi="Times New Roman"/>
                <w:sz w:val="24"/>
                <w:szCs w:val="24"/>
                <w:lang w:val="en-US" w:eastAsia="ar-SA"/>
              </w:rPr>
              <w:t>to</w:t>
            </w:r>
            <w:r>
              <w:rPr>
                <w:rFonts w:ascii="Times New Roman" w:hAnsi="Times New Roman"/>
                <w:sz w:val="24"/>
                <w:szCs w:val="24"/>
                <w:lang w:eastAsia="ar-SA"/>
              </w:rPr>
              <w:t xml:space="preserve"> </w:t>
            </w:r>
            <w:r>
              <w:rPr>
                <w:rFonts w:ascii="Times New Roman" w:hAnsi="Times New Roman"/>
                <w:sz w:val="24"/>
                <w:szCs w:val="24"/>
                <w:lang w:val="en-US" w:eastAsia="ar-SA"/>
              </w:rPr>
              <w:t>be</w:t>
            </w:r>
            <w:r>
              <w:rPr>
                <w:rFonts w:ascii="Times New Roman" w:hAnsi="Times New Roman"/>
                <w:sz w:val="24"/>
                <w:szCs w:val="24"/>
                <w:lang w:eastAsia="ar-SA"/>
              </w:rPr>
              <w:t xml:space="preserve"> </w:t>
            </w:r>
            <w:r>
              <w:rPr>
                <w:rFonts w:ascii="Times New Roman" w:hAnsi="Times New Roman"/>
                <w:sz w:val="24"/>
                <w:szCs w:val="24"/>
                <w:lang w:val="en-US" w:eastAsia="ar-SA"/>
              </w:rPr>
              <w:t>going</w:t>
            </w:r>
            <w:r>
              <w:rPr>
                <w:rFonts w:ascii="Times New Roman" w:hAnsi="Times New Roman"/>
                <w:sz w:val="24"/>
                <w:szCs w:val="24"/>
                <w:lang w:eastAsia="ar-SA"/>
              </w:rPr>
              <w:t xml:space="preserve"> </w:t>
            </w:r>
            <w:r>
              <w:rPr>
                <w:rFonts w:ascii="Times New Roman" w:hAnsi="Times New Roman"/>
                <w:sz w:val="24"/>
                <w:szCs w:val="24"/>
                <w:lang w:val="en-US" w:eastAsia="ar-SA"/>
              </w:rPr>
              <w:t>to</w:t>
            </w:r>
            <w:r>
              <w:rPr>
                <w:rFonts w:ascii="Times New Roman" w:hAnsi="Times New Roman"/>
                <w:sz w:val="24"/>
                <w:szCs w:val="24"/>
                <w:lang w:eastAsia="ar-SA"/>
              </w:rPr>
              <w:t xml:space="preserve"> для выражения намерения в будущем.</w:t>
            </w:r>
          </w:p>
          <w:p w14:paraId="69CAD979" w14:textId="77777777" w:rsidR="00EA6E81" w:rsidRDefault="00B4204D">
            <w:pPr>
              <w:pStyle w:val="affffff3"/>
              <w:jc w:val="both"/>
              <w:rPr>
                <w:rFonts w:ascii="Times New Roman" w:hAnsi="Times New Roman"/>
                <w:sz w:val="24"/>
                <w:szCs w:val="24"/>
              </w:rPr>
            </w:pPr>
            <w:r>
              <w:rPr>
                <w:rFonts w:ascii="Times New Roman" w:hAnsi="Times New Roman"/>
                <w:sz w:val="24"/>
                <w:szCs w:val="24"/>
                <w:lang w:eastAsia="ar-SA"/>
              </w:rPr>
              <w:t>Придаточные предложения времени и условия (</w:t>
            </w:r>
            <w:r>
              <w:rPr>
                <w:rFonts w:ascii="Times New Roman" w:hAnsi="Times New Roman"/>
                <w:sz w:val="24"/>
                <w:szCs w:val="24"/>
                <w:lang w:val="en-US" w:eastAsia="ar-SA"/>
              </w:rPr>
              <w:t>if</w:t>
            </w:r>
            <w:r>
              <w:rPr>
                <w:rFonts w:ascii="Times New Roman" w:hAnsi="Times New Roman"/>
                <w:sz w:val="24"/>
                <w:szCs w:val="24"/>
                <w:lang w:eastAsia="ar-SA"/>
              </w:rPr>
              <w:t xml:space="preserve">, </w:t>
            </w:r>
            <w:r>
              <w:rPr>
                <w:rFonts w:ascii="Times New Roman" w:hAnsi="Times New Roman"/>
                <w:sz w:val="24"/>
                <w:szCs w:val="24"/>
                <w:lang w:val="en-US" w:eastAsia="ar-SA"/>
              </w:rPr>
              <w:t>when</w:t>
            </w:r>
            <w:r>
              <w:rPr>
                <w:rFonts w:ascii="Times New Roman" w:hAnsi="Times New Roman"/>
                <w:sz w:val="24"/>
                <w:szCs w:val="24"/>
                <w:lang w:eastAsia="ar-SA"/>
              </w:rPr>
              <w:t>).</w:t>
            </w:r>
          </w:p>
        </w:tc>
        <w:tc>
          <w:tcPr>
            <w:tcW w:w="545" w:type="pct"/>
            <w:vAlign w:val="center"/>
          </w:tcPr>
          <w:p w14:paraId="2605EFAB"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4CC83E80"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9128400"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165EC321" w14:textId="77777777" w:rsidR="00EA6E81" w:rsidRDefault="00EA6E81">
            <w:pPr>
              <w:suppressAutoHyphens/>
              <w:spacing w:after="0" w:line="240" w:lineRule="auto"/>
              <w:jc w:val="center"/>
              <w:rPr>
                <w:rFonts w:ascii="Times New Roman" w:hAnsi="Times New Roman"/>
                <w:bCs/>
                <w:iCs/>
                <w:sz w:val="24"/>
                <w:szCs w:val="24"/>
              </w:rPr>
            </w:pPr>
          </w:p>
        </w:tc>
      </w:tr>
      <w:tr w:rsidR="00EA6E81" w14:paraId="7A32438C" w14:textId="77777777">
        <w:trPr>
          <w:trHeight w:val="276"/>
        </w:trPr>
        <w:tc>
          <w:tcPr>
            <w:tcW w:w="604" w:type="pct"/>
            <w:vMerge/>
          </w:tcPr>
          <w:p w14:paraId="114FBF52" w14:textId="77777777" w:rsidR="00EA6E81" w:rsidRDefault="00EA6E81">
            <w:pPr>
              <w:spacing w:after="0" w:line="240" w:lineRule="auto"/>
              <w:jc w:val="center"/>
              <w:rPr>
                <w:rFonts w:ascii="Times New Roman" w:hAnsi="Times New Roman"/>
                <w:b/>
                <w:bCs/>
                <w:sz w:val="24"/>
                <w:szCs w:val="24"/>
              </w:rPr>
            </w:pPr>
          </w:p>
        </w:tc>
        <w:tc>
          <w:tcPr>
            <w:tcW w:w="2083" w:type="pct"/>
          </w:tcPr>
          <w:p w14:paraId="3B6B6BCE" w14:textId="77777777" w:rsidR="00EA6E81" w:rsidRDefault="00B4204D">
            <w:pPr>
              <w:pStyle w:val="affffff3"/>
              <w:jc w:val="both"/>
              <w:rPr>
                <w:rFonts w:ascii="Times New Roman" w:eastAsia="Calibri" w:hAnsi="Times New Roman"/>
                <w:sz w:val="24"/>
                <w:szCs w:val="24"/>
                <w:lang w:eastAsia="ar-SA"/>
              </w:rPr>
            </w:pPr>
            <w:r>
              <w:rPr>
                <w:rFonts w:ascii="Times New Roman" w:hAnsi="Times New Roman"/>
                <w:b/>
                <w:bCs/>
                <w:sz w:val="24"/>
                <w:szCs w:val="24"/>
              </w:rPr>
              <w:t>В том числе практических занятий:</w:t>
            </w:r>
          </w:p>
        </w:tc>
        <w:tc>
          <w:tcPr>
            <w:tcW w:w="545" w:type="pct"/>
            <w:vMerge w:val="restart"/>
            <w:vAlign w:val="center"/>
          </w:tcPr>
          <w:p w14:paraId="23138E7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9</w:t>
            </w:r>
          </w:p>
        </w:tc>
        <w:tc>
          <w:tcPr>
            <w:tcW w:w="568" w:type="pct"/>
            <w:vMerge/>
            <w:vAlign w:val="center"/>
          </w:tcPr>
          <w:p w14:paraId="404D096D"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66F7C27"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DFAD10A" w14:textId="77777777" w:rsidR="00EA6E81" w:rsidRDefault="00EA6E81">
            <w:pPr>
              <w:suppressAutoHyphens/>
              <w:spacing w:after="0" w:line="240" w:lineRule="auto"/>
              <w:jc w:val="center"/>
              <w:rPr>
                <w:rFonts w:ascii="Times New Roman" w:hAnsi="Times New Roman"/>
                <w:bCs/>
                <w:iCs/>
                <w:sz w:val="24"/>
                <w:szCs w:val="24"/>
              </w:rPr>
            </w:pPr>
          </w:p>
        </w:tc>
      </w:tr>
      <w:tr w:rsidR="00EA6E81" w14:paraId="5AA7548A" w14:textId="77777777">
        <w:trPr>
          <w:trHeight w:val="276"/>
        </w:trPr>
        <w:tc>
          <w:tcPr>
            <w:tcW w:w="604" w:type="pct"/>
            <w:vMerge/>
          </w:tcPr>
          <w:p w14:paraId="755646AB" w14:textId="77777777" w:rsidR="00EA6E81" w:rsidRDefault="00EA6E81">
            <w:pPr>
              <w:spacing w:after="0" w:line="240" w:lineRule="auto"/>
              <w:jc w:val="center"/>
              <w:rPr>
                <w:rFonts w:ascii="Times New Roman" w:hAnsi="Times New Roman"/>
                <w:b/>
                <w:bCs/>
                <w:sz w:val="24"/>
                <w:szCs w:val="24"/>
              </w:rPr>
            </w:pPr>
          </w:p>
        </w:tc>
        <w:tc>
          <w:tcPr>
            <w:tcW w:w="2083" w:type="pct"/>
          </w:tcPr>
          <w:p w14:paraId="09E21538" w14:textId="77777777" w:rsidR="00EA6E81" w:rsidRDefault="00B4204D">
            <w:pPr>
              <w:pStyle w:val="affffff3"/>
              <w:jc w:val="both"/>
              <w:rPr>
                <w:rFonts w:ascii="Times New Roman" w:hAnsi="Times New Roman"/>
                <w:sz w:val="24"/>
                <w:szCs w:val="24"/>
              </w:rPr>
            </w:pPr>
            <w:r>
              <w:rPr>
                <w:rFonts w:ascii="Times New Roman" w:hAnsi="Times New Roman"/>
                <w:sz w:val="24"/>
                <w:szCs w:val="24"/>
              </w:rPr>
              <w:t>№59. Множественное число имен существительных.</w:t>
            </w:r>
          </w:p>
          <w:p w14:paraId="4154CC00" w14:textId="77777777" w:rsidR="00EA6E81" w:rsidRDefault="00B4204D">
            <w:pPr>
              <w:pStyle w:val="affffff3"/>
              <w:jc w:val="both"/>
              <w:rPr>
                <w:rFonts w:ascii="Times New Roman" w:hAnsi="Times New Roman"/>
                <w:sz w:val="24"/>
                <w:szCs w:val="24"/>
              </w:rPr>
            </w:pPr>
            <w:r>
              <w:rPr>
                <w:rFonts w:ascii="Times New Roman" w:hAnsi="Times New Roman"/>
                <w:sz w:val="24"/>
                <w:szCs w:val="24"/>
              </w:rPr>
              <w:t>№60. Существительные. Образование множественного числа. Исключения из правил.</w:t>
            </w:r>
          </w:p>
          <w:p w14:paraId="6D2300DA" w14:textId="77777777" w:rsidR="00EA6E81" w:rsidRDefault="00B4204D">
            <w:pPr>
              <w:pStyle w:val="affffff3"/>
              <w:jc w:val="both"/>
              <w:rPr>
                <w:rFonts w:ascii="Times New Roman" w:hAnsi="Times New Roman"/>
                <w:sz w:val="24"/>
                <w:szCs w:val="24"/>
                <w:lang w:eastAsia="ar-SA"/>
              </w:rPr>
            </w:pPr>
            <w:r>
              <w:rPr>
                <w:rFonts w:ascii="Times New Roman" w:hAnsi="Times New Roman"/>
                <w:sz w:val="24"/>
                <w:szCs w:val="24"/>
                <w:lang w:eastAsia="ar-SA"/>
              </w:rPr>
              <w:t>№61. Будущее простое/длительное время.</w:t>
            </w:r>
          </w:p>
          <w:p w14:paraId="72E497C3" w14:textId="77777777" w:rsidR="00EA6E81" w:rsidRDefault="00B4204D">
            <w:pPr>
              <w:pStyle w:val="affffff3"/>
              <w:jc w:val="both"/>
              <w:rPr>
                <w:rFonts w:ascii="Times New Roman" w:hAnsi="Times New Roman"/>
                <w:sz w:val="24"/>
                <w:szCs w:val="24"/>
              </w:rPr>
            </w:pPr>
            <w:r>
              <w:rPr>
                <w:rFonts w:ascii="Times New Roman" w:hAnsi="Times New Roman"/>
                <w:sz w:val="24"/>
                <w:szCs w:val="24"/>
              </w:rPr>
              <w:t>№62. Лексико-грамматический практикум по теме.</w:t>
            </w:r>
          </w:p>
          <w:p w14:paraId="469F1BAF" w14:textId="77777777" w:rsidR="00EA6E81" w:rsidRDefault="00B4204D">
            <w:pPr>
              <w:pStyle w:val="affffff3"/>
              <w:jc w:val="both"/>
              <w:rPr>
                <w:rFonts w:ascii="Times New Roman" w:hAnsi="Times New Roman"/>
                <w:sz w:val="24"/>
                <w:szCs w:val="24"/>
              </w:rPr>
            </w:pPr>
            <w:r>
              <w:rPr>
                <w:rFonts w:ascii="Times New Roman" w:hAnsi="Times New Roman"/>
                <w:sz w:val="24"/>
                <w:szCs w:val="24"/>
              </w:rPr>
              <w:t>№63. Составление монологического высказывания по теме «Наш колледж».</w:t>
            </w:r>
          </w:p>
          <w:p w14:paraId="60F5EE8D" w14:textId="77777777" w:rsidR="00EA6E81" w:rsidRDefault="00B4204D">
            <w:pPr>
              <w:pStyle w:val="affffff3"/>
              <w:jc w:val="both"/>
              <w:rPr>
                <w:rFonts w:ascii="Times New Roman" w:hAnsi="Times New Roman"/>
                <w:sz w:val="24"/>
                <w:szCs w:val="24"/>
                <w:lang w:eastAsia="ar-SA"/>
              </w:rPr>
            </w:pPr>
            <w:r>
              <w:rPr>
                <w:rFonts w:ascii="Times New Roman" w:hAnsi="Times New Roman"/>
                <w:sz w:val="24"/>
                <w:szCs w:val="24"/>
                <w:lang w:eastAsia="ar-SA"/>
              </w:rPr>
              <w:t>№64. Придаточные предложения времени и условия.</w:t>
            </w:r>
          </w:p>
          <w:p w14:paraId="55CD793A" w14:textId="77777777" w:rsidR="00EA6E81" w:rsidRDefault="00B4204D">
            <w:pPr>
              <w:pStyle w:val="affffff3"/>
              <w:jc w:val="both"/>
              <w:rPr>
                <w:rFonts w:ascii="Times New Roman" w:hAnsi="Times New Roman"/>
                <w:sz w:val="24"/>
                <w:szCs w:val="24"/>
              </w:rPr>
            </w:pPr>
            <w:r>
              <w:rPr>
                <w:rFonts w:ascii="Times New Roman" w:hAnsi="Times New Roman"/>
                <w:sz w:val="24"/>
                <w:szCs w:val="24"/>
              </w:rPr>
              <w:t>№65. Контроль знаний. Устный опрос по пройденному материалу.</w:t>
            </w:r>
          </w:p>
          <w:p w14:paraId="46B09663" w14:textId="77777777" w:rsidR="00EA6E81" w:rsidRDefault="00B4204D">
            <w:pPr>
              <w:pStyle w:val="affffff3"/>
              <w:jc w:val="both"/>
              <w:rPr>
                <w:rFonts w:ascii="Times New Roman" w:hAnsi="Times New Roman"/>
                <w:sz w:val="24"/>
                <w:szCs w:val="24"/>
              </w:rPr>
            </w:pPr>
            <w:r>
              <w:rPr>
                <w:rFonts w:ascii="Times New Roman" w:hAnsi="Times New Roman"/>
                <w:bCs/>
                <w:sz w:val="24"/>
                <w:szCs w:val="24"/>
              </w:rPr>
              <w:t>№66.</w:t>
            </w:r>
            <w:r>
              <w:rPr>
                <w:rFonts w:ascii="Times New Roman" w:hAnsi="Times New Roman"/>
                <w:sz w:val="24"/>
                <w:szCs w:val="24"/>
              </w:rPr>
              <w:t xml:space="preserve"> Контрольная работа№1.</w:t>
            </w:r>
          </w:p>
          <w:p w14:paraId="7F863884" w14:textId="77777777" w:rsidR="00EA6E81" w:rsidRDefault="00B4204D">
            <w:pPr>
              <w:pStyle w:val="affffff3"/>
              <w:jc w:val="both"/>
              <w:rPr>
                <w:rFonts w:ascii="Times New Roman" w:hAnsi="Times New Roman"/>
                <w:sz w:val="24"/>
                <w:szCs w:val="24"/>
              </w:rPr>
            </w:pPr>
            <w:r>
              <w:rPr>
                <w:rFonts w:ascii="Times New Roman" w:hAnsi="Times New Roman"/>
                <w:sz w:val="24"/>
                <w:szCs w:val="24"/>
              </w:rPr>
              <w:t>№67. Модальные глаголы и их функции в предложении.</w:t>
            </w:r>
          </w:p>
        </w:tc>
        <w:tc>
          <w:tcPr>
            <w:tcW w:w="545" w:type="pct"/>
            <w:vMerge/>
            <w:vAlign w:val="center"/>
          </w:tcPr>
          <w:p w14:paraId="5B331703"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5206C00E"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802BD7D"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4C2C4D89" w14:textId="77777777" w:rsidR="00EA6E81" w:rsidRDefault="00EA6E81">
            <w:pPr>
              <w:suppressAutoHyphens/>
              <w:spacing w:after="0" w:line="240" w:lineRule="auto"/>
              <w:jc w:val="center"/>
              <w:rPr>
                <w:rFonts w:ascii="Times New Roman" w:hAnsi="Times New Roman"/>
                <w:bCs/>
                <w:iCs/>
                <w:sz w:val="24"/>
                <w:szCs w:val="24"/>
              </w:rPr>
            </w:pPr>
          </w:p>
        </w:tc>
      </w:tr>
      <w:tr w:rsidR="00EA6E81" w14:paraId="5495AAFC" w14:textId="77777777">
        <w:trPr>
          <w:trHeight w:val="483"/>
        </w:trPr>
        <w:tc>
          <w:tcPr>
            <w:tcW w:w="2687" w:type="pct"/>
            <w:gridSpan w:val="2"/>
          </w:tcPr>
          <w:p w14:paraId="60630ED1" w14:textId="77777777" w:rsidR="00EA6E81" w:rsidRDefault="00B4204D">
            <w:pPr>
              <w:spacing w:line="240" w:lineRule="auto"/>
              <w:jc w:val="both"/>
              <w:rPr>
                <w:rFonts w:ascii="Times New Roman" w:hAnsi="Times New Roman"/>
                <w:sz w:val="24"/>
                <w:szCs w:val="24"/>
              </w:rPr>
            </w:pPr>
            <w:r>
              <w:rPr>
                <w:rFonts w:ascii="Times New Roman" w:hAnsi="Times New Roman"/>
                <w:b/>
                <w:bCs/>
                <w:sz w:val="24"/>
                <w:szCs w:val="24"/>
              </w:rPr>
              <w:t>Раздел 2. Лексические и грамматические средства языка в профессиональной сфере общения</w:t>
            </w:r>
          </w:p>
        </w:tc>
        <w:tc>
          <w:tcPr>
            <w:tcW w:w="545" w:type="pct"/>
            <w:vAlign w:val="center"/>
          </w:tcPr>
          <w:p w14:paraId="533C5C37"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32</w:t>
            </w:r>
          </w:p>
        </w:tc>
        <w:tc>
          <w:tcPr>
            <w:tcW w:w="568" w:type="pct"/>
            <w:vMerge w:val="restart"/>
            <w:vAlign w:val="center"/>
          </w:tcPr>
          <w:p w14:paraId="4DAA8039"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2105E72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7A823C0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 ОК 09, ОК 10.</w:t>
            </w:r>
          </w:p>
          <w:p w14:paraId="7144D4F7"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ign w:val="center"/>
          </w:tcPr>
          <w:p w14:paraId="78AB096E" w14:textId="77777777" w:rsidR="00EA6E81" w:rsidRDefault="00EA6E81">
            <w:pPr>
              <w:suppressAutoHyphens/>
              <w:spacing w:after="0" w:line="240" w:lineRule="auto"/>
              <w:jc w:val="center"/>
              <w:rPr>
                <w:rFonts w:ascii="Times New Roman" w:hAnsi="Times New Roman"/>
                <w:bCs/>
                <w:iCs/>
                <w:sz w:val="24"/>
                <w:szCs w:val="24"/>
              </w:rPr>
            </w:pPr>
          </w:p>
        </w:tc>
      </w:tr>
      <w:tr w:rsidR="00EA6E81" w14:paraId="46BDF25E" w14:textId="77777777">
        <w:trPr>
          <w:trHeight w:val="483"/>
        </w:trPr>
        <w:tc>
          <w:tcPr>
            <w:tcW w:w="604" w:type="pct"/>
            <w:vMerge w:val="restart"/>
          </w:tcPr>
          <w:p w14:paraId="0CCD604A" w14:textId="77777777" w:rsidR="00EA6E81" w:rsidRDefault="00B4204D">
            <w:pPr>
              <w:spacing w:line="240" w:lineRule="auto"/>
              <w:jc w:val="center"/>
              <w:rPr>
                <w:rFonts w:ascii="Times New Roman" w:hAnsi="Times New Roman"/>
                <w:b/>
                <w:sz w:val="24"/>
                <w:szCs w:val="24"/>
              </w:rPr>
            </w:pPr>
            <w:r>
              <w:rPr>
                <w:rFonts w:ascii="Times New Roman" w:hAnsi="Times New Roman"/>
                <w:b/>
                <w:sz w:val="24"/>
                <w:szCs w:val="24"/>
              </w:rPr>
              <w:t>Тема №2.1</w:t>
            </w:r>
          </w:p>
          <w:p w14:paraId="3DF3A916" w14:textId="77777777" w:rsidR="00EA6E81" w:rsidRDefault="00B4204D">
            <w:pPr>
              <w:spacing w:after="0" w:line="240" w:lineRule="auto"/>
              <w:jc w:val="center"/>
              <w:rPr>
                <w:rFonts w:ascii="Times New Roman" w:hAnsi="Times New Roman"/>
                <w:b/>
                <w:bCs/>
                <w:sz w:val="24"/>
                <w:szCs w:val="24"/>
              </w:rPr>
            </w:pPr>
            <w:r>
              <w:rPr>
                <w:rFonts w:ascii="Times New Roman" w:hAnsi="Times New Roman"/>
                <w:b/>
                <w:sz w:val="24"/>
                <w:szCs w:val="24"/>
              </w:rPr>
              <w:t>Экипаж корабля</w:t>
            </w:r>
          </w:p>
        </w:tc>
        <w:tc>
          <w:tcPr>
            <w:tcW w:w="2083" w:type="pct"/>
          </w:tcPr>
          <w:p w14:paraId="47AA7F4B" w14:textId="77777777" w:rsidR="00EA6E81" w:rsidRDefault="00B4204D">
            <w:pPr>
              <w:spacing w:after="0" w:line="240" w:lineRule="auto"/>
              <w:jc w:val="both"/>
              <w:rPr>
                <w:rFonts w:ascii="Times New Roman" w:hAnsi="Times New Roman"/>
                <w:i/>
                <w:sz w:val="24"/>
                <w:szCs w:val="24"/>
              </w:rPr>
            </w:pPr>
            <w:r>
              <w:rPr>
                <w:rFonts w:ascii="Times New Roman" w:hAnsi="Times New Roman"/>
                <w:b/>
                <w:sz w:val="24"/>
                <w:szCs w:val="24"/>
              </w:rPr>
              <w:t>Содержание учебного материала</w:t>
            </w:r>
          </w:p>
        </w:tc>
        <w:tc>
          <w:tcPr>
            <w:tcW w:w="545" w:type="pct"/>
            <w:vAlign w:val="center"/>
          </w:tcPr>
          <w:p w14:paraId="72E232F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ign w:val="center"/>
          </w:tcPr>
          <w:p w14:paraId="6ACA1BF3"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69F1A9B"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0CCAAB8" w14:textId="77777777" w:rsidR="00EA6E81" w:rsidRDefault="00EA6E81">
            <w:pPr>
              <w:suppressAutoHyphens/>
              <w:spacing w:after="0" w:line="240" w:lineRule="auto"/>
              <w:jc w:val="center"/>
              <w:rPr>
                <w:rFonts w:ascii="Times New Roman" w:hAnsi="Times New Roman"/>
                <w:bCs/>
                <w:iCs/>
                <w:sz w:val="24"/>
                <w:szCs w:val="24"/>
              </w:rPr>
            </w:pPr>
          </w:p>
        </w:tc>
      </w:tr>
      <w:tr w:rsidR="00EA6E81" w14:paraId="4B864141" w14:textId="77777777">
        <w:trPr>
          <w:trHeight w:val="964"/>
        </w:trPr>
        <w:tc>
          <w:tcPr>
            <w:tcW w:w="604" w:type="pct"/>
            <w:vMerge/>
          </w:tcPr>
          <w:p w14:paraId="0007C95C" w14:textId="77777777" w:rsidR="00EA6E81" w:rsidRDefault="00EA6E81">
            <w:pPr>
              <w:spacing w:after="0" w:line="240" w:lineRule="auto"/>
              <w:jc w:val="center"/>
              <w:rPr>
                <w:rFonts w:ascii="Times New Roman" w:hAnsi="Times New Roman"/>
                <w:b/>
                <w:bCs/>
                <w:sz w:val="24"/>
                <w:szCs w:val="24"/>
              </w:rPr>
            </w:pPr>
          </w:p>
        </w:tc>
        <w:tc>
          <w:tcPr>
            <w:tcW w:w="2083" w:type="pct"/>
          </w:tcPr>
          <w:p w14:paraId="45C478C2" w14:textId="77777777" w:rsidR="00EA6E81" w:rsidRDefault="00B4204D">
            <w:pPr>
              <w:spacing w:line="240" w:lineRule="auto"/>
              <w:jc w:val="both"/>
              <w:rPr>
                <w:rFonts w:ascii="Times New Roman" w:hAnsi="Times New Roman"/>
                <w:sz w:val="24"/>
                <w:szCs w:val="24"/>
              </w:rPr>
            </w:pPr>
            <w:r>
              <w:rPr>
                <w:rFonts w:ascii="Times New Roman" w:hAnsi="Times New Roman"/>
                <w:sz w:val="24"/>
                <w:szCs w:val="24"/>
              </w:rPr>
              <w:t xml:space="preserve">Освоение лексики по теме «Экипаж корабля». Ответы на вопросы по содержанию текста. Составление диалогов с использованием профессиональной лексики и терминологии. Модальные глаголы. Выполнение грамматических упражнений. </w:t>
            </w:r>
            <w:r>
              <w:rPr>
                <w:rFonts w:ascii="Times New Roman" w:hAnsi="Times New Roman"/>
                <w:sz w:val="24"/>
                <w:szCs w:val="24"/>
                <w:lang w:eastAsia="ar-SA"/>
              </w:rPr>
              <w:t xml:space="preserve">Настоящее завершенное время. Образование. Употребление. </w:t>
            </w:r>
            <w:r>
              <w:rPr>
                <w:rFonts w:ascii="Times New Roman" w:hAnsi="Times New Roman"/>
                <w:sz w:val="24"/>
                <w:szCs w:val="24"/>
              </w:rPr>
              <w:t>Модальные глаголы.</w:t>
            </w:r>
          </w:p>
        </w:tc>
        <w:tc>
          <w:tcPr>
            <w:tcW w:w="545" w:type="pct"/>
            <w:vAlign w:val="center"/>
          </w:tcPr>
          <w:p w14:paraId="1D597602"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0C10EF70"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00BE64D2"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32E8A8E" w14:textId="77777777" w:rsidR="00EA6E81" w:rsidRDefault="00EA6E81">
            <w:pPr>
              <w:suppressAutoHyphens/>
              <w:spacing w:after="0" w:line="240" w:lineRule="auto"/>
              <w:jc w:val="center"/>
              <w:rPr>
                <w:rFonts w:ascii="Times New Roman" w:hAnsi="Times New Roman"/>
                <w:bCs/>
                <w:iCs/>
                <w:sz w:val="24"/>
                <w:szCs w:val="24"/>
              </w:rPr>
            </w:pPr>
          </w:p>
        </w:tc>
      </w:tr>
      <w:tr w:rsidR="00EA6E81" w14:paraId="16A01ABE" w14:textId="77777777">
        <w:trPr>
          <w:trHeight w:val="276"/>
        </w:trPr>
        <w:tc>
          <w:tcPr>
            <w:tcW w:w="604" w:type="pct"/>
            <w:vMerge/>
          </w:tcPr>
          <w:p w14:paraId="78822D85" w14:textId="77777777" w:rsidR="00EA6E81" w:rsidRDefault="00EA6E81">
            <w:pPr>
              <w:spacing w:after="0" w:line="240" w:lineRule="auto"/>
              <w:jc w:val="center"/>
              <w:rPr>
                <w:rFonts w:ascii="Times New Roman" w:hAnsi="Times New Roman"/>
                <w:b/>
                <w:bCs/>
                <w:sz w:val="24"/>
                <w:szCs w:val="24"/>
              </w:rPr>
            </w:pPr>
          </w:p>
        </w:tc>
        <w:tc>
          <w:tcPr>
            <w:tcW w:w="2083" w:type="pct"/>
          </w:tcPr>
          <w:p w14:paraId="351933D0" w14:textId="77777777" w:rsidR="00EA6E81" w:rsidRDefault="00B4204D">
            <w:pPr>
              <w:spacing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w:t>
            </w:r>
          </w:p>
        </w:tc>
        <w:tc>
          <w:tcPr>
            <w:tcW w:w="545" w:type="pct"/>
            <w:vAlign w:val="center"/>
          </w:tcPr>
          <w:p w14:paraId="22E58D01"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5B5F1C0E"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AC423DE"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1A0F33D" w14:textId="77777777" w:rsidR="00EA6E81" w:rsidRDefault="00EA6E81">
            <w:pPr>
              <w:suppressAutoHyphens/>
              <w:spacing w:after="0" w:line="240" w:lineRule="auto"/>
              <w:jc w:val="center"/>
              <w:rPr>
                <w:rFonts w:ascii="Times New Roman" w:hAnsi="Times New Roman"/>
                <w:bCs/>
                <w:iCs/>
                <w:sz w:val="24"/>
                <w:szCs w:val="24"/>
              </w:rPr>
            </w:pPr>
          </w:p>
        </w:tc>
      </w:tr>
      <w:tr w:rsidR="00EA6E81" w14:paraId="0832F95D" w14:textId="77777777">
        <w:trPr>
          <w:trHeight w:val="964"/>
        </w:trPr>
        <w:tc>
          <w:tcPr>
            <w:tcW w:w="604" w:type="pct"/>
            <w:vMerge/>
          </w:tcPr>
          <w:p w14:paraId="172EAB9E" w14:textId="77777777" w:rsidR="00EA6E81" w:rsidRDefault="00EA6E81">
            <w:pPr>
              <w:spacing w:after="0" w:line="240" w:lineRule="auto"/>
              <w:jc w:val="center"/>
              <w:rPr>
                <w:rFonts w:ascii="Times New Roman" w:hAnsi="Times New Roman"/>
                <w:b/>
                <w:bCs/>
                <w:sz w:val="24"/>
                <w:szCs w:val="24"/>
              </w:rPr>
            </w:pPr>
          </w:p>
        </w:tc>
        <w:tc>
          <w:tcPr>
            <w:tcW w:w="2083" w:type="pct"/>
          </w:tcPr>
          <w:p w14:paraId="747A7B0A" w14:textId="77777777" w:rsidR="00EA6E81" w:rsidRDefault="00B4204D">
            <w:pPr>
              <w:pStyle w:val="affffff3"/>
              <w:jc w:val="both"/>
              <w:rPr>
                <w:rFonts w:ascii="Times New Roman" w:hAnsi="Times New Roman"/>
                <w:sz w:val="24"/>
                <w:szCs w:val="24"/>
              </w:rPr>
            </w:pPr>
            <w:r>
              <w:rPr>
                <w:rFonts w:ascii="Times New Roman" w:hAnsi="Times New Roman"/>
                <w:sz w:val="24"/>
                <w:szCs w:val="24"/>
              </w:rPr>
              <w:t>№68. Развитие навыков письменного перевода с использованием профессиональной лексики.</w:t>
            </w:r>
          </w:p>
          <w:p w14:paraId="19CF1E64" w14:textId="77777777" w:rsidR="00EA6E81" w:rsidRDefault="00B4204D">
            <w:pPr>
              <w:pStyle w:val="affffff3"/>
              <w:jc w:val="both"/>
              <w:rPr>
                <w:rFonts w:ascii="Times New Roman" w:hAnsi="Times New Roman"/>
                <w:sz w:val="24"/>
                <w:szCs w:val="24"/>
              </w:rPr>
            </w:pPr>
            <w:r>
              <w:rPr>
                <w:rFonts w:ascii="Times New Roman" w:hAnsi="Times New Roman"/>
                <w:sz w:val="24"/>
                <w:szCs w:val="24"/>
              </w:rPr>
              <w:t>№69. Освоение лексики по теме «Экипаж корабля».</w:t>
            </w:r>
          </w:p>
          <w:p w14:paraId="39CDA5D7" w14:textId="77777777" w:rsidR="00EA6E81" w:rsidRDefault="00B4204D">
            <w:pPr>
              <w:pStyle w:val="affffff3"/>
              <w:jc w:val="both"/>
              <w:rPr>
                <w:rFonts w:ascii="Times New Roman" w:hAnsi="Times New Roman"/>
                <w:sz w:val="24"/>
                <w:szCs w:val="24"/>
              </w:rPr>
            </w:pPr>
            <w:r>
              <w:rPr>
                <w:rFonts w:ascii="Times New Roman" w:hAnsi="Times New Roman"/>
                <w:sz w:val="24"/>
                <w:szCs w:val="24"/>
              </w:rPr>
              <w:t>№70. Составление диалогов с использованием профессиональной лексики и терминологии.</w:t>
            </w:r>
          </w:p>
          <w:p w14:paraId="215FF5D6" w14:textId="77777777" w:rsidR="00EA6E81" w:rsidRDefault="00B4204D">
            <w:pPr>
              <w:pStyle w:val="affffff3"/>
              <w:jc w:val="both"/>
              <w:rPr>
                <w:rFonts w:ascii="Times New Roman" w:hAnsi="Times New Roman"/>
                <w:sz w:val="24"/>
                <w:szCs w:val="24"/>
              </w:rPr>
            </w:pPr>
            <w:r>
              <w:rPr>
                <w:rFonts w:ascii="Times New Roman" w:hAnsi="Times New Roman"/>
                <w:sz w:val="24"/>
                <w:szCs w:val="24"/>
              </w:rPr>
              <w:t>№71. Чтение и перевод текста «Посещение корабля».</w:t>
            </w:r>
          </w:p>
          <w:p w14:paraId="7966C637" w14:textId="77777777" w:rsidR="00EA6E81" w:rsidRDefault="00B4204D">
            <w:pPr>
              <w:pStyle w:val="affffff3"/>
              <w:jc w:val="both"/>
              <w:rPr>
                <w:rFonts w:ascii="Times New Roman" w:hAnsi="Times New Roman"/>
                <w:sz w:val="24"/>
                <w:szCs w:val="24"/>
              </w:rPr>
            </w:pPr>
            <w:r>
              <w:rPr>
                <w:rFonts w:ascii="Times New Roman" w:hAnsi="Times New Roman"/>
                <w:sz w:val="24"/>
                <w:szCs w:val="24"/>
              </w:rPr>
              <w:t>№72. Выполнение лексических упражнений по тексту.</w:t>
            </w:r>
          </w:p>
          <w:p w14:paraId="76CF2403" w14:textId="77777777" w:rsidR="00EA6E81" w:rsidRDefault="00B4204D">
            <w:pPr>
              <w:pStyle w:val="affffff3"/>
              <w:jc w:val="both"/>
              <w:rPr>
                <w:rFonts w:ascii="Times New Roman" w:hAnsi="Times New Roman"/>
                <w:sz w:val="24"/>
                <w:szCs w:val="24"/>
              </w:rPr>
            </w:pPr>
            <w:r>
              <w:rPr>
                <w:rFonts w:ascii="Times New Roman" w:hAnsi="Times New Roman"/>
                <w:sz w:val="24"/>
                <w:szCs w:val="24"/>
              </w:rPr>
              <w:t>№73. Составление монологического высказывания на основе прочитанного.</w:t>
            </w:r>
          </w:p>
          <w:p w14:paraId="03A586FF" w14:textId="77777777" w:rsidR="00EA6E81" w:rsidRDefault="00B4204D">
            <w:pPr>
              <w:pStyle w:val="affffff3"/>
              <w:jc w:val="both"/>
              <w:rPr>
                <w:rFonts w:ascii="Times New Roman" w:hAnsi="Times New Roman"/>
                <w:sz w:val="24"/>
                <w:szCs w:val="24"/>
              </w:rPr>
            </w:pPr>
            <w:r>
              <w:rPr>
                <w:rFonts w:ascii="Times New Roman" w:hAnsi="Times New Roman"/>
                <w:sz w:val="24"/>
                <w:szCs w:val="24"/>
              </w:rPr>
              <w:t>№74. Модальные глаголы и их эквиваленты.</w:t>
            </w:r>
          </w:p>
          <w:p w14:paraId="00389A84" w14:textId="77777777" w:rsidR="00EA6E81" w:rsidRDefault="00B4204D">
            <w:pPr>
              <w:pStyle w:val="affffff3"/>
              <w:jc w:val="both"/>
              <w:rPr>
                <w:rFonts w:ascii="Times New Roman" w:hAnsi="Times New Roman"/>
                <w:sz w:val="24"/>
                <w:szCs w:val="24"/>
              </w:rPr>
            </w:pPr>
            <w:r>
              <w:rPr>
                <w:rFonts w:ascii="Times New Roman" w:hAnsi="Times New Roman"/>
                <w:sz w:val="24"/>
                <w:szCs w:val="24"/>
                <w:lang w:eastAsia="ar-SA"/>
              </w:rPr>
              <w:t xml:space="preserve">№75. </w:t>
            </w:r>
            <w:r>
              <w:rPr>
                <w:rFonts w:ascii="Times New Roman" w:hAnsi="Times New Roman"/>
                <w:sz w:val="24"/>
                <w:szCs w:val="24"/>
                <w:lang w:val="en-US" w:eastAsia="ar-SA"/>
              </w:rPr>
              <w:t>Present Perfect</w:t>
            </w:r>
            <w:r>
              <w:rPr>
                <w:rFonts w:ascii="Times New Roman" w:hAnsi="Times New Roman"/>
                <w:sz w:val="24"/>
                <w:szCs w:val="24"/>
                <w:lang w:eastAsia="ar-SA"/>
              </w:rPr>
              <w:t>. Образование. Употребление.</w:t>
            </w:r>
          </w:p>
        </w:tc>
        <w:tc>
          <w:tcPr>
            <w:tcW w:w="545" w:type="pct"/>
            <w:vAlign w:val="center"/>
          </w:tcPr>
          <w:p w14:paraId="168C5E1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ign w:val="center"/>
          </w:tcPr>
          <w:p w14:paraId="2201A126"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38FF106"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341E4467" w14:textId="77777777" w:rsidR="00EA6E81" w:rsidRDefault="00EA6E81">
            <w:pPr>
              <w:suppressAutoHyphens/>
              <w:spacing w:after="0" w:line="240" w:lineRule="auto"/>
              <w:jc w:val="center"/>
              <w:rPr>
                <w:rFonts w:ascii="Times New Roman" w:hAnsi="Times New Roman"/>
                <w:bCs/>
                <w:iCs/>
                <w:sz w:val="24"/>
                <w:szCs w:val="24"/>
              </w:rPr>
            </w:pPr>
          </w:p>
        </w:tc>
      </w:tr>
      <w:tr w:rsidR="00EA6E81" w14:paraId="7C34D2A9" w14:textId="77777777">
        <w:trPr>
          <w:trHeight w:val="559"/>
        </w:trPr>
        <w:tc>
          <w:tcPr>
            <w:tcW w:w="604" w:type="pct"/>
            <w:vMerge w:val="restart"/>
          </w:tcPr>
          <w:p w14:paraId="26952560" w14:textId="77777777" w:rsidR="00EA6E81" w:rsidRDefault="00B4204D">
            <w:pPr>
              <w:spacing w:line="240" w:lineRule="auto"/>
              <w:jc w:val="center"/>
              <w:rPr>
                <w:rFonts w:ascii="Times New Roman" w:hAnsi="Times New Roman"/>
                <w:b/>
                <w:sz w:val="24"/>
                <w:szCs w:val="24"/>
              </w:rPr>
            </w:pPr>
            <w:r>
              <w:rPr>
                <w:rFonts w:ascii="Times New Roman" w:hAnsi="Times New Roman"/>
                <w:b/>
                <w:sz w:val="24"/>
                <w:szCs w:val="24"/>
              </w:rPr>
              <w:t>Тема №2.2</w:t>
            </w:r>
          </w:p>
          <w:p w14:paraId="42C79D6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sz w:val="24"/>
                <w:szCs w:val="24"/>
              </w:rPr>
              <w:t>Посещение корабля</w:t>
            </w:r>
          </w:p>
        </w:tc>
        <w:tc>
          <w:tcPr>
            <w:tcW w:w="2083" w:type="pct"/>
          </w:tcPr>
          <w:p w14:paraId="7EED7358"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45" w:type="pct"/>
            <w:vAlign w:val="center"/>
          </w:tcPr>
          <w:p w14:paraId="766EE06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restart"/>
            <w:vAlign w:val="center"/>
          </w:tcPr>
          <w:p w14:paraId="16A34C0D"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11A93B9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24607B9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 ОК 09, ОК 10.</w:t>
            </w:r>
          </w:p>
          <w:p w14:paraId="2471C78A"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restart"/>
            <w:vAlign w:val="center"/>
          </w:tcPr>
          <w:p w14:paraId="3C00CCC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05BBD6D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122EB27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2480E1A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7F5CE75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2A24704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52F4A5D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0E8A221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644A73B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1745350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550F29D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41C461E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25ED14D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1344625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417DFB0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3.4.01, У 3.4.01</w:t>
            </w:r>
          </w:p>
          <w:p w14:paraId="1913F75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3.4.01</w:t>
            </w:r>
          </w:p>
          <w:p w14:paraId="2E047622" w14:textId="77777777" w:rsidR="00EA6E81" w:rsidRDefault="00EA6E81">
            <w:pPr>
              <w:suppressAutoHyphens/>
              <w:spacing w:after="0" w:line="240" w:lineRule="auto"/>
              <w:jc w:val="center"/>
              <w:rPr>
                <w:rFonts w:ascii="Times New Roman" w:hAnsi="Times New Roman"/>
                <w:bCs/>
                <w:iCs/>
                <w:sz w:val="24"/>
                <w:szCs w:val="24"/>
              </w:rPr>
            </w:pPr>
          </w:p>
        </w:tc>
      </w:tr>
      <w:tr w:rsidR="00EA6E81" w14:paraId="080B871C" w14:textId="77777777">
        <w:trPr>
          <w:trHeight w:val="249"/>
        </w:trPr>
        <w:tc>
          <w:tcPr>
            <w:tcW w:w="604" w:type="pct"/>
            <w:vMerge/>
          </w:tcPr>
          <w:p w14:paraId="11829535" w14:textId="77777777" w:rsidR="00EA6E81" w:rsidRDefault="00EA6E81">
            <w:pPr>
              <w:suppressAutoHyphens/>
              <w:spacing w:after="0" w:line="240" w:lineRule="auto"/>
              <w:jc w:val="center"/>
              <w:rPr>
                <w:rFonts w:ascii="Times New Roman" w:eastAsia="Calibri" w:hAnsi="Times New Roman"/>
                <w:b/>
                <w:sz w:val="24"/>
                <w:szCs w:val="24"/>
                <w:lang w:eastAsia="ar-SA"/>
              </w:rPr>
            </w:pPr>
          </w:p>
        </w:tc>
        <w:tc>
          <w:tcPr>
            <w:tcW w:w="2083" w:type="pct"/>
          </w:tcPr>
          <w:p w14:paraId="59A2D6D0"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Работа с текстом «Посещение корабля». Составление диалогов с использованием профессиональной лексики.</w:t>
            </w:r>
          </w:p>
          <w:p w14:paraId="5717CB1E"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Числа (количественные, порядковые, дробные, десятичные).  Проценты.  Счет.</w:t>
            </w:r>
          </w:p>
          <w:p w14:paraId="46D82AC5"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Цифровые системы. Меры длины. Квадратные, кубические меры. Меры массы.</w:t>
            </w:r>
          </w:p>
        </w:tc>
        <w:tc>
          <w:tcPr>
            <w:tcW w:w="545" w:type="pct"/>
            <w:vAlign w:val="center"/>
          </w:tcPr>
          <w:p w14:paraId="6DED9E7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8" w:type="pct"/>
            <w:vMerge/>
            <w:vAlign w:val="center"/>
          </w:tcPr>
          <w:p w14:paraId="4FE5C97F"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D6FEDDF"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A054A99" w14:textId="77777777" w:rsidR="00EA6E81" w:rsidRDefault="00EA6E81">
            <w:pPr>
              <w:suppressAutoHyphens/>
              <w:spacing w:after="0" w:line="240" w:lineRule="auto"/>
              <w:jc w:val="center"/>
              <w:rPr>
                <w:rFonts w:ascii="Times New Roman" w:hAnsi="Times New Roman"/>
                <w:bCs/>
                <w:iCs/>
                <w:sz w:val="24"/>
                <w:szCs w:val="24"/>
              </w:rPr>
            </w:pPr>
          </w:p>
        </w:tc>
      </w:tr>
      <w:tr w:rsidR="00EA6E81" w14:paraId="5ABAA8F7" w14:textId="77777777">
        <w:trPr>
          <w:trHeight w:val="381"/>
        </w:trPr>
        <w:tc>
          <w:tcPr>
            <w:tcW w:w="604" w:type="pct"/>
            <w:vMerge/>
          </w:tcPr>
          <w:p w14:paraId="3D4AE123" w14:textId="77777777" w:rsidR="00EA6E81" w:rsidRDefault="00EA6E81">
            <w:pPr>
              <w:suppressAutoHyphens/>
              <w:spacing w:after="0" w:line="240" w:lineRule="auto"/>
              <w:jc w:val="center"/>
              <w:rPr>
                <w:rFonts w:ascii="Times New Roman" w:eastAsia="Calibri" w:hAnsi="Times New Roman"/>
                <w:b/>
                <w:sz w:val="24"/>
                <w:szCs w:val="24"/>
                <w:lang w:eastAsia="ar-SA"/>
              </w:rPr>
            </w:pPr>
          </w:p>
        </w:tc>
        <w:tc>
          <w:tcPr>
            <w:tcW w:w="2083" w:type="pct"/>
          </w:tcPr>
          <w:p w14:paraId="7CABDCBE"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b/>
                <w:bCs/>
                <w:sz w:val="24"/>
                <w:szCs w:val="24"/>
              </w:rPr>
              <w:t>В том числе практических занятий:</w:t>
            </w:r>
          </w:p>
        </w:tc>
        <w:tc>
          <w:tcPr>
            <w:tcW w:w="545" w:type="pct"/>
            <w:vMerge w:val="restart"/>
            <w:vAlign w:val="center"/>
          </w:tcPr>
          <w:p w14:paraId="68406DD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7</w:t>
            </w:r>
          </w:p>
        </w:tc>
        <w:tc>
          <w:tcPr>
            <w:tcW w:w="568" w:type="pct"/>
            <w:vMerge/>
            <w:vAlign w:val="center"/>
          </w:tcPr>
          <w:p w14:paraId="0AC2C506"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D0D2A94"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D2760D5" w14:textId="77777777" w:rsidR="00EA6E81" w:rsidRDefault="00EA6E81">
            <w:pPr>
              <w:suppressAutoHyphens/>
              <w:spacing w:after="0" w:line="240" w:lineRule="auto"/>
              <w:jc w:val="center"/>
              <w:rPr>
                <w:rFonts w:ascii="Times New Roman" w:hAnsi="Times New Roman"/>
                <w:bCs/>
                <w:iCs/>
                <w:sz w:val="24"/>
                <w:szCs w:val="24"/>
              </w:rPr>
            </w:pPr>
          </w:p>
        </w:tc>
      </w:tr>
      <w:tr w:rsidR="00EA6E81" w14:paraId="35E4EA7B" w14:textId="77777777">
        <w:trPr>
          <w:trHeight w:val="708"/>
        </w:trPr>
        <w:tc>
          <w:tcPr>
            <w:tcW w:w="604" w:type="pct"/>
            <w:vMerge/>
          </w:tcPr>
          <w:p w14:paraId="45F0E08D" w14:textId="77777777" w:rsidR="00EA6E81" w:rsidRDefault="00EA6E81">
            <w:pPr>
              <w:suppressAutoHyphens/>
              <w:spacing w:after="0" w:line="240" w:lineRule="auto"/>
              <w:jc w:val="center"/>
              <w:rPr>
                <w:rFonts w:ascii="Times New Roman" w:eastAsia="Calibri" w:hAnsi="Times New Roman"/>
                <w:b/>
                <w:sz w:val="24"/>
                <w:szCs w:val="24"/>
                <w:lang w:eastAsia="ar-SA"/>
              </w:rPr>
            </w:pPr>
          </w:p>
        </w:tc>
        <w:tc>
          <w:tcPr>
            <w:tcW w:w="2083" w:type="pct"/>
          </w:tcPr>
          <w:p w14:paraId="44E34C60"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№76. Прошедшее продолженное время.</w:t>
            </w:r>
          </w:p>
          <w:p w14:paraId="5EF5DFD5"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№77. Работа с текстом «Посещение корабля».</w:t>
            </w:r>
          </w:p>
          <w:p w14:paraId="1998C9DE"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№78. Развитие навыков письменного перевода.</w:t>
            </w:r>
          </w:p>
          <w:p w14:paraId="15851B2C"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№79. Неопределённое будущее время. Использование будущего времени в разных типах предложений.</w:t>
            </w:r>
          </w:p>
          <w:p w14:paraId="2E703270"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№80. Цифровые системы.</w:t>
            </w:r>
          </w:p>
          <w:p w14:paraId="214BC928"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№81. Числа.  Проценты.  Счет.</w:t>
            </w:r>
          </w:p>
          <w:p w14:paraId="7370CE88"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№82. Развитие навыков письменного перевода с использованием профессиональной лексики.</w:t>
            </w:r>
          </w:p>
        </w:tc>
        <w:tc>
          <w:tcPr>
            <w:tcW w:w="545" w:type="pct"/>
            <w:vMerge/>
            <w:vAlign w:val="center"/>
          </w:tcPr>
          <w:p w14:paraId="49B030CA"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074C991E"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09ABE4F"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6B83AF31" w14:textId="77777777" w:rsidR="00EA6E81" w:rsidRDefault="00EA6E81">
            <w:pPr>
              <w:suppressAutoHyphens/>
              <w:spacing w:after="0" w:line="240" w:lineRule="auto"/>
              <w:jc w:val="center"/>
              <w:rPr>
                <w:rFonts w:ascii="Times New Roman" w:hAnsi="Times New Roman"/>
                <w:bCs/>
                <w:iCs/>
                <w:sz w:val="24"/>
                <w:szCs w:val="24"/>
              </w:rPr>
            </w:pPr>
          </w:p>
        </w:tc>
      </w:tr>
      <w:tr w:rsidR="00EA6E81" w14:paraId="4D440A42" w14:textId="77777777">
        <w:trPr>
          <w:trHeight w:val="460"/>
        </w:trPr>
        <w:tc>
          <w:tcPr>
            <w:tcW w:w="604" w:type="pct"/>
            <w:vMerge w:val="restart"/>
          </w:tcPr>
          <w:p w14:paraId="2A0437F1" w14:textId="77777777" w:rsidR="00EA6E81" w:rsidRDefault="00B4204D">
            <w:pPr>
              <w:spacing w:line="240" w:lineRule="auto"/>
              <w:jc w:val="center"/>
              <w:rPr>
                <w:rFonts w:ascii="Times New Roman" w:hAnsi="Times New Roman"/>
                <w:b/>
                <w:sz w:val="24"/>
                <w:szCs w:val="24"/>
              </w:rPr>
            </w:pPr>
            <w:r>
              <w:rPr>
                <w:rFonts w:ascii="Times New Roman" w:hAnsi="Times New Roman"/>
                <w:b/>
                <w:sz w:val="24"/>
                <w:szCs w:val="24"/>
              </w:rPr>
              <w:t>Тема № 2.3</w:t>
            </w:r>
          </w:p>
          <w:p w14:paraId="7EE2E86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sz w:val="24"/>
                <w:szCs w:val="24"/>
              </w:rPr>
              <w:t>Плавательная практика</w:t>
            </w:r>
          </w:p>
        </w:tc>
        <w:tc>
          <w:tcPr>
            <w:tcW w:w="2083" w:type="pct"/>
          </w:tcPr>
          <w:p w14:paraId="61FB6933"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45" w:type="pct"/>
            <w:vAlign w:val="center"/>
          </w:tcPr>
          <w:p w14:paraId="04FFAE0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7</w:t>
            </w:r>
          </w:p>
        </w:tc>
        <w:tc>
          <w:tcPr>
            <w:tcW w:w="568" w:type="pct"/>
            <w:vMerge w:val="restart"/>
            <w:vAlign w:val="center"/>
          </w:tcPr>
          <w:p w14:paraId="5FC34C74"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6258F42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099B593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 ОК 09, ОК 10.</w:t>
            </w:r>
          </w:p>
          <w:p w14:paraId="27BAF6D7"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lastRenderedPageBreak/>
              <w:t>ПК 3.4</w:t>
            </w:r>
          </w:p>
        </w:tc>
        <w:tc>
          <w:tcPr>
            <w:tcW w:w="798" w:type="pct"/>
            <w:vMerge w:val="restart"/>
            <w:vAlign w:val="center"/>
          </w:tcPr>
          <w:p w14:paraId="4A9C57BE"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Уо 01.01, Уо 01.02</w:t>
            </w:r>
          </w:p>
          <w:p w14:paraId="6ADEF25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0604813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75DD49F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456C14D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5E67B931"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Зо 01.03, Зо 01.04</w:t>
            </w:r>
          </w:p>
          <w:p w14:paraId="4C38852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2F585E9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6C32912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6AF6DF5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1BE27DD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5B02A9B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103516E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5FBBDAA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44C030D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3.4.01, У 3.4.01</w:t>
            </w:r>
          </w:p>
          <w:p w14:paraId="1C1F028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3.4.01</w:t>
            </w:r>
          </w:p>
          <w:p w14:paraId="6CB094A9" w14:textId="77777777" w:rsidR="00EA6E81" w:rsidRDefault="00EA6E81">
            <w:pPr>
              <w:pStyle w:val="affffff3"/>
              <w:jc w:val="center"/>
              <w:rPr>
                <w:rFonts w:ascii="Times New Roman" w:hAnsi="Times New Roman"/>
                <w:bCs/>
                <w:iCs/>
                <w:sz w:val="24"/>
                <w:szCs w:val="24"/>
              </w:rPr>
            </w:pPr>
          </w:p>
        </w:tc>
      </w:tr>
      <w:tr w:rsidR="00EA6E81" w14:paraId="55D3CB2B" w14:textId="77777777">
        <w:trPr>
          <w:trHeight w:val="152"/>
        </w:trPr>
        <w:tc>
          <w:tcPr>
            <w:tcW w:w="604" w:type="pct"/>
            <w:vMerge/>
          </w:tcPr>
          <w:p w14:paraId="464A7159" w14:textId="77777777" w:rsidR="00EA6E81" w:rsidRDefault="00EA6E81">
            <w:pPr>
              <w:suppressAutoHyphens/>
              <w:spacing w:after="0" w:line="240" w:lineRule="auto"/>
              <w:jc w:val="center"/>
              <w:rPr>
                <w:rFonts w:ascii="Times New Roman" w:eastAsia="Calibri" w:hAnsi="Times New Roman"/>
                <w:b/>
                <w:sz w:val="24"/>
                <w:szCs w:val="24"/>
                <w:lang w:eastAsia="ar-SA"/>
              </w:rPr>
            </w:pPr>
          </w:p>
        </w:tc>
        <w:tc>
          <w:tcPr>
            <w:tcW w:w="2083" w:type="pct"/>
          </w:tcPr>
          <w:p w14:paraId="30EB4856" w14:textId="77777777" w:rsidR="00EA6E81" w:rsidRDefault="00B4204D">
            <w:pPr>
              <w:pStyle w:val="affffff3"/>
              <w:jc w:val="both"/>
              <w:rPr>
                <w:rFonts w:ascii="Times New Roman" w:hAnsi="Times New Roman"/>
                <w:sz w:val="24"/>
                <w:szCs w:val="24"/>
              </w:rPr>
            </w:pPr>
            <w:r>
              <w:rPr>
                <w:rFonts w:ascii="Times New Roman" w:hAnsi="Times New Roman"/>
                <w:sz w:val="24"/>
                <w:szCs w:val="24"/>
              </w:rPr>
              <w:t>Освоение лексики по теме «Плавательная практика».</w:t>
            </w:r>
          </w:p>
          <w:p w14:paraId="4D42DF63" w14:textId="77777777" w:rsidR="00EA6E81" w:rsidRDefault="00B4204D">
            <w:pPr>
              <w:pStyle w:val="affffff3"/>
              <w:jc w:val="both"/>
              <w:rPr>
                <w:rFonts w:ascii="Times New Roman" w:hAnsi="Times New Roman"/>
                <w:sz w:val="24"/>
                <w:szCs w:val="24"/>
              </w:rPr>
            </w:pPr>
            <w:r>
              <w:rPr>
                <w:rFonts w:ascii="Times New Roman" w:hAnsi="Times New Roman"/>
                <w:sz w:val="24"/>
                <w:szCs w:val="24"/>
              </w:rPr>
              <w:t>Чтение и перевод текста «Плавательная практика».</w:t>
            </w:r>
          </w:p>
          <w:p w14:paraId="1980B222" w14:textId="77777777" w:rsidR="00EA6E81" w:rsidRDefault="00B4204D">
            <w:pPr>
              <w:pStyle w:val="affffff3"/>
              <w:jc w:val="both"/>
              <w:rPr>
                <w:rFonts w:ascii="Times New Roman" w:hAnsi="Times New Roman"/>
                <w:sz w:val="24"/>
                <w:szCs w:val="24"/>
              </w:rPr>
            </w:pPr>
            <w:r>
              <w:rPr>
                <w:rFonts w:ascii="Times New Roman" w:hAnsi="Times New Roman"/>
                <w:sz w:val="24"/>
                <w:szCs w:val="24"/>
              </w:rPr>
              <w:t>Развитие навыков аудирования с использованием профессиональной лексики.</w:t>
            </w:r>
          </w:p>
          <w:p w14:paraId="793E7BAB" w14:textId="77777777" w:rsidR="00EA6E81" w:rsidRDefault="00B4204D">
            <w:pPr>
              <w:pStyle w:val="affffff3"/>
              <w:jc w:val="both"/>
              <w:rPr>
                <w:rFonts w:ascii="Times New Roman" w:hAnsi="Times New Roman"/>
                <w:sz w:val="24"/>
                <w:szCs w:val="24"/>
              </w:rPr>
            </w:pPr>
            <w:r>
              <w:rPr>
                <w:rFonts w:ascii="Times New Roman" w:hAnsi="Times New Roman"/>
                <w:sz w:val="24"/>
                <w:szCs w:val="24"/>
              </w:rPr>
              <w:lastRenderedPageBreak/>
              <w:t>Составление монологического высказывания на основе прочитанного</w:t>
            </w:r>
          </w:p>
          <w:p w14:paraId="6D1B4D99" w14:textId="77777777" w:rsidR="00EA6E81" w:rsidRDefault="00B4204D">
            <w:pPr>
              <w:pStyle w:val="affffff3"/>
              <w:jc w:val="both"/>
              <w:rPr>
                <w:rFonts w:ascii="Times New Roman" w:hAnsi="Times New Roman"/>
                <w:sz w:val="24"/>
                <w:szCs w:val="24"/>
              </w:rPr>
            </w:pPr>
            <w:r>
              <w:rPr>
                <w:rFonts w:ascii="Times New Roman" w:hAnsi="Times New Roman"/>
                <w:sz w:val="24"/>
                <w:szCs w:val="24"/>
              </w:rPr>
              <w:t>Составление диалогов. Работа с лексикой.</w:t>
            </w:r>
          </w:p>
          <w:p w14:paraId="4B7CD7CC" w14:textId="77777777" w:rsidR="00EA6E81" w:rsidRDefault="00B4204D">
            <w:pPr>
              <w:pStyle w:val="affffff3"/>
              <w:jc w:val="both"/>
              <w:rPr>
                <w:rFonts w:ascii="Times New Roman" w:hAnsi="Times New Roman"/>
                <w:b/>
                <w:sz w:val="24"/>
                <w:szCs w:val="24"/>
              </w:rPr>
            </w:pPr>
            <w:r>
              <w:rPr>
                <w:rFonts w:ascii="Times New Roman" w:hAnsi="Times New Roman"/>
                <w:sz w:val="24"/>
                <w:szCs w:val="24"/>
              </w:rPr>
              <w:t>Составление придаточных предложений.</w:t>
            </w:r>
          </w:p>
        </w:tc>
        <w:tc>
          <w:tcPr>
            <w:tcW w:w="545" w:type="pct"/>
            <w:vAlign w:val="center"/>
          </w:tcPr>
          <w:p w14:paraId="0F6F98A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568" w:type="pct"/>
            <w:vMerge/>
            <w:vAlign w:val="center"/>
          </w:tcPr>
          <w:p w14:paraId="473F4B6E"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23D86DD"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6D6BA632" w14:textId="77777777" w:rsidR="00EA6E81" w:rsidRDefault="00EA6E81">
            <w:pPr>
              <w:suppressAutoHyphens/>
              <w:spacing w:after="0" w:line="240" w:lineRule="auto"/>
              <w:jc w:val="center"/>
              <w:rPr>
                <w:rFonts w:ascii="Times New Roman" w:hAnsi="Times New Roman"/>
                <w:bCs/>
                <w:iCs/>
                <w:sz w:val="24"/>
                <w:szCs w:val="24"/>
              </w:rPr>
            </w:pPr>
          </w:p>
        </w:tc>
      </w:tr>
      <w:tr w:rsidR="00EA6E81" w14:paraId="05EBE0F0" w14:textId="77777777">
        <w:trPr>
          <w:trHeight w:val="152"/>
        </w:trPr>
        <w:tc>
          <w:tcPr>
            <w:tcW w:w="604" w:type="pct"/>
            <w:vMerge/>
          </w:tcPr>
          <w:p w14:paraId="392605F7" w14:textId="77777777" w:rsidR="00EA6E81" w:rsidRDefault="00EA6E81">
            <w:pPr>
              <w:suppressAutoHyphens/>
              <w:spacing w:after="0" w:line="240" w:lineRule="auto"/>
              <w:jc w:val="center"/>
              <w:rPr>
                <w:rFonts w:ascii="Times New Roman" w:eastAsia="Calibri" w:hAnsi="Times New Roman"/>
                <w:b/>
                <w:sz w:val="24"/>
                <w:szCs w:val="24"/>
                <w:lang w:eastAsia="ar-SA"/>
              </w:rPr>
            </w:pPr>
          </w:p>
        </w:tc>
        <w:tc>
          <w:tcPr>
            <w:tcW w:w="2083" w:type="pct"/>
          </w:tcPr>
          <w:p w14:paraId="02BFAA4D" w14:textId="77777777" w:rsidR="00EA6E81" w:rsidRDefault="00B4204D">
            <w:pPr>
              <w:pStyle w:val="affffff3"/>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545" w:type="pct"/>
            <w:vMerge w:val="restart"/>
            <w:vAlign w:val="center"/>
          </w:tcPr>
          <w:p w14:paraId="0DF5101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ign w:val="center"/>
          </w:tcPr>
          <w:p w14:paraId="0D76D3BF"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2A5EFE6"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2F11628" w14:textId="77777777" w:rsidR="00EA6E81" w:rsidRDefault="00EA6E81">
            <w:pPr>
              <w:suppressAutoHyphens/>
              <w:spacing w:after="0" w:line="240" w:lineRule="auto"/>
              <w:jc w:val="center"/>
              <w:rPr>
                <w:rFonts w:ascii="Times New Roman" w:hAnsi="Times New Roman"/>
                <w:bCs/>
                <w:iCs/>
                <w:sz w:val="24"/>
                <w:szCs w:val="24"/>
              </w:rPr>
            </w:pPr>
          </w:p>
        </w:tc>
      </w:tr>
      <w:tr w:rsidR="00EA6E81" w14:paraId="072AE877" w14:textId="77777777">
        <w:trPr>
          <w:trHeight w:val="152"/>
        </w:trPr>
        <w:tc>
          <w:tcPr>
            <w:tcW w:w="604" w:type="pct"/>
            <w:vMerge/>
          </w:tcPr>
          <w:p w14:paraId="452119F3" w14:textId="77777777" w:rsidR="00EA6E81" w:rsidRDefault="00EA6E81">
            <w:pPr>
              <w:suppressAutoHyphens/>
              <w:spacing w:after="0" w:line="240" w:lineRule="auto"/>
              <w:jc w:val="center"/>
              <w:rPr>
                <w:rFonts w:ascii="Times New Roman" w:eastAsia="Calibri" w:hAnsi="Times New Roman"/>
                <w:b/>
                <w:sz w:val="24"/>
                <w:szCs w:val="24"/>
                <w:lang w:eastAsia="ar-SA"/>
              </w:rPr>
            </w:pPr>
          </w:p>
        </w:tc>
        <w:tc>
          <w:tcPr>
            <w:tcW w:w="2083" w:type="pct"/>
          </w:tcPr>
          <w:p w14:paraId="21ED530D" w14:textId="77777777" w:rsidR="00EA6E81" w:rsidRDefault="00B4204D">
            <w:pPr>
              <w:pStyle w:val="affffff3"/>
              <w:jc w:val="both"/>
              <w:rPr>
                <w:rFonts w:ascii="Times New Roman" w:hAnsi="Times New Roman"/>
                <w:sz w:val="24"/>
                <w:szCs w:val="24"/>
              </w:rPr>
            </w:pPr>
            <w:r>
              <w:rPr>
                <w:rFonts w:ascii="Times New Roman" w:hAnsi="Times New Roman"/>
                <w:sz w:val="24"/>
                <w:szCs w:val="24"/>
              </w:rPr>
              <w:t>№83. Освоение лексики по теме «Плавательная практика».</w:t>
            </w:r>
          </w:p>
          <w:p w14:paraId="2897D00C" w14:textId="77777777" w:rsidR="00EA6E81" w:rsidRDefault="00B4204D">
            <w:pPr>
              <w:pStyle w:val="affffff3"/>
              <w:jc w:val="both"/>
              <w:rPr>
                <w:rFonts w:ascii="Times New Roman" w:hAnsi="Times New Roman"/>
                <w:sz w:val="24"/>
                <w:szCs w:val="24"/>
              </w:rPr>
            </w:pPr>
            <w:r>
              <w:rPr>
                <w:rFonts w:ascii="Times New Roman" w:hAnsi="Times New Roman"/>
                <w:sz w:val="24"/>
                <w:szCs w:val="24"/>
              </w:rPr>
              <w:t>№84. Чтение и перевод текста «Плавательная практика».</w:t>
            </w:r>
          </w:p>
          <w:p w14:paraId="63152A48" w14:textId="77777777" w:rsidR="00EA6E81" w:rsidRDefault="00B4204D">
            <w:pPr>
              <w:pStyle w:val="affffff3"/>
              <w:jc w:val="both"/>
              <w:rPr>
                <w:rFonts w:ascii="Times New Roman" w:hAnsi="Times New Roman"/>
                <w:sz w:val="24"/>
                <w:szCs w:val="24"/>
              </w:rPr>
            </w:pPr>
            <w:r>
              <w:rPr>
                <w:rFonts w:ascii="Times New Roman" w:hAnsi="Times New Roman"/>
                <w:sz w:val="24"/>
                <w:szCs w:val="24"/>
              </w:rPr>
              <w:t>№85. Выполнение лексических упражнений по тексту «Плавательная практика».</w:t>
            </w:r>
          </w:p>
          <w:p w14:paraId="3E0408C3" w14:textId="77777777" w:rsidR="00EA6E81" w:rsidRDefault="00B4204D">
            <w:pPr>
              <w:pStyle w:val="affffff3"/>
              <w:jc w:val="both"/>
              <w:rPr>
                <w:rFonts w:ascii="Times New Roman" w:hAnsi="Times New Roman"/>
                <w:sz w:val="24"/>
                <w:szCs w:val="24"/>
              </w:rPr>
            </w:pPr>
            <w:r>
              <w:rPr>
                <w:rFonts w:ascii="Times New Roman" w:hAnsi="Times New Roman"/>
                <w:sz w:val="24"/>
                <w:szCs w:val="24"/>
              </w:rPr>
              <w:t>№86. Обобщение и систематизация изученного материала по теме.</w:t>
            </w:r>
          </w:p>
          <w:p w14:paraId="3BD0FD4D" w14:textId="77777777" w:rsidR="00EA6E81" w:rsidRDefault="00B4204D">
            <w:pPr>
              <w:pStyle w:val="affffff3"/>
              <w:jc w:val="both"/>
              <w:rPr>
                <w:rFonts w:ascii="Times New Roman" w:hAnsi="Times New Roman"/>
                <w:sz w:val="24"/>
                <w:szCs w:val="24"/>
              </w:rPr>
            </w:pPr>
            <w:r>
              <w:rPr>
                <w:rFonts w:ascii="Times New Roman" w:hAnsi="Times New Roman"/>
                <w:sz w:val="24"/>
                <w:szCs w:val="24"/>
              </w:rPr>
              <w:t>№87. Придаточные предложения времени и условий-1.</w:t>
            </w:r>
          </w:p>
          <w:p w14:paraId="5B92525B" w14:textId="77777777" w:rsidR="00EA6E81" w:rsidRDefault="00B4204D">
            <w:pPr>
              <w:pStyle w:val="affffff3"/>
              <w:jc w:val="both"/>
              <w:rPr>
                <w:rFonts w:ascii="Times New Roman" w:hAnsi="Times New Roman"/>
                <w:b/>
                <w:sz w:val="24"/>
                <w:szCs w:val="24"/>
              </w:rPr>
            </w:pPr>
            <w:r>
              <w:rPr>
                <w:rFonts w:ascii="Times New Roman" w:hAnsi="Times New Roman"/>
                <w:sz w:val="24"/>
                <w:szCs w:val="24"/>
              </w:rPr>
              <w:t>№88. Придаточные предложения времени и условий-2. Выполнение упражнений.</w:t>
            </w:r>
          </w:p>
        </w:tc>
        <w:tc>
          <w:tcPr>
            <w:tcW w:w="545" w:type="pct"/>
            <w:vMerge/>
            <w:vAlign w:val="center"/>
          </w:tcPr>
          <w:p w14:paraId="176E4FAB"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7DF30818"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F8A6AAA"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C2AF5F8" w14:textId="77777777" w:rsidR="00EA6E81" w:rsidRDefault="00EA6E81">
            <w:pPr>
              <w:suppressAutoHyphens/>
              <w:spacing w:after="0" w:line="240" w:lineRule="auto"/>
              <w:jc w:val="center"/>
              <w:rPr>
                <w:rFonts w:ascii="Times New Roman" w:hAnsi="Times New Roman"/>
                <w:bCs/>
                <w:iCs/>
                <w:sz w:val="24"/>
                <w:szCs w:val="24"/>
              </w:rPr>
            </w:pPr>
          </w:p>
        </w:tc>
      </w:tr>
      <w:tr w:rsidR="00EA6E81" w14:paraId="61B18EB6" w14:textId="77777777">
        <w:trPr>
          <w:trHeight w:val="368"/>
        </w:trPr>
        <w:tc>
          <w:tcPr>
            <w:tcW w:w="604" w:type="pct"/>
            <w:vMerge w:val="restart"/>
          </w:tcPr>
          <w:p w14:paraId="1424C7A5" w14:textId="77777777" w:rsidR="00EA6E81" w:rsidRDefault="00B4204D">
            <w:pPr>
              <w:spacing w:line="240" w:lineRule="auto"/>
              <w:jc w:val="center"/>
              <w:rPr>
                <w:rFonts w:ascii="Times New Roman" w:hAnsi="Times New Roman"/>
                <w:b/>
                <w:sz w:val="24"/>
                <w:szCs w:val="24"/>
              </w:rPr>
            </w:pPr>
            <w:r>
              <w:rPr>
                <w:rFonts w:ascii="Times New Roman" w:hAnsi="Times New Roman"/>
                <w:b/>
                <w:sz w:val="24"/>
                <w:szCs w:val="24"/>
              </w:rPr>
              <w:t>Тема № 2.4</w:t>
            </w:r>
          </w:p>
          <w:p w14:paraId="620BB11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sz w:val="24"/>
                <w:szCs w:val="24"/>
              </w:rPr>
              <w:t>Ситуационные диалоги: как найти дорогу к…?»</w:t>
            </w:r>
          </w:p>
        </w:tc>
        <w:tc>
          <w:tcPr>
            <w:tcW w:w="2083" w:type="pct"/>
          </w:tcPr>
          <w:p w14:paraId="7594FF37"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45" w:type="pct"/>
            <w:vAlign w:val="center"/>
          </w:tcPr>
          <w:p w14:paraId="700FCE9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9</w:t>
            </w:r>
          </w:p>
        </w:tc>
        <w:tc>
          <w:tcPr>
            <w:tcW w:w="568" w:type="pct"/>
            <w:vMerge w:val="restart"/>
            <w:vAlign w:val="center"/>
          </w:tcPr>
          <w:p w14:paraId="2975B9E5"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246958D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7881F0F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 ОК 09, ОК 10.</w:t>
            </w:r>
          </w:p>
          <w:p w14:paraId="2C0725A7"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restart"/>
            <w:vAlign w:val="center"/>
          </w:tcPr>
          <w:p w14:paraId="293C485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08B109A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0ACD0F4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77D02A6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07F784D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3DAEFFD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7D99EAF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14D7FC5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3CF8842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24F1966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6323613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5F54F0C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58A65A9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00EEFBB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6B3BB50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3.4.01, У 3.4.01</w:t>
            </w:r>
          </w:p>
          <w:p w14:paraId="6C9BEE8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3.4.01</w:t>
            </w:r>
          </w:p>
          <w:p w14:paraId="351AD6DC" w14:textId="77777777" w:rsidR="00EA6E81" w:rsidRDefault="00EA6E81">
            <w:pPr>
              <w:pStyle w:val="affffff3"/>
              <w:jc w:val="center"/>
              <w:rPr>
                <w:rFonts w:ascii="Times New Roman" w:hAnsi="Times New Roman"/>
                <w:bCs/>
                <w:iCs/>
                <w:sz w:val="24"/>
                <w:szCs w:val="24"/>
              </w:rPr>
            </w:pPr>
          </w:p>
        </w:tc>
      </w:tr>
      <w:tr w:rsidR="00EA6E81" w14:paraId="3EDDE064" w14:textId="77777777">
        <w:trPr>
          <w:trHeight w:val="368"/>
        </w:trPr>
        <w:tc>
          <w:tcPr>
            <w:tcW w:w="604" w:type="pct"/>
            <w:vMerge/>
          </w:tcPr>
          <w:p w14:paraId="73BCBF52" w14:textId="77777777" w:rsidR="00EA6E81" w:rsidRDefault="00EA6E81">
            <w:pPr>
              <w:suppressAutoHyphens/>
              <w:spacing w:after="0" w:line="240" w:lineRule="auto"/>
              <w:jc w:val="center"/>
              <w:rPr>
                <w:rFonts w:ascii="Times New Roman" w:hAnsi="Times New Roman"/>
                <w:b/>
                <w:sz w:val="24"/>
                <w:szCs w:val="24"/>
                <w:lang w:eastAsia="ar-SA"/>
              </w:rPr>
            </w:pPr>
          </w:p>
        </w:tc>
        <w:tc>
          <w:tcPr>
            <w:tcW w:w="2083" w:type="pct"/>
          </w:tcPr>
          <w:p w14:paraId="2B049983" w14:textId="77777777" w:rsidR="00EA6E81" w:rsidRDefault="00B4204D">
            <w:pPr>
              <w:pStyle w:val="affffff3"/>
              <w:jc w:val="both"/>
              <w:rPr>
                <w:rFonts w:ascii="Times New Roman" w:hAnsi="Times New Roman"/>
                <w:sz w:val="24"/>
                <w:szCs w:val="24"/>
              </w:rPr>
            </w:pPr>
            <w:r>
              <w:rPr>
                <w:rFonts w:ascii="Times New Roman" w:hAnsi="Times New Roman"/>
                <w:sz w:val="24"/>
                <w:szCs w:val="24"/>
              </w:rPr>
              <w:t>Основные лексические единицы по теме «В незнакомом городе», «Как спросить, указать дорогу». Употребление лексики в диалогах.</w:t>
            </w:r>
          </w:p>
          <w:p w14:paraId="6A81FFA5" w14:textId="77777777" w:rsidR="00EA6E81" w:rsidRDefault="00B4204D">
            <w:pPr>
              <w:pStyle w:val="affffff3"/>
              <w:jc w:val="both"/>
              <w:rPr>
                <w:rFonts w:ascii="Times New Roman" w:hAnsi="Times New Roman"/>
                <w:sz w:val="24"/>
                <w:szCs w:val="24"/>
              </w:rPr>
            </w:pPr>
            <w:r>
              <w:rPr>
                <w:rFonts w:ascii="Times New Roman" w:hAnsi="Times New Roman"/>
                <w:sz w:val="24"/>
                <w:szCs w:val="24"/>
              </w:rPr>
              <w:t>Словообразование. Конверсия.</w:t>
            </w:r>
          </w:p>
          <w:p w14:paraId="18393A9B" w14:textId="77777777" w:rsidR="00EA6E81" w:rsidRDefault="00B4204D">
            <w:pPr>
              <w:pStyle w:val="affffff3"/>
              <w:jc w:val="both"/>
              <w:rPr>
                <w:rFonts w:ascii="Times New Roman" w:hAnsi="Times New Roman"/>
                <w:b/>
                <w:sz w:val="24"/>
                <w:szCs w:val="24"/>
              </w:rPr>
            </w:pPr>
            <w:r>
              <w:rPr>
                <w:rFonts w:ascii="Times New Roman" w:hAnsi="Times New Roman"/>
                <w:sz w:val="24"/>
                <w:szCs w:val="24"/>
              </w:rPr>
              <w:t>Пассивный залог.</w:t>
            </w:r>
          </w:p>
        </w:tc>
        <w:tc>
          <w:tcPr>
            <w:tcW w:w="545" w:type="pct"/>
            <w:vAlign w:val="center"/>
          </w:tcPr>
          <w:p w14:paraId="668A01BB"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57715054"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12387D9"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3B1F67CC" w14:textId="77777777" w:rsidR="00EA6E81" w:rsidRDefault="00EA6E81">
            <w:pPr>
              <w:suppressAutoHyphens/>
              <w:spacing w:after="0" w:line="240" w:lineRule="auto"/>
              <w:jc w:val="center"/>
              <w:rPr>
                <w:rFonts w:ascii="Times New Roman" w:hAnsi="Times New Roman"/>
                <w:bCs/>
                <w:iCs/>
                <w:sz w:val="24"/>
                <w:szCs w:val="24"/>
              </w:rPr>
            </w:pPr>
          </w:p>
        </w:tc>
      </w:tr>
      <w:tr w:rsidR="00EA6E81" w14:paraId="4DAEE8A6" w14:textId="77777777">
        <w:trPr>
          <w:trHeight w:val="186"/>
        </w:trPr>
        <w:tc>
          <w:tcPr>
            <w:tcW w:w="604" w:type="pct"/>
            <w:vMerge/>
          </w:tcPr>
          <w:p w14:paraId="60F629A7" w14:textId="77777777" w:rsidR="00EA6E81" w:rsidRDefault="00EA6E81">
            <w:pPr>
              <w:suppressAutoHyphens/>
              <w:spacing w:after="0" w:line="240" w:lineRule="auto"/>
              <w:jc w:val="center"/>
              <w:rPr>
                <w:rFonts w:ascii="Times New Roman" w:hAnsi="Times New Roman"/>
                <w:b/>
                <w:sz w:val="24"/>
                <w:szCs w:val="24"/>
                <w:lang w:eastAsia="ar-SA"/>
              </w:rPr>
            </w:pPr>
          </w:p>
        </w:tc>
        <w:tc>
          <w:tcPr>
            <w:tcW w:w="2083" w:type="pct"/>
          </w:tcPr>
          <w:p w14:paraId="5EA8D6E4" w14:textId="77777777" w:rsidR="00EA6E81" w:rsidRDefault="00B4204D">
            <w:pPr>
              <w:pStyle w:val="affffff3"/>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545" w:type="pct"/>
            <w:vMerge w:val="restart"/>
            <w:vAlign w:val="center"/>
          </w:tcPr>
          <w:p w14:paraId="0E48BFE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9</w:t>
            </w:r>
          </w:p>
        </w:tc>
        <w:tc>
          <w:tcPr>
            <w:tcW w:w="568" w:type="pct"/>
            <w:vMerge/>
            <w:vAlign w:val="center"/>
          </w:tcPr>
          <w:p w14:paraId="17F69095"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915562E"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298096F" w14:textId="77777777" w:rsidR="00EA6E81" w:rsidRDefault="00EA6E81">
            <w:pPr>
              <w:suppressAutoHyphens/>
              <w:spacing w:after="0" w:line="240" w:lineRule="auto"/>
              <w:jc w:val="center"/>
              <w:rPr>
                <w:rFonts w:ascii="Times New Roman" w:hAnsi="Times New Roman"/>
                <w:bCs/>
                <w:iCs/>
                <w:sz w:val="24"/>
                <w:szCs w:val="24"/>
              </w:rPr>
            </w:pPr>
          </w:p>
        </w:tc>
      </w:tr>
      <w:tr w:rsidR="00EA6E81" w14:paraId="7D515280" w14:textId="77777777">
        <w:trPr>
          <w:trHeight w:val="186"/>
        </w:trPr>
        <w:tc>
          <w:tcPr>
            <w:tcW w:w="604" w:type="pct"/>
            <w:vMerge/>
          </w:tcPr>
          <w:p w14:paraId="4A2015ED" w14:textId="77777777" w:rsidR="00EA6E81" w:rsidRDefault="00EA6E81">
            <w:pPr>
              <w:suppressAutoHyphens/>
              <w:spacing w:after="0" w:line="240" w:lineRule="auto"/>
              <w:jc w:val="center"/>
              <w:rPr>
                <w:rFonts w:ascii="Times New Roman" w:hAnsi="Times New Roman"/>
                <w:b/>
                <w:sz w:val="24"/>
                <w:szCs w:val="24"/>
                <w:lang w:eastAsia="ar-SA"/>
              </w:rPr>
            </w:pPr>
          </w:p>
        </w:tc>
        <w:tc>
          <w:tcPr>
            <w:tcW w:w="2083" w:type="pct"/>
          </w:tcPr>
          <w:p w14:paraId="4BF5F4F9" w14:textId="77777777" w:rsidR="00EA6E81" w:rsidRDefault="00B4204D">
            <w:pPr>
              <w:pStyle w:val="affffff3"/>
              <w:jc w:val="both"/>
              <w:rPr>
                <w:rFonts w:ascii="Times New Roman" w:hAnsi="Times New Roman"/>
                <w:bCs/>
                <w:sz w:val="24"/>
                <w:szCs w:val="24"/>
              </w:rPr>
            </w:pPr>
            <w:r>
              <w:rPr>
                <w:rFonts w:ascii="Times New Roman" w:hAnsi="Times New Roman"/>
                <w:bCs/>
                <w:sz w:val="24"/>
                <w:szCs w:val="24"/>
              </w:rPr>
              <w:t>№89. Освоение лексики «Как найти дорогу к…». Повторение предлогов.</w:t>
            </w:r>
          </w:p>
          <w:p w14:paraId="35C3C010" w14:textId="77777777" w:rsidR="00EA6E81" w:rsidRDefault="00B4204D">
            <w:pPr>
              <w:pStyle w:val="affffff3"/>
              <w:jc w:val="both"/>
              <w:rPr>
                <w:rFonts w:ascii="Times New Roman" w:hAnsi="Times New Roman"/>
                <w:bCs/>
                <w:sz w:val="24"/>
                <w:szCs w:val="24"/>
              </w:rPr>
            </w:pPr>
            <w:r>
              <w:rPr>
                <w:rFonts w:ascii="Times New Roman" w:hAnsi="Times New Roman"/>
                <w:bCs/>
                <w:sz w:val="24"/>
                <w:szCs w:val="24"/>
              </w:rPr>
              <w:t>№90. Чтение и перевод ситуационных диалогов.</w:t>
            </w:r>
          </w:p>
          <w:p w14:paraId="31ABE3DB" w14:textId="77777777" w:rsidR="00EA6E81" w:rsidRDefault="00B4204D">
            <w:pPr>
              <w:pStyle w:val="affffff3"/>
              <w:jc w:val="both"/>
              <w:rPr>
                <w:rFonts w:ascii="Times New Roman" w:hAnsi="Times New Roman"/>
                <w:bCs/>
                <w:sz w:val="24"/>
                <w:szCs w:val="24"/>
              </w:rPr>
            </w:pPr>
            <w:r>
              <w:rPr>
                <w:rFonts w:ascii="Times New Roman" w:hAnsi="Times New Roman"/>
                <w:bCs/>
                <w:sz w:val="24"/>
                <w:szCs w:val="24"/>
              </w:rPr>
              <w:t>№91. Выполнение лексических упражнений.</w:t>
            </w:r>
          </w:p>
          <w:p w14:paraId="2A510B52" w14:textId="77777777" w:rsidR="00EA6E81" w:rsidRDefault="00B4204D">
            <w:pPr>
              <w:pStyle w:val="affffff3"/>
              <w:jc w:val="both"/>
              <w:rPr>
                <w:rFonts w:ascii="Times New Roman" w:hAnsi="Times New Roman"/>
                <w:bCs/>
                <w:sz w:val="24"/>
                <w:szCs w:val="24"/>
              </w:rPr>
            </w:pPr>
            <w:r>
              <w:rPr>
                <w:rFonts w:ascii="Times New Roman" w:hAnsi="Times New Roman"/>
                <w:bCs/>
                <w:sz w:val="24"/>
                <w:szCs w:val="24"/>
              </w:rPr>
              <w:t>№92. Составление диалогов по заданной теме.</w:t>
            </w:r>
          </w:p>
          <w:p w14:paraId="022C1C90" w14:textId="77777777" w:rsidR="00EA6E81" w:rsidRDefault="00B4204D">
            <w:pPr>
              <w:pStyle w:val="affffff3"/>
              <w:jc w:val="both"/>
              <w:rPr>
                <w:rFonts w:ascii="Times New Roman" w:hAnsi="Times New Roman"/>
                <w:bCs/>
                <w:sz w:val="24"/>
                <w:szCs w:val="24"/>
              </w:rPr>
            </w:pPr>
            <w:r>
              <w:rPr>
                <w:rFonts w:ascii="Times New Roman" w:hAnsi="Times New Roman"/>
                <w:bCs/>
                <w:sz w:val="24"/>
                <w:szCs w:val="24"/>
              </w:rPr>
              <w:t>№93. Речевая практика «В незнакомом городе».</w:t>
            </w:r>
          </w:p>
          <w:p w14:paraId="715076A2" w14:textId="77777777" w:rsidR="00EA6E81" w:rsidRDefault="00B4204D">
            <w:pPr>
              <w:pStyle w:val="affffff3"/>
              <w:jc w:val="both"/>
              <w:rPr>
                <w:rFonts w:ascii="Times New Roman" w:hAnsi="Times New Roman"/>
                <w:bCs/>
                <w:sz w:val="24"/>
                <w:szCs w:val="24"/>
              </w:rPr>
            </w:pPr>
            <w:r>
              <w:rPr>
                <w:rFonts w:ascii="Times New Roman" w:hAnsi="Times New Roman"/>
                <w:bCs/>
                <w:sz w:val="24"/>
                <w:szCs w:val="24"/>
              </w:rPr>
              <w:t>№94. Контроль знаний. Устный опрос по пройденному материалу.</w:t>
            </w:r>
          </w:p>
          <w:p w14:paraId="36E41925" w14:textId="77777777" w:rsidR="00EA6E81" w:rsidRDefault="00B4204D">
            <w:pPr>
              <w:pStyle w:val="affffff3"/>
              <w:jc w:val="both"/>
              <w:rPr>
                <w:rFonts w:ascii="Times New Roman" w:hAnsi="Times New Roman"/>
                <w:bCs/>
                <w:sz w:val="24"/>
                <w:szCs w:val="24"/>
              </w:rPr>
            </w:pPr>
            <w:r>
              <w:rPr>
                <w:rFonts w:ascii="Times New Roman" w:hAnsi="Times New Roman"/>
                <w:bCs/>
                <w:sz w:val="24"/>
                <w:szCs w:val="24"/>
              </w:rPr>
              <w:t>№95. Контрольная работа №2.</w:t>
            </w:r>
          </w:p>
          <w:p w14:paraId="67A56765" w14:textId="77777777" w:rsidR="00EA6E81" w:rsidRDefault="00B4204D">
            <w:pPr>
              <w:pStyle w:val="affffff3"/>
              <w:jc w:val="both"/>
              <w:rPr>
                <w:rFonts w:ascii="Times New Roman" w:hAnsi="Times New Roman"/>
                <w:bCs/>
                <w:sz w:val="24"/>
                <w:szCs w:val="24"/>
              </w:rPr>
            </w:pPr>
            <w:r>
              <w:rPr>
                <w:rFonts w:ascii="Times New Roman" w:hAnsi="Times New Roman"/>
                <w:bCs/>
                <w:sz w:val="24"/>
                <w:szCs w:val="24"/>
              </w:rPr>
              <w:t>№96. Причастие прошедшего времени.</w:t>
            </w:r>
          </w:p>
          <w:p w14:paraId="4F7C8E6B" w14:textId="77777777" w:rsidR="00EA6E81" w:rsidRDefault="00B4204D">
            <w:pPr>
              <w:pStyle w:val="affffff3"/>
              <w:jc w:val="both"/>
              <w:rPr>
                <w:rFonts w:ascii="Times New Roman" w:hAnsi="Times New Roman"/>
                <w:b/>
                <w:bCs/>
                <w:sz w:val="24"/>
                <w:szCs w:val="24"/>
              </w:rPr>
            </w:pPr>
            <w:r>
              <w:rPr>
                <w:rFonts w:ascii="Times New Roman" w:hAnsi="Times New Roman"/>
                <w:bCs/>
                <w:sz w:val="24"/>
                <w:szCs w:val="24"/>
              </w:rPr>
              <w:t>№97. Страдательный залог. Грамматический практикум.</w:t>
            </w:r>
          </w:p>
        </w:tc>
        <w:tc>
          <w:tcPr>
            <w:tcW w:w="545" w:type="pct"/>
            <w:vMerge/>
            <w:vAlign w:val="center"/>
          </w:tcPr>
          <w:p w14:paraId="78707AF4"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0E29EBEA"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794C1A7D"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7A12D3C" w14:textId="77777777" w:rsidR="00EA6E81" w:rsidRDefault="00EA6E81">
            <w:pPr>
              <w:suppressAutoHyphens/>
              <w:spacing w:after="0" w:line="240" w:lineRule="auto"/>
              <w:jc w:val="center"/>
              <w:rPr>
                <w:rFonts w:ascii="Times New Roman" w:hAnsi="Times New Roman"/>
                <w:bCs/>
                <w:iCs/>
                <w:sz w:val="24"/>
                <w:szCs w:val="24"/>
              </w:rPr>
            </w:pPr>
          </w:p>
        </w:tc>
      </w:tr>
      <w:tr w:rsidR="00EA6E81" w14:paraId="0F11CBF2" w14:textId="77777777">
        <w:trPr>
          <w:trHeight w:val="160"/>
        </w:trPr>
        <w:tc>
          <w:tcPr>
            <w:tcW w:w="2687" w:type="pct"/>
            <w:gridSpan w:val="2"/>
          </w:tcPr>
          <w:p w14:paraId="33D6F482" w14:textId="77777777" w:rsidR="00EA6E81" w:rsidRDefault="00B4204D">
            <w:pPr>
              <w:pStyle w:val="affffff3"/>
              <w:jc w:val="both"/>
              <w:rPr>
                <w:rFonts w:ascii="Times New Roman" w:hAnsi="Times New Roman"/>
                <w:b/>
                <w:sz w:val="24"/>
                <w:szCs w:val="24"/>
              </w:rPr>
            </w:pPr>
            <w:r>
              <w:rPr>
                <w:rFonts w:ascii="Times New Roman" w:hAnsi="Times New Roman"/>
                <w:b/>
                <w:bCs/>
                <w:sz w:val="24"/>
                <w:szCs w:val="24"/>
              </w:rPr>
              <w:t xml:space="preserve">Раздел 3. Лексические и грамматические средства языка в сфере </w:t>
            </w:r>
            <w:r>
              <w:rPr>
                <w:rFonts w:ascii="Times New Roman" w:hAnsi="Times New Roman"/>
                <w:b/>
                <w:bCs/>
                <w:sz w:val="24"/>
                <w:szCs w:val="24"/>
              </w:rPr>
              <w:lastRenderedPageBreak/>
              <w:t>культурно- страноведческого общения</w:t>
            </w:r>
          </w:p>
        </w:tc>
        <w:tc>
          <w:tcPr>
            <w:tcW w:w="545" w:type="pct"/>
            <w:vAlign w:val="center"/>
          </w:tcPr>
          <w:p w14:paraId="586EEA61"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lastRenderedPageBreak/>
              <w:t>51</w:t>
            </w:r>
          </w:p>
        </w:tc>
        <w:tc>
          <w:tcPr>
            <w:tcW w:w="568" w:type="pct"/>
            <w:vMerge w:val="restart"/>
            <w:vAlign w:val="center"/>
          </w:tcPr>
          <w:p w14:paraId="32226C32"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6D9D95A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5182F93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ОК 05, ОК 07, ОК 09, ОК 10.</w:t>
            </w:r>
          </w:p>
          <w:p w14:paraId="289E9841"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restart"/>
            <w:vAlign w:val="center"/>
          </w:tcPr>
          <w:p w14:paraId="6743CC14"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Уо 01.01, Уо 01.02</w:t>
            </w:r>
          </w:p>
          <w:p w14:paraId="2EF90CA2"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Уо 01.03, Уо 01.04</w:t>
            </w:r>
          </w:p>
          <w:p w14:paraId="236675E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2CC4CFB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15627CC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7E5A709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6E9EC39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5BC3986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79B9B78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64C36EC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387E422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5EBDAFC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2E0D7A0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560F275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1E6656A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3.4.01, У 3.4.01</w:t>
            </w:r>
          </w:p>
          <w:p w14:paraId="571646A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3.4.01</w:t>
            </w:r>
          </w:p>
          <w:p w14:paraId="0CA0C77D" w14:textId="77777777" w:rsidR="00EA6E81" w:rsidRDefault="00EA6E81">
            <w:pPr>
              <w:pStyle w:val="affffff3"/>
              <w:jc w:val="center"/>
              <w:rPr>
                <w:rFonts w:ascii="Times New Roman" w:hAnsi="Times New Roman"/>
                <w:bCs/>
                <w:iCs/>
                <w:sz w:val="24"/>
                <w:szCs w:val="24"/>
              </w:rPr>
            </w:pPr>
          </w:p>
        </w:tc>
      </w:tr>
      <w:tr w:rsidR="00EA6E81" w14:paraId="696D4934" w14:textId="77777777">
        <w:trPr>
          <w:trHeight w:val="336"/>
        </w:trPr>
        <w:tc>
          <w:tcPr>
            <w:tcW w:w="604" w:type="pct"/>
            <w:vMerge w:val="restart"/>
          </w:tcPr>
          <w:p w14:paraId="38C9CBF8" w14:textId="77777777" w:rsidR="00EA6E81" w:rsidRDefault="00B4204D">
            <w:pPr>
              <w:spacing w:line="240" w:lineRule="auto"/>
              <w:jc w:val="center"/>
              <w:rPr>
                <w:rFonts w:ascii="Times New Roman" w:hAnsi="Times New Roman"/>
                <w:b/>
                <w:sz w:val="24"/>
                <w:szCs w:val="24"/>
              </w:rPr>
            </w:pPr>
            <w:r>
              <w:rPr>
                <w:rFonts w:ascii="Times New Roman" w:hAnsi="Times New Roman"/>
                <w:b/>
                <w:sz w:val="24"/>
                <w:szCs w:val="24"/>
              </w:rPr>
              <w:lastRenderedPageBreak/>
              <w:t>Тема №3.1</w:t>
            </w:r>
          </w:p>
          <w:p w14:paraId="30A2C6C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Москва. Санкт-Петербург.</w:t>
            </w:r>
          </w:p>
        </w:tc>
        <w:tc>
          <w:tcPr>
            <w:tcW w:w="2083" w:type="pct"/>
          </w:tcPr>
          <w:p w14:paraId="6FAFB5E6"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45" w:type="pct"/>
            <w:vAlign w:val="center"/>
          </w:tcPr>
          <w:p w14:paraId="42E225F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ign w:val="center"/>
          </w:tcPr>
          <w:p w14:paraId="78D6BC9B"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10E84A3"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50344A6" w14:textId="77777777" w:rsidR="00EA6E81" w:rsidRDefault="00EA6E81">
            <w:pPr>
              <w:suppressAutoHyphens/>
              <w:spacing w:after="0" w:line="240" w:lineRule="auto"/>
              <w:jc w:val="center"/>
              <w:rPr>
                <w:rFonts w:ascii="Times New Roman" w:hAnsi="Times New Roman"/>
                <w:bCs/>
                <w:iCs/>
                <w:sz w:val="24"/>
                <w:szCs w:val="24"/>
              </w:rPr>
            </w:pPr>
          </w:p>
        </w:tc>
      </w:tr>
      <w:tr w:rsidR="00EA6E81" w14:paraId="70679145" w14:textId="77777777">
        <w:trPr>
          <w:trHeight w:val="336"/>
        </w:trPr>
        <w:tc>
          <w:tcPr>
            <w:tcW w:w="604" w:type="pct"/>
            <w:vMerge/>
          </w:tcPr>
          <w:p w14:paraId="209E32E0" w14:textId="77777777" w:rsidR="00EA6E81" w:rsidRDefault="00EA6E81">
            <w:pPr>
              <w:spacing w:line="240" w:lineRule="auto"/>
              <w:jc w:val="center"/>
              <w:rPr>
                <w:rFonts w:ascii="Times New Roman" w:hAnsi="Times New Roman"/>
                <w:b/>
                <w:sz w:val="24"/>
                <w:szCs w:val="24"/>
              </w:rPr>
            </w:pPr>
          </w:p>
        </w:tc>
        <w:tc>
          <w:tcPr>
            <w:tcW w:w="2083" w:type="pct"/>
          </w:tcPr>
          <w:p w14:paraId="70126CD3" w14:textId="77777777" w:rsidR="00EA6E81" w:rsidRDefault="00B4204D">
            <w:pPr>
              <w:spacing w:line="240" w:lineRule="auto"/>
              <w:jc w:val="both"/>
              <w:rPr>
                <w:rFonts w:ascii="Times New Roman" w:hAnsi="Times New Roman"/>
                <w:sz w:val="24"/>
                <w:szCs w:val="24"/>
              </w:rPr>
            </w:pPr>
            <w:r>
              <w:rPr>
                <w:rFonts w:ascii="Times New Roman" w:hAnsi="Times New Roman"/>
                <w:sz w:val="24"/>
                <w:szCs w:val="24"/>
              </w:rPr>
              <w:t>Основные лексические единицы по темам: «Москва – сердце нашей Родины», «Достопримечательности Санкт-Петербурга».</w:t>
            </w:r>
          </w:p>
          <w:p w14:paraId="0DE5D65D" w14:textId="77777777" w:rsidR="00EA6E81" w:rsidRDefault="00B4204D">
            <w:pPr>
              <w:spacing w:line="240" w:lineRule="auto"/>
              <w:jc w:val="both"/>
              <w:rPr>
                <w:rFonts w:ascii="Times New Roman" w:hAnsi="Times New Roman"/>
                <w:sz w:val="24"/>
                <w:szCs w:val="24"/>
              </w:rPr>
            </w:pPr>
            <w:r>
              <w:rPr>
                <w:rFonts w:ascii="Times New Roman" w:hAnsi="Times New Roman"/>
                <w:sz w:val="24"/>
                <w:szCs w:val="24"/>
              </w:rPr>
              <w:t>Составление монологического высказывания на основе прочитанного. Работа с диалогами.</w:t>
            </w:r>
          </w:p>
          <w:p w14:paraId="455D5D11" w14:textId="77777777" w:rsidR="00EA6E81" w:rsidRDefault="00B4204D">
            <w:pPr>
              <w:pStyle w:val="affffff3"/>
              <w:jc w:val="both"/>
              <w:rPr>
                <w:rFonts w:ascii="Times New Roman" w:hAnsi="Times New Roman"/>
                <w:b/>
                <w:sz w:val="24"/>
                <w:szCs w:val="24"/>
              </w:rPr>
            </w:pPr>
            <w:r>
              <w:rPr>
                <w:rFonts w:ascii="Times New Roman" w:hAnsi="Times New Roman"/>
                <w:sz w:val="24"/>
                <w:szCs w:val="24"/>
                <w:lang w:val="en-US" w:eastAsia="ar-SA"/>
              </w:rPr>
              <w:t>Complex object.</w:t>
            </w:r>
          </w:p>
        </w:tc>
        <w:tc>
          <w:tcPr>
            <w:tcW w:w="545" w:type="pct"/>
            <w:vAlign w:val="center"/>
          </w:tcPr>
          <w:p w14:paraId="29C82041"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7D8A3799"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A83EE8E"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2638EBB" w14:textId="77777777" w:rsidR="00EA6E81" w:rsidRDefault="00EA6E81">
            <w:pPr>
              <w:suppressAutoHyphens/>
              <w:spacing w:after="0" w:line="240" w:lineRule="auto"/>
              <w:jc w:val="center"/>
              <w:rPr>
                <w:rFonts w:ascii="Times New Roman" w:hAnsi="Times New Roman"/>
                <w:bCs/>
                <w:iCs/>
                <w:sz w:val="24"/>
                <w:szCs w:val="24"/>
              </w:rPr>
            </w:pPr>
          </w:p>
        </w:tc>
      </w:tr>
      <w:tr w:rsidR="00EA6E81" w14:paraId="72CD9AA4" w14:textId="77777777">
        <w:trPr>
          <w:trHeight w:val="336"/>
        </w:trPr>
        <w:tc>
          <w:tcPr>
            <w:tcW w:w="604" w:type="pct"/>
            <w:vMerge/>
          </w:tcPr>
          <w:p w14:paraId="503CEF4A" w14:textId="77777777" w:rsidR="00EA6E81" w:rsidRDefault="00EA6E81">
            <w:pPr>
              <w:spacing w:line="240" w:lineRule="auto"/>
              <w:jc w:val="center"/>
              <w:rPr>
                <w:rFonts w:ascii="Times New Roman" w:hAnsi="Times New Roman"/>
                <w:b/>
                <w:sz w:val="24"/>
                <w:szCs w:val="24"/>
              </w:rPr>
            </w:pPr>
          </w:p>
        </w:tc>
        <w:tc>
          <w:tcPr>
            <w:tcW w:w="2083" w:type="pct"/>
          </w:tcPr>
          <w:p w14:paraId="4CB4C106" w14:textId="77777777" w:rsidR="00EA6E81" w:rsidRDefault="00B4204D">
            <w:pPr>
              <w:pStyle w:val="affffff3"/>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545" w:type="pct"/>
            <w:vMerge w:val="restart"/>
            <w:vAlign w:val="center"/>
          </w:tcPr>
          <w:p w14:paraId="4D5DE68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ign w:val="center"/>
          </w:tcPr>
          <w:p w14:paraId="2661EA11"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155D4EEB"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37A93E73" w14:textId="77777777" w:rsidR="00EA6E81" w:rsidRDefault="00EA6E81">
            <w:pPr>
              <w:suppressAutoHyphens/>
              <w:spacing w:after="0" w:line="240" w:lineRule="auto"/>
              <w:jc w:val="center"/>
              <w:rPr>
                <w:rFonts w:ascii="Times New Roman" w:hAnsi="Times New Roman"/>
                <w:bCs/>
                <w:iCs/>
                <w:sz w:val="24"/>
                <w:szCs w:val="24"/>
              </w:rPr>
            </w:pPr>
          </w:p>
        </w:tc>
      </w:tr>
      <w:tr w:rsidR="00EA6E81" w14:paraId="53E01C2F" w14:textId="77777777">
        <w:trPr>
          <w:trHeight w:val="336"/>
        </w:trPr>
        <w:tc>
          <w:tcPr>
            <w:tcW w:w="604" w:type="pct"/>
            <w:vMerge/>
          </w:tcPr>
          <w:p w14:paraId="54B26FC0" w14:textId="77777777" w:rsidR="00EA6E81" w:rsidRDefault="00EA6E81">
            <w:pPr>
              <w:spacing w:line="240" w:lineRule="auto"/>
              <w:jc w:val="center"/>
              <w:rPr>
                <w:rFonts w:ascii="Times New Roman" w:hAnsi="Times New Roman"/>
                <w:b/>
                <w:sz w:val="24"/>
                <w:szCs w:val="24"/>
              </w:rPr>
            </w:pPr>
          </w:p>
        </w:tc>
        <w:tc>
          <w:tcPr>
            <w:tcW w:w="2083" w:type="pct"/>
          </w:tcPr>
          <w:p w14:paraId="5C76016C" w14:textId="77777777" w:rsidR="00EA6E81" w:rsidRDefault="00B4204D">
            <w:pPr>
              <w:pStyle w:val="affffff3"/>
              <w:jc w:val="both"/>
              <w:rPr>
                <w:rFonts w:ascii="Times New Roman" w:hAnsi="Times New Roman"/>
                <w:sz w:val="24"/>
                <w:szCs w:val="24"/>
              </w:rPr>
            </w:pPr>
            <w:r>
              <w:rPr>
                <w:rFonts w:ascii="Times New Roman" w:hAnsi="Times New Roman"/>
                <w:sz w:val="24"/>
                <w:szCs w:val="24"/>
              </w:rPr>
              <w:t>№98. Освоение лексики по теме «Москва-сердце нашей Родины».</w:t>
            </w:r>
          </w:p>
          <w:p w14:paraId="362182EC" w14:textId="77777777" w:rsidR="00EA6E81" w:rsidRDefault="00B4204D">
            <w:pPr>
              <w:pStyle w:val="affffff3"/>
              <w:jc w:val="both"/>
              <w:rPr>
                <w:rFonts w:ascii="Times New Roman" w:hAnsi="Times New Roman"/>
                <w:sz w:val="24"/>
                <w:szCs w:val="24"/>
              </w:rPr>
            </w:pPr>
            <w:r>
              <w:rPr>
                <w:rFonts w:ascii="Times New Roman" w:hAnsi="Times New Roman"/>
                <w:sz w:val="24"/>
                <w:szCs w:val="24"/>
              </w:rPr>
              <w:t>№99. Выполнение лексических упражнений по тексту «Москва».</w:t>
            </w:r>
          </w:p>
          <w:p w14:paraId="3EA866C9" w14:textId="77777777" w:rsidR="00EA6E81" w:rsidRDefault="00B4204D">
            <w:pPr>
              <w:pStyle w:val="affffff3"/>
              <w:jc w:val="both"/>
              <w:rPr>
                <w:rFonts w:ascii="Times New Roman" w:hAnsi="Times New Roman"/>
                <w:sz w:val="24"/>
                <w:szCs w:val="24"/>
              </w:rPr>
            </w:pPr>
            <w:r>
              <w:rPr>
                <w:rFonts w:ascii="Times New Roman" w:hAnsi="Times New Roman"/>
                <w:sz w:val="24"/>
                <w:szCs w:val="24"/>
              </w:rPr>
              <w:t>№100. Составление плана краткого пересказа. Составление вопросов по тексту.</w:t>
            </w:r>
          </w:p>
          <w:p w14:paraId="5D7BF8B2" w14:textId="77777777" w:rsidR="00EA6E81" w:rsidRDefault="00B4204D">
            <w:pPr>
              <w:pStyle w:val="affffff3"/>
              <w:jc w:val="both"/>
              <w:rPr>
                <w:rFonts w:ascii="Times New Roman" w:hAnsi="Times New Roman"/>
                <w:sz w:val="24"/>
                <w:szCs w:val="24"/>
              </w:rPr>
            </w:pPr>
            <w:r>
              <w:rPr>
                <w:rFonts w:ascii="Times New Roman" w:hAnsi="Times New Roman"/>
                <w:sz w:val="24"/>
                <w:szCs w:val="24"/>
              </w:rPr>
              <w:t>№101. Развитие навыков письменного перевода с использованием страноведческой лексики.</w:t>
            </w:r>
          </w:p>
          <w:p w14:paraId="7800B009" w14:textId="77777777" w:rsidR="00EA6E81" w:rsidRDefault="00B4204D">
            <w:pPr>
              <w:pStyle w:val="affffff3"/>
              <w:jc w:val="both"/>
              <w:rPr>
                <w:rFonts w:ascii="Times New Roman" w:hAnsi="Times New Roman"/>
                <w:sz w:val="24"/>
                <w:szCs w:val="24"/>
              </w:rPr>
            </w:pPr>
            <w:r>
              <w:rPr>
                <w:rFonts w:ascii="Times New Roman" w:hAnsi="Times New Roman"/>
                <w:sz w:val="24"/>
                <w:szCs w:val="24"/>
              </w:rPr>
              <w:t>№102. Санкт-Петербург – родина Петра 1.</w:t>
            </w:r>
          </w:p>
          <w:p w14:paraId="4D6E2E46" w14:textId="77777777" w:rsidR="00EA6E81" w:rsidRDefault="00B4204D">
            <w:pPr>
              <w:pStyle w:val="affffff3"/>
              <w:jc w:val="both"/>
              <w:rPr>
                <w:rFonts w:ascii="Times New Roman" w:hAnsi="Times New Roman"/>
                <w:sz w:val="24"/>
                <w:szCs w:val="24"/>
              </w:rPr>
            </w:pPr>
            <w:r>
              <w:rPr>
                <w:rFonts w:ascii="Times New Roman" w:hAnsi="Times New Roman"/>
                <w:sz w:val="24"/>
                <w:szCs w:val="24"/>
              </w:rPr>
              <w:t>№103. Достопримечательности Санкт-Петербурга.</w:t>
            </w:r>
          </w:p>
          <w:p w14:paraId="16F20794" w14:textId="77777777" w:rsidR="00EA6E81" w:rsidRDefault="00B4204D">
            <w:pPr>
              <w:pStyle w:val="affffff3"/>
              <w:jc w:val="both"/>
              <w:rPr>
                <w:rFonts w:ascii="Times New Roman" w:hAnsi="Times New Roman"/>
                <w:sz w:val="24"/>
                <w:szCs w:val="24"/>
              </w:rPr>
            </w:pPr>
            <w:r>
              <w:rPr>
                <w:rFonts w:ascii="Times New Roman" w:hAnsi="Times New Roman"/>
                <w:sz w:val="24"/>
                <w:szCs w:val="24"/>
              </w:rPr>
              <w:t>№104. Составление диалогов с использованием страноведческой лексики.</w:t>
            </w:r>
          </w:p>
          <w:p w14:paraId="5E196B91" w14:textId="77777777" w:rsidR="00EA6E81" w:rsidRDefault="00B4204D">
            <w:pPr>
              <w:pStyle w:val="affffff3"/>
              <w:jc w:val="both"/>
              <w:rPr>
                <w:rFonts w:ascii="Times New Roman" w:hAnsi="Times New Roman"/>
                <w:sz w:val="24"/>
                <w:szCs w:val="24"/>
              </w:rPr>
            </w:pPr>
            <w:r>
              <w:rPr>
                <w:rFonts w:ascii="Times New Roman" w:hAnsi="Times New Roman"/>
                <w:sz w:val="24"/>
                <w:szCs w:val="24"/>
              </w:rPr>
              <w:t>№105. Контроль знаний. Устный опрос по пройденному материалу.</w:t>
            </w:r>
          </w:p>
          <w:p w14:paraId="1040795D" w14:textId="77777777" w:rsidR="00EA6E81" w:rsidRDefault="00B4204D">
            <w:pPr>
              <w:pStyle w:val="affffff3"/>
              <w:jc w:val="both"/>
              <w:rPr>
                <w:rFonts w:ascii="Times New Roman" w:hAnsi="Times New Roman"/>
                <w:sz w:val="24"/>
                <w:szCs w:val="24"/>
              </w:rPr>
            </w:pPr>
            <w:r>
              <w:rPr>
                <w:rFonts w:ascii="Times New Roman" w:hAnsi="Times New Roman"/>
                <w:sz w:val="24"/>
                <w:szCs w:val="24"/>
              </w:rPr>
              <w:t>№106. Местоимение other. Выполнение упражнений на перевод.</w:t>
            </w:r>
          </w:p>
          <w:p w14:paraId="147C968A" w14:textId="77777777" w:rsidR="00EA6E81" w:rsidRDefault="00B4204D">
            <w:pPr>
              <w:pStyle w:val="affffff3"/>
              <w:jc w:val="both"/>
              <w:rPr>
                <w:rFonts w:ascii="Times New Roman" w:hAnsi="Times New Roman"/>
                <w:b/>
                <w:sz w:val="24"/>
                <w:szCs w:val="24"/>
              </w:rPr>
            </w:pPr>
            <w:r>
              <w:rPr>
                <w:rFonts w:ascii="Times New Roman" w:hAnsi="Times New Roman"/>
                <w:sz w:val="24"/>
                <w:szCs w:val="24"/>
              </w:rPr>
              <w:t>№107. Разделительные вопросы. Грамматический практикум.</w:t>
            </w:r>
          </w:p>
        </w:tc>
        <w:tc>
          <w:tcPr>
            <w:tcW w:w="545" w:type="pct"/>
            <w:vMerge/>
            <w:vAlign w:val="center"/>
          </w:tcPr>
          <w:p w14:paraId="0AA7F6FD"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68BB0CFE"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AEE583E"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4BC38E9" w14:textId="77777777" w:rsidR="00EA6E81" w:rsidRDefault="00EA6E81">
            <w:pPr>
              <w:suppressAutoHyphens/>
              <w:spacing w:after="0" w:line="240" w:lineRule="auto"/>
              <w:jc w:val="center"/>
              <w:rPr>
                <w:rFonts w:ascii="Times New Roman" w:hAnsi="Times New Roman"/>
                <w:bCs/>
                <w:iCs/>
                <w:sz w:val="24"/>
                <w:szCs w:val="24"/>
              </w:rPr>
            </w:pPr>
          </w:p>
        </w:tc>
      </w:tr>
      <w:tr w:rsidR="00EA6E81" w14:paraId="4FADB737" w14:textId="77777777">
        <w:trPr>
          <w:trHeight w:val="405"/>
        </w:trPr>
        <w:tc>
          <w:tcPr>
            <w:tcW w:w="604" w:type="pct"/>
            <w:vMerge w:val="restart"/>
          </w:tcPr>
          <w:p w14:paraId="57A6133C" w14:textId="77777777" w:rsidR="00EA6E81" w:rsidRDefault="00B4204D">
            <w:pPr>
              <w:spacing w:line="240" w:lineRule="auto"/>
              <w:jc w:val="center"/>
              <w:rPr>
                <w:rFonts w:ascii="Times New Roman" w:hAnsi="Times New Roman"/>
                <w:b/>
                <w:sz w:val="24"/>
                <w:szCs w:val="24"/>
              </w:rPr>
            </w:pPr>
            <w:r>
              <w:rPr>
                <w:rFonts w:ascii="Times New Roman" w:hAnsi="Times New Roman"/>
                <w:b/>
                <w:sz w:val="24"/>
                <w:szCs w:val="24"/>
              </w:rPr>
              <w:t>Тема № 3.2</w:t>
            </w:r>
          </w:p>
          <w:p w14:paraId="193CCEA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sz w:val="24"/>
                <w:szCs w:val="24"/>
              </w:rPr>
              <w:t>На выставке. Лондон. Великобритан</w:t>
            </w:r>
            <w:r>
              <w:rPr>
                <w:rFonts w:ascii="Times New Roman" w:hAnsi="Times New Roman"/>
                <w:b/>
                <w:sz w:val="24"/>
                <w:szCs w:val="24"/>
              </w:rPr>
              <w:lastRenderedPageBreak/>
              <w:t>ия</w:t>
            </w:r>
          </w:p>
        </w:tc>
        <w:tc>
          <w:tcPr>
            <w:tcW w:w="2083" w:type="pct"/>
          </w:tcPr>
          <w:p w14:paraId="4CD16936"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lastRenderedPageBreak/>
              <w:t>Содержание учебного материала</w:t>
            </w:r>
          </w:p>
        </w:tc>
        <w:tc>
          <w:tcPr>
            <w:tcW w:w="545" w:type="pct"/>
            <w:vAlign w:val="center"/>
          </w:tcPr>
          <w:p w14:paraId="18BE167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18</w:t>
            </w:r>
          </w:p>
        </w:tc>
        <w:tc>
          <w:tcPr>
            <w:tcW w:w="568" w:type="pct"/>
            <w:vMerge/>
            <w:vAlign w:val="center"/>
          </w:tcPr>
          <w:p w14:paraId="4F70582D"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3F38FBD"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1DE13E2" w14:textId="77777777" w:rsidR="00EA6E81" w:rsidRDefault="00EA6E81">
            <w:pPr>
              <w:suppressAutoHyphens/>
              <w:spacing w:after="0" w:line="240" w:lineRule="auto"/>
              <w:jc w:val="center"/>
              <w:rPr>
                <w:rFonts w:ascii="Times New Roman" w:hAnsi="Times New Roman"/>
                <w:bCs/>
                <w:iCs/>
                <w:sz w:val="24"/>
                <w:szCs w:val="24"/>
              </w:rPr>
            </w:pPr>
          </w:p>
        </w:tc>
      </w:tr>
      <w:tr w:rsidR="00EA6E81" w14:paraId="351200A3" w14:textId="77777777">
        <w:trPr>
          <w:trHeight w:val="405"/>
        </w:trPr>
        <w:tc>
          <w:tcPr>
            <w:tcW w:w="604" w:type="pct"/>
            <w:vMerge/>
          </w:tcPr>
          <w:p w14:paraId="565AAB52" w14:textId="77777777" w:rsidR="00EA6E81" w:rsidRDefault="00EA6E81">
            <w:pPr>
              <w:spacing w:line="240" w:lineRule="auto"/>
              <w:jc w:val="center"/>
              <w:rPr>
                <w:rFonts w:ascii="Times New Roman" w:hAnsi="Times New Roman"/>
                <w:b/>
                <w:sz w:val="24"/>
                <w:szCs w:val="24"/>
              </w:rPr>
            </w:pPr>
          </w:p>
        </w:tc>
        <w:tc>
          <w:tcPr>
            <w:tcW w:w="2083" w:type="pct"/>
          </w:tcPr>
          <w:p w14:paraId="6F6B49AB" w14:textId="77777777" w:rsidR="00EA6E81" w:rsidRDefault="00B4204D">
            <w:pPr>
              <w:pStyle w:val="affffff3"/>
              <w:jc w:val="both"/>
              <w:rPr>
                <w:rFonts w:ascii="Times New Roman" w:hAnsi="Times New Roman"/>
                <w:sz w:val="24"/>
                <w:szCs w:val="24"/>
              </w:rPr>
            </w:pPr>
            <w:r>
              <w:rPr>
                <w:rFonts w:ascii="Times New Roman" w:hAnsi="Times New Roman"/>
                <w:sz w:val="24"/>
                <w:szCs w:val="24"/>
              </w:rPr>
              <w:t>Овладение лексическими единицами по темам: «Великобритания. Географическое положение», «Великобритания. Политическая система».</w:t>
            </w:r>
          </w:p>
          <w:p w14:paraId="01F62002" w14:textId="77777777" w:rsidR="00EA6E81" w:rsidRDefault="00B4204D">
            <w:pPr>
              <w:pStyle w:val="affffff3"/>
              <w:jc w:val="both"/>
              <w:rPr>
                <w:rFonts w:ascii="Times New Roman" w:hAnsi="Times New Roman"/>
                <w:sz w:val="24"/>
                <w:szCs w:val="24"/>
              </w:rPr>
            </w:pPr>
            <w:r>
              <w:rPr>
                <w:rFonts w:ascii="Times New Roman" w:hAnsi="Times New Roman"/>
                <w:sz w:val="24"/>
                <w:szCs w:val="24"/>
              </w:rPr>
              <w:t>Контроль знаний материала по страноведению.</w:t>
            </w:r>
          </w:p>
          <w:p w14:paraId="5A369C01" w14:textId="77777777" w:rsidR="00EA6E81" w:rsidRDefault="00B4204D">
            <w:pPr>
              <w:pStyle w:val="affffff3"/>
              <w:jc w:val="both"/>
              <w:rPr>
                <w:rFonts w:ascii="Times New Roman" w:hAnsi="Times New Roman"/>
                <w:sz w:val="24"/>
                <w:szCs w:val="24"/>
              </w:rPr>
            </w:pPr>
            <w:r>
              <w:rPr>
                <w:rFonts w:ascii="Times New Roman" w:hAnsi="Times New Roman"/>
                <w:sz w:val="24"/>
                <w:szCs w:val="24"/>
              </w:rPr>
              <w:lastRenderedPageBreak/>
              <w:t>Условные предложения.</w:t>
            </w:r>
          </w:p>
        </w:tc>
        <w:tc>
          <w:tcPr>
            <w:tcW w:w="545" w:type="pct"/>
            <w:vAlign w:val="center"/>
          </w:tcPr>
          <w:p w14:paraId="7C0BC3C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568" w:type="pct"/>
            <w:vMerge/>
            <w:vAlign w:val="center"/>
          </w:tcPr>
          <w:p w14:paraId="6A63A6D3"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0C03E990"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D23E4ED" w14:textId="77777777" w:rsidR="00EA6E81" w:rsidRDefault="00EA6E81">
            <w:pPr>
              <w:suppressAutoHyphens/>
              <w:spacing w:after="0" w:line="240" w:lineRule="auto"/>
              <w:jc w:val="center"/>
              <w:rPr>
                <w:rFonts w:ascii="Times New Roman" w:hAnsi="Times New Roman"/>
                <w:bCs/>
                <w:iCs/>
                <w:sz w:val="24"/>
                <w:szCs w:val="24"/>
              </w:rPr>
            </w:pPr>
          </w:p>
        </w:tc>
      </w:tr>
      <w:tr w:rsidR="00EA6E81" w14:paraId="522B3ED6" w14:textId="77777777">
        <w:trPr>
          <w:trHeight w:val="405"/>
        </w:trPr>
        <w:tc>
          <w:tcPr>
            <w:tcW w:w="604" w:type="pct"/>
            <w:vMerge/>
          </w:tcPr>
          <w:p w14:paraId="0EAF2AF6" w14:textId="77777777" w:rsidR="00EA6E81" w:rsidRDefault="00EA6E81">
            <w:pPr>
              <w:spacing w:line="240" w:lineRule="auto"/>
              <w:jc w:val="center"/>
              <w:rPr>
                <w:rFonts w:ascii="Times New Roman" w:hAnsi="Times New Roman"/>
                <w:b/>
                <w:sz w:val="24"/>
                <w:szCs w:val="24"/>
              </w:rPr>
            </w:pPr>
          </w:p>
        </w:tc>
        <w:tc>
          <w:tcPr>
            <w:tcW w:w="2083" w:type="pct"/>
          </w:tcPr>
          <w:p w14:paraId="710FC641" w14:textId="77777777" w:rsidR="00EA6E81" w:rsidRDefault="00B4204D">
            <w:pPr>
              <w:pStyle w:val="affffff3"/>
              <w:jc w:val="both"/>
              <w:rPr>
                <w:rFonts w:ascii="Times New Roman" w:hAnsi="Times New Roman"/>
                <w:sz w:val="24"/>
                <w:szCs w:val="24"/>
              </w:rPr>
            </w:pPr>
            <w:r>
              <w:rPr>
                <w:rFonts w:ascii="Times New Roman" w:hAnsi="Times New Roman"/>
                <w:b/>
                <w:bCs/>
                <w:sz w:val="24"/>
                <w:szCs w:val="24"/>
              </w:rPr>
              <w:t>В том числе практических занятий:</w:t>
            </w:r>
          </w:p>
        </w:tc>
        <w:tc>
          <w:tcPr>
            <w:tcW w:w="545" w:type="pct"/>
            <w:vMerge w:val="restart"/>
            <w:vAlign w:val="center"/>
          </w:tcPr>
          <w:p w14:paraId="05358FD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17</w:t>
            </w:r>
          </w:p>
        </w:tc>
        <w:tc>
          <w:tcPr>
            <w:tcW w:w="568" w:type="pct"/>
            <w:vMerge/>
            <w:vAlign w:val="center"/>
          </w:tcPr>
          <w:p w14:paraId="72DD12FC"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62E377F"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613D6FB" w14:textId="77777777" w:rsidR="00EA6E81" w:rsidRDefault="00EA6E81">
            <w:pPr>
              <w:suppressAutoHyphens/>
              <w:spacing w:after="0" w:line="240" w:lineRule="auto"/>
              <w:jc w:val="center"/>
              <w:rPr>
                <w:rFonts w:ascii="Times New Roman" w:hAnsi="Times New Roman"/>
                <w:bCs/>
                <w:iCs/>
                <w:sz w:val="24"/>
                <w:szCs w:val="24"/>
              </w:rPr>
            </w:pPr>
          </w:p>
        </w:tc>
      </w:tr>
      <w:tr w:rsidR="00EA6E81" w14:paraId="19B906F5" w14:textId="77777777">
        <w:trPr>
          <w:trHeight w:val="405"/>
        </w:trPr>
        <w:tc>
          <w:tcPr>
            <w:tcW w:w="604" w:type="pct"/>
            <w:vMerge/>
          </w:tcPr>
          <w:p w14:paraId="601687E9" w14:textId="77777777" w:rsidR="00EA6E81" w:rsidRDefault="00EA6E81">
            <w:pPr>
              <w:spacing w:line="240" w:lineRule="auto"/>
              <w:jc w:val="center"/>
              <w:rPr>
                <w:rFonts w:ascii="Times New Roman" w:hAnsi="Times New Roman"/>
                <w:b/>
                <w:sz w:val="24"/>
                <w:szCs w:val="24"/>
              </w:rPr>
            </w:pPr>
          </w:p>
        </w:tc>
        <w:tc>
          <w:tcPr>
            <w:tcW w:w="2083" w:type="pct"/>
          </w:tcPr>
          <w:p w14:paraId="5B68CC43" w14:textId="77777777" w:rsidR="00EA6E81" w:rsidRDefault="00B4204D">
            <w:pPr>
              <w:pStyle w:val="affffff3"/>
              <w:jc w:val="both"/>
              <w:rPr>
                <w:rFonts w:ascii="Times New Roman" w:hAnsi="Times New Roman"/>
                <w:sz w:val="24"/>
                <w:szCs w:val="24"/>
              </w:rPr>
            </w:pPr>
            <w:r>
              <w:rPr>
                <w:rFonts w:ascii="Times New Roman" w:hAnsi="Times New Roman"/>
                <w:sz w:val="24"/>
                <w:szCs w:val="24"/>
              </w:rPr>
              <w:t>№108. Освоение лексики «На выставке» (типы судов).</w:t>
            </w:r>
          </w:p>
          <w:p w14:paraId="5E70FF47" w14:textId="77777777" w:rsidR="00EA6E81" w:rsidRDefault="00B4204D">
            <w:pPr>
              <w:pStyle w:val="affffff3"/>
              <w:jc w:val="both"/>
              <w:rPr>
                <w:rFonts w:ascii="Times New Roman" w:hAnsi="Times New Roman"/>
                <w:sz w:val="24"/>
                <w:szCs w:val="24"/>
              </w:rPr>
            </w:pPr>
            <w:r>
              <w:rPr>
                <w:rFonts w:ascii="Times New Roman" w:hAnsi="Times New Roman"/>
                <w:sz w:val="24"/>
                <w:szCs w:val="24"/>
              </w:rPr>
              <w:t>№109. Чтение и перевод текста «На выставке».</w:t>
            </w:r>
          </w:p>
          <w:p w14:paraId="2FFE37F0" w14:textId="77777777" w:rsidR="00EA6E81" w:rsidRDefault="00B4204D">
            <w:pPr>
              <w:pStyle w:val="affffff3"/>
              <w:jc w:val="both"/>
              <w:rPr>
                <w:rFonts w:ascii="Times New Roman" w:hAnsi="Times New Roman"/>
                <w:sz w:val="24"/>
                <w:szCs w:val="24"/>
              </w:rPr>
            </w:pPr>
            <w:r>
              <w:rPr>
                <w:rFonts w:ascii="Times New Roman" w:hAnsi="Times New Roman"/>
                <w:sz w:val="24"/>
                <w:szCs w:val="24"/>
              </w:rPr>
              <w:t>№110. Выполнение лексических упражнений по тексту.</w:t>
            </w:r>
          </w:p>
          <w:p w14:paraId="46B4B04E" w14:textId="77777777" w:rsidR="00EA6E81" w:rsidRDefault="00B4204D">
            <w:pPr>
              <w:pStyle w:val="affffff3"/>
              <w:jc w:val="both"/>
              <w:rPr>
                <w:rFonts w:ascii="Times New Roman" w:hAnsi="Times New Roman"/>
                <w:sz w:val="24"/>
                <w:szCs w:val="24"/>
              </w:rPr>
            </w:pPr>
            <w:r>
              <w:rPr>
                <w:rFonts w:ascii="Times New Roman" w:hAnsi="Times New Roman"/>
                <w:sz w:val="24"/>
                <w:szCs w:val="24"/>
              </w:rPr>
              <w:t>№111. Времена глагола в английском языке.</w:t>
            </w:r>
          </w:p>
          <w:p w14:paraId="1CDC6A11" w14:textId="77777777" w:rsidR="00EA6E81" w:rsidRDefault="00B4204D">
            <w:pPr>
              <w:pStyle w:val="affffff3"/>
              <w:jc w:val="both"/>
              <w:rPr>
                <w:rFonts w:ascii="Times New Roman" w:hAnsi="Times New Roman"/>
                <w:sz w:val="24"/>
                <w:szCs w:val="24"/>
              </w:rPr>
            </w:pPr>
            <w:r>
              <w:rPr>
                <w:rFonts w:ascii="Times New Roman" w:hAnsi="Times New Roman"/>
                <w:sz w:val="24"/>
                <w:szCs w:val="24"/>
              </w:rPr>
              <w:t>№112. Настоящее совершенное время. Образование. Употребление.</w:t>
            </w:r>
          </w:p>
          <w:p w14:paraId="4EDDDDD3" w14:textId="77777777" w:rsidR="00EA6E81" w:rsidRDefault="00B4204D">
            <w:pPr>
              <w:pStyle w:val="affffff3"/>
              <w:jc w:val="both"/>
              <w:rPr>
                <w:rFonts w:ascii="Times New Roman" w:hAnsi="Times New Roman"/>
                <w:sz w:val="24"/>
                <w:szCs w:val="24"/>
              </w:rPr>
            </w:pPr>
            <w:r>
              <w:rPr>
                <w:rFonts w:ascii="Times New Roman" w:hAnsi="Times New Roman"/>
                <w:sz w:val="24"/>
                <w:szCs w:val="24"/>
              </w:rPr>
              <w:t>№113. Грамматический практикум по теме «Совершенные времена».</w:t>
            </w:r>
          </w:p>
          <w:p w14:paraId="3093C4B7" w14:textId="77777777" w:rsidR="00EA6E81" w:rsidRDefault="00B4204D">
            <w:pPr>
              <w:pStyle w:val="affffff3"/>
              <w:jc w:val="both"/>
              <w:rPr>
                <w:rFonts w:ascii="Times New Roman" w:hAnsi="Times New Roman"/>
                <w:sz w:val="24"/>
                <w:szCs w:val="24"/>
              </w:rPr>
            </w:pPr>
            <w:r>
              <w:rPr>
                <w:rFonts w:ascii="Times New Roman" w:hAnsi="Times New Roman"/>
                <w:sz w:val="24"/>
                <w:szCs w:val="24"/>
              </w:rPr>
              <w:t>№114. Освоение лексики по теме «Лондон».</w:t>
            </w:r>
          </w:p>
          <w:p w14:paraId="2FEE6AE3" w14:textId="77777777" w:rsidR="00EA6E81" w:rsidRDefault="00B4204D">
            <w:pPr>
              <w:pStyle w:val="affffff3"/>
              <w:jc w:val="both"/>
              <w:rPr>
                <w:rFonts w:ascii="Times New Roman" w:hAnsi="Times New Roman"/>
                <w:sz w:val="24"/>
                <w:szCs w:val="24"/>
              </w:rPr>
            </w:pPr>
            <w:r>
              <w:rPr>
                <w:rFonts w:ascii="Times New Roman" w:hAnsi="Times New Roman"/>
                <w:sz w:val="24"/>
                <w:szCs w:val="24"/>
              </w:rPr>
              <w:t>№115. Развитие навыков письменного перевода с использованием страноведческой лексики.</w:t>
            </w:r>
          </w:p>
          <w:p w14:paraId="6887481A" w14:textId="77777777" w:rsidR="00EA6E81" w:rsidRDefault="00B4204D">
            <w:pPr>
              <w:pStyle w:val="affffff3"/>
              <w:jc w:val="both"/>
              <w:rPr>
                <w:rFonts w:ascii="Times New Roman" w:hAnsi="Times New Roman"/>
                <w:sz w:val="24"/>
                <w:szCs w:val="24"/>
              </w:rPr>
            </w:pPr>
            <w:r>
              <w:rPr>
                <w:rFonts w:ascii="Times New Roman" w:hAnsi="Times New Roman"/>
                <w:sz w:val="24"/>
                <w:szCs w:val="24"/>
              </w:rPr>
              <w:t>№116. Чтение и перевод текста «Лондон». Составление диалогов.</w:t>
            </w:r>
          </w:p>
          <w:p w14:paraId="28E5EBC8" w14:textId="77777777" w:rsidR="00EA6E81" w:rsidRDefault="00B4204D">
            <w:pPr>
              <w:pStyle w:val="affffff3"/>
              <w:jc w:val="both"/>
              <w:rPr>
                <w:rFonts w:ascii="Times New Roman" w:hAnsi="Times New Roman"/>
                <w:sz w:val="24"/>
                <w:szCs w:val="24"/>
              </w:rPr>
            </w:pPr>
            <w:r>
              <w:rPr>
                <w:rFonts w:ascii="Times New Roman" w:hAnsi="Times New Roman"/>
                <w:sz w:val="24"/>
                <w:szCs w:val="24"/>
              </w:rPr>
              <w:t>№117. Ответы на вопросы по содержанию текста «Лондон».</w:t>
            </w:r>
          </w:p>
          <w:p w14:paraId="1793256F" w14:textId="77777777" w:rsidR="00EA6E81" w:rsidRDefault="00B4204D">
            <w:pPr>
              <w:pStyle w:val="affffff3"/>
              <w:jc w:val="both"/>
              <w:rPr>
                <w:rFonts w:ascii="Times New Roman" w:hAnsi="Times New Roman"/>
                <w:sz w:val="24"/>
                <w:szCs w:val="24"/>
              </w:rPr>
            </w:pPr>
            <w:r>
              <w:rPr>
                <w:rFonts w:ascii="Times New Roman" w:hAnsi="Times New Roman"/>
                <w:sz w:val="24"/>
                <w:szCs w:val="24"/>
              </w:rPr>
              <w:t>№118. Выполнение лексических упражнений по тексту «Лондон».</w:t>
            </w:r>
          </w:p>
          <w:p w14:paraId="030FDBA2" w14:textId="77777777" w:rsidR="00EA6E81" w:rsidRDefault="00B4204D">
            <w:pPr>
              <w:pStyle w:val="affffff3"/>
              <w:jc w:val="both"/>
              <w:rPr>
                <w:rFonts w:ascii="Times New Roman" w:hAnsi="Times New Roman"/>
                <w:sz w:val="24"/>
                <w:szCs w:val="24"/>
              </w:rPr>
            </w:pPr>
            <w:r>
              <w:rPr>
                <w:rFonts w:ascii="Times New Roman" w:hAnsi="Times New Roman"/>
                <w:sz w:val="24"/>
                <w:szCs w:val="24"/>
              </w:rPr>
              <w:t>№119. Составление монологического высказывания на основе прочитанного.</w:t>
            </w:r>
          </w:p>
          <w:p w14:paraId="12699432" w14:textId="77777777" w:rsidR="00EA6E81" w:rsidRDefault="00B4204D">
            <w:pPr>
              <w:pStyle w:val="affffff3"/>
              <w:jc w:val="both"/>
              <w:rPr>
                <w:rFonts w:ascii="Times New Roman" w:hAnsi="Times New Roman"/>
                <w:sz w:val="24"/>
                <w:szCs w:val="24"/>
              </w:rPr>
            </w:pPr>
            <w:r>
              <w:rPr>
                <w:rFonts w:ascii="Times New Roman" w:hAnsi="Times New Roman"/>
                <w:sz w:val="24"/>
                <w:szCs w:val="24"/>
              </w:rPr>
              <w:t>№120. Составление диалогов с использованием страноведческой лексики и терминологии.</w:t>
            </w:r>
          </w:p>
          <w:p w14:paraId="7766FA6F" w14:textId="77777777" w:rsidR="00EA6E81" w:rsidRDefault="00B4204D">
            <w:pPr>
              <w:pStyle w:val="affffff3"/>
              <w:jc w:val="both"/>
              <w:rPr>
                <w:rFonts w:ascii="Times New Roman" w:hAnsi="Times New Roman"/>
                <w:sz w:val="24"/>
                <w:szCs w:val="24"/>
              </w:rPr>
            </w:pPr>
            <w:r>
              <w:rPr>
                <w:rFonts w:ascii="Times New Roman" w:hAnsi="Times New Roman"/>
                <w:sz w:val="24"/>
                <w:szCs w:val="24"/>
              </w:rPr>
              <w:t>№121. Составление устного сообщения по теме «Экскурсия в Лондон».</w:t>
            </w:r>
          </w:p>
          <w:p w14:paraId="44A274FA" w14:textId="77777777" w:rsidR="00EA6E81" w:rsidRDefault="00B4204D">
            <w:pPr>
              <w:pStyle w:val="affffff3"/>
              <w:jc w:val="both"/>
              <w:rPr>
                <w:rFonts w:ascii="Times New Roman" w:hAnsi="Times New Roman"/>
                <w:sz w:val="24"/>
                <w:szCs w:val="24"/>
              </w:rPr>
            </w:pPr>
            <w:r>
              <w:rPr>
                <w:rFonts w:ascii="Times New Roman" w:hAnsi="Times New Roman"/>
                <w:sz w:val="24"/>
                <w:szCs w:val="24"/>
              </w:rPr>
              <w:t>№122. Обобщение и систематизация изученного материала по теме.</w:t>
            </w:r>
          </w:p>
          <w:p w14:paraId="276E7004" w14:textId="77777777" w:rsidR="00EA6E81" w:rsidRDefault="00B4204D">
            <w:pPr>
              <w:pStyle w:val="affffff3"/>
              <w:jc w:val="both"/>
              <w:rPr>
                <w:rFonts w:ascii="Times New Roman" w:hAnsi="Times New Roman"/>
                <w:sz w:val="24"/>
                <w:szCs w:val="24"/>
              </w:rPr>
            </w:pPr>
            <w:r>
              <w:rPr>
                <w:rFonts w:ascii="Times New Roman" w:hAnsi="Times New Roman"/>
                <w:sz w:val="24"/>
                <w:szCs w:val="24"/>
              </w:rPr>
              <w:t>№123. Предпрошедшее время. Образование. Употребление.</w:t>
            </w:r>
          </w:p>
          <w:p w14:paraId="52CC1115" w14:textId="77777777" w:rsidR="00EA6E81" w:rsidRDefault="00B4204D">
            <w:pPr>
              <w:pStyle w:val="affffff3"/>
              <w:jc w:val="both"/>
              <w:rPr>
                <w:rFonts w:ascii="Times New Roman" w:hAnsi="Times New Roman"/>
                <w:sz w:val="24"/>
                <w:szCs w:val="24"/>
              </w:rPr>
            </w:pPr>
            <w:r>
              <w:rPr>
                <w:rFonts w:ascii="Times New Roman" w:hAnsi="Times New Roman"/>
                <w:sz w:val="24"/>
                <w:szCs w:val="24"/>
              </w:rPr>
              <w:t>№124. Предпрошедшее время. Грамматический практикум.</w:t>
            </w:r>
          </w:p>
        </w:tc>
        <w:tc>
          <w:tcPr>
            <w:tcW w:w="545" w:type="pct"/>
            <w:vMerge/>
            <w:vAlign w:val="center"/>
          </w:tcPr>
          <w:p w14:paraId="79B84557"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2D491E55"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91D62F1"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7699D01" w14:textId="77777777" w:rsidR="00EA6E81" w:rsidRDefault="00EA6E81">
            <w:pPr>
              <w:suppressAutoHyphens/>
              <w:spacing w:after="0" w:line="240" w:lineRule="auto"/>
              <w:jc w:val="center"/>
              <w:rPr>
                <w:rFonts w:ascii="Times New Roman" w:hAnsi="Times New Roman"/>
                <w:bCs/>
                <w:iCs/>
                <w:sz w:val="24"/>
                <w:szCs w:val="24"/>
              </w:rPr>
            </w:pPr>
          </w:p>
        </w:tc>
      </w:tr>
      <w:tr w:rsidR="00EA6E81" w14:paraId="181FFEFC" w14:textId="77777777">
        <w:trPr>
          <w:trHeight w:val="69"/>
        </w:trPr>
        <w:tc>
          <w:tcPr>
            <w:tcW w:w="604" w:type="pct"/>
            <w:vMerge w:val="restart"/>
          </w:tcPr>
          <w:p w14:paraId="6A4CA571" w14:textId="77777777" w:rsidR="00EA6E81" w:rsidRDefault="00B4204D">
            <w:pPr>
              <w:spacing w:line="240" w:lineRule="auto"/>
              <w:jc w:val="center"/>
              <w:rPr>
                <w:rFonts w:ascii="Times New Roman" w:hAnsi="Times New Roman"/>
                <w:b/>
                <w:sz w:val="24"/>
                <w:szCs w:val="24"/>
              </w:rPr>
            </w:pPr>
            <w:r>
              <w:rPr>
                <w:rFonts w:ascii="Times New Roman" w:hAnsi="Times New Roman"/>
                <w:b/>
                <w:sz w:val="24"/>
                <w:szCs w:val="24"/>
              </w:rPr>
              <w:t>Тема №3.3</w:t>
            </w:r>
          </w:p>
          <w:p w14:paraId="1973C1F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sz w:val="24"/>
                <w:szCs w:val="24"/>
              </w:rPr>
              <w:t>Происшестви</w:t>
            </w:r>
            <w:r>
              <w:rPr>
                <w:rFonts w:ascii="Times New Roman" w:hAnsi="Times New Roman"/>
                <w:b/>
                <w:sz w:val="24"/>
                <w:szCs w:val="24"/>
              </w:rPr>
              <w:lastRenderedPageBreak/>
              <w:t>е в море. Визит в Россию</w:t>
            </w:r>
          </w:p>
        </w:tc>
        <w:tc>
          <w:tcPr>
            <w:tcW w:w="2083" w:type="pct"/>
          </w:tcPr>
          <w:p w14:paraId="08E5A389"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lastRenderedPageBreak/>
              <w:t>Содержание учебного материала</w:t>
            </w:r>
          </w:p>
        </w:tc>
        <w:tc>
          <w:tcPr>
            <w:tcW w:w="545" w:type="pct"/>
            <w:vAlign w:val="center"/>
          </w:tcPr>
          <w:p w14:paraId="6CBF811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23</w:t>
            </w:r>
          </w:p>
        </w:tc>
        <w:tc>
          <w:tcPr>
            <w:tcW w:w="568" w:type="pct"/>
            <w:vAlign w:val="center"/>
          </w:tcPr>
          <w:p w14:paraId="09C7D2F5"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51F4A9B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321EB6F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05, ОК 07, </w:t>
            </w:r>
            <w:r>
              <w:rPr>
                <w:rFonts w:ascii="Times New Roman" w:hAnsi="Times New Roman"/>
                <w:sz w:val="24"/>
                <w:szCs w:val="24"/>
              </w:rPr>
              <w:lastRenderedPageBreak/>
              <w:t>ОК 09, ОК 10.</w:t>
            </w:r>
          </w:p>
          <w:p w14:paraId="5F5E8031"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ign w:val="center"/>
          </w:tcPr>
          <w:p w14:paraId="4768BCCE" w14:textId="77777777" w:rsidR="00EA6E81" w:rsidRDefault="00EA6E81">
            <w:pPr>
              <w:suppressAutoHyphens/>
              <w:spacing w:after="0" w:line="240" w:lineRule="auto"/>
              <w:jc w:val="center"/>
              <w:rPr>
                <w:rFonts w:ascii="Times New Roman" w:hAnsi="Times New Roman"/>
                <w:bCs/>
                <w:iCs/>
                <w:sz w:val="24"/>
                <w:szCs w:val="24"/>
              </w:rPr>
            </w:pPr>
          </w:p>
        </w:tc>
      </w:tr>
      <w:tr w:rsidR="00EA6E81" w14:paraId="0D75A118" w14:textId="77777777">
        <w:trPr>
          <w:trHeight w:val="69"/>
        </w:trPr>
        <w:tc>
          <w:tcPr>
            <w:tcW w:w="604" w:type="pct"/>
            <w:vMerge/>
          </w:tcPr>
          <w:p w14:paraId="1E85BC5A" w14:textId="77777777" w:rsidR="00EA6E81" w:rsidRDefault="00EA6E81">
            <w:pPr>
              <w:spacing w:after="0" w:line="240" w:lineRule="auto"/>
              <w:jc w:val="center"/>
              <w:rPr>
                <w:rFonts w:ascii="Times New Roman" w:hAnsi="Times New Roman"/>
                <w:b/>
                <w:bCs/>
                <w:sz w:val="24"/>
                <w:szCs w:val="24"/>
              </w:rPr>
            </w:pPr>
          </w:p>
        </w:tc>
        <w:tc>
          <w:tcPr>
            <w:tcW w:w="2083" w:type="pct"/>
          </w:tcPr>
          <w:p w14:paraId="0B978205" w14:textId="77777777" w:rsidR="00EA6E81" w:rsidRDefault="00B4204D">
            <w:pPr>
              <w:pStyle w:val="affffff3"/>
              <w:jc w:val="both"/>
              <w:rPr>
                <w:rFonts w:ascii="Times New Roman" w:hAnsi="Times New Roman"/>
                <w:sz w:val="24"/>
                <w:szCs w:val="24"/>
              </w:rPr>
            </w:pPr>
            <w:r>
              <w:rPr>
                <w:rFonts w:ascii="Times New Roman" w:hAnsi="Times New Roman"/>
                <w:sz w:val="24"/>
                <w:szCs w:val="24"/>
              </w:rPr>
              <w:t xml:space="preserve">Выполнение лексических упражнений по тексту «Визит в Россию». Подготовка устного сооб-щения по теме «Добро </w:t>
            </w:r>
            <w:r>
              <w:rPr>
                <w:rFonts w:ascii="Times New Roman" w:hAnsi="Times New Roman"/>
                <w:sz w:val="24"/>
                <w:szCs w:val="24"/>
              </w:rPr>
              <w:lastRenderedPageBreak/>
              <w:t>пожаловать в Россию»</w:t>
            </w:r>
          </w:p>
          <w:p w14:paraId="4E63AB91" w14:textId="77777777" w:rsidR="00EA6E81" w:rsidRDefault="00B4204D">
            <w:pPr>
              <w:pStyle w:val="affffff3"/>
              <w:jc w:val="both"/>
              <w:rPr>
                <w:rFonts w:ascii="Times New Roman" w:hAnsi="Times New Roman"/>
                <w:sz w:val="24"/>
                <w:szCs w:val="24"/>
              </w:rPr>
            </w:pPr>
            <w:r>
              <w:rPr>
                <w:rFonts w:ascii="Times New Roman" w:hAnsi="Times New Roman"/>
                <w:sz w:val="24"/>
                <w:szCs w:val="24"/>
              </w:rPr>
              <w:t>Составление монологического высказывания на основе прочитанного. Работа с диалогами. Past Perfect. Образование, употребление.</w:t>
            </w:r>
          </w:p>
          <w:p w14:paraId="60B9CAE4" w14:textId="77777777" w:rsidR="00EA6E81" w:rsidRDefault="00B4204D">
            <w:pPr>
              <w:pStyle w:val="affffff3"/>
              <w:jc w:val="both"/>
              <w:rPr>
                <w:rFonts w:ascii="Times New Roman" w:hAnsi="Times New Roman"/>
                <w:sz w:val="24"/>
                <w:szCs w:val="24"/>
              </w:rPr>
            </w:pPr>
            <w:r>
              <w:rPr>
                <w:rFonts w:ascii="Times New Roman" w:hAnsi="Times New Roman"/>
                <w:sz w:val="24"/>
                <w:szCs w:val="24"/>
              </w:rPr>
              <w:t>Употребление артиклей. Страдательный залог.</w:t>
            </w:r>
          </w:p>
        </w:tc>
        <w:tc>
          <w:tcPr>
            <w:tcW w:w="545" w:type="pct"/>
            <w:vAlign w:val="center"/>
          </w:tcPr>
          <w:p w14:paraId="52A97846" w14:textId="77777777" w:rsidR="00EA6E81" w:rsidRDefault="00EA6E81">
            <w:pPr>
              <w:spacing w:after="0" w:line="240" w:lineRule="auto"/>
              <w:jc w:val="center"/>
              <w:rPr>
                <w:rFonts w:ascii="Times New Roman" w:hAnsi="Times New Roman"/>
                <w:sz w:val="24"/>
                <w:szCs w:val="24"/>
              </w:rPr>
            </w:pPr>
          </w:p>
        </w:tc>
        <w:tc>
          <w:tcPr>
            <w:tcW w:w="568" w:type="pct"/>
            <w:vAlign w:val="center"/>
          </w:tcPr>
          <w:p w14:paraId="4A780167" w14:textId="77777777" w:rsidR="00EA6E81" w:rsidRDefault="00EA6E81">
            <w:pPr>
              <w:pStyle w:val="affffff3"/>
              <w:jc w:val="center"/>
              <w:rPr>
                <w:rFonts w:ascii="Times New Roman" w:hAnsi="Times New Roman"/>
                <w:b/>
                <w:i/>
                <w:sz w:val="24"/>
                <w:szCs w:val="24"/>
              </w:rPr>
            </w:pPr>
          </w:p>
        </w:tc>
        <w:tc>
          <w:tcPr>
            <w:tcW w:w="402" w:type="pct"/>
            <w:vMerge/>
            <w:vAlign w:val="center"/>
          </w:tcPr>
          <w:p w14:paraId="78DA9C70" w14:textId="77777777" w:rsidR="00EA6E81" w:rsidRDefault="00EA6E81">
            <w:pPr>
              <w:pStyle w:val="affffff3"/>
              <w:jc w:val="center"/>
              <w:rPr>
                <w:rFonts w:ascii="Times New Roman" w:hAnsi="Times New Roman"/>
                <w:b/>
                <w:i/>
                <w:sz w:val="24"/>
                <w:szCs w:val="24"/>
              </w:rPr>
            </w:pPr>
          </w:p>
        </w:tc>
        <w:tc>
          <w:tcPr>
            <w:tcW w:w="798" w:type="pct"/>
            <w:vMerge/>
            <w:vAlign w:val="center"/>
          </w:tcPr>
          <w:p w14:paraId="75B07496" w14:textId="77777777" w:rsidR="00EA6E81" w:rsidRDefault="00EA6E81">
            <w:pPr>
              <w:suppressAutoHyphens/>
              <w:spacing w:after="0" w:line="240" w:lineRule="auto"/>
              <w:jc w:val="center"/>
              <w:rPr>
                <w:rFonts w:ascii="Times New Roman" w:hAnsi="Times New Roman"/>
                <w:bCs/>
                <w:iCs/>
                <w:sz w:val="24"/>
                <w:szCs w:val="24"/>
              </w:rPr>
            </w:pPr>
          </w:p>
        </w:tc>
      </w:tr>
      <w:tr w:rsidR="00EA6E81" w14:paraId="272E25A6" w14:textId="77777777">
        <w:trPr>
          <w:trHeight w:val="69"/>
        </w:trPr>
        <w:tc>
          <w:tcPr>
            <w:tcW w:w="604" w:type="pct"/>
            <w:vMerge/>
          </w:tcPr>
          <w:p w14:paraId="74B1E045" w14:textId="77777777" w:rsidR="00EA6E81" w:rsidRDefault="00EA6E81">
            <w:pPr>
              <w:spacing w:after="0" w:line="240" w:lineRule="auto"/>
              <w:jc w:val="center"/>
              <w:rPr>
                <w:rFonts w:ascii="Times New Roman" w:hAnsi="Times New Roman"/>
                <w:b/>
                <w:bCs/>
                <w:sz w:val="24"/>
                <w:szCs w:val="24"/>
              </w:rPr>
            </w:pPr>
          </w:p>
        </w:tc>
        <w:tc>
          <w:tcPr>
            <w:tcW w:w="2083" w:type="pct"/>
          </w:tcPr>
          <w:p w14:paraId="66F5AD00" w14:textId="77777777" w:rsidR="00EA6E81" w:rsidRDefault="00B4204D">
            <w:pPr>
              <w:pStyle w:val="affffff3"/>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545" w:type="pct"/>
            <w:vMerge w:val="restart"/>
            <w:vAlign w:val="center"/>
          </w:tcPr>
          <w:p w14:paraId="79FAD59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23</w:t>
            </w:r>
          </w:p>
        </w:tc>
        <w:tc>
          <w:tcPr>
            <w:tcW w:w="568" w:type="pct"/>
            <w:vMerge w:val="restart"/>
            <w:vAlign w:val="center"/>
          </w:tcPr>
          <w:p w14:paraId="26E177C6"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32BCA01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0956CFA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 ОК 09, ОК 10.</w:t>
            </w:r>
          </w:p>
          <w:p w14:paraId="62680038"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ign w:val="center"/>
          </w:tcPr>
          <w:p w14:paraId="4ADD4F0B" w14:textId="77777777" w:rsidR="00EA6E81" w:rsidRDefault="00EA6E81">
            <w:pPr>
              <w:suppressAutoHyphens/>
              <w:spacing w:after="0" w:line="240" w:lineRule="auto"/>
              <w:jc w:val="center"/>
              <w:rPr>
                <w:rFonts w:ascii="Times New Roman" w:hAnsi="Times New Roman"/>
                <w:bCs/>
                <w:iCs/>
                <w:sz w:val="24"/>
                <w:szCs w:val="24"/>
              </w:rPr>
            </w:pPr>
          </w:p>
        </w:tc>
      </w:tr>
      <w:tr w:rsidR="00EA6E81" w14:paraId="00083874" w14:textId="77777777">
        <w:trPr>
          <w:trHeight w:val="69"/>
        </w:trPr>
        <w:tc>
          <w:tcPr>
            <w:tcW w:w="604" w:type="pct"/>
            <w:vMerge/>
          </w:tcPr>
          <w:p w14:paraId="3067242D" w14:textId="77777777" w:rsidR="00EA6E81" w:rsidRDefault="00EA6E81">
            <w:pPr>
              <w:spacing w:after="0" w:line="240" w:lineRule="auto"/>
              <w:jc w:val="center"/>
              <w:rPr>
                <w:rFonts w:ascii="Times New Roman" w:hAnsi="Times New Roman"/>
                <w:b/>
                <w:bCs/>
                <w:sz w:val="24"/>
                <w:szCs w:val="24"/>
              </w:rPr>
            </w:pPr>
          </w:p>
        </w:tc>
        <w:tc>
          <w:tcPr>
            <w:tcW w:w="2083" w:type="pct"/>
          </w:tcPr>
          <w:p w14:paraId="7FE3A823" w14:textId="77777777" w:rsidR="00EA6E81" w:rsidRDefault="00B4204D">
            <w:pPr>
              <w:pStyle w:val="affffff3"/>
              <w:jc w:val="both"/>
              <w:rPr>
                <w:rFonts w:ascii="Times New Roman" w:hAnsi="Times New Roman"/>
                <w:sz w:val="24"/>
                <w:szCs w:val="24"/>
              </w:rPr>
            </w:pPr>
            <w:r>
              <w:rPr>
                <w:rFonts w:ascii="Times New Roman" w:hAnsi="Times New Roman"/>
                <w:sz w:val="24"/>
                <w:szCs w:val="24"/>
              </w:rPr>
              <w:t>№125. Чтение и перевод текста «Происшествие в море».</w:t>
            </w:r>
          </w:p>
          <w:p w14:paraId="5BB64617" w14:textId="77777777" w:rsidR="00EA6E81" w:rsidRDefault="00B4204D">
            <w:pPr>
              <w:pStyle w:val="affffff3"/>
              <w:jc w:val="both"/>
              <w:rPr>
                <w:rFonts w:ascii="Times New Roman" w:hAnsi="Times New Roman"/>
                <w:sz w:val="24"/>
                <w:szCs w:val="24"/>
              </w:rPr>
            </w:pPr>
            <w:r>
              <w:rPr>
                <w:rFonts w:ascii="Times New Roman" w:hAnsi="Times New Roman"/>
                <w:sz w:val="24"/>
                <w:szCs w:val="24"/>
              </w:rPr>
              <w:t>№126. Контрольная работа №3.</w:t>
            </w:r>
          </w:p>
          <w:p w14:paraId="7AABD876" w14:textId="77777777" w:rsidR="00EA6E81" w:rsidRDefault="00B4204D">
            <w:pPr>
              <w:pStyle w:val="affffff3"/>
              <w:jc w:val="both"/>
              <w:rPr>
                <w:rFonts w:ascii="Times New Roman" w:hAnsi="Times New Roman"/>
                <w:sz w:val="24"/>
                <w:szCs w:val="24"/>
              </w:rPr>
            </w:pPr>
            <w:r>
              <w:rPr>
                <w:rFonts w:ascii="Times New Roman" w:hAnsi="Times New Roman"/>
                <w:sz w:val="24"/>
                <w:szCs w:val="24"/>
              </w:rPr>
              <w:t>№127. Здравствуй осень. Повторение темы «Времена года».</w:t>
            </w:r>
          </w:p>
          <w:p w14:paraId="2D9C2D97" w14:textId="77777777" w:rsidR="00EA6E81" w:rsidRDefault="00B4204D">
            <w:pPr>
              <w:pStyle w:val="affffff3"/>
              <w:jc w:val="both"/>
              <w:rPr>
                <w:rFonts w:ascii="Times New Roman" w:hAnsi="Times New Roman"/>
                <w:sz w:val="24"/>
                <w:szCs w:val="24"/>
              </w:rPr>
            </w:pPr>
            <w:r>
              <w:rPr>
                <w:rFonts w:ascii="Times New Roman" w:hAnsi="Times New Roman"/>
                <w:sz w:val="24"/>
                <w:szCs w:val="24"/>
              </w:rPr>
              <w:t>№128. Употребление артиклей.</w:t>
            </w:r>
          </w:p>
          <w:p w14:paraId="5B8DC41C" w14:textId="77777777" w:rsidR="00EA6E81" w:rsidRDefault="00B4204D">
            <w:pPr>
              <w:pStyle w:val="affffff3"/>
              <w:jc w:val="both"/>
              <w:rPr>
                <w:rFonts w:ascii="Times New Roman" w:hAnsi="Times New Roman"/>
                <w:sz w:val="24"/>
                <w:szCs w:val="24"/>
              </w:rPr>
            </w:pPr>
            <w:r>
              <w:rPr>
                <w:rFonts w:ascii="Times New Roman" w:hAnsi="Times New Roman"/>
                <w:sz w:val="24"/>
                <w:szCs w:val="24"/>
              </w:rPr>
              <w:t>№129. Как я провел лето. Составление письменного монологического высказывания.</w:t>
            </w:r>
          </w:p>
          <w:p w14:paraId="68A9403C" w14:textId="77777777" w:rsidR="00EA6E81" w:rsidRDefault="00B4204D">
            <w:pPr>
              <w:pStyle w:val="affffff3"/>
              <w:jc w:val="both"/>
              <w:rPr>
                <w:rFonts w:ascii="Times New Roman" w:hAnsi="Times New Roman"/>
                <w:sz w:val="24"/>
                <w:szCs w:val="24"/>
              </w:rPr>
            </w:pPr>
            <w:r>
              <w:rPr>
                <w:rFonts w:ascii="Times New Roman" w:hAnsi="Times New Roman"/>
                <w:sz w:val="24"/>
                <w:szCs w:val="24"/>
              </w:rPr>
              <w:t>№130. Выполнение лексических упражнений по тексту «Происшествие в море».</w:t>
            </w:r>
          </w:p>
          <w:p w14:paraId="40122460" w14:textId="77777777" w:rsidR="00EA6E81" w:rsidRDefault="00B4204D">
            <w:pPr>
              <w:pStyle w:val="affffff3"/>
              <w:jc w:val="both"/>
              <w:rPr>
                <w:rFonts w:ascii="Times New Roman" w:hAnsi="Times New Roman"/>
                <w:sz w:val="24"/>
                <w:szCs w:val="24"/>
              </w:rPr>
            </w:pPr>
            <w:r>
              <w:rPr>
                <w:rFonts w:ascii="Times New Roman" w:hAnsi="Times New Roman"/>
                <w:sz w:val="24"/>
                <w:szCs w:val="24"/>
              </w:rPr>
              <w:t>№131. Составление монологического высказывания на основе прочитанного.</w:t>
            </w:r>
          </w:p>
          <w:p w14:paraId="130A43E8" w14:textId="77777777" w:rsidR="00EA6E81" w:rsidRDefault="00B4204D">
            <w:pPr>
              <w:pStyle w:val="affffff3"/>
              <w:jc w:val="both"/>
              <w:rPr>
                <w:rFonts w:ascii="Times New Roman" w:hAnsi="Times New Roman"/>
                <w:sz w:val="24"/>
                <w:szCs w:val="24"/>
              </w:rPr>
            </w:pPr>
            <w:r>
              <w:rPr>
                <w:rFonts w:ascii="Times New Roman" w:hAnsi="Times New Roman"/>
                <w:sz w:val="24"/>
                <w:szCs w:val="24"/>
              </w:rPr>
              <w:t>№132. Обобщение и систематизация изученного грамматического материала.</w:t>
            </w:r>
          </w:p>
          <w:p w14:paraId="0BDBC445" w14:textId="77777777" w:rsidR="00EA6E81" w:rsidRDefault="00B4204D">
            <w:pPr>
              <w:pStyle w:val="affffff3"/>
              <w:jc w:val="both"/>
              <w:rPr>
                <w:rFonts w:ascii="Times New Roman" w:hAnsi="Times New Roman"/>
                <w:sz w:val="24"/>
                <w:szCs w:val="24"/>
              </w:rPr>
            </w:pPr>
            <w:r>
              <w:rPr>
                <w:rFonts w:ascii="Times New Roman" w:hAnsi="Times New Roman"/>
                <w:sz w:val="24"/>
                <w:szCs w:val="24"/>
              </w:rPr>
              <w:t>№133. Устный опрос. Контроль знаний по теме «Past Perfect»</w:t>
            </w:r>
          </w:p>
          <w:p w14:paraId="09054C42" w14:textId="77777777" w:rsidR="00EA6E81" w:rsidRDefault="00B4204D">
            <w:pPr>
              <w:pStyle w:val="affffff3"/>
              <w:jc w:val="both"/>
              <w:rPr>
                <w:rFonts w:ascii="Times New Roman" w:hAnsi="Times New Roman"/>
                <w:sz w:val="24"/>
                <w:szCs w:val="24"/>
              </w:rPr>
            </w:pPr>
            <w:r>
              <w:rPr>
                <w:rFonts w:ascii="Times New Roman" w:hAnsi="Times New Roman"/>
                <w:sz w:val="24"/>
                <w:szCs w:val="24"/>
              </w:rPr>
              <w:t>№134. Времена группы Perfect в страдательном залоге</w:t>
            </w:r>
          </w:p>
          <w:p w14:paraId="2B4B3481" w14:textId="77777777" w:rsidR="00EA6E81" w:rsidRDefault="00B4204D">
            <w:pPr>
              <w:pStyle w:val="affffff3"/>
              <w:jc w:val="both"/>
              <w:rPr>
                <w:rFonts w:ascii="Times New Roman" w:hAnsi="Times New Roman"/>
                <w:sz w:val="24"/>
                <w:szCs w:val="24"/>
              </w:rPr>
            </w:pPr>
            <w:r>
              <w:rPr>
                <w:rFonts w:ascii="Times New Roman" w:hAnsi="Times New Roman"/>
                <w:sz w:val="24"/>
                <w:szCs w:val="24"/>
              </w:rPr>
              <w:t>№135. Повторение темы «Страдательный залог».</w:t>
            </w:r>
          </w:p>
          <w:p w14:paraId="7F29F900" w14:textId="77777777" w:rsidR="00EA6E81" w:rsidRDefault="00B4204D">
            <w:pPr>
              <w:pStyle w:val="affffff3"/>
              <w:jc w:val="both"/>
              <w:rPr>
                <w:rFonts w:ascii="Times New Roman" w:hAnsi="Times New Roman"/>
                <w:sz w:val="24"/>
                <w:szCs w:val="24"/>
              </w:rPr>
            </w:pPr>
            <w:r>
              <w:rPr>
                <w:rFonts w:ascii="Times New Roman" w:hAnsi="Times New Roman"/>
                <w:sz w:val="24"/>
                <w:szCs w:val="24"/>
              </w:rPr>
              <w:t>№136. Грамматический практикум по теме.</w:t>
            </w:r>
          </w:p>
          <w:p w14:paraId="0842616D" w14:textId="77777777" w:rsidR="00EA6E81" w:rsidRDefault="00B4204D">
            <w:pPr>
              <w:pStyle w:val="affffff3"/>
              <w:jc w:val="both"/>
              <w:rPr>
                <w:rFonts w:ascii="Times New Roman" w:hAnsi="Times New Roman"/>
                <w:sz w:val="24"/>
                <w:szCs w:val="24"/>
              </w:rPr>
            </w:pPr>
            <w:r>
              <w:rPr>
                <w:rFonts w:ascii="Times New Roman" w:hAnsi="Times New Roman"/>
                <w:sz w:val="24"/>
                <w:szCs w:val="24"/>
              </w:rPr>
              <w:t>№137. Употребление артикля с географическими названиями.</w:t>
            </w:r>
          </w:p>
          <w:p w14:paraId="75A03FC7" w14:textId="77777777" w:rsidR="00EA6E81" w:rsidRDefault="00B4204D">
            <w:pPr>
              <w:pStyle w:val="affffff3"/>
              <w:jc w:val="both"/>
              <w:rPr>
                <w:rFonts w:ascii="Times New Roman" w:hAnsi="Times New Roman"/>
                <w:sz w:val="24"/>
                <w:szCs w:val="24"/>
              </w:rPr>
            </w:pPr>
            <w:r>
              <w:rPr>
                <w:rFonts w:ascii="Times New Roman" w:hAnsi="Times New Roman"/>
                <w:sz w:val="24"/>
                <w:szCs w:val="24"/>
              </w:rPr>
              <w:t>№138. Выполнение упражнений по грамматической теме.</w:t>
            </w:r>
          </w:p>
          <w:p w14:paraId="1FBBA371" w14:textId="77777777" w:rsidR="00EA6E81" w:rsidRDefault="00B4204D">
            <w:pPr>
              <w:pStyle w:val="affffff3"/>
              <w:jc w:val="both"/>
              <w:rPr>
                <w:rFonts w:ascii="Times New Roman" w:hAnsi="Times New Roman"/>
                <w:sz w:val="24"/>
                <w:szCs w:val="24"/>
              </w:rPr>
            </w:pPr>
            <w:r>
              <w:rPr>
                <w:rFonts w:ascii="Times New Roman" w:hAnsi="Times New Roman"/>
                <w:sz w:val="24"/>
                <w:szCs w:val="24"/>
              </w:rPr>
              <w:t>№139. Освоение лексики по теме «Визит в Россию».</w:t>
            </w:r>
          </w:p>
          <w:p w14:paraId="7C79DA1F" w14:textId="77777777" w:rsidR="00EA6E81" w:rsidRDefault="00B4204D">
            <w:pPr>
              <w:pStyle w:val="affffff3"/>
              <w:jc w:val="both"/>
              <w:rPr>
                <w:rFonts w:ascii="Times New Roman" w:hAnsi="Times New Roman"/>
                <w:sz w:val="24"/>
                <w:szCs w:val="24"/>
              </w:rPr>
            </w:pPr>
            <w:r>
              <w:rPr>
                <w:rFonts w:ascii="Times New Roman" w:hAnsi="Times New Roman"/>
                <w:sz w:val="24"/>
                <w:szCs w:val="24"/>
              </w:rPr>
              <w:t>№140. Чтение и перевод текста «Визит в Россию».</w:t>
            </w:r>
          </w:p>
          <w:p w14:paraId="69B1E0AE" w14:textId="77777777" w:rsidR="00EA6E81" w:rsidRDefault="00B4204D">
            <w:pPr>
              <w:pStyle w:val="affffff3"/>
              <w:jc w:val="both"/>
              <w:rPr>
                <w:rFonts w:ascii="Times New Roman" w:hAnsi="Times New Roman"/>
                <w:sz w:val="24"/>
                <w:szCs w:val="24"/>
              </w:rPr>
            </w:pPr>
            <w:r>
              <w:rPr>
                <w:rFonts w:ascii="Times New Roman" w:hAnsi="Times New Roman"/>
                <w:sz w:val="24"/>
                <w:szCs w:val="24"/>
              </w:rPr>
              <w:t>№141. Ответы на вопросы по содержанию текста.</w:t>
            </w:r>
          </w:p>
          <w:p w14:paraId="68055225" w14:textId="77777777" w:rsidR="00EA6E81" w:rsidRDefault="00B4204D">
            <w:pPr>
              <w:pStyle w:val="affffff3"/>
              <w:jc w:val="both"/>
              <w:rPr>
                <w:rFonts w:ascii="Times New Roman" w:hAnsi="Times New Roman"/>
                <w:sz w:val="24"/>
                <w:szCs w:val="24"/>
              </w:rPr>
            </w:pPr>
            <w:r>
              <w:rPr>
                <w:rFonts w:ascii="Times New Roman" w:hAnsi="Times New Roman"/>
                <w:sz w:val="24"/>
                <w:szCs w:val="24"/>
              </w:rPr>
              <w:t>№142. Составление монологического высказывания по теме.</w:t>
            </w:r>
          </w:p>
          <w:p w14:paraId="2F2D349A" w14:textId="77777777" w:rsidR="00EA6E81" w:rsidRDefault="00B4204D">
            <w:pPr>
              <w:pStyle w:val="affffff3"/>
              <w:jc w:val="both"/>
              <w:rPr>
                <w:rFonts w:ascii="Times New Roman" w:hAnsi="Times New Roman"/>
                <w:sz w:val="24"/>
                <w:szCs w:val="24"/>
              </w:rPr>
            </w:pPr>
            <w:r>
              <w:rPr>
                <w:rFonts w:ascii="Times New Roman" w:hAnsi="Times New Roman"/>
                <w:sz w:val="24"/>
                <w:szCs w:val="24"/>
              </w:rPr>
              <w:t>№143. Работа с текстом «Главные города России».</w:t>
            </w:r>
          </w:p>
          <w:p w14:paraId="7447C5A5" w14:textId="77777777" w:rsidR="00EA6E81" w:rsidRDefault="00B4204D">
            <w:pPr>
              <w:pStyle w:val="affffff3"/>
              <w:jc w:val="both"/>
              <w:rPr>
                <w:rFonts w:ascii="Times New Roman" w:hAnsi="Times New Roman"/>
                <w:sz w:val="24"/>
                <w:szCs w:val="24"/>
              </w:rPr>
            </w:pPr>
            <w:r>
              <w:rPr>
                <w:rFonts w:ascii="Times New Roman" w:hAnsi="Times New Roman"/>
                <w:sz w:val="24"/>
                <w:szCs w:val="24"/>
              </w:rPr>
              <w:t>№144. Составление сообщения по теме «Мой любимый город».</w:t>
            </w:r>
          </w:p>
          <w:p w14:paraId="007632A5" w14:textId="77777777" w:rsidR="00EA6E81" w:rsidRDefault="00B4204D">
            <w:pPr>
              <w:pStyle w:val="affffff3"/>
              <w:jc w:val="both"/>
              <w:rPr>
                <w:rFonts w:ascii="Times New Roman" w:hAnsi="Times New Roman"/>
                <w:sz w:val="24"/>
                <w:szCs w:val="24"/>
              </w:rPr>
            </w:pPr>
            <w:r>
              <w:rPr>
                <w:rFonts w:ascii="Times New Roman" w:hAnsi="Times New Roman"/>
                <w:sz w:val="24"/>
                <w:szCs w:val="24"/>
              </w:rPr>
              <w:lastRenderedPageBreak/>
              <w:t>№145. Обобщение и систематизация изученного материала по теме.</w:t>
            </w:r>
          </w:p>
          <w:p w14:paraId="5181A667" w14:textId="77777777" w:rsidR="00EA6E81" w:rsidRDefault="00B4204D">
            <w:pPr>
              <w:pStyle w:val="affffff3"/>
              <w:jc w:val="both"/>
              <w:rPr>
                <w:rFonts w:ascii="Times New Roman" w:hAnsi="Times New Roman"/>
                <w:sz w:val="24"/>
                <w:szCs w:val="24"/>
              </w:rPr>
            </w:pPr>
            <w:r>
              <w:rPr>
                <w:rFonts w:ascii="Times New Roman" w:hAnsi="Times New Roman"/>
                <w:sz w:val="24"/>
                <w:szCs w:val="24"/>
              </w:rPr>
              <w:t>№146. Контроль знаний. Устный опрос по пройденному материалу.</w:t>
            </w:r>
          </w:p>
          <w:p w14:paraId="75D99BAD" w14:textId="77777777" w:rsidR="00EA6E81" w:rsidRDefault="00B4204D">
            <w:pPr>
              <w:pStyle w:val="affffff3"/>
              <w:jc w:val="both"/>
              <w:rPr>
                <w:rFonts w:ascii="Times New Roman" w:hAnsi="Times New Roman"/>
                <w:b/>
                <w:sz w:val="24"/>
                <w:szCs w:val="24"/>
              </w:rPr>
            </w:pPr>
            <w:r>
              <w:rPr>
                <w:rFonts w:ascii="Times New Roman" w:hAnsi="Times New Roman"/>
                <w:sz w:val="24"/>
                <w:szCs w:val="24"/>
              </w:rPr>
              <w:t>№147. Контрольная работа№4</w:t>
            </w:r>
          </w:p>
        </w:tc>
        <w:tc>
          <w:tcPr>
            <w:tcW w:w="545" w:type="pct"/>
            <w:vMerge/>
            <w:vAlign w:val="center"/>
          </w:tcPr>
          <w:p w14:paraId="3836347C"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12883D9C" w14:textId="77777777" w:rsidR="00EA6E81" w:rsidRDefault="00EA6E81">
            <w:pPr>
              <w:pStyle w:val="affffff3"/>
              <w:jc w:val="center"/>
              <w:rPr>
                <w:rFonts w:ascii="Times New Roman" w:hAnsi="Times New Roman"/>
                <w:b/>
                <w:i/>
                <w:sz w:val="24"/>
                <w:szCs w:val="24"/>
              </w:rPr>
            </w:pPr>
          </w:p>
        </w:tc>
        <w:tc>
          <w:tcPr>
            <w:tcW w:w="402" w:type="pct"/>
            <w:vMerge/>
            <w:vAlign w:val="center"/>
          </w:tcPr>
          <w:p w14:paraId="0FB044DE" w14:textId="77777777" w:rsidR="00EA6E81" w:rsidRDefault="00EA6E81">
            <w:pPr>
              <w:pStyle w:val="affffff3"/>
              <w:jc w:val="center"/>
              <w:rPr>
                <w:rFonts w:ascii="Times New Roman" w:hAnsi="Times New Roman"/>
                <w:b/>
                <w:i/>
                <w:sz w:val="24"/>
                <w:szCs w:val="24"/>
              </w:rPr>
            </w:pPr>
          </w:p>
        </w:tc>
        <w:tc>
          <w:tcPr>
            <w:tcW w:w="798" w:type="pct"/>
            <w:vMerge/>
            <w:vAlign w:val="center"/>
          </w:tcPr>
          <w:p w14:paraId="784EBF27" w14:textId="77777777" w:rsidR="00EA6E81" w:rsidRDefault="00EA6E81">
            <w:pPr>
              <w:suppressAutoHyphens/>
              <w:spacing w:after="0" w:line="240" w:lineRule="auto"/>
              <w:jc w:val="center"/>
              <w:rPr>
                <w:rFonts w:ascii="Times New Roman" w:hAnsi="Times New Roman"/>
                <w:bCs/>
                <w:iCs/>
                <w:sz w:val="24"/>
                <w:szCs w:val="24"/>
              </w:rPr>
            </w:pPr>
          </w:p>
        </w:tc>
      </w:tr>
      <w:tr w:rsidR="00EA6E81" w14:paraId="0150C37B" w14:textId="77777777">
        <w:trPr>
          <w:trHeight w:val="69"/>
        </w:trPr>
        <w:tc>
          <w:tcPr>
            <w:tcW w:w="2687" w:type="pct"/>
            <w:gridSpan w:val="2"/>
          </w:tcPr>
          <w:p w14:paraId="566A623A" w14:textId="77777777" w:rsidR="00EA6E81" w:rsidRDefault="00B4204D">
            <w:pPr>
              <w:pStyle w:val="aff3"/>
              <w:widowControl w:val="0"/>
              <w:tabs>
                <w:tab w:val="left" w:pos="229"/>
              </w:tabs>
              <w:suppressAutoHyphens/>
              <w:autoSpaceDN w:val="0"/>
              <w:spacing w:before="0"/>
              <w:ind w:left="0"/>
              <w:jc w:val="both"/>
              <w:textAlignment w:val="baseline"/>
            </w:pPr>
            <w:r>
              <w:rPr>
                <w:b/>
                <w:bCs/>
              </w:rPr>
              <w:t>Раздел 4. Лексические средства языка в деловой сфере общения (прием на работу).</w:t>
            </w:r>
          </w:p>
        </w:tc>
        <w:tc>
          <w:tcPr>
            <w:tcW w:w="545" w:type="pct"/>
            <w:vAlign w:val="center"/>
          </w:tcPr>
          <w:p w14:paraId="4A472BBB"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17</w:t>
            </w:r>
          </w:p>
        </w:tc>
        <w:tc>
          <w:tcPr>
            <w:tcW w:w="568" w:type="pct"/>
            <w:vAlign w:val="center"/>
          </w:tcPr>
          <w:p w14:paraId="27657230" w14:textId="77777777" w:rsidR="00EA6E81" w:rsidRDefault="00EA6E81">
            <w:pPr>
              <w:spacing w:after="0" w:line="240" w:lineRule="auto"/>
              <w:jc w:val="center"/>
              <w:rPr>
                <w:rFonts w:ascii="Times New Roman" w:hAnsi="Times New Roman"/>
                <w:b/>
                <w:bCs/>
                <w:sz w:val="24"/>
                <w:szCs w:val="24"/>
              </w:rPr>
            </w:pPr>
          </w:p>
        </w:tc>
        <w:tc>
          <w:tcPr>
            <w:tcW w:w="402" w:type="pct"/>
            <w:vAlign w:val="center"/>
          </w:tcPr>
          <w:p w14:paraId="79DA5953"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48A1C6B4" w14:textId="77777777" w:rsidR="00EA6E81" w:rsidRDefault="00EA6E81">
            <w:pPr>
              <w:suppressAutoHyphens/>
              <w:spacing w:after="0" w:line="240" w:lineRule="auto"/>
              <w:jc w:val="center"/>
              <w:rPr>
                <w:rFonts w:ascii="Times New Roman" w:hAnsi="Times New Roman"/>
                <w:bCs/>
                <w:iCs/>
                <w:sz w:val="24"/>
                <w:szCs w:val="24"/>
              </w:rPr>
            </w:pPr>
          </w:p>
        </w:tc>
      </w:tr>
      <w:tr w:rsidR="00EA6E81" w14:paraId="17964CDA" w14:textId="77777777">
        <w:trPr>
          <w:trHeight w:val="555"/>
        </w:trPr>
        <w:tc>
          <w:tcPr>
            <w:tcW w:w="604" w:type="pct"/>
            <w:vMerge w:val="restart"/>
          </w:tcPr>
          <w:p w14:paraId="1268023B" w14:textId="77777777" w:rsidR="00EA6E81" w:rsidRDefault="00B4204D">
            <w:pPr>
              <w:spacing w:line="240" w:lineRule="auto"/>
              <w:jc w:val="center"/>
              <w:rPr>
                <w:rFonts w:ascii="Times New Roman" w:hAnsi="Times New Roman"/>
                <w:b/>
                <w:sz w:val="24"/>
                <w:szCs w:val="24"/>
              </w:rPr>
            </w:pPr>
            <w:r>
              <w:rPr>
                <w:rFonts w:ascii="Times New Roman" w:hAnsi="Times New Roman"/>
                <w:b/>
                <w:sz w:val="24"/>
                <w:szCs w:val="24"/>
              </w:rPr>
              <w:t>Тема № 4.1</w:t>
            </w:r>
          </w:p>
          <w:p w14:paraId="3B2A3BEB" w14:textId="77777777" w:rsidR="00EA6E81" w:rsidRDefault="00B4204D">
            <w:pPr>
              <w:spacing w:line="240" w:lineRule="auto"/>
              <w:jc w:val="center"/>
              <w:rPr>
                <w:rFonts w:ascii="Times New Roman" w:hAnsi="Times New Roman"/>
                <w:b/>
                <w:sz w:val="24"/>
                <w:szCs w:val="24"/>
              </w:rPr>
            </w:pPr>
            <w:r>
              <w:rPr>
                <w:rFonts w:ascii="Times New Roman" w:hAnsi="Times New Roman"/>
                <w:b/>
                <w:sz w:val="24"/>
                <w:szCs w:val="24"/>
              </w:rPr>
              <w:t>Деловой английский язык.</w:t>
            </w:r>
          </w:p>
          <w:p w14:paraId="5E498B56" w14:textId="77777777" w:rsidR="00EA6E81" w:rsidRDefault="00B4204D">
            <w:pPr>
              <w:spacing w:after="0" w:line="240" w:lineRule="auto"/>
              <w:jc w:val="center"/>
              <w:rPr>
                <w:rFonts w:ascii="Times New Roman" w:hAnsi="Times New Roman"/>
                <w:b/>
                <w:bCs/>
                <w:sz w:val="24"/>
                <w:szCs w:val="24"/>
              </w:rPr>
            </w:pPr>
            <w:r>
              <w:rPr>
                <w:rFonts w:ascii="Times New Roman" w:hAnsi="Times New Roman"/>
                <w:b/>
                <w:sz w:val="24"/>
                <w:szCs w:val="24"/>
              </w:rPr>
              <w:t>На пути к карьере</w:t>
            </w:r>
          </w:p>
        </w:tc>
        <w:tc>
          <w:tcPr>
            <w:tcW w:w="2083" w:type="pct"/>
          </w:tcPr>
          <w:p w14:paraId="4673460C"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45" w:type="pct"/>
            <w:vAlign w:val="center"/>
          </w:tcPr>
          <w:p w14:paraId="4F53121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17</w:t>
            </w:r>
          </w:p>
        </w:tc>
        <w:tc>
          <w:tcPr>
            <w:tcW w:w="568" w:type="pct"/>
            <w:vMerge w:val="restart"/>
            <w:vAlign w:val="center"/>
          </w:tcPr>
          <w:p w14:paraId="40EA3DD2"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1,2,5,7,8</w:t>
            </w:r>
          </w:p>
        </w:tc>
        <w:tc>
          <w:tcPr>
            <w:tcW w:w="402" w:type="pct"/>
            <w:vMerge w:val="restart"/>
            <w:vAlign w:val="center"/>
          </w:tcPr>
          <w:p w14:paraId="75527AF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7844B2E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 ОК 09, ОК 10.</w:t>
            </w:r>
          </w:p>
          <w:p w14:paraId="7E90C300"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ign w:val="center"/>
          </w:tcPr>
          <w:p w14:paraId="1295CAEB" w14:textId="77777777" w:rsidR="00EA6E81" w:rsidRDefault="00EA6E81">
            <w:pPr>
              <w:suppressAutoHyphens/>
              <w:spacing w:after="0" w:line="240" w:lineRule="auto"/>
              <w:jc w:val="center"/>
              <w:rPr>
                <w:rFonts w:ascii="Times New Roman" w:hAnsi="Times New Roman"/>
                <w:bCs/>
                <w:iCs/>
                <w:sz w:val="24"/>
                <w:szCs w:val="24"/>
              </w:rPr>
            </w:pPr>
          </w:p>
        </w:tc>
      </w:tr>
      <w:tr w:rsidR="00EA6E81" w14:paraId="2D68E1A8" w14:textId="77777777">
        <w:trPr>
          <w:trHeight w:val="555"/>
        </w:trPr>
        <w:tc>
          <w:tcPr>
            <w:tcW w:w="604" w:type="pct"/>
            <w:vMerge/>
          </w:tcPr>
          <w:p w14:paraId="7C0EF280" w14:textId="77777777" w:rsidR="00EA6E81" w:rsidRDefault="00EA6E81">
            <w:pPr>
              <w:spacing w:line="240" w:lineRule="auto"/>
              <w:jc w:val="center"/>
              <w:rPr>
                <w:rFonts w:ascii="Times New Roman" w:hAnsi="Times New Roman"/>
                <w:b/>
                <w:sz w:val="24"/>
                <w:szCs w:val="24"/>
              </w:rPr>
            </w:pPr>
          </w:p>
        </w:tc>
        <w:tc>
          <w:tcPr>
            <w:tcW w:w="2083" w:type="pct"/>
          </w:tcPr>
          <w:p w14:paraId="647A1840" w14:textId="77777777" w:rsidR="00EA6E81" w:rsidRDefault="00B4204D">
            <w:pPr>
              <w:pStyle w:val="affffff3"/>
              <w:jc w:val="both"/>
              <w:rPr>
                <w:rFonts w:ascii="Times New Roman" w:hAnsi="Times New Roman"/>
                <w:sz w:val="24"/>
                <w:szCs w:val="24"/>
              </w:rPr>
            </w:pPr>
            <w:r>
              <w:rPr>
                <w:rFonts w:ascii="Times New Roman" w:hAnsi="Times New Roman"/>
                <w:sz w:val="24"/>
                <w:szCs w:val="24"/>
              </w:rPr>
              <w:t>Овладение и употребление лексики по теме «В командировке». Диалоги.</w:t>
            </w:r>
          </w:p>
          <w:p w14:paraId="3B0143EA" w14:textId="77777777" w:rsidR="00EA6E81" w:rsidRDefault="00B4204D">
            <w:pPr>
              <w:pStyle w:val="affffff3"/>
              <w:jc w:val="both"/>
              <w:rPr>
                <w:rFonts w:ascii="Times New Roman" w:hAnsi="Times New Roman"/>
                <w:sz w:val="24"/>
                <w:szCs w:val="24"/>
              </w:rPr>
            </w:pPr>
            <w:r>
              <w:rPr>
                <w:rFonts w:ascii="Times New Roman" w:hAnsi="Times New Roman"/>
                <w:sz w:val="24"/>
                <w:szCs w:val="24"/>
              </w:rPr>
              <w:t>Написание делового письма. Письмо-запрос. Письмо-предложение.</w:t>
            </w:r>
          </w:p>
          <w:p w14:paraId="3A973ABB" w14:textId="77777777" w:rsidR="00EA6E81" w:rsidRDefault="00B4204D">
            <w:pPr>
              <w:pStyle w:val="affffff3"/>
              <w:jc w:val="both"/>
              <w:rPr>
                <w:rFonts w:ascii="Times New Roman" w:hAnsi="Times New Roman"/>
                <w:sz w:val="24"/>
                <w:szCs w:val="24"/>
              </w:rPr>
            </w:pPr>
            <w:r>
              <w:rPr>
                <w:rFonts w:ascii="Times New Roman" w:hAnsi="Times New Roman"/>
                <w:sz w:val="24"/>
                <w:szCs w:val="24"/>
              </w:rPr>
              <w:t>Основы заключения деловых контрактов. Сопроводительное письмо.</w:t>
            </w:r>
          </w:p>
          <w:p w14:paraId="56B4DFCA" w14:textId="77777777" w:rsidR="00EA6E81" w:rsidRDefault="00B4204D">
            <w:pPr>
              <w:pStyle w:val="affffff3"/>
              <w:jc w:val="both"/>
              <w:rPr>
                <w:rFonts w:ascii="Times New Roman" w:hAnsi="Times New Roman"/>
                <w:b/>
                <w:sz w:val="24"/>
                <w:szCs w:val="24"/>
              </w:rPr>
            </w:pPr>
            <w:r>
              <w:rPr>
                <w:rFonts w:ascii="Times New Roman" w:hAnsi="Times New Roman"/>
                <w:sz w:val="24"/>
                <w:szCs w:val="24"/>
              </w:rPr>
              <w:t>Как вести себя на собеседовании. Употребление лексики, клише в диалогической и монологической речи. Составление резюме.</w:t>
            </w:r>
          </w:p>
        </w:tc>
        <w:tc>
          <w:tcPr>
            <w:tcW w:w="545" w:type="pct"/>
            <w:vAlign w:val="center"/>
          </w:tcPr>
          <w:p w14:paraId="73FA29A3"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5F1C4993"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5B3F73E1"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C4D52A9" w14:textId="77777777" w:rsidR="00EA6E81" w:rsidRDefault="00EA6E81">
            <w:pPr>
              <w:suppressAutoHyphens/>
              <w:spacing w:after="0" w:line="240" w:lineRule="auto"/>
              <w:jc w:val="center"/>
              <w:rPr>
                <w:rFonts w:ascii="Times New Roman" w:hAnsi="Times New Roman"/>
                <w:bCs/>
                <w:iCs/>
                <w:sz w:val="24"/>
                <w:szCs w:val="24"/>
              </w:rPr>
            </w:pPr>
          </w:p>
        </w:tc>
      </w:tr>
      <w:tr w:rsidR="00EA6E81" w14:paraId="40356F79" w14:textId="77777777">
        <w:trPr>
          <w:trHeight w:val="555"/>
        </w:trPr>
        <w:tc>
          <w:tcPr>
            <w:tcW w:w="604" w:type="pct"/>
            <w:vMerge/>
          </w:tcPr>
          <w:p w14:paraId="2BA5AFB7" w14:textId="77777777" w:rsidR="00EA6E81" w:rsidRDefault="00EA6E81">
            <w:pPr>
              <w:spacing w:line="240" w:lineRule="auto"/>
              <w:jc w:val="center"/>
              <w:rPr>
                <w:rFonts w:ascii="Times New Roman" w:hAnsi="Times New Roman"/>
                <w:b/>
                <w:sz w:val="24"/>
                <w:szCs w:val="24"/>
              </w:rPr>
            </w:pPr>
          </w:p>
        </w:tc>
        <w:tc>
          <w:tcPr>
            <w:tcW w:w="2083" w:type="pct"/>
          </w:tcPr>
          <w:p w14:paraId="0E52D67A" w14:textId="77777777" w:rsidR="00EA6E81" w:rsidRDefault="00B4204D">
            <w:pPr>
              <w:pStyle w:val="affffff3"/>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545" w:type="pct"/>
            <w:vMerge w:val="restart"/>
            <w:vAlign w:val="center"/>
          </w:tcPr>
          <w:p w14:paraId="1AFAB56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17</w:t>
            </w:r>
          </w:p>
        </w:tc>
        <w:tc>
          <w:tcPr>
            <w:tcW w:w="568" w:type="pct"/>
            <w:vMerge/>
            <w:vAlign w:val="center"/>
          </w:tcPr>
          <w:p w14:paraId="1F0D006A"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50D5A27F"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EC7C09F" w14:textId="77777777" w:rsidR="00EA6E81" w:rsidRDefault="00EA6E81">
            <w:pPr>
              <w:suppressAutoHyphens/>
              <w:spacing w:after="0" w:line="240" w:lineRule="auto"/>
              <w:jc w:val="center"/>
              <w:rPr>
                <w:rFonts w:ascii="Times New Roman" w:hAnsi="Times New Roman"/>
                <w:bCs/>
                <w:iCs/>
                <w:sz w:val="24"/>
                <w:szCs w:val="24"/>
              </w:rPr>
            </w:pPr>
          </w:p>
        </w:tc>
      </w:tr>
      <w:tr w:rsidR="00EA6E81" w14:paraId="25BE10E0" w14:textId="77777777">
        <w:trPr>
          <w:trHeight w:val="555"/>
        </w:trPr>
        <w:tc>
          <w:tcPr>
            <w:tcW w:w="604" w:type="pct"/>
            <w:vMerge/>
          </w:tcPr>
          <w:p w14:paraId="5D025B62" w14:textId="77777777" w:rsidR="00EA6E81" w:rsidRDefault="00EA6E81">
            <w:pPr>
              <w:spacing w:line="240" w:lineRule="auto"/>
              <w:jc w:val="center"/>
              <w:rPr>
                <w:rFonts w:ascii="Times New Roman" w:hAnsi="Times New Roman"/>
                <w:b/>
                <w:sz w:val="24"/>
                <w:szCs w:val="24"/>
              </w:rPr>
            </w:pPr>
          </w:p>
        </w:tc>
        <w:tc>
          <w:tcPr>
            <w:tcW w:w="2083" w:type="pct"/>
          </w:tcPr>
          <w:p w14:paraId="3E78A40E" w14:textId="77777777" w:rsidR="00EA6E81" w:rsidRDefault="00B4204D">
            <w:pPr>
              <w:pStyle w:val="affffff3"/>
              <w:jc w:val="both"/>
              <w:rPr>
                <w:rFonts w:ascii="Times New Roman" w:hAnsi="Times New Roman"/>
                <w:sz w:val="24"/>
                <w:szCs w:val="24"/>
              </w:rPr>
            </w:pPr>
            <w:r>
              <w:rPr>
                <w:rFonts w:ascii="Times New Roman" w:hAnsi="Times New Roman"/>
                <w:sz w:val="24"/>
                <w:szCs w:val="24"/>
              </w:rPr>
              <w:t>№148. Введение лексики по теме «Карьера».</w:t>
            </w:r>
          </w:p>
          <w:p w14:paraId="353A84AE" w14:textId="77777777" w:rsidR="00EA6E81" w:rsidRDefault="00B4204D">
            <w:pPr>
              <w:pStyle w:val="affffff3"/>
              <w:jc w:val="both"/>
              <w:rPr>
                <w:rFonts w:ascii="Times New Roman" w:hAnsi="Times New Roman"/>
                <w:sz w:val="24"/>
                <w:szCs w:val="24"/>
              </w:rPr>
            </w:pPr>
            <w:r>
              <w:rPr>
                <w:rFonts w:ascii="Times New Roman" w:hAnsi="Times New Roman"/>
                <w:sz w:val="24"/>
                <w:szCs w:val="24"/>
              </w:rPr>
              <w:t>№149. Различные профессии. Составление кроссворда по теме «Профессии».</w:t>
            </w:r>
          </w:p>
          <w:p w14:paraId="2100C7A7" w14:textId="77777777" w:rsidR="00EA6E81" w:rsidRDefault="00B4204D">
            <w:pPr>
              <w:pStyle w:val="affffff3"/>
              <w:jc w:val="both"/>
              <w:rPr>
                <w:rFonts w:ascii="Times New Roman" w:hAnsi="Times New Roman"/>
                <w:sz w:val="24"/>
                <w:szCs w:val="24"/>
              </w:rPr>
            </w:pPr>
            <w:r>
              <w:rPr>
                <w:rFonts w:ascii="Times New Roman" w:hAnsi="Times New Roman"/>
                <w:sz w:val="24"/>
                <w:szCs w:val="24"/>
              </w:rPr>
              <w:t>№150. Что мы знаем о своей профессии? Составление монологического высказывания по теме.</w:t>
            </w:r>
          </w:p>
          <w:p w14:paraId="35F80D3D" w14:textId="77777777" w:rsidR="00EA6E81" w:rsidRDefault="00B4204D">
            <w:pPr>
              <w:pStyle w:val="affffff3"/>
              <w:jc w:val="both"/>
              <w:rPr>
                <w:rFonts w:ascii="Times New Roman" w:hAnsi="Times New Roman"/>
                <w:sz w:val="24"/>
                <w:szCs w:val="24"/>
              </w:rPr>
            </w:pPr>
            <w:r>
              <w:rPr>
                <w:rFonts w:ascii="Times New Roman" w:hAnsi="Times New Roman"/>
                <w:sz w:val="24"/>
                <w:szCs w:val="24"/>
              </w:rPr>
              <w:t>№151. Основы заключения деловых контрактов. Перевод предложений с русского языка на английский.</w:t>
            </w:r>
          </w:p>
          <w:p w14:paraId="0820A026" w14:textId="77777777" w:rsidR="00EA6E81" w:rsidRDefault="00B4204D">
            <w:pPr>
              <w:pStyle w:val="affffff3"/>
              <w:jc w:val="both"/>
              <w:rPr>
                <w:rFonts w:ascii="Times New Roman" w:hAnsi="Times New Roman"/>
                <w:sz w:val="24"/>
                <w:szCs w:val="24"/>
              </w:rPr>
            </w:pPr>
            <w:r>
              <w:rPr>
                <w:rFonts w:ascii="Times New Roman" w:hAnsi="Times New Roman"/>
                <w:sz w:val="24"/>
                <w:szCs w:val="24"/>
              </w:rPr>
              <w:t>№152. Чтение и перевод текста профессиональной направленности «Устройство на работу».</w:t>
            </w:r>
          </w:p>
          <w:p w14:paraId="66AC941D" w14:textId="77777777" w:rsidR="00EA6E81" w:rsidRDefault="00B4204D">
            <w:pPr>
              <w:pStyle w:val="affffff3"/>
              <w:jc w:val="both"/>
              <w:rPr>
                <w:rFonts w:ascii="Times New Roman" w:hAnsi="Times New Roman"/>
                <w:sz w:val="24"/>
                <w:szCs w:val="24"/>
              </w:rPr>
            </w:pPr>
            <w:r>
              <w:rPr>
                <w:rFonts w:ascii="Times New Roman" w:hAnsi="Times New Roman"/>
                <w:sz w:val="24"/>
                <w:szCs w:val="24"/>
              </w:rPr>
              <w:t>№153. Овладение и употребление лексики по теме «В командировке». Диалоги.</w:t>
            </w:r>
          </w:p>
          <w:p w14:paraId="05BB133A" w14:textId="77777777" w:rsidR="00EA6E81" w:rsidRDefault="00B4204D">
            <w:pPr>
              <w:pStyle w:val="affffff3"/>
              <w:jc w:val="both"/>
              <w:rPr>
                <w:rFonts w:ascii="Times New Roman" w:hAnsi="Times New Roman"/>
                <w:sz w:val="24"/>
                <w:szCs w:val="24"/>
              </w:rPr>
            </w:pPr>
            <w:r>
              <w:rPr>
                <w:rFonts w:ascii="Times New Roman" w:hAnsi="Times New Roman"/>
                <w:sz w:val="24"/>
                <w:szCs w:val="24"/>
              </w:rPr>
              <w:t>№154. Подготовка устного сообщения по теме «Выбор моей профессии».</w:t>
            </w:r>
          </w:p>
          <w:p w14:paraId="74DD40C1" w14:textId="77777777" w:rsidR="00EA6E81" w:rsidRDefault="00B4204D">
            <w:pPr>
              <w:pStyle w:val="affffff3"/>
              <w:jc w:val="both"/>
              <w:rPr>
                <w:rFonts w:ascii="Times New Roman" w:hAnsi="Times New Roman"/>
                <w:sz w:val="24"/>
                <w:szCs w:val="24"/>
              </w:rPr>
            </w:pPr>
            <w:r>
              <w:rPr>
                <w:rFonts w:ascii="Times New Roman" w:hAnsi="Times New Roman"/>
                <w:sz w:val="24"/>
                <w:szCs w:val="24"/>
              </w:rPr>
              <w:t xml:space="preserve">№155. Выполнение лексических упражнений. </w:t>
            </w:r>
            <w:r>
              <w:rPr>
                <w:rFonts w:ascii="Times New Roman" w:hAnsi="Times New Roman"/>
                <w:sz w:val="24"/>
                <w:szCs w:val="24"/>
              </w:rPr>
              <w:lastRenderedPageBreak/>
              <w:t>Составление вопросов.</w:t>
            </w:r>
          </w:p>
          <w:p w14:paraId="670A1E27" w14:textId="77777777" w:rsidR="00EA6E81" w:rsidRDefault="00B4204D">
            <w:pPr>
              <w:pStyle w:val="affffff3"/>
              <w:jc w:val="both"/>
              <w:rPr>
                <w:rFonts w:ascii="Times New Roman" w:hAnsi="Times New Roman"/>
                <w:sz w:val="24"/>
                <w:szCs w:val="24"/>
              </w:rPr>
            </w:pPr>
            <w:r>
              <w:rPr>
                <w:rFonts w:ascii="Times New Roman" w:hAnsi="Times New Roman"/>
                <w:sz w:val="24"/>
                <w:szCs w:val="24"/>
              </w:rPr>
              <w:t>№156. Работа с текстом. Перевод предложений с русского языка на английский.</w:t>
            </w:r>
          </w:p>
          <w:p w14:paraId="0A33A9B2" w14:textId="77777777" w:rsidR="00EA6E81" w:rsidRDefault="00B4204D">
            <w:pPr>
              <w:pStyle w:val="affffff3"/>
              <w:jc w:val="both"/>
              <w:rPr>
                <w:rFonts w:ascii="Times New Roman" w:hAnsi="Times New Roman"/>
                <w:sz w:val="24"/>
                <w:szCs w:val="24"/>
              </w:rPr>
            </w:pPr>
            <w:r>
              <w:rPr>
                <w:rFonts w:ascii="Times New Roman" w:hAnsi="Times New Roman"/>
                <w:sz w:val="24"/>
                <w:szCs w:val="24"/>
              </w:rPr>
              <w:t>№157. Обучение письменным навыкам. Составление резюме при приеме на работу.</w:t>
            </w:r>
          </w:p>
          <w:p w14:paraId="7B01B7E0" w14:textId="77777777" w:rsidR="00EA6E81" w:rsidRDefault="00B4204D">
            <w:pPr>
              <w:pStyle w:val="affffff3"/>
              <w:jc w:val="both"/>
              <w:rPr>
                <w:rFonts w:ascii="Times New Roman" w:hAnsi="Times New Roman"/>
                <w:sz w:val="24"/>
                <w:szCs w:val="24"/>
              </w:rPr>
            </w:pPr>
            <w:r>
              <w:rPr>
                <w:rFonts w:ascii="Times New Roman" w:hAnsi="Times New Roman"/>
                <w:sz w:val="24"/>
                <w:szCs w:val="24"/>
              </w:rPr>
              <w:t xml:space="preserve">№158. Написание резюме. </w:t>
            </w:r>
          </w:p>
          <w:p w14:paraId="0BF7FEA5" w14:textId="77777777" w:rsidR="00EA6E81" w:rsidRDefault="00B4204D">
            <w:pPr>
              <w:pStyle w:val="affffff3"/>
              <w:jc w:val="both"/>
              <w:rPr>
                <w:rFonts w:ascii="Times New Roman" w:hAnsi="Times New Roman"/>
                <w:sz w:val="24"/>
                <w:szCs w:val="24"/>
              </w:rPr>
            </w:pPr>
            <w:r>
              <w:rPr>
                <w:rFonts w:ascii="Times New Roman" w:hAnsi="Times New Roman"/>
                <w:sz w:val="24"/>
                <w:szCs w:val="24"/>
              </w:rPr>
              <w:t>№159. Сопроводительное письмо.</w:t>
            </w:r>
          </w:p>
          <w:p w14:paraId="43F0B391" w14:textId="77777777" w:rsidR="00EA6E81" w:rsidRDefault="00B4204D">
            <w:pPr>
              <w:pStyle w:val="affffff3"/>
              <w:jc w:val="both"/>
              <w:rPr>
                <w:rFonts w:ascii="Times New Roman" w:hAnsi="Times New Roman"/>
                <w:sz w:val="24"/>
                <w:szCs w:val="24"/>
              </w:rPr>
            </w:pPr>
            <w:r>
              <w:rPr>
                <w:rFonts w:ascii="Times New Roman" w:hAnsi="Times New Roman"/>
                <w:sz w:val="24"/>
                <w:szCs w:val="24"/>
              </w:rPr>
              <w:t>№160. Написание делового письма. Письмо-запрос.</w:t>
            </w:r>
          </w:p>
          <w:p w14:paraId="0425A14A" w14:textId="77777777" w:rsidR="00EA6E81" w:rsidRDefault="00B4204D">
            <w:pPr>
              <w:pStyle w:val="affffff3"/>
              <w:jc w:val="both"/>
              <w:rPr>
                <w:rFonts w:ascii="Times New Roman" w:hAnsi="Times New Roman"/>
                <w:sz w:val="24"/>
                <w:szCs w:val="24"/>
              </w:rPr>
            </w:pPr>
            <w:r>
              <w:rPr>
                <w:rFonts w:ascii="Times New Roman" w:hAnsi="Times New Roman"/>
                <w:sz w:val="24"/>
                <w:szCs w:val="24"/>
              </w:rPr>
              <w:t>№161. Письмо-предложение.</w:t>
            </w:r>
          </w:p>
          <w:p w14:paraId="32A93EAB" w14:textId="77777777" w:rsidR="00EA6E81" w:rsidRDefault="00B4204D">
            <w:pPr>
              <w:pStyle w:val="affffff3"/>
              <w:jc w:val="both"/>
              <w:rPr>
                <w:rFonts w:ascii="Times New Roman" w:hAnsi="Times New Roman"/>
                <w:sz w:val="24"/>
                <w:szCs w:val="24"/>
              </w:rPr>
            </w:pPr>
            <w:r>
              <w:rPr>
                <w:rFonts w:ascii="Times New Roman" w:hAnsi="Times New Roman"/>
                <w:sz w:val="24"/>
                <w:szCs w:val="24"/>
              </w:rPr>
              <w:t>№162. Как вести себя на собеседовании. Диалоги.</w:t>
            </w:r>
          </w:p>
          <w:p w14:paraId="21D5F519" w14:textId="77777777" w:rsidR="00EA6E81" w:rsidRDefault="00B4204D">
            <w:pPr>
              <w:pStyle w:val="affffff3"/>
              <w:jc w:val="both"/>
              <w:rPr>
                <w:rFonts w:ascii="Times New Roman" w:hAnsi="Times New Roman"/>
                <w:sz w:val="24"/>
                <w:szCs w:val="24"/>
              </w:rPr>
            </w:pPr>
            <w:r>
              <w:rPr>
                <w:rFonts w:ascii="Times New Roman" w:hAnsi="Times New Roman"/>
                <w:sz w:val="24"/>
                <w:szCs w:val="24"/>
              </w:rPr>
              <w:t>№163. Контроль знаний. Устный опрос по теме.</w:t>
            </w:r>
          </w:p>
          <w:p w14:paraId="282884CB" w14:textId="77777777" w:rsidR="00EA6E81" w:rsidRDefault="00B4204D">
            <w:pPr>
              <w:pStyle w:val="affffff3"/>
              <w:jc w:val="both"/>
              <w:rPr>
                <w:rFonts w:ascii="Times New Roman" w:hAnsi="Times New Roman"/>
                <w:b/>
                <w:sz w:val="24"/>
                <w:szCs w:val="24"/>
              </w:rPr>
            </w:pPr>
            <w:r>
              <w:rPr>
                <w:rFonts w:ascii="Times New Roman" w:hAnsi="Times New Roman"/>
                <w:sz w:val="24"/>
                <w:szCs w:val="24"/>
              </w:rPr>
              <w:t>№164. Контрольная работа №5.</w:t>
            </w:r>
          </w:p>
        </w:tc>
        <w:tc>
          <w:tcPr>
            <w:tcW w:w="545" w:type="pct"/>
            <w:vMerge/>
            <w:vAlign w:val="center"/>
          </w:tcPr>
          <w:p w14:paraId="357B28E1"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50DBFE01"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2AC4408"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45BAAE50" w14:textId="77777777" w:rsidR="00EA6E81" w:rsidRDefault="00EA6E81">
            <w:pPr>
              <w:suppressAutoHyphens/>
              <w:spacing w:after="0" w:line="240" w:lineRule="auto"/>
              <w:jc w:val="center"/>
              <w:rPr>
                <w:rFonts w:ascii="Times New Roman" w:hAnsi="Times New Roman"/>
                <w:bCs/>
                <w:iCs/>
                <w:sz w:val="24"/>
                <w:szCs w:val="24"/>
              </w:rPr>
            </w:pPr>
          </w:p>
        </w:tc>
      </w:tr>
      <w:tr w:rsidR="00EA6E81" w14:paraId="092CC312" w14:textId="77777777">
        <w:trPr>
          <w:trHeight w:val="23"/>
        </w:trPr>
        <w:tc>
          <w:tcPr>
            <w:tcW w:w="2687" w:type="pct"/>
            <w:gridSpan w:val="2"/>
          </w:tcPr>
          <w:p w14:paraId="079A24BD"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дифференцированного зачета</w:t>
            </w:r>
          </w:p>
        </w:tc>
        <w:tc>
          <w:tcPr>
            <w:tcW w:w="545" w:type="pct"/>
          </w:tcPr>
          <w:p w14:paraId="3F802573" w14:textId="77777777" w:rsidR="00EA6E81" w:rsidRDefault="00EA6E81">
            <w:pPr>
              <w:spacing w:after="0" w:line="240" w:lineRule="auto"/>
              <w:jc w:val="center"/>
              <w:rPr>
                <w:rFonts w:ascii="Times New Roman" w:hAnsi="Times New Roman"/>
                <w:b/>
                <w:i/>
                <w:sz w:val="24"/>
                <w:szCs w:val="24"/>
              </w:rPr>
            </w:pPr>
          </w:p>
        </w:tc>
        <w:tc>
          <w:tcPr>
            <w:tcW w:w="568" w:type="pct"/>
            <w:vAlign w:val="center"/>
          </w:tcPr>
          <w:p w14:paraId="32298EDC" w14:textId="77777777" w:rsidR="00EA6E81" w:rsidRDefault="00EA6E81">
            <w:pPr>
              <w:spacing w:after="0" w:line="240" w:lineRule="auto"/>
              <w:jc w:val="center"/>
              <w:rPr>
                <w:rFonts w:ascii="Times New Roman" w:hAnsi="Times New Roman"/>
                <w:b/>
                <w:i/>
                <w:sz w:val="24"/>
                <w:szCs w:val="24"/>
              </w:rPr>
            </w:pPr>
          </w:p>
        </w:tc>
        <w:tc>
          <w:tcPr>
            <w:tcW w:w="402" w:type="pct"/>
            <w:vAlign w:val="center"/>
          </w:tcPr>
          <w:p w14:paraId="7F5A5ED7" w14:textId="77777777" w:rsidR="00EA6E81" w:rsidRDefault="00EA6E81">
            <w:pPr>
              <w:spacing w:after="0" w:line="240" w:lineRule="auto"/>
              <w:jc w:val="center"/>
              <w:rPr>
                <w:rFonts w:ascii="Times New Roman" w:hAnsi="Times New Roman"/>
                <w:b/>
                <w:i/>
                <w:sz w:val="24"/>
                <w:szCs w:val="24"/>
              </w:rPr>
            </w:pPr>
          </w:p>
        </w:tc>
        <w:tc>
          <w:tcPr>
            <w:tcW w:w="798" w:type="pct"/>
            <w:vAlign w:val="center"/>
          </w:tcPr>
          <w:p w14:paraId="48F564E7" w14:textId="77777777" w:rsidR="00EA6E81" w:rsidRDefault="00EA6E81">
            <w:pPr>
              <w:suppressAutoHyphens/>
              <w:spacing w:after="0" w:line="240" w:lineRule="auto"/>
              <w:jc w:val="center"/>
              <w:rPr>
                <w:rFonts w:ascii="Times New Roman" w:hAnsi="Times New Roman"/>
                <w:bCs/>
                <w:iCs/>
                <w:sz w:val="24"/>
                <w:szCs w:val="24"/>
              </w:rPr>
            </w:pPr>
          </w:p>
        </w:tc>
      </w:tr>
      <w:tr w:rsidR="00EA6E81" w14:paraId="25237C47" w14:textId="77777777">
        <w:trPr>
          <w:trHeight w:val="23"/>
        </w:trPr>
        <w:tc>
          <w:tcPr>
            <w:tcW w:w="2687" w:type="pct"/>
            <w:gridSpan w:val="2"/>
          </w:tcPr>
          <w:p w14:paraId="15443227"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45" w:type="pct"/>
          </w:tcPr>
          <w:p w14:paraId="7444C6E0"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166</w:t>
            </w:r>
          </w:p>
        </w:tc>
        <w:tc>
          <w:tcPr>
            <w:tcW w:w="568" w:type="pct"/>
            <w:vAlign w:val="center"/>
          </w:tcPr>
          <w:p w14:paraId="0D8E6EDF" w14:textId="77777777" w:rsidR="00EA6E81" w:rsidRDefault="00EA6E81">
            <w:pPr>
              <w:spacing w:after="0" w:line="240" w:lineRule="auto"/>
              <w:jc w:val="center"/>
              <w:rPr>
                <w:rFonts w:ascii="Times New Roman" w:hAnsi="Times New Roman"/>
                <w:b/>
                <w:bCs/>
                <w:i/>
                <w:sz w:val="24"/>
                <w:szCs w:val="24"/>
              </w:rPr>
            </w:pPr>
          </w:p>
        </w:tc>
        <w:tc>
          <w:tcPr>
            <w:tcW w:w="402" w:type="pct"/>
            <w:vAlign w:val="center"/>
          </w:tcPr>
          <w:p w14:paraId="2C401F47" w14:textId="77777777" w:rsidR="00EA6E81" w:rsidRDefault="00EA6E81">
            <w:pPr>
              <w:spacing w:after="0" w:line="240" w:lineRule="auto"/>
              <w:jc w:val="center"/>
              <w:rPr>
                <w:rFonts w:ascii="Times New Roman" w:hAnsi="Times New Roman"/>
                <w:b/>
                <w:bCs/>
                <w:i/>
                <w:sz w:val="24"/>
                <w:szCs w:val="24"/>
              </w:rPr>
            </w:pPr>
          </w:p>
        </w:tc>
        <w:tc>
          <w:tcPr>
            <w:tcW w:w="798" w:type="pct"/>
            <w:vAlign w:val="center"/>
          </w:tcPr>
          <w:p w14:paraId="32FCBE76" w14:textId="77777777" w:rsidR="00EA6E81" w:rsidRDefault="00EA6E81">
            <w:pPr>
              <w:suppressAutoHyphens/>
              <w:spacing w:after="0" w:line="240" w:lineRule="auto"/>
              <w:jc w:val="center"/>
              <w:rPr>
                <w:rFonts w:ascii="Times New Roman" w:hAnsi="Times New Roman"/>
                <w:bCs/>
                <w:iCs/>
                <w:sz w:val="24"/>
                <w:szCs w:val="24"/>
              </w:rPr>
            </w:pPr>
          </w:p>
        </w:tc>
      </w:tr>
    </w:tbl>
    <w:p w14:paraId="5D63673D"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497C78E2"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47365B41" w14:textId="77777777" w:rsidR="00EA6E81" w:rsidRDefault="00B4204D">
      <w:pPr>
        <w:pStyle w:val="1"/>
        <w:numPr>
          <w:ilvl w:val="0"/>
          <w:numId w:val="45"/>
        </w:numPr>
        <w:spacing w:before="0" w:after="0"/>
        <w:ind w:left="0" w:firstLine="0"/>
        <w:jc w:val="center"/>
        <w:rPr>
          <w:rStyle w:val="10"/>
          <w:b/>
          <w:bCs/>
        </w:rPr>
      </w:pPr>
      <w:r>
        <w:rPr>
          <w:rStyle w:val="10"/>
          <w:b/>
          <w:bCs/>
        </w:rPr>
        <w:lastRenderedPageBreak/>
        <w:t>УСЛОВИЯ РЕАЛИЗАЦИИ УЧЕБНОЙ ДИСЦИПЛИНЫ</w:t>
      </w:r>
    </w:p>
    <w:p w14:paraId="0B57AEB3" w14:textId="77777777" w:rsidR="00EA6E81" w:rsidRDefault="00EA6E81">
      <w:pPr>
        <w:suppressAutoHyphens/>
        <w:spacing w:after="0" w:line="240" w:lineRule="auto"/>
        <w:ind w:firstLine="709"/>
        <w:jc w:val="both"/>
        <w:rPr>
          <w:rFonts w:ascii="Times New Roman" w:hAnsi="Times New Roman"/>
          <w:b/>
          <w:bCs/>
          <w:sz w:val="24"/>
          <w:szCs w:val="24"/>
        </w:rPr>
      </w:pPr>
    </w:p>
    <w:p w14:paraId="3DD5B396"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A5761ED" w14:textId="77777777" w:rsidR="00EA6E81" w:rsidRDefault="00B4204D">
      <w:pPr>
        <w:spacing w:line="240" w:lineRule="auto"/>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«105, 300»</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специальности 26.02.02 Судостроение</w:t>
      </w:r>
    </w:p>
    <w:p w14:paraId="1554922C"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687869FD"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E86FE1A" w14:textId="77777777" w:rsidR="00EA6E81" w:rsidRDefault="00EA6E81">
      <w:pPr>
        <w:spacing w:after="0" w:line="240" w:lineRule="auto"/>
        <w:ind w:firstLine="709"/>
        <w:contextualSpacing/>
        <w:rPr>
          <w:rFonts w:ascii="Times New Roman" w:hAnsi="Times New Roman"/>
          <w:b/>
          <w:sz w:val="24"/>
          <w:szCs w:val="24"/>
        </w:rPr>
      </w:pPr>
    </w:p>
    <w:p w14:paraId="4BCF1A90" w14:textId="77777777" w:rsidR="00EA6E81" w:rsidRDefault="00B4204D">
      <w:pPr>
        <w:tabs>
          <w:tab w:val="left" w:pos="426"/>
        </w:tabs>
        <w:spacing w:after="0" w:line="240" w:lineRule="auto"/>
        <w:ind w:firstLine="709"/>
        <w:jc w:val="both"/>
        <w:rPr>
          <w:rFonts w:ascii="Times New Roman" w:hAnsi="Times New Roman"/>
          <w:b/>
          <w:bCs/>
          <w:sz w:val="24"/>
          <w:szCs w:val="24"/>
        </w:rPr>
      </w:pPr>
      <w:r>
        <w:rPr>
          <w:rFonts w:ascii="Times New Roman" w:hAnsi="Times New Roman"/>
          <w:b/>
          <w:bCs/>
          <w:sz w:val="24"/>
          <w:szCs w:val="24"/>
        </w:rPr>
        <w:t>3.2.1. Основные печатные и электронные издания</w:t>
      </w:r>
    </w:p>
    <w:p w14:paraId="633AEE89" w14:textId="77777777" w:rsidR="00EA6E81" w:rsidRDefault="00B4204D">
      <w:pPr>
        <w:tabs>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1.Нарочная, Е.Б. Английский язык для технических специальностей: учебник / Нарочная Е.Б., Шевцова Г.В., Москалец Л.Е. — Москва: КноРус, 2021. — 282 с. — ISBN 978-5-406-06239-5. — URL: https://book.ru/book/938644. — Текст: электронный.</w:t>
      </w:r>
    </w:p>
    <w:p w14:paraId="66DDF102" w14:textId="77777777" w:rsidR="00EA6E81" w:rsidRDefault="00B4204D">
      <w:pPr>
        <w:tabs>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2.Лаптева, Е.Ю. Английский язык для технических направлений: учебное пособие / Лаптева Е.Ю. — Москва: КноРус, 2020. — 493 с. — ISBN 978-5-406-07797-9. — URL: https://book.ru/book/934352. — Текст: электронный.</w:t>
      </w:r>
    </w:p>
    <w:p w14:paraId="6B73C180" w14:textId="77777777" w:rsidR="00EA6E81" w:rsidRDefault="00B4204D">
      <w:pPr>
        <w:tabs>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3.Алейникова, О.С. Английский язык для технических специальностей: учебник / Алейникова О.С. — Москва: КноРус, 2021. — 272 с. — ISBN 978-5-406-08147-1. — URL: https://book.ru/book/939511. — Текст: электронный.</w:t>
      </w:r>
    </w:p>
    <w:p w14:paraId="52D33B4B" w14:textId="77777777" w:rsidR="00EA6E81" w:rsidRDefault="00B4204D">
      <w:pPr>
        <w:tabs>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 xml:space="preserve">4.Учебник английского языка для моряков: учебник для СПО / Б. Е. Китаевич, М. Н. Сергеева, Л. И. Каминская, С. Н. Вохмянин. — Санкт-Петербург: Лань, 2020. — 400 с. — ISBN 978-5-8114-6481-4. — Текст: электронный // Лань: электронно-библиотечная система. — URL: </w:t>
      </w:r>
      <w:hyperlink r:id="rId16" w:history="1">
        <w:r>
          <w:rPr>
            <w:rStyle w:val="a9"/>
            <w:rFonts w:ascii="Times New Roman" w:hAnsi="Times New Roman"/>
            <w:sz w:val="24"/>
            <w:szCs w:val="24"/>
          </w:rPr>
          <w:t>https://e.lanbook.com/book/148022</w:t>
        </w:r>
      </w:hyperlink>
      <w:r>
        <w:rPr>
          <w:rFonts w:ascii="Times New Roman" w:hAnsi="Times New Roman"/>
          <w:sz w:val="24"/>
          <w:szCs w:val="24"/>
        </w:rPr>
        <w:t>. — Режим доступа: для авториз. Пользователей</w:t>
      </w:r>
    </w:p>
    <w:p w14:paraId="0C968663" w14:textId="77777777" w:rsidR="00EA6E81" w:rsidRDefault="00B4204D">
      <w:pPr>
        <w:tabs>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5. Аветисян, Н.Г. Английский язык для делового общения. Тесты: учебное пособие / Аветисян Н.Г., Игнатов К.Ю. — Москва: КноРус, 2020. — 191 с. — ISBN 978-5-406-00601-6. — URL: https://book.ru/book/934228. — Текст: электронный.</w:t>
      </w:r>
    </w:p>
    <w:p w14:paraId="05AE4B27" w14:textId="77777777" w:rsidR="00EA6E81" w:rsidRDefault="00EA6E81">
      <w:pPr>
        <w:tabs>
          <w:tab w:val="left" w:pos="426"/>
        </w:tabs>
        <w:spacing w:after="0" w:line="240" w:lineRule="auto"/>
        <w:ind w:firstLine="709"/>
        <w:jc w:val="both"/>
        <w:rPr>
          <w:rFonts w:ascii="Times New Roman" w:hAnsi="Times New Roman"/>
          <w:b/>
          <w:bCs/>
          <w:sz w:val="24"/>
          <w:szCs w:val="24"/>
        </w:rPr>
      </w:pPr>
    </w:p>
    <w:p w14:paraId="0A85B9B7" w14:textId="77777777" w:rsidR="00EA6E81" w:rsidRDefault="00B4204D">
      <w:pPr>
        <w:tabs>
          <w:tab w:val="left" w:pos="426"/>
        </w:tabs>
        <w:spacing w:after="0" w:line="240" w:lineRule="auto"/>
        <w:ind w:firstLine="709"/>
        <w:jc w:val="both"/>
        <w:rPr>
          <w:rFonts w:ascii="Times New Roman" w:hAnsi="Times New Roman"/>
          <w:b/>
          <w:bCs/>
          <w:sz w:val="24"/>
          <w:szCs w:val="24"/>
        </w:rPr>
      </w:pPr>
      <w:r>
        <w:rPr>
          <w:rFonts w:ascii="Times New Roman" w:hAnsi="Times New Roman"/>
          <w:b/>
          <w:bCs/>
          <w:sz w:val="24"/>
          <w:szCs w:val="24"/>
        </w:rPr>
        <w:t>3.2.2. Дополнительные источники:</w:t>
      </w:r>
    </w:p>
    <w:p w14:paraId="47324AD7" w14:textId="77777777" w:rsidR="00EA6E81" w:rsidRDefault="00B4204D">
      <w:pPr>
        <w:tabs>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1. Голубев, А.П. Английский язык для всех специальностей + еПриложение: учебник / Голубев А.П., Балюк Н.В., Смирнова И.Б. — Москва: КноРус, 2021. — 385 с. — ISBN 978-5-406-08132-7. — URL: https://book.ru/book/939214. — Текст: электронный.</w:t>
      </w:r>
    </w:p>
    <w:p w14:paraId="6F6DFE22" w14:textId="77777777" w:rsidR="00EA6E81" w:rsidRDefault="00B4204D">
      <w:pPr>
        <w:tabs>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2. Карпова, Т.А. English for Colleges=Английский язык для колледжей: учебное пособие / Карпова Т.А. — Москва: КноРус, 2021. — 281 с. — ISBN 978-5-406-08159-4. — URL: https://book.ru/book/939389. — Текст: электронный.</w:t>
      </w:r>
    </w:p>
    <w:p w14:paraId="69BB4AFF" w14:textId="77777777" w:rsidR="00EA6E81" w:rsidRDefault="00B4204D">
      <w:pPr>
        <w:tabs>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 xml:space="preserve">3. Малецкая, О. П. Английский язык: учебное пособие для СПО / О. П. Малецкая, И. М. Селевина. — Санкт-Петербург: Лань, 2020. — 136 с. — ISBN 978-5-8114-6607-8. — Текст : электронный // Лань : электронно-библиотечная система. — URL: </w:t>
      </w:r>
      <w:hyperlink r:id="rId17" w:history="1">
        <w:r>
          <w:rPr>
            <w:rStyle w:val="a9"/>
            <w:rFonts w:ascii="Times New Roman" w:hAnsi="Times New Roman"/>
            <w:sz w:val="24"/>
            <w:szCs w:val="24"/>
          </w:rPr>
          <w:t>https://e.lanbook.com/book/148964</w:t>
        </w:r>
      </w:hyperlink>
      <w:r>
        <w:rPr>
          <w:rFonts w:ascii="Times New Roman" w:hAnsi="Times New Roman"/>
          <w:sz w:val="24"/>
          <w:szCs w:val="24"/>
        </w:rPr>
        <w:t xml:space="preserve"> . — Режим доступа: для авториз. пользователей.</w:t>
      </w:r>
    </w:p>
    <w:p w14:paraId="51390129" w14:textId="77777777" w:rsidR="00EA6E81" w:rsidRDefault="00B4204D">
      <w:pPr>
        <w:tabs>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 xml:space="preserve">4. Евдокимова-Царенко, Э. П. Практическая грамматика английского языка в закономерностях (с тестами, упражнениями и ключами к ним) : учебное пособие / Э. П. Евдокимова-Царенко. — 2-е изд., перераб. — Санкт-Петербург: Лань, 2018. — 348 с. — ISBN 978-5-8114-2987-5. — Текст: электронный // Лань: электронно-библиотечная система. — URL: </w:t>
      </w:r>
      <w:hyperlink r:id="rId18" w:history="1">
        <w:r>
          <w:rPr>
            <w:rStyle w:val="a9"/>
            <w:rFonts w:ascii="Times New Roman" w:hAnsi="Times New Roman"/>
            <w:sz w:val="24"/>
            <w:szCs w:val="24"/>
          </w:rPr>
          <w:t>https://e.lanbook.com/book/148121</w:t>
        </w:r>
      </w:hyperlink>
      <w:r>
        <w:rPr>
          <w:rFonts w:ascii="Times New Roman" w:hAnsi="Times New Roman"/>
          <w:sz w:val="24"/>
          <w:szCs w:val="24"/>
        </w:rPr>
        <w:t>. — Режим доступа: для авториз. пользователей.</w:t>
      </w:r>
    </w:p>
    <w:p w14:paraId="12EE6AA6" w14:textId="77777777" w:rsidR="00EA6E81" w:rsidRDefault="00B4204D">
      <w:pPr>
        <w:tabs>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5. Харченко, М.Г. Английский язык. Учебное пособие по формированию практических навыков ведения деловой переписки: учебное пособие / Харченко М.Г., Манахова Е.Б. — Москва: КноРус, 2020. — 140 с. — ISBN 978-5-406-01753-1. — URL: https://book.ru/book/936742. — Текст: электронный</w:t>
      </w:r>
    </w:p>
    <w:p w14:paraId="5F7E133B"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14:paraId="02B4AFBB" w14:textId="77777777" w:rsidR="00EA6E81" w:rsidRDefault="00B4204D">
      <w:pPr>
        <w:pStyle w:val="1"/>
        <w:numPr>
          <w:ilvl w:val="0"/>
          <w:numId w:val="45"/>
        </w:numPr>
        <w:spacing w:before="0" w:after="0"/>
        <w:ind w:left="0" w:firstLine="0"/>
        <w:jc w:val="center"/>
      </w:pPr>
      <w:r>
        <w:lastRenderedPageBreak/>
        <w:t>КОНТРОЛЬ И ОЦЕНКА РЕЗУЛЬТАТОВ ОСВОЕНИЯ УЧЕБНОЙ ДИСЦИПЛИНЫ</w:t>
      </w:r>
    </w:p>
    <w:p w14:paraId="68C63E9F" w14:textId="77777777" w:rsidR="00EA6E81" w:rsidRDefault="00EA6E81">
      <w:pPr>
        <w:spacing w:after="0" w:line="240" w:lineRule="auto"/>
        <w:contextualSpacing/>
        <w:jc w:val="center"/>
        <w:rPr>
          <w:rFonts w:ascii="Times New Roman" w:hAnsi="Times New Roman"/>
          <w:b/>
          <w:sz w:val="24"/>
          <w:szCs w:val="24"/>
        </w:rPr>
      </w:pPr>
    </w:p>
    <w:tbl>
      <w:tblPr>
        <w:tblW w:w="93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3772"/>
        <w:gridCol w:w="3032"/>
      </w:tblGrid>
      <w:tr w:rsidR="00EA6E81" w14:paraId="5FCAF85C" w14:textId="77777777">
        <w:trPr>
          <w:trHeight w:val="822"/>
        </w:trPr>
        <w:tc>
          <w:tcPr>
            <w:tcW w:w="2547" w:type="dxa"/>
            <w:tcBorders>
              <w:top w:val="single" w:sz="4" w:space="0" w:color="auto"/>
              <w:left w:val="single" w:sz="4" w:space="0" w:color="auto"/>
              <w:bottom w:val="single" w:sz="4" w:space="0" w:color="auto"/>
              <w:right w:val="single" w:sz="4" w:space="0" w:color="auto"/>
            </w:tcBorders>
            <w:vAlign w:val="center"/>
          </w:tcPr>
          <w:p w14:paraId="185D419E" w14:textId="77777777" w:rsidR="00EA6E81" w:rsidRDefault="00B4204D">
            <w:pPr>
              <w:spacing w:line="240" w:lineRule="auto"/>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3772" w:type="dxa"/>
            <w:tcBorders>
              <w:top w:val="single" w:sz="4" w:space="0" w:color="auto"/>
              <w:left w:val="single" w:sz="4" w:space="0" w:color="auto"/>
              <w:bottom w:val="single" w:sz="4" w:space="0" w:color="auto"/>
              <w:right w:val="single" w:sz="4" w:space="0" w:color="auto"/>
            </w:tcBorders>
            <w:vAlign w:val="center"/>
          </w:tcPr>
          <w:p w14:paraId="4CAB0B70" w14:textId="77777777" w:rsidR="00EA6E81" w:rsidRDefault="00B4204D">
            <w:pPr>
              <w:spacing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3032" w:type="dxa"/>
            <w:tcBorders>
              <w:top w:val="single" w:sz="4" w:space="0" w:color="auto"/>
              <w:left w:val="single" w:sz="4" w:space="0" w:color="auto"/>
              <w:bottom w:val="single" w:sz="4" w:space="0" w:color="auto"/>
              <w:right w:val="single" w:sz="4" w:space="0" w:color="auto"/>
            </w:tcBorders>
            <w:vAlign w:val="center"/>
          </w:tcPr>
          <w:p w14:paraId="58E294A3" w14:textId="77777777" w:rsidR="00EA6E81" w:rsidRDefault="00EA6E81">
            <w:pPr>
              <w:spacing w:line="240" w:lineRule="auto"/>
              <w:ind w:right="34"/>
              <w:jc w:val="center"/>
              <w:rPr>
                <w:rFonts w:ascii="Times New Roman" w:hAnsi="Times New Roman"/>
                <w:b/>
                <w:bCs/>
                <w:sz w:val="24"/>
                <w:szCs w:val="24"/>
              </w:rPr>
            </w:pPr>
          </w:p>
          <w:p w14:paraId="076D1FF6" w14:textId="77777777" w:rsidR="00EA6E81" w:rsidRDefault="00B4204D">
            <w:pPr>
              <w:spacing w:line="240" w:lineRule="auto"/>
              <w:ind w:right="34"/>
              <w:jc w:val="center"/>
              <w:rPr>
                <w:rFonts w:ascii="Times New Roman" w:hAnsi="Times New Roman"/>
                <w:b/>
                <w:bCs/>
                <w:sz w:val="24"/>
                <w:szCs w:val="24"/>
              </w:rPr>
            </w:pPr>
            <w:r>
              <w:rPr>
                <w:rFonts w:ascii="Times New Roman" w:hAnsi="Times New Roman"/>
                <w:b/>
                <w:bCs/>
                <w:sz w:val="24"/>
                <w:szCs w:val="24"/>
              </w:rPr>
              <w:t>Формы и методы оценки</w:t>
            </w:r>
          </w:p>
          <w:p w14:paraId="006FE5AE" w14:textId="77777777" w:rsidR="00EA6E81" w:rsidRDefault="00EA6E81">
            <w:pPr>
              <w:spacing w:line="240" w:lineRule="auto"/>
              <w:ind w:right="536"/>
              <w:jc w:val="center"/>
              <w:rPr>
                <w:rFonts w:ascii="Times New Roman" w:hAnsi="Times New Roman"/>
                <w:b/>
                <w:bCs/>
                <w:sz w:val="24"/>
                <w:szCs w:val="24"/>
              </w:rPr>
            </w:pPr>
          </w:p>
        </w:tc>
      </w:tr>
      <w:tr w:rsidR="00EA6E81" w14:paraId="27528E11" w14:textId="77777777">
        <w:trPr>
          <w:trHeight w:val="1057"/>
        </w:trPr>
        <w:tc>
          <w:tcPr>
            <w:tcW w:w="2547" w:type="dxa"/>
            <w:tcBorders>
              <w:top w:val="single" w:sz="4" w:space="0" w:color="auto"/>
              <w:left w:val="single" w:sz="4" w:space="0" w:color="auto"/>
              <w:bottom w:val="single" w:sz="4" w:space="0" w:color="auto"/>
              <w:right w:val="single" w:sz="4" w:space="0" w:color="auto"/>
            </w:tcBorders>
          </w:tcPr>
          <w:p w14:paraId="08A6CB73" w14:textId="77777777" w:rsidR="00EA6E81" w:rsidRDefault="00B4204D">
            <w:pPr>
              <w:pStyle w:val="ConsPlusNormal"/>
              <w:jc w:val="both"/>
              <w:rPr>
                <w:rFonts w:ascii="Times New Roman" w:hAnsi="Times New Roman" w:cs="Times New Roman"/>
                <w:sz w:val="24"/>
                <w:szCs w:val="24"/>
              </w:rPr>
            </w:pPr>
            <w:r>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p w14:paraId="01D7BA8C" w14:textId="77777777" w:rsidR="00EA6E81" w:rsidRDefault="00EA6E81">
            <w:pPr>
              <w:spacing w:line="240" w:lineRule="auto"/>
              <w:jc w:val="both"/>
              <w:rPr>
                <w:rFonts w:ascii="Times New Roman" w:hAnsi="Times New Roman"/>
                <w:b/>
                <w:sz w:val="24"/>
                <w:szCs w:val="24"/>
              </w:rPr>
            </w:pPr>
          </w:p>
        </w:tc>
        <w:tc>
          <w:tcPr>
            <w:tcW w:w="3772" w:type="dxa"/>
            <w:tcBorders>
              <w:top w:val="single" w:sz="4" w:space="0" w:color="auto"/>
              <w:left w:val="single" w:sz="4" w:space="0" w:color="auto"/>
              <w:bottom w:val="single" w:sz="4" w:space="0" w:color="auto"/>
              <w:right w:val="single" w:sz="4" w:space="0" w:color="auto"/>
            </w:tcBorders>
          </w:tcPr>
          <w:p w14:paraId="4C1C3013" w14:textId="77777777" w:rsidR="00EA6E81" w:rsidRDefault="00B4204D">
            <w:pPr>
              <w:pStyle w:val="Style41"/>
              <w:widowControl/>
              <w:ind w:firstLine="5"/>
              <w:jc w:val="both"/>
              <w:rPr>
                <w:rStyle w:val="FontStyle58"/>
                <w:sz w:val="24"/>
                <w:szCs w:val="24"/>
              </w:rPr>
            </w:pPr>
            <w:r>
              <w:rPr>
                <w:rStyle w:val="FontStyle58"/>
                <w:sz w:val="24"/>
                <w:szCs w:val="24"/>
              </w:rPr>
              <w:t xml:space="preserve">Владение лексическим материалом, ведение </w:t>
            </w:r>
            <w:r>
              <w:rPr>
                <w:rFonts w:ascii="Times New Roman" w:hAnsi="Times New Roman" w:cs="Times New Roman"/>
              </w:rPr>
              <w:t>беседы, дискуссии;</w:t>
            </w:r>
          </w:p>
          <w:p w14:paraId="706D30FA" w14:textId="77777777" w:rsidR="00EA6E81" w:rsidRDefault="00B4204D">
            <w:pPr>
              <w:pStyle w:val="ConsPlusNormal"/>
              <w:jc w:val="both"/>
              <w:rPr>
                <w:rFonts w:ascii="Times New Roman" w:hAnsi="Times New Roman" w:cs="Times New Roman"/>
                <w:sz w:val="24"/>
                <w:szCs w:val="24"/>
              </w:rPr>
            </w:pPr>
            <w:r>
              <w:rPr>
                <w:rFonts w:ascii="Times New Roman" w:hAnsi="Times New Roman" w:cs="Times New Roman"/>
                <w:sz w:val="24"/>
                <w:szCs w:val="24"/>
              </w:rPr>
              <w:t>распознавание и употребление в речи наиболее распространенных фразовых глаголов;</w:t>
            </w:r>
          </w:p>
          <w:p w14:paraId="27FCE321" w14:textId="77777777" w:rsidR="00EA6E81" w:rsidRDefault="00B4204D">
            <w:pPr>
              <w:pStyle w:val="Style41"/>
              <w:widowControl/>
              <w:ind w:firstLine="5"/>
              <w:jc w:val="both"/>
              <w:rPr>
                <w:rStyle w:val="FontStyle58"/>
                <w:i/>
                <w:sz w:val="24"/>
                <w:szCs w:val="24"/>
              </w:rPr>
            </w:pPr>
            <w:r>
              <w:rPr>
                <w:rStyle w:val="FontStyle58"/>
                <w:i/>
                <w:sz w:val="24"/>
                <w:szCs w:val="24"/>
              </w:rPr>
              <w:t xml:space="preserve"> </w:t>
            </w:r>
          </w:p>
        </w:tc>
        <w:tc>
          <w:tcPr>
            <w:tcW w:w="3032" w:type="dxa"/>
            <w:tcBorders>
              <w:top w:val="single" w:sz="4" w:space="0" w:color="auto"/>
              <w:left w:val="single" w:sz="4" w:space="0" w:color="auto"/>
              <w:bottom w:val="single" w:sz="4" w:space="0" w:color="auto"/>
              <w:right w:val="single" w:sz="4" w:space="0" w:color="auto"/>
            </w:tcBorders>
          </w:tcPr>
          <w:p w14:paraId="2BA229A7" w14:textId="77777777" w:rsidR="00EA6E81" w:rsidRDefault="00B4204D">
            <w:pPr>
              <w:pStyle w:val="Style41"/>
              <w:widowControl/>
              <w:ind w:right="33" w:firstLine="5"/>
              <w:jc w:val="both"/>
              <w:rPr>
                <w:rStyle w:val="FontStyle58"/>
                <w:sz w:val="24"/>
                <w:szCs w:val="24"/>
              </w:rPr>
            </w:pPr>
            <w:r>
              <w:rPr>
                <w:rStyle w:val="FontStyle58"/>
                <w:sz w:val="24"/>
                <w:szCs w:val="24"/>
              </w:rPr>
              <w:t>Экспертная оценка результатов деятельности обучающегося при выполнении и защите результатов практических работ, выполнении до</w:t>
            </w:r>
            <w:r>
              <w:rPr>
                <w:rStyle w:val="FontStyle58"/>
                <w:sz w:val="24"/>
                <w:szCs w:val="24"/>
              </w:rPr>
              <w:softHyphen/>
              <w:t>машних работ, тестирования, контрольных работ и других видов текущего контроля.</w:t>
            </w:r>
          </w:p>
          <w:p w14:paraId="0724BC25" w14:textId="77777777" w:rsidR="00EA6E81" w:rsidRDefault="00B4204D">
            <w:pPr>
              <w:pStyle w:val="Style41"/>
              <w:widowControl/>
              <w:ind w:right="536" w:firstLine="5"/>
              <w:jc w:val="both"/>
              <w:rPr>
                <w:rStyle w:val="FontStyle58"/>
                <w:sz w:val="24"/>
                <w:szCs w:val="24"/>
              </w:rPr>
            </w:pPr>
            <w:r>
              <w:rPr>
                <w:rStyle w:val="FontStyle58"/>
                <w:sz w:val="24"/>
                <w:szCs w:val="24"/>
              </w:rPr>
              <w:t>Промежуточная аттестация</w:t>
            </w:r>
          </w:p>
        </w:tc>
      </w:tr>
      <w:tr w:rsidR="00EA6E81" w14:paraId="11CCE377" w14:textId="77777777">
        <w:trPr>
          <w:trHeight w:val="1129"/>
        </w:trPr>
        <w:tc>
          <w:tcPr>
            <w:tcW w:w="2547" w:type="dxa"/>
            <w:tcBorders>
              <w:top w:val="single" w:sz="4" w:space="0" w:color="auto"/>
              <w:left w:val="single" w:sz="4" w:space="0" w:color="auto"/>
              <w:bottom w:val="single" w:sz="4" w:space="0" w:color="auto"/>
              <w:right w:val="single" w:sz="4" w:space="0" w:color="auto"/>
            </w:tcBorders>
          </w:tcPr>
          <w:p w14:paraId="2520E59D" w14:textId="77777777" w:rsidR="00EA6E81" w:rsidRDefault="00EA6E81">
            <w:pPr>
              <w:pStyle w:val="ConsPlusNormal"/>
              <w:jc w:val="both"/>
              <w:rPr>
                <w:rFonts w:ascii="Times New Roman" w:hAnsi="Times New Roman" w:cs="Times New Roman"/>
                <w:sz w:val="24"/>
                <w:szCs w:val="24"/>
              </w:rPr>
            </w:pPr>
          </w:p>
          <w:p w14:paraId="7A157DCA" w14:textId="77777777" w:rsidR="00EA6E81" w:rsidRDefault="00B4204D">
            <w:pPr>
              <w:pStyle w:val="ConsPlusNormal"/>
              <w:jc w:val="both"/>
              <w:rPr>
                <w:rFonts w:ascii="Times New Roman" w:hAnsi="Times New Roman" w:cs="Times New Roman"/>
                <w:sz w:val="24"/>
                <w:szCs w:val="24"/>
                <w:lang w:eastAsia="en-US"/>
              </w:rPr>
            </w:pPr>
            <w:r>
              <w:rPr>
                <w:rFonts w:ascii="Times New Roman" w:hAnsi="Times New Roman" w:cs="Times New Roman"/>
                <w:sz w:val="24"/>
                <w:szCs w:val="24"/>
              </w:rPr>
              <w:t>Переводить (со словарем) иностранные тексты профессиональной направленности</w:t>
            </w:r>
          </w:p>
        </w:tc>
        <w:tc>
          <w:tcPr>
            <w:tcW w:w="3772" w:type="dxa"/>
            <w:tcBorders>
              <w:top w:val="single" w:sz="4" w:space="0" w:color="auto"/>
              <w:left w:val="single" w:sz="4" w:space="0" w:color="auto"/>
              <w:bottom w:val="single" w:sz="4" w:space="0" w:color="auto"/>
              <w:right w:val="single" w:sz="4" w:space="0" w:color="auto"/>
            </w:tcBorders>
          </w:tcPr>
          <w:p w14:paraId="2587B2B5" w14:textId="77777777" w:rsidR="00EA6E81" w:rsidRDefault="00B4204D">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Качество чтения и понимания прочитанного. Составление плана пересказа. </w:t>
            </w:r>
          </w:p>
          <w:p w14:paraId="61DF9B33" w14:textId="77777777" w:rsidR="00EA6E81" w:rsidRDefault="00B4204D">
            <w:pPr>
              <w:pStyle w:val="ConsPlusNormal"/>
              <w:jc w:val="both"/>
              <w:rPr>
                <w:rStyle w:val="FontStyle58"/>
                <w:sz w:val="24"/>
                <w:szCs w:val="24"/>
              </w:rPr>
            </w:pPr>
            <w:r>
              <w:rPr>
                <w:rFonts w:ascii="Times New Roman" w:hAnsi="Times New Roman" w:cs="Times New Roman"/>
                <w:sz w:val="24"/>
                <w:szCs w:val="24"/>
              </w:rPr>
              <w:t>Пересказ содержания учебного материала; п</w:t>
            </w:r>
            <w:r>
              <w:rPr>
                <w:rStyle w:val="FontStyle58"/>
                <w:sz w:val="24"/>
                <w:szCs w:val="24"/>
              </w:rPr>
              <w:t>онимание текстов, качественное написание инструкций, писем.</w:t>
            </w:r>
          </w:p>
        </w:tc>
        <w:tc>
          <w:tcPr>
            <w:tcW w:w="3032" w:type="dxa"/>
            <w:vMerge w:val="restart"/>
            <w:tcBorders>
              <w:top w:val="single" w:sz="4" w:space="0" w:color="auto"/>
              <w:left w:val="single" w:sz="4" w:space="0" w:color="auto"/>
              <w:bottom w:val="single" w:sz="4" w:space="0" w:color="auto"/>
              <w:right w:val="single" w:sz="4" w:space="0" w:color="auto"/>
            </w:tcBorders>
          </w:tcPr>
          <w:p w14:paraId="5A51DE60" w14:textId="77777777" w:rsidR="00EA6E81" w:rsidRDefault="00EA6E81">
            <w:pPr>
              <w:pStyle w:val="ConsPlusNormal"/>
              <w:ind w:right="536"/>
              <w:jc w:val="both"/>
              <w:rPr>
                <w:rFonts w:ascii="Times New Roman" w:hAnsi="Times New Roman" w:cs="Times New Roman"/>
                <w:sz w:val="24"/>
                <w:szCs w:val="24"/>
              </w:rPr>
            </w:pPr>
          </w:p>
        </w:tc>
      </w:tr>
      <w:tr w:rsidR="00EA6E81" w14:paraId="2972D805" w14:textId="77777777">
        <w:tc>
          <w:tcPr>
            <w:tcW w:w="2547" w:type="dxa"/>
            <w:tcBorders>
              <w:top w:val="single" w:sz="4" w:space="0" w:color="auto"/>
              <w:left w:val="single" w:sz="4" w:space="0" w:color="auto"/>
              <w:bottom w:val="single" w:sz="4" w:space="0" w:color="auto"/>
              <w:right w:val="single" w:sz="4" w:space="0" w:color="auto"/>
            </w:tcBorders>
          </w:tcPr>
          <w:p w14:paraId="7C3F16DB" w14:textId="77777777" w:rsidR="00EA6E81" w:rsidRDefault="00EA6E81">
            <w:pPr>
              <w:pStyle w:val="ConsPlusNormal"/>
              <w:jc w:val="both"/>
              <w:rPr>
                <w:rFonts w:ascii="Times New Roman" w:hAnsi="Times New Roman" w:cs="Times New Roman"/>
                <w:sz w:val="24"/>
                <w:szCs w:val="24"/>
              </w:rPr>
            </w:pPr>
          </w:p>
          <w:p w14:paraId="1B5CCC77" w14:textId="77777777" w:rsidR="00EA6E81" w:rsidRDefault="00B4204D">
            <w:pPr>
              <w:pStyle w:val="ConsPlusNormal"/>
              <w:jc w:val="both"/>
              <w:rPr>
                <w:rFonts w:ascii="Times New Roman" w:hAnsi="Times New Roman" w:cs="Times New Roman"/>
                <w:sz w:val="24"/>
                <w:szCs w:val="24"/>
              </w:rPr>
            </w:pPr>
            <w:r>
              <w:rPr>
                <w:rFonts w:ascii="Times New Roman" w:hAnsi="Times New Roman" w:cs="Times New Roman"/>
                <w:sz w:val="24"/>
                <w:szCs w:val="24"/>
              </w:rPr>
              <w:t>Умение самостоятельно совершенствовать устную и письменную речь, пополнять словарный запас;</w:t>
            </w:r>
          </w:p>
          <w:p w14:paraId="521CC347" w14:textId="77777777" w:rsidR="00EA6E81" w:rsidRDefault="00EA6E81">
            <w:pPr>
              <w:pStyle w:val="ConsPlusNormal"/>
              <w:jc w:val="both"/>
              <w:rPr>
                <w:rFonts w:ascii="Times New Roman" w:hAnsi="Times New Roman" w:cs="Times New Roman"/>
                <w:b/>
                <w:sz w:val="24"/>
                <w:szCs w:val="24"/>
                <w:lang w:eastAsia="en-US"/>
              </w:rPr>
            </w:pPr>
          </w:p>
        </w:tc>
        <w:tc>
          <w:tcPr>
            <w:tcW w:w="3772" w:type="dxa"/>
            <w:tcBorders>
              <w:top w:val="single" w:sz="4" w:space="0" w:color="auto"/>
              <w:left w:val="single" w:sz="4" w:space="0" w:color="auto"/>
              <w:bottom w:val="single" w:sz="4" w:space="0" w:color="auto"/>
              <w:right w:val="single" w:sz="4" w:space="0" w:color="auto"/>
            </w:tcBorders>
          </w:tcPr>
          <w:p w14:paraId="347C50A9" w14:textId="77777777" w:rsidR="00EA6E81" w:rsidRDefault="00B4204D">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Употребление в устной и письменной речи различных коммуникативных типов предложений: утвердительных, вопросительных, отрицательных, побудительных (в утвердительной и отрицательной формах. </w:t>
            </w:r>
          </w:p>
          <w:p w14:paraId="202F4361" w14:textId="77777777" w:rsidR="00EA6E81" w:rsidRDefault="00B4204D">
            <w:pPr>
              <w:pStyle w:val="ConsPlusNormal"/>
              <w:jc w:val="both"/>
              <w:rPr>
                <w:rStyle w:val="FontStyle58"/>
                <w:sz w:val="24"/>
                <w:szCs w:val="24"/>
              </w:rPr>
            </w:pPr>
            <w:r>
              <w:rPr>
                <w:rFonts w:ascii="Times New Roman" w:hAnsi="Times New Roman" w:cs="Times New Roman"/>
                <w:sz w:val="24"/>
                <w:szCs w:val="24"/>
              </w:rPr>
              <w:t>Активное владение лексическим материалом.</w:t>
            </w:r>
          </w:p>
        </w:tc>
        <w:tc>
          <w:tcPr>
            <w:tcW w:w="3032" w:type="dxa"/>
            <w:vMerge/>
            <w:tcBorders>
              <w:top w:val="single" w:sz="4" w:space="0" w:color="auto"/>
              <w:left w:val="single" w:sz="4" w:space="0" w:color="auto"/>
              <w:bottom w:val="single" w:sz="4" w:space="0" w:color="auto"/>
              <w:right w:val="single" w:sz="4" w:space="0" w:color="auto"/>
            </w:tcBorders>
            <w:vAlign w:val="center"/>
          </w:tcPr>
          <w:p w14:paraId="5038ADDD" w14:textId="77777777" w:rsidR="00EA6E81" w:rsidRDefault="00EA6E81">
            <w:pPr>
              <w:spacing w:line="240" w:lineRule="auto"/>
              <w:rPr>
                <w:rFonts w:ascii="Times New Roman" w:hAnsi="Times New Roman"/>
                <w:sz w:val="24"/>
                <w:szCs w:val="24"/>
              </w:rPr>
            </w:pPr>
          </w:p>
        </w:tc>
      </w:tr>
      <w:tr w:rsidR="00EA6E81" w14:paraId="63088294" w14:textId="77777777">
        <w:trPr>
          <w:trHeight w:val="995"/>
        </w:trPr>
        <w:tc>
          <w:tcPr>
            <w:tcW w:w="2547" w:type="dxa"/>
            <w:tcBorders>
              <w:top w:val="single" w:sz="4" w:space="0" w:color="auto"/>
              <w:left w:val="single" w:sz="4" w:space="0" w:color="auto"/>
              <w:bottom w:val="single" w:sz="4" w:space="0" w:color="auto"/>
              <w:right w:val="single" w:sz="4" w:space="0" w:color="auto"/>
            </w:tcBorders>
          </w:tcPr>
          <w:p w14:paraId="35D5FE66" w14:textId="77777777" w:rsidR="00EA6E81" w:rsidRDefault="00B4204D">
            <w:pPr>
              <w:spacing w:line="240" w:lineRule="auto"/>
              <w:jc w:val="both"/>
              <w:rPr>
                <w:rFonts w:ascii="Times New Roman" w:hAnsi="Times New Roman"/>
                <w:sz w:val="24"/>
                <w:szCs w:val="24"/>
              </w:rPr>
            </w:pPr>
            <w:r>
              <w:rPr>
                <w:rFonts w:ascii="Times New Roman" w:hAnsi="Times New Roman"/>
                <w:sz w:val="24"/>
                <w:szCs w:val="24"/>
              </w:rPr>
              <w:t>Знания: 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772" w:type="dxa"/>
            <w:tcBorders>
              <w:top w:val="single" w:sz="4" w:space="0" w:color="auto"/>
              <w:left w:val="single" w:sz="4" w:space="0" w:color="auto"/>
              <w:bottom w:val="single" w:sz="4" w:space="0" w:color="auto"/>
              <w:right w:val="single" w:sz="4" w:space="0" w:color="auto"/>
            </w:tcBorders>
          </w:tcPr>
          <w:p w14:paraId="6D8D6CF0" w14:textId="77777777" w:rsidR="00EA6E81" w:rsidRDefault="00B4204D">
            <w:pPr>
              <w:pStyle w:val="Style41"/>
              <w:widowControl/>
              <w:ind w:firstLine="5"/>
              <w:jc w:val="both"/>
              <w:rPr>
                <w:rStyle w:val="FontStyle58"/>
                <w:sz w:val="24"/>
                <w:szCs w:val="24"/>
              </w:rPr>
            </w:pPr>
            <w:r>
              <w:rPr>
                <w:rStyle w:val="FontStyle58"/>
                <w:sz w:val="24"/>
                <w:szCs w:val="24"/>
              </w:rPr>
              <w:t>Знание и употребление в диалогической и монологической речи новых лексических единиц;</w:t>
            </w:r>
          </w:p>
          <w:p w14:paraId="659923E1" w14:textId="77777777" w:rsidR="00EA6E81" w:rsidRDefault="00B4204D">
            <w:pPr>
              <w:pStyle w:val="Style41"/>
              <w:widowControl/>
              <w:ind w:firstLine="5"/>
              <w:jc w:val="both"/>
              <w:rPr>
                <w:rStyle w:val="FontStyle58"/>
                <w:sz w:val="24"/>
                <w:szCs w:val="24"/>
              </w:rPr>
            </w:pPr>
            <w:r>
              <w:rPr>
                <w:rStyle w:val="FontStyle58"/>
                <w:sz w:val="24"/>
                <w:szCs w:val="24"/>
              </w:rPr>
              <w:t>Качественное выполнение грамматических упражнений, практических работ, тестов, контрольных работ</w:t>
            </w:r>
          </w:p>
        </w:tc>
        <w:tc>
          <w:tcPr>
            <w:tcW w:w="3032" w:type="dxa"/>
            <w:tcBorders>
              <w:top w:val="single" w:sz="4" w:space="0" w:color="auto"/>
              <w:left w:val="single" w:sz="4" w:space="0" w:color="auto"/>
              <w:bottom w:val="single" w:sz="4" w:space="0" w:color="auto"/>
              <w:right w:val="single" w:sz="4" w:space="0" w:color="auto"/>
            </w:tcBorders>
          </w:tcPr>
          <w:p w14:paraId="3F024FC5" w14:textId="77777777" w:rsidR="00EA6E81" w:rsidRDefault="00B4204D">
            <w:pPr>
              <w:pStyle w:val="Style41"/>
              <w:widowControl/>
              <w:ind w:firstLine="5"/>
              <w:jc w:val="both"/>
              <w:rPr>
                <w:rStyle w:val="FontStyle58"/>
                <w:sz w:val="24"/>
                <w:szCs w:val="24"/>
              </w:rPr>
            </w:pPr>
            <w:r>
              <w:rPr>
                <w:rStyle w:val="FontStyle58"/>
                <w:sz w:val="24"/>
                <w:szCs w:val="24"/>
              </w:rPr>
              <w:t>Экспертная оценка результатов деятельности обучающегося при выполнении и защите результатов практических работ, выполнении до</w:t>
            </w:r>
            <w:r>
              <w:rPr>
                <w:rStyle w:val="FontStyle58"/>
                <w:sz w:val="24"/>
                <w:szCs w:val="24"/>
              </w:rPr>
              <w:softHyphen/>
              <w:t>машних работ, тестирования, контрольных работ и других видов текущего контроля.</w:t>
            </w:r>
          </w:p>
          <w:p w14:paraId="56BB1B05" w14:textId="77777777" w:rsidR="00EA6E81" w:rsidRDefault="00B4204D">
            <w:pPr>
              <w:pStyle w:val="Style41"/>
              <w:widowControl/>
              <w:ind w:firstLine="5"/>
              <w:jc w:val="both"/>
              <w:rPr>
                <w:rStyle w:val="FontStyle58"/>
                <w:sz w:val="24"/>
                <w:szCs w:val="24"/>
              </w:rPr>
            </w:pPr>
            <w:r>
              <w:rPr>
                <w:rStyle w:val="FontStyle58"/>
                <w:sz w:val="24"/>
                <w:szCs w:val="24"/>
              </w:rPr>
              <w:t>Дифференцированный зачет</w:t>
            </w:r>
          </w:p>
        </w:tc>
      </w:tr>
    </w:tbl>
    <w:p w14:paraId="588659F5" w14:textId="77777777" w:rsidR="00EA6E81" w:rsidRDefault="00EA6E81">
      <w:pPr>
        <w:spacing w:after="0" w:line="240" w:lineRule="auto"/>
        <w:rPr>
          <w:rFonts w:ascii="Times New Roman" w:hAnsi="Times New Roman"/>
          <w:b/>
          <w:sz w:val="24"/>
          <w:szCs w:val="24"/>
        </w:rPr>
      </w:pPr>
    </w:p>
    <w:p w14:paraId="3535DEF3" w14:textId="77777777" w:rsidR="00EA6E81" w:rsidRDefault="00EA6E81">
      <w:pPr>
        <w:spacing w:after="0" w:line="240" w:lineRule="auto"/>
        <w:rPr>
          <w:rFonts w:ascii="Times New Roman" w:hAnsi="Times New Roman"/>
          <w:b/>
          <w:sz w:val="24"/>
          <w:szCs w:val="24"/>
        </w:rPr>
        <w:sectPr w:rsidR="00EA6E81">
          <w:footerReference w:type="default" r:id="rId19"/>
          <w:pgSz w:w="11906" w:h="16838"/>
          <w:pgMar w:top="1134" w:right="851" w:bottom="1134" w:left="1701" w:header="709" w:footer="709" w:gutter="0"/>
          <w:cols w:space="720"/>
          <w:docGrid w:linePitch="360"/>
        </w:sectPr>
      </w:pPr>
    </w:p>
    <w:p w14:paraId="763BC27D" w14:textId="2FCC0273" w:rsidR="00562DE3" w:rsidRDefault="00562DE3" w:rsidP="00562DE3">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
        <w:jc w:val="right"/>
        <w:rPr>
          <w:rFonts w:ascii="Times New Roman" w:hAnsi="Times New Roman"/>
          <w:bCs/>
          <w:sz w:val="24"/>
          <w:szCs w:val="24"/>
        </w:rPr>
      </w:pPr>
      <w:r>
        <w:rPr>
          <w:rFonts w:ascii="Times New Roman" w:hAnsi="Times New Roman"/>
          <w:bCs/>
          <w:sz w:val="24"/>
          <w:szCs w:val="24"/>
        </w:rPr>
        <w:lastRenderedPageBreak/>
        <w:t>Приложение 3.</w:t>
      </w:r>
      <w:r>
        <w:rPr>
          <w:rFonts w:ascii="Times New Roman" w:hAnsi="Times New Roman"/>
          <w:bCs/>
          <w:sz w:val="24"/>
          <w:szCs w:val="24"/>
        </w:rPr>
        <w:t>4</w:t>
      </w:r>
    </w:p>
    <w:p w14:paraId="7AB06D86" w14:textId="6DA122E1" w:rsidR="00EA6E81" w:rsidRDefault="00562DE3" w:rsidP="00562DE3">
      <w:pPr>
        <w:spacing w:after="0" w:line="240" w:lineRule="auto"/>
        <w:ind w:leftChars="2600" w:left="5720" w:right="-1"/>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sidRPr="00557EB4">
        <w:rPr>
          <w:rFonts w:ascii="Times New Roman" w:hAnsi="Times New Roman"/>
          <w:iCs/>
          <w:sz w:val="24"/>
          <w:szCs w:val="24"/>
        </w:rPr>
        <w:t>26.02.02 Судостроение</w:t>
      </w:r>
    </w:p>
    <w:p w14:paraId="5D66A63D" w14:textId="77777777" w:rsidR="00EA6E81" w:rsidRDefault="00EA6E81">
      <w:pPr>
        <w:spacing w:after="0" w:line="240" w:lineRule="auto"/>
        <w:jc w:val="center"/>
        <w:rPr>
          <w:rFonts w:ascii="Times New Roman" w:hAnsi="Times New Roman"/>
          <w:b/>
          <w:i/>
          <w:sz w:val="24"/>
          <w:szCs w:val="24"/>
        </w:rPr>
      </w:pPr>
    </w:p>
    <w:p w14:paraId="4604560A" w14:textId="77777777" w:rsidR="00EA6E81" w:rsidRDefault="00EA6E81">
      <w:pPr>
        <w:spacing w:after="0" w:line="240" w:lineRule="auto"/>
        <w:jc w:val="center"/>
        <w:rPr>
          <w:rFonts w:ascii="Times New Roman" w:hAnsi="Times New Roman"/>
          <w:b/>
          <w:i/>
          <w:sz w:val="24"/>
          <w:szCs w:val="24"/>
        </w:rPr>
      </w:pPr>
    </w:p>
    <w:p w14:paraId="2F659C58" w14:textId="77777777" w:rsidR="00EA6E81" w:rsidRDefault="00EA6E81">
      <w:pPr>
        <w:spacing w:after="0" w:line="240" w:lineRule="auto"/>
        <w:jc w:val="center"/>
        <w:rPr>
          <w:rFonts w:ascii="Times New Roman" w:hAnsi="Times New Roman"/>
          <w:b/>
          <w:i/>
          <w:sz w:val="24"/>
          <w:szCs w:val="24"/>
        </w:rPr>
      </w:pPr>
    </w:p>
    <w:p w14:paraId="682BA638" w14:textId="77777777" w:rsidR="00EA6E81" w:rsidRDefault="00EA6E81">
      <w:pPr>
        <w:spacing w:after="0" w:line="240" w:lineRule="auto"/>
        <w:jc w:val="center"/>
        <w:rPr>
          <w:rFonts w:ascii="Times New Roman" w:hAnsi="Times New Roman"/>
          <w:b/>
          <w:i/>
          <w:sz w:val="24"/>
          <w:szCs w:val="24"/>
        </w:rPr>
      </w:pPr>
    </w:p>
    <w:p w14:paraId="6D94B2C5" w14:textId="77777777" w:rsidR="00EA6E81" w:rsidRDefault="00EA6E81">
      <w:pPr>
        <w:spacing w:after="0" w:line="240" w:lineRule="auto"/>
        <w:jc w:val="center"/>
        <w:rPr>
          <w:rFonts w:ascii="Times New Roman" w:hAnsi="Times New Roman"/>
          <w:b/>
          <w:i/>
          <w:sz w:val="24"/>
          <w:szCs w:val="24"/>
        </w:rPr>
      </w:pPr>
    </w:p>
    <w:p w14:paraId="7C9B1624" w14:textId="77777777" w:rsidR="00EA6E81" w:rsidRDefault="00EA6E81">
      <w:pPr>
        <w:spacing w:after="0" w:line="240" w:lineRule="auto"/>
        <w:jc w:val="center"/>
        <w:rPr>
          <w:rFonts w:ascii="Times New Roman" w:hAnsi="Times New Roman"/>
          <w:b/>
          <w:i/>
          <w:sz w:val="24"/>
          <w:szCs w:val="24"/>
        </w:rPr>
      </w:pPr>
    </w:p>
    <w:p w14:paraId="64AD568A" w14:textId="77777777" w:rsidR="00EA6E81" w:rsidRDefault="00EA6E81">
      <w:pPr>
        <w:spacing w:after="0" w:line="240" w:lineRule="auto"/>
        <w:jc w:val="center"/>
        <w:rPr>
          <w:rFonts w:ascii="Times New Roman" w:hAnsi="Times New Roman"/>
          <w:b/>
          <w:i/>
          <w:sz w:val="24"/>
          <w:szCs w:val="24"/>
        </w:rPr>
      </w:pPr>
    </w:p>
    <w:p w14:paraId="68DDE8E3" w14:textId="77777777" w:rsidR="00EA6E81" w:rsidRDefault="00EA6E81">
      <w:pPr>
        <w:spacing w:after="0" w:line="240" w:lineRule="auto"/>
        <w:jc w:val="center"/>
        <w:rPr>
          <w:rFonts w:ascii="Times New Roman" w:hAnsi="Times New Roman"/>
          <w:b/>
          <w:i/>
          <w:sz w:val="24"/>
          <w:szCs w:val="24"/>
        </w:rPr>
      </w:pPr>
    </w:p>
    <w:p w14:paraId="243C36DD" w14:textId="77777777" w:rsidR="00EA6E81" w:rsidRDefault="00EA6E81">
      <w:pPr>
        <w:spacing w:after="0" w:line="240" w:lineRule="auto"/>
        <w:jc w:val="center"/>
        <w:rPr>
          <w:rFonts w:ascii="Times New Roman" w:hAnsi="Times New Roman"/>
          <w:b/>
          <w:i/>
          <w:sz w:val="24"/>
          <w:szCs w:val="24"/>
        </w:rPr>
      </w:pPr>
    </w:p>
    <w:p w14:paraId="3511936E" w14:textId="77777777" w:rsidR="00EA6E81" w:rsidRDefault="00EA6E81">
      <w:pPr>
        <w:spacing w:after="0" w:line="240" w:lineRule="auto"/>
        <w:jc w:val="center"/>
        <w:rPr>
          <w:rFonts w:ascii="Times New Roman" w:hAnsi="Times New Roman"/>
          <w:b/>
          <w:i/>
          <w:sz w:val="24"/>
          <w:szCs w:val="24"/>
        </w:rPr>
      </w:pPr>
    </w:p>
    <w:p w14:paraId="7E519FF3" w14:textId="77777777" w:rsidR="00EA6E81" w:rsidRDefault="00EA6E81">
      <w:pPr>
        <w:spacing w:after="0" w:line="240" w:lineRule="auto"/>
        <w:jc w:val="center"/>
        <w:rPr>
          <w:rFonts w:ascii="Times New Roman" w:hAnsi="Times New Roman"/>
          <w:b/>
          <w:i/>
          <w:sz w:val="24"/>
          <w:szCs w:val="24"/>
        </w:rPr>
      </w:pPr>
    </w:p>
    <w:p w14:paraId="1C7227F0" w14:textId="77777777" w:rsidR="00EA6E81" w:rsidRDefault="00EA6E81">
      <w:pPr>
        <w:spacing w:after="0" w:line="240" w:lineRule="auto"/>
        <w:jc w:val="center"/>
        <w:rPr>
          <w:rFonts w:ascii="Times New Roman" w:hAnsi="Times New Roman"/>
          <w:b/>
          <w:i/>
          <w:sz w:val="24"/>
          <w:szCs w:val="24"/>
        </w:rPr>
      </w:pPr>
    </w:p>
    <w:p w14:paraId="6272E300" w14:textId="77777777" w:rsidR="00EA6E81" w:rsidRDefault="00EA6E81">
      <w:pPr>
        <w:spacing w:after="0" w:line="240" w:lineRule="auto"/>
        <w:jc w:val="center"/>
        <w:rPr>
          <w:rFonts w:ascii="Times New Roman" w:hAnsi="Times New Roman"/>
          <w:b/>
          <w:i/>
          <w:sz w:val="24"/>
          <w:szCs w:val="24"/>
        </w:rPr>
      </w:pPr>
    </w:p>
    <w:p w14:paraId="6C7B5568"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28871E3"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ОГСЭ.</w:t>
      </w:r>
      <w:r>
        <w:rPr>
          <w:rFonts w:ascii="Times New Roman" w:hAnsi="Times New Roman"/>
          <w:b/>
          <w:spacing w:val="2"/>
          <w:sz w:val="24"/>
          <w:szCs w:val="24"/>
        </w:rPr>
        <w:t xml:space="preserve"> </w:t>
      </w:r>
      <w:r>
        <w:rPr>
          <w:rFonts w:ascii="Times New Roman" w:hAnsi="Times New Roman"/>
          <w:b/>
          <w:sz w:val="24"/>
          <w:szCs w:val="24"/>
        </w:rPr>
        <w:t>04</w:t>
      </w:r>
      <w:r>
        <w:rPr>
          <w:rFonts w:ascii="Times New Roman" w:hAnsi="Times New Roman"/>
          <w:b/>
          <w:spacing w:val="1"/>
          <w:sz w:val="24"/>
          <w:szCs w:val="24"/>
        </w:rPr>
        <w:t xml:space="preserve"> </w:t>
      </w:r>
      <w:r>
        <w:rPr>
          <w:rFonts w:ascii="Times New Roman" w:hAnsi="Times New Roman"/>
          <w:b/>
          <w:sz w:val="24"/>
          <w:szCs w:val="24"/>
        </w:rPr>
        <w:t>ПСИХОЛОГИЯ ОБЩЕНИЯ</w:t>
      </w:r>
    </w:p>
    <w:p w14:paraId="5785FC16" w14:textId="77777777" w:rsidR="00EA6E81" w:rsidRDefault="00EA6E81">
      <w:pPr>
        <w:spacing w:after="0" w:line="240" w:lineRule="auto"/>
        <w:jc w:val="center"/>
        <w:rPr>
          <w:rFonts w:ascii="Times New Roman" w:hAnsi="Times New Roman"/>
          <w:b/>
          <w:i/>
          <w:sz w:val="24"/>
          <w:szCs w:val="24"/>
        </w:rPr>
      </w:pPr>
    </w:p>
    <w:p w14:paraId="4A24C40A" w14:textId="77777777" w:rsidR="00EA6E81" w:rsidRDefault="00EA6E81">
      <w:pPr>
        <w:spacing w:after="0" w:line="240" w:lineRule="auto"/>
        <w:rPr>
          <w:rFonts w:ascii="Times New Roman" w:hAnsi="Times New Roman"/>
          <w:b/>
          <w:i/>
          <w:sz w:val="24"/>
          <w:szCs w:val="24"/>
        </w:rPr>
      </w:pPr>
    </w:p>
    <w:p w14:paraId="7F818A9F" w14:textId="77777777" w:rsidR="00EA6E81" w:rsidRDefault="00EA6E81">
      <w:pPr>
        <w:spacing w:after="0" w:line="240" w:lineRule="auto"/>
        <w:rPr>
          <w:rFonts w:ascii="Times New Roman" w:hAnsi="Times New Roman"/>
          <w:b/>
          <w:i/>
          <w:sz w:val="24"/>
          <w:szCs w:val="24"/>
        </w:rPr>
      </w:pPr>
    </w:p>
    <w:p w14:paraId="27AFF18C" w14:textId="77777777" w:rsidR="00EA6E81" w:rsidRDefault="00EA6E81">
      <w:pPr>
        <w:spacing w:after="0" w:line="240" w:lineRule="auto"/>
        <w:rPr>
          <w:rFonts w:ascii="Times New Roman" w:hAnsi="Times New Roman"/>
          <w:b/>
          <w:i/>
          <w:sz w:val="24"/>
          <w:szCs w:val="24"/>
        </w:rPr>
      </w:pPr>
    </w:p>
    <w:p w14:paraId="23D23E09" w14:textId="77777777" w:rsidR="00EA6E81" w:rsidRDefault="00EA6E81">
      <w:pPr>
        <w:spacing w:after="0" w:line="240" w:lineRule="auto"/>
        <w:rPr>
          <w:rFonts w:ascii="Times New Roman" w:hAnsi="Times New Roman"/>
          <w:b/>
          <w:i/>
          <w:sz w:val="24"/>
          <w:szCs w:val="24"/>
        </w:rPr>
      </w:pPr>
    </w:p>
    <w:p w14:paraId="53A29F42" w14:textId="77777777" w:rsidR="00EA6E81" w:rsidRDefault="00EA6E81">
      <w:pPr>
        <w:spacing w:after="0" w:line="240" w:lineRule="auto"/>
        <w:rPr>
          <w:rFonts w:ascii="Times New Roman" w:hAnsi="Times New Roman"/>
          <w:b/>
          <w:i/>
          <w:sz w:val="24"/>
          <w:szCs w:val="24"/>
        </w:rPr>
      </w:pPr>
    </w:p>
    <w:p w14:paraId="20C48577" w14:textId="77777777" w:rsidR="00EA6E81" w:rsidRDefault="00EA6E81">
      <w:pPr>
        <w:spacing w:after="0" w:line="240" w:lineRule="auto"/>
        <w:rPr>
          <w:rFonts w:ascii="Times New Roman" w:hAnsi="Times New Roman"/>
          <w:b/>
          <w:i/>
          <w:sz w:val="24"/>
          <w:szCs w:val="24"/>
        </w:rPr>
      </w:pPr>
    </w:p>
    <w:p w14:paraId="2E40DB95" w14:textId="77777777" w:rsidR="00EA6E81" w:rsidRDefault="00EA6E81">
      <w:pPr>
        <w:spacing w:after="0" w:line="240" w:lineRule="auto"/>
        <w:rPr>
          <w:rFonts w:ascii="Times New Roman" w:hAnsi="Times New Roman"/>
          <w:b/>
          <w:i/>
          <w:sz w:val="24"/>
          <w:szCs w:val="24"/>
        </w:rPr>
      </w:pPr>
    </w:p>
    <w:p w14:paraId="0934A332" w14:textId="77777777" w:rsidR="00EA6E81" w:rsidRDefault="00EA6E81">
      <w:pPr>
        <w:spacing w:after="0" w:line="240" w:lineRule="auto"/>
        <w:rPr>
          <w:rFonts w:ascii="Times New Roman" w:hAnsi="Times New Roman"/>
          <w:b/>
          <w:i/>
          <w:sz w:val="24"/>
          <w:szCs w:val="24"/>
        </w:rPr>
      </w:pPr>
    </w:p>
    <w:p w14:paraId="43657441" w14:textId="77777777" w:rsidR="00EA6E81" w:rsidRDefault="00EA6E81">
      <w:pPr>
        <w:spacing w:after="0" w:line="240" w:lineRule="auto"/>
        <w:rPr>
          <w:rFonts w:ascii="Times New Roman" w:hAnsi="Times New Roman"/>
          <w:b/>
          <w:i/>
          <w:sz w:val="24"/>
          <w:szCs w:val="24"/>
        </w:rPr>
      </w:pPr>
    </w:p>
    <w:p w14:paraId="2629B935" w14:textId="77777777" w:rsidR="00EA6E81" w:rsidRDefault="00EA6E81">
      <w:pPr>
        <w:spacing w:after="0" w:line="240" w:lineRule="auto"/>
        <w:rPr>
          <w:rFonts w:ascii="Times New Roman" w:hAnsi="Times New Roman"/>
          <w:b/>
          <w:i/>
          <w:sz w:val="24"/>
          <w:szCs w:val="24"/>
        </w:rPr>
      </w:pPr>
    </w:p>
    <w:p w14:paraId="29B2E6B2" w14:textId="77777777" w:rsidR="00EA6E81" w:rsidRDefault="00EA6E81">
      <w:pPr>
        <w:spacing w:after="0" w:line="240" w:lineRule="auto"/>
        <w:rPr>
          <w:rFonts w:ascii="Times New Roman" w:hAnsi="Times New Roman"/>
          <w:b/>
          <w:i/>
          <w:sz w:val="24"/>
          <w:szCs w:val="24"/>
        </w:rPr>
      </w:pPr>
    </w:p>
    <w:p w14:paraId="4F48F63B" w14:textId="77777777" w:rsidR="00EA6E81" w:rsidRDefault="00EA6E81">
      <w:pPr>
        <w:spacing w:after="0" w:line="240" w:lineRule="auto"/>
        <w:rPr>
          <w:rFonts w:ascii="Times New Roman" w:hAnsi="Times New Roman"/>
          <w:b/>
          <w:i/>
          <w:sz w:val="24"/>
          <w:szCs w:val="24"/>
        </w:rPr>
      </w:pPr>
    </w:p>
    <w:p w14:paraId="3D1B1EC9" w14:textId="77777777" w:rsidR="00EA6E81" w:rsidRDefault="00EA6E81">
      <w:pPr>
        <w:spacing w:after="0" w:line="240" w:lineRule="auto"/>
        <w:rPr>
          <w:rFonts w:ascii="Times New Roman" w:hAnsi="Times New Roman"/>
          <w:b/>
          <w:i/>
          <w:sz w:val="24"/>
          <w:szCs w:val="24"/>
        </w:rPr>
      </w:pPr>
    </w:p>
    <w:p w14:paraId="5478C755" w14:textId="77777777" w:rsidR="00EA6E81" w:rsidRDefault="00EA6E81">
      <w:pPr>
        <w:spacing w:after="0" w:line="240" w:lineRule="auto"/>
        <w:rPr>
          <w:rFonts w:ascii="Times New Roman" w:hAnsi="Times New Roman"/>
          <w:b/>
          <w:i/>
          <w:sz w:val="24"/>
          <w:szCs w:val="24"/>
        </w:rPr>
      </w:pPr>
    </w:p>
    <w:p w14:paraId="3883D834" w14:textId="77777777" w:rsidR="00EA6E81" w:rsidRDefault="00EA6E81">
      <w:pPr>
        <w:spacing w:after="0" w:line="240" w:lineRule="auto"/>
        <w:rPr>
          <w:rFonts w:ascii="Times New Roman" w:hAnsi="Times New Roman"/>
          <w:b/>
          <w:i/>
          <w:sz w:val="24"/>
          <w:szCs w:val="24"/>
        </w:rPr>
      </w:pPr>
    </w:p>
    <w:p w14:paraId="350A11F1" w14:textId="77777777" w:rsidR="00EA6E81" w:rsidRDefault="00EA6E81">
      <w:pPr>
        <w:spacing w:after="0" w:line="240" w:lineRule="auto"/>
        <w:rPr>
          <w:rFonts w:ascii="Times New Roman" w:hAnsi="Times New Roman"/>
          <w:b/>
          <w:i/>
          <w:sz w:val="24"/>
          <w:szCs w:val="24"/>
        </w:rPr>
      </w:pPr>
    </w:p>
    <w:p w14:paraId="5E5F163A" w14:textId="77777777" w:rsidR="00EA6E81" w:rsidRDefault="00EA6E81">
      <w:pPr>
        <w:spacing w:after="0" w:line="240" w:lineRule="auto"/>
        <w:rPr>
          <w:rFonts w:ascii="Times New Roman" w:hAnsi="Times New Roman"/>
          <w:b/>
          <w:i/>
          <w:sz w:val="24"/>
          <w:szCs w:val="24"/>
        </w:rPr>
      </w:pPr>
    </w:p>
    <w:p w14:paraId="00E49A72" w14:textId="77777777" w:rsidR="00EA6E81" w:rsidRDefault="00EA6E81">
      <w:pPr>
        <w:spacing w:after="0" w:line="240" w:lineRule="auto"/>
        <w:rPr>
          <w:rFonts w:ascii="Times New Roman" w:hAnsi="Times New Roman"/>
          <w:b/>
          <w:i/>
          <w:sz w:val="24"/>
          <w:szCs w:val="24"/>
        </w:rPr>
      </w:pPr>
    </w:p>
    <w:p w14:paraId="5D05C60D" w14:textId="77777777" w:rsidR="00EA6E81" w:rsidRDefault="00EA6E81">
      <w:pPr>
        <w:spacing w:after="0" w:line="240" w:lineRule="auto"/>
        <w:rPr>
          <w:rFonts w:ascii="Times New Roman" w:hAnsi="Times New Roman"/>
          <w:b/>
          <w:i/>
          <w:sz w:val="24"/>
          <w:szCs w:val="24"/>
        </w:rPr>
      </w:pPr>
    </w:p>
    <w:p w14:paraId="418BDB3B" w14:textId="77777777" w:rsidR="00EA6E81" w:rsidRDefault="00EA6E81">
      <w:pPr>
        <w:spacing w:after="0" w:line="240" w:lineRule="auto"/>
        <w:rPr>
          <w:rFonts w:ascii="Times New Roman" w:hAnsi="Times New Roman"/>
          <w:b/>
          <w:i/>
          <w:sz w:val="24"/>
          <w:szCs w:val="24"/>
        </w:rPr>
      </w:pPr>
    </w:p>
    <w:p w14:paraId="2D664B10" w14:textId="77777777" w:rsidR="00EA6E81" w:rsidRDefault="00EA6E81">
      <w:pPr>
        <w:spacing w:after="0" w:line="240" w:lineRule="auto"/>
        <w:rPr>
          <w:rFonts w:ascii="Times New Roman" w:hAnsi="Times New Roman"/>
          <w:b/>
          <w:i/>
          <w:sz w:val="24"/>
          <w:szCs w:val="24"/>
        </w:rPr>
      </w:pPr>
    </w:p>
    <w:p w14:paraId="485A7C7A" w14:textId="77777777" w:rsidR="00EA6E81" w:rsidRDefault="00EA6E81">
      <w:pPr>
        <w:spacing w:after="0" w:line="240" w:lineRule="auto"/>
        <w:rPr>
          <w:rFonts w:ascii="Times New Roman" w:hAnsi="Times New Roman"/>
          <w:b/>
          <w:i/>
          <w:sz w:val="24"/>
          <w:szCs w:val="24"/>
        </w:rPr>
      </w:pPr>
    </w:p>
    <w:p w14:paraId="52664217" w14:textId="77777777" w:rsidR="00EA6E81" w:rsidRDefault="00EA6E81">
      <w:pPr>
        <w:spacing w:after="0" w:line="240" w:lineRule="auto"/>
        <w:rPr>
          <w:rFonts w:ascii="Times New Roman" w:hAnsi="Times New Roman"/>
          <w:b/>
          <w:i/>
          <w:sz w:val="24"/>
          <w:szCs w:val="24"/>
        </w:rPr>
      </w:pPr>
    </w:p>
    <w:p w14:paraId="38024A2B" w14:textId="77777777" w:rsidR="00EA6E81" w:rsidRDefault="00EA6E81">
      <w:pPr>
        <w:spacing w:after="0" w:line="240" w:lineRule="auto"/>
        <w:rPr>
          <w:rFonts w:ascii="Times New Roman" w:hAnsi="Times New Roman"/>
          <w:b/>
          <w:i/>
          <w:sz w:val="24"/>
          <w:szCs w:val="24"/>
        </w:rPr>
      </w:pPr>
    </w:p>
    <w:p w14:paraId="4AE416FB" w14:textId="77777777" w:rsidR="00EA6E81" w:rsidRDefault="00EA6E81">
      <w:pPr>
        <w:spacing w:after="0" w:line="240" w:lineRule="auto"/>
        <w:rPr>
          <w:rFonts w:ascii="Times New Roman" w:hAnsi="Times New Roman"/>
          <w:b/>
          <w:i/>
          <w:sz w:val="24"/>
          <w:szCs w:val="24"/>
        </w:rPr>
      </w:pPr>
    </w:p>
    <w:p w14:paraId="2B528057" w14:textId="77777777" w:rsidR="00EA6E81" w:rsidRDefault="00EA6E81">
      <w:pPr>
        <w:spacing w:after="0" w:line="240" w:lineRule="auto"/>
        <w:rPr>
          <w:rFonts w:ascii="Times New Roman" w:hAnsi="Times New Roman"/>
          <w:b/>
          <w:i/>
          <w:sz w:val="24"/>
          <w:szCs w:val="24"/>
        </w:rPr>
      </w:pPr>
    </w:p>
    <w:p w14:paraId="17124553" w14:textId="77777777" w:rsidR="00EA6E81" w:rsidRDefault="00EA6E81">
      <w:pPr>
        <w:spacing w:after="0" w:line="240" w:lineRule="auto"/>
        <w:rPr>
          <w:rFonts w:ascii="Times New Roman" w:hAnsi="Times New Roman"/>
          <w:b/>
          <w:i/>
          <w:sz w:val="24"/>
          <w:szCs w:val="24"/>
        </w:rPr>
      </w:pPr>
    </w:p>
    <w:p w14:paraId="32FA5213" w14:textId="77777777" w:rsidR="00EA6E81" w:rsidRDefault="00EA6E81">
      <w:pPr>
        <w:spacing w:after="0" w:line="240" w:lineRule="auto"/>
        <w:rPr>
          <w:rFonts w:ascii="Times New Roman" w:hAnsi="Times New Roman"/>
          <w:b/>
          <w:i/>
          <w:sz w:val="24"/>
          <w:szCs w:val="24"/>
        </w:rPr>
      </w:pPr>
    </w:p>
    <w:p w14:paraId="482B8356" w14:textId="77777777" w:rsidR="00EA6E81" w:rsidRDefault="00EA6E81">
      <w:pPr>
        <w:spacing w:after="0" w:line="240" w:lineRule="auto"/>
        <w:rPr>
          <w:rFonts w:ascii="Times New Roman" w:hAnsi="Times New Roman"/>
          <w:b/>
          <w:i/>
          <w:sz w:val="24"/>
          <w:szCs w:val="24"/>
        </w:rPr>
      </w:pPr>
    </w:p>
    <w:p w14:paraId="485A4B50" w14:textId="77777777" w:rsidR="00EA6E81" w:rsidRDefault="00EA6E81">
      <w:pPr>
        <w:spacing w:after="0" w:line="240" w:lineRule="auto"/>
        <w:rPr>
          <w:rFonts w:ascii="Times New Roman" w:hAnsi="Times New Roman"/>
          <w:b/>
          <w:i/>
          <w:sz w:val="24"/>
          <w:szCs w:val="24"/>
        </w:rPr>
      </w:pPr>
    </w:p>
    <w:p w14:paraId="4B082A6E"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1350AD28"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190FA04A" w14:textId="77777777" w:rsidR="00EA6E81" w:rsidRDefault="00EA6E81">
      <w:pPr>
        <w:spacing w:after="0" w:line="240" w:lineRule="auto"/>
        <w:jc w:val="center"/>
        <w:rPr>
          <w:rFonts w:ascii="Times New Roman" w:hAnsi="Times New Roman"/>
          <w:b/>
          <w:i/>
          <w:sz w:val="24"/>
          <w:szCs w:val="24"/>
        </w:rPr>
      </w:pPr>
    </w:p>
    <w:p w14:paraId="0784F8AC" w14:textId="4086D3BD" w:rsidR="00EA6E81" w:rsidRDefault="00B4204D">
      <w:pPr>
        <w:pStyle w:val="11"/>
        <w:tabs>
          <w:tab w:val="right" w:leader="dot" w:pos="9355"/>
        </w:tabs>
        <w:spacing w:before="0" w:after="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TOC \o "1-1" \h \u </w:instrText>
      </w:r>
      <w:r>
        <w:rPr>
          <w:rFonts w:ascii="Times New Roman" w:hAnsi="Times New Roman" w:cs="Times New Roman"/>
          <w:sz w:val="24"/>
          <w:szCs w:val="24"/>
        </w:rPr>
        <w:fldChar w:fldCharType="separate"/>
      </w:r>
      <w:hyperlink w:anchor="_Toc27142" w:history="1">
        <w:r>
          <w:rPr>
            <w:rFonts w:ascii="Times New Roman" w:hAnsi="Times New Roman" w:cs="Times New Roman"/>
            <w:sz w:val="24"/>
            <w:szCs w:val="24"/>
          </w:rPr>
          <w:t>1. ОБЩАЯ ХАРАКТЕРИСТИКА РАБОЧЕЙ ПРОГРАММЫ УЧЕБНОЙ ДИСЦИПЛИНЫ</w:t>
        </w:r>
        <w:r>
          <w:rPr>
            <w:rFonts w:ascii="Times New Roman" w:hAnsi="Times New Roman" w:cs="Times New Roman"/>
            <w:sz w:val="24"/>
            <w:szCs w:val="24"/>
          </w:rPr>
          <w:tab/>
        </w:r>
      </w:hyperlink>
    </w:p>
    <w:p w14:paraId="1344A465" w14:textId="0F75CAF6" w:rsidR="00EA6E81" w:rsidRDefault="00A741C5">
      <w:pPr>
        <w:pStyle w:val="11"/>
        <w:tabs>
          <w:tab w:val="right" w:leader="dot" w:pos="9355"/>
        </w:tabs>
        <w:spacing w:before="0" w:after="0"/>
        <w:jc w:val="both"/>
        <w:rPr>
          <w:rFonts w:ascii="Times New Roman" w:hAnsi="Times New Roman" w:cs="Times New Roman"/>
          <w:sz w:val="24"/>
          <w:szCs w:val="24"/>
        </w:rPr>
      </w:pPr>
      <w:hyperlink w:anchor="_Toc17623" w:history="1">
        <w:r w:rsidR="00B4204D">
          <w:rPr>
            <w:rFonts w:ascii="Times New Roman" w:hAnsi="Times New Roman" w:cs="Times New Roman"/>
            <w:sz w:val="24"/>
            <w:szCs w:val="24"/>
          </w:rPr>
          <w:t>2. СТРУКТУРА И СОДЕРЖАНИЕ УЧЕБНОЙ ДИСЦИПЛИНЫ</w:t>
        </w:r>
        <w:r w:rsidR="00B4204D">
          <w:rPr>
            <w:rFonts w:ascii="Times New Roman" w:hAnsi="Times New Roman" w:cs="Times New Roman"/>
            <w:sz w:val="24"/>
            <w:szCs w:val="24"/>
          </w:rPr>
          <w:tab/>
        </w:r>
      </w:hyperlink>
    </w:p>
    <w:p w14:paraId="4B637C39" w14:textId="34F7F5EA" w:rsidR="00EA6E81" w:rsidRDefault="00A741C5">
      <w:pPr>
        <w:pStyle w:val="11"/>
        <w:tabs>
          <w:tab w:val="right" w:leader="dot" w:pos="9355"/>
        </w:tabs>
        <w:spacing w:before="0" w:after="0"/>
        <w:jc w:val="both"/>
        <w:rPr>
          <w:rFonts w:ascii="Times New Roman" w:hAnsi="Times New Roman" w:cs="Times New Roman"/>
          <w:sz w:val="24"/>
          <w:szCs w:val="24"/>
        </w:rPr>
      </w:pPr>
      <w:hyperlink w:anchor="_Toc21802" w:history="1">
        <w:r w:rsidR="00B4204D">
          <w:rPr>
            <w:rFonts w:ascii="Times New Roman" w:hAnsi="Times New Roman" w:cs="Times New Roman"/>
            <w:sz w:val="24"/>
            <w:szCs w:val="24"/>
          </w:rPr>
          <w:t>3. УСЛОВИЯ РЕАЛИЗАЦИИ УЧЕБНОЙ ДИСЦИПЛИНЫ</w:t>
        </w:r>
        <w:r w:rsidR="00B4204D">
          <w:rPr>
            <w:rFonts w:ascii="Times New Roman" w:hAnsi="Times New Roman" w:cs="Times New Roman"/>
            <w:sz w:val="24"/>
            <w:szCs w:val="24"/>
          </w:rPr>
          <w:tab/>
        </w:r>
      </w:hyperlink>
    </w:p>
    <w:p w14:paraId="42A18620" w14:textId="27A1F4D7" w:rsidR="00EA6E81" w:rsidRDefault="00A741C5">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B4204D">
          <w:rPr>
            <w:rFonts w:ascii="Times New Roman" w:hAnsi="Times New Roman" w:cs="Times New Roman"/>
            <w:sz w:val="24"/>
            <w:szCs w:val="24"/>
          </w:rPr>
          <w:t>4. КОНТРОЛЬ И ОЦЕНКА РЕЗУЛЬТАТОВ ОСВОЕНИЯ УЧЕБНОЙ ДИСЦИПЛИНЫ</w:t>
        </w:r>
        <w:r w:rsidR="00B4204D">
          <w:rPr>
            <w:rFonts w:ascii="Times New Roman" w:hAnsi="Times New Roman" w:cs="Times New Roman"/>
            <w:sz w:val="24"/>
            <w:szCs w:val="24"/>
          </w:rPr>
          <w:tab/>
        </w:r>
      </w:hyperlink>
    </w:p>
    <w:p w14:paraId="49A35749"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fldChar w:fldCharType="end"/>
      </w:r>
    </w:p>
    <w:p w14:paraId="1A58674F" w14:textId="77777777" w:rsidR="00EA6E81" w:rsidRDefault="00B4204D">
      <w:pPr>
        <w:numPr>
          <w:ilvl w:val="0"/>
          <w:numId w:val="47"/>
        </w:numPr>
        <w:suppressAutoHyphens/>
        <w:spacing w:after="0" w:line="240" w:lineRule="auto"/>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4C8008BB" w14:textId="77777777" w:rsidR="00EA6E81" w:rsidRDefault="00EA6E81">
      <w:pPr>
        <w:suppressAutoHyphens/>
        <w:spacing w:after="0" w:line="240" w:lineRule="auto"/>
        <w:ind w:left="360"/>
        <w:jc w:val="both"/>
        <w:rPr>
          <w:rFonts w:ascii="Times New Roman" w:hAnsi="Times New Roman"/>
          <w:b/>
          <w:sz w:val="24"/>
          <w:szCs w:val="24"/>
        </w:rPr>
      </w:pPr>
    </w:p>
    <w:p w14:paraId="66DBCF43"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ОГСЭ.</w:t>
      </w:r>
      <w:r>
        <w:rPr>
          <w:rFonts w:ascii="Times New Roman" w:hAnsi="Times New Roman"/>
          <w:b/>
          <w:spacing w:val="2"/>
          <w:sz w:val="24"/>
          <w:szCs w:val="24"/>
        </w:rPr>
        <w:t xml:space="preserve"> </w:t>
      </w:r>
      <w:r>
        <w:rPr>
          <w:rFonts w:ascii="Times New Roman" w:hAnsi="Times New Roman"/>
          <w:b/>
          <w:sz w:val="24"/>
          <w:szCs w:val="24"/>
        </w:rPr>
        <w:t>04</w:t>
      </w:r>
      <w:r>
        <w:rPr>
          <w:rFonts w:ascii="Times New Roman" w:hAnsi="Times New Roman"/>
          <w:b/>
          <w:spacing w:val="1"/>
          <w:sz w:val="24"/>
          <w:szCs w:val="24"/>
        </w:rPr>
        <w:t xml:space="preserve"> </w:t>
      </w:r>
      <w:r>
        <w:rPr>
          <w:rFonts w:ascii="Times New Roman" w:hAnsi="Times New Roman"/>
          <w:b/>
          <w:sz w:val="24"/>
          <w:szCs w:val="24"/>
        </w:rPr>
        <w:t>ПСИХОЛОГИЯ ОБЩЕНИЯ</w:t>
      </w:r>
    </w:p>
    <w:p w14:paraId="19AB3BAC"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91CF26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68C26BE" w14:textId="77777777" w:rsidR="00EA6E81" w:rsidRDefault="00B4204D">
      <w:pPr>
        <w:spacing w:after="0" w:line="240" w:lineRule="auto"/>
        <w:jc w:val="both"/>
        <w:rPr>
          <w:rFonts w:ascii="Times New Roman" w:hAnsi="Times New Roman"/>
          <w:i/>
          <w:iCs/>
          <w:sz w:val="24"/>
          <w:szCs w:val="24"/>
          <w:shd w:val="clear" w:color="auto" w:fill="FFFFFF"/>
        </w:rPr>
      </w:pPr>
      <w:r>
        <w:rPr>
          <w:rFonts w:ascii="Times New Roman" w:hAnsi="Times New Roman"/>
          <w:sz w:val="24"/>
          <w:szCs w:val="24"/>
        </w:rPr>
        <w:t xml:space="preserve">Учебная дисциплина </w:t>
      </w:r>
      <w:r>
        <w:rPr>
          <w:rFonts w:ascii="Times New Roman" w:hAnsi="Times New Roman"/>
          <w:b/>
          <w:sz w:val="24"/>
          <w:szCs w:val="24"/>
        </w:rPr>
        <w:t>ОГСЭ.</w:t>
      </w:r>
      <w:r>
        <w:rPr>
          <w:rFonts w:ascii="Times New Roman" w:hAnsi="Times New Roman"/>
          <w:b/>
          <w:spacing w:val="2"/>
          <w:sz w:val="24"/>
          <w:szCs w:val="24"/>
        </w:rPr>
        <w:t xml:space="preserve"> </w:t>
      </w:r>
      <w:r>
        <w:rPr>
          <w:rFonts w:ascii="Times New Roman" w:hAnsi="Times New Roman"/>
          <w:b/>
          <w:sz w:val="24"/>
          <w:szCs w:val="24"/>
        </w:rPr>
        <w:t>04</w:t>
      </w:r>
      <w:r>
        <w:rPr>
          <w:rFonts w:ascii="Times New Roman" w:hAnsi="Times New Roman"/>
          <w:b/>
          <w:spacing w:val="1"/>
          <w:sz w:val="24"/>
          <w:szCs w:val="24"/>
        </w:rPr>
        <w:t xml:space="preserve"> </w:t>
      </w:r>
      <w:r>
        <w:rPr>
          <w:rFonts w:ascii="Times New Roman" w:hAnsi="Times New Roman"/>
          <w:b/>
          <w:sz w:val="24"/>
          <w:szCs w:val="24"/>
        </w:rPr>
        <w:t xml:space="preserve">ПСИХОЛОГИЯ ОБЩЕНИЯ  </w:t>
      </w:r>
      <w:r>
        <w:rPr>
          <w:rFonts w:ascii="Times New Roman" w:hAnsi="Times New Roman"/>
          <w:sz w:val="24"/>
          <w:szCs w:val="24"/>
        </w:rPr>
        <w:t xml:space="preserve">является обязательной частью социально - экономического цикла дисциплин  ПООП-П в соответствии с ФГОС СПО по специальности </w:t>
      </w:r>
      <w:r>
        <w:rPr>
          <w:rFonts w:ascii="Times New Roman" w:hAnsi="Times New Roman"/>
          <w:i/>
          <w:iCs/>
          <w:sz w:val="24"/>
          <w:szCs w:val="24"/>
          <w:shd w:val="clear" w:color="auto" w:fill="FFFFFF"/>
          <w:lang w:eastAsia="zh-CN" w:bidi="ar"/>
        </w:rPr>
        <w:t>26.02.02 Судостроение</w:t>
      </w:r>
      <w:r>
        <w:rPr>
          <w:rFonts w:ascii="Times New Roman" w:hAnsi="Times New Roman"/>
          <w:i/>
          <w:iCs/>
          <w:sz w:val="24"/>
          <w:szCs w:val="24"/>
          <w:shd w:val="clear" w:color="auto" w:fill="FFFFFF"/>
        </w:rPr>
        <w:t xml:space="preserve"> </w:t>
      </w:r>
    </w:p>
    <w:p w14:paraId="09B73240" w14:textId="77777777" w:rsidR="00EA6E81" w:rsidRDefault="00EA6E81">
      <w:pPr>
        <w:tabs>
          <w:tab w:val="left" w:pos="1760"/>
        </w:tabs>
        <w:spacing w:after="0" w:line="240" w:lineRule="auto"/>
        <w:ind w:left="220" w:right="-105"/>
        <w:jc w:val="both"/>
        <w:rPr>
          <w:rFonts w:ascii="Times New Roman" w:hAnsi="Times New Roman"/>
          <w:sz w:val="24"/>
          <w:szCs w:val="24"/>
        </w:rPr>
      </w:pPr>
    </w:p>
    <w:p w14:paraId="540F71F4" w14:textId="77777777" w:rsidR="00EA6E81" w:rsidRDefault="00B4204D">
      <w:pPr>
        <w:pStyle w:val="a"/>
        <w:numPr>
          <w:ilvl w:val="0"/>
          <w:numId w:val="0"/>
        </w:numPr>
        <w:tabs>
          <w:tab w:val="left" w:pos="-142"/>
        </w:tabs>
        <w:spacing w:line="240" w:lineRule="auto"/>
        <w:ind w:left="703"/>
        <w:jc w:val="both"/>
        <w:rPr>
          <w:b w:val="0"/>
          <w:sz w:val="24"/>
          <w:szCs w:val="24"/>
        </w:rPr>
      </w:pPr>
      <w:r>
        <w:rPr>
          <w:b w:val="0"/>
          <w:bCs/>
          <w:sz w:val="24"/>
          <w:szCs w:val="24"/>
        </w:rPr>
        <w:t>Особое значение дисциплина имеет при формировании и развитии ОК</w:t>
      </w:r>
      <w:r>
        <w:rPr>
          <w:sz w:val="24"/>
          <w:szCs w:val="24"/>
        </w:rPr>
        <w:t>:</w:t>
      </w:r>
      <w:r>
        <w:rPr>
          <w:rFonts w:eastAsia="Times New Roman"/>
          <w:sz w:val="24"/>
          <w:szCs w:val="24"/>
        </w:rPr>
        <w:t xml:space="preserve"> </w:t>
      </w:r>
      <w:r>
        <w:rPr>
          <w:b w:val="0"/>
          <w:sz w:val="24"/>
          <w:szCs w:val="24"/>
        </w:rPr>
        <w:t>ОК 01, ОК. 05, ОК 06.</w:t>
      </w:r>
    </w:p>
    <w:p w14:paraId="6F937A06"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7BD36F6"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0F23BBC"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EA6E81" w14:paraId="53923027" w14:textId="77777777">
        <w:trPr>
          <w:trHeight w:val="649"/>
        </w:trPr>
        <w:tc>
          <w:tcPr>
            <w:tcW w:w="1029" w:type="dxa"/>
            <w:vAlign w:val="center"/>
          </w:tcPr>
          <w:p w14:paraId="67EA4FE5"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2307F1AA"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324" w:type="dxa"/>
            <w:vAlign w:val="center"/>
          </w:tcPr>
          <w:p w14:paraId="02CED42A"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06" w:type="dxa"/>
            <w:vAlign w:val="center"/>
          </w:tcPr>
          <w:p w14:paraId="53ADF4B9"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0333C56B" w14:textId="77777777">
        <w:trPr>
          <w:trHeight w:val="649"/>
        </w:trPr>
        <w:tc>
          <w:tcPr>
            <w:tcW w:w="1029" w:type="dxa"/>
            <w:vAlign w:val="center"/>
          </w:tcPr>
          <w:p w14:paraId="2A4E3BEF"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3.1</w:t>
            </w:r>
          </w:p>
        </w:tc>
        <w:tc>
          <w:tcPr>
            <w:tcW w:w="4324" w:type="dxa"/>
            <w:vAlign w:val="center"/>
          </w:tcPr>
          <w:p w14:paraId="165E0BA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инструктировать и контролировать исполнителей на всех стадиях работ</w:t>
            </w:r>
          </w:p>
          <w:p w14:paraId="30F1D89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мотивировать работников на решение производственных задач</w:t>
            </w:r>
          </w:p>
          <w:p w14:paraId="490FDBC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принимать и реализовывать управленческие решения</w:t>
            </w:r>
          </w:p>
          <w:p w14:paraId="006FF60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Планировать работу исполнителей</w:t>
            </w:r>
          </w:p>
        </w:tc>
        <w:tc>
          <w:tcPr>
            <w:tcW w:w="4206" w:type="dxa"/>
            <w:vAlign w:val="center"/>
          </w:tcPr>
          <w:p w14:paraId="623D567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основы организации деятельности подразделения</w:t>
            </w:r>
          </w:p>
          <w:p w14:paraId="662BAFE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планирования, контроля и оценки работ исполнителей</w:t>
            </w:r>
          </w:p>
          <w:p w14:paraId="3507586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современные методы управления подразделением организации</w:t>
            </w:r>
          </w:p>
          <w:p w14:paraId="75D839F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менеджмента в области профессиональной деятельности</w:t>
            </w:r>
          </w:p>
        </w:tc>
      </w:tr>
      <w:tr w:rsidR="00EA6E81" w14:paraId="10C94A55" w14:textId="77777777">
        <w:trPr>
          <w:trHeight w:val="649"/>
        </w:trPr>
        <w:tc>
          <w:tcPr>
            <w:tcW w:w="1029" w:type="dxa"/>
            <w:vAlign w:val="center"/>
          </w:tcPr>
          <w:p w14:paraId="74295EE1"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3.2</w:t>
            </w:r>
          </w:p>
        </w:tc>
        <w:tc>
          <w:tcPr>
            <w:tcW w:w="4324" w:type="dxa"/>
            <w:vAlign w:val="center"/>
          </w:tcPr>
          <w:p w14:paraId="7229C2B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управлять конфликтными ситуациями, стрессами и рисками</w:t>
            </w:r>
          </w:p>
        </w:tc>
        <w:tc>
          <w:tcPr>
            <w:tcW w:w="4206" w:type="dxa"/>
            <w:vAlign w:val="center"/>
          </w:tcPr>
          <w:p w14:paraId="4720DE3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принципы, формы и методы организации производственного и технологического процессов</w:t>
            </w:r>
          </w:p>
          <w:p w14:paraId="52FAEE0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структуру организации и характер взаимодействия с другими подразделениями</w:t>
            </w:r>
          </w:p>
          <w:p w14:paraId="7F8A65E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функциональные обязанности работников и руководителей</w:t>
            </w:r>
          </w:p>
          <w:p w14:paraId="7B73FCD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принципы делового общения в коллективе</w:t>
            </w:r>
          </w:p>
          <w:p w14:paraId="2BB7F80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деловой этикет</w:t>
            </w:r>
          </w:p>
          <w:p w14:paraId="4BB2433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виды, формы и методы мотивации персонала, материальное и нематериальное стимулирование работников</w:t>
            </w:r>
          </w:p>
        </w:tc>
      </w:tr>
      <w:tr w:rsidR="00EA6E81" w14:paraId="37A49171" w14:textId="77777777">
        <w:trPr>
          <w:trHeight w:val="649"/>
        </w:trPr>
        <w:tc>
          <w:tcPr>
            <w:tcW w:w="1029" w:type="dxa"/>
            <w:vAlign w:val="center"/>
          </w:tcPr>
          <w:p w14:paraId="15355EF2"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3.3</w:t>
            </w:r>
          </w:p>
        </w:tc>
        <w:tc>
          <w:tcPr>
            <w:tcW w:w="4324" w:type="dxa"/>
            <w:vAlign w:val="center"/>
          </w:tcPr>
          <w:p w14:paraId="3B88290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осуществлять контроль качества выполняемых работ</w:t>
            </w:r>
          </w:p>
        </w:tc>
        <w:tc>
          <w:tcPr>
            <w:tcW w:w="4206" w:type="dxa"/>
            <w:vAlign w:val="center"/>
          </w:tcPr>
          <w:p w14:paraId="7199E2F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производственные показатели работы организации и ее структурных подразделений</w:t>
            </w:r>
          </w:p>
        </w:tc>
      </w:tr>
      <w:tr w:rsidR="00EA6E81" w14:paraId="451FCBAA" w14:textId="77777777">
        <w:trPr>
          <w:trHeight w:val="649"/>
        </w:trPr>
        <w:tc>
          <w:tcPr>
            <w:tcW w:w="1029" w:type="dxa"/>
          </w:tcPr>
          <w:p w14:paraId="3F6C7DF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ОК 01</w:t>
            </w:r>
          </w:p>
        </w:tc>
        <w:tc>
          <w:tcPr>
            <w:tcW w:w="4324" w:type="dxa"/>
          </w:tcPr>
          <w:p w14:paraId="4029EF8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распознавать задачу и/или проблему в профессиональном и/или социальном контексте;</w:t>
            </w:r>
          </w:p>
          <w:p w14:paraId="23D71D1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анализировать задачу и/или проблему и выделять её составные части; </w:t>
            </w:r>
          </w:p>
          <w:p w14:paraId="0E837EF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этапы решения задачи;</w:t>
            </w:r>
          </w:p>
          <w:p w14:paraId="65AA25B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выявлять и эффективно искать </w:t>
            </w:r>
            <w:r>
              <w:rPr>
                <w:rFonts w:ascii="Times New Roman" w:hAnsi="Times New Roman"/>
                <w:sz w:val="24"/>
                <w:szCs w:val="24"/>
              </w:rPr>
              <w:lastRenderedPageBreak/>
              <w:t>информацию, необходимую для решения задачи и/или проблемы;</w:t>
            </w:r>
          </w:p>
          <w:p w14:paraId="4B74C2F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составлять план действия; </w:t>
            </w:r>
          </w:p>
          <w:p w14:paraId="5968DC3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необходимые ресурсы;</w:t>
            </w:r>
          </w:p>
          <w:p w14:paraId="26D428C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и смежных сферах;</w:t>
            </w:r>
          </w:p>
          <w:p w14:paraId="342E3AF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реализовывать составленный план;</w:t>
            </w:r>
          </w:p>
          <w:p w14:paraId="6C99885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tcPr>
          <w:p w14:paraId="59109E0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актуальный профессиональный и социальный контекст, в котором приходится работать и жить; </w:t>
            </w:r>
          </w:p>
          <w:p w14:paraId="6D8AD7A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и ресурсы для решения задач и проблем в профессиональном и/или социальном контексте;</w:t>
            </w:r>
          </w:p>
          <w:p w14:paraId="027FA6C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алгоритмы выполнения работ в профессиональной и смежных областях; </w:t>
            </w:r>
          </w:p>
          <w:p w14:paraId="762D6E2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работы в профессиональной и смежных сферах;</w:t>
            </w:r>
          </w:p>
          <w:p w14:paraId="47E82D9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структуру плана для решения задач; </w:t>
            </w:r>
          </w:p>
          <w:p w14:paraId="312A76E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порядок оценки результатов решения задач профессиональной деятельности</w:t>
            </w:r>
          </w:p>
        </w:tc>
      </w:tr>
      <w:tr w:rsidR="00EA6E81" w14:paraId="47AE0BAC" w14:textId="77777777">
        <w:trPr>
          <w:trHeight w:val="649"/>
        </w:trPr>
        <w:tc>
          <w:tcPr>
            <w:tcW w:w="1029" w:type="dxa"/>
          </w:tcPr>
          <w:p w14:paraId="6FD5137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ОК 05</w:t>
            </w:r>
          </w:p>
        </w:tc>
        <w:tc>
          <w:tcPr>
            <w:tcW w:w="4324" w:type="dxa"/>
          </w:tcPr>
          <w:p w14:paraId="5C59C7B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06" w:type="dxa"/>
          </w:tcPr>
          <w:p w14:paraId="7B4F12D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особенности социального и культурного контекста; </w:t>
            </w:r>
          </w:p>
          <w:p w14:paraId="2392A2C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правила оформления документов </w:t>
            </w:r>
          </w:p>
          <w:p w14:paraId="4B7AF8F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 построения устных сообщений</w:t>
            </w:r>
          </w:p>
        </w:tc>
      </w:tr>
      <w:tr w:rsidR="00EA6E81" w14:paraId="429301E6" w14:textId="77777777">
        <w:trPr>
          <w:trHeight w:val="212"/>
        </w:trPr>
        <w:tc>
          <w:tcPr>
            <w:tcW w:w="1029" w:type="dxa"/>
            <w:vAlign w:val="center"/>
          </w:tcPr>
          <w:p w14:paraId="7B02AD8E"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ОК 06</w:t>
            </w:r>
          </w:p>
        </w:tc>
        <w:tc>
          <w:tcPr>
            <w:tcW w:w="4324" w:type="dxa"/>
            <w:vAlign w:val="center"/>
          </w:tcPr>
          <w:p w14:paraId="30C92C41"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 xml:space="preserve">описывать значимость своей профессии (специальности); </w:t>
            </w:r>
          </w:p>
          <w:p w14:paraId="30B38345" w14:textId="77777777" w:rsidR="00EA6E81" w:rsidRDefault="00EA6E81">
            <w:pPr>
              <w:suppressAutoHyphens/>
              <w:spacing w:after="0" w:line="240" w:lineRule="auto"/>
              <w:rPr>
                <w:rFonts w:ascii="Times New Roman" w:hAnsi="Times New Roman"/>
                <w:iCs/>
                <w:sz w:val="24"/>
                <w:szCs w:val="24"/>
              </w:rPr>
            </w:pPr>
          </w:p>
          <w:p w14:paraId="71BFB6BF"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применять стандарты антикоррупционного поведения</w:t>
            </w:r>
          </w:p>
        </w:tc>
        <w:tc>
          <w:tcPr>
            <w:tcW w:w="4206" w:type="dxa"/>
            <w:vAlign w:val="center"/>
          </w:tcPr>
          <w:p w14:paraId="62D29E91"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 xml:space="preserve"> сущность гражданско-патриотической позиции, общечеловеческих ценностей;</w:t>
            </w:r>
          </w:p>
          <w:p w14:paraId="451A1125" w14:textId="77777777" w:rsidR="00EA6E81" w:rsidRDefault="00EA6E81">
            <w:pPr>
              <w:suppressAutoHyphens/>
              <w:spacing w:after="0" w:line="240" w:lineRule="auto"/>
              <w:rPr>
                <w:rFonts w:ascii="Times New Roman" w:hAnsi="Times New Roman"/>
                <w:iCs/>
                <w:sz w:val="24"/>
                <w:szCs w:val="24"/>
              </w:rPr>
            </w:pPr>
          </w:p>
          <w:p w14:paraId="14108492"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значимость профессиональной деятельности по профессии (специальности);</w:t>
            </w:r>
          </w:p>
          <w:p w14:paraId="58BA9D7E" w14:textId="77777777" w:rsidR="00EA6E81" w:rsidRDefault="00EA6E81">
            <w:pPr>
              <w:suppressAutoHyphens/>
              <w:spacing w:after="0" w:line="240" w:lineRule="auto"/>
              <w:rPr>
                <w:rFonts w:ascii="Times New Roman" w:hAnsi="Times New Roman"/>
                <w:iCs/>
                <w:sz w:val="24"/>
                <w:szCs w:val="24"/>
              </w:rPr>
            </w:pPr>
          </w:p>
          <w:p w14:paraId="0A38DD6B"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стандарты антикоррупционного поведения и последствия его нарушения</w:t>
            </w:r>
          </w:p>
        </w:tc>
      </w:tr>
    </w:tbl>
    <w:p w14:paraId="1CBCBEF5" w14:textId="77777777" w:rsidR="00EA6E81" w:rsidRDefault="00EA6E81">
      <w:pPr>
        <w:suppressAutoHyphens/>
        <w:spacing w:after="0" w:line="240" w:lineRule="auto"/>
        <w:rPr>
          <w:rFonts w:ascii="Times New Roman" w:hAnsi="Times New Roman"/>
          <w:sz w:val="24"/>
          <w:szCs w:val="24"/>
        </w:rPr>
      </w:pPr>
    </w:p>
    <w:p w14:paraId="0FF66DC9" w14:textId="77777777" w:rsidR="00EA6E81" w:rsidRDefault="00B4204D">
      <w:pPr>
        <w:pStyle w:val="1"/>
        <w:numPr>
          <w:ilvl w:val="0"/>
          <w:numId w:val="47"/>
        </w:numPr>
        <w:spacing w:before="0" w:after="0"/>
        <w:jc w:val="center"/>
        <w:rPr>
          <w:rStyle w:val="10"/>
          <w:b/>
          <w:bCs/>
        </w:rPr>
      </w:pPr>
      <w:r>
        <w:rPr>
          <w:rStyle w:val="10"/>
          <w:b/>
          <w:bCs/>
        </w:rPr>
        <w:t>СТРУКТУРА И СОДЕРЖАНИЕ УЧЕБНОЙ ДИСЦИПЛИНЫ</w:t>
      </w:r>
    </w:p>
    <w:p w14:paraId="7BDE7502" w14:textId="77777777" w:rsidR="00EA6E81" w:rsidRDefault="00EA6E81">
      <w:pPr>
        <w:spacing w:after="0" w:line="240" w:lineRule="auto"/>
        <w:ind w:left="1320"/>
        <w:rPr>
          <w:rFonts w:ascii="Times New Roman" w:hAnsi="Times New Roman"/>
          <w:sz w:val="24"/>
          <w:szCs w:val="24"/>
        </w:rPr>
      </w:pPr>
    </w:p>
    <w:p w14:paraId="203BC863"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0D9B6C23" w14:textId="77777777">
        <w:trPr>
          <w:trHeight w:val="490"/>
        </w:trPr>
        <w:tc>
          <w:tcPr>
            <w:tcW w:w="3685" w:type="pct"/>
            <w:vAlign w:val="center"/>
          </w:tcPr>
          <w:p w14:paraId="30833EC7"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360C36B4"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42083BF7" w14:textId="77777777">
        <w:trPr>
          <w:trHeight w:val="490"/>
        </w:trPr>
        <w:tc>
          <w:tcPr>
            <w:tcW w:w="3685" w:type="pct"/>
            <w:vAlign w:val="center"/>
          </w:tcPr>
          <w:p w14:paraId="1E903EE7"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1EC9E2A3"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42</w:t>
            </w:r>
          </w:p>
        </w:tc>
      </w:tr>
      <w:tr w:rsidR="00EA6E81" w14:paraId="7224FC80" w14:textId="77777777">
        <w:trPr>
          <w:trHeight w:val="490"/>
        </w:trPr>
        <w:tc>
          <w:tcPr>
            <w:tcW w:w="3685" w:type="pct"/>
            <w:vAlign w:val="center"/>
          </w:tcPr>
          <w:p w14:paraId="50F147C6"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535B56FD" w14:textId="77777777" w:rsidR="00EA6E81" w:rsidRDefault="00EA6E81">
            <w:pPr>
              <w:suppressAutoHyphens/>
              <w:spacing w:after="0" w:line="240" w:lineRule="auto"/>
              <w:rPr>
                <w:rFonts w:ascii="Times New Roman" w:hAnsi="Times New Roman"/>
                <w:iCs/>
                <w:sz w:val="24"/>
                <w:szCs w:val="24"/>
              </w:rPr>
            </w:pPr>
          </w:p>
        </w:tc>
      </w:tr>
      <w:tr w:rsidR="00EA6E81" w14:paraId="2E2CB847" w14:textId="77777777">
        <w:trPr>
          <w:trHeight w:val="336"/>
        </w:trPr>
        <w:tc>
          <w:tcPr>
            <w:tcW w:w="5000" w:type="pct"/>
            <w:gridSpan w:val="2"/>
            <w:vAlign w:val="center"/>
          </w:tcPr>
          <w:p w14:paraId="0FF7BD7A"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5B71484D" w14:textId="77777777">
        <w:trPr>
          <w:trHeight w:val="331"/>
        </w:trPr>
        <w:tc>
          <w:tcPr>
            <w:tcW w:w="3685" w:type="pct"/>
            <w:vAlign w:val="center"/>
          </w:tcPr>
          <w:p w14:paraId="04A6562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7C44189D"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20</w:t>
            </w:r>
          </w:p>
        </w:tc>
      </w:tr>
      <w:tr w:rsidR="00EA6E81" w14:paraId="23240854" w14:textId="77777777">
        <w:trPr>
          <w:trHeight w:val="490"/>
        </w:trPr>
        <w:tc>
          <w:tcPr>
            <w:tcW w:w="3685" w:type="pct"/>
            <w:vAlign w:val="center"/>
          </w:tcPr>
          <w:p w14:paraId="23EFA93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3C3A498A" w14:textId="77777777" w:rsidR="00EA6E81" w:rsidRDefault="00EA6E81">
            <w:pPr>
              <w:suppressAutoHyphens/>
              <w:spacing w:after="0" w:line="240" w:lineRule="auto"/>
              <w:rPr>
                <w:rFonts w:ascii="Times New Roman" w:hAnsi="Times New Roman"/>
                <w:iCs/>
                <w:sz w:val="24"/>
                <w:szCs w:val="24"/>
              </w:rPr>
            </w:pPr>
          </w:p>
        </w:tc>
      </w:tr>
      <w:tr w:rsidR="00EA6E81" w14:paraId="40C397E4" w14:textId="77777777">
        <w:trPr>
          <w:trHeight w:val="490"/>
        </w:trPr>
        <w:tc>
          <w:tcPr>
            <w:tcW w:w="3685" w:type="pct"/>
            <w:vAlign w:val="center"/>
          </w:tcPr>
          <w:p w14:paraId="3860462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1315" w:type="pct"/>
            <w:vAlign w:val="center"/>
          </w:tcPr>
          <w:p w14:paraId="606FEC28"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22</w:t>
            </w:r>
          </w:p>
        </w:tc>
      </w:tr>
      <w:tr w:rsidR="00EA6E81" w14:paraId="3F3912FC" w14:textId="77777777">
        <w:trPr>
          <w:trHeight w:val="490"/>
        </w:trPr>
        <w:tc>
          <w:tcPr>
            <w:tcW w:w="3685" w:type="pct"/>
            <w:vAlign w:val="center"/>
          </w:tcPr>
          <w:p w14:paraId="2AA6EC1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курсовая работа (проект)</w:t>
            </w:r>
          </w:p>
        </w:tc>
        <w:tc>
          <w:tcPr>
            <w:tcW w:w="1315" w:type="pct"/>
            <w:vAlign w:val="center"/>
          </w:tcPr>
          <w:p w14:paraId="60BC9F53" w14:textId="77777777" w:rsidR="00EA6E81" w:rsidRDefault="00EA6E81">
            <w:pPr>
              <w:suppressAutoHyphens/>
              <w:spacing w:after="0" w:line="240" w:lineRule="auto"/>
              <w:rPr>
                <w:rFonts w:ascii="Times New Roman" w:hAnsi="Times New Roman"/>
                <w:iCs/>
                <w:sz w:val="24"/>
                <w:szCs w:val="24"/>
              </w:rPr>
            </w:pPr>
          </w:p>
        </w:tc>
      </w:tr>
      <w:tr w:rsidR="00EA6E81" w14:paraId="49A3FCC8" w14:textId="77777777">
        <w:trPr>
          <w:trHeight w:val="267"/>
        </w:trPr>
        <w:tc>
          <w:tcPr>
            <w:tcW w:w="3685" w:type="pct"/>
            <w:vAlign w:val="center"/>
          </w:tcPr>
          <w:p w14:paraId="0B9A339A"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35BA5D8F" w14:textId="77777777" w:rsidR="00EA6E81" w:rsidRDefault="00EA6E81">
            <w:pPr>
              <w:suppressAutoHyphens/>
              <w:spacing w:after="0" w:line="240" w:lineRule="auto"/>
              <w:rPr>
                <w:rFonts w:ascii="Times New Roman" w:hAnsi="Times New Roman"/>
                <w:iCs/>
                <w:sz w:val="24"/>
                <w:szCs w:val="24"/>
              </w:rPr>
            </w:pPr>
          </w:p>
        </w:tc>
      </w:tr>
      <w:tr w:rsidR="00EA6E81" w14:paraId="5165B968" w14:textId="77777777">
        <w:trPr>
          <w:trHeight w:val="331"/>
        </w:trPr>
        <w:tc>
          <w:tcPr>
            <w:tcW w:w="3685" w:type="pct"/>
            <w:vAlign w:val="center"/>
          </w:tcPr>
          <w:p w14:paraId="33256996" w14:textId="77777777" w:rsidR="00EA6E81" w:rsidRDefault="00B4204D">
            <w:pPr>
              <w:suppressAutoHyphens/>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3D506CAB" w14:textId="77777777" w:rsidR="00EA6E81" w:rsidRDefault="00EA6E81">
            <w:pPr>
              <w:suppressAutoHyphens/>
              <w:spacing w:after="0" w:line="240" w:lineRule="auto"/>
              <w:rPr>
                <w:rFonts w:ascii="Times New Roman" w:hAnsi="Times New Roman"/>
                <w:iCs/>
                <w:sz w:val="24"/>
                <w:szCs w:val="24"/>
              </w:rPr>
            </w:pPr>
          </w:p>
        </w:tc>
      </w:tr>
    </w:tbl>
    <w:p w14:paraId="4686AA17" w14:textId="77777777" w:rsidR="00EA6E81" w:rsidRDefault="00EA6E81">
      <w:pPr>
        <w:suppressAutoHyphens/>
        <w:spacing w:after="0" w:line="240" w:lineRule="auto"/>
        <w:rPr>
          <w:rFonts w:ascii="Times New Roman" w:hAnsi="Times New Roman"/>
          <w:b/>
          <w:i/>
          <w:sz w:val="24"/>
          <w:szCs w:val="24"/>
        </w:rPr>
      </w:pPr>
    </w:p>
    <w:p w14:paraId="37380FFE" w14:textId="77777777" w:rsidR="00EA6E81" w:rsidRDefault="00EA6E81">
      <w:pPr>
        <w:spacing w:after="0" w:line="240" w:lineRule="auto"/>
        <w:rPr>
          <w:rFonts w:ascii="Times New Roman" w:hAnsi="Times New Roman"/>
          <w:b/>
          <w:i/>
          <w:sz w:val="24"/>
          <w:szCs w:val="24"/>
        </w:rPr>
        <w:sectPr w:rsidR="00EA6E81">
          <w:footerReference w:type="default" r:id="rId20"/>
          <w:pgSz w:w="11906" w:h="16838"/>
          <w:pgMar w:top="1134" w:right="850" w:bottom="284" w:left="1701" w:header="708" w:footer="708" w:gutter="0"/>
          <w:cols w:space="720"/>
          <w:docGrid w:linePitch="299"/>
        </w:sectPr>
      </w:pPr>
    </w:p>
    <w:p w14:paraId="7CCA62BB"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9"/>
        <w:gridCol w:w="5501"/>
        <w:gridCol w:w="1540"/>
        <w:gridCol w:w="1684"/>
        <w:gridCol w:w="1062"/>
        <w:gridCol w:w="3279"/>
      </w:tblGrid>
      <w:tr w:rsidR="00EA6E81" w14:paraId="0964874C" w14:textId="77777777">
        <w:trPr>
          <w:trHeight w:val="23"/>
        </w:trPr>
        <w:tc>
          <w:tcPr>
            <w:tcW w:w="569" w:type="pct"/>
            <w:vAlign w:val="center"/>
          </w:tcPr>
          <w:p w14:paraId="7B3A8981"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1863" w:type="pct"/>
            <w:vAlign w:val="center"/>
          </w:tcPr>
          <w:p w14:paraId="0FBA1785"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22" w:type="pct"/>
            <w:vAlign w:val="center"/>
          </w:tcPr>
          <w:p w14:paraId="71251451"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71" w:type="pct"/>
            <w:vAlign w:val="center"/>
          </w:tcPr>
          <w:p w14:paraId="368960CF"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0" w:type="pct"/>
            <w:vAlign w:val="center"/>
          </w:tcPr>
          <w:p w14:paraId="4F53C8EE"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1112" w:type="pct"/>
            <w:vAlign w:val="center"/>
          </w:tcPr>
          <w:p w14:paraId="5C50233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5E54D2AE" w14:textId="77777777">
        <w:trPr>
          <w:trHeight w:val="23"/>
        </w:trPr>
        <w:tc>
          <w:tcPr>
            <w:tcW w:w="569" w:type="pct"/>
          </w:tcPr>
          <w:p w14:paraId="70A7218F"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1863" w:type="pct"/>
          </w:tcPr>
          <w:p w14:paraId="56BF5891"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522" w:type="pct"/>
          </w:tcPr>
          <w:p w14:paraId="05B5A8FE"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571" w:type="pct"/>
            <w:vAlign w:val="center"/>
          </w:tcPr>
          <w:p w14:paraId="2520C47C"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60" w:type="pct"/>
            <w:vAlign w:val="center"/>
          </w:tcPr>
          <w:p w14:paraId="751E82F7" w14:textId="77777777" w:rsidR="00EA6E81" w:rsidRDefault="00EA6E81">
            <w:pPr>
              <w:spacing w:after="0" w:line="240" w:lineRule="auto"/>
              <w:jc w:val="center"/>
              <w:rPr>
                <w:rFonts w:ascii="Times New Roman" w:hAnsi="Times New Roman"/>
                <w:b/>
                <w:bCs/>
                <w:i/>
                <w:iCs/>
                <w:sz w:val="24"/>
                <w:szCs w:val="24"/>
              </w:rPr>
            </w:pPr>
          </w:p>
        </w:tc>
        <w:tc>
          <w:tcPr>
            <w:tcW w:w="1112" w:type="pct"/>
            <w:vAlign w:val="center"/>
          </w:tcPr>
          <w:p w14:paraId="2E93273B" w14:textId="77777777" w:rsidR="00EA6E81" w:rsidRDefault="00EA6E81">
            <w:pPr>
              <w:spacing w:after="0" w:line="240" w:lineRule="auto"/>
              <w:jc w:val="center"/>
              <w:rPr>
                <w:rFonts w:ascii="Times New Roman" w:hAnsi="Times New Roman"/>
                <w:b/>
                <w:bCs/>
                <w:i/>
                <w:iCs/>
                <w:sz w:val="24"/>
                <w:szCs w:val="24"/>
              </w:rPr>
            </w:pPr>
          </w:p>
        </w:tc>
      </w:tr>
      <w:tr w:rsidR="00EA6E81" w14:paraId="065FA785" w14:textId="77777777">
        <w:trPr>
          <w:trHeight w:val="23"/>
        </w:trPr>
        <w:tc>
          <w:tcPr>
            <w:tcW w:w="2433" w:type="pct"/>
            <w:gridSpan w:val="2"/>
          </w:tcPr>
          <w:p w14:paraId="77234BA7" w14:textId="77777777" w:rsidR="00EA6E81" w:rsidRDefault="00EA6E81">
            <w:pPr>
              <w:pStyle w:val="TableParagraph"/>
              <w:ind w:left="0"/>
              <w:rPr>
                <w:sz w:val="24"/>
                <w:szCs w:val="24"/>
              </w:rPr>
            </w:pPr>
          </w:p>
        </w:tc>
        <w:tc>
          <w:tcPr>
            <w:tcW w:w="522" w:type="pct"/>
            <w:vAlign w:val="center"/>
          </w:tcPr>
          <w:p w14:paraId="201A3BD5" w14:textId="77777777" w:rsidR="00EA6E81" w:rsidRDefault="00EA6E81">
            <w:pPr>
              <w:suppressAutoHyphens/>
              <w:spacing w:after="0" w:line="240" w:lineRule="auto"/>
              <w:jc w:val="center"/>
              <w:rPr>
                <w:rFonts w:ascii="Times New Roman" w:hAnsi="Times New Roman"/>
                <w:i/>
                <w:iCs/>
                <w:sz w:val="24"/>
                <w:szCs w:val="24"/>
              </w:rPr>
            </w:pPr>
          </w:p>
        </w:tc>
        <w:tc>
          <w:tcPr>
            <w:tcW w:w="571" w:type="pct"/>
            <w:vAlign w:val="center"/>
          </w:tcPr>
          <w:p w14:paraId="29761F17" w14:textId="77777777" w:rsidR="00EA6E81" w:rsidRDefault="00EA6E81">
            <w:pPr>
              <w:spacing w:after="0" w:line="240" w:lineRule="auto"/>
              <w:jc w:val="center"/>
              <w:rPr>
                <w:rFonts w:ascii="Times New Roman" w:hAnsi="Times New Roman"/>
                <w:sz w:val="24"/>
                <w:szCs w:val="24"/>
                <w:lang w:eastAsia="en-US"/>
              </w:rPr>
            </w:pPr>
          </w:p>
        </w:tc>
        <w:tc>
          <w:tcPr>
            <w:tcW w:w="360" w:type="pct"/>
            <w:vAlign w:val="center"/>
          </w:tcPr>
          <w:p w14:paraId="33937E7D" w14:textId="77777777" w:rsidR="00EA6E81" w:rsidRDefault="00EA6E81">
            <w:pPr>
              <w:spacing w:after="0" w:line="240" w:lineRule="auto"/>
              <w:jc w:val="center"/>
              <w:rPr>
                <w:rFonts w:ascii="Times New Roman" w:hAnsi="Times New Roman"/>
                <w:sz w:val="24"/>
                <w:szCs w:val="24"/>
              </w:rPr>
            </w:pPr>
          </w:p>
        </w:tc>
        <w:tc>
          <w:tcPr>
            <w:tcW w:w="1112" w:type="pct"/>
            <w:vAlign w:val="center"/>
          </w:tcPr>
          <w:p w14:paraId="3C683FAD" w14:textId="77777777" w:rsidR="00EA6E81" w:rsidRDefault="00EA6E81">
            <w:pPr>
              <w:suppressAutoHyphens/>
              <w:spacing w:after="0" w:line="240" w:lineRule="auto"/>
              <w:jc w:val="center"/>
              <w:rPr>
                <w:rFonts w:ascii="Times New Roman" w:hAnsi="Times New Roman"/>
                <w:bCs/>
                <w:iCs/>
                <w:sz w:val="24"/>
                <w:szCs w:val="24"/>
              </w:rPr>
            </w:pPr>
          </w:p>
        </w:tc>
      </w:tr>
      <w:tr w:rsidR="00EA6E81" w14:paraId="13FADADC" w14:textId="77777777">
        <w:trPr>
          <w:trHeight w:val="23"/>
        </w:trPr>
        <w:tc>
          <w:tcPr>
            <w:tcW w:w="569" w:type="pct"/>
          </w:tcPr>
          <w:p w14:paraId="1EAA3A5D" w14:textId="77777777" w:rsidR="00EA6E81" w:rsidRDefault="00B4204D">
            <w:pPr>
              <w:snapToGrid w:val="0"/>
              <w:spacing w:after="0" w:line="240" w:lineRule="auto"/>
              <w:rPr>
                <w:rFonts w:ascii="Times New Roman" w:hAnsi="Times New Roman"/>
                <w:b/>
                <w:sz w:val="24"/>
                <w:szCs w:val="24"/>
              </w:rPr>
            </w:pPr>
            <w:r>
              <w:rPr>
                <w:rFonts w:ascii="Times New Roman" w:hAnsi="Times New Roman"/>
                <w:b/>
                <w:sz w:val="24"/>
                <w:szCs w:val="24"/>
              </w:rPr>
              <w:t>Тема 1.</w:t>
            </w:r>
          </w:p>
          <w:p w14:paraId="038DB93C" w14:textId="77777777" w:rsidR="00EA6E81" w:rsidRDefault="00B4204D">
            <w:pPr>
              <w:snapToGrid w:val="0"/>
              <w:spacing w:after="0" w:line="240" w:lineRule="auto"/>
              <w:rPr>
                <w:rFonts w:ascii="Times New Roman" w:hAnsi="Times New Roman"/>
                <w:b/>
                <w:bCs/>
                <w:sz w:val="24"/>
                <w:szCs w:val="24"/>
              </w:rPr>
            </w:pPr>
            <w:r>
              <w:rPr>
                <w:rFonts w:ascii="Times New Roman" w:hAnsi="Times New Roman"/>
                <w:b/>
                <w:sz w:val="24"/>
                <w:szCs w:val="24"/>
              </w:rPr>
              <w:t>Психология общения: история, структура и значение дисциплины</w:t>
            </w:r>
          </w:p>
        </w:tc>
        <w:tc>
          <w:tcPr>
            <w:tcW w:w="1863" w:type="pct"/>
          </w:tcPr>
          <w:p w14:paraId="6F07F628" w14:textId="77777777" w:rsidR="00EA6E81" w:rsidRDefault="00B4204D">
            <w:pPr>
              <w:spacing w:after="0" w:line="240" w:lineRule="auto"/>
              <w:rPr>
                <w:rFonts w:ascii="Times New Roman" w:hAnsi="Times New Roman"/>
                <w:color w:val="0A0A0A"/>
                <w:sz w:val="24"/>
                <w:szCs w:val="24"/>
              </w:rPr>
            </w:pPr>
            <w:r>
              <w:rPr>
                <w:rFonts w:ascii="Times New Roman" w:hAnsi="Times New Roman"/>
                <w:color w:val="0A0A0A"/>
                <w:sz w:val="24"/>
                <w:szCs w:val="24"/>
              </w:rPr>
              <w:t>Психология как наука. История её возникновения и развития</w:t>
            </w:r>
          </w:p>
          <w:p w14:paraId="1F7B41B0" w14:textId="77777777" w:rsidR="00EA6E81" w:rsidRDefault="00B4204D">
            <w:pPr>
              <w:spacing w:after="0" w:line="240" w:lineRule="auto"/>
              <w:rPr>
                <w:rFonts w:ascii="Times New Roman" w:hAnsi="Times New Roman"/>
                <w:color w:val="0A0A0A"/>
                <w:sz w:val="24"/>
                <w:szCs w:val="24"/>
              </w:rPr>
            </w:pPr>
            <w:r>
              <w:rPr>
                <w:rFonts w:ascii="Times New Roman" w:hAnsi="Times New Roman"/>
                <w:color w:val="0A0A0A"/>
                <w:sz w:val="24"/>
                <w:szCs w:val="24"/>
              </w:rPr>
              <w:t>Структура психологической науки</w:t>
            </w:r>
          </w:p>
          <w:p w14:paraId="5693B8CE" w14:textId="77777777" w:rsidR="00EA6E81" w:rsidRDefault="00B4204D">
            <w:pPr>
              <w:spacing w:after="0" w:line="240" w:lineRule="auto"/>
              <w:rPr>
                <w:rFonts w:ascii="Times New Roman" w:hAnsi="Times New Roman"/>
                <w:color w:val="0A0A0A"/>
                <w:sz w:val="24"/>
                <w:szCs w:val="24"/>
              </w:rPr>
            </w:pPr>
            <w:r>
              <w:rPr>
                <w:rFonts w:ascii="Times New Roman" w:hAnsi="Times New Roman"/>
                <w:color w:val="0A0A0A"/>
                <w:sz w:val="24"/>
                <w:szCs w:val="24"/>
              </w:rPr>
              <w:t>Коммуникативная деятельность – понятие, мотивы</w:t>
            </w:r>
          </w:p>
          <w:p w14:paraId="7C2595B1" w14:textId="77777777" w:rsidR="00EA6E81" w:rsidRDefault="00B4204D">
            <w:pPr>
              <w:pStyle w:val="TableParagraph"/>
              <w:ind w:left="0" w:rightChars="-22" w:right="-48"/>
              <w:rPr>
                <w:sz w:val="24"/>
                <w:szCs w:val="24"/>
              </w:rPr>
            </w:pPr>
            <w:r>
              <w:rPr>
                <w:color w:val="0A0A0A"/>
                <w:sz w:val="24"/>
                <w:szCs w:val="24"/>
              </w:rPr>
              <w:t>Значение психологии общения для разностороннего развития личности</w:t>
            </w:r>
          </w:p>
        </w:tc>
        <w:tc>
          <w:tcPr>
            <w:tcW w:w="522" w:type="pct"/>
            <w:vAlign w:val="center"/>
          </w:tcPr>
          <w:p w14:paraId="48ECA5DB"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571" w:type="pct"/>
            <w:vMerge w:val="restart"/>
            <w:vAlign w:val="center"/>
          </w:tcPr>
          <w:p w14:paraId="39A39475"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lang w:eastAsia="en-US"/>
              </w:rPr>
              <w:t>ЛР 01, ЛР 02, ЛР 05, ЛР 07, ЛР ,08, ЛР 12, ЛР 13, ЛР 14, ЛР 17</w:t>
            </w:r>
          </w:p>
        </w:tc>
        <w:tc>
          <w:tcPr>
            <w:tcW w:w="360" w:type="pct"/>
            <w:vMerge w:val="restart"/>
            <w:vAlign w:val="center"/>
          </w:tcPr>
          <w:p w14:paraId="5383146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66B3CE8C"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03, ОК 04, ОК 05, ОК 06, ПК 3.1, ПК 3.2, ПК 3.3</w:t>
            </w:r>
          </w:p>
        </w:tc>
        <w:tc>
          <w:tcPr>
            <w:tcW w:w="1112" w:type="pct"/>
            <w:vMerge w:val="restart"/>
            <w:vAlign w:val="center"/>
          </w:tcPr>
          <w:p w14:paraId="1B07C41A" w14:textId="77777777" w:rsidR="00EA6E81" w:rsidRDefault="00B4204D">
            <w:pPr>
              <w:spacing w:after="0" w:line="240" w:lineRule="auto"/>
              <w:jc w:val="center"/>
              <w:rPr>
                <w:rFonts w:ascii="Times New Roman" w:hAnsi="Times New Roman"/>
                <w:bCs/>
                <w:iCs/>
                <w:sz w:val="24"/>
                <w:szCs w:val="24"/>
              </w:rPr>
            </w:pPr>
            <w:r>
              <w:rPr>
                <w:rFonts w:ascii="Times New Roman" w:hAnsi="Times New Roman"/>
                <w:sz w:val="24"/>
                <w:szCs w:val="24"/>
              </w:rPr>
              <w:t xml:space="preserve">У 3.1.01,У 3.1.02,У 3.1.03, У 3.1.04,З 3.1.01, З 3.1.02,З 3.1.03, З 3.1.04, У 3.2.01, З 3.2.01, З 3.2.02,З 3.2.03, З 3.2.04,З 3.2.05, З 3.2.06,У 3.3.01, З 3.3.01,Уо 01.01, Уо 01.02, Уо 01.03, Уо 01.04, Уо 01.05, Уо 01.06, Уо 01.07, Уо 01.08, Уо 01.09, Зо 01.01, Зо 01.02, Зо 01.03, Зо 01.04, Зо 01.05 Зо 01.06,Уо 02.01, Уо 02.02,Уо 02.03, Уо 02.04,Уо 02.05, Уо 02.06,Уо 02.07, Уо 02.08,Зо 02.01, Зо 02.02, Зо 02.03,Зо 02.04, Уо 03.01,Уо 03.02, Уо 03.03,Уо 03.04, Уо 03.05,Уо 03.06, Уо 03.07,Уо 03.08, Уо 03.09,Зо 03.01, Зо 03.02,Зо 03.03, Зо 03.04,Зо 03.05,о 03.06,Зо 03.07,Уо 04.01, Уо 04.02,Зо 04.01, Зо 04.02,Уо 05.01, Зо 05.01,Зо </w:t>
            </w:r>
            <w:r>
              <w:rPr>
                <w:rFonts w:ascii="Times New Roman" w:hAnsi="Times New Roman"/>
                <w:sz w:val="24"/>
                <w:szCs w:val="24"/>
              </w:rPr>
              <w:lastRenderedPageBreak/>
              <w:t>05.02, Уо 06.01,Уо 06.02, Зо 06.01,Зо 06.02, Зо 06.03,</w:t>
            </w:r>
          </w:p>
        </w:tc>
      </w:tr>
      <w:tr w:rsidR="00EA6E81" w14:paraId="5034CA8C" w14:textId="77777777">
        <w:trPr>
          <w:trHeight w:val="23"/>
        </w:trPr>
        <w:tc>
          <w:tcPr>
            <w:tcW w:w="569" w:type="pct"/>
          </w:tcPr>
          <w:p w14:paraId="19AAF35B" w14:textId="77777777" w:rsidR="00EA6E81" w:rsidRDefault="00B4204D">
            <w:pPr>
              <w:snapToGrid w:val="0"/>
              <w:spacing w:after="0" w:line="240" w:lineRule="auto"/>
              <w:rPr>
                <w:rFonts w:ascii="Times New Roman" w:hAnsi="Times New Roman"/>
                <w:b/>
                <w:sz w:val="24"/>
                <w:szCs w:val="24"/>
              </w:rPr>
            </w:pPr>
            <w:r>
              <w:rPr>
                <w:rFonts w:ascii="Times New Roman" w:hAnsi="Times New Roman"/>
                <w:b/>
                <w:sz w:val="24"/>
                <w:szCs w:val="24"/>
              </w:rPr>
              <w:t>Тема 2.</w:t>
            </w:r>
          </w:p>
          <w:p w14:paraId="4E469DD5" w14:textId="77777777" w:rsidR="00EA6E81" w:rsidRDefault="00B4204D">
            <w:pPr>
              <w:snapToGrid w:val="0"/>
              <w:spacing w:after="0" w:line="240" w:lineRule="auto"/>
              <w:rPr>
                <w:rFonts w:ascii="Times New Roman" w:hAnsi="Times New Roman"/>
                <w:b/>
                <w:bCs/>
                <w:i/>
                <w:sz w:val="24"/>
                <w:szCs w:val="24"/>
              </w:rPr>
            </w:pPr>
            <w:r>
              <w:rPr>
                <w:rFonts w:ascii="Times New Roman" w:hAnsi="Times New Roman"/>
                <w:b/>
                <w:sz w:val="24"/>
                <w:szCs w:val="24"/>
              </w:rPr>
              <w:t>Общение как слагаемое взаимоотношений</w:t>
            </w:r>
          </w:p>
        </w:tc>
        <w:tc>
          <w:tcPr>
            <w:tcW w:w="1863" w:type="pct"/>
          </w:tcPr>
          <w:p w14:paraId="0621E1EE"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Общение в системе межличностных и общественных отношений;</w:t>
            </w:r>
          </w:p>
          <w:p w14:paraId="5CE50A00"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Единство общения и деятельности;</w:t>
            </w:r>
          </w:p>
          <w:p w14:paraId="59BD9816"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Структура общения;</w:t>
            </w:r>
          </w:p>
          <w:p w14:paraId="59806805" w14:textId="77777777" w:rsidR="00EA6E81" w:rsidRDefault="00B4204D">
            <w:pPr>
              <w:pStyle w:val="TableParagraph"/>
              <w:ind w:left="0" w:rightChars="-22" w:right="-48"/>
              <w:rPr>
                <w:rFonts w:eastAsia="SimSun"/>
                <w:sz w:val="24"/>
                <w:szCs w:val="24"/>
              </w:rPr>
            </w:pPr>
            <w:r>
              <w:rPr>
                <w:sz w:val="24"/>
                <w:szCs w:val="24"/>
              </w:rPr>
              <w:t>Специфика обмена информацией в коммуникативном процессе.</w:t>
            </w:r>
          </w:p>
        </w:tc>
        <w:tc>
          <w:tcPr>
            <w:tcW w:w="522" w:type="pct"/>
            <w:vAlign w:val="center"/>
          </w:tcPr>
          <w:p w14:paraId="2E237477"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571" w:type="pct"/>
            <w:vMerge/>
            <w:vAlign w:val="center"/>
          </w:tcPr>
          <w:p w14:paraId="2137BB3F" w14:textId="77777777" w:rsidR="00EA6E81" w:rsidRDefault="00EA6E81">
            <w:pPr>
              <w:spacing w:after="0" w:line="240" w:lineRule="auto"/>
              <w:jc w:val="center"/>
              <w:rPr>
                <w:rFonts w:ascii="Times New Roman" w:hAnsi="Times New Roman"/>
                <w:sz w:val="24"/>
                <w:szCs w:val="24"/>
                <w:lang w:eastAsia="en-US"/>
              </w:rPr>
            </w:pPr>
          </w:p>
        </w:tc>
        <w:tc>
          <w:tcPr>
            <w:tcW w:w="360" w:type="pct"/>
            <w:vMerge/>
            <w:vAlign w:val="center"/>
          </w:tcPr>
          <w:p w14:paraId="72171455" w14:textId="77777777" w:rsidR="00EA6E81" w:rsidRDefault="00EA6E81">
            <w:pPr>
              <w:spacing w:after="0" w:line="240" w:lineRule="auto"/>
              <w:jc w:val="center"/>
              <w:rPr>
                <w:rFonts w:ascii="Times New Roman" w:hAnsi="Times New Roman"/>
                <w:b/>
                <w:i/>
                <w:sz w:val="24"/>
                <w:szCs w:val="24"/>
              </w:rPr>
            </w:pPr>
          </w:p>
        </w:tc>
        <w:tc>
          <w:tcPr>
            <w:tcW w:w="1112" w:type="pct"/>
            <w:vMerge/>
            <w:vAlign w:val="center"/>
          </w:tcPr>
          <w:p w14:paraId="7A7406C6" w14:textId="77777777" w:rsidR="00EA6E81" w:rsidRDefault="00EA6E81">
            <w:pPr>
              <w:suppressAutoHyphens/>
              <w:spacing w:after="0" w:line="240" w:lineRule="auto"/>
              <w:jc w:val="center"/>
              <w:rPr>
                <w:rFonts w:ascii="Times New Roman" w:hAnsi="Times New Roman"/>
                <w:bCs/>
                <w:iCs/>
                <w:sz w:val="24"/>
                <w:szCs w:val="24"/>
              </w:rPr>
            </w:pPr>
          </w:p>
        </w:tc>
      </w:tr>
      <w:tr w:rsidR="00EA6E81" w14:paraId="1DEA197E" w14:textId="77777777">
        <w:trPr>
          <w:trHeight w:val="23"/>
        </w:trPr>
        <w:tc>
          <w:tcPr>
            <w:tcW w:w="569" w:type="pct"/>
            <w:vMerge w:val="restart"/>
          </w:tcPr>
          <w:p w14:paraId="144B3700"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3.</w:t>
            </w:r>
          </w:p>
          <w:p w14:paraId="2489C22F" w14:textId="77777777" w:rsidR="00EA6E81" w:rsidRDefault="00B4204D">
            <w:pPr>
              <w:pStyle w:val="TableParagraph"/>
              <w:tabs>
                <w:tab w:val="left" w:pos="866"/>
                <w:tab w:val="left" w:pos="1178"/>
                <w:tab w:val="left" w:pos="1394"/>
              </w:tabs>
              <w:ind w:left="0"/>
              <w:rPr>
                <w:b/>
                <w:bCs/>
                <w:sz w:val="24"/>
                <w:szCs w:val="24"/>
              </w:rPr>
            </w:pPr>
            <w:r>
              <w:rPr>
                <w:b/>
                <w:sz w:val="24"/>
                <w:szCs w:val="24"/>
              </w:rPr>
              <w:t>Структура психологии общения</w:t>
            </w:r>
          </w:p>
        </w:tc>
        <w:tc>
          <w:tcPr>
            <w:tcW w:w="1863" w:type="pct"/>
          </w:tcPr>
          <w:p w14:paraId="53EB4DFB" w14:textId="77777777" w:rsidR="00EA6E81" w:rsidRDefault="00B4204D">
            <w:pPr>
              <w:spacing w:after="0" w:line="240" w:lineRule="auto"/>
              <w:rPr>
                <w:rFonts w:ascii="Times New Roman" w:hAnsi="Times New Roman"/>
                <w:color w:val="0A0A0A"/>
                <w:sz w:val="24"/>
                <w:szCs w:val="24"/>
              </w:rPr>
            </w:pPr>
            <w:r>
              <w:rPr>
                <w:rFonts w:ascii="Times New Roman" w:hAnsi="Times New Roman"/>
                <w:color w:val="0A0A0A"/>
                <w:sz w:val="24"/>
                <w:szCs w:val="24"/>
              </w:rPr>
              <w:t xml:space="preserve">Система социальных отношений: производственные, правовые, нравственные, религиозные, политические, этнические, эстетические. </w:t>
            </w:r>
          </w:p>
          <w:p w14:paraId="051B65E9" w14:textId="77777777" w:rsidR="00EA6E81" w:rsidRDefault="00B4204D">
            <w:pPr>
              <w:spacing w:after="0" w:line="240" w:lineRule="auto"/>
              <w:rPr>
                <w:rFonts w:ascii="Times New Roman" w:hAnsi="Times New Roman"/>
                <w:color w:val="0A0A0A"/>
                <w:sz w:val="24"/>
                <w:szCs w:val="24"/>
              </w:rPr>
            </w:pPr>
            <w:r>
              <w:rPr>
                <w:rFonts w:ascii="Times New Roman" w:hAnsi="Times New Roman"/>
                <w:color w:val="0A0A0A"/>
                <w:sz w:val="24"/>
                <w:szCs w:val="24"/>
              </w:rPr>
              <w:t>Виды общения, обслуживающие систему социальных отношений: деловое, личностное; материальное, кондиционное, мотивационное, когнитивное и деятельностные.</w:t>
            </w:r>
          </w:p>
          <w:p w14:paraId="07215950" w14:textId="77777777" w:rsidR="00EA6E81" w:rsidRDefault="00B4204D">
            <w:pPr>
              <w:spacing w:after="0" w:line="240" w:lineRule="auto"/>
              <w:rPr>
                <w:rFonts w:ascii="Times New Roman" w:hAnsi="Times New Roman"/>
                <w:color w:val="0A0A0A"/>
                <w:sz w:val="24"/>
                <w:szCs w:val="24"/>
              </w:rPr>
            </w:pPr>
            <w:r>
              <w:rPr>
                <w:rFonts w:ascii="Times New Roman" w:hAnsi="Times New Roman"/>
                <w:color w:val="0A0A0A"/>
                <w:sz w:val="24"/>
                <w:szCs w:val="24"/>
              </w:rPr>
              <w:t xml:space="preserve">Субъекты общения </w:t>
            </w:r>
          </w:p>
          <w:p w14:paraId="256C1859" w14:textId="77777777" w:rsidR="00EA6E81" w:rsidRDefault="00B4204D">
            <w:pPr>
              <w:spacing w:after="0" w:line="240" w:lineRule="auto"/>
              <w:rPr>
                <w:rFonts w:ascii="Times New Roman" w:eastAsia="SimSun" w:hAnsi="Times New Roman"/>
                <w:sz w:val="24"/>
                <w:szCs w:val="24"/>
              </w:rPr>
            </w:pPr>
            <w:r>
              <w:rPr>
                <w:rFonts w:ascii="Times New Roman" w:hAnsi="Times New Roman"/>
                <w:color w:val="0A0A0A"/>
                <w:sz w:val="24"/>
                <w:szCs w:val="24"/>
              </w:rPr>
              <w:lastRenderedPageBreak/>
              <w:t>Средства, потребности, мотивация и цели. Способы взаимодействия, взаимовлияния и отражения влияний в процессе общения</w:t>
            </w:r>
          </w:p>
        </w:tc>
        <w:tc>
          <w:tcPr>
            <w:tcW w:w="522" w:type="pct"/>
            <w:vAlign w:val="center"/>
          </w:tcPr>
          <w:p w14:paraId="3EEED058"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1</w:t>
            </w:r>
          </w:p>
        </w:tc>
        <w:tc>
          <w:tcPr>
            <w:tcW w:w="571" w:type="pct"/>
            <w:vMerge w:val="restart"/>
            <w:vAlign w:val="center"/>
          </w:tcPr>
          <w:p w14:paraId="6ABB9AC8"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01, ЛР 02, ЛР 05, ЛР 07, ЛР ,08, ЛР 12, ЛР 13, ЛР 14, ЛР 17</w:t>
            </w:r>
          </w:p>
        </w:tc>
        <w:tc>
          <w:tcPr>
            <w:tcW w:w="360" w:type="pct"/>
            <w:vMerge w:val="restart"/>
            <w:vAlign w:val="center"/>
          </w:tcPr>
          <w:p w14:paraId="3A2DCA3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09B283FC"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rPr>
              <w:t>ОК 03, ОК 04, ОК 05, ОК 06, ПК 3.1, ПК 3.2, ПК 3.3</w:t>
            </w:r>
          </w:p>
        </w:tc>
        <w:tc>
          <w:tcPr>
            <w:tcW w:w="1112" w:type="pct"/>
            <w:vMerge/>
            <w:vAlign w:val="center"/>
          </w:tcPr>
          <w:p w14:paraId="207E0748" w14:textId="77777777" w:rsidR="00EA6E81" w:rsidRDefault="00EA6E81">
            <w:pPr>
              <w:suppressAutoHyphens/>
              <w:spacing w:after="0" w:line="240" w:lineRule="auto"/>
              <w:jc w:val="center"/>
              <w:rPr>
                <w:rFonts w:ascii="Times New Roman" w:hAnsi="Times New Roman"/>
                <w:bCs/>
                <w:iCs/>
                <w:sz w:val="24"/>
                <w:szCs w:val="24"/>
              </w:rPr>
            </w:pPr>
          </w:p>
        </w:tc>
      </w:tr>
      <w:tr w:rsidR="00EA6E81" w14:paraId="4293DC65" w14:textId="77777777">
        <w:trPr>
          <w:trHeight w:val="23"/>
        </w:trPr>
        <w:tc>
          <w:tcPr>
            <w:tcW w:w="569" w:type="pct"/>
            <w:vMerge/>
          </w:tcPr>
          <w:p w14:paraId="38E0C36D" w14:textId="77777777" w:rsidR="00EA6E81" w:rsidRDefault="00EA6E81">
            <w:pPr>
              <w:spacing w:after="0" w:line="240" w:lineRule="auto"/>
              <w:rPr>
                <w:rFonts w:ascii="Times New Roman" w:hAnsi="Times New Roman"/>
                <w:b/>
                <w:bCs/>
                <w:sz w:val="24"/>
                <w:szCs w:val="24"/>
              </w:rPr>
            </w:pPr>
          </w:p>
        </w:tc>
        <w:tc>
          <w:tcPr>
            <w:tcW w:w="1863" w:type="pct"/>
            <w:vAlign w:val="center"/>
          </w:tcPr>
          <w:p w14:paraId="21B5FF78"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22" w:type="pct"/>
            <w:vAlign w:val="center"/>
          </w:tcPr>
          <w:p w14:paraId="5E167463" w14:textId="77777777" w:rsidR="00EA6E81" w:rsidRDefault="00EA6E81">
            <w:pPr>
              <w:spacing w:after="0" w:line="240" w:lineRule="auto"/>
              <w:jc w:val="center"/>
              <w:rPr>
                <w:rFonts w:ascii="Times New Roman" w:hAnsi="Times New Roman"/>
                <w:b/>
                <w:bCs/>
                <w:sz w:val="24"/>
                <w:szCs w:val="24"/>
              </w:rPr>
            </w:pPr>
          </w:p>
        </w:tc>
        <w:tc>
          <w:tcPr>
            <w:tcW w:w="571" w:type="pct"/>
            <w:vMerge/>
            <w:vAlign w:val="center"/>
          </w:tcPr>
          <w:p w14:paraId="1E7BD2FB" w14:textId="77777777" w:rsidR="00EA6E81" w:rsidRDefault="00EA6E81">
            <w:pPr>
              <w:spacing w:after="0" w:line="240" w:lineRule="auto"/>
              <w:jc w:val="center"/>
              <w:rPr>
                <w:rFonts w:ascii="Times New Roman" w:hAnsi="Times New Roman"/>
                <w:b/>
                <w:sz w:val="24"/>
                <w:szCs w:val="24"/>
              </w:rPr>
            </w:pPr>
          </w:p>
        </w:tc>
        <w:tc>
          <w:tcPr>
            <w:tcW w:w="360" w:type="pct"/>
            <w:vMerge/>
            <w:vAlign w:val="center"/>
          </w:tcPr>
          <w:p w14:paraId="0F59B8EF" w14:textId="77777777" w:rsidR="00EA6E81" w:rsidRDefault="00EA6E81">
            <w:pPr>
              <w:spacing w:after="0" w:line="240" w:lineRule="auto"/>
              <w:jc w:val="center"/>
              <w:rPr>
                <w:rFonts w:ascii="Times New Roman" w:hAnsi="Times New Roman"/>
                <w:sz w:val="24"/>
                <w:szCs w:val="24"/>
              </w:rPr>
            </w:pPr>
          </w:p>
        </w:tc>
        <w:tc>
          <w:tcPr>
            <w:tcW w:w="1112" w:type="pct"/>
            <w:vMerge/>
            <w:vAlign w:val="center"/>
          </w:tcPr>
          <w:p w14:paraId="001862D3" w14:textId="77777777" w:rsidR="00EA6E81" w:rsidRDefault="00EA6E81">
            <w:pPr>
              <w:suppressAutoHyphens/>
              <w:spacing w:after="0" w:line="240" w:lineRule="auto"/>
              <w:jc w:val="center"/>
              <w:rPr>
                <w:rFonts w:ascii="Times New Roman" w:hAnsi="Times New Roman"/>
                <w:bCs/>
                <w:iCs/>
                <w:sz w:val="24"/>
                <w:szCs w:val="24"/>
              </w:rPr>
            </w:pPr>
          </w:p>
        </w:tc>
      </w:tr>
      <w:tr w:rsidR="00EA6E81" w14:paraId="3548724F" w14:textId="77777777">
        <w:trPr>
          <w:trHeight w:val="23"/>
        </w:trPr>
        <w:tc>
          <w:tcPr>
            <w:tcW w:w="569" w:type="pct"/>
            <w:vMerge/>
          </w:tcPr>
          <w:p w14:paraId="3D7ADAD2"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vAlign w:val="center"/>
          </w:tcPr>
          <w:p w14:paraId="2D298062" w14:textId="77777777" w:rsidR="00EA6E81" w:rsidRDefault="00B4204D">
            <w:pPr>
              <w:spacing w:after="0" w:line="240" w:lineRule="auto"/>
              <w:rPr>
                <w:rFonts w:ascii="Times New Roman" w:eastAsia="SimSun" w:hAnsi="Times New Roman"/>
                <w:sz w:val="24"/>
                <w:szCs w:val="24"/>
              </w:rPr>
            </w:pPr>
            <w:r>
              <w:rPr>
                <w:rFonts w:ascii="Times New Roman" w:eastAsia="Calibri" w:hAnsi="Times New Roman"/>
                <w:bCs/>
                <w:sz w:val="24"/>
                <w:szCs w:val="24"/>
              </w:rPr>
              <w:t xml:space="preserve">№ 1 </w:t>
            </w:r>
            <w:r>
              <w:rPr>
                <w:rFonts w:ascii="Times New Roman" w:hAnsi="Times New Roman"/>
                <w:sz w:val="24"/>
                <w:szCs w:val="24"/>
              </w:rPr>
              <w:t>Методы защиты от манипуляции</w:t>
            </w:r>
          </w:p>
        </w:tc>
        <w:tc>
          <w:tcPr>
            <w:tcW w:w="522" w:type="pct"/>
            <w:vAlign w:val="center"/>
          </w:tcPr>
          <w:p w14:paraId="2C2EFE2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71" w:type="pct"/>
            <w:vMerge/>
            <w:vAlign w:val="center"/>
          </w:tcPr>
          <w:p w14:paraId="21D7F941" w14:textId="77777777" w:rsidR="00EA6E81" w:rsidRDefault="00EA6E81">
            <w:pPr>
              <w:spacing w:after="0" w:line="240" w:lineRule="auto"/>
              <w:jc w:val="center"/>
              <w:rPr>
                <w:rFonts w:ascii="Times New Roman" w:hAnsi="Times New Roman"/>
                <w:b/>
                <w:sz w:val="24"/>
                <w:szCs w:val="24"/>
              </w:rPr>
            </w:pPr>
          </w:p>
        </w:tc>
        <w:tc>
          <w:tcPr>
            <w:tcW w:w="360" w:type="pct"/>
            <w:vMerge/>
            <w:vAlign w:val="center"/>
          </w:tcPr>
          <w:p w14:paraId="7581EE1A" w14:textId="77777777" w:rsidR="00EA6E81" w:rsidRDefault="00EA6E81">
            <w:pPr>
              <w:spacing w:after="0" w:line="240" w:lineRule="auto"/>
              <w:jc w:val="center"/>
              <w:rPr>
                <w:rFonts w:ascii="Times New Roman" w:hAnsi="Times New Roman"/>
                <w:sz w:val="24"/>
                <w:szCs w:val="24"/>
              </w:rPr>
            </w:pPr>
          </w:p>
        </w:tc>
        <w:tc>
          <w:tcPr>
            <w:tcW w:w="1112" w:type="pct"/>
            <w:vMerge/>
            <w:vAlign w:val="center"/>
          </w:tcPr>
          <w:p w14:paraId="14986431" w14:textId="77777777" w:rsidR="00EA6E81" w:rsidRDefault="00EA6E81">
            <w:pPr>
              <w:suppressAutoHyphens/>
              <w:spacing w:after="0" w:line="240" w:lineRule="auto"/>
              <w:jc w:val="center"/>
              <w:rPr>
                <w:rFonts w:ascii="Times New Roman" w:hAnsi="Times New Roman"/>
                <w:bCs/>
                <w:iCs/>
                <w:sz w:val="24"/>
                <w:szCs w:val="24"/>
              </w:rPr>
            </w:pPr>
          </w:p>
        </w:tc>
      </w:tr>
      <w:tr w:rsidR="00EA6E81" w14:paraId="5605AD49" w14:textId="77777777">
        <w:trPr>
          <w:trHeight w:val="23"/>
        </w:trPr>
        <w:tc>
          <w:tcPr>
            <w:tcW w:w="569" w:type="pct"/>
            <w:vMerge w:val="restart"/>
          </w:tcPr>
          <w:p w14:paraId="3756179E"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4.</w:t>
            </w:r>
          </w:p>
          <w:p w14:paraId="7CD4D6D8" w14:textId="77777777" w:rsidR="00EA6E81" w:rsidRDefault="00B4204D">
            <w:pPr>
              <w:pStyle w:val="TableParagraph"/>
              <w:tabs>
                <w:tab w:val="left" w:pos="866"/>
                <w:tab w:val="left" w:pos="1178"/>
                <w:tab w:val="left" w:pos="1394"/>
              </w:tabs>
              <w:ind w:left="0"/>
              <w:rPr>
                <w:rFonts w:eastAsia="SimSun"/>
                <w:b/>
                <w:sz w:val="24"/>
                <w:szCs w:val="24"/>
              </w:rPr>
            </w:pPr>
            <w:r>
              <w:rPr>
                <w:b/>
                <w:sz w:val="24"/>
                <w:szCs w:val="24"/>
              </w:rPr>
              <w:t xml:space="preserve">Многообразие процесса общения </w:t>
            </w:r>
          </w:p>
        </w:tc>
        <w:tc>
          <w:tcPr>
            <w:tcW w:w="1863" w:type="pct"/>
            <w:vAlign w:val="center"/>
          </w:tcPr>
          <w:p w14:paraId="0C43237E"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Типы общения: монологическое – императивное, манипулятивное; диалогическое. </w:t>
            </w:r>
          </w:p>
          <w:p w14:paraId="06B5588B"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Стили общения: официально-деловой, научный, публицистический, разговорно-бытовой. </w:t>
            </w:r>
          </w:p>
          <w:p w14:paraId="76126FB6" w14:textId="77777777" w:rsidR="00EA6E81" w:rsidRDefault="00B4204D">
            <w:pPr>
              <w:spacing w:after="0" w:line="240" w:lineRule="auto"/>
              <w:rPr>
                <w:rFonts w:ascii="Times New Roman" w:eastAsia="SimSun" w:hAnsi="Times New Roman"/>
                <w:sz w:val="24"/>
                <w:szCs w:val="24"/>
              </w:rPr>
            </w:pPr>
            <w:r>
              <w:rPr>
                <w:rFonts w:ascii="Times New Roman" w:hAnsi="Times New Roman"/>
                <w:sz w:val="24"/>
                <w:szCs w:val="24"/>
              </w:rPr>
              <w:t>Функции общения: прагматическая, формирования и развития, подтверждения, объединения-разъединения людей, организации и поддержания межличностных отношений, внутриличностная</w:t>
            </w:r>
          </w:p>
        </w:tc>
        <w:tc>
          <w:tcPr>
            <w:tcW w:w="522" w:type="pct"/>
            <w:vAlign w:val="center"/>
          </w:tcPr>
          <w:p w14:paraId="3C54813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71" w:type="pct"/>
            <w:vMerge w:val="restart"/>
            <w:vAlign w:val="center"/>
          </w:tcPr>
          <w:p w14:paraId="10ED1A2F"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01, ЛР 02, ЛР 05, ЛР 07, ЛР ,08, ЛР 12, ЛР 13, ЛР 14, ЛР 17</w:t>
            </w:r>
          </w:p>
        </w:tc>
        <w:tc>
          <w:tcPr>
            <w:tcW w:w="360" w:type="pct"/>
            <w:vMerge w:val="restart"/>
            <w:vAlign w:val="center"/>
          </w:tcPr>
          <w:p w14:paraId="7312275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1A7BD2C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04, ОК 05, ОК 06, ПК 3.1, ПК 3.2, ПК 3.3</w:t>
            </w:r>
          </w:p>
        </w:tc>
        <w:tc>
          <w:tcPr>
            <w:tcW w:w="1112" w:type="pct"/>
            <w:vMerge w:val="restart"/>
            <w:vAlign w:val="center"/>
          </w:tcPr>
          <w:p w14:paraId="1B52E41B"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sz w:val="24"/>
                <w:szCs w:val="24"/>
              </w:rPr>
              <w:t>У 3.1.01,У 3.1.02,У 3.1.03, У 3.1.04,З 3.1.01, З 3.1.02,З 3.1.03, З 3.1.04, У 3.2.01, З 3.2.01, З 3.2.02,З 3.2.03, З 3.2.04,З 3.2.05, З 3.2.06,У 3.3.01, З 3.3.01,Уо 01.01, Уо 01.02, Уо 01.03, Уо 01.04, Уо 01.05, Уо 01.06, Уо 01.07, Уо 01.08, Уо 01.09, Зо 01.01, Зо 01.02, Зо 01.03, Зо 01.04, Зо 01.05 Зо 01.06,Уо 02.01, Уо 02.02,Уо 02.03, Уо 02.04,Уо 02.05, Уо 02.06,Уо 02.07, Уо 02.08,Зо 02.01, Зо 02.02, Зо 02.03,Зо 02.04, Уо 03.01,Уо 03.02, Уо 03.03,Уо 03.04, Уо 03.05,Уо 03.06, Уо 03.07,Уо 03.08, Уо 03.09,Зо 03.01, Зо 03.02,Зо 03.03, Зо 03.04,Зо 03.05,о 03.06,Зо 03.07,Уо 04.01, Уо 04.02,Зо 04.01, Зо 04.02,Уо 05.01, Зо 05.01,Зо 05.02, Уо 06.01,Уо 06.02, Зо 06.01,Зо 06.02, Зо 06.03,</w:t>
            </w:r>
          </w:p>
        </w:tc>
      </w:tr>
      <w:tr w:rsidR="00EA6E81" w14:paraId="349B0D95" w14:textId="77777777">
        <w:trPr>
          <w:trHeight w:val="23"/>
        </w:trPr>
        <w:tc>
          <w:tcPr>
            <w:tcW w:w="569" w:type="pct"/>
            <w:vMerge/>
          </w:tcPr>
          <w:p w14:paraId="32D59C51"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vAlign w:val="center"/>
          </w:tcPr>
          <w:p w14:paraId="47DA9E40"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22" w:type="pct"/>
            <w:vAlign w:val="center"/>
          </w:tcPr>
          <w:p w14:paraId="28F5DA63" w14:textId="77777777" w:rsidR="00EA6E81" w:rsidRDefault="00EA6E81">
            <w:pPr>
              <w:spacing w:after="0" w:line="240" w:lineRule="auto"/>
              <w:jc w:val="center"/>
              <w:rPr>
                <w:rFonts w:ascii="Times New Roman" w:hAnsi="Times New Roman"/>
                <w:b/>
                <w:bCs/>
                <w:sz w:val="24"/>
                <w:szCs w:val="24"/>
              </w:rPr>
            </w:pPr>
          </w:p>
        </w:tc>
        <w:tc>
          <w:tcPr>
            <w:tcW w:w="571" w:type="pct"/>
            <w:vMerge/>
            <w:vAlign w:val="center"/>
          </w:tcPr>
          <w:p w14:paraId="7AC7D955"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5FE99C1F"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2017300C" w14:textId="77777777" w:rsidR="00EA6E81" w:rsidRDefault="00EA6E81">
            <w:pPr>
              <w:suppressAutoHyphens/>
              <w:spacing w:after="0" w:line="240" w:lineRule="auto"/>
              <w:jc w:val="center"/>
              <w:rPr>
                <w:rFonts w:ascii="Times New Roman" w:hAnsi="Times New Roman"/>
                <w:bCs/>
                <w:iCs/>
                <w:sz w:val="24"/>
                <w:szCs w:val="24"/>
              </w:rPr>
            </w:pPr>
          </w:p>
        </w:tc>
      </w:tr>
      <w:tr w:rsidR="00EA6E81" w14:paraId="12F80E96" w14:textId="77777777">
        <w:trPr>
          <w:trHeight w:val="23"/>
        </w:trPr>
        <w:tc>
          <w:tcPr>
            <w:tcW w:w="569" w:type="pct"/>
            <w:vMerge/>
          </w:tcPr>
          <w:p w14:paraId="3B64E312"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vAlign w:val="center"/>
          </w:tcPr>
          <w:p w14:paraId="2868107E" w14:textId="77777777" w:rsidR="00EA6E81" w:rsidRDefault="00B4204D">
            <w:pPr>
              <w:spacing w:after="0" w:line="240" w:lineRule="auto"/>
              <w:rPr>
                <w:rFonts w:ascii="Times New Roman" w:hAnsi="Times New Roman"/>
                <w:b/>
                <w:bCs/>
                <w:sz w:val="24"/>
                <w:szCs w:val="24"/>
              </w:rPr>
            </w:pPr>
            <w:r>
              <w:rPr>
                <w:rFonts w:ascii="Times New Roman" w:eastAsia="Calibri" w:hAnsi="Times New Roman"/>
                <w:bCs/>
                <w:sz w:val="24"/>
                <w:szCs w:val="24"/>
              </w:rPr>
              <w:t xml:space="preserve">№ 2 </w:t>
            </w:r>
            <w:r>
              <w:rPr>
                <w:rFonts w:ascii="Times New Roman" w:eastAsia="Calibri" w:hAnsi="Times New Roman"/>
                <w:sz w:val="24"/>
                <w:szCs w:val="24"/>
              </w:rPr>
              <w:t>Техники ведения партнерской беседы</w:t>
            </w:r>
          </w:p>
        </w:tc>
        <w:tc>
          <w:tcPr>
            <w:tcW w:w="522" w:type="pct"/>
            <w:vAlign w:val="center"/>
          </w:tcPr>
          <w:p w14:paraId="3B4D7B47"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71" w:type="pct"/>
            <w:vMerge/>
            <w:vAlign w:val="center"/>
          </w:tcPr>
          <w:p w14:paraId="267F33E7"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78F6E7FA"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332E5177" w14:textId="77777777" w:rsidR="00EA6E81" w:rsidRDefault="00EA6E81">
            <w:pPr>
              <w:suppressAutoHyphens/>
              <w:spacing w:after="0" w:line="240" w:lineRule="auto"/>
              <w:jc w:val="center"/>
              <w:rPr>
                <w:rFonts w:ascii="Times New Roman" w:hAnsi="Times New Roman"/>
                <w:bCs/>
                <w:iCs/>
                <w:sz w:val="24"/>
                <w:szCs w:val="24"/>
              </w:rPr>
            </w:pPr>
          </w:p>
        </w:tc>
      </w:tr>
      <w:tr w:rsidR="00EA6E81" w14:paraId="35D54FC1" w14:textId="77777777">
        <w:trPr>
          <w:trHeight w:val="23"/>
        </w:trPr>
        <w:tc>
          <w:tcPr>
            <w:tcW w:w="569" w:type="pct"/>
            <w:vMerge w:val="restart"/>
          </w:tcPr>
          <w:p w14:paraId="5154477D"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5.</w:t>
            </w:r>
          </w:p>
          <w:p w14:paraId="29476CB0" w14:textId="77777777" w:rsidR="00EA6E81" w:rsidRDefault="00B4204D">
            <w:pPr>
              <w:pStyle w:val="TableParagraph"/>
              <w:tabs>
                <w:tab w:val="left" w:pos="866"/>
                <w:tab w:val="left" w:pos="1178"/>
                <w:tab w:val="left" w:pos="1394"/>
              </w:tabs>
              <w:ind w:left="0"/>
              <w:rPr>
                <w:rFonts w:eastAsia="SimSun"/>
                <w:b/>
                <w:sz w:val="24"/>
                <w:szCs w:val="24"/>
              </w:rPr>
            </w:pPr>
            <w:r>
              <w:rPr>
                <w:b/>
                <w:sz w:val="24"/>
                <w:szCs w:val="24"/>
              </w:rPr>
              <w:t>Психология воздействия в общении</w:t>
            </w:r>
          </w:p>
        </w:tc>
        <w:tc>
          <w:tcPr>
            <w:tcW w:w="1863" w:type="pct"/>
            <w:vAlign w:val="center"/>
          </w:tcPr>
          <w:p w14:paraId="34217374"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 Убеждение как психологическое воздействие на сознание людей, в том числе на собственное сознание: самоприказы. </w:t>
            </w:r>
          </w:p>
          <w:p w14:paraId="025708FA"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Внушение (суггестия) как способ психологического воздействия, основанный на некритическом восприятии информации, содержащее готовые выводы.</w:t>
            </w:r>
          </w:p>
          <w:p w14:paraId="60001E82"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Заражение как бессознательная невольная подверженность индивида определенным психическим состояниям. </w:t>
            </w:r>
          </w:p>
          <w:p w14:paraId="7F9F4A33" w14:textId="77777777" w:rsidR="00EA6E81" w:rsidRDefault="00B4204D">
            <w:pPr>
              <w:spacing w:after="0" w:line="240" w:lineRule="auto"/>
              <w:rPr>
                <w:rFonts w:ascii="Times New Roman" w:hAnsi="Times New Roman"/>
                <w:b/>
                <w:sz w:val="24"/>
                <w:szCs w:val="24"/>
              </w:rPr>
            </w:pPr>
            <w:r>
              <w:rPr>
                <w:rFonts w:ascii="Times New Roman" w:hAnsi="Times New Roman"/>
                <w:sz w:val="24"/>
                <w:szCs w:val="24"/>
              </w:rPr>
              <w:t>Подражание как воспроизведение индивидом черт и образцов демонстрируемого поведения</w:t>
            </w:r>
          </w:p>
        </w:tc>
        <w:tc>
          <w:tcPr>
            <w:tcW w:w="522" w:type="pct"/>
            <w:vAlign w:val="center"/>
          </w:tcPr>
          <w:p w14:paraId="1CEE89BB"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71" w:type="pct"/>
            <w:vMerge w:val="restart"/>
            <w:vAlign w:val="center"/>
          </w:tcPr>
          <w:p w14:paraId="06268083"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01, ЛР 02, ЛР 05, ЛР 07, ЛР ,08, ЛР 12, ЛР 13, ЛР 14, ЛР 17</w:t>
            </w:r>
          </w:p>
        </w:tc>
        <w:tc>
          <w:tcPr>
            <w:tcW w:w="360" w:type="pct"/>
            <w:vMerge w:val="restart"/>
            <w:vAlign w:val="center"/>
          </w:tcPr>
          <w:p w14:paraId="0E1CD03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026BE742"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ОК 03, ОК 04, ОК 05, ОК 06, ПК 3.1, ПК 3.2, ПК 3.3</w:t>
            </w:r>
          </w:p>
        </w:tc>
        <w:tc>
          <w:tcPr>
            <w:tcW w:w="1112" w:type="pct"/>
            <w:vMerge/>
            <w:vAlign w:val="center"/>
          </w:tcPr>
          <w:p w14:paraId="00938155" w14:textId="77777777" w:rsidR="00EA6E81" w:rsidRDefault="00EA6E81">
            <w:pPr>
              <w:suppressAutoHyphens/>
              <w:spacing w:after="0" w:line="240" w:lineRule="auto"/>
              <w:jc w:val="center"/>
              <w:rPr>
                <w:rFonts w:ascii="Times New Roman" w:hAnsi="Times New Roman"/>
                <w:bCs/>
                <w:iCs/>
                <w:sz w:val="24"/>
                <w:szCs w:val="24"/>
              </w:rPr>
            </w:pPr>
          </w:p>
        </w:tc>
      </w:tr>
      <w:tr w:rsidR="00EA6E81" w14:paraId="69443296" w14:textId="77777777">
        <w:trPr>
          <w:trHeight w:val="23"/>
        </w:trPr>
        <w:tc>
          <w:tcPr>
            <w:tcW w:w="569" w:type="pct"/>
            <w:vMerge/>
          </w:tcPr>
          <w:p w14:paraId="53618097"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vAlign w:val="center"/>
          </w:tcPr>
          <w:p w14:paraId="5E8EF3A6" w14:textId="77777777" w:rsidR="00EA6E81" w:rsidRDefault="00B4204D">
            <w:pPr>
              <w:autoSpaceDE w:val="0"/>
              <w:autoSpaceDN w:val="0"/>
              <w:adjustRightInd w:val="0"/>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522" w:type="pct"/>
            <w:vAlign w:val="center"/>
          </w:tcPr>
          <w:p w14:paraId="2D261C7E" w14:textId="77777777" w:rsidR="00EA6E81" w:rsidRDefault="00EA6E81">
            <w:pPr>
              <w:spacing w:after="0" w:line="240" w:lineRule="auto"/>
              <w:jc w:val="center"/>
              <w:rPr>
                <w:rFonts w:ascii="Times New Roman" w:hAnsi="Times New Roman"/>
                <w:b/>
                <w:bCs/>
                <w:sz w:val="24"/>
                <w:szCs w:val="24"/>
              </w:rPr>
            </w:pPr>
          </w:p>
        </w:tc>
        <w:tc>
          <w:tcPr>
            <w:tcW w:w="571" w:type="pct"/>
            <w:vMerge/>
            <w:vAlign w:val="center"/>
          </w:tcPr>
          <w:p w14:paraId="2A1FEAE9"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2583BE05"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4A1D8355" w14:textId="77777777" w:rsidR="00EA6E81" w:rsidRDefault="00EA6E81">
            <w:pPr>
              <w:suppressAutoHyphens/>
              <w:spacing w:after="0" w:line="240" w:lineRule="auto"/>
              <w:jc w:val="center"/>
              <w:rPr>
                <w:rFonts w:ascii="Times New Roman" w:hAnsi="Times New Roman"/>
                <w:bCs/>
                <w:iCs/>
                <w:sz w:val="24"/>
                <w:szCs w:val="24"/>
              </w:rPr>
            </w:pPr>
          </w:p>
        </w:tc>
      </w:tr>
      <w:tr w:rsidR="00EA6E81" w14:paraId="76E057C6" w14:textId="77777777">
        <w:trPr>
          <w:trHeight w:val="23"/>
        </w:trPr>
        <w:tc>
          <w:tcPr>
            <w:tcW w:w="569" w:type="pct"/>
            <w:vMerge/>
          </w:tcPr>
          <w:p w14:paraId="7855951B"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vAlign w:val="center"/>
          </w:tcPr>
          <w:p w14:paraId="06462D3D" w14:textId="77777777" w:rsidR="00EA6E81" w:rsidRDefault="00B4204D">
            <w:pPr>
              <w:autoSpaceDE w:val="0"/>
              <w:autoSpaceDN w:val="0"/>
              <w:adjustRightInd w:val="0"/>
              <w:spacing w:after="0" w:line="240" w:lineRule="auto"/>
              <w:rPr>
                <w:rFonts w:ascii="Times New Roman" w:eastAsia="SimSun" w:hAnsi="Times New Roman"/>
                <w:b/>
                <w:sz w:val="24"/>
                <w:szCs w:val="24"/>
              </w:rPr>
            </w:pPr>
            <w:r>
              <w:rPr>
                <w:rFonts w:ascii="Times New Roman" w:eastAsia="Calibri" w:hAnsi="Times New Roman"/>
                <w:sz w:val="24"/>
                <w:szCs w:val="24"/>
              </w:rPr>
              <w:t xml:space="preserve">№ 3 </w:t>
            </w:r>
            <w:r>
              <w:rPr>
                <w:rFonts w:ascii="Times New Roman" w:hAnsi="Times New Roman"/>
                <w:sz w:val="24"/>
                <w:szCs w:val="24"/>
              </w:rPr>
              <w:t>Способы убеждения, связанные с воздействием слова</w:t>
            </w:r>
          </w:p>
        </w:tc>
        <w:tc>
          <w:tcPr>
            <w:tcW w:w="522" w:type="pct"/>
            <w:vAlign w:val="center"/>
          </w:tcPr>
          <w:p w14:paraId="4D423D86"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571" w:type="pct"/>
            <w:vMerge/>
            <w:vAlign w:val="center"/>
          </w:tcPr>
          <w:p w14:paraId="013F18A6"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6CA1390C"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001669AA" w14:textId="77777777" w:rsidR="00EA6E81" w:rsidRDefault="00EA6E81">
            <w:pPr>
              <w:suppressAutoHyphens/>
              <w:spacing w:after="0" w:line="240" w:lineRule="auto"/>
              <w:jc w:val="center"/>
              <w:rPr>
                <w:rFonts w:ascii="Times New Roman" w:hAnsi="Times New Roman"/>
                <w:bCs/>
                <w:iCs/>
                <w:sz w:val="24"/>
                <w:szCs w:val="24"/>
              </w:rPr>
            </w:pPr>
          </w:p>
        </w:tc>
      </w:tr>
      <w:tr w:rsidR="00EA6E81" w14:paraId="00FD7356" w14:textId="77777777">
        <w:trPr>
          <w:trHeight w:val="23"/>
        </w:trPr>
        <w:tc>
          <w:tcPr>
            <w:tcW w:w="569" w:type="pct"/>
            <w:vMerge w:val="restart"/>
          </w:tcPr>
          <w:p w14:paraId="17944FE7"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6.</w:t>
            </w:r>
          </w:p>
          <w:p w14:paraId="2FCA13AE" w14:textId="77777777" w:rsidR="00EA6E81" w:rsidRDefault="00B4204D">
            <w:pPr>
              <w:pStyle w:val="TableParagraph"/>
              <w:tabs>
                <w:tab w:val="left" w:pos="866"/>
                <w:tab w:val="left" w:pos="1178"/>
                <w:tab w:val="left" w:pos="1394"/>
              </w:tabs>
              <w:ind w:left="0"/>
              <w:rPr>
                <w:rFonts w:eastAsia="SimSun"/>
                <w:b/>
                <w:sz w:val="24"/>
                <w:szCs w:val="24"/>
              </w:rPr>
            </w:pPr>
            <w:r>
              <w:rPr>
                <w:b/>
                <w:sz w:val="24"/>
                <w:szCs w:val="24"/>
              </w:rPr>
              <w:t>Роль и ролевые ожидания</w:t>
            </w:r>
          </w:p>
        </w:tc>
        <w:tc>
          <w:tcPr>
            <w:tcW w:w="1863" w:type="pct"/>
          </w:tcPr>
          <w:p w14:paraId="7661CDFA" w14:textId="77777777" w:rsidR="00EA6E81" w:rsidRDefault="00B4204D">
            <w:pPr>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Социальные роли. Множественность ролевых позиций человека.</w:t>
            </w:r>
          </w:p>
          <w:p w14:paraId="2127F2DF" w14:textId="77777777" w:rsidR="00EA6E81" w:rsidRDefault="00B4204D">
            <w:pPr>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Ролевые ожидания. Социальный контроль ролей. </w:t>
            </w:r>
          </w:p>
          <w:p w14:paraId="149D2304" w14:textId="77777777" w:rsidR="00EA6E81" w:rsidRDefault="00B4204D">
            <w:pPr>
              <w:spacing w:after="0" w:line="240" w:lineRule="auto"/>
              <w:rPr>
                <w:rFonts w:ascii="Times New Roman" w:hAnsi="Times New Roman"/>
                <w:b/>
                <w:bCs/>
                <w:sz w:val="24"/>
                <w:szCs w:val="24"/>
              </w:rPr>
            </w:pPr>
            <w:r>
              <w:rPr>
                <w:rFonts w:ascii="Times New Roman" w:hAnsi="Times New Roman"/>
                <w:sz w:val="24"/>
                <w:szCs w:val="24"/>
                <w:lang w:eastAsia="ar-SA"/>
              </w:rPr>
              <w:t xml:space="preserve">Такт и бестактность как результат соответствия или несоответствия поведения взаимодействующих </w:t>
            </w:r>
            <w:r>
              <w:rPr>
                <w:rFonts w:ascii="Times New Roman" w:hAnsi="Times New Roman"/>
                <w:sz w:val="24"/>
                <w:szCs w:val="24"/>
                <w:lang w:eastAsia="ar-SA"/>
              </w:rPr>
              <w:lastRenderedPageBreak/>
              <w:t>людей ожиданиям друг друга</w:t>
            </w:r>
          </w:p>
        </w:tc>
        <w:tc>
          <w:tcPr>
            <w:tcW w:w="522" w:type="pct"/>
            <w:vAlign w:val="center"/>
          </w:tcPr>
          <w:p w14:paraId="6B55074C" w14:textId="77777777" w:rsidR="00EA6E81" w:rsidRDefault="00EA6E81">
            <w:pPr>
              <w:spacing w:after="0" w:line="240" w:lineRule="auto"/>
              <w:jc w:val="center"/>
              <w:rPr>
                <w:rFonts w:ascii="Times New Roman" w:hAnsi="Times New Roman"/>
                <w:b/>
                <w:bCs/>
                <w:sz w:val="24"/>
                <w:szCs w:val="24"/>
              </w:rPr>
            </w:pPr>
          </w:p>
        </w:tc>
        <w:tc>
          <w:tcPr>
            <w:tcW w:w="571" w:type="pct"/>
            <w:vMerge w:val="restart"/>
            <w:vAlign w:val="center"/>
          </w:tcPr>
          <w:p w14:paraId="3805ED50"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01, ЛР 02, ЛР 05, ЛР 07, ЛР ,08, ЛР 12, ЛР 13, ЛР 14, ЛР 17</w:t>
            </w:r>
          </w:p>
        </w:tc>
        <w:tc>
          <w:tcPr>
            <w:tcW w:w="360" w:type="pct"/>
            <w:vMerge w:val="restart"/>
            <w:vAlign w:val="center"/>
          </w:tcPr>
          <w:p w14:paraId="566DF5E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537F383E"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 xml:space="preserve">ОК 03, ОК 04, ОК 05, </w:t>
            </w:r>
            <w:r>
              <w:rPr>
                <w:rFonts w:ascii="Times New Roman" w:hAnsi="Times New Roman"/>
                <w:sz w:val="24"/>
                <w:szCs w:val="24"/>
              </w:rPr>
              <w:lastRenderedPageBreak/>
              <w:t>ОК 06, ПК 3.1, ПК 3.2, ПК 3.3</w:t>
            </w:r>
          </w:p>
        </w:tc>
        <w:tc>
          <w:tcPr>
            <w:tcW w:w="1112" w:type="pct"/>
            <w:vMerge w:val="restart"/>
            <w:vAlign w:val="center"/>
          </w:tcPr>
          <w:p w14:paraId="529D8B7F"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sz w:val="24"/>
                <w:szCs w:val="24"/>
              </w:rPr>
              <w:lastRenderedPageBreak/>
              <w:t xml:space="preserve">У 3.1.01,У 3.1.02,У 3.1.03, У 3.1.04,З 3.1.01, З 3.1.02,З 3.1.03, З 3.1.04, У 3.2.01, З 3.2.01, З 3.2.02,З 3.2.03, З 3.2.04,З 3.2.05, З 3.2.06,У </w:t>
            </w:r>
            <w:r>
              <w:rPr>
                <w:rFonts w:ascii="Times New Roman" w:hAnsi="Times New Roman"/>
                <w:sz w:val="24"/>
                <w:szCs w:val="24"/>
              </w:rPr>
              <w:lastRenderedPageBreak/>
              <w:t>3.3.01, З 3.3.01,Уо 01.01, Уо 01.02, Уо 01.03, Уо 01.04, Уо 01.05, Уо 01.06, Уо 01.07, Уо 01.08, Уо 01.09, Зо 01.01, Зо 01.02, Зо 01.03, Зо 01.04, Зо 01.05 Зо 01.06,Уо 02.01, Уо 02.02,Уо 02.03, Уо 02.04,Уо 02.05, Уо 02.06,Уо 02.07, Уо 02.08,Зо 02.01, Зо 02.02, Зо 02.03,Зо 02.04, Уо 03.01,Уо 03.02, Уо 03.03,Уо 03.04, Уо 03.05,Уо 03.06, Уо 03.07,Уо 03.08, Уо 03.09,Зо 03.01, Зо 03.02,Зо 03.03, Зо 03.04,Зо 03.05,о 03.06,Зо 03.07,Уо 04.01, Уо 04.02,Зо 04.01, Зо 04.02,Уо 05.01, Зо 05.01,Зо 05.02, Уо 06.01,Уо 06.02, Зо 06.01,Зо 06.02, Зо 06.03</w:t>
            </w:r>
          </w:p>
        </w:tc>
      </w:tr>
      <w:tr w:rsidR="00EA6E81" w14:paraId="3B0A6185" w14:textId="77777777">
        <w:trPr>
          <w:trHeight w:val="23"/>
        </w:trPr>
        <w:tc>
          <w:tcPr>
            <w:tcW w:w="569" w:type="pct"/>
            <w:vMerge/>
          </w:tcPr>
          <w:p w14:paraId="163E68CF"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tcPr>
          <w:p w14:paraId="73479A60"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22" w:type="pct"/>
            <w:vAlign w:val="center"/>
          </w:tcPr>
          <w:p w14:paraId="1CFA3DAA" w14:textId="77777777" w:rsidR="00EA6E81" w:rsidRDefault="00EA6E81">
            <w:pPr>
              <w:spacing w:after="0" w:line="240" w:lineRule="auto"/>
              <w:jc w:val="center"/>
              <w:rPr>
                <w:rFonts w:ascii="Times New Roman" w:hAnsi="Times New Roman"/>
                <w:b/>
                <w:bCs/>
                <w:sz w:val="24"/>
                <w:szCs w:val="24"/>
              </w:rPr>
            </w:pPr>
          </w:p>
        </w:tc>
        <w:tc>
          <w:tcPr>
            <w:tcW w:w="571" w:type="pct"/>
            <w:vMerge/>
            <w:vAlign w:val="center"/>
          </w:tcPr>
          <w:p w14:paraId="471C6A77"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282D2A8D"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67C63C76" w14:textId="77777777" w:rsidR="00EA6E81" w:rsidRDefault="00EA6E81">
            <w:pPr>
              <w:suppressAutoHyphens/>
              <w:spacing w:after="0" w:line="240" w:lineRule="auto"/>
              <w:jc w:val="center"/>
              <w:rPr>
                <w:rFonts w:ascii="Times New Roman" w:hAnsi="Times New Roman"/>
                <w:bCs/>
                <w:iCs/>
                <w:sz w:val="24"/>
                <w:szCs w:val="24"/>
              </w:rPr>
            </w:pPr>
          </w:p>
        </w:tc>
      </w:tr>
      <w:tr w:rsidR="00EA6E81" w14:paraId="5CE57D1B" w14:textId="77777777">
        <w:trPr>
          <w:trHeight w:val="23"/>
        </w:trPr>
        <w:tc>
          <w:tcPr>
            <w:tcW w:w="569" w:type="pct"/>
            <w:vMerge/>
          </w:tcPr>
          <w:p w14:paraId="184BFF50"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tcPr>
          <w:p w14:paraId="368E6B4B" w14:textId="77777777" w:rsidR="00EA6E81" w:rsidRDefault="00B4204D">
            <w:pPr>
              <w:spacing w:after="0" w:line="240" w:lineRule="auto"/>
              <w:rPr>
                <w:rFonts w:ascii="Times New Roman" w:hAnsi="Times New Roman"/>
                <w:b/>
                <w:bCs/>
                <w:sz w:val="24"/>
                <w:szCs w:val="24"/>
              </w:rPr>
            </w:pPr>
            <w:r>
              <w:rPr>
                <w:rFonts w:ascii="Times New Roman" w:eastAsia="Calibri" w:hAnsi="Times New Roman"/>
                <w:bCs/>
                <w:sz w:val="24"/>
                <w:szCs w:val="24"/>
              </w:rPr>
              <w:t xml:space="preserve">№ 4 </w:t>
            </w:r>
            <w:r>
              <w:rPr>
                <w:rFonts w:ascii="Times New Roman" w:eastAsia="Calibri" w:hAnsi="Times New Roman"/>
                <w:sz w:val="24"/>
                <w:szCs w:val="24"/>
              </w:rPr>
              <w:t>Анализ личностных особенностей с учетом социальных ролей.</w:t>
            </w:r>
          </w:p>
        </w:tc>
        <w:tc>
          <w:tcPr>
            <w:tcW w:w="522" w:type="pct"/>
            <w:vAlign w:val="center"/>
          </w:tcPr>
          <w:p w14:paraId="10B6DDD0" w14:textId="77777777" w:rsidR="00EA6E81" w:rsidRDefault="00EA6E81">
            <w:pPr>
              <w:spacing w:after="0" w:line="240" w:lineRule="auto"/>
              <w:jc w:val="center"/>
              <w:rPr>
                <w:rFonts w:ascii="Times New Roman" w:hAnsi="Times New Roman"/>
                <w:b/>
                <w:bCs/>
                <w:sz w:val="24"/>
                <w:szCs w:val="24"/>
              </w:rPr>
            </w:pPr>
          </w:p>
        </w:tc>
        <w:tc>
          <w:tcPr>
            <w:tcW w:w="571" w:type="pct"/>
            <w:vMerge/>
            <w:vAlign w:val="center"/>
          </w:tcPr>
          <w:p w14:paraId="52682591"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0075FD94"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498DB855" w14:textId="77777777" w:rsidR="00EA6E81" w:rsidRDefault="00EA6E81">
            <w:pPr>
              <w:suppressAutoHyphens/>
              <w:spacing w:after="0" w:line="240" w:lineRule="auto"/>
              <w:jc w:val="center"/>
              <w:rPr>
                <w:rFonts w:ascii="Times New Roman" w:hAnsi="Times New Roman"/>
                <w:bCs/>
                <w:iCs/>
                <w:sz w:val="24"/>
                <w:szCs w:val="24"/>
              </w:rPr>
            </w:pPr>
          </w:p>
        </w:tc>
      </w:tr>
      <w:tr w:rsidR="00EA6E81" w14:paraId="0FA2F04A" w14:textId="77777777">
        <w:trPr>
          <w:trHeight w:val="23"/>
        </w:trPr>
        <w:tc>
          <w:tcPr>
            <w:tcW w:w="569" w:type="pct"/>
            <w:vMerge w:val="restart"/>
          </w:tcPr>
          <w:p w14:paraId="6AFD4D26"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7.</w:t>
            </w:r>
          </w:p>
          <w:p w14:paraId="12858A91"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Конфликтное общение</w:t>
            </w:r>
          </w:p>
          <w:p w14:paraId="2821958C"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tcPr>
          <w:p w14:paraId="2B72F088"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 Понятие конфликта. Структура конфликта: предмет, мотивы, стороны, позиции конфликтующих сторон, конфликтные действия, исходы конфликтных действий.</w:t>
            </w:r>
          </w:p>
          <w:p w14:paraId="73824E9F"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Типы социального конфликта, классифицируемые по месту локализации, по его результатам.</w:t>
            </w:r>
          </w:p>
          <w:p w14:paraId="690F12F5"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Типы (манеры) поведения участников: соперничество, избегание или игнорирование, приспособление, компромисс, сотрудничество. Толерантность.</w:t>
            </w:r>
          </w:p>
          <w:p w14:paraId="0257421C" w14:textId="77777777" w:rsidR="00EA6E81" w:rsidRDefault="00B4204D">
            <w:pPr>
              <w:spacing w:after="0" w:line="240" w:lineRule="auto"/>
              <w:rPr>
                <w:rFonts w:ascii="Times New Roman" w:eastAsia="Calibri" w:hAnsi="Times New Roman"/>
                <w:bCs/>
                <w:sz w:val="24"/>
                <w:szCs w:val="24"/>
              </w:rPr>
            </w:pPr>
            <w:r>
              <w:rPr>
                <w:rFonts w:ascii="Times New Roman" w:hAnsi="Times New Roman"/>
                <w:sz w:val="24"/>
                <w:szCs w:val="24"/>
              </w:rPr>
              <w:t>Способы разрешения конфликтов. Структура конфликтного эпизода. Практические действия для разрешения конфликтной ситуации.</w:t>
            </w:r>
          </w:p>
        </w:tc>
        <w:tc>
          <w:tcPr>
            <w:tcW w:w="522" w:type="pct"/>
            <w:vAlign w:val="center"/>
          </w:tcPr>
          <w:p w14:paraId="688FDE5F"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71" w:type="pct"/>
            <w:vMerge w:val="restart"/>
            <w:vAlign w:val="center"/>
          </w:tcPr>
          <w:p w14:paraId="7252D72D"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01, ЛР 02, ЛР 05, ЛР 07, ЛР ,08, ЛР 12, ЛР 13, ЛР 14, ЛР 17</w:t>
            </w:r>
          </w:p>
        </w:tc>
        <w:tc>
          <w:tcPr>
            <w:tcW w:w="360" w:type="pct"/>
            <w:vMerge w:val="restart"/>
            <w:vAlign w:val="center"/>
          </w:tcPr>
          <w:p w14:paraId="6F15C31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30E96EC5"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ОК 03, ОК 04, ОК 05, ОК 06, ПК 3.1, ПК 3.2, ПК 3.3</w:t>
            </w:r>
          </w:p>
        </w:tc>
        <w:tc>
          <w:tcPr>
            <w:tcW w:w="1112" w:type="pct"/>
            <w:vMerge/>
            <w:vAlign w:val="center"/>
          </w:tcPr>
          <w:p w14:paraId="064B3E55" w14:textId="77777777" w:rsidR="00EA6E81" w:rsidRDefault="00EA6E81">
            <w:pPr>
              <w:suppressAutoHyphens/>
              <w:spacing w:after="0" w:line="240" w:lineRule="auto"/>
              <w:jc w:val="center"/>
              <w:rPr>
                <w:rFonts w:ascii="Times New Roman" w:hAnsi="Times New Roman"/>
                <w:bCs/>
                <w:iCs/>
                <w:sz w:val="24"/>
                <w:szCs w:val="24"/>
              </w:rPr>
            </w:pPr>
          </w:p>
        </w:tc>
      </w:tr>
      <w:tr w:rsidR="00EA6E81" w14:paraId="6CDEC119" w14:textId="77777777">
        <w:trPr>
          <w:trHeight w:val="23"/>
        </w:trPr>
        <w:tc>
          <w:tcPr>
            <w:tcW w:w="569" w:type="pct"/>
            <w:vMerge/>
          </w:tcPr>
          <w:p w14:paraId="78E8FD34"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tcPr>
          <w:p w14:paraId="1D46A82F" w14:textId="77777777" w:rsidR="00EA6E81" w:rsidRDefault="00B4204D">
            <w:pPr>
              <w:spacing w:after="0" w:line="240" w:lineRule="auto"/>
              <w:rPr>
                <w:rFonts w:ascii="Times New Roman" w:eastAsia="Calibri" w:hAnsi="Times New Roman"/>
                <w:bCs/>
                <w:sz w:val="24"/>
                <w:szCs w:val="24"/>
              </w:rPr>
            </w:pPr>
            <w:r>
              <w:rPr>
                <w:rFonts w:ascii="Times New Roman" w:hAnsi="Times New Roman"/>
                <w:b/>
                <w:bCs/>
                <w:sz w:val="24"/>
                <w:szCs w:val="24"/>
              </w:rPr>
              <w:t>В том числе практических занятий</w:t>
            </w:r>
          </w:p>
        </w:tc>
        <w:tc>
          <w:tcPr>
            <w:tcW w:w="522" w:type="pct"/>
            <w:vAlign w:val="center"/>
          </w:tcPr>
          <w:p w14:paraId="3AAEC2F4" w14:textId="77777777" w:rsidR="00EA6E81" w:rsidRDefault="00EA6E81">
            <w:pPr>
              <w:spacing w:after="0" w:line="240" w:lineRule="auto"/>
              <w:jc w:val="center"/>
              <w:rPr>
                <w:rFonts w:ascii="Times New Roman" w:hAnsi="Times New Roman"/>
                <w:b/>
                <w:bCs/>
                <w:sz w:val="24"/>
                <w:szCs w:val="24"/>
              </w:rPr>
            </w:pPr>
          </w:p>
        </w:tc>
        <w:tc>
          <w:tcPr>
            <w:tcW w:w="571" w:type="pct"/>
            <w:vMerge/>
            <w:vAlign w:val="center"/>
          </w:tcPr>
          <w:p w14:paraId="5D79E71A"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28A3AFD5"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2A9D3A9F" w14:textId="77777777" w:rsidR="00EA6E81" w:rsidRDefault="00EA6E81">
            <w:pPr>
              <w:suppressAutoHyphens/>
              <w:spacing w:after="0" w:line="240" w:lineRule="auto"/>
              <w:jc w:val="center"/>
              <w:rPr>
                <w:rFonts w:ascii="Times New Roman" w:hAnsi="Times New Roman"/>
                <w:bCs/>
                <w:iCs/>
                <w:sz w:val="24"/>
                <w:szCs w:val="24"/>
              </w:rPr>
            </w:pPr>
          </w:p>
        </w:tc>
      </w:tr>
      <w:tr w:rsidR="00EA6E81" w14:paraId="6A5C7350" w14:textId="77777777">
        <w:trPr>
          <w:trHeight w:val="23"/>
        </w:trPr>
        <w:tc>
          <w:tcPr>
            <w:tcW w:w="569" w:type="pct"/>
            <w:vMerge/>
          </w:tcPr>
          <w:p w14:paraId="38A2C608"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tcPr>
          <w:p w14:paraId="5793F4C0" w14:textId="77777777" w:rsidR="00EA6E81" w:rsidRDefault="00B4204D">
            <w:pPr>
              <w:spacing w:after="0" w:line="240" w:lineRule="auto"/>
              <w:rPr>
                <w:rFonts w:ascii="Times New Roman" w:eastAsia="Calibri" w:hAnsi="Times New Roman"/>
                <w:bCs/>
                <w:sz w:val="24"/>
                <w:szCs w:val="24"/>
              </w:rPr>
            </w:pPr>
            <w:r>
              <w:rPr>
                <w:rFonts w:ascii="Times New Roman" w:eastAsia="Calibri" w:hAnsi="Times New Roman"/>
                <w:bCs/>
                <w:sz w:val="24"/>
                <w:szCs w:val="24"/>
              </w:rPr>
              <w:t>№ 5 Анализ конфликтных ситуаций</w:t>
            </w:r>
          </w:p>
        </w:tc>
        <w:tc>
          <w:tcPr>
            <w:tcW w:w="522" w:type="pct"/>
            <w:vAlign w:val="center"/>
          </w:tcPr>
          <w:p w14:paraId="62214D67"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71" w:type="pct"/>
            <w:vMerge/>
            <w:vAlign w:val="center"/>
          </w:tcPr>
          <w:p w14:paraId="32A35896"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3F8A491C"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3723901D" w14:textId="77777777" w:rsidR="00EA6E81" w:rsidRDefault="00EA6E81">
            <w:pPr>
              <w:suppressAutoHyphens/>
              <w:spacing w:after="0" w:line="240" w:lineRule="auto"/>
              <w:jc w:val="center"/>
              <w:rPr>
                <w:rFonts w:ascii="Times New Roman" w:hAnsi="Times New Roman"/>
                <w:bCs/>
                <w:iCs/>
                <w:sz w:val="24"/>
                <w:szCs w:val="24"/>
              </w:rPr>
            </w:pPr>
          </w:p>
        </w:tc>
      </w:tr>
      <w:tr w:rsidR="00EA6E81" w14:paraId="62C4B5F1" w14:textId="77777777">
        <w:trPr>
          <w:trHeight w:val="23"/>
        </w:trPr>
        <w:tc>
          <w:tcPr>
            <w:tcW w:w="569" w:type="pct"/>
            <w:vMerge w:val="restart"/>
          </w:tcPr>
          <w:p w14:paraId="77C0A88A"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8.</w:t>
            </w:r>
          </w:p>
          <w:p w14:paraId="350EA63A"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 xml:space="preserve">Профессиональное </w:t>
            </w:r>
          </w:p>
          <w:p w14:paraId="0E0BCEB9" w14:textId="77777777" w:rsidR="00EA6E81" w:rsidRDefault="00B4204D">
            <w:pPr>
              <w:pStyle w:val="TableParagraph"/>
              <w:tabs>
                <w:tab w:val="left" w:pos="866"/>
                <w:tab w:val="left" w:pos="1178"/>
                <w:tab w:val="left" w:pos="1394"/>
              </w:tabs>
              <w:ind w:left="0"/>
              <w:rPr>
                <w:rFonts w:eastAsia="SimSun"/>
                <w:b/>
                <w:sz w:val="24"/>
                <w:szCs w:val="24"/>
              </w:rPr>
            </w:pPr>
            <w:r>
              <w:rPr>
                <w:b/>
                <w:sz w:val="24"/>
                <w:szCs w:val="24"/>
              </w:rPr>
              <w:t>общение</w:t>
            </w:r>
          </w:p>
        </w:tc>
        <w:tc>
          <w:tcPr>
            <w:tcW w:w="1863" w:type="pct"/>
          </w:tcPr>
          <w:p w14:paraId="760645E7"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Проблема культуры в становлении профессионального общения </w:t>
            </w:r>
          </w:p>
          <w:p w14:paraId="69B49FAF"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Технология ведения беседы. </w:t>
            </w:r>
          </w:p>
          <w:p w14:paraId="515EE4A6" w14:textId="77777777" w:rsidR="00EA6E81" w:rsidRDefault="00B4204D">
            <w:pPr>
              <w:spacing w:after="0" w:line="240" w:lineRule="auto"/>
              <w:rPr>
                <w:rFonts w:ascii="Times New Roman" w:eastAsia="Calibri" w:hAnsi="Times New Roman"/>
                <w:bCs/>
                <w:sz w:val="24"/>
                <w:szCs w:val="24"/>
              </w:rPr>
            </w:pPr>
            <w:r>
              <w:rPr>
                <w:rFonts w:ascii="Times New Roman" w:hAnsi="Times New Roman"/>
                <w:sz w:val="24"/>
                <w:szCs w:val="24"/>
              </w:rPr>
              <w:t>Характеристика профессионального общения. Признаки профессионального общения. Установление психологического контакта</w:t>
            </w:r>
          </w:p>
        </w:tc>
        <w:tc>
          <w:tcPr>
            <w:tcW w:w="522" w:type="pct"/>
            <w:vAlign w:val="center"/>
          </w:tcPr>
          <w:p w14:paraId="4076999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71" w:type="pct"/>
            <w:vMerge w:val="restart"/>
            <w:vAlign w:val="center"/>
          </w:tcPr>
          <w:p w14:paraId="20EFBF54"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01, ЛР 02, ЛР 05, ЛР 07, ЛР ,08, ЛР 12, ЛР 13, ЛР 14, ЛР 17</w:t>
            </w:r>
          </w:p>
        </w:tc>
        <w:tc>
          <w:tcPr>
            <w:tcW w:w="360" w:type="pct"/>
            <w:vMerge w:val="restart"/>
            <w:vAlign w:val="center"/>
          </w:tcPr>
          <w:p w14:paraId="288BC23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14A5D959"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ОК 03, ОК 04, ОК 05, ОК 06, ПК 3.1, ПК 3.2, ПК 3.3</w:t>
            </w:r>
          </w:p>
        </w:tc>
        <w:tc>
          <w:tcPr>
            <w:tcW w:w="1112" w:type="pct"/>
            <w:vMerge w:val="restart"/>
            <w:vAlign w:val="center"/>
          </w:tcPr>
          <w:p w14:paraId="398FF55D"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sz w:val="24"/>
                <w:szCs w:val="24"/>
              </w:rPr>
              <w:t xml:space="preserve">У 3.1.01,У 3.1.02,У 3.1.03, У 3.1.04,З 3.1.01, З 3.1.02,З 3.1.03, З 3.1.04, У 3.2.01, З 3.2.01, З 3.2.02,З 3.2.03, З 3.2.04,З 3.2.05, З 3.2.06,У 3.3.01, З 3.3.01,Уо 01.01, Уо 01.02, Уо 01.03, Уо 01.04, Уо 01.05, Уо 01.06, Уо 01.07, Уо 01.08, Уо 01.09, Зо 01.01, Зо 01.02, Зо 01.03, Зо 01.04, Зо 01.05 Зо 01.06,Уо 02.01, Уо 02.02,Уо 02.03, Уо 02.04,Уо 02.05, Уо 02.06,Уо 02.07, Уо 02.08,Зо 02.01, Зо 02.02, Зо 02.03,Зо 02.04, Уо 03.01,Уо 03.02, Уо 03.03,Уо 03.04, Уо </w:t>
            </w:r>
            <w:r>
              <w:rPr>
                <w:rFonts w:ascii="Times New Roman" w:hAnsi="Times New Roman"/>
                <w:sz w:val="24"/>
                <w:szCs w:val="24"/>
              </w:rPr>
              <w:lastRenderedPageBreak/>
              <w:t>03.05,Уо 03.06, Уо 03.07,Уо 03.08, Уо 03.09,Зо 03.01, Зо 03.02,Зо 03.03, Зо 03.04,Зо 03.05,о 03.06,Зо 03.07,Уо 04.01, Уо 04.02,Зо 04.01, Зо 04.02,Уо 05.01, Зо 05.01,Зо 05.02, Уо 06.01,Уо 06.02, Зо 06.01,Зо 06.02, Зо 06.03,</w:t>
            </w:r>
          </w:p>
        </w:tc>
      </w:tr>
      <w:tr w:rsidR="00EA6E81" w14:paraId="1FFF0785" w14:textId="77777777">
        <w:trPr>
          <w:trHeight w:val="23"/>
        </w:trPr>
        <w:tc>
          <w:tcPr>
            <w:tcW w:w="569" w:type="pct"/>
            <w:vMerge/>
          </w:tcPr>
          <w:p w14:paraId="2F84D17E"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tcPr>
          <w:p w14:paraId="15659AAE" w14:textId="77777777" w:rsidR="00EA6E81" w:rsidRDefault="00B4204D">
            <w:pPr>
              <w:spacing w:after="0" w:line="240" w:lineRule="auto"/>
              <w:rPr>
                <w:rFonts w:ascii="Times New Roman" w:eastAsia="Calibri" w:hAnsi="Times New Roman"/>
                <w:bCs/>
                <w:sz w:val="24"/>
                <w:szCs w:val="24"/>
              </w:rPr>
            </w:pPr>
            <w:r>
              <w:rPr>
                <w:rFonts w:ascii="Times New Roman" w:hAnsi="Times New Roman"/>
                <w:b/>
                <w:bCs/>
                <w:sz w:val="24"/>
                <w:szCs w:val="24"/>
              </w:rPr>
              <w:t>В том числе практических занятий</w:t>
            </w:r>
          </w:p>
        </w:tc>
        <w:tc>
          <w:tcPr>
            <w:tcW w:w="522" w:type="pct"/>
            <w:vAlign w:val="center"/>
          </w:tcPr>
          <w:p w14:paraId="75EBB8C2" w14:textId="77777777" w:rsidR="00EA6E81" w:rsidRDefault="00EA6E81">
            <w:pPr>
              <w:spacing w:after="0" w:line="240" w:lineRule="auto"/>
              <w:jc w:val="center"/>
              <w:rPr>
                <w:rFonts w:ascii="Times New Roman" w:hAnsi="Times New Roman"/>
                <w:b/>
                <w:bCs/>
                <w:sz w:val="24"/>
                <w:szCs w:val="24"/>
              </w:rPr>
            </w:pPr>
          </w:p>
        </w:tc>
        <w:tc>
          <w:tcPr>
            <w:tcW w:w="571" w:type="pct"/>
            <w:vMerge/>
            <w:vAlign w:val="center"/>
          </w:tcPr>
          <w:p w14:paraId="6F1BE97A"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1CD8E908"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48708730" w14:textId="77777777" w:rsidR="00EA6E81" w:rsidRDefault="00EA6E81">
            <w:pPr>
              <w:suppressAutoHyphens/>
              <w:spacing w:after="0" w:line="240" w:lineRule="auto"/>
              <w:jc w:val="center"/>
              <w:rPr>
                <w:rFonts w:ascii="Times New Roman" w:hAnsi="Times New Roman"/>
                <w:bCs/>
                <w:iCs/>
                <w:sz w:val="24"/>
                <w:szCs w:val="24"/>
              </w:rPr>
            </w:pPr>
          </w:p>
        </w:tc>
      </w:tr>
      <w:tr w:rsidR="00EA6E81" w14:paraId="74792894" w14:textId="77777777">
        <w:trPr>
          <w:trHeight w:val="23"/>
        </w:trPr>
        <w:tc>
          <w:tcPr>
            <w:tcW w:w="569" w:type="pct"/>
            <w:vMerge/>
          </w:tcPr>
          <w:p w14:paraId="15D02CF2"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tcPr>
          <w:p w14:paraId="6E58F928" w14:textId="77777777" w:rsidR="00EA6E81" w:rsidRDefault="00B4204D">
            <w:pPr>
              <w:spacing w:after="0" w:line="240" w:lineRule="auto"/>
              <w:rPr>
                <w:rFonts w:ascii="Times New Roman" w:eastAsia="Calibri" w:hAnsi="Times New Roman"/>
                <w:bCs/>
                <w:sz w:val="24"/>
                <w:szCs w:val="24"/>
              </w:rPr>
            </w:pPr>
            <w:r>
              <w:rPr>
                <w:rFonts w:ascii="Times New Roman" w:eastAsia="Calibri" w:hAnsi="Times New Roman"/>
                <w:bCs/>
                <w:sz w:val="24"/>
                <w:szCs w:val="24"/>
              </w:rPr>
              <w:t xml:space="preserve">№ 6. </w:t>
            </w:r>
            <w:r>
              <w:rPr>
                <w:rFonts w:ascii="Times New Roman" w:eastAsia="Calibri" w:hAnsi="Times New Roman"/>
                <w:sz w:val="24"/>
                <w:szCs w:val="24"/>
              </w:rPr>
              <w:t>Основы профессионального общения (ролевые игры)</w:t>
            </w:r>
          </w:p>
        </w:tc>
        <w:tc>
          <w:tcPr>
            <w:tcW w:w="522" w:type="pct"/>
            <w:vAlign w:val="center"/>
          </w:tcPr>
          <w:p w14:paraId="665B6B0A"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71" w:type="pct"/>
            <w:vMerge/>
            <w:vAlign w:val="center"/>
          </w:tcPr>
          <w:p w14:paraId="5C26540B"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45731C09"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6C0770A4" w14:textId="77777777" w:rsidR="00EA6E81" w:rsidRDefault="00EA6E81">
            <w:pPr>
              <w:suppressAutoHyphens/>
              <w:spacing w:after="0" w:line="240" w:lineRule="auto"/>
              <w:jc w:val="center"/>
              <w:rPr>
                <w:rFonts w:ascii="Times New Roman" w:hAnsi="Times New Roman"/>
                <w:bCs/>
                <w:iCs/>
                <w:sz w:val="24"/>
                <w:szCs w:val="24"/>
              </w:rPr>
            </w:pPr>
          </w:p>
        </w:tc>
      </w:tr>
      <w:tr w:rsidR="00EA6E81" w14:paraId="244BE6C8" w14:textId="77777777">
        <w:trPr>
          <w:trHeight w:val="23"/>
        </w:trPr>
        <w:tc>
          <w:tcPr>
            <w:tcW w:w="569" w:type="pct"/>
          </w:tcPr>
          <w:p w14:paraId="6716B045"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9.</w:t>
            </w:r>
          </w:p>
          <w:p w14:paraId="6C7546AB" w14:textId="77777777" w:rsidR="00EA6E81" w:rsidRDefault="00B4204D">
            <w:pPr>
              <w:pStyle w:val="TableParagraph"/>
              <w:tabs>
                <w:tab w:val="left" w:pos="866"/>
                <w:tab w:val="left" w:pos="1178"/>
                <w:tab w:val="left" w:pos="1394"/>
              </w:tabs>
              <w:ind w:left="0"/>
              <w:rPr>
                <w:rFonts w:eastAsia="SimSun"/>
                <w:b/>
                <w:sz w:val="24"/>
                <w:szCs w:val="24"/>
              </w:rPr>
            </w:pPr>
            <w:r>
              <w:rPr>
                <w:b/>
                <w:sz w:val="24"/>
                <w:szCs w:val="24"/>
              </w:rPr>
              <w:t>Культура общения</w:t>
            </w:r>
          </w:p>
        </w:tc>
        <w:tc>
          <w:tcPr>
            <w:tcW w:w="1863" w:type="pct"/>
          </w:tcPr>
          <w:p w14:paraId="6A24F4C5"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Значимость этических норм. Деловой этикет – путь к успеху. </w:t>
            </w:r>
          </w:p>
          <w:p w14:paraId="26CF2413"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Терминология этикета: этика, мораль, этикет, манеры. </w:t>
            </w:r>
          </w:p>
          <w:p w14:paraId="73A7C610" w14:textId="77777777" w:rsidR="00EA6E81" w:rsidRDefault="00B4204D">
            <w:pPr>
              <w:spacing w:after="0" w:line="240" w:lineRule="auto"/>
              <w:rPr>
                <w:rFonts w:ascii="Times New Roman" w:eastAsia="Calibri" w:hAnsi="Times New Roman"/>
                <w:bCs/>
                <w:sz w:val="24"/>
                <w:szCs w:val="24"/>
              </w:rPr>
            </w:pPr>
            <w:r>
              <w:rPr>
                <w:rFonts w:ascii="Times New Roman" w:hAnsi="Times New Roman"/>
                <w:sz w:val="24"/>
                <w:szCs w:val="24"/>
              </w:rPr>
              <w:t>Культура поведения личности. Правила хорошего тона в повседневном общении. Речевые нормы. Репутация, пути ее формирования</w:t>
            </w:r>
            <w:r>
              <w:rPr>
                <w:rFonts w:ascii="Times New Roman" w:hAnsi="Times New Roman"/>
                <w:b/>
                <w:sz w:val="24"/>
                <w:szCs w:val="24"/>
              </w:rPr>
              <w:t xml:space="preserve"> </w:t>
            </w:r>
          </w:p>
        </w:tc>
        <w:tc>
          <w:tcPr>
            <w:tcW w:w="522" w:type="pct"/>
            <w:vAlign w:val="center"/>
          </w:tcPr>
          <w:p w14:paraId="066659DD"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71" w:type="pct"/>
            <w:vAlign w:val="center"/>
          </w:tcPr>
          <w:p w14:paraId="1F92251D"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01, ЛР 02, ЛР 05, ЛР 07, ЛР ,08, ЛР 12, ЛР 13, ЛР 14, ЛР 17</w:t>
            </w:r>
          </w:p>
        </w:tc>
        <w:tc>
          <w:tcPr>
            <w:tcW w:w="360" w:type="pct"/>
            <w:vAlign w:val="center"/>
          </w:tcPr>
          <w:p w14:paraId="44A69B5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46A2D962"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 xml:space="preserve">ОК 03, ОК 04, ОК 05, ОК 06, ПК 3.1, </w:t>
            </w:r>
            <w:r>
              <w:rPr>
                <w:rFonts w:ascii="Times New Roman" w:hAnsi="Times New Roman"/>
                <w:sz w:val="24"/>
                <w:szCs w:val="24"/>
              </w:rPr>
              <w:lastRenderedPageBreak/>
              <w:t>ПК 3.2, ПК 3.3</w:t>
            </w:r>
          </w:p>
        </w:tc>
        <w:tc>
          <w:tcPr>
            <w:tcW w:w="1112" w:type="pct"/>
            <w:vMerge/>
            <w:vAlign w:val="center"/>
          </w:tcPr>
          <w:p w14:paraId="707A70F2" w14:textId="77777777" w:rsidR="00EA6E81" w:rsidRDefault="00EA6E81">
            <w:pPr>
              <w:suppressAutoHyphens/>
              <w:spacing w:after="0" w:line="240" w:lineRule="auto"/>
              <w:jc w:val="center"/>
              <w:rPr>
                <w:rFonts w:ascii="Times New Roman" w:hAnsi="Times New Roman"/>
                <w:bCs/>
                <w:iCs/>
                <w:sz w:val="24"/>
                <w:szCs w:val="24"/>
              </w:rPr>
            </w:pPr>
          </w:p>
        </w:tc>
      </w:tr>
      <w:tr w:rsidR="00EA6E81" w14:paraId="56FE5BEB" w14:textId="77777777">
        <w:trPr>
          <w:trHeight w:val="23"/>
        </w:trPr>
        <w:tc>
          <w:tcPr>
            <w:tcW w:w="569" w:type="pct"/>
          </w:tcPr>
          <w:p w14:paraId="0EE14BAB"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10.</w:t>
            </w:r>
          </w:p>
          <w:p w14:paraId="74209DC2" w14:textId="77777777" w:rsidR="00EA6E81" w:rsidRDefault="00B4204D">
            <w:pPr>
              <w:pStyle w:val="TableParagraph"/>
              <w:tabs>
                <w:tab w:val="left" w:pos="866"/>
                <w:tab w:val="left" w:pos="1178"/>
                <w:tab w:val="left" w:pos="1394"/>
              </w:tabs>
              <w:ind w:left="0"/>
              <w:rPr>
                <w:rFonts w:eastAsia="SimSun"/>
                <w:b/>
                <w:sz w:val="24"/>
                <w:szCs w:val="24"/>
              </w:rPr>
            </w:pPr>
            <w:r>
              <w:rPr>
                <w:b/>
                <w:sz w:val="24"/>
                <w:szCs w:val="24"/>
              </w:rPr>
              <w:t>Основные элементы коммуникации</w:t>
            </w:r>
          </w:p>
        </w:tc>
        <w:tc>
          <w:tcPr>
            <w:tcW w:w="1863" w:type="pct"/>
          </w:tcPr>
          <w:p w14:paraId="225115FD"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Определение элементов коммуникаций</w:t>
            </w:r>
          </w:p>
          <w:tbl>
            <w:tblPr>
              <w:tblW w:w="0" w:type="auto"/>
              <w:tblLayout w:type="fixed"/>
              <w:tblLook w:val="04A0" w:firstRow="1" w:lastRow="0" w:firstColumn="1" w:lastColumn="0" w:noHBand="0" w:noVBand="1"/>
            </w:tblPr>
            <w:tblGrid>
              <w:gridCol w:w="3979"/>
            </w:tblGrid>
            <w:tr w:rsidR="00EA6E81" w14:paraId="6EFB49FC" w14:textId="77777777">
              <w:trPr>
                <w:trHeight w:val="385"/>
              </w:trPr>
              <w:tc>
                <w:tcPr>
                  <w:tcW w:w="3979" w:type="dxa"/>
                  <w:tcBorders>
                    <w:top w:val="nil"/>
                    <w:left w:val="nil"/>
                    <w:bottom w:val="nil"/>
                    <w:right w:val="nil"/>
                  </w:tcBorders>
                </w:tcPr>
                <w:p w14:paraId="1BC53DCA"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Коммуникативная сторона общения. </w:t>
                  </w:r>
                </w:p>
                <w:p w14:paraId="78E02EAB"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Перцептивная сторона общения. </w:t>
                  </w:r>
                </w:p>
                <w:p w14:paraId="4B6B507B"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Интерактивная сторона общения </w:t>
                  </w:r>
                </w:p>
              </w:tc>
            </w:tr>
          </w:tbl>
          <w:p w14:paraId="39523771"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 Коммуникативные способности как слагаемое общей культуры человека</w:t>
            </w:r>
          </w:p>
          <w:p w14:paraId="2225BD4C" w14:textId="77777777" w:rsidR="00EA6E81" w:rsidRDefault="00B4204D">
            <w:pPr>
              <w:spacing w:after="0" w:line="240" w:lineRule="auto"/>
              <w:rPr>
                <w:rFonts w:ascii="Times New Roman" w:eastAsia="Calibri" w:hAnsi="Times New Roman"/>
                <w:bCs/>
                <w:sz w:val="24"/>
                <w:szCs w:val="24"/>
              </w:rPr>
            </w:pPr>
            <w:r>
              <w:rPr>
                <w:rFonts w:ascii="Times New Roman" w:hAnsi="Times New Roman"/>
                <w:sz w:val="24"/>
                <w:szCs w:val="24"/>
              </w:rPr>
              <w:t xml:space="preserve"> Способы развития коммуникативных способностей</w:t>
            </w:r>
          </w:p>
        </w:tc>
        <w:tc>
          <w:tcPr>
            <w:tcW w:w="522" w:type="pct"/>
            <w:vAlign w:val="center"/>
          </w:tcPr>
          <w:p w14:paraId="1CDBDEE2"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71" w:type="pct"/>
            <w:vMerge w:val="restart"/>
            <w:vAlign w:val="center"/>
          </w:tcPr>
          <w:p w14:paraId="3A024883"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01, ЛР 02, ЛР 05, ЛР 07, ЛР ,08, ЛР 12, ЛР 13, ЛР 14, ЛР 17</w:t>
            </w:r>
          </w:p>
        </w:tc>
        <w:tc>
          <w:tcPr>
            <w:tcW w:w="360" w:type="pct"/>
            <w:vMerge w:val="restart"/>
            <w:vAlign w:val="center"/>
          </w:tcPr>
          <w:p w14:paraId="04A49D3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3A2FEF5E"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ОК 03, ОК 04, ОК 05, ОК 06, ПК 3.1, ПК 3.2, ПК 3.3</w:t>
            </w:r>
          </w:p>
        </w:tc>
        <w:tc>
          <w:tcPr>
            <w:tcW w:w="1112" w:type="pct"/>
            <w:vMerge/>
            <w:vAlign w:val="center"/>
          </w:tcPr>
          <w:p w14:paraId="5BFEBF51" w14:textId="77777777" w:rsidR="00EA6E81" w:rsidRDefault="00EA6E81">
            <w:pPr>
              <w:suppressAutoHyphens/>
              <w:spacing w:after="0" w:line="240" w:lineRule="auto"/>
              <w:jc w:val="center"/>
              <w:rPr>
                <w:rFonts w:ascii="Times New Roman" w:hAnsi="Times New Roman"/>
                <w:bCs/>
                <w:iCs/>
                <w:sz w:val="24"/>
                <w:szCs w:val="24"/>
              </w:rPr>
            </w:pPr>
          </w:p>
        </w:tc>
      </w:tr>
      <w:tr w:rsidR="00EA6E81" w14:paraId="2E26D54C" w14:textId="77777777">
        <w:trPr>
          <w:trHeight w:val="23"/>
        </w:trPr>
        <w:tc>
          <w:tcPr>
            <w:tcW w:w="569" w:type="pct"/>
            <w:vMerge w:val="restart"/>
          </w:tcPr>
          <w:p w14:paraId="771929DF"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11.</w:t>
            </w:r>
          </w:p>
          <w:p w14:paraId="1B68589C"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 xml:space="preserve">Виды, правила и </w:t>
            </w:r>
          </w:p>
          <w:p w14:paraId="0D1C113F" w14:textId="77777777" w:rsidR="00EA6E81" w:rsidRDefault="00B4204D">
            <w:pPr>
              <w:pStyle w:val="TableParagraph"/>
              <w:tabs>
                <w:tab w:val="left" w:pos="866"/>
                <w:tab w:val="left" w:pos="1178"/>
                <w:tab w:val="left" w:pos="1394"/>
              </w:tabs>
              <w:ind w:left="0"/>
              <w:rPr>
                <w:rFonts w:eastAsia="SimSun"/>
                <w:b/>
                <w:sz w:val="24"/>
                <w:szCs w:val="24"/>
              </w:rPr>
            </w:pPr>
            <w:r>
              <w:rPr>
                <w:b/>
                <w:sz w:val="24"/>
                <w:szCs w:val="24"/>
              </w:rPr>
              <w:t>техники слушания.</w:t>
            </w:r>
          </w:p>
        </w:tc>
        <w:tc>
          <w:tcPr>
            <w:tcW w:w="1863" w:type="pct"/>
          </w:tcPr>
          <w:p w14:paraId="08CE56B0"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1.Что такое осознанное слушание</w:t>
            </w:r>
          </w:p>
          <w:p w14:paraId="6EE04546" w14:textId="77777777" w:rsidR="00EA6E81" w:rsidRDefault="00B4204D">
            <w:pPr>
              <w:spacing w:after="0" w:line="240" w:lineRule="auto"/>
              <w:rPr>
                <w:rFonts w:ascii="Times New Roman" w:eastAsia="Calibri" w:hAnsi="Times New Roman"/>
                <w:bCs/>
                <w:sz w:val="24"/>
                <w:szCs w:val="24"/>
              </w:rPr>
            </w:pPr>
            <w:r>
              <w:rPr>
                <w:rFonts w:ascii="Times New Roman" w:hAnsi="Times New Roman"/>
                <w:sz w:val="24"/>
                <w:szCs w:val="24"/>
              </w:rPr>
              <w:t>2. Виды слушания.  Типичные ошибки слушания.  Правила слушания</w:t>
            </w:r>
          </w:p>
        </w:tc>
        <w:tc>
          <w:tcPr>
            <w:tcW w:w="522" w:type="pct"/>
            <w:vAlign w:val="center"/>
          </w:tcPr>
          <w:p w14:paraId="2CCE7622"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71" w:type="pct"/>
            <w:vMerge/>
            <w:vAlign w:val="center"/>
          </w:tcPr>
          <w:p w14:paraId="0796B8D1"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3C3CE1D3"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06B02277" w14:textId="77777777" w:rsidR="00EA6E81" w:rsidRDefault="00EA6E81">
            <w:pPr>
              <w:suppressAutoHyphens/>
              <w:spacing w:after="0" w:line="240" w:lineRule="auto"/>
              <w:jc w:val="center"/>
              <w:rPr>
                <w:rFonts w:ascii="Times New Roman" w:hAnsi="Times New Roman"/>
                <w:bCs/>
                <w:iCs/>
                <w:sz w:val="24"/>
                <w:szCs w:val="24"/>
              </w:rPr>
            </w:pPr>
          </w:p>
        </w:tc>
      </w:tr>
      <w:tr w:rsidR="00EA6E81" w14:paraId="7EA397E3" w14:textId="77777777">
        <w:trPr>
          <w:trHeight w:val="23"/>
        </w:trPr>
        <w:tc>
          <w:tcPr>
            <w:tcW w:w="569" w:type="pct"/>
            <w:vMerge/>
          </w:tcPr>
          <w:p w14:paraId="22D18294"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tcPr>
          <w:p w14:paraId="5A8B238F" w14:textId="77777777" w:rsidR="00EA6E81" w:rsidRDefault="00B4204D">
            <w:pPr>
              <w:spacing w:after="0" w:line="240" w:lineRule="auto"/>
              <w:rPr>
                <w:rFonts w:ascii="Times New Roman" w:eastAsia="Calibri" w:hAnsi="Times New Roman"/>
                <w:bCs/>
                <w:sz w:val="24"/>
                <w:szCs w:val="24"/>
              </w:rPr>
            </w:pPr>
            <w:r>
              <w:rPr>
                <w:rFonts w:ascii="Times New Roman" w:hAnsi="Times New Roman"/>
                <w:b/>
                <w:bCs/>
                <w:sz w:val="24"/>
                <w:szCs w:val="24"/>
              </w:rPr>
              <w:t>В том числе практических занятий</w:t>
            </w:r>
          </w:p>
        </w:tc>
        <w:tc>
          <w:tcPr>
            <w:tcW w:w="522" w:type="pct"/>
            <w:vAlign w:val="center"/>
          </w:tcPr>
          <w:p w14:paraId="26DFFCD8" w14:textId="77777777" w:rsidR="00EA6E81" w:rsidRDefault="00EA6E81">
            <w:pPr>
              <w:spacing w:after="0" w:line="240" w:lineRule="auto"/>
              <w:jc w:val="center"/>
              <w:rPr>
                <w:rFonts w:ascii="Times New Roman" w:hAnsi="Times New Roman"/>
                <w:b/>
                <w:bCs/>
                <w:sz w:val="24"/>
                <w:szCs w:val="24"/>
              </w:rPr>
            </w:pPr>
          </w:p>
        </w:tc>
        <w:tc>
          <w:tcPr>
            <w:tcW w:w="571" w:type="pct"/>
            <w:vMerge/>
            <w:vAlign w:val="center"/>
          </w:tcPr>
          <w:p w14:paraId="79F3A06A"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125DFA52"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3A58E059" w14:textId="77777777" w:rsidR="00EA6E81" w:rsidRDefault="00EA6E81">
            <w:pPr>
              <w:suppressAutoHyphens/>
              <w:spacing w:after="0" w:line="240" w:lineRule="auto"/>
              <w:jc w:val="center"/>
              <w:rPr>
                <w:rFonts w:ascii="Times New Roman" w:hAnsi="Times New Roman"/>
                <w:bCs/>
                <w:iCs/>
                <w:sz w:val="24"/>
                <w:szCs w:val="24"/>
              </w:rPr>
            </w:pPr>
          </w:p>
        </w:tc>
      </w:tr>
      <w:tr w:rsidR="00EA6E81" w14:paraId="548D6B00" w14:textId="77777777">
        <w:trPr>
          <w:trHeight w:val="23"/>
        </w:trPr>
        <w:tc>
          <w:tcPr>
            <w:tcW w:w="569" w:type="pct"/>
            <w:vMerge/>
          </w:tcPr>
          <w:p w14:paraId="6506CC55" w14:textId="77777777" w:rsidR="00EA6E81" w:rsidRDefault="00EA6E81">
            <w:pPr>
              <w:pStyle w:val="TableParagraph"/>
              <w:tabs>
                <w:tab w:val="left" w:pos="866"/>
                <w:tab w:val="left" w:pos="1178"/>
                <w:tab w:val="left" w:pos="1394"/>
              </w:tabs>
              <w:ind w:left="0"/>
              <w:rPr>
                <w:rFonts w:eastAsia="SimSun"/>
                <w:b/>
                <w:sz w:val="24"/>
                <w:szCs w:val="24"/>
              </w:rPr>
            </w:pPr>
          </w:p>
        </w:tc>
        <w:tc>
          <w:tcPr>
            <w:tcW w:w="1863" w:type="pct"/>
          </w:tcPr>
          <w:p w14:paraId="50D9D63C" w14:textId="77777777" w:rsidR="00EA6E81" w:rsidRDefault="00B4204D">
            <w:pPr>
              <w:spacing w:after="0" w:line="240" w:lineRule="auto"/>
              <w:rPr>
                <w:rFonts w:ascii="Times New Roman" w:eastAsia="Calibri" w:hAnsi="Times New Roman"/>
                <w:bCs/>
                <w:sz w:val="24"/>
                <w:szCs w:val="24"/>
              </w:rPr>
            </w:pPr>
            <w:r>
              <w:rPr>
                <w:rFonts w:ascii="Times New Roman" w:eastAsia="Calibri" w:hAnsi="Times New Roman"/>
                <w:bCs/>
                <w:sz w:val="24"/>
                <w:szCs w:val="24"/>
              </w:rPr>
              <w:t xml:space="preserve">№ 7. </w:t>
            </w:r>
            <w:r>
              <w:rPr>
                <w:rFonts w:ascii="Times New Roman" w:hAnsi="Times New Roman"/>
                <w:sz w:val="24"/>
                <w:szCs w:val="24"/>
              </w:rPr>
              <w:t>Отработка приемов эффективного слушания</w:t>
            </w:r>
          </w:p>
        </w:tc>
        <w:tc>
          <w:tcPr>
            <w:tcW w:w="522" w:type="pct"/>
            <w:vAlign w:val="center"/>
          </w:tcPr>
          <w:p w14:paraId="4FFC9137" w14:textId="77777777" w:rsidR="00EA6E81" w:rsidRDefault="00EA6E81">
            <w:pPr>
              <w:spacing w:after="0" w:line="240" w:lineRule="auto"/>
              <w:jc w:val="center"/>
              <w:rPr>
                <w:rFonts w:ascii="Times New Roman" w:hAnsi="Times New Roman"/>
                <w:b/>
                <w:bCs/>
                <w:sz w:val="24"/>
                <w:szCs w:val="24"/>
              </w:rPr>
            </w:pPr>
          </w:p>
        </w:tc>
        <w:tc>
          <w:tcPr>
            <w:tcW w:w="571" w:type="pct"/>
            <w:vMerge/>
            <w:vAlign w:val="center"/>
          </w:tcPr>
          <w:p w14:paraId="275BC785"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0701F94F"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71C603D1" w14:textId="77777777" w:rsidR="00EA6E81" w:rsidRDefault="00EA6E81">
            <w:pPr>
              <w:suppressAutoHyphens/>
              <w:spacing w:after="0" w:line="240" w:lineRule="auto"/>
              <w:jc w:val="center"/>
              <w:rPr>
                <w:rFonts w:ascii="Times New Roman" w:hAnsi="Times New Roman"/>
                <w:bCs/>
                <w:iCs/>
                <w:sz w:val="24"/>
                <w:szCs w:val="24"/>
              </w:rPr>
            </w:pPr>
          </w:p>
        </w:tc>
      </w:tr>
      <w:tr w:rsidR="00EA6E81" w14:paraId="114BB36E" w14:textId="77777777">
        <w:trPr>
          <w:trHeight w:val="23"/>
        </w:trPr>
        <w:tc>
          <w:tcPr>
            <w:tcW w:w="569" w:type="pct"/>
            <w:vMerge w:val="restart"/>
          </w:tcPr>
          <w:p w14:paraId="504EC56D"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w:t>
            </w:r>
          </w:p>
          <w:p w14:paraId="78F8CC0C" w14:textId="77777777" w:rsidR="00EA6E81" w:rsidRDefault="00B4204D">
            <w:pPr>
              <w:pStyle w:val="TableParagraph"/>
              <w:tabs>
                <w:tab w:val="left" w:pos="866"/>
                <w:tab w:val="left" w:pos="1178"/>
                <w:tab w:val="left" w:pos="1394"/>
              </w:tabs>
              <w:ind w:left="0"/>
              <w:rPr>
                <w:rFonts w:eastAsia="SimSun"/>
                <w:b/>
                <w:sz w:val="24"/>
                <w:szCs w:val="24"/>
              </w:rPr>
            </w:pPr>
            <w:r>
              <w:rPr>
                <w:b/>
                <w:bCs/>
                <w:sz w:val="24"/>
                <w:szCs w:val="24"/>
              </w:rPr>
              <w:t>Развитие личности</w:t>
            </w:r>
          </w:p>
        </w:tc>
        <w:tc>
          <w:tcPr>
            <w:tcW w:w="1863" w:type="pct"/>
          </w:tcPr>
          <w:p w14:paraId="7BB8E64F"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Предпосылки и основание развития личности: индивидные свойства человека, совместная деятельность, образ жизни. </w:t>
            </w:r>
          </w:p>
          <w:p w14:paraId="7F6871EF"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Ориентации исследования развития личности: биогенетическая, социогенетическая и персоногенетическая ориентации. Представление о формировании личности в концепции А.Н. Леонтьева («первое» и «второе» рождение личности). Представления А.В. Петровского о «рождении» и развитии личности.</w:t>
            </w:r>
          </w:p>
          <w:p w14:paraId="64E7ED29"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Культурно-историческая концепция развития личности. Понятия социальной ситуации развития, возрастных новообразований, ведущей деятельности и «зоны ближайшего развития» в концепции Л.С. Выготского. Периодизация развития личности Д.Б. Эльконина.</w:t>
            </w:r>
          </w:p>
          <w:p w14:paraId="30822A2B"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Этапы формирования личности в онтогенезе по работам Л.И. Божович. Эволюционные и кризисные формы развития и их роль в становлении личности.</w:t>
            </w:r>
          </w:p>
          <w:p w14:paraId="0C987928"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Среда и наследственность в развитии личности. Натуральные и культурные ряды развития личности </w:t>
            </w:r>
            <w:r>
              <w:rPr>
                <w:rFonts w:ascii="Times New Roman" w:hAnsi="Times New Roman"/>
                <w:sz w:val="24"/>
                <w:szCs w:val="24"/>
              </w:rPr>
              <w:lastRenderedPageBreak/>
              <w:t>в онтогенезе (Л.С.Выготский). Концепция двойной детерминации развития личности.</w:t>
            </w:r>
          </w:p>
          <w:p w14:paraId="506CBC96"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Индивидуальность личности и ее жизненный путь. Биографический метод исследования личности. Общая характеристика индивидуальности. Самоактуализация, самореализация и персонализация. Выход личности за пределы самой себя (трансценденция). Личность и творчество. Внутренний мир индивидуальности. «Я-концепция» и проблема идентичности личности. Модальности «Я». Образ «Я». Основные компоненты образа «Я».</w:t>
            </w:r>
          </w:p>
          <w:p w14:paraId="768BA426"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Психологические критерии зрелой личности. Зрелость личности и личностный застой.</w:t>
            </w:r>
          </w:p>
          <w:p w14:paraId="662547F4" w14:textId="77777777" w:rsidR="00EA6E81" w:rsidRDefault="00B4204D">
            <w:pPr>
              <w:spacing w:after="0" w:line="240" w:lineRule="auto"/>
              <w:rPr>
                <w:rFonts w:ascii="Times New Roman" w:eastAsia="Calibri" w:hAnsi="Times New Roman"/>
                <w:bCs/>
                <w:sz w:val="24"/>
                <w:szCs w:val="24"/>
              </w:rPr>
            </w:pPr>
            <w:r>
              <w:rPr>
                <w:rFonts w:ascii="Times New Roman" w:hAnsi="Times New Roman"/>
                <w:sz w:val="24"/>
                <w:szCs w:val="24"/>
              </w:rPr>
              <w:t xml:space="preserve">Жизненные стратегии и жизненная позиция личности. Организация личностью времени своей жизни. </w:t>
            </w:r>
          </w:p>
        </w:tc>
        <w:tc>
          <w:tcPr>
            <w:tcW w:w="522" w:type="pct"/>
            <w:vAlign w:val="center"/>
          </w:tcPr>
          <w:p w14:paraId="3F46491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4</w:t>
            </w:r>
          </w:p>
        </w:tc>
        <w:tc>
          <w:tcPr>
            <w:tcW w:w="571" w:type="pct"/>
            <w:vAlign w:val="center"/>
          </w:tcPr>
          <w:p w14:paraId="066F9F7A"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01, ЛР 02, ЛР 05, ЛР 07, ЛР ,08, ЛР 12, ЛР 13, ЛР 14, ЛР 17</w:t>
            </w:r>
          </w:p>
        </w:tc>
        <w:tc>
          <w:tcPr>
            <w:tcW w:w="360" w:type="pct"/>
            <w:vAlign w:val="center"/>
          </w:tcPr>
          <w:p w14:paraId="0345B8C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24CF7421"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ОК 03, ОК 04, ОК 05, ОК 06, ПК 3.1, ПК 3.2, ПК 3.3</w:t>
            </w:r>
          </w:p>
        </w:tc>
        <w:tc>
          <w:tcPr>
            <w:tcW w:w="1112" w:type="pct"/>
            <w:vMerge w:val="restart"/>
            <w:vAlign w:val="center"/>
          </w:tcPr>
          <w:p w14:paraId="45A6DFCC" w14:textId="77777777" w:rsidR="00EA6E81" w:rsidRDefault="00EA6E81">
            <w:pPr>
              <w:suppressAutoHyphens/>
              <w:spacing w:after="0" w:line="240" w:lineRule="auto"/>
              <w:jc w:val="center"/>
              <w:rPr>
                <w:rFonts w:ascii="Times New Roman" w:hAnsi="Times New Roman"/>
                <w:sz w:val="24"/>
                <w:szCs w:val="24"/>
              </w:rPr>
            </w:pPr>
          </w:p>
          <w:p w14:paraId="2DE45C5E" w14:textId="77777777" w:rsidR="00EA6E81" w:rsidRDefault="00EA6E81">
            <w:pPr>
              <w:suppressAutoHyphens/>
              <w:spacing w:after="0" w:line="240" w:lineRule="auto"/>
              <w:jc w:val="center"/>
              <w:rPr>
                <w:rFonts w:ascii="Times New Roman" w:hAnsi="Times New Roman"/>
                <w:sz w:val="24"/>
                <w:szCs w:val="24"/>
              </w:rPr>
            </w:pPr>
          </w:p>
          <w:p w14:paraId="2CB85206" w14:textId="77777777" w:rsidR="00EA6E81" w:rsidRDefault="00EA6E81">
            <w:pPr>
              <w:suppressAutoHyphens/>
              <w:spacing w:after="0" w:line="240" w:lineRule="auto"/>
              <w:jc w:val="center"/>
              <w:rPr>
                <w:rFonts w:ascii="Times New Roman" w:hAnsi="Times New Roman"/>
                <w:sz w:val="24"/>
                <w:szCs w:val="24"/>
              </w:rPr>
            </w:pPr>
          </w:p>
          <w:p w14:paraId="362F7BC9" w14:textId="77777777" w:rsidR="00EA6E81" w:rsidRDefault="00EA6E81">
            <w:pPr>
              <w:suppressAutoHyphens/>
              <w:spacing w:after="0" w:line="240" w:lineRule="auto"/>
              <w:jc w:val="center"/>
              <w:rPr>
                <w:rFonts w:ascii="Times New Roman" w:hAnsi="Times New Roman"/>
                <w:sz w:val="24"/>
                <w:szCs w:val="24"/>
              </w:rPr>
            </w:pPr>
          </w:p>
          <w:p w14:paraId="56AC8C0F" w14:textId="77777777" w:rsidR="00EA6E81" w:rsidRDefault="00EA6E81">
            <w:pPr>
              <w:suppressAutoHyphens/>
              <w:spacing w:after="0" w:line="240" w:lineRule="auto"/>
              <w:jc w:val="center"/>
              <w:rPr>
                <w:rFonts w:ascii="Times New Roman" w:hAnsi="Times New Roman"/>
                <w:sz w:val="24"/>
                <w:szCs w:val="24"/>
              </w:rPr>
            </w:pPr>
          </w:p>
          <w:p w14:paraId="34860493" w14:textId="77777777" w:rsidR="00EA6E81" w:rsidRDefault="00EA6E81">
            <w:pPr>
              <w:suppressAutoHyphens/>
              <w:spacing w:after="0" w:line="240" w:lineRule="auto"/>
              <w:jc w:val="center"/>
              <w:rPr>
                <w:rFonts w:ascii="Times New Roman" w:hAnsi="Times New Roman"/>
                <w:sz w:val="24"/>
                <w:szCs w:val="24"/>
              </w:rPr>
            </w:pPr>
          </w:p>
          <w:p w14:paraId="146A4F2D" w14:textId="77777777" w:rsidR="00EA6E81" w:rsidRDefault="00EA6E81">
            <w:pPr>
              <w:suppressAutoHyphens/>
              <w:spacing w:after="0" w:line="240" w:lineRule="auto"/>
              <w:jc w:val="center"/>
              <w:rPr>
                <w:rFonts w:ascii="Times New Roman" w:hAnsi="Times New Roman"/>
                <w:sz w:val="24"/>
                <w:szCs w:val="24"/>
              </w:rPr>
            </w:pPr>
          </w:p>
          <w:p w14:paraId="4D6C27AC" w14:textId="77777777" w:rsidR="00EA6E81" w:rsidRDefault="00EA6E81">
            <w:pPr>
              <w:suppressAutoHyphens/>
              <w:spacing w:after="0" w:line="240" w:lineRule="auto"/>
              <w:jc w:val="center"/>
              <w:rPr>
                <w:rFonts w:ascii="Times New Roman" w:hAnsi="Times New Roman"/>
                <w:sz w:val="24"/>
                <w:szCs w:val="24"/>
              </w:rPr>
            </w:pPr>
          </w:p>
          <w:p w14:paraId="493ABF69" w14:textId="77777777" w:rsidR="00EA6E81" w:rsidRDefault="00EA6E81">
            <w:pPr>
              <w:suppressAutoHyphens/>
              <w:spacing w:after="0" w:line="240" w:lineRule="auto"/>
              <w:jc w:val="center"/>
              <w:rPr>
                <w:rFonts w:ascii="Times New Roman" w:hAnsi="Times New Roman"/>
                <w:sz w:val="24"/>
                <w:szCs w:val="24"/>
              </w:rPr>
            </w:pPr>
          </w:p>
          <w:p w14:paraId="6DCDF562"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sz w:val="24"/>
                <w:szCs w:val="24"/>
              </w:rPr>
              <w:t xml:space="preserve">У 3.1.01,У 3.1.02,У 3.1.03, У 3.1.04,З 3.1.01, З 3.1.02,З 3.1.03, З 3.1.04, У 3.2.01, З 3.2.01, З 3.2.02,З 3.2.03, З 3.2.04,З 3.2.05, З 3.2.06,У 3.3.01, З 3.3.01,Уо 01.01, Уо 01.02, Уо 01.03, Уо 01.04, Уо 01.05, Уо 01.06, Уо 01.07, Уо 01.08, Уо 01.09, Зо 01.01, Зо 01.02, Зо 01.03, Зо 01.04, Зо 01.05 Зо 01.06,Уо 02.01, Уо 02.02,Уо 02.03, Уо 02.04,Уо </w:t>
            </w:r>
            <w:r>
              <w:rPr>
                <w:rFonts w:ascii="Times New Roman" w:hAnsi="Times New Roman"/>
                <w:sz w:val="24"/>
                <w:szCs w:val="24"/>
              </w:rPr>
              <w:lastRenderedPageBreak/>
              <w:t>02.05, Уо 02.06,Уо 02.07, Уо 02.08,Зо 02.01, Зо 02.02, Зо 02.03,Зо 02.04, Уо 03.01,Уо 03.02, Уо 03.03,Уо 03.04, Уо 03.05,Уо 03.06, Уо 03.07,Уо 03.08, Уо 03.09,Зо 03.01, Зо 03.02,Зо 03.03, Зо 03.04,Зо 03.05,о 03.06,Зо 03.07,Уо 04.01, Уо 04.02,Зо 04.01, Зо 04.02,Уо 05.01, Зо 05.01,Зо 05.02, Уо 06.01,Уо 06.02, Зо 06.01,Зо 06.02, Зо 06.03,</w:t>
            </w:r>
          </w:p>
        </w:tc>
      </w:tr>
      <w:tr w:rsidR="00EA6E81" w14:paraId="40C0F0E0" w14:textId="77777777">
        <w:trPr>
          <w:trHeight w:val="23"/>
        </w:trPr>
        <w:tc>
          <w:tcPr>
            <w:tcW w:w="569" w:type="pct"/>
            <w:vMerge/>
          </w:tcPr>
          <w:p w14:paraId="202F3C22" w14:textId="77777777" w:rsidR="00EA6E81" w:rsidRDefault="00EA6E81">
            <w:pPr>
              <w:pStyle w:val="TableParagraph"/>
              <w:tabs>
                <w:tab w:val="left" w:pos="866"/>
                <w:tab w:val="left" w:pos="1178"/>
                <w:tab w:val="left" w:pos="1394"/>
              </w:tabs>
              <w:ind w:left="0"/>
              <w:rPr>
                <w:b/>
                <w:bCs/>
                <w:sz w:val="24"/>
                <w:szCs w:val="24"/>
              </w:rPr>
            </w:pPr>
          </w:p>
        </w:tc>
        <w:tc>
          <w:tcPr>
            <w:tcW w:w="1863" w:type="pct"/>
          </w:tcPr>
          <w:p w14:paraId="4F22AE88" w14:textId="77777777" w:rsidR="00EA6E81" w:rsidRDefault="00B4204D">
            <w:pPr>
              <w:spacing w:after="0" w:line="240" w:lineRule="auto"/>
              <w:rPr>
                <w:rFonts w:ascii="Times New Roman" w:eastAsia="Calibri" w:hAnsi="Times New Roman"/>
                <w:bCs/>
                <w:sz w:val="24"/>
                <w:szCs w:val="24"/>
              </w:rPr>
            </w:pPr>
            <w:r>
              <w:rPr>
                <w:rFonts w:ascii="Times New Roman" w:hAnsi="Times New Roman"/>
                <w:b/>
                <w:bCs/>
                <w:sz w:val="24"/>
                <w:szCs w:val="24"/>
              </w:rPr>
              <w:t>В том числе практических занятий</w:t>
            </w:r>
          </w:p>
        </w:tc>
        <w:tc>
          <w:tcPr>
            <w:tcW w:w="522" w:type="pct"/>
            <w:vAlign w:val="center"/>
          </w:tcPr>
          <w:p w14:paraId="008E6A82" w14:textId="77777777" w:rsidR="00EA6E81" w:rsidRDefault="00EA6E81">
            <w:pPr>
              <w:spacing w:after="0" w:line="240" w:lineRule="auto"/>
              <w:jc w:val="center"/>
              <w:rPr>
                <w:rFonts w:ascii="Times New Roman" w:hAnsi="Times New Roman"/>
                <w:b/>
                <w:bCs/>
                <w:sz w:val="24"/>
                <w:szCs w:val="24"/>
              </w:rPr>
            </w:pPr>
          </w:p>
        </w:tc>
        <w:tc>
          <w:tcPr>
            <w:tcW w:w="571" w:type="pct"/>
            <w:vAlign w:val="center"/>
          </w:tcPr>
          <w:p w14:paraId="72989B32" w14:textId="77777777" w:rsidR="00EA6E81" w:rsidRDefault="00EA6E81">
            <w:pPr>
              <w:spacing w:after="0" w:line="240" w:lineRule="auto"/>
              <w:jc w:val="center"/>
              <w:rPr>
                <w:rFonts w:ascii="Times New Roman" w:hAnsi="Times New Roman"/>
                <w:b/>
                <w:bCs/>
                <w:sz w:val="24"/>
                <w:szCs w:val="24"/>
              </w:rPr>
            </w:pPr>
          </w:p>
        </w:tc>
        <w:tc>
          <w:tcPr>
            <w:tcW w:w="360" w:type="pct"/>
            <w:vAlign w:val="center"/>
          </w:tcPr>
          <w:p w14:paraId="6386C02E"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43878332" w14:textId="77777777" w:rsidR="00EA6E81" w:rsidRDefault="00EA6E81">
            <w:pPr>
              <w:suppressAutoHyphens/>
              <w:spacing w:after="0" w:line="240" w:lineRule="auto"/>
              <w:jc w:val="center"/>
              <w:rPr>
                <w:rFonts w:ascii="Times New Roman" w:hAnsi="Times New Roman"/>
                <w:bCs/>
                <w:iCs/>
                <w:sz w:val="24"/>
                <w:szCs w:val="24"/>
              </w:rPr>
            </w:pPr>
          </w:p>
        </w:tc>
      </w:tr>
      <w:tr w:rsidR="00EA6E81" w14:paraId="318CFA91" w14:textId="77777777">
        <w:trPr>
          <w:trHeight w:val="23"/>
        </w:trPr>
        <w:tc>
          <w:tcPr>
            <w:tcW w:w="569" w:type="pct"/>
            <w:vMerge/>
          </w:tcPr>
          <w:p w14:paraId="44E5A7CD" w14:textId="77777777" w:rsidR="00EA6E81" w:rsidRDefault="00EA6E81">
            <w:pPr>
              <w:pStyle w:val="TableParagraph"/>
              <w:tabs>
                <w:tab w:val="left" w:pos="866"/>
                <w:tab w:val="left" w:pos="1178"/>
                <w:tab w:val="left" w:pos="1394"/>
              </w:tabs>
              <w:ind w:left="0"/>
              <w:rPr>
                <w:b/>
                <w:bCs/>
                <w:sz w:val="24"/>
                <w:szCs w:val="24"/>
              </w:rPr>
            </w:pPr>
          </w:p>
        </w:tc>
        <w:tc>
          <w:tcPr>
            <w:tcW w:w="1863" w:type="pct"/>
          </w:tcPr>
          <w:p w14:paraId="396348ED" w14:textId="77777777" w:rsidR="00EA6E81" w:rsidRDefault="00B4204D">
            <w:pPr>
              <w:spacing w:after="0" w:line="240" w:lineRule="auto"/>
              <w:rPr>
                <w:rFonts w:ascii="Times New Roman" w:eastAsia="Calibri" w:hAnsi="Times New Roman"/>
                <w:bCs/>
                <w:sz w:val="24"/>
                <w:szCs w:val="24"/>
              </w:rPr>
            </w:pPr>
            <w:r>
              <w:rPr>
                <w:rFonts w:ascii="Times New Roman" w:eastAsia="Calibri" w:hAnsi="Times New Roman"/>
                <w:bCs/>
                <w:sz w:val="24"/>
                <w:szCs w:val="24"/>
              </w:rPr>
              <w:t>№ 8 Психологические критерии зрелой личности</w:t>
            </w:r>
          </w:p>
        </w:tc>
        <w:tc>
          <w:tcPr>
            <w:tcW w:w="522" w:type="pct"/>
            <w:vAlign w:val="center"/>
          </w:tcPr>
          <w:p w14:paraId="30F183B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71" w:type="pct"/>
            <w:vAlign w:val="center"/>
          </w:tcPr>
          <w:p w14:paraId="3C55DDBD" w14:textId="77777777" w:rsidR="00EA6E81" w:rsidRDefault="00EA6E81">
            <w:pPr>
              <w:spacing w:after="0" w:line="240" w:lineRule="auto"/>
              <w:jc w:val="center"/>
              <w:rPr>
                <w:rFonts w:ascii="Times New Roman" w:hAnsi="Times New Roman"/>
                <w:b/>
                <w:bCs/>
                <w:sz w:val="24"/>
                <w:szCs w:val="24"/>
              </w:rPr>
            </w:pPr>
          </w:p>
        </w:tc>
        <w:tc>
          <w:tcPr>
            <w:tcW w:w="360" w:type="pct"/>
            <w:vAlign w:val="center"/>
          </w:tcPr>
          <w:p w14:paraId="45287D97"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3D66F335" w14:textId="77777777" w:rsidR="00EA6E81" w:rsidRDefault="00EA6E81">
            <w:pPr>
              <w:suppressAutoHyphens/>
              <w:spacing w:after="0" w:line="240" w:lineRule="auto"/>
              <w:jc w:val="center"/>
              <w:rPr>
                <w:rFonts w:ascii="Times New Roman" w:hAnsi="Times New Roman"/>
                <w:bCs/>
                <w:iCs/>
                <w:sz w:val="24"/>
                <w:szCs w:val="24"/>
              </w:rPr>
            </w:pPr>
          </w:p>
        </w:tc>
      </w:tr>
      <w:tr w:rsidR="00EA6E81" w14:paraId="626C3970" w14:textId="77777777">
        <w:trPr>
          <w:trHeight w:val="255"/>
        </w:trPr>
        <w:tc>
          <w:tcPr>
            <w:tcW w:w="569" w:type="pct"/>
            <w:vMerge w:val="restart"/>
          </w:tcPr>
          <w:p w14:paraId="08755D01"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13.</w:t>
            </w:r>
          </w:p>
          <w:p w14:paraId="197D980D" w14:textId="77777777" w:rsidR="00EA6E81" w:rsidRDefault="00B4204D">
            <w:pPr>
              <w:pStyle w:val="TableParagraph"/>
              <w:tabs>
                <w:tab w:val="left" w:pos="866"/>
                <w:tab w:val="left" w:pos="1178"/>
                <w:tab w:val="left" w:pos="1394"/>
              </w:tabs>
              <w:ind w:left="0"/>
              <w:rPr>
                <w:b/>
                <w:bCs/>
                <w:sz w:val="24"/>
                <w:szCs w:val="24"/>
              </w:rPr>
            </w:pPr>
            <w:r>
              <w:rPr>
                <w:b/>
                <w:sz w:val="24"/>
                <w:szCs w:val="24"/>
              </w:rPr>
              <w:t>Психологические факторы семейного благополучия</w:t>
            </w:r>
          </w:p>
        </w:tc>
        <w:tc>
          <w:tcPr>
            <w:tcW w:w="1863" w:type="pct"/>
          </w:tcPr>
          <w:p w14:paraId="023EF668"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Основные критерии психологического благополучия семьи. Факторы, положительно влияющие на супружеские детско-родительские отношения. Коммуникативная культура и межличностное общение в семье. Супружеское согласие и успешное родительство как детерминанты семейного благополучия. </w:t>
            </w:r>
          </w:p>
          <w:p w14:paraId="447F926D" w14:textId="77777777" w:rsidR="00EA6E81" w:rsidRDefault="00B4204D">
            <w:pPr>
              <w:spacing w:after="0" w:line="240" w:lineRule="auto"/>
              <w:rPr>
                <w:rFonts w:ascii="Times New Roman" w:eastAsia="Calibri" w:hAnsi="Times New Roman"/>
                <w:bCs/>
                <w:sz w:val="24"/>
                <w:szCs w:val="24"/>
              </w:rPr>
            </w:pPr>
            <w:r>
              <w:rPr>
                <w:rFonts w:ascii="Times New Roman" w:hAnsi="Times New Roman"/>
                <w:sz w:val="24"/>
                <w:szCs w:val="24"/>
              </w:rPr>
              <w:t>Классификация семейных конфликтов. Успешное разрешение конфликтных ситуаций как фактор благополучия семьи. Психологическая диагностика и коррекция семейных конфликтов</w:t>
            </w:r>
          </w:p>
        </w:tc>
        <w:tc>
          <w:tcPr>
            <w:tcW w:w="522" w:type="pct"/>
            <w:vAlign w:val="center"/>
          </w:tcPr>
          <w:p w14:paraId="6D21449A"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71" w:type="pct"/>
            <w:vMerge w:val="restart"/>
            <w:vAlign w:val="center"/>
          </w:tcPr>
          <w:p w14:paraId="3051B318"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01, ЛР 02, ЛР 05, ЛР 07, ЛР ,08, ЛР 12, ЛР 13, ЛР 14, ЛР 17</w:t>
            </w:r>
          </w:p>
        </w:tc>
        <w:tc>
          <w:tcPr>
            <w:tcW w:w="360" w:type="pct"/>
            <w:vMerge w:val="restart"/>
            <w:vAlign w:val="center"/>
          </w:tcPr>
          <w:p w14:paraId="49506FF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 ОК 02,</w:t>
            </w:r>
          </w:p>
          <w:p w14:paraId="2DE4452D"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ОК 03, ОК 04, ОК 05, ОК 06, ПК 3.1, ПК 3.2, ПК 3.3</w:t>
            </w:r>
          </w:p>
        </w:tc>
        <w:tc>
          <w:tcPr>
            <w:tcW w:w="1112" w:type="pct"/>
            <w:vMerge/>
            <w:vAlign w:val="center"/>
          </w:tcPr>
          <w:p w14:paraId="293E9F26" w14:textId="77777777" w:rsidR="00EA6E81" w:rsidRDefault="00EA6E81">
            <w:pPr>
              <w:suppressAutoHyphens/>
              <w:spacing w:after="0" w:line="240" w:lineRule="auto"/>
              <w:jc w:val="center"/>
              <w:rPr>
                <w:rFonts w:ascii="Times New Roman" w:hAnsi="Times New Roman"/>
                <w:bCs/>
                <w:iCs/>
                <w:sz w:val="24"/>
                <w:szCs w:val="24"/>
              </w:rPr>
            </w:pPr>
          </w:p>
        </w:tc>
      </w:tr>
      <w:tr w:rsidR="00EA6E81" w14:paraId="2B851171" w14:textId="77777777">
        <w:trPr>
          <w:trHeight w:val="23"/>
        </w:trPr>
        <w:tc>
          <w:tcPr>
            <w:tcW w:w="569" w:type="pct"/>
            <w:vMerge/>
          </w:tcPr>
          <w:p w14:paraId="6CE46636" w14:textId="77777777" w:rsidR="00EA6E81" w:rsidRDefault="00EA6E81">
            <w:pPr>
              <w:pStyle w:val="TableParagraph"/>
              <w:tabs>
                <w:tab w:val="left" w:pos="866"/>
                <w:tab w:val="left" w:pos="1178"/>
                <w:tab w:val="left" w:pos="1394"/>
              </w:tabs>
              <w:ind w:left="0"/>
              <w:rPr>
                <w:b/>
                <w:bCs/>
                <w:sz w:val="24"/>
                <w:szCs w:val="24"/>
              </w:rPr>
            </w:pPr>
          </w:p>
        </w:tc>
        <w:tc>
          <w:tcPr>
            <w:tcW w:w="1863" w:type="pct"/>
          </w:tcPr>
          <w:p w14:paraId="11320E5F" w14:textId="77777777" w:rsidR="00EA6E81" w:rsidRDefault="00B4204D">
            <w:pPr>
              <w:autoSpaceDE w:val="0"/>
              <w:autoSpaceDN w:val="0"/>
              <w:adjustRightInd w:val="0"/>
              <w:spacing w:after="0" w:line="240" w:lineRule="auto"/>
              <w:rPr>
                <w:rFonts w:ascii="Times New Roman" w:eastAsia="Calibri" w:hAnsi="Times New Roman"/>
                <w:bCs/>
                <w:sz w:val="24"/>
                <w:szCs w:val="24"/>
              </w:rPr>
            </w:pPr>
            <w:r>
              <w:rPr>
                <w:rFonts w:ascii="Times New Roman" w:hAnsi="Times New Roman"/>
                <w:b/>
                <w:bCs/>
                <w:sz w:val="24"/>
                <w:szCs w:val="24"/>
              </w:rPr>
              <w:t>В том числе практических занятий</w:t>
            </w:r>
          </w:p>
        </w:tc>
        <w:tc>
          <w:tcPr>
            <w:tcW w:w="522" w:type="pct"/>
            <w:vAlign w:val="center"/>
          </w:tcPr>
          <w:p w14:paraId="485E0397" w14:textId="77777777" w:rsidR="00EA6E81" w:rsidRDefault="00EA6E81">
            <w:pPr>
              <w:spacing w:after="0" w:line="240" w:lineRule="auto"/>
              <w:jc w:val="center"/>
              <w:rPr>
                <w:rFonts w:ascii="Times New Roman" w:hAnsi="Times New Roman"/>
                <w:b/>
                <w:bCs/>
                <w:sz w:val="24"/>
                <w:szCs w:val="24"/>
              </w:rPr>
            </w:pPr>
          </w:p>
        </w:tc>
        <w:tc>
          <w:tcPr>
            <w:tcW w:w="571" w:type="pct"/>
            <w:vMerge/>
            <w:vAlign w:val="center"/>
          </w:tcPr>
          <w:p w14:paraId="59BC90B8"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3208CD05"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16ADFB0E" w14:textId="77777777" w:rsidR="00EA6E81" w:rsidRDefault="00EA6E81">
            <w:pPr>
              <w:suppressAutoHyphens/>
              <w:spacing w:after="0" w:line="240" w:lineRule="auto"/>
              <w:jc w:val="center"/>
              <w:rPr>
                <w:rFonts w:ascii="Times New Roman" w:hAnsi="Times New Roman"/>
                <w:bCs/>
                <w:iCs/>
                <w:sz w:val="24"/>
                <w:szCs w:val="24"/>
              </w:rPr>
            </w:pPr>
          </w:p>
        </w:tc>
      </w:tr>
      <w:tr w:rsidR="00EA6E81" w14:paraId="59A4C799" w14:textId="77777777">
        <w:trPr>
          <w:trHeight w:val="23"/>
        </w:trPr>
        <w:tc>
          <w:tcPr>
            <w:tcW w:w="569" w:type="pct"/>
            <w:vMerge/>
          </w:tcPr>
          <w:p w14:paraId="2AFAEF39" w14:textId="77777777" w:rsidR="00EA6E81" w:rsidRDefault="00EA6E81">
            <w:pPr>
              <w:pStyle w:val="TableParagraph"/>
              <w:tabs>
                <w:tab w:val="left" w:pos="866"/>
                <w:tab w:val="left" w:pos="1178"/>
                <w:tab w:val="left" w:pos="1394"/>
              </w:tabs>
              <w:ind w:left="0"/>
              <w:rPr>
                <w:b/>
                <w:bCs/>
                <w:sz w:val="24"/>
                <w:szCs w:val="24"/>
              </w:rPr>
            </w:pPr>
          </w:p>
        </w:tc>
        <w:tc>
          <w:tcPr>
            <w:tcW w:w="1863" w:type="pct"/>
          </w:tcPr>
          <w:p w14:paraId="77B82902" w14:textId="77777777" w:rsidR="00EA6E81" w:rsidRDefault="00B4204D">
            <w:pPr>
              <w:autoSpaceDE w:val="0"/>
              <w:autoSpaceDN w:val="0"/>
              <w:adjustRightInd w:val="0"/>
              <w:spacing w:after="0" w:line="240" w:lineRule="auto"/>
              <w:rPr>
                <w:rFonts w:ascii="Times New Roman" w:eastAsia="Calibri" w:hAnsi="Times New Roman"/>
                <w:bCs/>
                <w:sz w:val="24"/>
                <w:szCs w:val="24"/>
              </w:rPr>
            </w:pPr>
            <w:r>
              <w:rPr>
                <w:rFonts w:ascii="Times New Roman" w:eastAsia="Calibri" w:hAnsi="Times New Roman"/>
                <w:bCs/>
                <w:sz w:val="24"/>
                <w:szCs w:val="24"/>
              </w:rPr>
              <w:t>№ 9 Психологические факторы семейного благополучия</w:t>
            </w:r>
          </w:p>
        </w:tc>
        <w:tc>
          <w:tcPr>
            <w:tcW w:w="522" w:type="pct"/>
            <w:vAlign w:val="center"/>
          </w:tcPr>
          <w:p w14:paraId="6F0A209E"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71" w:type="pct"/>
            <w:vMerge/>
            <w:vAlign w:val="center"/>
          </w:tcPr>
          <w:p w14:paraId="72924701" w14:textId="77777777" w:rsidR="00EA6E81" w:rsidRDefault="00EA6E81">
            <w:pPr>
              <w:spacing w:after="0" w:line="240" w:lineRule="auto"/>
              <w:jc w:val="center"/>
              <w:rPr>
                <w:rFonts w:ascii="Times New Roman" w:hAnsi="Times New Roman"/>
                <w:b/>
                <w:bCs/>
                <w:sz w:val="24"/>
                <w:szCs w:val="24"/>
              </w:rPr>
            </w:pPr>
          </w:p>
        </w:tc>
        <w:tc>
          <w:tcPr>
            <w:tcW w:w="360" w:type="pct"/>
            <w:vMerge/>
            <w:vAlign w:val="center"/>
          </w:tcPr>
          <w:p w14:paraId="70BAEA12" w14:textId="77777777" w:rsidR="00EA6E81" w:rsidRDefault="00EA6E81">
            <w:pPr>
              <w:spacing w:after="0" w:line="240" w:lineRule="auto"/>
              <w:jc w:val="center"/>
              <w:rPr>
                <w:rFonts w:ascii="Times New Roman" w:hAnsi="Times New Roman"/>
                <w:b/>
                <w:bCs/>
                <w:sz w:val="24"/>
                <w:szCs w:val="24"/>
              </w:rPr>
            </w:pPr>
          </w:p>
        </w:tc>
        <w:tc>
          <w:tcPr>
            <w:tcW w:w="1112" w:type="pct"/>
            <w:vMerge/>
            <w:vAlign w:val="center"/>
          </w:tcPr>
          <w:p w14:paraId="4DB2A65B" w14:textId="77777777" w:rsidR="00EA6E81" w:rsidRDefault="00EA6E81">
            <w:pPr>
              <w:suppressAutoHyphens/>
              <w:spacing w:after="0" w:line="240" w:lineRule="auto"/>
              <w:jc w:val="center"/>
              <w:rPr>
                <w:rFonts w:ascii="Times New Roman" w:hAnsi="Times New Roman"/>
                <w:bCs/>
                <w:iCs/>
                <w:sz w:val="24"/>
                <w:szCs w:val="24"/>
              </w:rPr>
            </w:pPr>
          </w:p>
        </w:tc>
      </w:tr>
      <w:tr w:rsidR="00EA6E81" w14:paraId="5BB2B1E9" w14:textId="77777777">
        <w:trPr>
          <w:trHeight w:val="23"/>
        </w:trPr>
        <w:tc>
          <w:tcPr>
            <w:tcW w:w="2433" w:type="pct"/>
            <w:gridSpan w:val="2"/>
            <w:vAlign w:val="center"/>
          </w:tcPr>
          <w:p w14:paraId="218A30EB"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дифференцированного зачета</w:t>
            </w:r>
          </w:p>
        </w:tc>
        <w:tc>
          <w:tcPr>
            <w:tcW w:w="522" w:type="pct"/>
            <w:vAlign w:val="center"/>
          </w:tcPr>
          <w:p w14:paraId="4D837645"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571" w:type="pct"/>
            <w:vAlign w:val="center"/>
          </w:tcPr>
          <w:p w14:paraId="475D192C" w14:textId="77777777" w:rsidR="00EA6E81" w:rsidRDefault="00EA6E81">
            <w:pPr>
              <w:spacing w:after="0" w:line="240" w:lineRule="auto"/>
              <w:jc w:val="center"/>
              <w:rPr>
                <w:rFonts w:ascii="Times New Roman" w:hAnsi="Times New Roman"/>
                <w:b/>
                <w:i/>
                <w:sz w:val="24"/>
                <w:szCs w:val="24"/>
              </w:rPr>
            </w:pPr>
          </w:p>
        </w:tc>
        <w:tc>
          <w:tcPr>
            <w:tcW w:w="360" w:type="pct"/>
            <w:vAlign w:val="center"/>
          </w:tcPr>
          <w:p w14:paraId="599B7A3C" w14:textId="77777777" w:rsidR="00EA6E81" w:rsidRDefault="00EA6E81">
            <w:pPr>
              <w:spacing w:after="0" w:line="240" w:lineRule="auto"/>
              <w:jc w:val="center"/>
              <w:rPr>
                <w:rFonts w:ascii="Times New Roman" w:hAnsi="Times New Roman"/>
                <w:b/>
                <w:i/>
                <w:sz w:val="24"/>
                <w:szCs w:val="24"/>
              </w:rPr>
            </w:pPr>
          </w:p>
        </w:tc>
        <w:tc>
          <w:tcPr>
            <w:tcW w:w="1112" w:type="pct"/>
            <w:vAlign w:val="center"/>
          </w:tcPr>
          <w:p w14:paraId="3CAD340D" w14:textId="77777777" w:rsidR="00EA6E81" w:rsidRDefault="00EA6E81">
            <w:pPr>
              <w:suppressAutoHyphens/>
              <w:spacing w:after="0" w:line="240" w:lineRule="auto"/>
              <w:jc w:val="center"/>
              <w:rPr>
                <w:rFonts w:ascii="Times New Roman" w:hAnsi="Times New Roman"/>
                <w:bCs/>
                <w:iCs/>
                <w:sz w:val="24"/>
                <w:szCs w:val="24"/>
              </w:rPr>
            </w:pPr>
          </w:p>
        </w:tc>
      </w:tr>
      <w:tr w:rsidR="00EA6E81" w14:paraId="754D194A" w14:textId="77777777">
        <w:trPr>
          <w:trHeight w:val="23"/>
        </w:trPr>
        <w:tc>
          <w:tcPr>
            <w:tcW w:w="2433" w:type="pct"/>
            <w:gridSpan w:val="2"/>
            <w:vAlign w:val="center"/>
          </w:tcPr>
          <w:p w14:paraId="716013A7"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lastRenderedPageBreak/>
              <w:t>Всего:</w:t>
            </w:r>
          </w:p>
        </w:tc>
        <w:tc>
          <w:tcPr>
            <w:tcW w:w="522" w:type="pct"/>
            <w:vAlign w:val="center"/>
          </w:tcPr>
          <w:p w14:paraId="0DDEEFF9"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42</w:t>
            </w:r>
          </w:p>
        </w:tc>
        <w:tc>
          <w:tcPr>
            <w:tcW w:w="571" w:type="pct"/>
            <w:vAlign w:val="center"/>
          </w:tcPr>
          <w:p w14:paraId="3CA8D223" w14:textId="77777777" w:rsidR="00EA6E81" w:rsidRDefault="00EA6E81">
            <w:pPr>
              <w:spacing w:after="0" w:line="240" w:lineRule="auto"/>
              <w:jc w:val="center"/>
              <w:rPr>
                <w:rFonts w:ascii="Times New Roman" w:hAnsi="Times New Roman"/>
                <w:b/>
                <w:bCs/>
                <w:i/>
                <w:sz w:val="24"/>
                <w:szCs w:val="24"/>
              </w:rPr>
            </w:pPr>
          </w:p>
        </w:tc>
        <w:tc>
          <w:tcPr>
            <w:tcW w:w="360" w:type="pct"/>
            <w:vAlign w:val="center"/>
          </w:tcPr>
          <w:p w14:paraId="339268C6" w14:textId="77777777" w:rsidR="00EA6E81" w:rsidRDefault="00EA6E81">
            <w:pPr>
              <w:spacing w:after="0" w:line="240" w:lineRule="auto"/>
              <w:jc w:val="center"/>
              <w:rPr>
                <w:rFonts w:ascii="Times New Roman" w:hAnsi="Times New Roman"/>
                <w:b/>
                <w:bCs/>
                <w:i/>
                <w:sz w:val="24"/>
                <w:szCs w:val="24"/>
              </w:rPr>
            </w:pPr>
          </w:p>
        </w:tc>
        <w:tc>
          <w:tcPr>
            <w:tcW w:w="1112" w:type="pct"/>
            <w:vAlign w:val="center"/>
          </w:tcPr>
          <w:p w14:paraId="12CA4887" w14:textId="77777777" w:rsidR="00EA6E81" w:rsidRDefault="00EA6E81">
            <w:pPr>
              <w:suppressAutoHyphens/>
              <w:spacing w:after="0" w:line="240" w:lineRule="auto"/>
              <w:jc w:val="center"/>
              <w:rPr>
                <w:rFonts w:ascii="Times New Roman" w:hAnsi="Times New Roman"/>
                <w:bCs/>
                <w:iCs/>
                <w:sz w:val="24"/>
                <w:szCs w:val="24"/>
              </w:rPr>
            </w:pPr>
          </w:p>
        </w:tc>
      </w:tr>
    </w:tbl>
    <w:p w14:paraId="29D01934"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2F63BA55"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1FF00B93" w14:textId="77777777" w:rsidR="00EA6E81" w:rsidRDefault="00B4204D">
      <w:pPr>
        <w:pStyle w:val="1"/>
        <w:numPr>
          <w:ilvl w:val="0"/>
          <w:numId w:val="47"/>
        </w:numPr>
        <w:spacing w:before="0" w:after="0"/>
        <w:jc w:val="center"/>
        <w:rPr>
          <w:rStyle w:val="10"/>
          <w:b/>
          <w:bCs/>
        </w:rPr>
      </w:pPr>
      <w:r>
        <w:rPr>
          <w:rStyle w:val="10"/>
          <w:b/>
          <w:bCs/>
        </w:rPr>
        <w:lastRenderedPageBreak/>
        <w:t>УСЛОВИЯ РЕАЛИЗАЦИИ УЧЕБНОЙ ДИСЦИПЛИНЫ</w:t>
      </w:r>
    </w:p>
    <w:p w14:paraId="56F8BED3" w14:textId="77777777" w:rsidR="00EA6E81" w:rsidRDefault="00EA6E81">
      <w:pPr>
        <w:suppressAutoHyphens/>
        <w:spacing w:after="0" w:line="240" w:lineRule="auto"/>
        <w:ind w:firstLine="709"/>
        <w:jc w:val="both"/>
        <w:rPr>
          <w:rFonts w:ascii="Times New Roman" w:hAnsi="Times New Roman"/>
          <w:b/>
          <w:bCs/>
          <w:sz w:val="24"/>
          <w:szCs w:val="24"/>
        </w:rPr>
      </w:pPr>
    </w:p>
    <w:p w14:paraId="1FBD75E0"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25FE851" w14:textId="77777777" w:rsidR="00EA6E81" w:rsidRDefault="00B4204D">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Pr>
          <w:rFonts w:ascii="Times New Roman" w:hAnsi="Times New Roman"/>
          <w:bCs/>
          <w:sz w:val="24"/>
          <w:szCs w:val="24"/>
        </w:rPr>
        <w:t>Кабинет</w:t>
      </w:r>
      <w:r>
        <w:rPr>
          <w:rFonts w:ascii="Times New Roman" w:hAnsi="Times New Roman"/>
          <w:bCs/>
          <w:i/>
          <w:sz w:val="24"/>
          <w:szCs w:val="24"/>
        </w:rPr>
        <w:t xml:space="preserve"> «407»</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w:t>
      </w:r>
      <w:r>
        <w:rPr>
          <w:rFonts w:ascii="Times New Roman" w:hAnsi="Times New Roman"/>
          <w:i/>
          <w:iCs/>
          <w:sz w:val="24"/>
          <w:szCs w:val="24"/>
          <w:shd w:val="clear" w:color="auto" w:fill="FFFFFF"/>
          <w:lang w:eastAsia="zh-CN" w:bidi="ar"/>
        </w:rPr>
        <w:t>26.02.02 Судостроение</w:t>
      </w:r>
    </w:p>
    <w:p w14:paraId="74605260"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2E451CBF"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C6C8635" w14:textId="77777777" w:rsidR="00EA6E81" w:rsidRDefault="00B4204D">
      <w:pPr>
        <w:suppressAutoHyphens/>
        <w:autoSpaceDE w:val="0"/>
        <w:autoSpaceDN w:val="0"/>
        <w:adjustRightInd w:val="0"/>
        <w:spacing w:after="0" w:line="240" w:lineRule="auto"/>
        <w:ind w:firstLine="709"/>
        <w:jc w:val="both"/>
        <w:rPr>
          <w:rFonts w:ascii="Times New Roman" w:hAnsi="Times New Roman"/>
          <w:b/>
          <w:bCs/>
          <w:sz w:val="24"/>
          <w:szCs w:val="24"/>
        </w:rPr>
      </w:pPr>
      <w:r>
        <w:rPr>
          <w:rFonts w:ascii="Times New Roman" w:hAnsi="Times New Roman"/>
          <w:b/>
          <w:bCs/>
          <w:sz w:val="24"/>
          <w:szCs w:val="24"/>
        </w:rPr>
        <w:t>3.2.1. Основные печатные издания</w:t>
      </w:r>
    </w:p>
    <w:p w14:paraId="5A656948" w14:textId="77777777" w:rsidR="00EA6E81" w:rsidRDefault="00EA6E81">
      <w:pPr>
        <w:suppressAutoHyphens/>
        <w:spacing w:after="0" w:line="240" w:lineRule="auto"/>
        <w:ind w:firstLine="709"/>
        <w:jc w:val="both"/>
        <w:rPr>
          <w:rFonts w:ascii="Times New Roman" w:hAnsi="Times New Roman"/>
          <w:b/>
          <w:bCs/>
          <w:sz w:val="24"/>
          <w:szCs w:val="24"/>
        </w:rPr>
      </w:pPr>
    </w:p>
    <w:p w14:paraId="7F84DAAD" w14:textId="77777777" w:rsidR="00EA6E81" w:rsidRDefault="00B4204D">
      <w:pPr>
        <w:suppressAutoHyphens/>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1</w:t>
      </w:r>
      <w:r>
        <w:rPr>
          <w:rFonts w:ascii="Times New Roman" w:hAnsi="Times New Roman"/>
          <w:b/>
          <w:bCs/>
          <w:sz w:val="24"/>
          <w:szCs w:val="24"/>
        </w:rPr>
        <w:t xml:space="preserve">. </w:t>
      </w:r>
      <w:r>
        <w:rPr>
          <w:rFonts w:ascii="Times New Roman" w:hAnsi="Times New Roman"/>
          <w:bCs/>
          <w:sz w:val="24"/>
          <w:szCs w:val="24"/>
        </w:rPr>
        <w:t>Корягина М.А., Антонова Н.В. Психология общения</w:t>
      </w:r>
      <w:r>
        <w:rPr>
          <w:rFonts w:ascii="Times New Roman" w:hAnsi="Times New Roman"/>
          <w:sz w:val="24"/>
          <w:szCs w:val="24"/>
        </w:rPr>
        <w:t xml:space="preserve">. </w:t>
      </w:r>
      <w:r>
        <w:rPr>
          <w:rFonts w:ascii="Times New Roman" w:hAnsi="Times New Roman"/>
          <w:bCs/>
          <w:sz w:val="24"/>
          <w:szCs w:val="24"/>
        </w:rPr>
        <w:t>– Москва : Юрайт, 2019.</w:t>
      </w:r>
    </w:p>
    <w:p w14:paraId="26C611CA" w14:textId="77777777" w:rsidR="00EA6E81" w:rsidRDefault="00B4204D">
      <w:pPr>
        <w:suppressAutoHyphens/>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2. Корягина М.А., Антонова Н.В. Социальная психология. – Москва : Юрайт, 2019. </w:t>
      </w:r>
    </w:p>
    <w:p w14:paraId="17A53E70" w14:textId="77777777" w:rsidR="00EA6E81" w:rsidRDefault="00B4204D">
      <w:pPr>
        <w:suppressAutoHyphens/>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3. Кузнецов И.Н. Деловое общение. – Ростов на-Дону: Феникс, 2018. </w:t>
      </w:r>
    </w:p>
    <w:p w14:paraId="3959102D" w14:textId="77777777" w:rsidR="00EA6E81" w:rsidRDefault="00B4204D">
      <w:pPr>
        <w:suppressAutoHyphens/>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4. Панфилова А.П. Психология общения. – Москва: Академия, 2018. </w:t>
      </w:r>
    </w:p>
    <w:p w14:paraId="28CE5EBF" w14:textId="77777777" w:rsidR="00EA6E81" w:rsidRDefault="00B4204D">
      <w:pPr>
        <w:suppressAutoHyphens/>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5. Панфилова А.П. Теория и практика общения. – Москва: Академия, 2019.</w:t>
      </w:r>
    </w:p>
    <w:p w14:paraId="10159B68" w14:textId="77777777" w:rsidR="00EA6E81" w:rsidRDefault="00EA6E81">
      <w:pPr>
        <w:suppressAutoHyphens/>
        <w:autoSpaceDE w:val="0"/>
        <w:autoSpaceDN w:val="0"/>
        <w:adjustRightInd w:val="0"/>
        <w:spacing w:after="0" w:line="240" w:lineRule="auto"/>
        <w:ind w:firstLine="709"/>
        <w:jc w:val="both"/>
        <w:rPr>
          <w:rFonts w:ascii="Times New Roman" w:hAnsi="Times New Roman"/>
          <w:bCs/>
          <w:sz w:val="24"/>
          <w:szCs w:val="24"/>
        </w:rPr>
      </w:pPr>
    </w:p>
    <w:p w14:paraId="27F7AC57" w14:textId="77777777" w:rsidR="00EA6E81" w:rsidRDefault="00B4204D">
      <w:pPr>
        <w:suppressAutoHyphens/>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639B4AFD" w14:textId="77777777" w:rsidR="00EA6E81" w:rsidRDefault="00B4204D">
      <w:pPr>
        <w:suppressAutoHyphens/>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1. Леонов, Н. И.  Психология общения : учебное пособие для среднего профессионального образования / Н. И. Леонов. — 4-е изд., перераб. и доп. — Москва : Издательство Юрайт, 2021. — 193 с. — (Профессиональное образование). — ISBN 978-5-534-10454-7. — Текст : электронный // Образовательная платформа Юрайт [сайт]. — URL: https://urait.ru/bcode/474640 (дата обращения: 27.10.2021).</w:t>
      </w:r>
    </w:p>
    <w:p w14:paraId="5798AD64" w14:textId="77777777" w:rsidR="00EA6E81" w:rsidRDefault="00B4204D">
      <w:pPr>
        <w:suppressAutoHyphens/>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2. 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Юрайт, 2021. — 437 с. — (Профессиональное образование). — ISBN 978-5-534-00962-0. — Текст : электронный // Образовательная платформа Юрайт [сайт]. — URL: https://urait.ru/bcode/469549 (дата обращения: 27.10.2021).</w:t>
      </w:r>
    </w:p>
    <w:p w14:paraId="1740BB3C" w14:textId="77777777" w:rsidR="00EA6E81" w:rsidRDefault="00EA6E81">
      <w:pPr>
        <w:suppressAutoHyphens/>
        <w:autoSpaceDE w:val="0"/>
        <w:autoSpaceDN w:val="0"/>
        <w:adjustRightInd w:val="0"/>
        <w:spacing w:after="0" w:line="240" w:lineRule="auto"/>
        <w:ind w:firstLine="709"/>
        <w:jc w:val="both"/>
        <w:rPr>
          <w:rFonts w:ascii="Times New Roman" w:hAnsi="Times New Roman"/>
          <w:bCs/>
          <w:sz w:val="24"/>
          <w:szCs w:val="24"/>
        </w:rPr>
      </w:pPr>
    </w:p>
    <w:p w14:paraId="295BA179" w14:textId="77777777" w:rsidR="00EA6E81" w:rsidRDefault="00B4204D">
      <w:pPr>
        <w:suppressAutoHyphens/>
        <w:autoSpaceDE w:val="0"/>
        <w:autoSpaceDN w:val="0"/>
        <w:adjustRightInd w:val="0"/>
        <w:spacing w:after="0" w:line="240" w:lineRule="auto"/>
        <w:ind w:firstLine="709"/>
        <w:jc w:val="both"/>
        <w:rPr>
          <w:rFonts w:ascii="Times New Roman" w:hAnsi="Times New Roman"/>
          <w:b/>
          <w:bCs/>
          <w:sz w:val="24"/>
          <w:szCs w:val="24"/>
        </w:rPr>
      </w:pPr>
      <w:r>
        <w:rPr>
          <w:rFonts w:ascii="Times New Roman" w:hAnsi="Times New Roman"/>
          <w:b/>
          <w:bCs/>
          <w:sz w:val="24"/>
          <w:szCs w:val="24"/>
        </w:rPr>
        <w:t>3.2.3. Дополнительные источники</w:t>
      </w:r>
    </w:p>
    <w:p w14:paraId="3B4E6D08" w14:textId="77777777" w:rsidR="00EA6E81" w:rsidRDefault="00B4204D">
      <w:pPr>
        <w:suppressAutoHyphens/>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1. Анцупов А.Я., Баклановский С.В. Конфликтология: учебное пособие. Санкт-Петербург: Питер, 2018</w:t>
      </w:r>
    </w:p>
    <w:p w14:paraId="4AB9B016" w14:textId="77777777" w:rsidR="00EA6E81" w:rsidRDefault="00B4204D">
      <w:pPr>
        <w:suppressAutoHyphens/>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2. Зарецкая И.И. Основы этики и психологии делового общения: учеб. пособие для студ.учреждений сред.проф.образования / И.И.Зарецкая. – Москва: Оникс, 2018. </w:t>
      </w:r>
    </w:p>
    <w:p w14:paraId="50A51036" w14:textId="77777777" w:rsidR="00EA6E81" w:rsidRDefault="00B4204D">
      <w:pPr>
        <w:suppressAutoHyphens/>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3. Майерс Д. Социальная психология. – Санкт-Петербург: Питер, 2019. </w:t>
      </w:r>
    </w:p>
    <w:p w14:paraId="676BC7C0" w14:textId="77777777" w:rsidR="00EA6E81" w:rsidRDefault="00EA6E81">
      <w:pPr>
        <w:spacing w:after="0" w:line="240" w:lineRule="auto"/>
        <w:ind w:firstLine="709"/>
        <w:contextualSpacing/>
        <w:rPr>
          <w:rFonts w:ascii="Times New Roman" w:hAnsi="Times New Roman"/>
          <w:b/>
          <w:sz w:val="24"/>
          <w:szCs w:val="24"/>
        </w:rPr>
      </w:pPr>
    </w:p>
    <w:p w14:paraId="2CDAEC50" w14:textId="77777777" w:rsidR="00EA6E81" w:rsidRDefault="00B4204D">
      <w:pPr>
        <w:pStyle w:val="1"/>
        <w:numPr>
          <w:ilvl w:val="0"/>
          <w:numId w:val="47"/>
        </w:numPr>
        <w:spacing w:before="0" w:after="0"/>
        <w:jc w:val="center"/>
      </w:pPr>
      <w:r>
        <w:rPr>
          <w:b w:val="0"/>
        </w:rPr>
        <w:br w:type="page"/>
      </w:r>
      <w:r>
        <w:lastRenderedPageBreak/>
        <w:t>КОНТРОЛЬ И ОЦЕНКА РЕЗУЛЬТАТОВ ОСВОЕНИЯ УЧЕБНОЙ ДИСЦИПЛИНЫ</w:t>
      </w:r>
    </w:p>
    <w:p w14:paraId="65A8918D" w14:textId="77777777" w:rsidR="00EA6E81" w:rsidRDefault="00EA6E81">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2662"/>
        <w:gridCol w:w="2149"/>
      </w:tblGrid>
      <w:tr w:rsidR="00EA6E81" w14:paraId="732009CB" w14:textId="77777777">
        <w:trPr>
          <w:trHeight w:val="23"/>
        </w:trPr>
        <w:tc>
          <w:tcPr>
            <w:tcW w:w="2425" w:type="pct"/>
          </w:tcPr>
          <w:p w14:paraId="0EE4BBEC" w14:textId="77777777" w:rsidR="00EA6E81" w:rsidRDefault="00B4204D">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424" w:type="pct"/>
          </w:tcPr>
          <w:p w14:paraId="7809FD36"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150" w:type="pct"/>
          </w:tcPr>
          <w:p w14:paraId="3243EE77"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EA6E81" w14:paraId="0D27DEC5" w14:textId="77777777">
        <w:trPr>
          <w:trHeight w:val="23"/>
        </w:trPr>
        <w:tc>
          <w:tcPr>
            <w:tcW w:w="2425" w:type="pct"/>
          </w:tcPr>
          <w:p w14:paraId="2F24A449" w14:textId="77777777" w:rsidR="00EA6E81" w:rsidRDefault="00B4204D">
            <w:pPr>
              <w:pStyle w:val="affffff3"/>
              <w:rPr>
                <w:rFonts w:ascii="Times New Roman" w:hAnsi="Times New Roman"/>
                <w:sz w:val="24"/>
                <w:szCs w:val="24"/>
              </w:rPr>
            </w:pPr>
            <w:r>
              <w:rPr>
                <w:rFonts w:ascii="Times New Roman" w:hAnsi="Times New Roman"/>
                <w:sz w:val="24"/>
                <w:szCs w:val="24"/>
              </w:rPr>
              <w:t>У 3.1.01 инструктировать и контролировать исполнителей на всех стадиях работ</w:t>
            </w:r>
          </w:p>
          <w:p w14:paraId="2BBF61F5" w14:textId="77777777" w:rsidR="00EA6E81" w:rsidRDefault="00B4204D">
            <w:pPr>
              <w:pStyle w:val="affffff3"/>
              <w:rPr>
                <w:rFonts w:ascii="Times New Roman" w:hAnsi="Times New Roman"/>
                <w:sz w:val="24"/>
                <w:szCs w:val="24"/>
              </w:rPr>
            </w:pPr>
            <w:r>
              <w:rPr>
                <w:rFonts w:ascii="Times New Roman" w:hAnsi="Times New Roman"/>
                <w:sz w:val="24"/>
                <w:szCs w:val="24"/>
              </w:rPr>
              <w:t>У 3.1.02 мотивировать работников на решение производственных задач</w:t>
            </w:r>
          </w:p>
          <w:p w14:paraId="681DBAE2" w14:textId="77777777" w:rsidR="00EA6E81" w:rsidRDefault="00B4204D">
            <w:pPr>
              <w:pStyle w:val="affffff3"/>
              <w:rPr>
                <w:rFonts w:ascii="Times New Roman" w:hAnsi="Times New Roman"/>
                <w:sz w:val="24"/>
                <w:szCs w:val="24"/>
              </w:rPr>
            </w:pPr>
            <w:r>
              <w:rPr>
                <w:rFonts w:ascii="Times New Roman" w:hAnsi="Times New Roman"/>
                <w:sz w:val="24"/>
                <w:szCs w:val="24"/>
              </w:rPr>
              <w:t>У 3.1.03 принимать и реализовывать управленческие решения</w:t>
            </w:r>
          </w:p>
          <w:p w14:paraId="579769DC" w14:textId="77777777" w:rsidR="00EA6E81" w:rsidRDefault="00B4204D">
            <w:pPr>
              <w:pStyle w:val="affffff3"/>
              <w:rPr>
                <w:rFonts w:ascii="Times New Roman" w:hAnsi="Times New Roman"/>
                <w:sz w:val="24"/>
                <w:szCs w:val="24"/>
              </w:rPr>
            </w:pPr>
            <w:r>
              <w:rPr>
                <w:rFonts w:ascii="Times New Roman" w:hAnsi="Times New Roman"/>
                <w:sz w:val="24"/>
                <w:szCs w:val="24"/>
              </w:rPr>
              <w:t>У 3.1.04 Планировать работу исполнителей</w:t>
            </w:r>
          </w:p>
          <w:p w14:paraId="66C4FD21" w14:textId="77777777" w:rsidR="00EA6E81" w:rsidRDefault="00B4204D">
            <w:pPr>
              <w:pStyle w:val="affffff3"/>
              <w:rPr>
                <w:rFonts w:ascii="Times New Roman" w:hAnsi="Times New Roman"/>
                <w:sz w:val="24"/>
                <w:szCs w:val="24"/>
              </w:rPr>
            </w:pPr>
            <w:r>
              <w:rPr>
                <w:rFonts w:ascii="Times New Roman" w:hAnsi="Times New Roman"/>
                <w:sz w:val="24"/>
                <w:szCs w:val="24"/>
              </w:rPr>
              <w:t>У 3.2.01 управлять конфликтными ситуациями, стрессами и рисками</w:t>
            </w:r>
          </w:p>
          <w:p w14:paraId="2E2FBD85" w14:textId="77777777" w:rsidR="00EA6E81" w:rsidRDefault="00B4204D">
            <w:pPr>
              <w:pStyle w:val="affffff3"/>
              <w:rPr>
                <w:rFonts w:ascii="Times New Roman" w:hAnsi="Times New Roman"/>
                <w:sz w:val="24"/>
                <w:szCs w:val="24"/>
              </w:rPr>
            </w:pPr>
            <w:r>
              <w:rPr>
                <w:rFonts w:ascii="Times New Roman" w:hAnsi="Times New Roman"/>
                <w:sz w:val="24"/>
                <w:szCs w:val="24"/>
              </w:rPr>
              <w:t>У 3.3.01 осуществлять контроль качества выполняемых работ</w:t>
            </w:r>
          </w:p>
          <w:p w14:paraId="78866BAF"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03.01 определять актуальность нормативно-правовой документации в профессиональной деятельности; </w:t>
            </w:r>
          </w:p>
          <w:p w14:paraId="57DE06A5" w14:textId="77777777" w:rsidR="00EA6E81" w:rsidRDefault="00B4204D">
            <w:pPr>
              <w:pStyle w:val="affffff3"/>
              <w:rPr>
                <w:rFonts w:ascii="Times New Roman" w:hAnsi="Times New Roman"/>
                <w:sz w:val="24"/>
                <w:szCs w:val="24"/>
              </w:rPr>
            </w:pPr>
            <w:r>
              <w:rPr>
                <w:rFonts w:ascii="Times New Roman" w:hAnsi="Times New Roman"/>
                <w:sz w:val="24"/>
                <w:szCs w:val="24"/>
              </w:rPr>
              <w:t>Уо 03.02 применять современную научную профессиональную терминологию;</w:t>
            </w:r>
          </w:p>
          <w:p w14:paraId="7BB1BB55"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03.03 определять и выстраивать траектории профессионального развития и самообразования; </w:t>
            </w:r>
          </w:p>
          <w:p w14:paraId="6C6CB273"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03.04 выявлять достоинства и недостатки коммерческой идеи; </w:t>
            </w:r>
          </w:p>
          <w:p w14:paraId="2106C84F" w14:textId="77777777" w:rsidR="00EA6E81" w:rsidRDefault="00B4204D">
            <w:pPr>
              <w:pStyle w:val="affffff3"/>
              <w:rPr>
                <w:rFonts w:ascii="Times New Roman" w:hAnsi="Times New Roman"/>
                <w:sz w:val="24"/>
                <w:szCs w:val="24"/>
              </w:rPr>
            </w:pPr>
            <w:r>
              <w:rPr>
                <w:rFonts w:ascii="Times New Roman" w:hAnsi="Times New Roman"/>
                <w:sz w:val="24"/>
                <w:szCs w:val="24"/>
              </w:rPr>
              <w:t>Уо 03.05 презентовать идеи открытия собственного дела в профессиональной деятельности; оформлять бизнес-план;</w:t>
            </w:r>
          </w:p>
          <w:p w14:paraId="1C3F5325" w14:textId="77777777" w:rsidR="00EA6E81" w:rsidRDefault="00B4204D">
            <w:pPr>
              <w:pStyle w:val="affffff3"/>
              <w:rPr>
                <w:rFonts w:ascii="Times New Roman" w:hAnsi="Times New Roman"/>
                <w:sz w:val="24"/>
                <w:szCs w:val="24"/>
              </w:rPr>
            </w:pPr>
            <w:r>
              <w:rPr>
                <w:rFonts w:ascii="Times New Roman" w:hAnsi="Times New Roman"/>
                <w:sz w:val="24"/>
                <w:szCs w:val="24"/>
              </w:rPr>
              <w:t>Уо 03.06 рассчитывать размеры выплат по процентным ставкам кредитования;</w:t>
            </w:r>
          </w:p>
          <w:p w14:paraId="4465811E"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03.07 определять инвестиционную привлекательность коммерческих идей в рамках профессиональной деятельности; </w:t>
            </w:r>
          </w:p>
          <w:p w14:paraId="05172B1A"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03.08 презентовать бизнес-идею; </w:t>
            </w:r>
          </w:p>
          <w:p w14:paraId="64DD37B2" w14:textId="77777777" w:rsidR="00EA6E81" w:rsidRDefault="00B4204D">
            <w:pPr>
              <w:pStyle w:val="affffff3"/>
              <w:rPr>
                <w:rFonts w:ascii="Times New Roman" w:hAnsi="Times New Roman"/>
                <w:sz w:val="24"/>
                <w:szCs w:val="24"/>
              </w:rPr>
            </w:pPr>
            <w:r>
              <w:rPr>
                <w:rFonts w:ascii="Times New Roman" w:hAnsi="Times New Roman"/>
                <w:sz w:val="24"/>
                <w:szCs w:val="24"/>
              </w:rPr>
              <w:t>Уо 03.09 определять источники финансирования</w:t>
            </w:r>
          </w:p>
          <w:p w14:paraId="15AE8ACC"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04.01 организовывать работу коллектива и команды; </w:t>
            </w:r>
          </w:p>
          <w:p w14:paraId="640F737F" w14:textId="77777777" w:rsidR="00EA6E81" w:rsidRDefault="00B4204D">
            <w:pPr>
              <w:pStyle w:val="affffff3"/>
              <w:rPr>
                <w:rFonts w:ascii="Times New Roman" w:hAnsi="Times New Roman"/>
                <w:sz w:val="24"/>
                <w:szCs w:val="24"/>
              </w:rPr>
            </w:pPr>
            <w:r>
              <w:rPr>
                <w:rFonts w:ascii="Times New Roman" w:hAnsi="Times New Roman"/>
                <w:sz w:val="24"/>
                <w:szCs w:val="24"/>
              </w:rPr>
              <w:t>Уо 04.02 взаимодействовать с коллегами, руководством, клиентами в ходе профессиональной деятельности</w:t>
            </w:r>
          </w:p>
          <w:p w14:paraId="3FCEC29A" w14:textId="77777777" w:rsidR="00EA6E81" w:rsidRDefault="00B4204D">
            <w:pPr>
              <w:pStyle w:val="affffff3"/>
              <w:rPr>
                <w:rFonts w:ascii="Times New Roman" w:hAnsi="Times New Roman"/>
                <w:sz w:val="24"/>
                <w:szCs w:val="24"/>
              </w:rPr>
            </w:pPr>
            <w:r>
              <w:rPr>
                <w:rFonts w:ascii="Times New Roman" w:hAnsi="Times New Roman"/>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424" w:type="pct"/>
            <w:vMerge w:val="restart"/>
          </w:tcPr>
          <w:p w14:paraId="7A0C6442" w14:textId="77777777" w:rsidR="00EA6E81" w:rsidRDefault="00B4204D">
            <w:pPr>
              <w:pStyle w:val="Style41"/>
              <w:jc w:val="both"/>
              <w:rPr>
                <w:rFonts w:ascii="Times New Roman" w:hAnsi="Times New Roman" w:cs="Times New Roman"/>
                <w:lang w:eastAsia="en-US"/>
              </w:rPr>
            </w:pPr>
            <w:r>
              <w:rPr>
                <w:rFonts w:ascii="Times New Roman" w:hAnsi="Times New Roman" w:cs="Times New Roman"/>
                <w:lang w:eastAsia="en-US"/>
              </w:rPr>
              <w:t>Стремление ясно, логично и точно излагать свою точку зрения. Демонстрация эффективности и качества выполнения</w:t>
            </w:r>
          </w:p>
          <w:p w14:paraId="486F41C5" w14:textId="77777777" w:rsidR="00EA6E81" w:rsidRDefault="00B4204D">
            <w:pPr>
              <w:pStyle w:val="Style41"/>
              <w:widowControl/>
              <w:ind w:firstLine="5"/>
              <w:jc w:val="both"/>
              <w:rPr>
                <w:rStyle w:val="FontStyle58"/>
                <w:sz w:val="24"/>
                <w:szCs w:val="24"/>
              </w:rPr>
            </w:pPr>
            <w:r>
              <w:rPr>
                <w:rFonts w:ascii="Times New Roman" w:hAnsi="Times New Roman" w:cs="Times New Roman"/>
                <w:lang w:eastAsia="en-US"/>
              </w:rPr>
              <w:t>профессиональных задач</w:t>
            </w:r>
          </w:p>
          <w:p w14:paraId="6F3AFDE7" w14:textId="77777777" w:rsidR="00EA6E81" w:rsidRDefault="00B4204D">
            <w:pPr>
              <w:pStyle w:val="Style41"/>
              <w:widowControl/>
              <w:ind w:firstLine="5"/>
              <w:jc w:val="both"/>
              <w:rPr>
                <w:rStyle w:val="FontStyle58"/>
                <w:sz w:val="24"/>
                <w:szCs w:val="24"/>
                <w:lang w:eastAsia="en-US"/>
              </w:rPr>
            </w:pPr>
            <w:r>
              <w:rPr>
                <w:rFonts w:ascii="Times New Roman" w:hAnsi="Times New Roman" w:cs="Times New Roman"/>
                <w:lang w:eastAsia="en-US"/>
              </w:rPr>
              <w:t>Проявление коммуникативной компетентности, навыков сотрудничества</w:t>
            </w:r>
          </w:p>
          <w:p w14:paraId="452B70DE" w14:textId="77777777" w:rsidR="00EA6E81" w:rsidRDefault="00EA6E81">
            <w:pPr>
              <w:pStyle w:val="af8"/>
              <w:ind w:rightChars="-19" w:right="-42"/>
            </w:pPr>
          </w:p>
        </w:tc>
        <w:tc>
          <w:tcPr>
            <w:tcW w:w="1150" w:type="pct"/>
            <w:vMerge w:val="restart"/>
          </w:tcPr>
          <w:p w14:paraId="2E95C87F" w14:textId="77777777" w:rsidR="00EA6E81" w:rsidRDefault="00B4204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Выполнение практических заданий и упражнений, проведение самодиагностики на основе диагностического инструментария и анализ полученных результатов, использование техник и приемов эффективного общения</w:t>
            </w:r>
          </w:p>
          <w:p w14:paraId="43396D6E" w14:textId="77777777" w:rsidR="00EA6E81" w:rsidRDefault="00B4204D">
            <w:pPr>
              <w:spacing w:after="0" w:line="240" w:lineRule="auto"/>
              <w:rPr>
                <w:rFonts w:ascii="Times New Roman" w:hAnsi="Times New Roman"/>
                <w:bCs/>
                <w:i/>
                <w:sz w:val="24"/>
                <w:szCs w:val="24"/>
              </w:rPr>
            </w:pPr>
            <w:r>
              <w:rPr>
                <w:rStyle w:val="FontStyle58"/>
                <w:sz w:val="24"/>
                <w:szCs w:val="24"/>
                <w:lang w:eastAsia="en-US"/>
              </w:rPr>
              <w:t xml:space="preserve">Зачет </w:t>
            </w:r>
          </w:p>
        </w:tc>
      </w:tr>
      <w:tr w:rsidR="00EA6E81" w14:paraId="0A40D32E" w14:textId="77777777">
        <w:trPr>
          <w:trHeight w:val="23"/>
        </w:trPr>
        <w:tc>
          <w:tcPr>
            <w:tcW w:w="2425" w:type="pct"/>
          </w:tcPr>
          <w:p w14:paraId="4D99DBD2" w14:textId="77777777" w:rsidR="00EA6E81" w:rsidRDefault="00B4204D">
            <w:pPr>
              <w:pStyle w:val="affffff3"/>
              <w:rPr>
                <w:rFonts w:ascii="Times New Roman" w:hAnsi="Times New Roman"/>
                <w:sz w:val="24"/>
                <w:szCs w:val="24"/>
              </w:rPr>
            </w:pPr>
            <w:r>
              <w:rPr>
                <w:rFonts w:ascii="Times New Roman" w:hAnsi="Times New Roman"/>
                <w:sz w:val="24"/>
                <w:szCs w:val="24"/>
              </w:rPr>
              <w:t>З 3.3.01  основные производственные показатели работы организации и ее структурных подразделений</w:t>
            </w:r>
          </w:p>
          <w:p w14:paraId="2292E03B" w14:textId="77777777" w:rsidR="00EA6E81" w:rsidRDefault="00B4204D">
            <w:pPr>
              <w:pStyle w:val="affffff3"/>
              <w:rPr>
                <w:rFonts w:ascii="Times New Roman" w:hAnsi="Times New Roman"/>
                <w:sz w:val="24"/>
                <w:szCs w:val="24"/>
              </w:rPr>
            </w:pPr>
            <w:r>
              <w:rPr>
                <w:rFonts w:ascii="Times New Roman" w:hAnsi="Times New Roman"/>
                <w:sz w:val="24"/>
                <w:szCs w:val="24"/>
              </w:rPr>
              <w:lastRenderedPageBreak/>
              <w:t>З 3.2.01  принципы, формы и методы организации производственного и технологического процессов</w:t>
            </w:r>
          </w:p>
          <w:p w14:paraId="77B10235" w14:textId="77777777" w:rsidR="00EA6E81" w:rsidRDefault="00B4204D">
            <w:pPr>
              <w:pStyle w:val="affffff3"/>
              <w:rPr>
                <w:rFonts w:ascii="Times New Roman" w:hAnsi="Times New Roman"/>
                <w:sz w:val="24"/>
                <w:szCs w:val="24"/>
              </w:rPr>
            </w:pPr>
            <w:r>
              <w:rPr>
                <w:rFonts w:ascii="Times New Roman" w:hAnsi="Times New Roman"/>
                <w:sz w:val="24"/>
                <w:szCs w:val="24"/>
              </w:rPr>
              <w:t>З 3.2.02 структуру организации и характер взаимодействия с другими подразделениями</w:t>
            </w:r>
          </w:p>
          <w:p w14:paraId="5CAEB618" w14:textId="77777777" w:rsidR="00EA6E81" w:rsidRDefault="00B4204D">
            <w:pPr>
              <w:pStyle w:val="affffff3"/>
              <w:rPr>
                <w:rFonts w:ascii="Times New Roman" w:hAnsi="Times New Roman"/>
                <w:sz w:val="24"/>
                <w:szCs w:val="24"/>
              </w:rPr>
            </w:pPr>
            <w:r>
              <w:rPr>
                <w:rFonts w:ascii="Times New Roman" w:hAnsi="Times New Roman"/>
                <w:sz w:val="24"/>
                <w:szCs w:val="24"/>
              </w:rPr>
              <w:t>З 3.2.03 функциональные обязанности работников и руководителей</w:t>
            </w:r>
          </w:p>
          <w:p w14:paraId="358CA6E3" w14:textId="77777777" w:rsidR="00EA6E81" w:rsidRDefault="00B4204D">
            <w:pPr>
              <w:pStyle w:val="affffff3"/>
              <w:rPr>
                <w:rFonts w:ascii="Times New Roman" w:hAnsi="Times New Roman"/>
                <w:sz w:val="24"/>
                <w:szCs w:val="24"/>
              </w:rPr>
            </w:pPr>
            <w:r>
              <w:rPr>
                <w:rFonts w:ascii="Times New Roman" w:hAnsi="Times New Roman"/>
                <w:sz w:val="24"/>
                <w:szCs w:val="24"/>
              </w:rPr>
              <w:t>З 3.2.04 принципы делового общения в коллективе</w:t>
            </w:r>
          </w:p>
          <w:p w14:paraId="6FEB2914" w14:textId="77777777" w:rsidR="00EA6E81" w:rsidRDefault="00B4204D">
            <w:pPr>
              <w:pStyle w:val="affffff3"/>
              <w:rPr>
                <w:rFonts w:ascii="Times New Roman" w:hAnsi="Times New Roman"/>
                <w:sz w:val="24"/>
                <w:szCs w:val="24"/>
              </w:rPr>
            </w:pPr>
            <w:r>
              <w:rPr>
                <w:rFonts w:ascii="Times New Roman" w:hAnsi="Times New Roman"/>
                <w:sz w:val="24"/>
                <w:szCs w:val="24"/>
              </w:rPr>
              <w:t>З 3.2.05 деловой этикет</w:t>
            </w:r>
          </w:p>
          <w:p w14:paraId="2B93E392" w14:textId="77777777" w:rsidR="00EA6E81" w:rsidRDefault="00B4204D">
            <w:pPr>
              <w:pStyle w:val="affffff3"/>
              <w:rPr>
                <w:rFonts w:ascii="Times New Roman" w:hAnsi="Times New Roman"/>
                <w:sz w:val="24"/>
                <w:szCs w:val="24"/>
              </w:rPr>
            </w:pPr>
            <w:r>
              <w:rPr>
                <w:rFonts w:ascii="Times New Roman" w:hAnsi="Times New Roman"/>
                <w:sz w:val="24"/>
                <w:szCs w:val="24"/>
              </w:rPr>
              <w:t>З 3.2.06 виды, формы и методы мотивации персонала, материальное и нематериальное стимулирование работников</w:t>
            </w:r>
          </w:p>
          <w:p w14:paraId="638E22E4" w14:textId="77777777" w:rsidR="00EA6E81" w:rsidRDefault="00B4204D">
            <w:pPr>
              <w:pStyle w:val="affffff3"/>
              <w:rPr>
                <w:rFonts w:ascii="Times New Roman" w:hAnsi="Times New Roman"/>
                <w:sz w:val="24"/>
                <w:szCs w:val="24"/>
              </w:rPr>
            </w:pPr>
            <w:r>
              <w:rPr>
                <w:rFonts w:ascii="Times New Roman" w:hAnsi="Times New Roman"/>
                <w:sz w:val="24"/>
                <w:szCs w:val="24"/>
              </w:rPr>
              <w:t>З 3.1.01 основы организации деятельности подразделения</w:t>
            </w:r>
          </w:p>
          <w:p w14:paraId="5EDD7046" w14:textId="77777777" w:rsidR="00EA6E81" w:rsidRDefault="00B4204D">
            <w:pPr>
              <w:pStyle w:val="affffff3"/>
              <w:rPr>
                <w:rFonts w:ascii="Times New Roman" w:hAnsi="Times New Roman"/>
                <w:sz w:val="24"/>
                <w:szCs w:val="24"/>
              </w:rPr>
            </w:pPr>
            <w:r>
              <w:rPr>
                <w:rFonts w:ascii="Times New Roman" w:hAnsi="Times New Roman"/>
                <w:sz w:val="24"/>
                <w:szCs w:val="24"/>
              </w:rPr>
              <w:t>З 3.1.02 методы планирования, контроля и оценки работ исполнителей</w:t>
            </w:r>
          </w:p>
          <w:p w14:paraId="70291966" w14:textId="77777777" w:rsidR="00EA6E81" w:rsidRDefault="00B4204D">
            <w:pPr>
              <w:pStyle w:val="affffff3"/>
              <w:rPr>
                <w:rFonts w:ascii="Times New Roman" w:hAnsi="Times New Roman"/>
                <w:sz w:val="24"/>
                <w:szCs w:val="24"/>
              </w:rPr>
            </w:pPr>
            <w:r>
              <w:rPr>
                <w:rFonts w:ascii="Times New Roman" w:hAnsi="Times New Roman"/>
                <w:sz w:val="24"/>
                <w:szCs w:val="24"/>
              </w:rPr>
              <w:t>З 3.1.03 современные методы управления подразделением организации</w:t>
            </w:r>
          </w:p>
          <w:p w14:paraId="73C05470" w14:textId="77777777" w:rsidR="00EA6E81" w:rsidRDefault="00B4204D">
            <w:pPr>
              <w:pStyle w:val="affffff3"/>
              <w:rPr>
                <w:rFonts w:ascii="Times New Roman" w:hAnsi="Times New Roman"/>
                <w:sz w:val="24"/>
                <w:szCs w:val="24"/>
              </w:rPr>
            </w:pPr>
            <w:r>
              <w:rPr>
                <w:rFonts w:ascii="Times New Roman" w:hAnsi="Times New Roman"/>
                <w:sz w:val="24"/>
                <w:szCs w:val="24"/>
              </w:rPr>
              <w:t>З 3.1.04 особенности менеджмента в области профессиональной деятельности</w:t>
            </w:r>
          </w:p>
          <w:p w14:paraId="34744C97"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03.01 содержание актуальной нормативно-правовой документации; </w:t>
            </w:r>
          </w:p>
          <w:p w14:paraId="6CAB1917" w14:textId="77777777" w:rsidR="00EA6E81" w:rsidRDefault="00B4204D">
            <w:pPr>
              <w:pStyle w:val="affffff3"/>
              <w:rPr>
                <w:rFonts w:ascii="Times New Roman" w:hAnsi="Times New Roman"/>
                <w:sz w:val="24"/>
                <w:szCs w:val="24"/>
              </w:rPr>
            </w:pPr>
            <w:r>
              <w:rPr>
                <w:rFonts w:ascii="Times New Roman" w:hAnsi="Times New Roman"/>
                <w:sz w:val="24"/>
                <w:szCs w:val="24"/>
              </w:rPr>
              <w:t>Зо 03.02 современная научная и профессиональная терминология;</w:t>
            </w:r>
          </w:p>
          <w:p w14:paraId="7AEE7832" w14:textId="77777777" w:rsidR="00EA6E81" w:rsidRDefault="00B4204D">
            <w:pPr>
              <w:pStyle w:val="affffff3"/>
              <w:rPr>
                <w:rFonts w:ascii="Times New Roman" w:hAnsi="Times New Roman"/>
                <w:sz w:val="24"/>
                <w:szCs w:val="24"/>
              </w:rPr>
            </w:pPr>
            <w:r>
              <w:rPr>
                <w:rFonts w:ascii="Times New Roman" w:hAnsi="Times New Roman"/>
                <w:sz w:val="24"/>
                <w:szCs w:val="24"/>
              </w:rPr>
              <w:t>Зо 03.03 возможные траектории профессионального развития и самообразования;</w:t>
            </w:r>
          </w:p>
          <w:p w14:paraId="29860549"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03.04 основы предпринимательской деятельности; </w:t>
            </w:r>
          </w:p>
          <w:p w14:paraId="15858362" w14:textId="77777777" w:rsidR="00EA6E81" w:rsidRDefault="00B4204D">
            <w:pPr>
              <w:pStyle w:val="affffff3"/>
              <w:rPr>
                <w:rFonts w:ascii="Times New Roman" w:hAnsi="Times New Roman"/>
                <w:sz w:val="24"/>
                <w:szCs w:val="24"/>
              </w:rPr>
            </w:pPr>
            <w:r>
              <w:rPr>
                <w:rFonts w:ascii="Times New Roman" w:hAnsi="Times New Roman"/>
                <w:sz w:val="24"/>
                <w:szCs w:val="24"/>
              </w:rPr>
              <w:t>основы финансовой грамотности;</w:t>
            </w:r>
          </w:p>
          <w:p w14:paraId="3E0E137A" w14:textId="77777777" w:rsidR="00EA6E81" w:rsidRDefault="00B4204D">
            <w:pPr>
              <w:pStyle w:val="affffff3"/>
              <w:rPr>
                <w:rFonts w:ascii="Times New Roman" w:hAnsi="Times New Roman"/>
                <w:sz w:val="24"/>
                <w:szCs w:val="24"/>
              </w:rPr>
            </w:pPr>
            <w:r>
              <w:rPr>
                <w:rFonts w:ascii="Times New Roman" w:hAnsi="Times New Roman"/>
                <w:sz w:val="24"/>
                <w:szCs w:val="24"/>
              </w:rPr>
              <w:t>Зо 03.05 правила разработки бизнес-планов;</w:t>
            </w:r>
          </w:p>
          <w:p w14:paraId="3D0E1719"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03.06 порядок выстраивания презентации; </w:t>
            </w:r>
          </w:p>
          <w:p w14:paraId="6098E383" w14:textId="77777777" w:rsidR="00EA6E81" w:rsidRDefault="00B4204D">
            <w:pPr>
              <w:pStyle w:val="affffff3"/>
              <w:rPr>
                <w:rFonts w:ascii="Times New Roman" w:hAnsi="Times New Roman"/>
                <w:sz w:val="24"/>
                <w:szCs w:val="24"/>
              </w:rPr>
            </w:pPr>
            <w:r>
              <w:rPr>
                <w:rFonts w:ascii="Times New Roman" w:hAnsi="Times New Roman"/>
                <w:sz w:val="24"/>
                <w:szCs w:val="24"/>
              </w:rPr>
              <w:t>Зо 03.07 кредитные банковские продукты</w:t>
            </w:r>
          </w:p>
          <w:p w14:paraId="645CF2BA" w14:textId="77777777" w:rsidR="00EA6E81" w:rsidRDefault="00B4204D">
            <w:pPr>
              <w:pStyle w:val="affffff3"/>
              <w:rPr>
                <w:rFonts w:ascii="Times New Roman" w:hAnsi="Times New Roman"/>
                <w:sz w:val="24"/>
                <w:szCs w:val="24"/>
              </w:rPr>
            </w:pPr>
            <w:r>
              <w:rPr>
                <w:rFonts w:ascii="Times New Roman" w:hAnsi="Times New Roman"/>
                <w:sz w:val="24"/>
                <w:szCs w:val="24"/>
              </w:rPr>
              <w:t>Зо 04.01  психологические основы деятельности коллектива, психологические особенности личности;</w:t>
            </w:r>
          </w:p>
          <w:p w14:paraId="5CD8B71D"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04.02 основы проектной деятельности </w:t>
            </w:r>
          </w:p>
          <w:p w14:paraId="00F5C2CF"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05.01 особенности социального и культурного контекста; </w:t>
            </w:r>
          </w:p>
          <w:p w14:paraId="6F3F288F"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05.02правила оформления документов </w:t>
            </w:r>
          </w:p>
          <w:p w14:paraId="6503D9FA" w14:textId="77777777" w:rsidR="00EA6E81" w:rsidRDefault="00B4204D">
            <w:pPr>
              <w:pStyle w:val="affffff3"/>
              <w:rPr>
                <w:rFonts w:ascii="Times New Roman" w:hAnsi="Times New Roman"/>
                <w:sz w:val="24"/>
                <w:szCs w:val="24"/>
              </w:rPr>
            </w:pPr>
            <w:r>
              <w:rPr>
                <w:rFonts w:ascii="Times New Roman" w:hAnsi="Times New Roman"/>
                <w:sz w:val="24"/>
                <w:szCs w:val="24"/>
              </w:rPr>
              <w:t>и построения устных сообщений</w:t>
            </w:r>
          </w:p>
        </w:tc>
        <w:tc>
          <w:tcPr>
            <w:tcW w:w="1424" w:type="pct"/>
            <w:vMerge/>
          </w:tcPr>
          <w:p w14:paraId="5FCE4414" w14:textId="77777777" w:rsidR="00EA6E81" w:rsidRDefault="00EA6E81">
            <w:pPr>
              <w:spacing w:after="0" w:line="240" w:lineRule="auto"/>
              <w:rPr>
                <w:rFonts w:ascii="Times New Roman" w:hAnsi="Times New Roman"/>
                <w:bCs/>
                <w:i/>
                <w:sz w:val="24"/>
                <w:szCs w:val="24"/>
              </w:rPr>
            </w:pPr>
          </w:p>
        </w:tc>
        <w:tc>
          <w:tcPr>
            <w:tcW w:w="1150" w:type="pct"/>
            <w:vMerge/>
          </w:tcPr>
          <w:p w14:paraId="0716A190" w14:textId="77777777" w:rsidR="00EA6E81" w:rsidRDefault="00EA6E81">
            <w:pPr>
              <w:spacing w:after="0" w:line="240" w:lineRule="auto"/>
              <w:rPr>
                <w:rFonts w:ascii="Times New Roman" w:hAnsi="Times New Roman"/>
                <w:bCs/>
                <w:i/>
                <w:sz w:val="24"/>
                <w:szCs w:val="24"/>
              </w:rPr>
            </w:pPr>
          </w:p>
        </w:tc>
      </w:tr>
    </w:tbl>
    <w:p w14:paraId="73F23239" w14:textId="77777777" w:rsidR="00EA6E81" w:rsidRDefault="00EA6E81">
      <w:pPr>
        <w:spacing w:after="0" w:line="240" w:lineRule="auto"/>
        <w:rPr>
          <w:rFonts w:ascii="Times New Roman" w:hAnsi="Times New Roman"/>
          <w:b/>
          <w:sz w:val="24"/>
          <w:szCs w:val="24"/>
        </w:rPr>
      </w:pPr>
    </w:p>
    <w:p w14:paraId="2D7D9C7C" w14:textId="77777777" w:rsidR="00EA6E81" w:rsidRDefault="00EA6E81">
      <w:pPr>
        <w:spacing w:after="0" w:line="240" w:lineRule="auto"/>
        <w:rPr>
          <w:rFonts w:ascii="Times New Roman" w:hAnsi="Times New Roman"/>
          <w:b/>
          <w:sz w:val="24"/>
          <w:szCs w:val="24"/>
        </w:rPr>
        <w:sectPr w:rsidR="00EA6E81">
          <w:footerReference w:type="default" r:id="rId21"/>
          <w:pgSz w:w="11906" w:h="16838"/>
          <w:pgMar w:top="1134" w:right="851" w:bottom="1134" w:left="1701" w:header="709" w:footer="709" w:gutter="0"/>
          <w:cols w:space="720"/>
          <w:docGrid w:linePitch="360"/>
        </w:sectPr>
      </w:pPr>
    </w:p>
    <w:p w14:paraId="0B3AA5FD" w14:textId="661A492F" w:rsidR="00562DE3" w:rsidRDefault="00562DE3" w:rsidP="00562DE3">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
        <w:jc w:val="right"/>
        <w:rPr>
          <w:rFonts w:ascii="Times New Roman" w:hAnsi="Times New Roman"/>
          <w:bCs/>
          <w:sz w:val="24"/>
          <w:szCs w:val="24"/>
        </w:rPr>
      </w:pPr>
      <w:r>
        <w:rPr>
          <w:rFonts w:ascii="Times New Roman" w:hAnsi="Times New Roman"/>
          <w:bCs/>
          <w:sz w:val="24"/>
          <w:szCs w:val="24"/>
        </w:rPr>
        <w:lastRenderedPageBreak/>
        <w:t>Приложение 3.</w:t>
      </w:r>
      <w:r>
        <w:rPr>
          <w:rFonts w:ascii="Times New Roman" w:hAnsi="Times New Roman"/>
          <w:bCs/>
          <w:sz w:val="24"/>
          <w:szCs w:val="24"/>
        </w:rPr>
        <w:t>5</w:t>
      </w:r>
    </w:p>
    <w:p w14:paraId="7546A454" w14:textId="63FE9221" w:rsidR="00EA6E81" w:rsidRDefault="00562DE3" w:rsidP="00562DE3">
      <w:pPr>
        <w:spacing w:after="0" w:line="240" w:lineRule="auto"/>
        <w:ind w:leftChars="2600" w:left="572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sidRPr="00557EB4">
        <w:rPr>
          <w:rFonts w:ascii="Times New Roman" w:hAnsi="Times New Roman"/>
          <w:iCs/>
          <w:sz w:val="24"/>
          <w:szCs w:val="24"/>
        </w:rPr>
        <w:t>26.02.02 Судостроение</w:t>
      </w:r>
    </w:p>
    <w:p w14:paraId="321B13F1" w14:textId="77777777" w:rsidR="00EA6E81" w:rsidRDefault="00EA6E81">
      <w:pPr>
        <w:spacing w:after="0" w:line="240" w:lineRule="auto"/>
        <w:jc w:val="center"/>
        <w:rPr>
          <w:rFonts w:ascii="Times New Roman" w:hAnsi="Times New Roman"/>
          <w:b/>
          <w:i/>
          <w:sz w:val="24"/>
          <w:szCs w:val="24"/>
        </w:rPr>
      </w:pPr>
    </w:p>
    <w:p w14:paraId="53D8CDE8" w14:textId="77777777" w:rsidR="00EA6E81" w:rsidRDefault="00EA6E81">
      <w:pPr>
        <w:spacing w:after="0" w:line="240" w:lineRule="auto"/>
        <w:jc w:val="center"/>
        <w:rPr>
          <w:rFonts w:ascii="Times New Roman" w:hAnsi="Times New Roman"/>
          <w:b/>
          <w:i/>
          <w:sz w:val="24"/>
          <w:szCs w:val="24"/>
        </w:rPr>
      </w:pPr>
    </w:p>
    <w:p w14:paraId="3F601074" w14:textId="77777777" w:rsidR="00EA6E81" w:rsidRDefault="00EA6E81">
      <w:pPr>
        <w:spacing w:after="0" w:line="240" w:lineRule="auto"/>
        <w:jc w:val="center"/>
        <w:rPr>
          <w:rFonts w:ascii="Times New Roman" w:hAnsi="Times New Roman"/>
          <w:b/>
          <w:i/>
          <w:sz w:val="24"/>
          <w:szCs w:val="24"/>
        </w:rPr>
      </w:pPr>
    </w:p>
    <w:p w14:paraId="6363FD71" w14:textId="77777777" w:rsidR="00EA6E81" w:rsidRDefault="00EA6E81">
      <w:pPr>
        <w:spacing w:after="0" w:line="240" w:lineRule="auto"/>
        <w:jc w:val="center"/>
        <w:rPr>
          <w:rFonts w:ascii="Times New Roman" w:hAnsi="Times New Roman"/>
          <w:b/>
          <w:i/>
          <w:sz w:val="24"/>
          <w:szCs w:val="24"/>
        </w:rPr>
      </w:pPr>
    </w:p>
    <w:p w14:paraId="0DFEC6F3" w14:textId="77777777" w:rsidR="00EA6E81" w:rsidRDefault="00EA6E81">
      <w:pPr>
        <w:spacing w:after="0" w:line="240" w:lineRule="auto"/>
        <w:jc w:val="center"/>
        <w:rPr>
          <w:rFonts w:ascii="Times New Roman" w:hAnsi="Times New Roman"/>
          <w:b/>
          <w:i/>
          <w:sz w:val="24"/>
          <w:szCs w:val="24"/>
        </w:rPr>
      </w:pPr>
    </w:p>
    <w:p w14:paraId="0223052A" w14:textId="77777777" w:rsidR="00EA6E81" w:rsidRDefault="00EA6E81">
      <w:pPr>
        <w:spacing w:after="0" w:line="240" w:lineRule="auto"/>
        <w:jc w:val="center"/>
        <w:rPr>
          <w:rFonts w:ascii="Times New Roman" w:hAnsi="Times New Roman"/>
          <w:b/>
          <w:i/>
          <w:sz w:val="24"/>
          <w:szCs w:val="24"/>
        </w:rPr>
      </w:pPr>
    </w:p>
    <w:p w14:paraId="1489C82B" w14:textId="77777777" w:rsidR="00EA6E81" w:rsidRDefault="00EA6E81">
      <w:pPr>
        <w:spacing w:after="0" w:line="240" w:lineRule="auto"/>
        <w:jc w:val="center"/>
        <w:rPr>
          <w:rFonts w:ascii="Times New Roman" w:hAnsi="Times New Roman"/>
          <w:b/>
          <w:i/>
          <w:sz w:val="24"/>
          <w:szCs w:val="24"/>
        </w:rPr>
      </w:pPr>
    </w:p>
    <w:p w14:paraId="04D0DE09" w14:textId="77777777" w:rsidR="00EA6E81" w:rsidRDefault="00EA6E81">
      <w:pPr>
        <w:spacing w:after="0" w:line="240" w:lineRule="auto"/>
        <w:jc w:val="center"/>
        <w:rPr>
          <w:rFonts w:ascii="Times New Roman" w:hAnsi="Times New Roman"/>
          <w:b/>
          <w:i/>
          <w:sz w:val="24"/>
          <w:szCs w:val="24"/>
        </w:rPr>
      </w:pPr>
    </w:p>
    <w:p w14:paraId="5BE2C387" w14:textId="77777777" w:rsidR="00EA6E81" w:rsidRDefault="00EA6E81">
      <w:pPr>
        <w:spacing w:after="0" w:line="240" w:lineRule="auto"/>
        <w:jc w:val="center"/>
        <w:rPr>
          <w:rFonts w:ascii="Times New Roman" w:hAnsi="Times New Roman"/>
          <w:b/>
          <w:i/>
          <w:sz w:val="24"/>
          <w:szCs w:val="24"/>
        </w:rPr>
      </w:pPr>
    </w:p>
    <w:p w14:paraId="2573FE17" w14:textId="77777777" w:rsidR="00EA6E81" w:rsidRDefault="00EA6E81">
      <w:pPr>
        <w:spacing w:after="0" w:line="240" w:lineRule="auto"/>
        <w:jc w:val="center"/>
        <w:rPr>
          <w:rFonts w:ascii="Times New Roman" w:hAnsi="Times New Roman"/>
          <w:b/>
          <w:i/>
          <w:sz w:val="24"/>
          <w:szCs w:val="24"/>
        </w:rPr>
      </w:pPr>
    </w:p>
    <w:p w14:paraId="6DE78F58" w14:textId="77777777" w:rsidR="00EA6E81" w:rsidRDefault="00EA6E81">
      <w:pPr>
        <w:spacing w:after="0" w:line="240" w:lineRule="auto"/>
        <w:jc w:val="center"/>
        <w:rPr>
          <w:rFonts w:ascii="Times New Roman" w:hAnsi="Times New Roman"/>
          <w:b/>
          <w:i/>
          <w:sz w:val="24"/>
          <w:szCs w:val="24"/>
        </w:rPr>
      </w:pPr>
    </w:p>
    <w:p w14:paraId="67731EC0" w14:textId="77777777" w:rsidR="00EA6E81" w:rsidRDefault="00EA6E81">
      <w:pPr>
        <w:spacing w:after="0" w:line="240" w:lineRule="auto"/>
        <w:jc w:val="center"/>
        <w:rPr>
          <w:rFonts w:ascii="Times New Roman" w:hAnsi="Times New Roman"/>
          <w:b/>
          <w:i/>
          <w:sz w:val="24"/>
          <w:szCs w:val="24"/>
        </w:rPr>
      </w:pPr>
    </w:p>
    <w:p w14:paraId="466F8849" w14:textId="77777777" w:rsidR="00EA6E81" w:rsidRDefault="00EA6E81">
      <w:pPr>
        <w:spacing w:after="0" w:line="240" w:lineRule="auto"/>
        <w:jc w:val="center"/>
        <w:rPr>
          <w:rFonts w:ascii="Times New Roman" w:hAnsi="Times New Roman"/>
          <w:b/>
          <w:i/>
          <w:sz w:val="24"/>
          <w:szCs w:val="24"/>
        </w:rPr>
      </w:pPr>
    </w:p>
    <w:p w14:paraId="3FCC3EDF" w14:textId="77777777" w:rsidR="00EA6E81" w:rsidRDefault="00B4204D">
      <w:pPr>
        <w:tabs>
          <w:tab w:val="left" w:pos="1760"/>
        </w:tabs>
        <w:spacing w:after="0" w:line="240" w:lineRule="auto"/>
        <w:ind w:left="220" w:right="-105"/>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994CF80" w14:textId="77777777" w:rsidR="00EA6E81" w:rsidRDefault="00B4204D">
      <w:pPr>
        <w:tabs>
          <w:tab w:val="left" w:pos="1760"/>
        </w:tabs>
        <w:spacing w:after="0" w:line="240" w:lineRule="auto"/>
        <w:ind w:left="220" w:right="-105"/>
        <w:jc w:val="center"/>
        <w:rPr>
          <w:rFonts w:ascii="Times New Roman" w:hAnsi="Times New Roman"/>
          <w:b/>
          <w:iCs/>
          <w:sz w:val="24"/>
          <w:szCs w:val="24"/>
          <w:vertAlign w:val="subscript"/>
        </w:rPr>
      </w:pPr>
      <w:r>
        <w:rPr>
          <w:rFonts w:ascii="Times New Roman" w:hAnsi="Times New Roman"/>
          <w:b/>
          <w:sz w:val="24"/>
          <w:szCs w:val="24"/>
        </w:rPr>
        <w:t>ОГСЭ. 05 ФИЗИЧЕСКАЯ КУЛЬТУРА</w:t>
      </w:r>
    </w:p>
    <w:p w14:paraId="7CE916D8" w14:textId="77777777" w:rsidR="00EA6E81" w:rsidRDefault="00EA6E81">
      <w:pPr>
        <w:spacing w:after="0" w:line="240" w:lineRule="auto"/>
        <w:jc w:val="center"/>
        <w:rPr>
          <w:rFonts w:ascii="Times New Roman" w:hAnsi="Times New Roman"/>
          <w:b/>
          <w:i/>
          <w:sz w:val="24"/>
          <w:szCs w:val="24"/>
        </w:rPr>
      </w:pPr>
    </w:p>
    <w:p w14:paraId="151E6943" w14:textId="77777777" w:rsidR="00EA6E81" w:rsidRDefault="00EA6E81">
      <w:pPr>
        <w:spacing w:after="0" w:line="240" w:lineRule="auto"/>
        <w:rPr>
          <w:rFonts w:ascii="Times New Roman" w:hAnsi="Times New Roman"/>
          <w:b/>
          <w:i/>
          <w:sz w:val="24"/>
          <w:szCs w:val="24"/>
        </w:rPr>
      </w:pPr>
    </w:p>
    <w:p w14:paraId="4AB8EE81" w14:textId="77777777" w:rsidR="00EA6E81" w:rsidRDefault="00EA6E81">
      <w:pPr>
        <w:spacing w:after="0" w:line="240" w:lineRule="auto"/>
        <w:rPr>
          <w:rFonts w:ascii="Times New Roman" w:hAnsi="Times New Roman"/>
          <w:b/>
          <w:i/>
          <w:sz w:val="24"/>
          <w:szCs w:val="24"/>
        </w:rPr>
      </w:pPr>
    </w:p>
    <w:p w14:paraId="33A2A96D" w14:textId="77777777" w:rsidR="00EA6E81" w:rsidRDefault="00EA6E81">
      <w:pPr>
        <w:spacing w:after="0" w:line="240" w:lineRule="auto"/>
        <w:rPr>
          <w:rFonts w:ascii="Times New Roman" w:hAnsi="Times New Roman"/>
          <w:b/>
          <w:i/>
          <w:sz w:val="24"/>
          <w:szCs w:val="24"/>
        </w:rPr>
      </w:pPr>
    </w:p>
    <w:p w14:paraId="024A76EB" w14:textId="77777777" w:rsidR="00EA6E81" w:rsidRDefault="00EA6E81">
      <w:pPr>
        <w:spacing w:after="0" w:line="240" w:lineRule="auto"/>
        <w:rPr>
          <w:rFonts w:ascii="Times New Roman" w:hAnsi="Times New Roman"/>
          <w:b/>
          <w:i/>
          <w:sz w:val="24"/>
          <w:szCs w:val="24"/>
        </w:rPr>
      </w:pPr>
    </w:p>
    <w:p w14:paraId="7DC0D14F" w14:textId="77777777" w:rsidR="00EA6E81" w:rsidRDefault="00EA6E81">
      <w:pPr>
        <w:spacing w:after="0" w:line="240" w:lineRule="auto"/>
        <w:rPr>
          <w:rFonts w:ascii="Times New Roman" w:hAnsi="Times New Roman"/>
          <w:b/>
          <w:i/>
          <w:sz w:val="24"/>
          <w:szCs w:val="24"/>
        </w:rPr>
      </w:pPr>
    </w:p>
    <w:p w14:paraId="692ACFE4" w14:textId="77777777" w:rsidR="00EA6E81" w:rsidRDefault="00EA6E81">
      <w:pPr>
        <w:spacing w:after="0" w:line="240" w:lineRule="auto"/>
        <w:rPr>
          <w:rFonts w:ascii="Times New Roman" w:hAnsi="Times New Roman"/>
          <w:b/>
          <w:i/>
          <w:sz w:val="24"/>
          <w:szCs w:val="24"/>
        </w:rPr>
      </w:pPr>
    </w:p>
    <w:p w14:paraId="2A7648E7" w14:textId="77777777" w:rsidR="00EA6E81" w:rsidRDefault="00EA6E81">
      <w:pPr>
        <w:spacing w:after="0" w:line="240" w:lineRule="auto"/>
        <w:rPr>
          <w:rFonts w:ascii="Times New Roman" w:hAnsi="Times New Roman"/>
          <w:b/>
          <w:i/>
          <w:sz w:val="24"/>
          <w:szCs w:val="24"/>
        </w:rPr>
      </w:pPr>
    </w:p>
    <w:p w14:paraId="16D78F0D" w14:textId="77777777" w:rsidR="00EA6E81" w:rsidRDefault="00EA6E81">
      <w:pPr>
        <w:spacing w:after="0" w:line="240" w:lineRule="auto"/>
        <w:rPr>
          <w:rFonts w:ascii="Times New Roman" w:hAnsi="Times New Roman"/>
          <w:b/>
          <w:i/>
          <w:sz w:val="24"/>
          <w:szCs w:val="24"/>
        </w:rPr>
      </w:pPr>
    </w:p>
    <w:p w14:paraId="6697A3FC" w14:textId="77777777" w:rsidR="00EA6E81" w:rsidRDefault="00EA6E81">
      <w:pPr>
        <w:spacing w:after="0" w:line="240" w:lineRule="auto"/>
        <w:rPr>
          <w:rFonts w:ascii="Times New Roman" w:hAnsi="Times New Roman"/>
          <w:b/>
          <w:i/>
          <w:sz w:val="24"/>
          <w:szCs w:val="24"/>
        </w:rPr>
      </w:pPr>
    </w:p>
    <w:p w14:paraId="627AF893" w14:textId="77777777" w:rsidR="00EA6E81" w:rsidRDefault="00EA6E81">
      <w:pPr>
        <w:spacing w:after="0" w:line="240" w:lineRule="auto"/>
        <w:rPr>
          <w:rFonts w:ascii="Times New Roman" w:hAnsi="Times New Roman"/>
          <w:b/>
          <w:i/>
          <w:sz w:val="24"/>
          <w:szCs w:val="24"/>
        </w:rPr>
      </w:pPr>
    </w:p>
    <w:p w14:paraId="229F0D2D" w14:textId="77777777" w:rsidR="00EA6E81" w:rsidRDefault="00EA6E81">
      <w:pPr>
        <w:spacing w:after="0" w:line="240" w:lineRule="auto"/>
        <w:rPr>
          <w:rFonts w:ascii="Times New Roman" w:hAnsi="Times New Roman"/>
          <w:b/>
          <w:i/>
          <w:sz w:val="24"/>
          <w:szCs w:val="24"/>
        </w:rPr>
      </w:pPr>
    </w:p>
    <w:p w14:paraId="4AC92ECB" w14:textId="77777777" w:rsidR="00EA6E81" w:rsidRDefault="00EA6E81">
      <w:pPr>
        <w:spacing w:after="0" w:line="240" w:lineRule="auto"/>
        <w:rPr>
          <w:rFonts w:ascii="Times New Roman" w:hAnsi="Times New Roman"/>
          <w:b/>
          <w:i/>
          <w:sz w:val="24"/>
          <w:szCs w:val="24"/>
        </w:rPr>
      </w:pPr>
    </w:p>
    <w:p w14:paraId="23150B79" w14:textId="77777777" w:rsidR="00EA6E81" w:rsidRDefault="00EA6E81">
      <w:pPr>
        <w:spacing w:after="0" w:line="240" w:lineRule="auto"/>
        <w:rPr>
          <w:rFonts w:ascii="Times New Roman" w:hAnsi="Times New Roman"/>
          <w:b/>
          <w:i/>
          <w:sz w:val="24"/>
          <w:szCs w:val="24"/>
        </w:rPr>
      </w:pPr>
    </w:p>
    <w:p w14:paraId="7965DFBE" w14:textId="77777777" w:rsidR="00EA6E81" w:rsidRDefault="00EA6E81">
      <w:pPr>
        <w:spacing w:after="0" w:line="240" w:lineRule="auto"/>
        <w:rPr>
          <w:rFonts w:ascii="Times New Roman" w:hAnsi="Times New Roman"/>
          <w:b/>
          <w:i/>
          <w:sz w:val="24"/>
          <w:szCs w:val="24"/>
        </w:rPr>
      </w:pPr>
    </w:p>
    <w:p w14:paraId="54458478" w14:textId="77777777" w:rsidR="00EA6E81" w:rsidRDefault="00EA6E81">
      <w:pPr>
        <w:spacing w:after="0" w:line="240" w:lineRule="auto"/>
        <w:rPr>
          <w:rFonts w:ascii="Times New Roman" w:hAnsi="Times New Roman"/>
          <w:b/>
          <w:i/>
          <w:sz w:val="24"/>
          <w:szCs w:val="24"/>
        </w:rPr>
      </w:pPr>
    </w:p>
    <w:p w14:paraId="09F7C098" w14:textId="77777777" w:rsidR="00EA6E81" w:rsidRDefault="00EA6E81">
      <w:pPr>
        <w:spacing w:after="0" w:line="240" w:lineRule="auto"/>
        <w:rPr>
          <w:rFonts w:ascii="Times New Roman" w:hAnsi="Times New Roman"/>
          <w:b/>
          <w:i/>
          <w:sz w:val="24"/>
          <w:szCs w:val="24"/>
        </w:rPr>
      </w:pPr>
    </w:p>
    <w:p w14:paraId="00A44843" w14:textId="77777777" w:rsidR="00EA6E81" w:rsidRDefault="00EA6E81">
      <w:pPr>
        <w:spacing w:after="0" w:line="240" w:lineRule="auto"/>
        <w:rPr>
          <w:rFonts w:ascii="Times New Roman" w:hAnsi="Times New Roman"/>
          <w:b/>
          <w:i/>
          <w:sz w:val="24"/>
          <w:szCs w:val="24"/>
        </w:rPr>
      </w:pPr>
    </w:p>
    <w:p w14:paraId="3974D8EE" w14:textId="77777777" w:rsidR="00EA6E81" w:rsidRDefault="00EA6E81">
      <w:pPr>
        <w:spacing w:after="0" w:line="240" w:lineRule="auto"/>
        <w:rPr>
          <w:rFonts w:ascii="Times New Roman" w:hAnsi="Times New Roman"/>
          <w:b/>
          <w:i/>
          <w:sz w:val="24"/>
          <w:szCs w:val="24"/>
        </w:rPr>
      </w:pPr>
    </w:p>
    <w:p w14:paraId="52B2EAD8" w14:textId="77777777" w:rsidR="00EA6E81" w:rsidRDefault="00EA6E81">
      <w:pPr>
        <w:spacing w:after="0" w:line="240" w:lineRule="auto"/>
        <w:rPr>
          <w:rFonts w:ascii="Times New Roman" w:hAnsi="Times New Roman"/>
          <w:b/>
          <w:i/>
          <w:sz w:val="24"/>
          <w:szCs w:val="24"/>
        </w:rPr>
      </w:pPr>
    </w:p>
    <w:p w14:paraId="34E8313E" w14:textId="77777777" w:rsidR="00EA6E81" w:rsidRDefault="00EA6E81">
      <w:pPr>
        <w:spacing w:after="0" w:line="240" w:lineRule="auto"/>
        <w:rPr>
          <w:rFonts w:ascii="Times New Roman" w:hAnsi="Times New Roman"/>
          <w:b/>
          <w:i/>
          <w:sz w:val="24"/>
          <w:szCs w:val="24"/>
        </w:rPr>
      </w:pPr>
    </w:p>
    <w:p w14:paraId="4AB5EA05" w14:textId="77777777" w:rsidR="00EA6E81" w:rsidRDefault="00EA6E81">
      <w:pPr>
        <w:spacing w:after="0" w:line="240" w:lineRule="auto"/>
        <w:rPr>
          <w:rFonts w:ascii="Times New Roman" w:hAnsi="Times New Roman"/>
          <w:b/>
          <w:i/>
          <w:sz w:val="24"/>
          <w:szCs w:val="24"/>
        </w:rPr>
      </w:pPr>
    </w:p>
    <w:p w14:paraId="3FDF9B22" w14:textId="77777777" w:rsidR="00EA6E81" w:rsidRDefault="00EA6E81">
      <w:pPr>
        <w:spacing w:after="0" w:line="240" w:lineRule="auto"/>
        <w:rPr>
          <w:rFonts w:ascii="Times New Roman" w:hAnsi="Times New Roman"/>
          <w:b/>
          <w:i/>
          <w:sz w:val="24"/>
          <w:szCs w:val="24"/>
        </w:rPr>
      </w:pPr>
    </w:p>
    <w:p w14:paraId="004F2E9D" w14:textId="77777777" w:rsidR="00EA6E81" w:rsidRDefault="00EA6E81">
      <w:pPr>
        <w:spacing w:after="0" w:line="240" w:lineRule="auto"/>
        <w:rPr>
          <w:rFonts w:ascii="Times New Roman" w:hAnsi="Times New Roman"/>
          <w:b/>
          <w:i/>
          <w:sz w:val="24"/>
          <w:szCs w:val="24"/>
        </w:rPr>
      </w:pPr>
    </w:p>
    <w:p w14:paraId="78BBE68B" w14:textId="77777777" w:rsidR="00EA6E81" w:rsidRDefault="00EA6E81">
      <w:pPr>
        <w:spacing w:after="0" w:line="240" w:lineRule="auto"/>
        <w:rPr>
          <w:rFonts w:ascii="Times New Roman" w:hAnsi="Times New Roman"/>
          <w:b/>
          <w:i/>
          <w:sz w:val="24"/>
          <w:szCs w:val="24"/>
        </w:rPr>
      </w:pPr>
    </w:p>
    <w:p w14:paraId="5B885476" w14:textId="77777777" w:rsidR="00EA6E81" w:rsidRDefault="00EA6E81">
      <w:pPr>
        <w:spacing w:after="0" w:line="240" w:lineRule="auto"/>
        <w:rPr>
          <w:rFonts w:ascii="Times New Roman" w:hAnsi="Times New Roman"/>
          <w:b/>
          <w:i/>
          <w:sz w:val="24"/>
          <w:szCs w:val="24"/>
        </w:rPr>
      </w:pPr>
    </w:p>
    <w:p w14:paraId="181D25BC" w14:textId="77777777" w:rsidR="00EA6E81" w:rsidRDefault="00EA6E81">
      <w:pPr>
        <w:spacing w:after="0" w:line="240" w:lineRule="auto"/>
        <w:rPr>
          <w:rFonts w:ascii="Times New Roman" w:hAnsi="Times New Roman"/>
          <w:b/>
          <w:i/>
          <w:sz w:val="24"/>
          <w:szCs w:val="24"/>
        </w:rPr>
      </w:pPr>
    </w:p>
    <w:p w14:paraId="313D623B" w14:textId="77777777" w:rsidR="00EA6E81" w:rsidRDefault="00EA6E81">
      <w:pPr>
        <w:spacing w:after="0" w:line="240" w:lineRule="auto"/>
        <w:rPr>
          <w:rFonts w:ascii="Times New Roman" w:hAnsi="Times New Roman"/>
          <w:b/>
          <w:i/>
          <w:sz w:val="24"/>
          <w:szCs w:val="24"/>
        </w:rPr>
      </w:pPr>
    </w:p>
    <w:p w14:paraId="1AEE4F79" w14:textId="77777777" w:rsidR="00EA6E81" w:rsidRDefault="00EA6E81">
      <w:pPr>
        <w:spacing w:after="0" w:line="240" w:lineRule="auto"/>
        <w:rPr>
          <w:rFonts w:ascii="Times New Roman" w:hAnsi="Times New Roman"/>
          <w:b/>
          <w:i/>
          <w:sz w:val="24"/>
          <w:szCs w:val="24"/>
        </w:rPr>
      </w:pPr>
    </w:p>
    <w:p w14:paraId="436B86DC" w14:textId="77777777" w:rsidR="00EA6E81" w:rsidRDefault="00EA6E81">
      <w:pPr>
        <w:spacing w:after="0" w:line="240" w:lineRule="auto"/>
        <w:rPr>
          <w:rFonts w:ascii="Times New Roman" w:hAnsi="Times New Roman"/>
          <w:b/>
          <w:i/>
          <w:sz w:val="24"/>
          <w:szCs w:val="24"/>
        </w:rPr>
      </w:pPr>
    </w:p>
    <w:p w14:paraId="0F217EB7" w14:textId="77777777" w:rsidR="00EA6E81" w:rsidRDefault="00EA6E81">
      <w:pPr>
        <w:spacing w:after="0" w:line="240" w:lineRule="auto"/>
        <w:rPr>
          <w:rFonts w:ascii="Times New Roman" w:hAnsi="Times New Roman"/>
          <w:b/>
          <w:i/>
          <w:sz w:val="24"/>
          <w:szCs w:val="24"/>
        </w:rPr>
      </w:pPr>
    </w:p>
    <w:p w14:paraId="1306EF53"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0C180983"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1131AF93" w14:textId="77777777" w:rsidR="00EA6E81" w:rsidRDefault="00EA6E81">
      <w:pPr>
        <w:spacing w:after="0" w:line="240" w:lineRule="auto"/>
        <w:jc w:val="center"/>
        <w:rPr>
          <w:rFonts w:ascii="Times New Roman" w:hAnsi="Times New Roman"/>
          <w:b/>
          <w:i/>
          <w:sz w:val="24"/>
          <w:szCs w:val="24"/>
        </w:rPr>
      </w:pPr>
    </w:p>
    <w:p w14:paraId="3A294ABB" w14:textId="1976827E" w:rsidR="00EA6E81" w:rsidRDefault="00B4204D">
      <w:pPr>
        <w:pStyle w:val="11"/>
        <w:tabs>
          <w:tab w:val="right" w:leader="dot" w:pos="9355"/>
        </w:tabs>
        <w:spacing w:before="0" w:after="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TOC \o "1-1" \h \u </w:instrText>
      </w:r>
      <w:r>
        <w:rPr>
          <w:rFonts w:ascii="Times New Roman" w:hAnsi="Times New Roman" w:cs="Times New Roman"/>
          <w:sz w:val="24"/>
          <w:szCs w:val="24"/>
        </w:rPr>
        <w:fldChar w:fldCharType="separate"/>
      </w:r>
      <w:hyperlink w:anchor="_Toc27142" w:history="1">
        <w:r>
          <w:rPr>
            <w:rFonts w:ascii="Times New Roman" w:hAnsi="Times New Roman" w:cs="Times New Roman"/>
            <w:sz w:val="24"/>
            <w:szCs w:val="24"/>
          </w:rPr>
          <w:t>1. ОБЩАЯ ХАРАКТЕРИСТИКА РАБОЧЕЙ ПРОГРАММЫ УЧЕБНОЙ ДИСЦИПЛИНЫ</w:t>
        </w:r>
        <w:r>
          <w:rPr>
            <w:rFonts w:ascii="Times New Roman" w:hAnsi="Times New Roman" w:cs="Times New Roman"/>
            <w:sz w:val="24"/>
            <w:szCs w:val="24"/>
          </w:rPr>
          <w:tab/>
        </w:r>
      </w:hyperlink>
    </w:p>
    <w:p w14:paraId="5D24C7D7" w14:textId="7278DD42" w:rsidR="00EA6E81" w:rsidRDefault="00A741C5">
      <w:pPr>
        <w:pStyle w:val="11"/>
        <w:tabs>
          <w:tab w:val="right" w:leader="dot" w:pos="9355"/>
        </w:tabs>
        <w:spacing w:before="0" w:after="0"/>
        <w:jc w:val="both"/>
        <w:rPr>
          <w:rFonts w:ascii="Times New Roman" w:hAnsi="Times New Roman" w:cs="Times New Roman"/>
          <w:sz w:val="24"/>
          <w:szCs w:val="24"/>
        </w:rPr>
      </w:pPr>
      <w:hyperlink w:anchor="_Toc17623" w:history="1">
        <w:r w:rsidR="00B4204D">
          <w:rPr>
            <w:rFonts w:ascii="Times New Roman" w:hAnsi="Times New Roman" w:cs="Times New Roman"/>
            <w:sz w:val="24"/>
            <w:szCs w:val="24"/>
          </w:rPr>
          <w:t>2. СТРУКТУРА И СОДЕРЖАНИЕ УЧЕБНОЙ ДИСЦИПЛИНЫ</w:t>
        </w:r>
        <w:r w:rsidR="00B4204D">
          <w:rPr>
            <w:rFonts w:ascii="Times New Roman" w:hAnsi="Times New Roman" w:cs="Times New Roman"/>
            <w:sz w:val="24"/>
            <w:szCs w:val="24"/>
          </w:rPr>
          <w:tab/>
        </w:r>
      </w:hyperlink>
    </w:p>
    <w:p w14:paraId="67137020" w14:textId="21CD23BD" w:rsidR="00EA6E81" w:rsidRDefault="00A741C5">
      <w:pPr>
        <w:pStyle w:val="11"/>
        <w:tabs>
          <w:tab w:val="right" w:leader="dot" w:pos="9355"/>
        </w:tabs>
        <w:spacing w:before="0" w:after="0"/>
        <w:jc w:val="both"/>
        <w:rPr>
          <w:rFonts w:ascii="Times New Roman" w:hAnsi="Times New Roman" w:cs="Times New Roman"/>
          <w:sz w:val="24"/>
          <w:szCs w:val="24"/>
        </w:rPr>
      </w:pPr>
      <w:hyperlink w:anchor="_Toc21802" w:history="1">
        <w:r w:rsidR="00B4204D">
          <w:rPr>
            <w:rFonts w:ascii="Times New Roman" w:hAnsi="Times New Roman" w:cs="Times New Roman"/>
            <w:sz w:val="24"/>
            <w:szCs w:val="24"/>
          </w:rPr>
          <w:t>3. УСЛОВИЯ РЕАЛИЗАЦИИ УЧЕБНОЙ ДИСЦИПЛИНЫ</w:t>
        </w:r>
        <w:r w:rsidR="00B4204D">
          <w:rPr>
            <w:rFonts w:ascii="Times New Roman" w:hAnsi="Times New Roman" w:cs="Times New Roman"/>
            <w:sz w:val="24"/>
            <w:szCs w:val="24"/>
          </w:rPr>
          <w:tab/>
        </w:r>
      </w:hyperlink>
    </w:p>
    <w:p w14:paraId="6FC1607A" w14:textId="55E0DFC0" w:rsidR="00EA6E81" w:rsidRDefault="00A741C5">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B4204D">
          <w:rPr>
            <w:rFonts w:ascii="Times New Roman" w:hAnsi="Times New Roman" w:cs="Times New Roman"/>
            <w:sz w:val="24"/>
            <w:szCs w:val="24"/>
          </w:rPr>
          <w:t>4. КОНТРОЛЬ И ОЦЕНКА РЕЗУЛЬТАТОВ ОСВОЕНИЯ УЧЕБНОЙ ДИСЦИПЛИНЫ</w:t>
        </w:r>
        <w:r w:rsidR="00B4204D">
          <w:rPr>
            <w:rFonts w:ascii="Times New Roman" w:hAnsi="Times New Roman" w:cs="Times New Roman"/>
            <w:sz w:val="24"/>
            <w:szCs w:val="24"/>
          </w:rPr>
          <w:tab/>
        </w:r>
      </w:hyperlink>
    </w:p>
    <w:p w14:paraId="689F14E4"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fldChar w:fldCharType="end"/>
      </w:r>
    </w:p>
    <w:p w14:paraId="39F1504F" w14:textId="77777777" w:rsidR="00EA6E81" w:rsidRDefault="00B4204D">
      <w:pPr>
        <w:numPr>
          <w:ilvl w:val="0"/>
          <w:numId w:val="48"/>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79A2CC99" w14:textId="77777777" w:rsidR="00EA6E81" w:rsidRDefault="00EA6E81">
      <w:pPr>
        <w:suppressAutoHyphens/>
        <w:spacing w:after="0" w:line="240" w:lineRule="auto"/>
        <w:jc w:val="both"/>
        <w:rPr>
          <w:rFonts w:ascii="Times New Roman" w:hAnsi="Times New Roman"/>
          <w:b/>
          <w:sz w:val="24"/>
          <w:szCs w:val="24"/>
        </w:rPr>
      </w:pPr>
    </w:p>
    <w:p w14:paraId="75900AFB" w14:textId="77777777" w:rsidR="00EA6E81" w:rsidRDefault="00B4204D">
      <w:pPr>
        <w:tabs>
          <w:tab w:val="left" w:pos="1760"/>
        </w:tabs>
        <w:spacing w:after="0" w:line="240" w:lineRule="auto"/>
        <w:ind w:right="-105"/>
        <w:jc w:val="center"/>
        <w:rPr>
          <w:rFonts w:ascii="Times New Roman" w:hAnsi="Times New Roman"/>
          <w:b/>
          <w:iCs/>
          <w:sz w:val="24"/>
          <w:szCs w:val="24"/>
          <w:vertAlign w:val="subscript"/>
        </w:rPr>
      </w:pPr>
      <w:r>
        <w:rPr>
          <w:rFonts w:ascii="Times New Roman" w:hAnsi="Times New Roman"/>
          <w:b/>
          <w:sz w:val="24"/>
          <w:szCs w:val="24"/>
        </w:rPr>
        <w:t>ОГСЭ. 05 ФИЗИЧЕСКАЯ КУЛЬТУРА</w:t>
      </w:r>
    </w:p>
    <w:p w14:paraId="320233B3"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9861EE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95BC188" w14:textId="77777777" w:rsidR="00EA6E81" w:rsidRDefault="00B4204D">
      <w:pPr>
        <w:tabs>
          <w:tab w:val="left" w:pos="1760"/>
        </w:tabs>
        <w:spacing w:after="0" w:line="240" w:lineRule="auto"/>
        <w:ind w:left="220" w:right="-105"/>
        <w:jc w:val="both"/>
        <w:rPr>
          <w:rFonts w:ascii="Times New Roman" w:hAnsi="Times New Roman"/>
          <w:i/>
          <w:iCs/>
          <w:sz w:val="24"/>
          <w:szCs w:val="24"/>
          <w:shd w:val="clear" w:color="auto" w:fill="FFFFFF"/>
        </w:rPr>
      </w:pPr>
      <w:r>
        <w:rPr>
          <w:rFonts w:ascii="Times New Roman" w:hAnsi="Times New Roman"/>
          <w:sz w:val="24"/>
          <w:szCs w:val="24"/>
        </w:rPr>
        <w:t xml:space="preserve">Учебная дисциплина </w:t>
      </w:r>
      <w:r>
        <w:rPr>
          <w:rFonts w:ascii="Times New Roman" w:hAnsi="Times New Roman"/>
          <w:b/>
          <w:sz w:val="24"/>
          <w:szCs w:val="24"/>
        </w:rPr>
        <w:t xml:space="preserve">ОГСЭ. 05 ФИЗИЧЕСКАЯ КУЛЬТУРА </w:t>
      </w:r>
      <w:r>
        <w:rPr>
          <w:rFonts w:ascii="Times New Roman" w:hAnsi="Times New Roman"/>
          <w:sz w:val="24"/>
          <w:szCs w:val="24"/>
        </w:rPr>
        <w:t xml:space="preserve">является обязательной частью социально - экономического цикла дисциплин  ПООП-П в соответствии с ФГОС СПО по специальности </w:t>
      </w:r>
      <w:r>
        <w:rPr>
          <w:rFonts w:ascii="Times New Roman" w:hAnsi="Times New Roman"/>
          <w:i/>
          <w:iCs/>
          <w:sz w:val="24"/>
          <w:szCs w:val="24"/>
          <w:shd w:val="clear" w:color="auto" w:fill="FFFFFF"/>
          <w:lang w:eastAsia="zh-CN" w:bidi="ar"/>
        </w:rPr>
        <w:t>26.02.02 Судостроение</w:t>
      </w:r>
      <w:r>
        <w:rPr>
          <w:rFonts w:ascii="Times New Roman" w:hAnsi="Times New Roman"/>
          <w:i/>
          <w:iCs/>
          <w:sz w:val="24"/>
          <w:szCs w:val="24"/>
          <w:shd w:val="clear" w:color="auto" w:fill="FFFFFF"/>
        </w:rPr>
        <w:t xml:space="preserve"> </w:t>
      </w:r>
    </w:p>
    <w:p w14:paraId="601C5ACB" w14:textId="77777777" w:rsidR="00EA6E81" w:rsidRDefault="00EA6E81">
      <w:pPr>
        <w:tabs>
          <w:tab w:val="left" w:pos="1760"/>
        </w:tabs>
        <w:spacing w:after="0" w:line="240" w:lineRule="auto"/>
        <w:ind w:left="220" w:right="-105"/>
        <w:jc w:val="both"/>
        <w:rPr>
          <w:rFonts w:ascii="Times New Roman" w:hAnsi="Times New Roman"/>
          <w:sz w:val="24"/>
          <w:szCs w:val="24"/>
        </w:rPr>
      </w:pPr>
    </w:p>
    <w:p w14:paraId="3AD3F62A" w14:textId="77777777" w:rsidR="00EA6E81" w:rsidRDefault="00B4204D">
      <w:pPr>
        <w:tabs>
          <w:tab w:val="left" w:pos="1760"/>
        </w:tabs>
        <w:spacing w:after="0" w:line="240" w:lineRule="auto"/>
        <w:ind w:left="220" w:right="-105" w:firstLineChars="183" w:firstLine="43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ОК 04, ОК 07, ОК 08.</w:t>
      </w:r>
    </w:p>
    <w:p w14:paraId="7097699E"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BBBD3B9"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FB64DD3"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EA6E81" w14:paraId="4F3AA8FC" w14:textId="77777777">
        <w:trPr>
          <w:trHeight w:val="649"/>
        </w:trPr>
        <w:tc>
          <w:tcPr>
            <w:tcW w:w="1029" w:type="dxa"/>
            <w:vAlign w:val="center"/>
          </w:tcPr>
          <w:p w14:paraId="3FD48DF7"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58570F60"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324" w:type="dxa"/>
            <w:vAlign w:val="center"/>
          </w:tcPr>
          <w:p w14:paraId="1EF5BD21"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06" w:type="dxa"/>
            <w:vAlign w:val="center"/>
          </w:tcPr>
          <w:p w14:paraId="54655A01"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1B3FA590" w14:textId="77777777">
        <w:trPr>
          <w:trHeight w:val="649"/>
        </w:trPr>
        <w:tc>
          <w:tcPr>
            <w:tcW w:w="1029" w:type="dxa"/>
            <w:vAlign w:val="center"/>
          </w:tcPr>
          <w:p w14:paraId="1871B679"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3.2</w:t>
            </w:r>
          </w:p>
        </w:tc>
        <w:tc>
          <w:tcPr>
            <w:tcW w:w="4324" w:type="dxa"/>
            <w:vAlign w:val="center"/>
          </w:tcPr>
          <w:p w14:paraId="5D71FB2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управлять конфликтными ситуациями, стрессами и рисками</w:t>
            </w:r>
          </w:p>
          <w:p w14:paraId="78BCCDAC" w14:textId="77777777" w:rsidR="00EA6E81" w:rsidRDefault="00EA6E81">
            <w:pPr>
              <w:suppressAutoHyphens/>
              <w:spacing w:after="0" w:line="240" w:lineRule="auto"/>
              <w:rPr>
                <w:rFonts w:ascii="Times New Roman" w:hAnsi="Times New Roman"/>
                <w:sz w:val="24"/>
                <w:szCs w:val="24"/>
              </w:rPr>
            </w:pPr>
          </w:p>
        </w:tc>
        <w:tc>
          <w:tcPr>
            <w:tcW w:w="4206" w:type="dxa"/>
            <w:vAlign w:val="center"/>
          </w:tcPr>
          <w:p w14:paraId="7E2B3CC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принципы, формы и методы организации производственного и технологического процессов</w:t>
            </w:r>
          </w:p>
          <w:p w14:paraId="5BC6F9A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структуру организации и характер взаимодействия с другими подразделениями</w:t>
            </w:r>
          </w:p>
          <w:p w14:paraId="7B645C6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функциональные обязанности работников и руководителей</w:t>
            </w:r>
          </w:p>
          <w:p w14:paraId="5439A20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принципы делового общения в коллективе</w:t>
            </w:r>
          </w:p>
          <w:p w14:paraId="4208B80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деловой этикет</w:t>
            </w:r>
          </w:p>
          <w:p w14:paraId="6389098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виды, формы и методы мотивации персонала, материальное и нематериальное стимулирование работников</w:t>
            </w:r>
          </w:p>
        </w:tc>
      </w:tr>
      <w:tr w:rsidR="00EA6E81" w14:paraId="600B30C3" w14:textId="77777777">
        <w:trPr>
          <w:trHeight w:val="649"/>
        </w:trPr>
        <w:tc>
          <w:tcPr>
            <w:tcW w:w="1029" w:type="dxa"/>
            <w:vAlign w:val="center"/>
          </w:tcPr>
          <w:p w14:paraId="73BF4227"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3.5</w:t>
            </w:r>
          </w:p>
        </w:tc>
        <w:tc>
          <w:tcPr>
            <w:tcW w:w="4324" w:type="dxa"/>
            <w:vAlign w:val="center"/>
          </w:tcPr>
          <w:p w14:paraId="0B59BEE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обеспечивать соблюдение правил безопасности труда и выполнение требований производственной санитарии</w:t>
            </w:r>
          </w:p>
        </w:tc>
        <w:tc>
          <w:tcPr>
            <w:tcW w:w="4206" w:type="dxa"/>
            <w:vAlign w:val="center"/>
          </w:tcPr>
          <w:p w14:paraId="0CFCF9E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осуществления мероприятий по предотвращению производственного травматизма и профессиональных заболеваний</w:t>
            </w:r>
          </w:p>
        </w:tc>
      </w:tr>
      <w:tr w:rsidR="00EA6E81" w14:paraId="0BCB4367" w14:textId="77777777">
        <w:trPr>
          <w:trHeight w:val="212"/>
        </w:trPr>
        <w:tc>
          <w:tcPr>
            <w:tcW w:w="1029" w:type="dxa"/>
          </w:tcPr>
          <w:p w14:paraId="285A84A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04</w:t>
            </w:r>
          </w:p>
        </w:tc>
        <w:tc>
          <w:tcPr>
            <w:tcW w:w="4324" w:type="dxa"/>
          </w:tcPr>
          <w:p w14:paraId="339EDB85" w14:textId="2EF4BDA4"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организовывать работу коллектива и команды;</w:t>
            </w:r>
          </w:p>
          <w:p w14:paraId="70585EA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206" w:type="dxa"/>
          </w:tcPr>
          <w:p w14:paraId="0933DE4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психологические основы деятельности коллектива, психологические особенности личности;</w:t>
            </w:r>
          </w:p>
          <w:p w14:paraId="25E2E08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основы проектной деятельности</w:t>
            </w:r>
          </w:p>
        </w:tc>
      </w:tr>
      <w:tr w:rsidR="00EA6E81" w14:paraId="68F603A5" w14:textId="77777777">
        <w:trPr>
          <w:trHeight w:val="212"/>
        </w:trPr>
        <w:tc>
          <w:tcPr>
            <w:tcW w:w="1029" w:type="dxa"/>
            <w:vAlign w:val="center"/>
          </w:tcPr>
          <w:p w14:paraId="0FE5830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07</w:t>
            </w:r>
          </w:p>
        </w:tc>
        <w:tc>
          <w:tcPr>
            <w:tcW w:w="4324" w:type="dxa"/>
            <w:vAlign w:val="center"/>
          </w:tcPr>
          <w:p w14:paraId="72E0C81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соблюдать нормы экологической безопасности; </w:t>
            </w:r>
          </w:p>
          <w:p w14:paraId="3468C95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3300BDE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организовывать профессиональную </w:t>
            </w:r>
            <w:r>
              <w:rPr>
                <w:rFonts w:ascii="Times New Roman" w:hAnsi="Times New Roman"/>
                <w:sz w:val="24"/>
                <w:szCs w:val="24"/>
              </w:rPr>
              <w:lastRenderedPageBreak/>
              <w:t>деятельность с учетом знаний об изменении климатических условий региона</w:t>
            </w:r>
          </w:p>
        </w:tc>
        <w:tc>
          <w:tcPr>
            <w:tcW w:w="4206" w:type="dxa"/>
            <w:vAlign w:val="center"/>
          </w:tcPr>
          <w:p w14:paraId="3E81788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правила экологической безопасности при ведении профессиональной деятельности; </w:t>
            </w:r>
          </w:p>
          <w:p w14:paraId="07FA467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ресурсы, задействованные в профессиональной деятельности;</w:t>
            </w:r>
          </w:p>
          <w:p w14:paraId="276EE2A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пути обеспечения ресурсосбережения;</w:t>
            </w:r>
          </w:p>
          <w:p w14:paraId="63FA182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принципы бережливого производства;</w:t>
            </w:r>
          </w:p>
          <w:p w14:paraId="0C7E6BB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направления изменения климатических условий региона</w:t>
            </w:r>
          </w:p>
        </w:tc>
      </w:tr>
      <w:tr w:rsidR="00EA6E81" w14:paraId="01AC57DB" w14:textId="77777777">
        <w:trPr>
          <w:trHeight w:val="212"/>
        </w:trPr>
        <w:tc>
          <w:tcPr>
            <w:tcW w:w="1029" w:type="dxa"/>
          </w:tcPr>
          <w:p w14:paraId="40F6C06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08</w:t>
            </w:r>
          </w:p>
        </w:tc>
        <w:tc>
          <w:tcPr>
            <w:tcW w:w="4324" w:type="dxa"/>
          </w:tcPr>
          <w:p w14:paraId="554146F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44BD64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применять рациональные приемы двигательных функций в профессиональной деятельности;</w:t>
            </w:r>
          </w:p>
          <w:p w14:paraId="2C695C1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206" w:type="dxa"/>
          </w:tcPr>
          <w:p w14:paraId="60FF559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роль физической культуры  в общекультурном, профессиональном  и социальном развитии человека;</w:t>
            </w:r>
          </w:p>
          <w:p w14:paraId="3E84781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основы здорового образа жизни; </w:t>
            </w:r>
          </w:p>
          <w:p w14:paraId="7B01226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75921E9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средства профилактики перенапряжения</w:t>
            </w:r>
          </w:p>
        </w:tc>
      </w:tr>
    </w:tbl>
    <w:p w14:paraId="4BB32DAC" w14:textId="77777777" w:rsidR="00EA6E81" w:rsidRDefault="00EA6E81">
      <w:pPr>
        <w:suppressAutoHyphens/>
        <w:spacing w:after="0" w:line="240" w:lineRule="auto"/>
        <w:rPr>
          <w:rFonts w:ascii="Times New Roman" w:hAnsi="Times New Roman"/>
          <w:sz w:val="24"/>
          <w:szCs w:val="24"/>
        </w:rPr>
      </w:pPr>
    </w:p>
    <w:p w14:paraId="33EBF368" w14:textId="77777777" w:rsidR="00EA6E81" w:rsidRDefault="00B4204D">
      <w:pPr>
        <w:pStyle w:val="1"/>
        <w:numPr>
          <w:ilvl w:val="0"/>
          <w:numId w:val="48"/>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7DE5B80A" w14:textId="77777777" w:rsidR="00EA6E81" w:rsidRDefault="00EA6E81">
      <w:pPr>
        <w:spacing w:after="0" w:line="240" w:lineRule="auto"/>
        <w:ind w:left="1320"/>
        <w:rPr>
          <w:rFonts w:ascii="Times New Roman" w:hAnsi="Times New Roman"/>
          <w:sz w:val="24"/>
          <w:szCs w:val="24"/>
        </w:rPr>
      </w:pPr>
    </w:p>
    <w:p w14:paraId="70D260F9"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4CF1A547" w14:textId="77777777">
        <w:trPr>
          <w:trHeight w:val="490"/>
        </w:trPr>
        <w:tc>
          <w:tcPr>
            <w:tcW w:w="3685" w:type="pct"/>
            <w:vAlign w:val="center"/>
          </w:tcPr>
          <w:p w14:paraId="51DF2EB6"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7A0FD880"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38D4296A" w14:textId="77777777">
        <w:trPr>
          <w:trHeight w:val="490"/>
        </w:trPr>
        <w:tc>
          <w:tcPr>
            <w:tcW w:w="3685" w:type="pct"/>
            <w:vAlign w:val="center"/>
          </w:tcPr>
          <w:p w14:paraId="6D5E7B84"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5CB57847"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166</w:t>
            </w:r>
          </w:p>
        </w:tc>
      </w:tr>
      <w:tr w:rsidR="00EA6E81" w14:paraId="7670ED4B" w14:textId="77777777">
        <w:trPr>
          <w:trHeight w:val="490"/>
        </w:trPr>
        <w:tc>
          <w:tcPr>
            <w:tcW w:w="3685" w:type="pct"/>
            <w:vAlign w:val="center"/>
          </w:tcPr>
          <w:p w14:paraId="3E459762"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0ECD5635" w14:textId="77777777" w:rsidR="00EA6E81" w:rsidRDefault="00EA6E81">
            <w:pPr>
              <w:suppressAutoHyphens/>
              <w:spacing w:after="0" w:line="240" w:lineRule="auto"/>
              <w:rPr>
                <w:rFonts w:ascii="Times New Roman" w:hAnsi="Times New Roman"/>
                <w:iCs/>
                <w:sz w:val="24"/>
                <w:szCs w:val="24"/>
              </w:rPr>
            </w:pPr>
          </w:p>
        </w:tc>
      </w:tr>
      <w:tr w:rsidR="00EA6E81" w14:paraId="3927F35B" w14:textId="77777777">
        <w:trPr>
          <w:trHeight w:val="336"/>
        </w:trPr>
        <w:tc>
          <w:tcPr>
            <w:tcW w:w="5000" w:type="pct"/>
            <w:gridSpan w:val="2"/>
            <w:vAlign w:val="center"/>
          </w:tcPr>
          <w:p w14:paraId="654C3F5E"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64185A22" w14:textId="77777777">
        <w:trPr>
          <w:trHeight w:val="331"/>
        </w:trPr>
        <w:tc>
          <w:tcPr>
            <w:tcW w:w="3685" w:type="pct"/>
            <w:vAlign w:val="center"/>
          </w:tcPr>
          <w:p w14:paraId="4CAFCDB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0F73AF4A" w14:textId="77777777" w:rsidR="00EA6E81" w:rsidRDefault="00EA6E81">
            <w:pPr>
              <w:suppressAutoHyphens/>
              <w:spacing w:after="0" w:line="240" w:lineRule="auto"/>
              <w:rPr>
                <w:rFonts w:ascii="Times New Roman" w:hAnsi="Times New Roman"/>
                <w:iCs/>
                <w:sz w:val="24"/>
                <w:szCs w:val="24"/>
              </w:rPr>
            </w:pPr>
          </w:p>
        </w:tc>
      </w:tr>
      <w:tr w:rsidR="00EA6E81" w14:paraId="089975AF" w14:textId="77777777">
        <w:trPr>
          <w:trHeight w:val="490"/>
        </w:trPr>
        <w:tc>
          <w:tcPr>
            <w:tcW w:w="3685" w:type="pct"/>
            <w:vAlign w:val="center"/>
          </w:tcPr>
          <w:p w14:paraId="1546C9A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57B2FCCF" w14:textId="77777777" w:rsidR="00EA6E81" w:rsidRDefault="00EA6E81">
            <w:pPr>
              <w:suppressAutoHyphens/>
              <w:spacing w:after="0" w:line="240" w:lineRule="auto"/>
              <w:rPr>
                <w:rFonts w:ascii="Times New Roman" w:hAnsi="Times New Roman"/>
                <w:iCs/>
                <w:sz w:val="24"/>
                <w:szCs w:val="24"/>
              </w:rPr>
            </w:pPr>
          </w:p>
        </w:tc>
      </w:tr>
      <w:tr w:rsidR="00EA6E81" w14:paraId="625E9F97" w14:textId="77777777">
        <w:trPr>
          <w:trHeight w:val="490"/>
        </w:trPr>
        <w:tc>
          <w:tcPr>
            <w:tcW w:w="3685" w:type="pct"/>
            <w:vAlign w:val="center"/>
          </w:tcPr>
          <w:p w14:paraId="02445DF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13D4B634"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166</w:t>
            </w:r>
          </w:p>
        </w:tc>
      </w:tr>
      <w:tr w:rsidR="00EA6E81" w14:paraId="41EC2E97" w14:textId="77777777">
        <w:trPr>
          <w:trHeight w:val="490"/>
        </w:trPr>
        <w:tc>
          <w:tcPr>
            <w:tcW w:w="3685" w:type="pct"/>
            <w:vAlign w:val="center"/>
          </w:tcPr>
          <w:p w14:paraId="631D454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74F6FA45" w14:textId="77777777" w:rsidR="00EA6E81" w:rsidRDefault="00EA6E81">
            <w:pPr>
              <w:suppressAutoHyphens/>
              <w:spacing w:after="0" w:line="240" w:lineRule="auto"/>
              <w:rPr>
                <w:rFonts w:ascii="Times New Roman" w:hAnsi="Times New Roman"/>
                <w:iCs/>
                <w:sz w:val="24"/>
                <w:szCs w:val="24"/>
              </w:rPr>
            </w:pPr>
          </w:p>
        </w:tc>
      </w:tr>
      <w:tr w:rsidR="00EA6E81" w14:paraId="269E0421" w14:textId="77777777">
        <w:trPr>
          <w:trHeight w:val="267"/>
        </w:trPr>
        <w:tc>
          <w:tcPr>
            <w:tcW w:w="3685" w:type="pct"/>
            <w:vAlign w:val="center"/>
          </w:tcPr>
          <w:p w14:paraId="1CC424B5"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2BC10308" w14:textId="77777777" w:rsidR="00EA6E81" w:rsidRDefault="00EA6E81">
            <w:pPr>
              <w:suppressAutoHyphens/>
              <w:spacing w:after="0" w:line="240" w:lineRule="auto"/>
              <w:rPr>
                <w:rFonts w:ascii="Times New Roman" w:hAnsi="Times New Roman"/>
                <w:iCs/>
                <w:sz w:val="24"/>
                <w:szCs w:val="24"/>
              </w:rPr>
            </w:pPr>
          </w:p>
        </w:tc>
      </w:tr>
      <w:tr w:rsidR="00EA6E81" w14:paraId="1DD1F0C4" w14:textId="77777777">
        <w:trPr>
          <w:trHeight w:val="331"/>
        </w:trPr>
        <w:tc>
          <w:tcPr>
            <w:tcW w:w="3685" w:type="pct"/>
            <w:vAlign w:val="center"/>
          </w:tcPr>
          <w:p w14:paraId="17111EA3" w14:textId="77777777" w:rsidR="00EA6E81" w:rsidRDefault="00B4204D">
            <w:pPr>
              <w:suppressAutoHyphens/>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06D112FC" w14:textId="77777777" w:rsidR="00EA6E81" w:rsidRDefault="00EA6E81">
            <w:pPr>
              <w:suppressAutoHyphens/>
              <w:spacing w:after="0" w:line="240" w:lineRule="auto"/>
              <w:rPr>
                <w:rFonts w:ascii="Times New Roman" w:hAnsi="Times New Roman"/>
                <w:iCs/>
                <w:sz w:val="24"/>
                <w:szCs w:val="24"/>
              </w:rPr>
            </w:pPr>
          </w:p>
        </w:tc>
      </w:tr>
    </w:tbl>
    <w:p w14:paraId="1A0E50EB" w14:textId="77777777" w:rsidR="00EA6E81" w:rsidRDefault="00EA6E81">
      <w:pPr>
        <w:suppressAutoHyphens/>
        <w:spacing w:after="0" w:line="240" w:lineRule="auto"/>
        <w:rPr>
          <w:rFonts w:ascii="Times New Roman" w:hAnsi="Times New Roman"/>
          <w:b/>
          <w:i/>
          <w:sz w:val="24"/>
          <w:szCs w:val="24"/>
        </w:rPr>
      </w:pPr>
    </w:p>
    <w:p w14:paraId="32430650" w14:textId="77777777" w:rsidR="00EA6E81" w:rsidRDefault="00EA6E81">
      <w:pPr>
        <w:spacing w:after="0" w:line="240" w:lineRule="auto"/>
        <w:rPr>
          <w:rFonts w:ascii="Times New Roman" w:hAnsi="Times New Roman"/>
          <w:b/>
          <w:i/>
          <w:sz w:val="24"/>
          <w:szCs w:val="24"/>
        </w:rPr>
        <w:sectPr w:rsidR="00EA6E81">
          <w:footerReference w:type="default" r:id="rId22"/>
          <w:pgSz w:w="11906" w:h="16838"/>
          <w:pgMar w:top="1134" w:right="850" w:bottom="284" w:left="1701" w:header="708" w:footer="708" w:gutter="0"/>
          <w:cols w:space="720"/>
          <w:docGrid w:linePitch="299"/>
        </w:sectPr>
      </w:pPr>
    </w:p>
    <w:p w14:paraId="5055F4B7"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1"/>
        <w:gridCol w:w="6200"/>
        <w:gridCol w:w="1761"/>
        <w:gridCol w:w="1654"/>
        <w:gridCol w:w="1047"/>
        <w:gridCol w:w="2492"/>
      </w:tblGrid>
      <w:tr w:rsidR="00EA6E81" w14:paraId="19CDB5B5" w14:textId="77777777">
        <w:trPr>
          <w:trHeight w:val="23"/>
        </w:trPr>
        <w:tc>
          <w:tcPr>
            <w:tcW w:w="539" w:type="pct"/>
            <w:vAlign w:val="center"/>
          </w:tcPr>
          <w:p w14:paraId="0C99FF87"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100" w:type="pct"/>
            <w:vAlign w:val="center"/>
          </w:tcPr>
          <w:p w14:paraId="0AEC98DE"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97" w:type="pct"/>
            <w:vAlign w:val="center"/>
          </w:tcPr>
          <w:p w14:paraId="31B12051"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1" w:type="pct"/>
            <w:vAlign w:val="center"/>
          </w:tcPr>
          <w:p w14:paraId="73318895"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5" w:type="pct"/>
            <w:vAlign w:val="center"/>
          </w:tcPr>
          <w:p w14:paraId="4E51AF12"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845" w:type="pct"/>
            <w:vAlign w:val="center"/>
          </w:tcPr>
          <w:p w14:paraId="2EB61198"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7A8F0168" w14:textId="77777777">
        <w:trPr>
          <w:trHeight w:val="23"/>
        </w:trPr>
        <w:tc>
          <w:tcPr>
            <w:tcW w:w="539" w:type="pct"/>
          </w:tcPr>
          <w:p w14:paraId="03C0B128" w14:textId="77777777" w:rsidR="00EA6E81" w:rsidRDefault="00B4204D">
            <w:pPr>
              <w:spacing w:after="0" w:line="240" w:lineRule="auto"/>
              <w:rPr>
                <w:rFonts w:ascii="Times New Roman" w:hAnsi="Times New Roman"/>
                <w:b/>
                <w:bCs/>
                <w:i/>
                <w:iCs/>
                <w:sz w:val="24"/>
                <w:szCs w:val="24"/>
              </w:rPr>
            </w:pPr>
            <w:r>
              <w:rPr>
                <w:rFonts w:ascii="Times New Roman" w:hAnsi="Times New Roman"/>
                <w:b/>
                <w:bCs/>
                <w:i/>
                <w:iCs/>
                <w:sz w:val="24"/>
                <w:szCs w:val="24"/>
              </w:rPr>
              <w:t>1</w:t>
            </w:r>
          </w:p>
        </w:tc>
        <w:tc>
          <w:tcPr>
            <w:tcW w:w="2100" w:type="pct"/>
          </w:tcPr>
          <w:p w14:paraId="1258FB30" w14:textId="77777777" w:rsidR="00EA6E81" w:rsidRDefault="00B4204D">
            <w:pPr>
              <w:spacing w:after="0" w:line="240" w:lineRule="auto"/>
              <w:rPr>
                <w:rFonts w:ascii="Times New Roman" w:hAnsi="Times New Roman"/>
                <w:b/>
                <w:bCs/>
                <w:i/>
                <w:iCs/>
                <w:sz w:val="24"/>
                <w:szCs w:val="24"/>
              </w:rPr>
            </w:pPr>
            <w:r>
              <w:rPr>
                <w:rFonts w:ascii="Times New Roman" w:hAnsi="Times New Roman"/>
                <w:b/>
                <w:bCs/>
                <w:i/>
                <w:iCs/>
                <w:sz w:val="24"/>
                <w:szCs w:val="24"/>
              </w:rPr>
              <w:t>2</w:t>
            </w:r>
          </w:p>
        </w:tc>
        <w:tc>
          <w:tcPr>
            <w:tcW w:w="597" w:type="pct"/>
          </w:tcPr>
          <w:p w14:paraId="7AA927FE"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561" w:type="pct"/>
          </w:tcPr>
          <w:p w14:paraId="46702705"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55" w:type="pct"/>
          </w:tcPr>
          <w:p w14:paraId="5795CC72" w14:textId="77777777" w:rsidR="00EA6E81" w:rsidRDefault="00EA6E81">
            <w:pPr>
              <w:spacing w:after="0" w:line="240" w:lineRule="auto"/>
              <w:jc w:val="center"/>
              <w:rPr>
                <w:rFonts w:ascii="Times New Roman" w:hAnsi="Times New Roman"/>
                <w:b/>
                <w:bCs/>
                <w:i/>
                <w:iCs/>
                <w:sz w:val="24"/>
                <w:szCs w:val="24"/>
              </w:rPr>
            </w:pPr>
          </w:p>
        </w:tc>
        <w:tc>
          <w:tcPr>
            <w:tcW w:w="845" w:type="pct"/>
          </w:tcPr>
          <w:p w14:paraId="28D12541" w14:textId="77777777" w:rsidR="00EA6E81" w:rsidRDefault="00EA6E81">
            <w:pPr>
              <w:spacing w:after="0" w:line="240" w:lineRule="auto"/>
              <w:jc w:val="center"/>
              <w:rPr>
                <w:rFonts w:ascii="Times New Roman" w:hAnsi="Times New Roman"/>
                <w:b/>
                <w:bCs/>
                <w:i/>
                <w:iCs/>
                <w:sz w:val="24"/>
                <w:szCs w:val="24"/>
              </w:rPr>
            </w:pPr>
          </w:p>
        </w:tc>
      </w:tr>
      <w:tr w:rsidR="00EA6E81" w14:paraId="7D4E8D0D" w14:textId="77777777">
        <w:trPr>
          <w:trHeight w:val="23"/>
        </w:trPr>
        <w:tc>
          <w:tcPr>
            <w:tcW w:w="2640" w:type="pct"/>
            <w:gridSpan w:val="2"/>
          </w:tcPr>
          <w:p w14:paraId="5B35E7F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Pr>
                <w:rFonts w:ascii="Times New Roman" w:hAnsi="Times New Roman"/>
                <w:b/>
                <w:bCs/>
                <w:sz w:val="24"/>
                <w:szCs w:val="24"/>
              </w:rPr>
              <w:t xml:space="preserve">Раздел 1. </w:t>
            </w:r>
            <w:r>
              <w:rPr>
                <w:rFonts w:ascii="Times New Roman" w:hAnsi="Times New Roman"/>
                <w:b/>
                <w:sz w:val="24"/>
                <w:szCs w:val="24"/>
              </w:rPr>
              <w:t>Легкая атлетика</w:t>
            </w:r>
          </w:p>
        </w:tc>
        <w:tc>
          <w:tcPr>
            <w:tcW w:w="597" w:type="pct"/>
            <w:vAlign w:val="center"/>
          </w:tcPr>
          <w:p w14:paraId="3E10F23B" w14:textId="77777777" w:rsidR="00EA6E81" w:rsidRDefault="00EA6E81">
            <w:pPr>
              <w:suppressAutoHyphens/>
              <w:spacing w:after="0" w:line="240" w:lineRule="auto"/>
              <w:jc w:val="center"/>
              <w:rPr>
                <w:rFonts w:ascii="Times New Roman" w:hAnsi="Times New Roman"/>
                <w:i/>
                <w:iCs/>
                <w:sz w:val="24"/>
                <w:szCs w:val="24"/>
              </w:rPr>
            </w:pPr>
          </w:p>
        </w:tc>
        <w:tc>
          <w:tcPr>
            <w:tcW w:w="561" w:type="pct"/>
            <w:vAlign w:val="center"/>
          </w:tcPr>
          <w:p w14:paraId="2B2992CF" w14:textId="77777777" w:rsidR="00EA6E81" w:rsidRDefault="00EA6E81">
            <w:pPr>
              <w:spacing w:after="0" w:line="240" w:lineRule="auto"/>
              <w:jc w:val="center"/>
              <w:rPr>
                <w:rFonts w:ascii="Times New Roman" w:hAnsi="Times New Roman"/>
                <w:b/>
                <w:i/>
                <w:sz w:val="24"/>
                <w:szCs w:val="24"/>
              </w:rPr>
            </w:pPr>
          </w:p>
        </w:tc>
        <w:tc>
          <w:tcPr>
            <w:tcW w:w="355" w:type="pct"/>
            <w:vAlign w:val="center"/>
          </w:tcPr>
          <w:p w14:paraId="74F1CCB6" w14:textId="77777777" w:rsidR="00EA6E81" w:rsidRDefault="00EA6E81">
            <w:pPr>
              <w:spacing w:after="0" w:line="240" w:lineRule="auto"/>
              <w:jc w:val="center"/>
              <w:rPr>
                <w:rFonts w:ascii="Times New Roman" w:hAnsi="Times New Roman"/>
                <w:b/>
                <w:i/>
                <w:sz w:val="24"/>
                <w:szCs w:val="24"/>
              </w:rPr>
            </w:pPr>
          </w:p>
        </w:tc>
        <w:tc>
          <w:tcPr>
            <w:tcW w:w="845" w:type="pct"/>
            <w:vAlign w:val="center"/>
          </w:tcPr>
          <w:p w14:paraId="7B476730" w14:textId="77777777" w:rsidR="00EA6E81" w:rsidRDefault="00EA6E81">
            <w:pPr>
              <w:suppressAutoHyphens/>
              <w:spacing w:after="0" w:line="240" w:lineRule="auto"/>
              <w:jc w:val="center"/>
              <w:rPr>
                <w:rFonts w:ascii="Times New Roman" w:hAnsi="Times New Roman"/>
                <w:bCs/>
                <w:iCs/>
                <w:sz w:val="24"/>
                <w:szCs w:val="24"/>
              </w:rPr>
            </w:pPr>
          </w:p>
        </w:tc>
      </w:tr>
      <w:tr w:rsidR="00EA6E81" w14:paraId="0E3CD4CA" w14:textId="77777777">
        <w:trPr>
          <w:trHeight w:val="23"/>
        </w:trPr>
        <w:tc>
          <w:tcPr>
            <w:tcW w:w="539" w:type="pct"/>
            <w:vMerge w:val="restart"/>
          </w:tcPr>
          <w:p w14:paraId="49862C3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1.1.</w:t>
            </w:r>
          </w:p>
          <w:p w14:paraId="3B5B7454"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Бег на короткие дистанции.</w:t>
            </w:r>
          </w:p>
        </w:tc>
        <w:tc>
          <w:tcPr>
            <w:tcW w:w="2100" w:type="pct"/>
          </w:tcPr>
          <w:p w14:paraId="3E8A8A6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Pr>
                <w:rFonts w:ascii="Times New Roman" w:hAnsi="Times New Roman"/>
                <w:b/>
                <w:bCs/>
                <w:sz w:val="24"/>
                <w:szCs w:val="24"/>
              </w:rPr>
              <w:t>Практическое занятие.</w:t>
            </w:r>
          </w:p>
        </w:tc>
        <w:tc>
          <w:tcPr>
            <w:tcW w:w="597" w:type="pct"/>
            <w:vMerge w:val="restart"/>
            <w:vAlign w:val="center"/>
          </w:tcPr>
          <w:p w14:paraId="63EBE9EE"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561" w:type="pct"/>
            <w:vMerge w:val="restart"/>
            <w:vAlign w:val="center"/>
          </w:tcPr>
          <w:p w14:paraId="6C7A33DD"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27248E6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07825F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5C563E9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73AB0A7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03BDE74E"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275F4DEA" w14:textId="77777777" w:rsidR="00EA6E81" w:rsidRPr="00557EB4"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0D700FAB" w14:textId="77777777">
        <w:trPr>
          <w:trHeight w:val="23"/>
        </w:trPr>
        <w:tc>
          <w:tcPr>
            <w:tcW w:w="539" w:type="pct"/>
            <w:vMerge/>
          </w:tcPr>
          <w:p w14:paraId="4EBC077F" w14:textId="77777777" w:rsidR="00EA6E81" w:rsidRDefault="00EA6E81">
            <w:pPr>
              <w:spacing w:after="0" w:line="240" w:lineRule="auto"/>
              <w:rPr>
                <w:rFonts w:ascii="Times New Roman" w:hAnsi="Times New Roman"/>
                <w:b/>
                <w:bCs/>
                <w:i/>
                <w:sz w:val="24"/>
                <w:szCs w:val="24"/>
              </w:rPr>
            </w:pPr>
          </w:p>
        </w:tc>
        <w:tc>
          <w:tcPr>
            <w:tcW w:w="2100" w:type="pct"/>
          </w:tcPr>
          <w:p w14:paraId="1E78833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lang w:eastAsia="en-US"/>
              </w:rPr>
            </w:pPr>
            <w:r>
              <w:rPr>
                <w:rFonts w:ascii="Times New Roman" w:hAnsi="Times New Roman"/>
                <w:color w:val="000000"/>
                <w:sz w:val="24"/>
                <w:szCs w:val="24"/>
              </w:rPr>
              <w:t>Техника безопасности на уроках. Воспитание быстроты. Закрепление техники низкого старта: выход со старта, бег по дистанции, финиширование. Повторный и переменный бег на отрезках: 30-100 м</w:t>
            </w:r>
          </w:p>
        </w:tc>
        <w:tc>
          <w:tcPr>
            <w:tcW w:w="597" w:type="pct"/>
            <w:vMerge/>
            <w:vAlign w:val="center"/>
          </w:tcPr>
          <w:p w14:paraId="104F3E16" w14:textId="77777777" w:rsidR="00EA6E81" w:rsidRDefault="00EA6E81">
            <w:pPr>
              <w:suppressAutoHyphens/>
              <w:spacing w:after="0" w:line="240" w:lineRule="auto"/>
              <w:jc w:val="center"/>
              <w:rPr>
                <w:rFonts w:ascii="Times New Roman" w:hAnsi="Times New Roman"/>
                <w:i/>
                <w:iCs/>
                <w:sz w:val="24"/>
                <w:szCs w:val="24"/>
              </w:rPr>
            </w:pPr>
          </w:p>
        </w:tc>
        <w:tc>
          <w:tcPr>
            <w:tcW w:w="561" w:type="pct"/>
            <w:vMerge/>
            <w:vAlign w:val="center"/>
          </w:tcPr>
          <w:p w14:paraId="4B0D88B1"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6141B8B4" w14:textId="77777777" w:rsidR="00EA6E81" w:rsidRDefault="00EA6E81">
            <w:pPr>
              <w:spacing w:after="0" w:line="240" w:lineRule="auto"/>
              <w:jc w:val="center"/>
              <w:rPr>
                <w:rFonts w:ascii="Times New Roman" w:hAnsi="Times New Roman"/>
                <w:b/>
                <w:i/>
                <w:sz w:val="24"/>
                <w:szCs w:val="24"/>
              </w:rPr>
            </w:pPr>
          </w:p>
        </w:tc>
        <w:tc>
          <w:tcPr>
            <w:tcW w:w="845" w:type="pct"/>
            <w:vMerge/>
            <w:vAlign w:val="center"/>
          </w:tcPr>
          <w:p w14:paraId="3157B964" w14:textId="77777777" w:rsidR="00EA6E81" w:rsidRDefault="00EA6E81">
            <w:pPr>
              <w:suppressAutoHyphens/>
              <w:spacing w:after="0" w:line="240" w:lineRule="auto"/>
              <w:jc w:val="center"/>
              <w:rPr>
                <w:rFonts w:ascii="Times New Roman" w:hAnsi="Times New Roman"/>
                <w:bCs/>
                <w:iCs/>
                <w:sz w:val="24"/>
                <w:szCs w:val="24"/>
              </w:rPr>
            </w:pPr>
          </w:p>
        </w:tc>
      </w:tr>
      <w:tr w:rsidR="00EA6E81" w14:paraId="63FDEE62" w14:textId="77777777">
        <w:trPr>
          <w:trHeight w:val="23"/>
        </w:trPr>
        <w:tc>
          <w:tcPr>
            <w:tcW w:w="539" w:type="pct"/>
            <w:vMerge w:val="restart"/>
          </w:tcPr>
          <w:p w14:paraId="1F15BA8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1.2.</w:t>
            </w:r>
          </w:p>
          <w:p w14:paraId="1FA1E214" w14:textId="77777777" w:rsidR="00EA6E81" w:rsidRDefault="00B4204D">
            <w:pPr>
              <w:spacing w:after="0" w:line="240" w:lineRule="auto"/>
              <w:rPr>
                <w:rFonts w:ascii="Times New Roman" w:hAnsi="Times New Roman"/>
                <w:b/>
                <w:bCs/>
                <w:i/>
                <w:sz w:val="24"/>
                <w:szCs w:val="24"/>
              </w:rPr>
            </w:pPr>
            <w:r>
              <w:rPr>
                <w:rFonts w:ascii="Times New Roman" w:hAnsi="Times New Roman"/>
                <w:b/>
                <w:sz w:val="24"/>
                <w:szCs w:val="24"/>
              </w:rPr>
              <w:t>Бег на короткие дистанции.</w:t>
            </w:r>
          </w:p>
        </w:tc>
        <w:tc>
          <w:tcPr>
            <w:tcW w:w="2100" w:type="pct"/>
          </w:tcPr>
          <w:p w14:paraId="206AD79C"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Merge w:val="restart"/>
            <w:vAlign w:val="center"/>
          </w:tcPr>
          <w:p w14:paraId="3DDE33F2"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107B8E34"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6F0B18B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17BFE45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7A6EE5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1A123D3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48C28CD7"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6AA20099" w14:textId="77777777" w:rsidR="00EA6E81" w:rsidRDefault="00EA6E81">
            <w:pPr>
              <w:suppressAutoHyphens/>
              <w:spacing w:after="0" w:line="240" w:lineRule="auto"/>
              <w:jc w:val="center"/>
              <w:rPr>
                <w:rFonts w:ascii="Times New Roman" w:hAnsi="Times New Roman"/>
                <w:bCs/>
                <w:iCs/>
                <w:sz w:val="24"/>
                <w:szCs w:val="24"/>
              </w:rPr>
            </w:pPr>
          </w:p>
        </w:tc>
      </w:tr>
      <w:tr w:rsidR="00EA6E81" w14:paraId="56271637" w14:textId="77777777">
        <w:trPr>
          <w:trHeight w:val="23"/>
        </w:trPr>
        <w:tc>
          <w:tcPr>
            <w:tcW w:w="539" w:type="pct"/>
            <w:vMerge/>
          </w:tcPr>
          <w:p w14:paraId="1FAF08A9" w14:textId="77777777" w:rsidR="00EA6E81" w:rsidRDefault="00EA6E81">
            <w:pPr>
              <w:spacing w:after="0" w:line="240" w:lineRule="auto"/>
              <w:rPr>
                <w:rFonts w:ascii="Times New Roman" w:hAnsi="Times New Roman"/>
                <w:b/>
                <w:bCs/>
                <w:sz w:val="24"/>
                <w:szCs w:val="24"/>
              </w:rPr>
            </w:pPr>
          </w:p>
        </w:tc>
        <w:tc>
          <w:tcPr>
            <w:tcW w:w="2100" w:type="pct"/>
          </w:tcPr>
          <w:p w14:paraId="18EBF3D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Pr>
                <w:rFonts w:ascii="Times New Roman" w:hAnsi="Times New Roman"/>
                <w:color w:val="000000"/>
                <w:sz w:val="24"/>
                <w:szCs w:val="24"/>
              </w:rPr>
              <w:t>Воспитание быстроты. Совершенствование техники низкого старта: выход со старта, бег по дистанции, финиширование. Повторный и переменный бег на отрезках: 30-120 м</w:t>
            </w:r>
          </w:p>
          <w:p w14:paraId="2EF56A2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Выполнение учебного норматива в беге на 100 метров.</w:t>
            </w:r>
          </w:p>
        </w:tc>
        <w:tc>
          <w:tcPr>
            <w:tcW w:w="597" w:type="pct"/>
            <w:vMerge/>
            <w:vAlign w:val="center"/>
          </w:tcPr>
          <w:p w14:paraId="17F609C0"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54E0CB56"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4EE5921C" w14:textId="77777777" w:rsidR="00EA6E81" w:rsidRDefault="00EA6E81">
            <w:pPr>
              <w:spacing w:after="0" w:line="240" w:lineRule="auto"/>
              <w:jc w:val="center"/>
              <w:rPr>
                <w:rFonts w:ascii="Times New Roman" w:hAnsi="Times New Roman"/>
                <w:b/>
                <w:sz w:val="24"/>
                <w:szCs w:val="24"/>
              </w:rPr>
            </w:pPr>
          </w:p>
        </w:tc>
        <w:tc>
          <w:tcPr>
            <w:tcW w:w="845" w:type="pct"/>
            <w:vMerge/>
            <w:vAlign w:val="center"/>
          </w:tcPr>
          <w:p w14:paraId="58231D47" w14:textId="77777777" w:rsidR="00EA6E81" w:rsidRDefault="00EA6E81">
            <w:pPr>
              <w:suppressAutoHyphens/>
              <w:spacing w:after="0" w:line="240" w:lineRule="auto"/>
              <w:jc w:val="center"/>
              <w:rPr>
                <w:rFonts w:ascii="Times New Roman" w:hAnsi="Times New Roman"/>
                <w:bCs/>
                <w:iCs/>
                <w:sz w:val="24"/>
                <w:szCs w:val="24"/>
              </w:rPr>
            </w:pPr>
          </w:p>
        </w:tc>
      </w:tr>
      <w:tr w:rsidR="00EA6E81" w14:paraId="0039F944" w14:textId="77777777">
        <w:trPr>
          <w:trHeight w:val="23"/>
        </w:trPr>
        <w:tc>
          <w:tcPr>
            <w:tcW w:w="539" w:type="pct"/>
            <w:vMerge w:val="restart"/>
          </w:tcPr>
          <w:p w14:paraId="348C2BA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color w:val="000000"/>
                <w:sz w:val="24"/>
                <w:szCs w:val="24"/>
              </w:rPr>
            </w:pPr>
            <w:r>
              <w:rPr>
                <w:rFonts w:ascii="Times New Roman" w:hAnsi="Times New Roman"/>
                <w:b/>
                <w:bCs/>
                <w:sz w:val="24"/>
                <w:szCs w:val="24"/>
              </w:rPr>
              <w:t>Тема 1.3.</w:t>
            </w:r>
          </w:p>
          <w:p w14:paraId="00726555" w14:textId="77777777" w:rsidR="00EA6E81" w:rsidRDefault="00B4204D">
            <w:pPr>
              <w:spacing w:after="0" w:line="240" w:lineRule="auto"/>
              <w:rPr>
                <w:rFonts w:ascii="Times New Roman" w:hAnsi="Times New Roman"/>
                <w:b/>
                <w:bCs/>
                <w:sz w:val="24"/>
                <w:szCs w:val="24"/>
              </w:rPr>
            </w:pPr>
            <w:r>
              <w:rPr>
                <w:rFonts w:ascii="Times New Roman" w:hAnsi="Times New Roman"/>
                <w:b/>
                <w:bCs/>
                <w:iCs/>
                <w:color w:val="000000"/>
                <w:sz w:val="24"/>
                <w:szCs w:val="24"/>
              </w:rPr>
              <w:t>Метание гранаты.</w:t>
            </w:r>
          </w:p>
        </w:tc>
        <w:tc>
          <w:tcPr>
            <w:tcW w:w="2100" w:type="pct"/>
          </w:tcPr>
          <w:p w14:paraId="3FA616F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Merge w:val="restart"/>
            <w:vAlign w:val="center"/>
          </w:tcPr>
          <w:p w14:paraId="61CAE3B5"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3F8E78FC"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57C43A6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1E017FF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A97454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58499C1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AF7173F"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14439864" w14:textId="77777777" w:rsidR="00EA6E81" w:rsidRDefault="00EA6E81">
            <w:pPr>
              <w:suppressAutoHyphens/>
              <w:spacing w:after="0" w:line="240" w:lineRule="auto"/>
              <w:jc w:val="center"/>
              <w:rPr>
                <w:rFonts w:ascii="Times New Roman" w:hAnsi="Times New Roman"/>
                <w:bCs/>
                <w:iCs/>
                <w:sz w:val="24"/>
                <w:szCs w:val="24"/>
              </w:rPr>
            </w:pPr>
          </w:p>
        </w:tc>
      </w:tr>
      <w:tr w:rsidR="00EA6E81" w14:paraId="6C1EAD3B" w14:textId="77777777">
        <w:trPr>
          <w:trHeight w:val="23"/>
        </w:trPr>
        <w:tc>
          <w:tcPr>
            <w:tcW w:w="539" w:type="pct"/>
            <w:vMerge/>
          </w:tcPr>
          <w:p w14:paraId="4B1C5D60" w14:textId="77777777" w:rsidR="00EA6E81" w:rsidRDefault="00EA6E81">
            <w:pPr>
              <w:spacing w:after="0" w:line="240" w:lineRule="auto"/>
              <w:rPr>
                <w:rFonts w:ascii="Times New Roman" w:hAnsi="Times New Roman"/>
                <w:b/>
                <w:bCs/>
                <w:sz w:val="24"/>
                <w:szCs w:val="24"/>
              </w:rPr>
            </w:pPr>
          </w:p>
        </w:tc>
        <w:tc>
          <w:tcPr>
            <w:tcW w:w="2100" w:type="pct"/>
          </w:tcPr>
          <w:p w14:paraId="1A37042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Cs/>
                <w:iCs/>
                <w:color w:val="000000"/>
                <w:sz w:val="24"/>
                <w:szCs w:val="24"/>
              </w:rPr>
              <w:t>Воспитание быстроты, силы. Совершенствование техники метания гранаты: «скрестного» шага, финального усилия, «хлеста».  Метание гранаты на дальность.</w:t>
            </w:r>
          </w:p>
        </w:tc>
        <w:tc>
          <w:tcPr>
            <w:tcW w:w="597" w:type="pct"/>
            <w:vMerge/>
            <w:vAlign w:val="center"/>
          </w:tcPr>
          <w:p w14:paraId="4BA6C041"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572A5C06"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F1926ED"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2F71648" w14:textId="77777777" w:rsidR="00EA6E81" w:rsidRDefault="00EA6E81">
            <w:pPr>
              <w:suppressAutoHyphens/>
              <w:spacing w:after="0" w:line="240" w:lineRule="auto"/>
              <w:jc w:val="center"/>
              <w:rPr>
                <w:rFonts w:ascii="Times New Roman" w:hAnsi="Times New Roman"/>
                <w:bCs/>
                <w:iCs/>
                <w:sz w:val="24"/>
                <w:szCs w:val="24"/>
              </w:rPr>
            </w:pPr>
          </w:p>
        </w:tc>
      </w:tr>
      <w:tr w:rsidR="00EA6E81" w14:paraId="7816B6C6" w14:textId="77777777">
        <w:trPr>
          <w:trHeight w:val="23"/>
        </w:trPr>
        <w:tc>
          <w:tcPr>
            <w:tcW w:w="539" w:type="pct"/>
            <w:vMerge w:val="restart"/>
          </w:tcPr>
          <w:p w14:paraId="6FE8B1E8"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1.4.</w:t>
            </w:r>
          </w:p>
          <w:p w14:paraId="4CFE0CB0"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Прыжки в длину с разбега.</w:t>
            </w:r>
          </w:p>
        </w:tc>
        <w:tc>
          <w:tcPr>
            <w:tcW w:w="2100" w:type="pct"/>
          </w:tcPr>
          <w:p w14:paraId="49399C1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Merge w:val="restart"/>
            <w:vAlign w:val="center"/>
          </w:tcPr>
          <w:p w14:paraId="42253A1A"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2932CFF0"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1D5FF18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4C1522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0779B66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635665A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04869D46"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3B4C4598"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 xml:space="preserve">Зо </w:t>
            </w:r>
            <w:r>
              <w:rPr>
                <w:rFonts w:ascii="Times New Roman" w:hAnsi="Times New Roman"/>
                <w:bCs/>
                <w:iCs/>
                <w:sz w:val="24"/>
                <w:szCs w:val="24"/>
              </w:rPr>
              <w:lastRenderedPageBreak/>
              <w:t>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64813AB2" w14:textId="77777777">
        <w:trPr>
          <w:trHeight w:val="23"/>
        </w:trPr>
        <w:tc>
          <w:tcPr>
            <w:tcW w:w="539" w:type="pct"/>
            <w:vMerge/>
          </w:tcPr>
          <w:p w14:paraId="1A6ED2FA" w14:textId="77777777" w:rsidR="00EA6E81" w:rsidRDefault="00EA6E81">
            <w:pPr>
              <w:spacing w:after="0" w:line="240" w:lineRule="auto"/>
              <w:rPr>
                <w:rFonts w:ascii="Times New Roman" w:hAnsi="Times New Roman"/>
                <w:b/>
                <w:bCs/>
                <w:sz w:val="24"/>
                <w:szCs w:val="24"/>
              </w:rPr>
            </w:pPr>
          </w:p>
        </w:tc>
        <w:tc>
          <w:tcPr>
            <w:tcW w:w="2100" w:type="pct"/>
          </w:tcPr>
          <w:p w14:paraId="28A07CD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color w:val="000000"/>
                <w:sz w:val="24"/>
                <w:szCs w:val="24"/>
              </w:rPr>
              <w:t>Воспитание скоростно-силовых качеств. Прыжки в длину с разбега. Специальные подготовительные упражнения прыгуна. Совершенствование техники прыжка способом «согнувшись» (разбег, отталкивание, полет и приземление). Подвижная игра «Кто дальше».</w:t>
            </w:r>
          </w:p>
        </w:tc>
        <w:tc>
          <w:tcPr>
            <w:tcW w:w="597" w:type="pct"/>
            <w:vMerge/>
            <w:vAlign w:val="center"/>
          </w:tcPr>
          <w:p w14:paraId="2FE20A8A" w14:textId="77777777" w:rsidR="00EA6E81" w:rsidRDefault="00EA6E81">
            <w:pPr>
              <w:spacing w:after="0" w:line="240" w:lineRule="auto"/>
              <w:jc w:val="center"/>
              <w:rPr>
                <w:rFonts w:ascii="Times New Roman" w:hAnsi="Times New Roman"/>
                <w:b/>
                <w:sz w:val="24"/>
                <w:szCs w:val="24"/>
              </w:rPr>
            </w:pPr>
          </w:p>
        </w:tc>
        <w:tc>
          <w:tcPr>
            <w:tcW w:w="561" w:type="pct"/>
            <w:vMerge/>
            <w:vAlign w:val="center"/>
          </w:tcPr>
          <w:p w14:paraId="0DBB2016"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5ECA9833"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D3DBCD0" w14:textId="77777777" w:rsidR="00EA6E81" w:rsidRDefault="00EA6E81">
            <w:pPr>
              <w:suppressAutoHyphens/>
              <w:spacing w:after="0" w:line="240" w:lineRule="auto"/>
              <w:jc w:val="center"/>
              <w:rPr>
                <w:rFonts w:ascii="Times New Roman" w:hAnsi="Times New Roman"/>
                <w:bCs/>
                <w:iCs/>
                <w:sz w:val="24"/>
                <w:szCs w:val="24"/>
              </w:rPr>
            </w:pPr>
          </w:p>
        </w:tc>
      </w:tr>
      <w:tr w:rsidR="00EA6E81" w14:paraId="0AEC40A1" w14:textId="77777777">
        <w:trPr>
          <w:trHeight w:val="361"/>
        </w:trPr>
        <w:tc>
          <w:tcPr>
            <w:tcW w:w="539" w:type="pct"/>
            <w:vMerge w:val="restart"/>
          </w:tcPr>
          <w:p w14:paraId="4CB5B546" w14:textId="77777777" w:rsidR="00EA6E81" w:rsidRDefault="00B4204D">
            <w:pPr>
              <w:spacing w:after="0" w:line="240" w:lineRule="auto"/>
              <w:rPr>
                <w:rFonts w:ascii="Times New Roman" w:hAnsi="Times New Roman"/>
                <w:b/>
                <w:bCs/>
                <w:iCs/>
                <w:color w:val="000000"/>
                <w:sz w:val="24"/>
                <w:szCs w:val="24"/>
              </w:rPr>
            </w:pPr>
            <w:r>
              <w:rPr>
                <w:rFonts w:ascii="Times New Roman" w:hAnsi="Times New Roman"/>
                <w:b/>
                <w:sz w:val="24"/>
                <w:szCs w:val="24"/>
              </w:rPr>
              <w:lastRenderedPageBreak/>
              <w:t>Тема 1.5.</w:t>
            </w:r>
          </w:p>
          <w:p w14:paraId="71F82CDF" w14:textId="77777777" w:rsidR="00EA6E81" w:rsidRDefault="00B4204D">
            <w:pPr>
              <w:spacing w:after="0" w:line="240" w:lineRule="auto"/>
              <w:rPr>
                <w:rFonts w:ascii="Times New Roman" w:hAnsi="Times New Roman"/>
                <w:b/>
                <w:bCs/>
                <w:sz w:val="24"/>
                <w:szCs w:val="24"/>
              </w:rPr>
            </w:pPr>
            <w:r>
              <w:rPr>
                <w:rFonts w:ascii="Times New Roman" w:hAnsi="Times New Roman"/>
                <w:b/>
                <w:bCs/>
                <w:iCs/>
                <w:color w:val="000000"/>
                <w:sz w:val="24"/>
                <w:szCs w:val="24"/>
              </w:rPr>
              <w:t xml:space="preserve">Эстафетный </w:t>
            </w:r>
            <w:r>
              <w:rPr>
                <w:rFonts w:ascii="Times New Roman" w:hAnsi="Times New Roman"/>
                <w:b/>
                <w:iCs/>
                <w:color w:val="000000"/>
                <w:sz w:val="24"/>
                <w:szCs w:val="24"/>
              </w:rPr>
              <w:t>бег.</w:t>
            </w:r>
          </w:p>
        </w:tc>
        <w:tc>
          <w:tcPr>
            <w:tcW w:w="2100" w:type="pct"/>
          </w:tcPr>
          <w:p w14:paraId="58DE5D2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Merge w:val="restart"/>
            <w:vAlign w:val="center"/>
          </w:tcPr>
          <w:p w14:paraId="65A94C0E"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2AD7A495"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2DD1A66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5EE9485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689B8D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5C847AD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168DA60"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0E8E7A08" w14:textId="77777777" w:rsidR="00EA6E81" w:rsidRDefault="00EA6E81">
            <w:pPr>
              <w:suppressAutoHyphens/>
              <w:spacing w:after="0" w:line="240" w:lineRule="auto"/>
              <w:jc w:val="center"/>
              <w:rPr>
                <w:rFonts w:ascii="Times New Roman" w:hAnsi="Times New Roman"/>
                <w:bCs/>
                <w:iCs/>
                <w:sz w:val="24"/>
                <w:szCs w:val="24"/>
              </w:rPr>
            </w:pPr>
          </w:p>
        </w:tc>
      </w:tr>
      <w:tr w:rsidR="00EA6E81" w14:paraId="487358FC" w14:textId="77777777">
        <w:trPr>
          <w:trHeight w:val="23"/>
        </w:trPr>
        <w:tc>
          <w:tcPr>
            <w:tcW w:w="539" w:type="pct"/>
            <w:vMerge/>
          </w:tcPr>
          <w:p w14:paraId="24780B0D" w14:textId="77777777" w:rsidR="00EA6E81" w:rsidRDefault="00EA6E81">
            <w:pPr>
              <w:spacing w:after="0" w:line="240" w:lineRule="auto"/>
              <w:rPr>
                <w:rFonts w:ascii="Times New Roman" w:hAnsi="Times New Roman"/>
                <w:b/>
                <w:bCs/>
                <w:sz w:val="24"/>
                <w:szCs w:val="24"/>
              </w:rPr>
            </w:pPr>
          </w:p>
        </w:tc>
        <w:tc>
          <w:tcPr>
            <w:tcW w:w="2100" w:type="pct"/>
          </w:tcPr>
          <w:p w14:paraId="2C4CABC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color w:val="000000"/>
                <w:sz w:val="24"/>
                <w:szCs w:val="24"/>
              </w:rPr>
              <w:t>Воспитание скоростных способностей, ловкости. Техника эстафетного бега. Техника передачи эстафетной палочки. Встречная эстафета дистанция - 100 метров. Круговая эстафета дистанция – 500 метров.</w:t>
            </w:r>
          </w:p>
        </w:tc>
        <w:tc>
          <w:tcPr>
            <w:tcW w:w="597" w:type="pct"/>
            <w:vMerge/>
            <w:vAlign w:val="center"/>
          </w:tcPr>
          <w:p w14:paraId="14675BD2"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5C3A4F4B"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4400DF7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088BACE" w14:textId="77777777" w:rsidR="00EA6E81" w:rsidRDefault="00EA6E81">
            <w:pPr>
              <w:suppressAutoHyphens/>
              <w:spacing w:after="0" w:line="240" w:lineRule="auto"/>
              <w:jc w:val="center"/>
              <w:rPr>
                <w:rFonts w:ascii="Times New Roman" w:hAnsi="Times New Roman"/>
                <w:bCs/>
                <w:iCs/>
                <w:sz w:val="24"/>
                <w:szCs w:val="24"/>
              </w:rPr>
            </w:pPr>
          </w:p>
        </w:tc>
      </w:tr>
      <w:tr w:rsidR="00EA6E81" w14:paraId="0C5931DD" w14:textId="77777777">
        <w:trPr>
          <w:trHeight w:val="23"/>
        </w:trPr>
        <w:tc>
          <w:tcPr>
            <w:tcW w:w="539" w:type="pct"/>
            <w:vMerge w:val="restart"/>
          </w:tcPr>
          <w:p w14:paraId="0C29A7F9" w14:textId="77777777" w:rsidR="00EA6E81" w:rsidRDefault="00B4204D">
            <w:pPr>
              <w:spacing w:after="0" w:line="240" w:lineRule="auto"/>
              <w:rPr>
                <w:rFonts w:ascii="Times New Roman" w:hAnsi="Times New Roman"/>
                <w:b/>
                <w:bCs/>
                <w:iCs/>
                <w:color w:val="000000"/>
                <w:sz w:val="24"/>
                <w:szCs w:val="24"/>
              </w:rPr>
            </w:pPr>
            <w:r>
              <w:rPr>
                <w:rFonts w:ascii="Times New Roman" w:hAnsi="Times New Roman"/>
                <w:b/>
                <w:sz w:val="24"/>
                <w:szCs w:val="24"/>
              </w:rPr>
              <w:t>Тема 1.6.</w:t>
            </w:r>
          </w:p>
          <w:p w14:paraId="351DA891" w14:textId="77777777" w:rsidR="00EA6E81" w:rsidRDefault="00B4204D">
            <w:pPr>
              <w:spacing w:after="0" w:line="240" w:lineRule="auto"/>
              <w:rPr>
                <w:rFonts w:ascii="Times New Roman" w:hAnsi="Times New Roman"/>
                <w:b/>
                <w:bCs/>
                <w:sz w:val="24"/>
                <w:szCs w:val="24"/>
              </w:rPr>
            </w:pPr>
            <w:r>
              <w:rPr>
                <w:rFonts w:ascii="Times New Roman" w:hAnsi="Times New Roman"/>
                <w:b/>
                <w:bCs/>
                <w:iCs/>
                <w:color w:val="000000"/>
                <w:sz w:val="24"/>
                <w:szCs w:val="24"/>
              </w:rPr>
              <w:t>Бег на средние дистанции.</w:t>
            </w:r>
          </w:p>
        </w:tc>
        <w:tc>
          <w:tcPr>
            <w:tcW w:w="2100" w:type="pct"/>
          </w:tcPr>
          <w:p w14:paraId="4DD8837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Merge w:val="restart"/>
            <w:vAlign w:val="center"/>
          </w:tcPr>
          <w:p w14:paraId="063930D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5B12BD08"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78EAC67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61CC353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7222808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0A9BD6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7AD48DCE"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4751132B" w14:textId="77777777" w:rsidR="00EA6E81" w:rsidRDefault="00EA6E81">
            <w:pPr>
              <w:suppressAutoHyphens/>
              <w:spacing w:after="0" w:line="240" w:lineRule="auto"/>
              <w:jc w:val="center"/>
              <w:rPr>
                <w:rFonts w:ascii="Times New Roman" w:hAnsi="Times New Roman"/>
                <w:bCs/>
                <w:iCs/>
                <w:sz w:val="24"/>
                <w:szCs w:val="24"/>
              </w:rPr>
            </w:pPr>
          </w:p>
        </w:tc>
      </w:tr>
      <w:tr w:rsidR="00EA6E81" w14:paraId="2C5C1372" w14:textId="77777777">
        <w:trPr>
          <w:trHeight w:val="23"/>
        </w:trPr>
        <w:tc>
          <w:tcPr>
            <w:tcW w:w="539" w:type="pct"/>
            <w:vMerge/>
          </w:tcPr>
          <w:p w14:paraId="54DAAB93" w14:textId="77777777" w:rsidR="00EA6E81" w:rsidRDefault="00EA6E81">
            <w:pPr>
              <w:spacing w:after="0" w:line="240" w:lineRule="auto"/>
              <w:rPr>
                <w:rFonts w:ascii="Times New Roman" w:hAnsi="Times New Roman"/>
                <w:b/>
                <w:bCs/>
                <w:sz w:val="24"/>
                <w:szCs w:val="24"/>
              </w:rPr>
            </w:pPr>
          </w:p>
        </w:tc>
        <w:tc>
          <w:tcPr>
            <w:tcW w:w="2100" w:type="pct"/>
          </w:tcPr>
          <w:p w14:paraId="63F4FA6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color w:val="000000"/>
                <w:sz w:val="24"/>
                <w:szCs w:val="24"/>
              </w:rPr>
              <w:t>Воспитание скоростной выносливости. Совершенствование техники бега. Повторный и переменный бег с соревновательной скоростью на отрезках: 300-500 метров. Бег 1000 м.</w:t>
            </w:r>
          </w:p>
        </w:tc>
        <w:tc>
          <w:tcPr>
            <w:tcW w:w="597" w:type="pct"/>
            <w:vMerge/>
            <w:vAlign w:val="center"/>
          </w:tcPr>
          <w:p w14:paraId="4836E648"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7D2D4014"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4C003CFF"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030D4AF" w14:textId="77777777" w:rsidR="00EA6E81" w:rsidRDefault="00EA6E81">
            <w:pPr>
              <w:suppressAutoHyphens/>
              <w:spacing w:after="0" w:line="240" w:lineRule="auto"/>
              <w:jc w:val="center"/>
              <w:rPr>
                <w:rFonts w:ascii="Times New Roman" w:hAnsi="Times New Roman"/>
                <w:bCs/>
                <w:iCs/>
                <w:sz w:val="24"/>
                <w:szCs w:val="24"/>
              </w:rPr>
            </w:pPr>
          </w:p>
        </w:tc>
      </w:tr>
      <w:tr w:rsidR="00EA6E81" w14:paraId="4B7C229F" w14:textId="77777777">
        <w:trPr>
          <w:trHeight w:val="23"/>
        </w:trPr>
        <w:tc>
          <w:tcPr>
            <w:tcW w:w="539" w:type="pct"/>
            <w:vMerge w:val="restart"/>
          </w:tcPr>
          <w:p w14:paraId="6362B608" w14:textId="77777777" w:rsidR="00EA6E81" w:rsidRDefault="00B4204D">
            <w:pPr>
              <w:spacing w:after="0" w:line="240" w:lineRule="auto"/>
              <w:rPr>
                <w:rFonts w:ascii="Times New Roman" w:hAnsi="Times New Roman"/>
                <w:b/>
                <w:bCs/>
                <w:iCs/>
                <w:color w:val="000000"/>
                <w:sz w:val="24"/>
                <w:szCs w:val="24"/>
              </w:rPr>
            </w:pPr>
            <w:r>
              <w:rPr>
                <w:rFonts w:ascii="Times New Roman" w:hAnsi="Times New Roman"/>
                <w:b/>
                <w:sz w:val="24"/>
                <w:szCs w:val="24"/>
              </w:rPr>
              <w:t>Тема 1.7.</w:t>
            </w:r>
          </w:p>
          <w:p w14:paraId="5CEE44E5" w14:textId="77777777" w:rsidR="00EA6E81" w:rsidRDefault="00B4204D">
            <w:pPr>
              <w:spacing w:after="0" w:line="240" w:lineRule="auto"/>
              <w:rPr>
                <w:rFonts w:ascii="Times New Roman" w:hAnsi="Times New Roman"/>
                <w:b/>
                <w:bCs/>
                <w:sz w:val="24"/>
                <w:szCs w:val="24"/>
              </w:rPr>
            </w:pPr>
            <w:r>
              <w:rPr>
                <w:rFonts w:ascii="Times New Roman" w:hAnsi="Times New Roman"/>
                <w:b/>
                <w:bCs/>
                <w:iCs/>
                <w:color w:val="000000"/>
                <w:sz w:val="24"/>
                <w:szCs w:val="24"/>
              </w:rPr>
              <w:t>Бег на средние дистанции.</w:t>
            </w:r>
          </w:p>
        </w:tc>
        <w:tc>
          <w:tcPr>
            <w:tcW w:w="2100" w:type="pct"/>
          </w:tcPr>
          <w:p w14:paraId="3BD5E5E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Merge w:val="restart"/>
            <w:vAlign w:val="center"/>
          </w:tcPr>
          <w:p w14:paraId="17E27BAF"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66AFA018"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09, ЛР 10</w:t>
            </w:r>
          </w:p>
        </w:tc>
        <w:tc>
          <w:tcPr>
            <w:tcW w:w="355" w:type="pct"/>
            <w:vMerge w:val="restart"/>
            <w:vAlign w:val="center"/>
          </w:tcPr>
          <w:p w14:paraId="7A9DA96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D79022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76555AE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438C3E1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76378006" w14:textId="77777777" w:rsidR="00EA6E81" w:rsidRDefault="00B4204D">
            <w:pPr>
              <w:spacing w:after="0" w:line="240" w:lineRule="auto"/>
              <w:jc w:val="center"/>
              <w:rPr>
                <w:rFonts w:ascii="Times New Roman" w:hAnsi="Times New Roman"/>
                <w:b/>
                <w:bCs/>
                <w:sz w:val="24"/>
                <w:szCs w:val="24"/>
              </w:rPr>
            </w:pPr>
            <w:r>
              <w:rPr>
                <w:rFonts w:ascii="Times New Roman" w:hAnsi="Times New Roman"/>
                <w:bCs/>
                <w:iCs/>
                <w:sz w:val="24"/>
                <w:szCs w:val="24"/>
              </w:rPr>
              <w:t>ОК 08</w:t>
            </w:r>
          </w:p>
        </w:tc>
        <w:tc>
          <w:tcPr>
            <w:tcW w:w="845" w:type="pct"/>
            <w:vMerge/>
            <w:vAlign w:val="center"/>
          </w:tcPr>
          <w:p w14:paraId="4A376DCD" w14:textId="77777777" w:rsidR="00EA6E81" w:rsidRDefault="00EA6E81">
            <w:pPr>
              <w:suppressAutoHyphens/>
              <w:spacing w:after="0" w:line="240" w:lineRule="auto"/>
              <w:jc w:val="center"/>
              <w:rPr>
                <w:rFonts w:ascii="Times New Roman" w:hAnsi="Times New Roman"/>
                <w:bCs/>
                <w:iCs/>
                <w:sz w:val="24"/>
                <w:szCs w:val="24"/>
              </w:rPr>
            </w:pPr>
          </w:p>
        </w:tc>
      </w:tr>
      <w:tr w:rsidR="00EA6E81" w14:paraId="5803E742" w14:textId="77777777">
        <w:trPr>
          <w:trHeight w:val="233"/>
        </w:trPr>
        <w:tc>
          <w:tcPr>
            <w:tcW w:w="539" w:type="pct"/>
            <w:vMerge/>
          </w:tcPr>
          <w:p w14:paraId="7448FCBC" w14:textId="77777777" w:rsidR="00EA6E81" w:rsidRDefault="00EA6E81">
            <w:pPr>
              <w:spacing w:after="0" w:line="240" w:lineRule="auto"/>
              <w:rPr>
                <w:rFonts w:ascii="Times New Roman" w:hAnsi="Times New Roman"/>
                <w:b/>
                <w:bCs/>
                <w:sz w:val="24"/>
                <w:szCs w:val="24"/>
              </w:rPr>
            </w:pPr>
          </w:p>
        </w:tc>
        <w:tc>
          <w:tcPr>
            <w:tcW w:w="2100" w:type="pct"/>
          </w:tcPr>
          <w:p w14:paraId="2F14A35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Воспитание скоростной выносливости. Совершенствование техники бега. Повторный и переменный бег с соревновательной скоростью на отрезках: 300-500 метров. Выполнение учебного норматива в беге на 400 м.</w:t>
            </w:r>
          </w:p>
        </w:tc>
        <w:tc>
          <w:tcPr>
            <w:tcW w:w="597" w:type="pct"/>
            <w:vMerge/>
            <w:vAlign w:val="center"/>
          </w:tcPr>
          <w:p w14:paraId="45CC3CB7"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47422414"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4F6EE6CF"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C998157" w14:textId="77777777" w:rsidR="00EA6E81" w:rsidRDefault="00EA6E81">
            <w:pPr>
              <w:suppressAutoHyphens/>
              <w:spacing w:after="0" w:line="240" w:lineRule="auto"/>
              <w:jc w:val="center"/>
              <w:rPr>
                <w:rFonts w:ascii="Times New Roman" w:hAnsi="Times New Roman"/>
                <w:bCs/>
                <w:iCs/>
                <w:sz w:val="24"/>
                <w:szCs w:val="24"/>
              </w:rPr>
            </w:pPr>
          </w:p>
        </w:tc>
      </w:tr>
      <w:tr w:rsidR="00EA6E81" w14:paraId="782A864A" w14:textId="77777777">
        <w:trPr>
          <w:trHeight w:val="23"/>
        </w:trPr>
        <w:tc>
          <w:tcPr>
            <w:tcW w:w="2640" w:type="pct"/>
            <w:gridSpan w:val="2"/>
          </w:tcPr>
          <w:p w14:paraId="28CBA42C" w14:textId="77777777" w:rsidR="00EA6E81" w:rsidRDefault="00B4204D">
            <w:pPr>
              <w:pStyle w:val="TableParagraph"/>
              <w:ind w:left="0"/>
              <w:rPr>
                <w:rFonts w:eastAsia="SimSun"/>
                <w:sz w:val="24"/>
                <w:szCs w:val="24"/>
              </w:rPr>
            </w:pPr>
            <w:r>
              <w:rPr>
                <w:b/>
                <w:sz w:val="24"/>
                <w:szCs w:val="24"/>
              </w:rPr>
              <w:t>Раздел 2. Спортивные игры.</w:t>
            </w:r>
          </w:p>
        </w:tc>
        <w:tc>
          <w:tcPr>
            <w:tcW w:w="597" w:type="pct"/>
            <w:vAlign w:val="center"/>
          </w:tcPr>
          <w:p w14:paraId="2765F39E"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0D3FC0C1" w14:textId="77777777" w:rsidR="00EA6E81" w:rsidRDefault="00EA6E81">
            <w:pPr>
              <w:spacing w:after="0" w:line="240" w:lineRule="auto"/>
              <w:jc w:val="center"/>
              <w:rPr>
                <w:rFonts w:ascii="Times New Roman" w:hAnsi="Times New Roman"/>
                <w:sz w:val="24"/>
                <w:szCs w:val="24"/>
                <w:lang w:eastAsia="en-US"/>
              </w:rPr>
            </w:pPr>
          </w:p>
        </w:tc>
        <w:tc>
          <w:tcPr>
            <w:tcW w:w="355" w:type="pct"/>
            <w:vAlign w:val="center"/>
          </w:tcPr>
          <w:p w14:paraId="61D2631C"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5F310F73" w14:textId="77777777" w:rsidR="00EA6E81" w:rsidRDefault="00EA6E81">
            <w:pPr>
              <w:suppressAutoHyphens/>
              <w:spacing w:after="0" w:line="240" w:lineRule="auto"/>
              <w:jc w:val="center"/>
              <w:rPr>
                <w:rFonts w:ascii="Times New Roman" w:hAnsi="Times New Roman"/>
                <w:bCs/>
                <w:iCs/>
                <w:sz w:val="24"/>
                <w:szCs w:val="24"/>
              </w:rPr>
            </w:pPr>
          </w:p>
        </w:tc>
      </w:tr>
      <w:tr w:rsidR="00EA6E81" w14:paraId="1331BE1A" w14:textId="77777777">
        <w:trPr>
          <w:trHeight w:val="23"/>
        </w:trPr>
        <w:tc>
          <w:tcPr>
            <w:tcW w:w="539" w:type="pct"/>
            <w:vMerge w:val="restart"/>
          </w:tcPr>
          <w:p w14:paraId="126ECB1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2.1.</w:t>
            </w:r>
          </w:p>
          <w:p w14:paraId="3F71A46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Футбол.</w:t>
            </w:r>
          </w:p>
          <w:p w14:paraId="05BC8046"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2B91BF2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Merge w:val="restart"/>
            <w:vAlign w:val="center"/>
          </w:tcPr>
          <w:p w14:paraId="115EAD62"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782E5241"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241676A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CD2EC5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2C283C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4B45400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3AB6403C" w14:textId="77777777" w:rsidR="00EA6E81" w:rsidRDefault="00B4204D">
            <w:pPr>
              <w:spacing w:after="0" w:line="240" w:lineRule="auto"/>
              <w:jc w:val="center"/>
              <w:rPr>
                <w:rFonts w:ascii="Times New Roman" w:hAnsi="Times New Roman"/>
                <w:b/>
                <w:bCs/>
                <w:sz w:val="24"/>
                <w:szCs w:val="24"/>
              </w:rPr>
            </w:pPr>
            <w:r>
              <w:rPr>
                <w:rFonts w:ascii="Times New Roman" w:hAnsi="Times New Roman"/>
                <w:bCs/>
                <w:iCs/>
                <w:sz w:val="24"/>
                <w:szCs w:val="24"/>
              </w:rPr>
              <w:t>ОК 08</w:t>
            </w:r>
          </w:p>
        </w:tc>
        <w:tc>
          <w:tcPr>
            <w:tcW w:w="845" w:type="pct"/>
            <w:vMerge w:val="restart"/>
            <w:vAlign w:val="center"/>
          </w:tcPr>
          <w:p w14:paraId="7CCB02A7"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1B7D51CC" w14:textId="77777777">
        <w:trPr>
          <w:trHeight w:val="23"/>
        </w:trPr>
        <w:tc>
          <w:tcPr>
            <w:tcW w:w="539" w:type="pct"/>
            <w:vMerge/>
          </w:tcPr>
          <w:p w14:paraId="7656A19E" w14:textId="77777777" w:rsidR="00EA6E81" w:rsidRDefault="00EA6E81">
            <w:pPr>
              <w:spacing w:after="0" w:line="240" w:lineRule="auto"/>
              <w:rPr>
                <w:rFonts w:ascii="Times New Roman" w:hAnsi="Times New Roman"/>
                <w:b/>
                <w:bCs/>
                <w:sz w:val="24"/>
                <w:szCs w:val="24"/>
              </w:rPr>
            </w:pPr>
          </w:p>
        </w:tc>
        <w:tc>
          <w:tcPr>
            <w:tcW w:w="2100" w:type="pct"/>
          </w:tcPr>
          <w:p w14:paraId="748310B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Cs/>
                <w:iCs/>
                <w:color w:val="000000"/>
                <w:sz w:val="24"/>
                <w:szCs w:val="24"/>
              </w:rPr>
              <w:t>Воспитание силы, выносливости и ловкости. С</w:t>
            </w:r>
            <w:r>
              <w:rPr>
                <w:rFonts w:ascii="Times New Roman" w:hAnsi="Times New Roman"/>
                <w:color w:val="000000"/>
                <w:sz w:val="24"/>
                <w:szCs w:val="24"/>
              </w:rPr>
              <w:t xml:space="preserve">пециальные подготовительные упражнения. </w:t>
            </w:r>
            <w:r>
              <w:rPr>
                <w:rFonts w:ascii="Times New Roman" w:hAnsi="Times New Roman"/>
                <w:bCs/>
                <w:iCs/>
                <w:color w:val="000000"/>
                <w:sz w:val="24"/>
                <w:szCs w:val="24"/>
              </w:rPr>
              <w:t xml:space="preserve">Техника владения мячом: остановка мяча, удары, прием – катящегося, летящего мяча. </w:t>
            </w:r>
            <w:r>
              <w:rPr>
                <w:rFonts w:ascii="Times New Roman" w:hAnsi="Times New Roman"/>
                <w:color w:val="000000"/>
                <w:sz w:val="24"/>
                <w:szCs w:val="24"/>
              </w:rPr>
              <w:t xml:space="preserve">Комбинации из освоенных элементов техники перемещений и владения мячом. </w:t>
            </w:r>
            <w:r>
              <w:rPr>
                <w:rFonts w:ascii="Times New Roman" w:hAnsi="Times New Roman"/>
                <w:bCs/>
                <w:iCs/>
                <w:color w:val="000000"/>
                <w:sz w:val="24"/>
                <w:szCs w:val="24"/>
              </w:rPr>
              <w:t>Учебная двусторонняя игра.</w:t>
            </w:r>
          </w:p>
        </w:tc>
        <w:tc>
          <w:tcPr>
            <w:tcW w:w="597" w:type="pct"/>
            <w:vMerge/>
            <w:vAlign w:val="center"/>
          </w:tcPr>
          <w:p w14:paraId="63267462"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554BBD53"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55AAFE4E"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BEAD86B" w14:textId="77777777" w:rsidR="00EA6E81" w:rsidRDefault="00EA6E81">
            <w:pPr>
              <w:suppressAutoHyphens/>
              <w:spacing w:after="0" w:line="240" w:lineRule="auto"/>
              <w:jc w:val="center"/>
              <w:rPr>
                <w:rFonts w:ascii="Times New Roman" w:hAnsi="Times New Roman"/>
                <w:bCs/>
                <w:iCs/>
                <w:sz w:val="24"/>
                <w:szCs w:val="24"/>
              </w:rPr>
            </w:pPr>
          </w:p>
        </w:tc>
      </w:tr>
      <w:tr w:rsidR="00EA6E81" w14:paraId="4A5E1016" w14:textId="77777777">
        <w:trPr>
          <w:trHeight w:val="23"/>
        </w:trPr>
        <w:tc>
          <w:tcPr>
            <w:tcW w:w="539" w:type="pct"/>
            <w:vMerge w:val="restart"/>
          </w:tcPr>
          <w:p w14:paraId="31B7B92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2.2.</w:t>
            </w:r>
          </w:p>
          <w:p w14:paraId="7047EAC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Футбол.</w:t>
            </w:r>
          </w:p>
          <w:p w14:paraId="1206E90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2E267A7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Merge w:val="restart"/>
            <w:vAlign w:val="center"/>
          </w:tcPr>
          <w:p w14:paraId="15345D8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14F3DB88"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6A39B6B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322665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9BBE5E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586EA1E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274631D3" w14:textId="77777777" w:rsidR="00EA6E81" w:rsidRDefault="00B4204D">
            <w:pPr>
              <w:spacing w:after="0" w:line="240" w:lineRule="auto"/>
              <w:jc w:val="center"/>
              <w:rPr>
                <w:rFonts w:ascii="Times New Roman" w:hAnsi="Times New Roman"/>
                <w:b/>
                <w:bCs/>
                <w:sz w:val="24"/>
                <w:szCs w:val="24"/>
              </w:rPr>
            </w:pPr>
            <w:r>
              <w:rPr>
                <w:rFonts w:ascii="Times New Roman" w:hAnsi="Times New Roman"/>
                <w:bCs/>
                <w:iCs/>
                <w:sz w:val="24"/>
                <w:szCs w:val="24"/>
              </w:rPr>
              <w:t>ОК 08</w:t>
            </w:r>
          </w:p>
        </w:tc>
        <w:tc>
          <w:tcPr>
            <w:tcW w:w="845" w:type="pct"/>
            <w:vMerge/>
            <w:vAlign w:val="center"/>
          </w:tcPr>
          <w:p w14:paraId="4AF23EBF" w14:textId="77777777" w:rsidR="00EA6E81" w:rsidRDefault="00EA6E81">
            <w:pPr>
              <w:suppressAutoHyphens/>
              <w:spacing w:after="0" w:line="240" w:lineRule="auto"/>
              <w:jc w:val="center"/>
              <w:rPr>
                <w:rFonts w:ascii="Times New Roman" w:hAnsi="Times New Roman"/>
                <w:bCs/>
                <w:iCs/>
                <w:sz w:val="24"/>
                <w:szCs w:val="24"/>
              </w:rPr>
            </w:pPr>
          </w:p>
        </w:tc>
      </w:tr>
      <w:tr w:rsidR="00EA6E81" w14:paraId="5532DEBB" w14:textId="77777777">
        <w:trPr>
          <w:trHeight w:val="23"/>
        </w:trPr>
        <w:tc>
          <w:tcPr>
            <w:tcW w:w="539" w:type="pct"/>
            <w:vMerge/>
          </w:tcPr>
          <w:p w14:paraId="159BE8A6" w14:textId="77777777" w:rsidR="00EA6E81" w:rsidRDefault="00EA6E81">
            <w:pPr>
              <w:spacing w:after="0" w:line="240" w:lineRule="auto"/>
              <w:rPr>
                <w:rFonts w:ascii="Times New Roman" w:hAnsi="Times New Roman"/>
                <w:b/>
                <w:bCs/>
                <w:sz w:val="24"/>
                <w:szCs w:val="24"/>
              </w:rPr>
            </w:pPr>
          </w:p>
        </w:tc>
        <w:tc>
          <w:tcPr>
            <w:tcW w:w="2100" w:type="pct"/>
          </w:tcPr>
          <w:p w14:paraId="1938D4D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color w:val="000000"/>
                <w:sz w:val="24"/>
                <w:szCs w:val="24"/>
              </w:rPr>
              <w:t xml:space="preserve">Воспитание </w:t>
            </w:r>
            <w:r>
              <w:rPr>
                <w:rFonts w:ascii="Times New Roman" w:hAnsi="Times New Roman"/>
                <w:bCs/>
                <w:iCs/>
                <w:color w:val="000000"/>
                <w:sz w:val="24"/>
                <w:szCs w:val="24"/>
              </w:rPr>
              <w:t>ловкости, скоростно-силовой выносливости. С</w:t>
            </w:r>
            <w:r>
              <w:rPr>
                <w:rFonts w:ascii="Times New Roman" w:hAnsi="Times New Roman"/>
                <w:color w:val="000000"/>
                <w:sz w:val="24"/>
                <w:szCs w:val="24"/>
              </w:rPr>
              <w:t xml:space="preserve">пециальные подготовительные упражнения. </w:t>
            </w:r>
            <w:r>
              <w:rPr>
                <w:rFonts w:ascii="Times New Roman" w:hAnsi="Times New Roman"/>
                <w:bCs/>
                <w:iCs/>
                <w:color w:val="000000"/>
                <w:sz w:val="24"/>
                <w:szCs w:val="24"/>
              </w:rPr>
              <w:t>Техника владения мячом: остановка мяча, удары, прием, ведение – внешней стороной стопы, внутренней стороной стопы.</w:t>
            </w:r>
            <w:r>
              <w:rPr>
                <w:rFonts w:ascii="Times New Roman" w:hAnsi="Times New Roman"/>
                <w:color w:val="000000"/>
                <w:sz w:val="24"/>
                <w:szCs w:val="24"/>
              </w:rPr>
              <w:t xml:space="preserve"> Комбинации из освоенных элементов техники перемещений и владения мячом. </w:t>
            </w:r>
            <w:r>
              <w:rPr>
                <w:rFonts w:ascii="Times New Roman" w:hAnsi="Times New Roman"/>
                <w:bCs/>
                <w:iCs/>
                <w:color w:val="000000"/>
                <w:sz w:val="24"/>
                <w:szCs w:val="24"/>
              </w:rPr>
              <w:t>Учебная двусторонняя игра.</w:t>
            </w:r>
          </w:p>
        </w:tc>
        <w:tc>
          <w:tcPr>
            <w:tcW w:w="597" w:type="pct"/>
            <w:vMerge/>
            <w:vAlign w:val="center"/>
          </w:tcPr>
          <w:p w14:paraId="3449055B"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705F4D12"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31CA3A7"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CBEF7BD" w14:textId="77777777" w:rsidR="00EA6E81" w:rsidRDefault="00EA6E81">
            <w:pPr>
              <w:suppressAutoHyphens/>
              <w:spacing w:after="0" w:line="240" w:lineRule="auto"/>
              <w:jc w:val="center"/>
              <w:rPr>
                <w:rFonts w:ascii="Times New Roman" w:hAnsi="Times New Roman"/>
                <w:bCs/>
                <w:iCs/>
                <w:sz w:val="24"/>
                <w:szCs w:val="24"/>
              </w:rPr>
            </w:pPr>
          </w:p>
        </w:tc>
      </w:tr>
      <w:tr w:rsidR="00EA6E81" w14:paraId="7B182092" w14:textId="77777777">
        <w:trPr>
          <w:trHeight w:val="23"/>
        </w:trPr>
        <w:tc>
          <w:tcPr>
            <w:tcW w:w="539" w:type="pct"/>
            <w:vMerge w:val="restart"/>
          </w:tcPr>
          <w:p w14:paraId="1B979A4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2.3.</w:t>
            </w:r>
          </w:p>
          <w:p w14:paraId="22076B2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Футбол.</w:t>
            </w:r>
          </w:p>
          <w:p w14:paraId="11A7196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lastRenderedPageBreak/>
              <w:t>Совершенствование техники и тактики игры.</w:t>
            </w:r>
          </w:p>
        </w:tc>
        <w:tc>
          <w:tcPr>
            <w:tcW w:w="2100" w:type="pct"/>
          </w:tcPr>
          <w:p w14:paraId="5285600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lastRenderedPageBreak/>
              <w:t>В том числе практических занятий</w:t>
            </w:r>
          </w:p>
        </w:tc>
        <w:tc>
          <w:tcPr>
            <w:tcW w:w="597" w:type="pct"/>
            <w:vMerge w:val="restart"/>
            <w:vAlign w:val="center"/>
          </w:tcPr>
          <w:p w14:paraId="61C1B27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5EE7D1AC"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7E63A2E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F6D559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078EAB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ОК 04</w:t>
            </w:r>
          </w:p>
          <w:p w14:paraId="29D0D05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4AD63283"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165CA44F" w14:textId="77777777" w:rsidR="00EA6E81" w:rsidRDefault="00EA6E81">
            <w:pPr>
              <w:suppressAutoHyphens/>
              <w:spacing w:after="0" w:line="240" w:lineRule="auto"/>
              <w:jc w:val="center"/>
              <w:rPr>
                <w:rFonts w:ascii="Times New Roman" w:hAnsi="Times New Roman"/>
                <w:bCs/>
                <w:iCs/>
                <w:sz w:val="24"/>
                <w:szCs w:val="24"/>
              </w:rPr>
            </w:pPr>
          </w:p>
        </w:tc>
      </w:tr>
      <w:tr w:rsidR="00EA6E81" w14:paraId="34A4EF82" w14:textId="77777777">
        <w:trPr>
          <w:trHeight w:val="23"/>
        </w:trPr>
        <w:tc>
          <w:tcPr>
            <w:tcW w:w="539" w:type="pct"/>
            <w:vMerge/>
          </w:tcPr>
          <w:p w14:paraId="67A671E1" w14:textId="77777777" w:rsidR="00EA6E81" w:rsidRDefault="00EA6E81">
            <w:pPr>
              <w:spacing w:after="0" w:line="240" w:lineRule="auto"/>
              <w:rPr>
                <w:rFonts w:ascii="Times New Roman" w:hAnsi="Times New Roman"/>
                <w:b/>
                <w:bCs/>
                <w:sz w:val="24"/>
                <w:szCs w:val="24"/>
              </w:rPr>
            </w:pPr>
          </w:p>
        </w:tc>
        <w:tc>
          <w:tcPr>
            <w:tcW w:w="2100" w:type="pct"/>
          </w:tcPr>
          <w:p w14:paraId="776BB3D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color w:val="000000"/>
                <w:sz w:val="24"/>
                <w:szCs w:val="24"/>
              </w:rPr>
            </w:pPr>
            <w:r>
              <w:rPr>
                <w:rFonts w:ascii="Times New Roman" w:hAnsi="Times New Roman"/>
                <w:bCs/>
                <w:iCs/>
                <w:color w:val="000000"/>
                <w:sz w:val="24"/>
                <w:szCs w:val="24"/>
              </w:rPr>
              <w:t xml:space="preserve">Воспитание ловкости, быстроты. Специальные </w:t>
            </w:r>
            <w:r>
              <w:rPr>
                <w:rFonts w:ascii="Times New Roman" w:hAnsi="Times New Roman"/>
                <w:bCs/>
                <w:iCs/>
                <w:color w:val="000000"/>
                <w:sz w:val="24"/>
                <w:szCs w:val="24"/>
              </w:rPr>
              <w:lastRenderedPageBreak/>
              <w:t>подготовительные упражнения. Техника</w:t>
            </w:r>
          </w:p>
          <w:p w14:paraId="79DFC0B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Cs/>
                <w:iCs/>
                <w:color w:val="000000"/>
                <w:sz w:val="24"/>
                <w:szCs w:val="24"/>
              </w:rPr>
              <w:t xml:space="preserve">владения мячом: остановка мяча, удары, прием, ведение, обводка – с изменением направления и скорости бега. </w:t>
            </w:r>
            <w:r>
              <w:rPr>
                <w:rFonts w:ascii="Times New Roman" w:hAnsi="Times New Roman"/>
                <w:color w:val="000000"/>
                <w:sz w:val="24"/>
                <w:szCs w:val="24"/>
              </w:rPr>
              <w:t xml:space="preserve">Комбинации из освоенных элементов техники перемещений и владения мячом. </w:t>
            </w:r>
            <w:r>
              <w:rPr>
                <w:rFonts w:ascii="Times New Roman" w:hAnsi="Times New Roman"/>
                <w:bCs/>
                <w:iCs/>
                <w:color w:val="000000"/>
                <w:sz w:val="24"/>
                <w:szCs w:val="24"/>
              </w:rPr>
              <w:t>Учебная двусторонняя игра.</w:t>
            </w:r>
          </w:p>
        </w:tc>
        <w:tc>
          <w:tcPr>
            <w:tcW w:w="597" w:type="pct"/>
            <w:vMerge/>
            <w:vAlign w:val="center"/>
          </w:tcPr>
          <w:p w14:paraId="17F0CC2E"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0BD5ADE5"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F7CF1FA"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75BB7C0" w14:textId="77777777" w:rsidR="00EA6E81" w:rsidRDefault="00EA6E81">
            <w:pPr>
              <w:suppressAutoHyphens/>
              <w:spacing w:after="0" w:line="240" w:lineRule="auto"/>
              <w:jc w:val="center"/>
              <w:rPr>
                <w:rFonts w:ascii="Times New Roman" w:hAnsi="Times New Roman"/>
                <w:bCs/>
                <w:iCs/>
                <w:sz w:val="24"/>
                <w:szCs w:val="24"/>
              </w:rPr>
            </w:pPr>
          </w:p>
        </w:tc>
      </w:tr>
      <w:tr w:rsidR="00EA6E81" w14:paraId="27F20E85" w14:textId="77777777">
        <w:trPr>
          <w:trHeight w:val="23"/>
        </w:trPr>
        <w:tc>
          <w:tcPr>
            <w:tcW w:w="539" w:type="pct"/>
            <w:vMerge w:val="restart"/>
          </w:tcPr>
          <w:p w14:paraId="36850EE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2.4.</w:t>
            </w:r>
          </w:p>
          <w:p w14:paraId="2999114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Футбол.</w:t>
            </w:r>
          </w:p>
          <w:p w14:paraId="703993F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6BEE07C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Merge w:val="restart"/>
            <w:vAlign w:val="center"/>
          </w:tcPr>
          <w:p w14:paraId="25AE2F99"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2664B841"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09, ЛР 10</w:t>
            </w:r>
          </w:p>
        </w:tc>
        <w:tc>
          <w:tcPr>
            <w:tcW w:w="355" w:type="pct"/>
            <w:vMerge w:val="restart"/>
            <w:vAlign w:val="center"/>
          </w:tcPr>
          <w:p w14:paraId="00FD6DE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156D298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7DF034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618C801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61B89CC" w14:textId="77777777" w:rsidR="00EA6E81" w:rsidRDefault="00B4204D">
            <w:pPr>
              <w:spacing w:after="0" w:line="240" w:lineRule="auto"/>
              <w:jc w:val="center"/>
              <w:rPr>
                <w:rFonts w:ascii="Times New Roman" w:hAnsi="Times New Roman"/>
                <w:b/>
                <w:bCs/>
                <w:sz w:val="24"/>
                <w:szCs w:val="24"/>
              </w:rPr>
            </w:pPr>
            <w:r>
              <w:rPr>
                <w:rFonts w:ascii="Times New Roman" w:hAnsi="Times New Roman"/>
                <w:bCs/>
                <w:iCs/>
                <w:sz w:val="24"/>
                <w:szCs w:val="24"/>
              </w:rPr>
              <w:t>ОК 08</w:t>
            </w:r>
          </w:p>
        </w:tc>
        <w:tc>
          <w:tcPr>
            <w:tcW w:w="845" w:type="pct"/>
            <w:vMerge w:val="restart"/>
            <w:vAlign w:val="center"/>
          </w:tcPr>
          <w:p w14:paraId="4982548A"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2811F738" w14:textId="77777777">
        <w:trPr>
          <w:trHeight w:val="23"/>
        </w:trPr>
        <w:tc>
          <w:tcPr>
            <w:tcW w:w="539" w:type="pct"/>
            <w:vMerge/>
          </w:tcPr>
          <w:p w14:paraId="0C23DCBC" w14:textId="77777777" w:rsidR="00EA6E81" w:rsidRDefault="00EA6E81">
            <w:pPr>
              <w:spacing w:after="0" w:line="240" w:lineRule="auto"/>
              <w:rPr>
                <w:rFonts w:ascii="Times New Roman" w:hAnsi="Times New Roman"/>
                <w:b/>
                <w:bCs/>
                <w:sz w:val="24"/>
                <w:szCs w:val="24"/>
              </w:rPr>
            </w:pPr>
          </w:p>
        </w:tc>
        <w:tc>
          <w:tcPr>
            <w:tcW w:w="2100" w:type="pct"/>
          </w:tcPr>
          <w:p w14:paraId="56D7D8A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 xml:space="preserve">Воспитание </w:t>
            </w:r>
            <w:r>
              <w:rPr>
                <w:rFonts w:ascii="Times New Roman" w:hAnsi="Times New Roman"/>
                <w:bCs/>
                <w:iCs/>
                <w:color w:val="000000"/>
                <w:sz w:val="24"/>
                <w:szCs w:val="24"/>
              </w:rPr>
              <w:t>ловкости, быстроты. С</w:t>
            </w:r>
            <w:r>
              <w:rPr>
                <w:rFonts w:ascii="Times New Roman" w:hAnsi="Times New Roman"/>
                <w:color w:val="000000"/>
                <w:sz w:val="24"/>
                <w:szCs w:val="24"/>
              </w:rPr>
              <w:t xml:space="preserve">пециальные подготовительные упражнения. </w:t>
            </w:r>
            <w:r>
              <w:rPr>
                <w:rFonts w:ascii="Times New Roman" w:hAnsi="Times New Roman"/>
                <w:bCs/>
                <w:iCs/>
                <w:color w:val="000000"/>
                <w:sz w:val="24"/>
                <w:szCs w:val="24"/>
              </w:rPr>
              <w:t xml:space="preserve">Техника владения мячом: остановка мяча, удары, прием, ведение, обводка, финты – с поворотом назад, резким торможением, ударом. </w:t>
            </w:r>
            <w:r>
              <w:rPr>
                <w:rFonts w:ascii="Times New Roman" w:hAnsi="Times New Roman"/>
                <w:color w:val="000000"/>
                <w:sz w:val="24"/>
                <w:szCs w:val="24"/>
              </w:rPr>
              <w:t xml:space="preserve">Техника отбора мяча. </w:t>
            </w:r>
            <w:r>
              <w:rPr>
                <w:rFonts w:ascii="Times New Roman" w:hAnsi="Times New Roman"/>
                <w:bCs/>
                <w:iCs/>
                <w:color w:val="000000"/>
                <w:sz w:val="24"/>
                <w:szCs w:val="24"/>
              </w:rPr>
              <w:t>Учебная двусторонняя игра.</w:t>
            </w:r>
          </w:p>
        </w:tc>
        <w:tc>
          <w:tcPr>
            <w:tcW w:w="597" w:type="pct"/>
            <w:vMerge/>
            <w:vAlign w:val="center"/>
          </w:tcPr>
          <w:p w14:paraId="319FA65C"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54BDDE87"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30EC959"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394F08D0" w14:textId="77777777" w:rsidR="00EA6E81" w:rsidRDefault="00EA6E81">
            <w:pPr>
              <w:suppressAutoHyphens/>
              <w:spacing w:after="0" w:line="240" w:lineRule="auto"/>
              <w:jc w:val="center"/>
              <w:rPr>
                <w:rFonts w:ascii="Times New Roman" w:hAnsi="Times New Roman"/>
                <w:bCs/>
                <w:iCs/>
                <w:sz w:val="24"/>
                <w:szCs w:val="24"/>
              </w:rPr>
            </w:pPr>
          </w:p>
        </w:tc>
      </w:tr>
      <w:tr w:rsidR="00EA6E81" w14:paraId="79F5583D" w14:textId="77777777">
        <w:trPr>
          <w:trHeight w:val="23"/>
        </w:trPr>
        <w:tc>
          <w:tcPr>
            <w:tcW w:w="539" w:type="pct"/>
            <w:vMerge w:val="restart"/>
          </w:tcPr>
          <w:p w14:paraId="5445E92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2.5.</w:t>
            </w:r>
          </w:p>
          <w:p w14:paraId="190E2D6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Футбол.</w:t>
            </w:r>
          </w:p>
          <w:p w14:paraId="4FF1612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sz w:val="24"/>
                <w:szCs w:val="24"/>
              </w:rPr>
              <w:t>Совершенствование техники и тактики игры.</w:t>
            </w:r>
          </w:p>
        </w:tc>
        <w:tc>
          <w:tcPr>
            <w:tcW w:w="2100" w:type="pct"/>
          </w:tcPr>
          <w:p w14:paraId="7A29C61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Merge w:val="restart"/>
            <w:vAlign w:val="center"/>
          </w:tcPr>
          <w:p w14:paraId="2FA29E1B"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0C983B9E"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09, ЛР 10</w:t>
            </w:r>
          </w:p>
        </w:tc>
        <w:tc>
          <w:tcPr>
            <w:tcW w:w="355" w:type="pct"/>
            <w:vMerge w:val="restart"/>
            <w:vAlign w:val="center"/>
          </w:tcPr>
          <w:p w14:paraId="4733CCA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293EFB9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70475A7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7C65D24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93FF7C7" w14:textId="77777777" w:rsidR="00EA6E81" w:rsidRDefault="00B4204D">
            <w:pPr>
              <w:spacing w:after="0" w:line="240" w:lineRule="auto"/>
              <w:jc w:val="center"/>
              <w:rPr>
                <w:rFonts w:ascii="Times New Roman" w:hAnsi="Times New Roman"/>
                <w:b/>
                <w:bCs/>
                <w:sz w:val="24"/>
                <w:szCs w:val="24"/>
              </w:rPr>
            </w:pPr>
            <w:r>
              <w:rPr>
                <w:rFonts w:ascii="Times New Roman" w:hAnsi="Times New Roman"/>
                <w:bCs/>
                <w:iCs/>
                <w:sz w:val="24"/>
                <w:szCs w:val="24"/>
              </w:rPr>
              <w:t>ОК 08</w:t>
            </w:r>
          </w:p>
        </w:tc>
        <w:tc>
          <w:tcPr>
            <w:tcW w:w="845" w:type="pct"/>
            <w:vMerge/>
            <w:vAlign w:val="center"/>
          </w:tcPr>
          <w:p w14:paraId="56118A59" w14:textId="77777777" w:rsidR="00EA6E81" w:rsidRDefault="00EA6E81">
            <w:pPr>
              <w:suppressAutoHyphens/>
              <w:spacing w:after="0" w:line="240" w:lineRule="auto"/>
              <w:jc w:val="center"/>
              <w:rPr>
                <w:rFonts w:ascii="Times New Roman" w:hAnsi="Times New Roman"/>
                <w:bCs/>
                <w:iCs/>
                <w:sz w:val="24"/>
                <w:szCs w:val="24"/>
              </w:rPr>
            </w:pPr>
          </w:p>
        </w:tc>
      </w:tr>
      <w:tr w:rsidR="00EA6E81" w14:paraId="39C778B2" w14:textId="77777777">
        <w:trPr>
          <w:trHeight w:val="23"/>
        </w:trPr>
        <w:tc>
          <w:tcPr>
            <w:tcW w:w="539" w:type="pct"/>
            <w:vMerge/>
          </w:tcPr>
          <w:p w14:paraId="5447092E" w14:textId="77777777" w:rsidR="00EA6E81" w:rsidRDefault="00EA6E81">
            <w:pPr>
              <w:spacing w:after="0" w:line="240" w:lineRule="auto"/>
              <w:rPr>
                <w:rFonts w:ascii="Times New Roman" w:hAnsi="Times New Roman"/>
                <w:b/>
                <w:bCs/>
                <w:sz w:val="24"/>
                <w:szCs w:val="24"/>
              </w:rPr>
            </w:pPr>
          </w:p>
        </w:tc>
        <w:tc>
          <w:tcPr>
            <w:tcW w:w="2100" w:type="pct"/>
          </w:tcPr>
          <w:p w14:paraId="44380EA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color w:val="000000"/>
                <w:sz w:val="24"/>
                <w:szCs w:val="24"/>
              </w:rPr>
              <w:t xml:space="preserve">Воспитание </w:t>
            </w:r>
            <w:r>
              <w:rPr>
                <w:rFonts w:ascii="Times New Roman" w:hAnsi="Times New Roman"/>
                <w:bCs/>
                <w:iCs/>
                <w:color w:val="000000"/>
                <w:sz w:val="24"/>
                <w:szCs w:val="24"/>
              </w:rPr>
              <w:t>ловкости, быстроты. С</w:t>
            </w:r>
            <w:r>
              <w:rPr>
                <w:rFonts w:ascii="Times New Roman" w:hAnsi="Times New Roman"/>
                <w:color w:val="000000"/>
                <w:sz w:val="24"/>
                <w:szCs w:val="24"/>
              </w:rPr>
              <w:t xml:space="preserve">пециальные подготовительные упражнения. </w:t>
            </w:r>
            <w:r>
              <w:rPr>
                <w:rFonts w:ascii="Times New Roman" w:hAnsi="Times New Roman"/>
                <w:bCs/>
                <w:iCs/>
                <w:color w:val="000000"/>
                <w:sz w:val="24"/>
                <w:szCs w:val="24"/>
              </w:rPr>
              <w:t xml:space="preserve">Техника владения мячом: остановка мяча, удары, прием, ведение, обводка, финты – с поворотом назад, резким торможением, ударом. </w:t>
            </w:r>
            <w:r>
              <w:rPr>
                <w:rFonts w:ascii="Times New Roman" w:hAnsi="Times New Roman"/>
                <w:color w:val="000000"/>
                <w:sz w:val="24"/>
                <w:szCs w:val="24"/>
              </w:rPr>
              <w:t xml:space="preserve">Техника отбора мяча. </w:t>
            </w:r>
            <w:r>
              <w:rPr>
                <w:rFonts w:ascii="Times New Roman" w:hAnsi="Times New Roman"/>
                <w:bCs/>
                <w:iCs/>
                <w:color w:val="000000"/>
                <w:sz w:val="24"/>
                <w:szCs w:val="24"/>
              </w:rPr>
              <w:t>Учебная двусторонняя игра.</w:t>
            </w:r>
          </w:p>
        </w:tc>
        <w:tc>
          <w:tcPr>
            <w:tcW w:w="597" w:type="pct"/>
            <w:vMerge/>
            <w:vAlign w:val="center"/>
          </w:tcPr>
          <w:p w14:paraId="359676C1"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6856A766"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5F60D35D"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099726D" w14:textId="77777777" w:rsidR="00EA6E81" w:rsidRDefault="00EA6E81">
            <w:pPr>
              <w:suppressAutoHyphens/>
              <w:spacing w:after="0" w:line="240" w:lineRule="auto"/>
              <w:jc w:val="center"/>
              <w:rPr>
                <w:rFonts w:ascii="Times New Roman" w:hAnsi="Times New Roman"/>
                <w:bCs/>
                <w:iCs/>
                <w:sz w:val="24"/>
                <w:szCs w:val="24"/>
              </w:rPr>
            </w:pPr>
          </w:p>
        </w:tc>
      </w:tr>
      <w:tr w:rsidR="00EA6E81" w14:paraId="2B9CE278" w14:textId="77777777">
        <w:trPr>
          <w:trHeight w:val="23"/>
        </w:trPr>
        <w:tc>
          <w:tcPr>
            <w:tcW w:w="539" w:type="pct"/>
            <w:vMerge w:val="restart"/>
          </w:tcPr>
          <w:p w14:paraId="346E07E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2.6.</w:t>
            </w:r>
          </w:p>
          <w:p w14:paraId="7C30F39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Футбол.</w:t>
            </w:r>
          </w:p>
          <w:p w14:paraId="7CFDD22D"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3074FEF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Merge w:val="restart"/>
            <w:vAlign w:val="center"/>
          </w:tcPr>
          <w:p w14:paraId="1365EB87"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48094A72"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2779DE4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951A5C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C51CEE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097A9D2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3FEBADF8" w14:textId="77777777" w:rsidR="00EA6E81" w:rsidRDefault="00B4204D">
            <w:pPr>
              <w:spacing w:after="0" w:line="240" w:lineRule="auto"/>
              <w:jc w:val="center"/>
              <w:rPr>
                <w:rFonts w:ascii="Times New Roman" w:hAnsi="Times New Roman"/>
                <w:b/>
                <w:bCs/>
                <w:sz w:val="24"/>
                <w:szCs w:val="24"/>
              </w:rPr>
            </w:pPr>
            <w:r>
              <w:rPr>
                <w:rFonts w:ascii="Times New Roman" w:hAnsi="Times New Roman"/>
                <w:bCs/>
                <w:iCs/>
                <w:sz w:val="24"/>
                <w:szCs w:val="24"/>
              </w:rPr>
              <w:t>ОК 08</w:t>
            </w:r>
          </w:p>
        </w:tc>
        <w:tc>
          <w:tcPr>
            <w:tcW w:w="845" w:type="pct"/>
            <w:vMerge/>
            <w:vAlign w:val="center"/>
          </w:tcPr>
          <w:p w14:paraId="4F7DE3E7" w14:textId="77777777" w:rsidR="00EA6E81" w:rsidRDefault="00EA6E81">
            <w:pPr>
              <w:suppressAutoHyphens/>
              <w:spacing w:after="0" w:line="240" w:lineRule="auto"/>
              <w:jc w:val="center"/>
              <w:rPr>
                <w:rFonts w:ascii="Times New Roman" w:hAnsi="Times New Roman"/>
                <w:bCs/>
                <w:iCs/>
                <w:sz w:val="24"/>
                <w:szCs w:val="24"/>
              </w:rPr>
            </w:pPr>
          </w:p>
        </w:tc>
      </w:tr>
      <w:tr w:rsidR="00EA6E81" w14:paraId="3872D9EF" w14:textId="77777777">
        <w:trPr>
          <w:trHeight w:val="1093"/>
        </w:trPr>
        <w:tc>
          <w:tcPr>
            <w:tcW w:w="539" w:type="pct"/>
            <w:vMerge/>
          </w:tcPr>
          <w:p w14:paraId="3CA8EF5C" w14:textId="77777777" w:rsidR="00EA6E81" w:rsidRDefault="00EA6E81">
            <w:pPr>
              <w:spacing w:after="0" w:line="240" w:lineRule="auto"/>
              <w:rPr>
                <w:rFonts w:ascii="Times New Roman" w:hAnsi="Times New Roman"/>
                <w:b/>
                <w:bCs/>
                <w:sz w:val="24"/>
                <w:szCs w:val="24"/>
              </w:rPr>
            </w:pPr>
          </w:p>
        </w:tc>
        <w:tc>
          <w:tcPr>
            <w:tcW w:w="2100" w:type="pct"/>
          </w:tcPr>
          <w:p w14:paraId="37F3672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 xml:space="preserve">Воспитание </w:t>
            </w:r>
            <w:r>
              <w:rPr>
                <w:rFonts w:ascii="Times New Roman" w:hAnsi="Times New Roman"/>
                <w:bCs/>
                <w:iCs/>
                <w:color w:val="000000"/>
                <w:sz w:val="24"/>
                <w:szCs w:val="24"/>
              </w:rPr>
              <w:t>ловкости, быстроты. С</w:t>
            </w:r>
            <w:r>
              <w:rPr>
                <w:rFonts w:ascii="Times New Roman" w:hAnsi="Times New Roman"/>
                <w:color w:val="000000"/>
                <w:sz w:val="24"/>
                <w:szCs w:val="24"/>
              </w:rPr>
              <w:t xml:space="preserve">пециальные подготовительные упражнения. </w:t>
            </w:r>
            <w:r>
              <w:rPr>
                <w:rFonts w:ascii="Times New Roman" w:hAnsi="Times New Roman"/>
                <w:bCs/>
                <w:iCs/>
                <w:color w:val="000000"/>
                <w:sz w:val="24"/>
                <w:szCs w:val="24"/>
              </w:rPr>
              <w:t xml:space="preserve">Техника владения мячом: остановка мяча, удары, прием, ведение, обводка, финты – с поворотом назад, резким торможением, ударом. </w:t>
            </w:r>
            <w:r>
              <w:rPr>
                <w:rFonts w:ascii="Times New Roman" w:hAnsi="Times New Roman"/>
                <w:color w:val="000000"/>
                <w:sz w:val="24"/>
                <w:szCs w:val="24"/>
              </w:rPr>
              <w:t xml:space="preserve">Организация быстрого отрыва. </w:t>
            </w:r>
            <w:r>
              <w:rPr>
                <w:rFonts w:ascii="Times New Roman" w:hAnsi="Times New Roman"/>
                <w:bCs/>
                <w:iCs/>
                <w:color w:val="000000"/>
                <w:sz w:val="24"/>
                <w:szCs w:val="24"/>
              </w:rPr>
              <w:t>Двусторонняя игра.</w:t>
            </w:r>
          </w:p>
        </w:tc>
        <w:tc>
          <w:tcPr>
            <w:tcW w:w="597" w:type="pct"/>
            <w:vMerge/>
            <w:vAlign w:val="center"/>
          </w:tcPr>
          <w:p w14:paraId="0FC81424"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09B95092"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55499F4"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39A2DFDC" w14:textId="77777777" w:rsidR="00EA6E81" w:rsidRDefault="00EA6E81">
            <w:pPr>
              <w:suppressAutoHyphens/>
              <w:spacing w:after="0" w:line="240" w:lineRule="auto"/>
              <w:jc w:val="center"/>
              <w:rPr>
                <w:rFonts w:ascii="Times New Roman" w:hAnsi="Times New Roman"/>
                <w:bCs/>
                <w:iCs/>
                <w:sz w:val="24"/>
                <w:szCs w:val="24"/>
              </w:rPr>
            </w:pPr>
          </w:p>
        </w:tc>
      </w:tr>
      <w:tr w:rsidR="00EA6E81" w14:paraId="15CF0A06" w14:textId="77777777">
        <w:trPr>
          <w:trHeight w:val="23"/>
        </w:trPr>
        <w:tc>
          <w:tcPr>
            <w:tcW w:w="2640" w:type="pct"/>
            <w:gridSpan w:val="2"/>
          </w:tcPr>
          <w:p w14:paraId="291F6597" w14:textId="77777777" w:rsidR="00EA6E81" w:rsidRDefault="00B4204D">
            <w:pPr>
              <w:pStyle w:val="TableParagraph"/>
              <w:ind w:left="0"/>
              <w:rPr>
                <w:rFonts w:eastAsia="SimSun"/>
                <w:sz w:val="24"/>
                <w:szCs w:val="24"/>
              </w:rPr>
            </w:pPr>
            <w:r>
              <w:rPr>
                <w:b/>
                <w:bCs/>
                <w:sz w:val="24"/>
                <w:szCs w:val="24"/>
              </w:rPr>
              <w:t>Раздел 3. Учебно-методический.</w:t>
            </w:r>
          </w:p>
        </w:tc>
        <w:tc>
          <w:tcPr>
            <w:tcW w:w="597" w:type="pct"/>
            <w:vAlign w:val="center"/>
          </w:tcPr>
          <w:p w14:paraId="34891B70"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0AEE5967"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74E8835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7042A14" w14:textId="77777777" w:rsidR="00EA6E81" w:rsidRDefault="00EA6E81">
            <w:pPr>
              <w:suppressAutoHyphens/>
              <w:spacing w:after="0" w:line="240" w:lineRule="auto"/>
              <w:jc w:val="center"/>
              <w:rPr>
                <w:rFonts w:ascii="Times New Roman" w:hAnsi="Times New Roman"/>
                <w:bCs/>
                <w:iCs/>
                <w:sz w:val="24"/>
                <w:szCs w:val="24"/>
              </w:rPr>
            </w:pPr>
          </w:p>
        </w:tc>
      </w:tr>
      <w:tr w:rsidR="00EA6E81" w14:paraId="627C1923" w14:textId="77777777">
        <w:trPr>
          <w:trHeight w:val="23"/>
        </w:trPr>
        <w:tc>
          <w:tcPr>
            <w:tcW w:w="539" w:type="pct"/>
            <w:vMerge w:val="restart"/>
          </w:tcPr>
          <w:p w14:paraId="42C049F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Тема 3.1.</w:t>
            </w:r>
          </w:p>
          <w:p w14:paraId="65E2750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t xml:space="preserve">Методы контроля за физическим развитием и состоянием здоровья. </w:t>
            </w:r>
            <w:r>
              <w:rPr>
                <w:rFonts w:ascii="Times New Roman" w:hAnsi="Times New Roman"/>
                <w:b/>
                <w:sz w:val="24"/>
                <w:szCs w:val="24"/>
              </w:rPr>
              <w:lastRenderedPageBreak/>
              <w:t>Самоконтроль.</w:t>
            </w:r>
          </w:p>
        </w:tc>
        <w:tc>
          <w:tcPr>
            <w:tcW w:w="2100" w:type="pct"/>
          </w:tcPr>
          <w:p w14:paraId="3BAF6CE6"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lastRenderedPageBreak/>
              <w:t>В том числе практических занятий</w:t>
            </w:r>
          </w:p>
        </w:tc>
        <w:tc>
          <w:tcPr>
            <w:tcW w:w="597" w:type="pct"/>
            <w:vMerge w:val="restart"/>
            <w:vAlign w:val="center"/>
          </w:tcPr>
          <w:p w14:paraId="53F17C9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72464A54"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0D9E7AA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13D4B93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2D2CE5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4C43E65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3E914B6"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7FCC7A48" w14:textId="77777777" w:rsidR="00EA6E81" w:rsidRDefault="00EA6E81">
            <w:pPr>
              <w:suppressAutoHyphens/>
              <w:spacing w:after="0" w:line="240" w:lineRule="auto"/>
              <w:jc w:val="center"/>
              <w:rPr>
                <w:rFonts w:ascii="Times New Roman" w:hAnsi="Times New Roman"/>
                <w:bCs/>
                <w:iCs/>
                <w:sz w:val="24"/>
                <w:szCs w:val="24"/>
              </w:rPr>
            </w:pPr>
          </w:p>
        </w:tc>
      </w:tr>
      <w:tr w:rsidR="00EA6E81" w14:paraId="093CD943" w14:textId="77777777">
        <w:trPr>
          <w:trHeight w:val="518"/>
        </w:trPr>
        <w:tc>
          <w:tcPr>
            <w:tcW w:w="539" w:type="pct"/>
            <w:vMerge/>
          </w:tcPr>
          <w:p w14:paraId="4DDD2CA7" w14:textId="77777777" w:rsidR="00EA6E81" w:rsidRDefault="00EA6E81">
            <w:pPr>
              <w:spacing w:after="0" w:line="240" w:lineRule="auto"/>
              <w:rPr>
                <w:rFonts w:ascii="Times New Roman" w:hAnsi="Times New Roman"/>
                <w:b/>
                <w:bCs/>
                <w:sz w:val="24"/>
                <w:szCs w:val="24"/>
              </w:rPr>
            </w:pPr>
          </w:p>
        </w:tc>
        <w:tc>
          <w:tcPr>
            <w:tcW w:w="2100" w:type="pct"/>
          </w:tcPr>
          <w:p w14:paraId="3906F3CF" w14:textId="77777777" w:rsidR="00EA6E81" w:rsidRDefault="00B4204D">
            <w:pPr>
              <w:spacing w:after="0" w:line="240" w:lineRule="auto"/>
              <w:rPr>
                <w:rFonts w:ascii="Times New Roman" w:eastAsia="SimSun" w:hAnsi="Times New Roman"/>
                <w:sz w:val="24"/>
                <w:szCs w:val="24"/>
              </w:rPr>
            </w:pPr>
            <w:r>
              <w:rPr>
                <w:rFonts w:ascii="Times New Roman" w:hAnsi="Times New Roman"/>
                <w:sz w:val="24"/>
                <w:szCs w:val="24"/>
              </w:rPr>
              <w:t>Методы контроля за системами организма: ЦНС, сердечно - сосудистой и дыхательной систем, опорно-двигательного аппарата. Самоконтроль</w:t>
            </w:r>
          </w:p>
        </w:tc>
        <w:tc>
          <w:tcPr>
            <w:tcW w:w="597" w:type="pct"/>
            <w:vMerge/>
            <w:vAlign w:val="center"/>
          </w:tcPr>
          <w:p w14:paraId="5AC430AD"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338C4CF1"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8708934"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04C4698" w14:textId="77777777" w:rsidR="00EA6E81" w:rsidRDefault="00EA6E81">
            <w:pPr>
              <w:suppressAutoHyphens/>
              <w:spacing w:after="0" w:line="240" w:lineRule="auto"/>
              <w:jc w:val="center"/>
              <w:rPr>
                <w:rFonts w:ascii="Times New Roman" w:hAnsi="Times New Roman"/>
                <w:bCs/>
                <w:iCs/>
                <w:sz w:val="24"/>
                <w:szCs w:val="24"/>
              </w:rPr>
            </w:pPr>
          </w:p>
        </w:tc>
      </w:tr>
      <w:tr w:rsidR="00EA6E81" w14:paraId="74B854BD" w14:textId="77777777">
        <w:trPr>
          <w:trHeight w:val="23"/>
        </w:trPr>
        <w:tc>
          <w:tcPr>
            <w:tcW w:w="539" w:type="pct"/>
            <w:vMerge w:val="restart"/>
          </w:tcPr>
          <w:p w14:paraId="7E67A0FA"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3.2.</w:t>
            </w:r>
          </w:p>
          <w:p w14:paraId="68978388"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Основы методики воспитания скоростных качеств</w:t>
            </w:r>
          </w:p>
        </w:tc>
        <w:tc>
          <w:tcPr>
            <w:tcW w:w="2100" w:type="pct"/>
          </w:tcPr>
          <w:p w14:paraId="179DD88B"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1D8901B3" w14:textId="77777777" w:rsidR="00EA6E81" w:rsidRDefault="00EA6E81">
            <w:pPr>
              <w:spacing w:after="0" w:line="240" w:lineRule="auto"/>
              <w:jc w:val="center"/>
              <w:rPr>
                <w:rFonts w:ascii="Times New Roman" w:hAnsi="Times New Roman"/>
                <w:b/>
                <w:bCs/>
                <w:sz w:val="24"/>
                <w:szCs w:val="24"/>
              </w:rPr>
            </w:pPr>
          </w:p>
        </w:tc>
        <w:tc>
          <w:tcPr>
            <w:tcW w:w="561" w:type="pct"/>
            <w:vMerge w:val="restart"/>
            <w:vAlign w:val="center"/>
          </w:tcPr>
          <w:p w14:paraId="2C12E228"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09, ЛР 10</w:t>
            </w:r>
          </w:p>
        </w:tc>
        <w:tc>
          <w:tcPr>
            <w:tcW w:w="355" w:type="pct"/>
            <w:vMerge w:val="restart"/>
            <w:vAlign w:val="center"/>
          </w:tcPr>
          <w:p w14:paraId="6B7ADFD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63EAF82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483DD18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069CAD3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43AF0501" w14:textId="77777777" w:rsidR="00EA6E81" w:rsidRDefault="00B4204D">
            <w:pPr>
              <w:spacing w:after="0" w:line="240" w:lineRule="auto"/>
              <w:jc w:val="center"/>
              <w:rPr>
                <w:rFonts w:ascii="Times New Roman" w:hAnsi="Times New Roman"/>
                <w:b/>
                <w:bCs/>
                <w:sz w:val="24"/>
                <w:szCs w:val="24"/>
              </w:rPr>
            </w:pPr>
            <w:r>
              <w:rPr>
                <w:rFonts w:ascii="Times New Roman" w:hAnsi="Times New Roman"/>
                <w:bCs/>
                <w:iCs/>
                <w:sz w:val="24"/>
                <w:szCs w:val="24"/>
              </w:rPr>
              <w:t>ОК 08</w:t>
            </w:r>
          </w:p>
        </w:tc>
        <w:tc>
          <w:tcPr>
            <w:tcW w:w="845" w:type="pct"/>
            <w:vMerge w:val="restart"/>
            <w:vAlign w:val="center"/>
          </w:tcPr>
          <w:p w14:paraId="2C5FDD44"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4DEDAC66" w14:textId="77777777">
        <w:trPr>
          <w:trHeight w:val="23"/>
        </w:trPr>
        <w:tc>
          <w:tcPr>
            <w:tcW w:w="539" w:type="pct"/>
            <w:vMerge/>
          </w:tcPr>
          <w:p w14:paraId="5E97CB19" w14:textId="77777777" w:rsidR="00EA6E81" w:rsidRDefault="00EA6E81">
            <w:pPr>
              <w:spacing w:after="0" w:line="240" w:lineRule="auto"/>
              <w:rPr>
                <w:rFonts w:ascii="Times New Roman" w:hAnsi="Times New Roman"/>
                <w:b/>
                <w:bCs/>
                <w:sz w:val="24"/>
                <w:szCs w:val="24"/>
              </w:rPr>
            </w:pPr>
          </w:p>
        </w:tc>
        <w:tc>
          <w:tcPr>
            <w:tcW w:w="2100" w:type="pct"/>
          </w:tcPr>
          <w:p w14:paraId="0057626A" w14:textId="77777777" w:rsidR="00EA6E81" w:rsidRDefault="00B4204D">
            <w:pPr>
              <w:spacing w:after="0" w:line="240" w:lineRule="auto"/>
              <w:rPr>
                <w:rFonts w:ascii="Times New Roman" w:eastAsia="SimSun" w:hAnsi="Times New Roman"/>
                <w:sz w:val="24"/>
                <w:szCs w:val="24"/>
              </w:rPr>
            </w:pPr>
            <w:r>
              <w:rPr>
                <w:rFonts w:ascii="Times New Roman" w:hAnsi="Times New Roman"/>
                <w:sz w:val="24"/>
                <w:szCs w:val="24"/>
              </w:rPr>
              <w:t>Средства, методы и приемы развития быстроты одиночного движения, частоты движений, комплексного проявления скоростных способностей. Требования к методике воспитания скоростных качеств.</w:t>
            </w:r>
          </w:p>
        </w:tc>
        <w:tc>
          <w:tcPr>
            <w:tcW w:w="597" w:type="pct"/>
            <w:vAlign w:val="center"/>
          </w:tcPr>
          <w:p w14:paraId="3367384D"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ign w:val="center"/>
          </w:tcPr>
          <w:p w14:paraId="19E7B9DE"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69D23DF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1A0B933" w14:textId="77777777" w:rsidR="00EA6E81" w:rsidRDefault="00EA6E81">
            <w:pPr>
              <w:suppressAutoHyphens/>
              <w:spacing w:after="0" w:line="240" w:lineRule="auto"/>
              <w:jc w:val="center"/>
              <w:rPr>
                <w:rFonts w:ascii="Times New Roman" w:hAnsi="Times New Roman"/>
                <w:bCs/>
                <w:iCs/>
                <w:sz w:val="24"/>
                <w:szCs w:val="24"/>
              </w:rPr>
            </w:pPr>
          </w:p>
        </w:tc>
      </w:tr>
      <w:tr w:rsidR="00EA6E81" w14:paraId="4E32E0B4" w14:textId="77777777">
        <w:trPr>
          <w:trHeight w:val="378"/>
        </w:trPr>
        <w:tc>
          <w:tcPr>
            <w:tcW w:w="539" w:type="pct"/>
            <w:vMerge w:val="restart"/>
          </w:tcPr>
          <w:p w14:paraId="31FB9AD9"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3.3.</w:t>
            </w:r>
          </w:p>
          <w:p w14:paraId="1C704FD9"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Основы методики воспитания гибкости.</w:t>
            </w:r>
          </w:p>
        </w:tc>
        <w:tc>
          <w:tcPr>
            <w:tcW w:w="2100" w:type="pct"/>
          </w:tcPr>
          <w:p w14:paraId="1BB40995"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64E0531F" w14:textId="77777777" w:rsidR="00EA6E81" w:rsidRDefault="00EA6E81">
            <w:pPr>
              <w:spacing w:after="0" w:line="240" w:lineRule="auto"/>
              <w:jc w:val="center"/>
              <w:rPr>
                <w:rFonts w:ascii="Times New Roman" w:hAnsi="Times New Roman"/>
                <w:b/>
                <w:bCs/>
                <w:sz w:val="24"/>
                <w:szCs w:val="24"/>
              </w:rPr>
            </w:pPr>
          </w:p>
        </w:tc>
        <w:tc>
          <w:tcPr>
            <w:tcW w:w="561" w:type="pct"/>
            <w:vMerge w:val="restart"/>
            <w:vAlign w:val="center"/>
          </w:tcPr>
          <w:p w14:paraId="0CE1BCBC"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09, ЛР 10</w:t>
            </w:r>
          </w:p>
        </w:tc>
        <w:tc>
          <w:tcPr>
            <w:tcW w:w="355" w:type="pct"/>
            <w:vMerge w:val="restart"/>
            <w:vAlign w:val="center"/>
          </w:tcPr>
          <w:p w14:paraId="4B121E0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1118144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3CE675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005F715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88CC0D1" w14:textId="77777777" w:rsidR="00EA6E81" w:rsidRDefault="00B4204D">
            <w:pPr>
              <w:spacing w:after="0" w:line="240" w:lineRule="auto"/>
              <w:jc w:val="center"/>
              <w:rPr>
                <w:rFonts w:ascii="Times New Roman" w:hAnsi="Times New Roman"/>
                <w:b/>
                <w:bCs/>
                <w:sz w:val="24"/>
                <w:szCs w:val="24"/>
              </w:rPr>
            </w:pPr>
            <w:r>
              <w:rPr>
                <w:rFonts w:ascii="Times New Roman" w:hAnsi="Times New Roman"/>
                <w:bCs/>
                <w:iCs/>
                <w:sz w:val="24"/>
                <w:szCs w:val="24"/>
              </w:rPr>
              <w:t>ОК 08</w:t>
            </w:r>
          </w:p>
        </w:tc>
        <w:tc>
          <w:tcPr>
            <w:tcW w:w="845" w:type="pct"/>
            <w:vMerge/>
            <w:vAlign w:val="center"/>
          </w:tcPr>
          <w:p w14:paraId="7ACE0F6E" w14:textId="77777777" w:rsidR="00EA6E81" w:rsidRDefault="00EA6E81">
            <w:pPr>
              <w:suppressAutoHyphens/>
              <w:spacing w:after="0" w:line="240" w:lineRule="auto"/>
              <w:jc w:val="center"/>
              <w:rPr>
                <w:rFonts w:ascii="Times New Roman" w:hAnsi="Times New Roman"/>
                <w:bCs/>
                <w:iCs/>
                <w:sz w:val="24"/>
                <w:szCs w:val="24"/>
              </w:rPr>
            </w:pPr>
          </w:p>
        </w:tc>
      </w:tr>
      <w:tr w:rsidR="00EA6E81" w14:paraId="2D903435" w14:textId="77777777">
        <w:trPr>
          <w:trHeight w:val="23"/>
        </w:trPr>
        <w:tc>
          <w:tcPr>
            <w:tcW w:w="539" w:type="pct"/>
            <w:vMerge/>
          </w:tcPr>
          <w:p w14:paraId="10E3290B" w14:textId="77777777" w:rsidR="00EA6E81" w:rsidRDefault="00EA6E81">
            <w:pPr>
              <w:spacing w:after="0" w:line="240" w:lineRule="auto"/>
              <w:rPr>
                <w:rFonts w:ascii="Times New Roman" w:hAnsi="Times New Roman"/>
                <w:b/>
                <w:bCs/>
                <w:sz w:val="24"/>
                <w:szCs w:val="24"/>
              </w:rPr>
            </w:pPr>
          </w:p>
        </w:tc>
        <w:tc>
          <w:tcPr>
            <w:tcW w:w="2100" w:type="pct"/>
          </w:tcPr>
          <w:p w14:paraId="75AA41B1" w14:textId="77777777" w:rsidR="00EA6E81" w:rsidRDefault="00B4204D">
            <w:pPr>
              <w:spacing w:after="0" w:line="240" w:lineRule="auto"/>
              <w:rPr>
                <w:rFonts w:ascii="Times New Roman" w:eastAsia="SimSun" w:hAnsi="Times New Roman"/>
                <w:sz w:val="24"/>
                <w:szCs w:val="24"/>
              </w:rPr>
            </w:pPr>
            <w:r>
              <w:rPr>
                <w:rFonts w:ascii="Times New Roman" w:hAnsi="Times New Roman"/>
                <w:sz w:val="24"/>
                <w:szCs w:val="24"/>
              </w:rPr>
              <w:t>Средства, методы и приемы развития активной и пассивной гибкости. Требования к методике воспитания гибкости.</w:t>
            </w:r>
          </w:p>
        </w:tc>
        <w:tc>
          <w:tcPr>
            <w:tcW w:w="597" w:type="pct"/>
            <w:vAlign w:val="center"/>
          </w:tcPr>
          <w:p w14:paraId="1FA71412"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ign w:val="center"/>
          </w:tcPr>
          <w:p w14:paraId="67B9B840"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5ADE548D"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E5E953E" w14:textId="77777777" w:rsidR="00EA6E81" w:rsidRDefault="00EA6E81">
            <w:pPr>
              <w:suppressAutoHyphens/>
              <w:spacing w:after="0" w:line="240" w:lineRule="auto"/>
              <w:jc w:val="center"/>
              <w:rPr>
                <w:rFonts w:ascii="Times New Roman" w:hAnsi="Times New Roman"/>
                <w:bCs/>
                <w:iCs/>
                <w:sz w:val="24"/>
                <w:szCs w:val="24"/>
              </w:rPr>
            </w:pPr>
          </w:p>
        </w:tc>
      </w:tr>
      <w:tr w:rsidR="00EA6E81" w14:paraId="20D3E7A8" w14:textId="77777777">
        <w:trPr>
          <w:trHeight w:val="326"/>
        </w:trPr>
        <w:tc>
          <w:tcPr>
            <w:tcW w:w="539" w:type="pct"/>
            <w:vMerge w:val="restart"/>
          </w:tcPr>
          <w:p w14:paraId="102F9013"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3.4.</w:t>
            </w:r>
          </w:p>
          <w:p w14:paraId="0BB6F2EF"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Основы методики воспитания ловкости</w:t>
            </w:r>
          </w:p>
        </w:tc>
        <w:tc>
          <w:tcPr>
            <w:tcW w:w="2100" w:type="pct"/>
          </w:tcPr>
          <w:p w14:paraId="04927FFD"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0344B321" w14:textId="77777777" w:rsidR="00EA6E81" w:rsidRDefault="00EA6E81">
            <w:pPr>
              <w:spacing w:after="0" w:line="240" w:lineRule="auto"/>
              <w:jc w:val="center"/>
              <w:rPr>
                <w:rFonts w:ascii="Times New Roman" w:hAnsi="Times New Roman"/>
                <w:b/>
                <w:bCs/>
                <w:sz w:val="24"/>
                <w:szCs w:val="24"/>
              </w:rPr>
            </w:pPr>
          </w:p>
        </w:tc>
        <w:tc>
          <w:tcPr>
            <w:tcW w:w="561" w:type="pct"/>
            <w:vMerge w:val="restart"/>
            <w:vAlign w:val="center"/>
          </w:tcPr>
          <w:p w14:paraId="7D989E86"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09, ЛР 10</w:t>
            </w:r>
          </w:p>
        </w:tc>
        <w:tc>
          <w:tcPr>
            <w:tcW w:w="355" w:type="pct"/>
            <w:vMerge w:val="restart"/>
            <w:vAlign w:val="center"/>
          </w:tcPr>
          <w:p w14:paraId="63067AF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AA7F8B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8FDA46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6597E88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0FC0E508" w14:textId="77777777" w:rsidR="00EA6E81" w:rsidRDefault="00B4204D">
            <w:pPr>
              <w:spacing w:after="0" w:line="240" w:lineRule="auto"/>
              <w:jc w:val="center"/>
              <w:rPr>
                <w:rFonts w:ascii="Times New Roman" w:hAnsi="Times New Roman"/>
                <w:b/>
                <w:bCs/>
                <w:sz w:val="24"/>
                <w:szCs w:val="24"/>
              </w:rPr>
            </w:pPr>
            <w:r>
              <w:rPr>
                <w:rFonts w:ascii="Times New Roman" w:hAnsi="Times New Roman"/>
                <w:bCs/>
                <w:iCs/>
                <w:sz w:val="24"/>
                <w:szCs w:val="24"/>
              </w:rPr>
              <w:t>ОК 08</w:t>
            </w:r>
          </w:p>
        </w:tc>
        <w:tc>
          <w:tcPr>
            <w:tcW w:w="845" w:type="pct"/>
            <w:vMerge/>
            <w:vAlign w:val="center"/>
          </w:tcPr>
          <w:p w14:paraId="761F10C9" w14:textId="77777777" w:rsidR="00EA6E81" w:rsidRDefault="00EA6E81">
            <w:pPr>
              <w:suppressAutoHyphens/>
              <w:spacing w:after="0" w:line="240" w:lineRule="auto"/>
              <w:jc w:val="center"/>
              <w:rPr>
                <w:rFonts w:ascii="Times New Roman" w:hAnsi="Times New Roman"/>
                <w:bCs/>
                <w:iCs/>
                <w:sz w:val="24"/>
                <w:szCs w:val="24"/>
              </w:rPr>
            </w:pPr>
          </w:p>
        </w:tc>
      </w:tr>
      <w:tr w:rsidR="00EA6E81" w14:paraId="72710D8B" w14:textId="77777777">
        <w:trPr>
          <w:trHeight w:val="23"/>
        </w:trPr>
        <w:tc>
          <w:tcPr>
            <w:tcW w:w="539" w:type="pct"/>
            <w:vMerge/>
          </w:tcPr>
          <w:p w14:paraId="7C6ADC96" w14:textId="77777777" w:rsidR="00EA6E81" w:rsidRDefault="00EA6E81">
            <w:pPr>
              <w:spacing w:after="0" w:line="240" w:lineRule="auto"/>
              <w:rPr>
                <w:rFonts w:ascii="Times New Roman" w:hAnsi="Times New Roman"/>
                <w:b/>
                <w:bCs/>
                <w:sz w:val="24"/>
                <w:szCs w:val="24"/>
              </w:rPr>
            </w:pPr>
          </w:p>
        </w:tc>
        <w:tc>
          <w:tcPr>
            <w:tcW w:w="2100" w:type="pct"/>
          </w:tcPr>
          <w:p w14:paraId="2A9D6E6A" w14:textId="77777777" w:rsidR="00EA6E81" w:rsidRDefault="00B4204D">
            <w:pPr>
              <w:spacing w:after="0" w:line="240" w:lineRule="auto"/>
              <w:rPr>
                <w:rFonts w:ascii="Times New Roman" w:hAnsi="Times New Roman"/>
                <w:b/>
                <w:bCs/>
                <w:sz w:val="24"/>
                <w:szCs w:val="24"/>
              </w:rPr>
            </w:pPr>
            <w:r>
              <w:rPr>
                <w:rFonts w:ascii="Times New Roman" w:hAnsi="Times New Roman"/>
                <w:sz w:val="24"/>
                <w:szCs w:val="24"/>
              </w:rPr>
              <w:t>Средства, методы и приемы развития способностей быстро осваивать координационно-сложные движения и перестраивать систему движений при изменении условий деятельности. Требования к методике развития ловкости.</w:t>
            </w:r>
          </w:p>
        </w:tc>
        <w:tc>
          <w:tcPr>
            <w:tcW w:w="597" w:type="pct"/>
            <w:vAlign w:val="center"/>
          </w:tcPr>
          <w:p w14:paraId="74A19F2A"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ign w:val="center"/>
          </w:tcPr>
          <w:p w14:paraId="7763F31C"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507265E4"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FBBCB3F" w14:textId="77777777" w:rsidR="00EA6E81" w:rsidRDefault="00EA6E81">
            <w:pPr>
              <w:suppressAutoHyphens/>
              <w:spacing w:after="0" w:line="240" w:lineRule="auto"/>
              <w:jc w:val="center"/>
              <w:rPr>
                <w:rFonts w:ascii="Times New Roman" w:hAnsi="Times New Roman"/>
                <w:bCs/>
                <w:iCs/>
                <w:sz w:val="24"/>
                <w:szCs w:val="24"/>
              </w:rPr>
            </w:pPr>
          </w:p>
        </w:tc>
      </w:tr>
      <w:tr w:rsidR="00EA6E81" w14:paraId="072D5713" w14:textId="77777777">
        <w:trPr>
          <w:trHeight w:val="23"/>
        </w:trPr>
        <w:tc>
          <w:tcPr>
            <w:tcW w:w="2640" w:type="pct"/>
            <w:gridSpan w:val="2"/>
          </w:tcPr>
          <w:p w14:paraId="76218FA5" w14:textId="77777777" w:rsidR="00EA6E81" w:rsidRDefault="00B4204D">
            <w:pPr>
              <w:pStyle w:val="TableParagraph"/>
              <w:ind w:left="0"/>
              <w:rPr>
                <w:rFonts w:eastAsia="SimSun"/>
                <w:sz w:val="24"/>
                <w:szCs w:val="24"/>
              </w:rPr>
            </w:pPr>
            <w:r>
              <w:rPr>
                <w:b/>
                <w:sz w:val="24"/>
                <w:szCs w:val="24"/>
              </w:rPr>
              <w:t>Раздел 4. Спортивные игры.</w:t>
            </w:r>
          </w:p>
        </w:tc>
        <w:tc>
          <w:tcPr>
            <w:tcW w:w="597" w:type="pct"/>
            <w:vAlign w:val="center"/>
          </w:tcPr>
          <w:p w14:paraId="00909A6A"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46809685"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4E1B4721"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0784A7FD" w14:textId="77777777" w:rsidR="00EA6E81" w:rsidRDefault="00EA6E81">
            <w:pPr>
              <w:suppressAutoHyphens/>
              <w:spacing w:after="0" w:line="240" w:lineRule="auto"/>
              <w:jc w:val="center"/>
              <w:rPr>
                <w:rFonts w:ascii="Times New Roman" w:hAnsi="Times New Roman"/>
                <w:bCs/>
                <w:iCs/>
                <w:sz w:val="24"/>
                <w:szCs w:val="24"/>
              </w:rPr>
            </w:pPr>
          </w:p>
        </w:tc>
      </w:tr>
      <w:tr w:rsidR="00EA6E81" w14:paraId="232BDA5B" w14:textId="77777777">
        <w:trPr>
          <w:trHeight w:val="23"/>
        </w:trPr>
        <w:tc>
          <w:tcPr>
            <w:tcW w:w="539" w:type="pct"/>
            <w:vMerge w:val="restart"/>
          </w:tcPr>
          <w:p w14:paraId="7172364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4.1.</w:t>
            </w:r>
          </w:p>
          <w:p w14:paraId="45998C2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Волейбол.</w:t>
            </w:r>
          </w:p>
          <w:p w14:paraId="2EA3655A"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4D7400B7"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764C5035" w14:textId="77777777" w:rsidR="00EA6E81" w:rsidRDefault="00EA6E81">
            <w:pPr>
              <w:spacing w:after="0" w:line="240" w:lineRule="auto"/>
              <w:jc w:val="center"/>
              <w:rPr>
                <w:rFonts w:ascii="Times New Roman" w:hAnsi="Times New Roman"/>
                <w:b/>
                <w:bCs/>
                <w:sz w:val="24"/>
                <w:szCs w:val="24"/>
              </w:rPr>
            </w:pPr>
          </w:p>
        </w:tc>
        <w:tc>
          <w:tcPr>
            <w:tcW w:w="561" w:type="pct"/>
            <w:vMerge w:val="restart"/>
            <w:vAlign w:val="center"/>
          </w:tcPr>
          <w:p w14:paraId="68ADF863"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751EE6F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3D8FC5B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4FA0964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5EB226B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73841D29"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2E5F9034"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680330E3" w14:textId="77777777">
        <w:trPr>
          <w:trHeight w:val="23"/>
        </w:trPr>
        <w:tc>
          <w:tcPr>
            <w:tcW w:w="539" w:type="pct"/>
            <w:vMerge/>
          </w:tcPr>
          <w:p w14:paraId="6464A920" w14:textId="77777777" w:rsidR="00EA6E81" w:rsidRDefault="00EA6E81">
            <w:pPr>
              <w:spacing w:after="0" w:line="240" w:lineRule="auto"/>
              <w:rPr>
                <w:rFonts w:ascii="Times New Roman" w:hAnsi="Times New Roman"/>
                <w:b/>
                <w:bCs/>
                <w:sz w:val="24"/>
                <w:szCs w:val="24"/>
              </w:rPr>
            </w:pPr>
          </w:p>
        </w:tc>
        <w:tc>
          <w:tcPr>
            <w:tcW w:w="2100" w:type="pct"/>
          </w:tcPr>
          <w:p w14:paraId="04B92930" w14:textId="77777777" w:rsidR="00EA6E81" w:rsidRDefault="00B4204D">
            <w:pPr>
              <w:spacing w:after="0" w:line="240" w:lineRule="auto"/>
              <w:rPr>
                <w:rFonts w:ascii="Times New Roman" w:eastAsia="SimSun" w:hAnsi="Times New Roman"/>
                <w:sz w:val="24"/>
                <w:szCs w:val="24"/>
              </w:rPr>
            </w:pPr>
            <w:r>
              <w:rPr>
                <w:rFonts w:ascii="Times New Roman" w:hAnsi="Times New Roman"/>
                <w:bCs/>
                <w:iCs/>
                <w:color w:val="000000"/>
                <w:sz w:val="24"/>
                <w:szCs w:val="24"/>
              </w:rPr>
              <w:t xml:space="preserve">Правила игры и судейства. </w:t>
            </w:r>
            <w:r>
              <w:rPr>
                <w:rFonts w:ascii="Times New Roman" w:hAnsi="Times New Roman"/>
                <w:color w:val="000000"/>
                <w:sz w:val="24"/>
                <w:szCs w:val="24"/>
              </w:rPr>
              <w:t>Воспитание</w:t>
            </w:r>
            <w:r>
              <w:rPr>
                <w:rFonts w:ascii="Times New Roman" w:hAnsi="Times New Roman"/>
                <w:bCs/>
                <w:iCs/>
                <w:color w:val="000000"/>
                <w:sz w:val="24"/>
                <w:szCs w:val="24"/>
              </w:rPr>
              <w:t xml:space="preserve"> ловкости и быстроты реакции. </w:t>
            </w:r>
            <w:r>
              <w:rPr>
                <w:rFonts w:ascii="Times New Roman" w:hAnsi="Times New Roman"/>
                <w:color w:val="000000"/>
                <w:sz w:val="24"/>
                <w:szCs w:val="24"/>
              </w:rPr>
              <w:t xml:space="preserve">Специальные подготовительные упражнения. </w:t>
            </w:r>
            <w:r>
              <w:rPr>
                <w:rFonts w:ascii="Times New Roman" w:hAnsi="Times New Roman"/>
                <w:bCs/>
                <w:iCs/>
                <w:color w:val="000000"/>
                <w:sz w:val="24"/>
                <w:szCs w:val="24"/>
              </w:rPr>
              <w:t>Взаимодействия в парах для закрепления вариантов передач и приема мяча</w:t>
            </w:r>
            <w:r>
              <w:rPr>
                <w:rFonts w:ascii="Times New Roman" w:hAnsi="Times New Roman"/>
                <w:color w:val="000000"/>
                <w:sz w:val="24"/>
                <w:szCs w:val="24"/>
              </w:rPr>
              <w:t>. Верхняя прямая подача. Двухсторонняя игра с применением заданий по изученному материалу.</w:t>
            </w:r>
          </w:p>
        </w:tc>
        <w:tc>
          <w:tcPr>
            <w:tcW w:w="597" w:type="pct"/>
            <w:vAlign w:val="center"/>
          </w:tcPr>
          <w:p w14:paraId="4E6DD3E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ign w:val="center"/>
          </w:tcPr>
          <w:p w14:paraId="6666367A"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7A44DB0E"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3E94A824" w14:textId="77777777" w:rsidR="00EA6E81" w:rsidRDefault="00EA6E81">
            <w:pPr>
              <w:suppressAutoHyphens/>
              <w:spacing w:after="0" w:line="240" w:lineRule="auto"/>
              <w:jc w:val="center"/>
              <w:rPr>
                <w:rFonts w:ascii="Times New Roman" w:hAnsi="Times New Roman"/>
                <w:bCs/>
                <w:iCs/>
                <w:sz w:val="24"/>
                <w:szCs w:val="24"/>
              </w:rPr>
            </w:pPr>
          </w:p>
        </w:tc>
      </w:tr>
      <w:tr w:rsidR="00EA6E81" w14:paraId="73CFC920" w14:textId="77777777">
        <w:trPr>
          <w:trHeight w:val="23"/>
        </w:trPr>
        <w:tc>
          <w:tcPr>
            <w:tcW w:w="539" w:type="pct"/>
            <w:vMerge w:val="restart"/>
          </w:tcPr>
          <w:p w14:paraId="5D775D1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4.2.</w:t>
            </w:r>
          </w:p>
          <w:p w14:paraId="473A1E8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Волейбол.</w:t>
            </w:r>
          </w:p>
          <w:p w14:paraId="1BB21A94"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1AB26B1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49C25A12" w14:textId="77777777" w:rsidR="00EA6E81" w:rsidRDefault="00EA6E81">
            <w:pPr>
              <w:spacing w:after="0" w:line="240" w:lineRule="auto"/>
              <w:jc w:val="center"/>
              <w:rPr>
                <w:rFonts w:ascii="Times New Roman" w:hAnsi="Times New Roman"/>
                <w:b/>
                <w:bCs/>
                <w:sz w:val="24"/>
                <w:szCs w:val="24"/>
              </w:rPr>
            </w:pPr>
          </w:p>
        </w:tc>
        <w:tc>
          <w:tcPr>
            <w:tcW w:w="561" w:type="pct"/>
            <w:vMerge w:val="restart"/>
            <w:vAlign w:val="center"/>
          </w:tcPr>
          <w:p w14:paraId="400637C9"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4996EC4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3DF3BDA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4ABFA9A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5DC3A6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5CB9F10A"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6460E220" w14:textId="77777777" w:rsidR="00EA6E81" w:rsidRDefault="00EA6E81">
            <w:pPr>
              <w:suppressAutoHyphens/>
              <w:spacing w:after="0" w:line="240" w:lineRule="auto"/>
              <w:jc w:val="center"/>
              <w:rPr>
                <w:rFonts w:ascii="Times New Roman" w:hAnsi="Times New Roman"/>
                <w:bCs/>
                <w:iCs/>
                <w:sz w:val="24"/>
                <w:szCs w:val="24"/>
              </w:rPr>
            </w:pPr>
          </w:p>
        </w:tc>
      </w:tr>
      <w:tr w:rsidR="00EA6E81" w14:paraId="4A236B0B" w14:textId="77777777">
        <w:trPr>
          <w:trHeight w:val="23"/>
        </w:trPr>
        <w:tc>
          <w:tcPr>
            <w:tcW w:w="539" w:type="pct"/>
            <w:vMerge/>
          </w:tcPr>
          <w:p w14:paraId="0563D939" w14:textId="77777777" w:rsidR="00EA6E81" w:rsidRDefault="00EA6E81">
            <w:pPr>
              <w:spacing w:after="0" w:line="240" w:lineRule="auto"/>
              <w:rPr>
                <w:rFonts w:ascii="Times New Roman" w:hAnsi="Times New Roman"/>
                <w:b/>
                <w:bCs/>
                <w:sz w:val="24"/>
                <w:szCs w:val="24"/>
              </w:rPr>
            </w:pPr>
          </w:p>
        </w:tc>
        <w:tc>
          <w:tcPr>
            <w:tcW w:w="2100" w:type="pct"/>
          </w:tcPr>
          <w:p w14:paraId="6291184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 xml:space="preserve">Воспитание </w:t>
            </w:r>
            <w:r>
              <w:rPr>
                <w:rFonts w:ascii="Times New Roman" w:hAnsi="Times New Roman"/>
                <w:bCs/>
                <w:iCs/>
                <w:color w:val="000000"/>
                <w:sz w:val="24"/>
                <w:szCs w:val="24"/>
              </w:rPr>
              <w:t xml:space="preserve">ловкости и быстроты передвижения. </w:t>
            </w:r>
            <w:r>
              <w:rPr>
                <w:rFonts w:ascii="Times New Roman" w:hAnsi="Times New Roman"/>
                <w:color w:val="000000"/>
                <w:sz w:val="24"/>
                <w:szCs w:val="24"/>
              </w:rPr>
              <w:t xml:space="preserve">Специальные подготовительные упражнения. </w:t>
            </w:r>
            <w:r>
              <w:rPr>
                <w:rFonts w:ascii="Times New Roman" w:hAnsi="Times New Roman"/>
                <w:bCs/>
                <w:iCs/>
                <w:color w:val="000000"/>
                <w:sz w:val="24"/>
                <w:szCs w:val="24"/>
              </w:rPr>
              <w:t>Взаимодействия в парах для закрепления вариантов передач и приема мяча</w:t>
            </w:r>
            <w:r>
              <w:rPr>
                <w:rFonts w:ascii="Times New Roman" w:hAnsi="Times New Roman"/>
                <w:color w:val="000000"/>
                <w:sz w:val="24"/>
                <w:szCs w:val="24"/>
              </w:rPr>
              <w:t>. Передача мяча сверху и снизу двумя руками над собой в круге диаметром 2 метра. Учебная игра.</w:t>
            </w:r>
          </w:p>
        </w:tc>
        <w:tc>
          <w:tcPr>
            <w:tcW w:w="597" w:type="pct"/>
            <w:vAlign w:val="center"/>
          </w:tcPr>
          <w:p w14:paraId="735D3AF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ign w:val="center"/>
          </w:tcPr>
          <w:p w14:paraId="5AAB7057"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7E01A16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F98F609" w14:textId="77777777" w:rsidR="00EA6E81" w:rsidRDefault="00EA6E81">
            <w:pPr>
              <w:suppressAutoHyphens/>
              <w:spacing w:after="0" w:line="240" w:lineRule="auto"/>
              <w:jc w:val="center"/>
              <w:rPr>
                <w:rFonts w:ascii="Times New Roman" w:hAnsi="Times New Roman"/>
                <w:bCs/>
                <w:iCs/>
                <w:sz w:val="24"/>
                <w:szCs w:val="24"/>
              </w:rPr>
            </w:pPr>
          </w:p>
        </w:tc>
      </w:tr>
      <w:tr w:rsidR="00EA6E81" w14:paraId="2B4FE536" w14:textId="77777777">
        <w:trPr>
          <w:trHeight w:val="23"/>
        </w:trPr>
        <w:tc>
          <w:tcPr>
            <w:tcW w:w="539" w:type="pct"/>
            <w:vMerge w:val="restart"/>
          </w:tcPr>
          <w:p w14:paraId="4BCE728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4.3.</w:t>
            </w:r>
          </w:p>
          <w:p w14:paraId="4A0D076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lastRenderedPageBreak/>
              <w:t>Волейбол.</w:t>
            </w:r>
          </w:p>
          <w:p w14:paraId="70E1CA24"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2114AB1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lastRenderedPageBreak/>
              <w:t>В том числе практических занятий</w:t>
            </w:r>
          </w:p>
        </w:tc>
        <w:tc>
          <w:tcPr>
            <w:tcW w:w="597" w:type="pct"/>
            <w:vAlign w:val="center"/>
          </w:tcPr>
          <w:p w14:paraId="30F51788"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45948563"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DCDFDA8"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1288F5F1" w14:textId="77777777" w:rsidR="00EA6E81" w:rsidRDefault="00EA6E81">
            <w:pPr>
              <w:suppressAutoHyphens/>
              <w:spacing w:after="0" w:line="240" w:lineRule="auto"/>
              <w:jc w:val="center"/>
              <w:rPr>
                <w:rFonts w:ascii="Times New Roman" w:hAnsi="Times New Roman"/>
                <w:bCs/>
                <w:iCs/>
                <w:sz w:val="24"/>
                <w:szCs w:val="24"/>
              </w:rPr>
            </w:pPr>
          </w:p>
        </w:tc>
      </w:tr>
      <w:tr w:rsidR="00EA6E81" w14:paraId="5CA9D119" w14:textId="77777777">
        <w:trPr>
          <w:trHeight w:val="23"/>
        </w:trPr>
        <w:tc>
          <w:tcPr>
            <w:tcW w:w="539" w:type="pct"/>
            <w:vMerge/>
          </w:tcPr>
          <w:p w14:paraId="3319071C" w14:textId="77777777" w:rsidR="00EA6E81" w:rsidRDefault="00EA6E81">
            <w:pPr>
              <w:spacing w:after="0" w:line="240" w:lineRule="auto"/>
              <w:rPr>
                <w:rFonts w:ascii="Times New Roman" w:hAnsi="Times New Roman"/>
                <w:b/>
                <w:bCs/>
                <w:sz w:val="24"/>
                <w:szCs w:val="24"/>
              </w:rPr>
            </w:pPr>
          </w:p>
        </w:tc>
        <w:tc>
          <w:tcPr>
            <w:tcW w:w="2100" w:type="pct"/>
          </w:tcPr>
          <w:p w14:paraId="6232836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 xml:space="preserve">Воспитание </w:t>
            </w:r>
            <w:r>
              <w:rPr>
                <w:rFonts w:ascii="Times New Roman" w:hAnsi="Times New Roman"/>
                <w:bCs/>
                <w:iCs/>
                <w:color w:val="000000"/>
                <w:sz w:val="24"/>
                <w:szCs w:val="24"/>
              </w:rPr>
              <w:t xml:space="preserve">координации и быстроты. </w:t>
            </w:r>
            <w:r>
              <w:rPr>
                <w:rFonts w:ascii="Times New Roman" w:hAnsi="Times New Roman"/>
                <w:color w:val="000000"/>
                <w:sz w:val="24"/>
                <w:szCs w:val="24"/>
              </w:rPr>
              <w:t xml:space="preserve">Специальные подготовительные упражнения. </w:t>
            </w:r>
            <w:r>
              <w:rPr>
                <w:rFonts w:ascii="Times New Roman" w:hAnsi="Times New Roman"/>
                <w:bCs/>
                <w:iCs/>
                <w:color w:val="000000"/>
                <w:sz w:val="24"/>
                <w:szCs w:val="24"/>
              </w:rPr>
              <w:t>Взаимодействия в парах. Индивидуальные тактические действия в защите: действия без мяча при приеме подачи, при нападающем ударе.</w:t>
            </w:r>
            <w:r>
              <w:rPr>
                <w:rFonts w:ascii="Times New Roman" w:hAnsi="Times New Roman"/>
                <w:color w:val="000000"/>
                <w:sz w:val="24"/>
                <w:szCs w:val="24"/>
              </w:rPr>
              <w:t xml:space="preserve"> Одиночное блокирование. Двухсторонняя игра с применением заданий по изученному материалу.</w:t>
            </w:r>
          </w:p>
        </w:tc>
        <w:tc>
          <w:tcPr>
            <w:tcW w:w="597" w:type="pct"/>
            <w:vAlign w:val="center"/>
          </w:tcPr>
          <w:p w14:paraId="46E701A5"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736F5E1"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0283718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7A7627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B797D4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EC8A61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3297A016"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7DE53186"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31FF8E8D" w14:textId="77777777">
        <w:trPr>
          <w:trHeight w:val="23"/>
        </w:trPr>
        <w:tc>
          <w:tcPr>
            <w:tcW w:w="539" w:type="pct"/>
            <w:vMerge w:val="restart"/>
          </w:tcPr>
          <w:p w14:paraId="79C789D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4.4.</w:t>
            </w:r>
          </w:p>
          <w:p w14:paraId="76FEF9A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Волейбол.</w:t>
            </w:r>
          </w:p>
          <w:p w14:paraId="2EBD71A3"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34BD439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5BD60B35"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D78E1EC"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17FE343"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23E7AF4" w14:textId="77777777" w:rsidR="00EA6E81" w:rsidRDefault="00EA6E81">
            <w:pPr>
              <w:suppressAutoHyphens/>
              <w:spacing w:after="0" w:line="240" w:lineRule="auto"/>
              <w:jc w:val="center"/>
              <w:rPr>
                <w:rFonts w:ascii="Times New Roman" w:hAnsi="Times New Roman"/>
                <w:bCs/>
                <w:iCs/>
                <w:sz w:val="24"/>
                <w:szCs w:val="24"/>
              </w:rPr>
            </w:pPr>
          </w:p>
        </w:tc>
      </w:tr>
      <w:tr w:rsidR="00EA6E81" w14:paraId="524B09DD" w14:textId="77777777">
        <w:trPr>
          <w:trHeight w:val="23"/>
        </w:trPr>
        <w:tc>
          <w:tcPr>
            <w:tcW w:w="539" w:type="pct"/>
            <w:vMerge/>
          </w:tcPr>
          <w:p w14:paraId="340C7BA3" w14:textId="77777777" w:rsidR="00EA6E81" w:rsidRDefault="00EA6E81">
            <w:pPr>
              <w:spacing w:after="0" w:line="240" w:lineRule="auto"/>
              <w:rPr>
                <w:rFonts w:ascii="Times New Roman" w:hAnsi="Times New Roman"/>
                <w:b/>
                <w:bCs/>
                <w:sz w:val="24"/>
                <w:szCs w:val="24"/>
              </w:rPr>
            </w:pPr>
          </w:p>
        </w:tc>
        <w:tc>
          <w:tcPr>
            <w:tcW w:w="2100" w:type="pct"/>
          </w:tcPr>
          <w:p w14:paraId="5DEFE07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 xml:space="preserve">Воспитание </w:t>
            </w:r>
            <w:r>
              <w:rPr>
                <w:rFonts w:ascii="Times New Roman" w:hAnsi="Times New Roman"/>
                <w:bCs/>
                <w:iCs/>
                <w:color w:val="000000"/>
                <w:sz w:val="24"/>
                <w:szCs w:val="24"/>
              </w:rPr>
              <w:t xml:space="preserve">ловкости. </w:t>
            </w:r>
            <w:r>
              <w:rPr>
                <w:rFonts w:ascii="Times New Roman" w:hAnsi="Times New Roman"/>
                <w:color w:val="000000"/>
                <w:sz w:val="24"/>
                <w:szCs w:val="24"/>
              </w:rPr>
              <w:t xml:space="preserve">Специальные подготовительные упражнения. </w:t>
            </w:r>
            <w:r>
              <w:rPr>
                <w:rFonts w:ascii="Times New Roman" w:hAnsi="Times New Roman"/>
                <w:bCs/>
                <w:iCs/>
                <w:color w:val="000000"/>
                <w:sz w:val="24"/>
                <w:szCs w:val="24"/>
              </w:rPr>
              <w:t>Взаимодействия в парах. Индивидуальные тактические действия в нападении: действия без мяча при приеме подачи, при нападающем ударе. Прямой нападающий удар</w:t>
            </w:r>
            <w:r>
              <w:rPr>
                <w:rFonts w:ascii="Times New Roman" w:hAnsi="Times New Roman"/>
                <w:color w:val="000000"/>
                <w:sz w:val="24"/>
                <w:szCs w:val="24"/>
              </w:rPr>
              <w:t>. Двухсторонняя игра с применением заданий по изученному материалу.</w:t>
            </w:r>
          </w:p>
        </w:tc>
        <w:tc>
          <w:tcPr>
            <w:tcW w:w="597" w:type="pct"/>
            <w:vAlign w:val="center"/>
          </w:tcPr>
          <w:p w14:paraId="56836E0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0B1FF35C"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63C7BF7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10987D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5ADC2E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561B432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EEB3029"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4FA399AB" w14:textId="77777777" w:rsidR="00EA6E81" w:rsidRDefault="00EA6E81">
            <w:pPr>
              <w:suppressAutoHyphens/>
              <w:spacing w:after="0" w:line="240" w:lineRule="auto"/>
              <w:jc w:val="center"/>
              <w:rPr>
                <w:rFonts w:ascii="Times New Roman" w:hAnsi="Times New Roman"/>
                <w:bCs/>
                <w:iCs/>
                <w:sz w:val="24"/>
                <w:szCs w:val="24"/>
              </w:rPr>
            </w:pPr>
          </w:p>
        </w:tc>
      </w:tr>
      <w:tr w:rsidR="00EA6E81" w14:paraId="0A566278" w14:textId="77777777">
        <w:trPr>
          <w:trHeight w:val="23"/>
        </w:trPr>
        <w:tc>
          <w:tcPr>
            <w:tcW w:w="539" w:type="pct"/>
            <w:vMerge w:val="restart"/>
          </w:tcPr>
          <w:p w14:paraId="23C64DD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4.5.</w:t>
            </w:r>
          </w:p>
          <w:p w14:paraId="09A4C97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Волейбол.</w:t>
            </w:r>
          </w:p>
          <w:p w14:paraId="11D1689F"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29A74A7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11DFB11D"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4D9A53C4"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48C62D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8B7B2E3" w14:textId="77777777" w:rsidR="00EA6E81" w:rsidRDefault="00EA6E81">
            <w:pPr>
              <w:suppressAutoHyphens/>
              <w:spacing w:after="0" w:line="240" w:lineRule="auto"/>
              <w:jc w:val="center"/>
              <w:rPr>
                <w:rFonts w:ascii="Times New Roman" w:hAnsi="Times New Roman"/>
                <w:bCs/>
                <w:iCs/>
                <w:sz w:val="24"/>
                <w:szCs w:val="24"/>
              </w:rPr>
            </w:pPr>
          </w:p>
        </w:tc>
      </w:tr>
      <w:tr w:rsidR="00EA6E81" w14:paraId="074A9B30" w14:textId="77777777">
        <w:trPr>
          <w:trHeight w:val="23"/>
        </w:trPr>
        <w:tc>
          <w:tcPr>
            <w:tcW w:w="539" w:type="pct"/>
            <w:vMerge/>
          </w:tcPr>
          <w:p w14:paraId="2F0C4B52" w14:textId="77777777" w:rsidR="00EA6E81" w:rsidRDefault="00EA6E81">
            <w:pPr>
              <w:spacing w:after="0" w:line="240" w:lineRule="auto"/>
              <w:rPr>
                <w:rFonts w:ascii="Times New Roman" w:hAnsi="Times New Roman"/>
                <w:b/>
                <w:bCs/>
                <w:sz w:val="24"/>
                <w:szCs w:val="24"/>
              </w:rPr>
            </w:pPr>
          </w:p>
        </w:tc>
        <w:tc>
          <w:tcPr>
            <w:tcW w:w="2100" w:type="pct"/>
          </w:tcPr>
          <w:p w14:paraId="05B2455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color w:val="000000"/>
                <w:sz w:val="24"/>
                <w:szCs w:val="24"/>
              </w:rPr>
              <w:t xml:space="preserve">Воспитание </w:t>
            </w:r>
            <w:r>
              <w:rPr>
                <w:rFonts w:ascii="Times New Roman" w:hAnsi="Times New Roman"/>
                <w:bCs/>
                <w:iCs/>
                <w:color w:val="000000"/>
                <w:sz w:val="24"/>
                <w:szCs w:val="24"/>
              </w:rPr>
              <w:t xml:space="preserve">ловкости. </w:t>
            </w:r>
            <w:r>
              <w:rPr>
                <w:rFonts w:ascii="Times New Roman" w:hAnsi="Times New Roman"/>
                <w:color w:val="000000"/>
                <w:sz w:val="24"/>
                <w:szCs w:val="24"/>
              </w:rPr>
              <w:t xml:space="preserve">Специальные подготовительные упражнения. </w:t>
            </w:r>
            <w:r>
              <w:rPr>
                <w:rFonts w:ascii="Times New Roman" w:hAnsi="Times New Roman"/>
                <w:bCs/>
                <w:iCs/>
                <w:color w:val="000000"/>
                <w:sz w:val="24"/>
                <w:szCs w:val="24"/>
              </w:rPr>
              <w:t>Взаимодействия в парах. Индивидуальные тактические действия в нападении: действия без мяча при приеме подачи, при нападающем ударе. Прямой нападающий удар</w:t>
            </w:r>
            <w:r>
              <w:rPr>
                <w:rFonts w:ascii="Times New Roman" w:hAnsi="Times New Roman"/>
                <w:color w:val="000000"/>
                <w:sz w:val="24"/>
                <w:szCs w:val="24"/>
              </w:rPr>
              <w:t>. Контрольная двухсторонняя игра.</w:t>
            </w:r>
          </w:p>
        </w:tc>
        <w:tc>
          <w:tcPr>
            <w:tcW w:w="597" w:type="pct"/>
            <w:vAlign w:val="center"/>
          </w:tcPr>
          <w:p w14:paraId="231A9EBB"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4F481F09"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1CDB717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299CA9D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7A2D4FA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754FD9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5290D6D4"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198E6879" w14:textId="77777777" w:rsidR="00EA6E81" w:rsidRDefault="00EA6E81">
            <w:pPr>
              <w:suppressAutoHyphens/>
              <w:spacing w:after="0" w:line="240" w:lineRule="auto"/>
              <w:jc w:val="center"/>
              <w:rPr>
                <w:rFonts w:ascii="Times New Roman" w:hAnsi="Times New Roman"/>
                <w:bCs/>
                <w:iCs/>
                <w:sz w:val="24"/>
                <w:szCs w:val="24"/>
              </w:rPr>
            </w:pPr>
          </w:p>
        </w:tc>
      </w:tr>
      <w:tr w:rsidR="00EA6E81" w14:paraId="54431373" w14:textId="77777777">
        <w:trPr>
          <w:trHeight w:val="23"/>
        </w:trPr>
        <w:tc>
          <w:tcPr>
            <w:tcW w:w="2640" w:type="pct"/>
            <w:gridSpan w:val="2"/>
          </w:tcPr>
          <w:p w14:paraId="543040E0" w14:textId="77777777" w:rsidR="00EA6E81" w:rsidRDefault="00B4204D">
            <w:pPr>
              <w:pStyle w:val="TableParagraph"/>
              <w:ind w:left="0"/>
              <w:rPr>
                <w:rFonts w:eastAsia="SimSun"/>
                <w:sz w:val="24"/>
                <w:szCs w:val="24"/>
              </w:rPr>
            </w:pPr>
            <w:r>
              <w:rPr>
                <w:b/>
                <w:bCs/>
                <w:sz w:val="24"/>
                <w:szCs w:val="24"/>
              </w:rPr>
              <w:t>Раздел 5. Оздоровительная гимнастика.</w:t>
            </w:r>
          </w:p>
        </w:tc>
        <w:tc>
          <w:tcPr>
            <w:tcW w:w="597" w:type="pct"/>
            <w:vAlign w:val="center"/>
          </w:tcPr>
          <w:p w14:paraId="5A35B34E"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592CA0AF"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201D4240"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1D836193" w14:textId="77777777" w:rsidR="00EA6E81" w:rsidRDefault="00EA6E81">
            <w:pPr>
              <w:suppressAutoHyphens/>
              <w:spacing w:after="0" w:line="240" w:lineRule="auto"/>
              <w:jc w:val="center"/>
              <w:rPr>
                <w:rFonts w:ascii="Times New Roman" w:hAnsi="Times New Roman"/>
                <w:bCs/>
                <w:iCs/>
                <w:sz w:val="24"/>
                <w:szCs w:val="24"/>
              </w:rPr>
            </w:pPr>
          </w:p>
        </w:tc>
      </w:tr>
      <w:tr w:rsidR="00EA6E81" w14:paraId="4A5FE47D" w14:textId="77777777">
        <w:trPr>
          <w:trHeight w:val="23"/>
        </w:trPr>
        <w:tc>
          <w:tcPr>
            <w:tcW w:w="539" w:type="pct"/>
            <w:vMerge w:val="restart"/>
          </w:tcPr>
          <w:p w14:paraId="2C4E14D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5.1.</w:t>
            </w:r>
          </w:p>
          <w:p w14:paraId="4A81814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color w:val="000000"/>
                <w:sz w:val="24"/>
                <w:szCs w:val="24"/>
              </w:rPr>
            </w:pPr>
            <w:r>
              <w:rPr>
                <w:rFonts w:ascii="Times New Roman" w:hAnsi="Times New Roman"/>
                <w:b/>
                <w:sz w:val="24"/>
                <w:szCs w:val="24"/>
              </w:rPr>
              <w:t>Атлетическая гимнастика.</w:t>
            </w:r>
          </w:p>
          <w:p w14:paraId="654A259C" w14:textId="77777777" w:rsidR="00EA6E81" w:rsidRDefault="00B4204D">
            <w:pPr>
              <w:spacing w:after="0" w:line="240" w:lineRule="auto"/>
              <w:rPr>
                <w:rFonts w:ascii="Times New Roman" w:hAnsi="Times New Roman"/>
                <w:b/>
                <w:bCs/>
                <w:sz w:val="24"/>
                <w:szCs w:val="24"/>
              </w:rPr>
            </w:pPr>
            <w:r>
              <w:rPr>
                <w:rFonts w:ascii="Times New Roman" w:hAnsi="Times New Roman"/>
                <w:b/>
                <w:bCs/>
                <w:iCs/>
                <w:color w:val="000000"/>
                <w:sz w:val="24"/>
                <w:szCs w:val="24"/>
              </w:rPr>
              <w:t>Специальный к</w:t>
            </w:r>
            <w:r>
              <w:rPr>
                <w:rFonts w:ascii="Times New Roman" w:hAnsi="Times New Roman"/>
                <w:b/>
                <w:color w:val="000000"/>
                <w:sz w:val="24"/>
                <w:szCs w:val="24"/>
              </w:rPr>
              <w:t xml:space="preserve">омплекс упражнений </w:t>
            </w:r>
          </w:p>
        </w:tc>
        <w:tc>
          <w:tcPr>
            <w:tcW w:w="2100" w:type="pct"/>
          </w:tcPr>
          <w:p w14:paraId="6891CC2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3C52D9E0"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517D460F"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4DF58590"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5F11D687" w14:textId="77777777" w:rsidR="00EA6E81" w:rsidRDefault="00EA6E81">
            <w:pPr>
              <w:suppressAutoHyphens/>
              <w:spacing w:after="0" w:line="240" w:lineRule="auto"/>
              <w:jc w:val="center"/>
              <w:rPr>
                <w:rFonts w:ascii="Times New Roman" w:hAnsi="Times New Roman"/>
                <w:bCs/>
                <w:iCs/>
                <w:sz w:val="24"/>
                <w:szCs w:val="24"/>
              </w:rPr>
            </w:pPr>
          </w:p>
        </w:tc>
      </w:tr>
      <w:tr w:rsidR="00EA6E81" w14:paraId="27318C50" w14:textId="77777777">
        <w:trPr>
          <w:trHeight w:val="23"/>
        </w:trPr>
        <w:tc>
          <w:tcPr>
            <w:tcW w:w="539" w:type="pct"/>
            <w:vMerge/>
          </w:tcPr>
          <w:p w14:paraId="5BCD7B61" w14:textId="77777777" w:rsidR="00EA6E81" w:rsidRDefault="00EA6E81">
            <w:pPr>
              <w:spacing w:after="0" w:line="240" w:lineRule="auto"/>
              <w:rPr>
                <w:rFonts w:ascii="Times New Roman" w:hAnsi="Times New Roman"/>
                <w:b/>
                <w:bCs/>
                <w:sz w:val="24"/>
                <w:szCs w:val="24"/>
              </w:rPr>
            </w:pPr>
          </w:p>
        </w:tc>
        <w:tc>
          <w:tcPr>
            <w:tcW w:w="2100" w:type="pct"/>
          </w:tcPr>
          <w:p w14:paraId="75032E9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Cs/>
                <w:iCs/>
                <w:color w:val="000000"/>
                <w:sz w:val="24"/>
                <w:szCs w:val="24"/>
              </w:rPr>
              <w:t>Виды атлетической гимнастики. Методика тренировки. Подготовительный комплекс упражнений. Специальный к</w:t>
            </w:r>
            <w:r>
              <w:rPr>
                <w:rFonts w:ascii="Times New Roman" w:hAnsi="Times New Roman"/>
                <w:color w:val="000000"/>
                <w:sz w:val="24"/>
                <w:szCs w:val="24"/>
              </w:rPr>
              <w:t>омплекс упражнений, без отягощений и предметов – преодоление сопротивления собственного тела для развития мышц плечевого пояса, туловища, ног. Упражнения для расслабления.</w:t>
            </w:r>
          </w:p>
        </w:tc>
        <w:tc>
          <w:tcPr>
            <w:tcW w:w="597" w:type="pct"/>
            <w:vAlign w:val="center"/>
          </w:tcPr>
          <w:p w14:paraId="162089AB"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794E1AFE"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446E731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5C430EA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39604D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7D43B23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29181410"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1BC672DF"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xml:space="preserve">, Уо 07.01, Уо 07.02, Уо 07.03, Зо 07.01, Зо 07.02, Зо 07.03, Зо </w:t>
            </w:r>
            <w:r w:rsidRPr="00557EB4">
              <w:rPr>
                <w:rFonts w:ascii="Times New Roman" w:hAnsi="Times New Roman"/>
                <w:bCs/>
                <w:iCs/>
                <w:sz w:val="24"/>
                <w:szCs w:val="24"/>
              </w:rPr>
              <w:lastRenderedPageBreak/>
              <w:t>07.04,Зо 07.05</w:t>
            </w:r>
          </w:p>
        </w:tc>
      </w:tr>
      <w:tr w:rsidR="00EA6E81" w14:paraId="25ED9AC2" w14:textId="77777777">
        <w:trPr>
          <w:trHeight w:val="23"/>
        </w:trPr>
        <w:tc>
          <w:tcPr>
            <w:tcW w:w="539" w:type="pct"/>
            <w:vMerge w:val="restart"/>
          </w:tcPr>
          <w:p w14:paraId="32E08E7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5.2.</w:t>
            </w:r>
          </w:p>
          <w:p w14:paraId="6BC7187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color w:val="000000"/>
                <w:sz w:val="24"/>
                <w:szCs w:val="24"/>
              </w:rPr>
            </w:pPr>
            <w:r>
              <w:rPr>
                <w:rFonts w:ascii="Times New Roman" w:hAnsi="Times New Roman"/>
                <w:b/>
                <w:sz w:val="24"/>
                <w:szCs w:val="24"/>
              </w:rPr>
              <w:t>Атлетическая гимнастика.</w:t>
            </w:r>
          </w:p>
          <w:p w14:paraId="50018862" w14:textId="77777777" w:rsidR="00EA6E81" w:rsidRDefault="00B4204D">
            <w:pPr>
              <w:spacing w:after="0" w:line="240" w:lineRule="auto"/>
              <w:rPr>
                <w:rFonts w:ascii="Times New Roman" w:hAnsi="Times New Roman"/>
                <w:b/>
                <w:bCs/>
                <w:sz w:val="24"/>
                <w:szCs w:val="24"/>
              </w:rPr>
            </w:pPr>
            <w:r>
              <w:rPr>
                <w:rFonts w:ascii="Times New Roman" w:hAnsi="Times New Roman"/>
                <w:b/>
                <w:bCs/>
                <w:iCs/>
                <w:color w:val="000000"/>
                <w:sz w:val="24"/>
                <w:szCs w:val="24"/>
              </w:rPr>
              <w:t xml:space="preserve">Специальный </w:t>
            </w:r>
            <w:r>
              <w:rPr>
                <w:rFonts w:ascii="Times New Roman" w:hAnsi="Times New Roman"/>
                <w:b/>
                <w:bCs/>
                <w:iCs/>
                <w:color w:val="000000"/>
                <w:sz w:val="24"/>
                <w:szCs w:val="24"/>
              </w:rPr>
              <w:lastRenderedPageBreak/>
              <w:t>к</w:t>
            </w:r>
            <w:r>
              <w:rPr>
                <w:rFonts w:ascii="Times New Roman" w:hAnsi="Times New Roman"/>
                <w:b/>
                <w:color w:val="000000"/>
                <w:sz w:val="24"/>
                <w:szCs w:val="24"/>
              </w:rPr>
              <w:t xml:space="preserve">омплекс упражнений </w:t>
            </w:r>
          </w:p>
        </w:tc>
        <w:tc>
          <w:tcPr>
            <w:tcW w:w="2100" w:type="pct"/>
          </w:tcPr>
          <w:p w14:paraId="65D9EFA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lastRenderedPageBreak/>
              <w:t>В том числе практических занятий</w:t>
            </w:r>
          </w:p>
        </w:tc>
        <w:tc>
          <w:tcPr>
            <w:tcW w:w="597" w:type="pct"/>
            <w:vAlign w:val="center"/>
          </w:tcPr>
          <w:p w14:paraId="74CB50D3"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6E89E39"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150AB605"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6F591F7" w14:textId="77777777" w:rsidR="00EA6E81" w:rsidRDefault="00EA6E81">
            <w:pPr>
              <w:suppressAutoHyphens/>
              <w:spacing w:after="0" w:line="240" w:lineRule="auto"/>
              <w:jc w:val="center"/>
              <w:rPr>
                <w:rFonts w:ascii="Times New Roman" w:hAnsi="Times New Roman"/>
                <w:bCs/>
                <w:iCs/>
                <w:sz w:val="24"/>
                <w:szCs w:val="24"/>
              </w:rPr>
            </w:pPr>
          </w:p>
        </w:tc>
      </w:tr>
      <w:tr w:rsidR="00EA6E81" w14:paraId="1EFAED24" w14:textId="77777777">
        <w:trPr>
          <w:trHeight w:val="23"/>
        </w:trPr>
        <w:tc>
          <w:tcPr>
            <w:tcW w:w="539" w:type="pct"/>
            <w:vMerge/>
          </w:tcPr>
          <w:p w14:paraId="2756B8C7" w14:textId="77777777" w:rsidR="00EA6E81" w:rsidRDefault="00EA6E81">
            <w:pPr>
              <w:spacing w:after="0" w:line="240" w:lineRule="auto"/>
              <w:rPr>
                <w:rFonts w:ascii="Times New Roman" w:hAnsi="Times New Roman"/>
                <w:b/>
                <w:bCs/>
                <w:sz w:val="24"/>
                <w:szCs w:val="24"/>
              </w:rPr>
            </w:pPr>
          </w:p>
        </w:tc>
        <w:tc>
          <w:tcPr>
            <w:tcW w:w="2100" w:type="pct"/>
          </w:tcPr>
          <w:p w14:paraId="44FB7BE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Cs/>
                <w:iCs/>
                <w:color w:val="000000"/>
                <w:sz w:val="24"/>
                <w:szCs w:val="24"/>
              </w:rPr>
              <w:t>Подготовительный комплекс упражнений. Специальный к</w:t>
            </w:r>
            <w:r>
              <w:rPr>
                <w:rFonts w:ascii="Times New Roman" w:hAnsi="Times New Roman"/>
                <w:color w:val="000000"/>
                <w:sz w:val="24"/>
                <w:szCs w:val="24"/>
              </w:rPr>
              <w:t>омплекс упражнений на снарядах массового типа, связанный с перемещением собственного тела, для развития мышц плечевого пояса, туловища, ног.</w:t>
            </w:r>
            <w:r>
              <w:rPr>
                <w:rFonts w:ascii="Times New Roman" w:hAnsi="Times New Roman"/>
                <w:bCs/>
                <w:iCs/>
                <w:color w:val="000000"/>
                <w:sz w:val="24"/>
                <w:szCs w:val="24"/>
              </w:rPr>
              <w:t xml:space="preserve"> Специальный к</w:t>
            </w:r>
            <w:r>
              <w:rPr>
                <w:rFonts w:ascii="Times New Roman" w:hAnsi="Times New Roman"/>
                <w:color w:val="000000"/>
                <w:sz w:val="24"/>
                <w:szCs w:val="24"/>
              </w:rPr>
              <w:t xml:space="preserve">омплекс упражнений упражнения на </w:t>
            </w:r>
            <w:r>
              <w:rPr>
                <w:rFonts w:ascii="Times New Roman" w:hAnsi="Times New Roman"/>
                <w:color w:val="000000"/>
                <w:sz w:val="24"/>
                <w:szCs w:val="24"/>
              </w:rPr>
              <w:lastRenderedPageBreak/>
              <w:t>тренажерах, для развития мышц плечевого пояса, туловища, ног. Упражнения для расслабления.</w:t>
            </w:r>
          </w:p>
        </w:tc>
        <w:tc>
          <w:tcPr>
            <w:tcW w:w="597" w:type="pct"/>
            <w:vAlign w:val="center"/>
          </w:tcPr>
          <w:p w14:paraId="7ECCAC3F"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c>
          <w:tcPr>
            <w:tcW w:w="561" w:type="pct"/>
            <w:vAlign w:val="center"/>
          </w:tcPr>
          <w:p w14:paraId="0CF8E59A"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438CEA0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FFB31B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2AFEAA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21CA4EC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93D0C05"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660312F3" w14:textId="77777777" w:rsidR="00EA6E81" w:rsidRDefault="00EA6E81">
            <w:pPr>
              <w:suppressAutoHyphens/>
              <w:spacing w:after="0" w:line="240" w:lineRule="auto"/>
              <w:jc w:val="center"/>
              <w:rPr>
                <w:rFonts w:ascii="Times New Roman" w:hAnsi="Times New Roman"/>
                <w:bCs/>
                <w:iCs/>
                <w:sz w:val="24"/>
                <w:szCs w:val="24"/>
              </w:rPr>
            </w:pPr>
          </w:p>
        </w:tc>
      </w:tr>
      <w:tr w:rsidR="00EA6E81" w14:paraId="4AB9BB65" w14:textId="77777777">
        <w:trPr>
          <w:trHeight w:val="23"/>
        </w:trPr>
        <w:tc>
          <w:tcPr>
            <w:tcW w:w="539" w:type="pct"/>
            <w:vMerge w:val="restart"/>
          </w:tcPr>
          <w:p w14:paraId="1B68310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Тема 5.3.</w:t>
            </w:r>
          </w:p>
          <w:p w14:paraId="072DC72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color w:val="000000"/>
                <w:sz w:val="24"/>
                <w:szCs w:val="24"/>
              </w:rPr>
            </w:pPr>
            <w:r>
              <w:rPr>
                <w:rFonts w:ascii="Times New Roman" w:hAnsi="Times New Roman"/>
                <w:b/>
                <w:sz w:val="24"/>
                <w:szCs w:val="24"/>
              </w:rPr>
              <w:t>Атлетическая гимнастика.</w:t>
            </w:r>
          </w:p>
          <w:p w14:paraId="023E6623" w14:textId="77777777" w:rsidR="00EA6E81" w:rsidRDefault="00B4204D">
            <w:pPr>
              <w:spacing w:after="0" w:line="240" w:lineRule="auto"/>
              <w:rPr>
                <w:rFonts w:ascii="Times New Roman" w:hAnsi="Times New Roman"/>
                <w:b/>
                <w:bCs/>
                <w:sz w:val="24"/>
                <w:szCs w:val="24"/>
              </w:rPr>
            </w:pPr>
            <w:r>
              <w:rPr>
                <w:rFonts w:ascii="Times New Roman" w:hAnsi="Times New Roman"/>
                <w:b/>
                <w:bCs/>
                <w:iCs/>
                <w:color w:val="000000"/>
                <w:sz w:val="24"/>
                <w:szCs w:val="24"/>
              </w:rPr>
              <w:t>Специальный к</w:t>
            </w:r>
            <w:r>
              <w:rPr>
                <w:rFonts w:ascii="Times New Roman" w:hAnsi="Times New Roman"/>
                <w:b/>
                <w:color w:val="000000"/>
                <w:sz w:val="24"/>
                <w:szCs w:val="24"/>
              </w:rPr>
              <w:t xml:space="preserve">омплекс упражнений </w:t>
            </w:r>
          </w:p>
        </w:tc>
        <w:tc>
          <w:tcPr>
            <w:tcW w:w="2100" w:type="pct"/>
          </w:tcPr>
          <w:p w14:paraId="2EE0F1F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06AF020D"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02EE6021"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0DEA7655"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76CA5207" w14:textId="77777777" w:rsidR="00EA6E81" w:rsidRDefault="00EA6E81">
            <w:pPr>
              <w:suppressAutoHyphens/>
              <w:spacing w:after="0" w:line="240" w:lineRule="auto"/>
              <w:jc w:val="center"/>
              <w:rPr>
                <w:rFonts w:ascii="Times New Roman" w:hAnsi="Times New Roman"/>
                <w:bCs/>
                <w:iCs/>
                <w:sz w:val="24"/>
                <w:szCs w:val="24"/>
              </w:rPr>
            </w:pPr>
          </w:p>
        </w:tc>
      </w:tr>
      <w:tr w:rsidR="00EA6E81" w14:paraId="16374817" w14:textId="77777777">
        <w:trPr>
          <w:trHeight w:val="23"/>
        </w:trPr>
        <w:tc>
          <w:tcPr>
            <w:tcW w:w="539" w:type="pct"/>
            <w:vMerge/>
          </w:tcPr>
          <w:p w14:paraId="5256FE69" w14:textId="77777777" w:rsidR="00EA6E81" w:rsidRDefault="00EA6E81">
            <w:pPr>
              <w:spacing w:after="0" w:line="240" w:lineRule="auto"/>
              <w:rPr>
                <w:rFonts w:ascii="Times New Roman" w:hAnsi="Times New Roman"/>
                <w:b/>
                <w:bCs/>
                <w:sz w:val="24"/>
                <w:szCs w:val="24"/>
              </w:rPr>
            </w:pPr>
          </w:p>
        </w:tc>
        <w:tc>
          <w:tcPr>
            <w:tcW w:w="2100" w:type="pct"/>
          </w:tcPr>
          <w:p w14:paraId="6E6AF17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Cs/>
                <w:iCs/>
                <w:color w:val="000000"/>
                <w:sz w:val="24"/>
                <w:szCs w:val="24"/>
              </w:rPr>
              <w:t>Подготовительный комплекс упражнений. Специальный к</w:t>
            </w:r>
            <w:r>
              <w:rPr>
                <w:rFonts w:ascii="Times New Roman" w:hAnsi="Times New Roman"/>
                <w:color w:val="000000"/>
                <w:sz w:val="24"/>
                <w:szCs w:val="24"/>
              </w:rPr>
              <w:t>омплекс упражнений упражнения со стандартными отягощениями (гантелями, гирей, штангой), для развития мышц плечевого пояса, туловища, ног. Упражнения для расслабления.</w:t>
            </w:r>
          </w:p>
        </w:tc>
        <w:tc>
          <w:tcPr>
            <w:tcW w:w="597" w:type="pct"/>
            <w:vAlign w:val="center"/>
          </w:tcPr>
          <w:p w14:paraId="17BF1F1B"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1A19086E"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4D65319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3E2C283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F0FFFA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63CF878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2B901CEB"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52B21E0A"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6AF9DCE6" w14:textId="77777777">
        <w:trPr>
          <w:trHeight w:val="23"/>
        </w:trPr>
        <w:tc>
          <w:tcPr>
            <w:tcW w:w="2640" w:type="pct"/>
            <w:gridSpan w:val="2"/>
          </w:tcPr>
          <w:p w14:paraId="61D567C1" w14:textId="77777777" w:rsidR="00EA6E81" w:rsidRDefault="00B4204D">
            <w:pPr>
              <w:pStyle w:val="TableParagraph"/>
              <w:ind w:left="0"/>
              <w:rPr>
                <w:rFonts w:eastAsia="SimSun"/>
                <w:sz w:val="24"/>
                <w:szCs w:val="24"/>
              </w:rPr>
            </w:pPr>
            <w:r>
              <w:rPr>
                <w:b/>
                <w:bCs/>
                <w:iCs/>
                <w:color w:val="000000"/>
                <w:sz w:val="24"/>
                <w:szCs w:val="24"/>
              </w:rPr>
              <w:t>Раздел 6. Легкая атлетика.</w:t>
            </w:r>
          </w:p>
        </w:tc>
        <w:tc>
          <w:tcPr>
            <w:tcW w:w="597" w:type="pct"/>
            <w:vAlign w:val="center"/>
          </w:tcPr>
          <w:p w14:paraId="52FA494E"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66DB0848"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7BD98EEA"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44CA243" w14:textId="77777777" w:rsidR="00EA6E81" w:rsidRDefault="00EA6E81">
            <w:pPr>
              <w:suppressAutoHyphens/>
              <w:spacing w:after="0" w:line="240" w:lineRule="auto"/>
              <w:jc w:val="center"/>
              <w:rPr>
                <w:rFonts w:ascii="Times New Roman" w:hAnsi="Times New Roman"/>
                <w:bCs/>
                <w:iCs/>
                <w:sz w:val="24"/>
                <w:szCs w:val="24"/>
              </w:rPr>
            </w:pPr>
          </w:p>
        </w:tc>
      </w:tr>
      <w:tr w:rsidR="00EA6E81" w14:paraId="22583877" w14:textId="77777777">
        <w:trPr>
          <w:trHeight w:val="23"/>
        </w:trPr>
        <w:tc>
          <w:tcPr>
            <w:tcW w:w="539" w:type="pct"/>
            <w:vMerge w:val="restart"/>
          </w:tcPr>
          <w:p w14:paraId="0E9C475D" w14:textId="77777777" w:rsidR="00EA6E81" w:rsidRDefault="00B4204D">
            <w:pPr>
              <w:spacing w:after="0" w:line="240" w:lineRule="auto"/>
              <w:rPr>
                <w:rFonts w:ascii="Times New Roman" w:hAnsi="Times New Roman"/>
                <w:b/>
                <w:bCs/>
                <w:iCs/>
                <w:color w:val="000000"/>
                <w:sz w:val="24"/>
                <w:szCs w:val="24"/>
              </w:rPr>
            </w:pPr>
            <w:r>
              <w:rPr>
                <w:rFonts w:ascii="Times New Roman" w:hAnsi="Times New Roman"/>
                <w:b/>
                <w:sz w:val="24"/>
                <w:szCs w:val="24"/>
              </w:rPr>
              <w:t>Тема 6.1.</w:t>
            </w:r>
          </w:p>
          <w:p w14:paraId="1C6A6C2A" w14:textId="77777777" w:rsidR="00EA6E81" w:rsidRDefault="00B4204D">
            <w:pPr>
              <w:spacing w:after="0" w:line="240" w:lineRule="auto"/>
              <w:rPr>
                <w:rFonts w:ascii="Times New Roman" w:hAnsi="Times New Roman"/>
                <w:b/>
                <w:bCs/>
                <w:sz w:val="24"/>
                <w:szCs w:val="24"/>
              </w:rPr>
            </w:pPr>
            <w:r>
              <w:rPr>
                <w:rFonts w:ascii="Times New Roman" w:hAnsi="Times New Roman"/>
                <w:b/>
                <w:bCs/>
                <w:iCs/>
                <w:color w:val="000000"/>
                <w:sz w:val="24"/>
                <w:szCs w:val="24"/>
              </w:rPr>
              <w:t>Бег на средние дистанции.</w:t>
            </w:r>
          </w:p>
        </w:tc>
        <w:tc>
          <w:tcPr>
            <w:tcW w:w="2100" w:type="pct"/>
          </w:tcPr>
          <w:p w14:paraId="39C455A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3C16018B"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345F53B"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1DDDBA1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E37EBA6" w14:textId="77777777" w:rsidR="00EA6E81" w:rsidRDefault="00EA6E81">
            <w:pPr>
              <w:suppressAutoHyphens/>
              <w:spacing w:after="0" w:line="240" w:lineRule="auto"/>
              <w:jc w:val="center"/>
              <w:rPr>
                <w:rFonts w:ascii="Times New Roman" w:hAnsi="Times New Roman"/>
                <w:bCs/>
                <w:iCs/>
                <w:sz w:val="24"/>
                <w:szCs w:val="24"/>
              </w:rPr>
            </w:pPr>
          </w:p>
        </w:tc>
      </w:tr>
      <w:tr w:rsidR="00EA6E81" w14:paraId="5A032B64" w14:textId="77777777">
        <w:trPr>
          <w:trHeight w:val="23"/>
        </w:trPr>
        <w:tc>
          <w:tcPr>
            <w:tcW w:w="539" w:type="pct"/>
            <w:vMerge/>
          </w:tcPr>
          <w:p w14:paraId="2D7AFC0E" w14:textId="77777777" w:rsidR="00EA6E81" w:rsidRDefault="00EA6E81">
            <w:pPr>
              <w:spacing w:after="0" w:line="240" w:lineRule="auto"/>
              <w:rPr>
                <w:rFonts w:ascii="Times New Roman" w:hAnsi="Times New Roman"/>
                <w:b/>
                <w:bCs/>
                <w:sz w:val="24"/>
                <w:szCs w:val="24"/>
              </w:rPr>
            </w:pPr>
          </w:p>
        </w:tc>
        <w:tc>
          <w:tcPr>
            <w:tcW w:w="2100" w:type="pct"/>
          </w:tcPr>
          <w:p w14:paraId="6224823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Воспитание скоростной выносливости. Совершенствование техники бега. Повторный и переменный бег с соревновательной скоростью на отрезках: 300-500 метров. Бег 1000 м</w:t>
            </w:r>
          </w:p>
        </w:tc>
        <w:tc>
          <w:tcPr>
            <w:tcW w:w="597" w:type="pct"/>
            <w:vAlign w:val="center"/>
          </w:tcPr>
          <w:p w14:paraId="2DA49615"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1E1E6126"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0E81A72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1EF64D6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A05024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5D36042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7C4B7276"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75730E94" w14:textId="77777777" w:rsidR="00EA6E81" w:rsidRDefault="00EA6E81">
            <w:pPr>
              <w:suppressAutoHyphens/>
              <w:spacing w:after="0" w:line="240" w:lineRule="auto"/>
              <w:jc w:val="center"/>
              <w:rPr>
                <w:rFonts w:ascii="Times New Roman" w:hAnsi="Times New Roman"/>
                <w:bCs/>
                <w:iCs/>
                <w:sz w:val="24"/>
                <w:szCs w:val="24"/>
              </w:rPr>
            </w:pPr>
          </w:p>
        </w:tc>
      </w:tr>
      <w:tr w:rsidR="00EA6E81" w14:paraId="08B302A2" w14:textId="77777777">
        <w:trPr>
          <w:trHeight w:val="23"/>
        </w:trPr>
        <w:tc>
          <w:tcPr>
            <w:tcW w:w="539" w:type="pct"/>
            <w:vMerge w:val="restart"/>
          </w:tcPr>
          <w:p w14:paraId="46A47D42" w14:textId="77777777" w:rsidR="00EA6E81" w:rsidRDefault="00B4204D">
            <w:pPr>
              <w:spacing w:after="0" w:line="240" w:lineRule="auto"/>
              <w:rPr>
                <w:rFonts w:ascii="Times New Roman" w:hAnsi="Times New Roman"/>
                <w:b/>
                <w:bCs/>
                <w:iCs/>
                <w:color w:val="000000"/>
                <w:sz w:val="24"/>
                <w:szCs w:val="24"/>
              </w:rPr>
            </w:pPr>
            <w:r>
              <w:rPr>
                <w:rFonts w:ascii="Times New Roman" w:hAnsi="Times New Roman"/>
                <w:b/>
                <w:sz w:val="24"/>
                <w:szCs w:val="24"/>
              </w:rPr>
              <w:t>Тема 6.2.</w:t>
            </w:r>
          </w:p>
          <w:p w14:paraId="2F663654" w14:textId="77777777" w:rsidR="00EA6E81" w:rsidRDefault="00B4204D">
            <w:pPr>
              <w:spacing w:after="0" w:line="240" w:lineRule="auto"/>
              <w:rPr>
                <w:rFonts w:ascii="Times New Roman" w:hAnsi="Times New Roman"/>
                <w:b/>
                <w:bCs/>
                <w:sz w:val="24"/>
                <w:szCs w:val="24"/>
              </w:rPr>
            </w:pPr>
            <w:r>
              <w:rPr>
                <w:rFonts w:ascii="Times New Roman" w:hAnsi="Times New Roman"/>
                <w:b/>
                <w:bCs/>
                <w:iCs/>
                <w:color w:val="000000"/>
                <w:sz w:val="24"/>
                <w:szCs w:val="24"/>
              </w:rPr>
              <w:t>Бег на средние дистанции.</w:t>
            </w:r>
          </w:p>
        </w:tc>
        <w:tc>
          <w:tcPr>
            <w:tcW w:w="2100" w:type="pct"/>
          </w:tcPr>
          <w:p w14:paraId="7F3EF6D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2D8FF357"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06771FA9"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23063BB6"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412D7A20" w14:textId="77777777" w:rsidR="00EA6E81" w:rsidRDefault="00EA6E81">
            <w:pPr>
              <w:suppressAutoHyphens/>
              <w:spacing w:after="0" w:line="240" w:lineRule="auto"/>
              <w:jc w:val="center"/>
              <w:rPr>
                <w:rFonts w:ascii="Times New Roman" w:hAnsi="Times New Roman"/>
                <w:bCs/>
                <w:iCs/>
                <w:sz w:val="24"/>
                <w:szCs w:val="24"/>
              </w:rPr>
            </w:pPr>
          </w:p>
        </w:tc>
      </w:tr>
      <w:tr w:rsidR="00EA6E81" w14:paraId="2D023DBF" w14:textId="77777777">
        <w:trPr>
          <w:trHeight w:val="23"/>
        </w:trPr>
        <w:tc>
          <w:tcPr>
            <w:tcW w:w="539" w:type="pct"/>
            <w:vMerge/>
          </w:tcPr>
          <w:p w14:paraId="5678AEA2" w14:textId="77777777" w:rsidR="00EA6E81" w:rsidRDefault="00EA6E81">
            <w:pPr>
              <w:spacing w:after="0" w:line="240" w:lineRule="auto"/>
              <w:rPr>
                <w:rFonts w:ascii="Times New Roman" w:hAnsi="Times New Roman"/>
                <w:b/>
                <w:bCs/>
                <w:sz w:val="24"/>
                <w:szCs w:val="24"/>
              </w:rPr>
            </w:pPr>
          </w:p>
        </w:tc>
        <w:tc>
          <w:tcPr>
            <w:tcW w:w="2100" w:type="pct"/>
          </w:tcPr>
          <w:p w14:paraId="6ED0560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Воспитание скоростной выносливости. Совершенствование техники бега. Повторный и переменный бег с соревновательной скоростью на отрезках: 300-500 метров. Выполнение учебного норматива в беге на 400 м.</w:t>
            </w:r>
          </w:p>
        </w:tc>
        <w:tc>
          <w:tcPr>
            <w:tcW w:w="597" w:type="pct"/>
            <w:vAlign w:val="center"/>
          </w:tcPr>
          <w:p w14:paraId="4980B72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69FE91E7"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6630431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648B23C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48E828E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0D76658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2211787"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1A904DB8"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020B5723" w14:textId="77777777">
        <w:trPr>
          <w:trHeight w:val="23"/>
        </w:trPr>
        <w:tc>
          <w:tcPr>
            <w:tcW w:w="539" w:type="pct"/>
            <w:vMerge w:val="restart"/>
          </w:tcPr>
          <w:p w14:paraId="4A07A12D"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6.3.</w:t>
            </w:r>
          </w:p>
          <w:p w14:paraId="21BF1E8E"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Бег на длинные дистанции.</w:t>
            </w:r>
          </w:p>
        </w:tc>
        <w:tc>
          <w:tcPr>
            <w:tcW w:w="2100" w:type="pct"/>
          </w:tcPr>
          <w:p w14:paraId="3C03F3F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7EB253E4"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1A494EE3"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09641417"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F635D9E" w14:textId="77777777" w:rsidR="00EA6E81" w:rsidRDefault="00EA6E81">
            <w:pPr>
              <w:suppressAutoHyphens/>
              <w:spacing w:after="0" w:line="240" w:lineRule="auto"/>
              <w:jc w:val="center"/>
              <w:rPr>
                <w:rFonts w:ascii="Times New Roman" w:hAnsi="Times New Roman"/>
                <w:bCs/>
                <w:iCs/>
                <w:sz w:val="24"/>
                <w:szCs w:val="24"/>
              </w:rPr>
            </w:pPr>
          </w:p>
        </w:tc>
      </w:tr>
      <w:tr w:rsidR="00EA6E81" w14:paraId="788198BC" w14:textId="77777777">
        <w:trPr>
          <w:trHeight w:val="23"/>
        </w:trPr>
        <w:tc>
          <w:tcPr>
            <w:tcW w:w="539" w:type="pct"/>
            <w:vMerge/>
          </w:tcPr>
          <w:p w14:paraId="081A79F0" w14:textId="77777777" w:rsidR="00EA6E81" w:rsidRDefault="00EA6E81">
            <w:pPr>
              <w:spacing w:after="0" w:line="240" w:lineRule="auto"/>
              <w:rPr>
                <w:rFonts w:ascii="Times New Roman" w:hAnsi="Times New Roman"/>
                <w:b/>
                <w:bCs/>
                <w:sz w:val="24"/>
                <w:szCs w:val="24"/>
              </w:rPr>
            </w:pPr>
          </w:p>
        </w:tc>
        <w:tc>
          <w:tcPr>
            <w:tcW w:w="2100" w:type="pct"/>
          </w:tcPr>
          <w:p w14:paraId="7AC4A3B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Воспитание общей выносливости. Кросс 2000 метров (бег по пересеченной местности). Совершенствование техники бега по асфальту, грунту, песку, на подъеме и спуске, контроль ЧСС и ЧДД.</w:t>
            </w:r>
          </w:p>
        </w:tc>
        <w:tc>
          <w:tcPr>
            <w:tcW w:w="597" w:type="pct"/>
            <w:vAlign w:val="center"/>
          </w:tcPr>
          <w:p w14:paraId="64C95E70"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1C38DDCF"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4CA20FF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04C22D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03E097D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5A2D42B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56505CA"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5F9BD685" w14:textId="77777777" w:rsidR="00EA6E81" w:rsidRDefault="00EA6E81">
            <w:pPr>
              <w:suppressAutoHyphens/>
              <w:spacing w:after="0" w:line="240" w:lineRule="auto"/>
              <w:jc w:val="center"/>
              <w:rPr>
                <w:rFonts w:ascii="Times New Roman" w:hAnsi="Times New Roman"/>
                <w:bCs/>
                <w:iCs/>
                <w:sz w:val="24"/>
                <w:szCs w:val="24"/>
              </w:rPr>
            </w:pPr>
          </w:p>
        </w:tc>
      </w:tr>
      <w:tr w:rsidR="00EA6E81" w14:paraId="0E7B3DE7" w14:textId="77777777">
        <w:trPr>
          <w:trHeight w:val="23"/>
        </w:trPr>
        <w:tc>
          <w:tcPr>
            <w:tcW w:w="539" w:type="pct"/>
            <w:vMerge w:val="restart"/>
          </w:tcPr>
          <w:p w14:paraId="1ECD5E22"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6.4.</w:t>
            </w:r>
          </w:p>
          <w:p w14:paraId="47A0FF50"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Бег на длинные дистанции.</w:t>
            </w:r>
          </w:p>
        </w:tc>
        <w:tc>
          <w:tcPr>
            <w:tcW w:w="2100" w:type="pct"/>
          </w:tcPr>
          <w:p w14:paraId="066F8C6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006A64A7"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0CA3F93E"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099D7733"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8F29CEE" w14:textId="77777777" w:rsidR="00EA6E81" w:rsidRDefault="00EA6E81">
            <w:pPr>
              <w:suppressAutoHyphens/>
              <w:spacing w:after="0" w:line="240" w:lineRule="auto"/>
              <w:jc w:val="center"/>
              <w:rPr>
                <w:rFonts w:ascii="Times New Roman" w:hAnsi="Times New Roman"/>
                <w:bCs/>
                <w:iCs/>
                <w:sz w:val="24"/>
                <w:szCs w:val="24"/>
              </w:rPr>
            </w:pPr>
          </w:p>
        </w:tc>
      </w:tr>
      <w:tr w:rsidR="00EA6E81" w14:paraId="2B88F0D0" w14:textId="77777777">
        <w:trPr>
          <w:trHeight w:val="23"/>
        </w:trPr>
        <w:tc>
          <w:tcPr>
            <w:tcW w:w="539" w:type="pct"/>
            <w:vMerge/>
          </w:tcPr>
          <w:p w14:paraId="29028449" w14:textId="77777777" w:rsidR="00EA6E81" w:rsidRDefault="00EA6E81">
            <w:pPr>
              <w:spacing w:after="0" w:line="240" w:lineRule="auto"/>
              <w:rPr>
                <w:rFonts w:ascii="Times New Roman" w:hAnsi="Times New Roman"/>
                <w:b/>
                <w:bCs/>
                <w:sz w:val="24"/>
                <w:szCs w:val="24"/>
              </w:rPr>
            </w:pPr>
          </w:p>
        </w:tc>
        <w:tc>
          <w:tcPr>
            <w:tcW w:w="2100" w:type="pct"/>
          </w:tcPr>
          <w:p w14:paraId="6099B54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Воспитание общей выносливости. Кросс 2000 метров (бег по пересеченной местности). Совершенствование техники бега по асфальту, грунту, песку, на подъеме и спуске, контроль ЧСС и ЧДД.</w:t>
            </w:r>
          </w:p>
        </w:tc>
        <w:tc>
          <w:tcPr>
            <w:tcW w:w="597" w:type="pct"/>
            <w:vAlign w:val="center"/>
          </w:tcPr>
          <w:p w14:paraId="03CCD0BF"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6370E256"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7CA7EAD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50E9F02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9AF20A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0E844C4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046F470B"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3C051F27" w14:textId="77777777" w:rsidR="00EA6E81" w:rsidRDefault="00EA6E81">
            <w:pPr>
              <w:suppressAutoHyphens/>
              <w:spacing w:after="0" w:line="240" w:lineRule="auto"/>
              <w:jc w:val="center"/>
              <w:rPr>
                <w:rFonts w:ascii="Times New Roman" w:hAnsi="Times New Roman"/>
                <w:bCs/>
                <w:iCs/>
                <w:sz w:val="24"/>
                <w:szCs w:val="24"/>
              </w:rPr>
            </w:pPr>
          </w:p>
        </w:tc>
      </w:tr>
      <w:tr w:rsidR="00EA6E81" w14:paraId="789855F2" w14:textId="77777777">
        <w:trPr>
          <w:trHeight w:val="23"/>
        </w:trPr>
        <w:tc>
          <w:tcPr>
            <w:tcW w:w="539" w:type="pct"/>
            <w:vMerge w:val="restart"/>
          </w:tcPr>
          <w:p w14:paraId="3F8B26A4"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lastRenderedPageBreak/>
              <w:t>Тема 6.5.</w:t>
            </w:r>
          </w:p>
          <w:p w14:paraId="58563B91"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Бег на длинные дистанции.</w:t>
            </w:r>
          </w:p>
        </w:tc>
        <w:tc>
          <w:tcPr>
            <w:tcW w:w="2100" w:type="pct"/>
          </w:tcPr>
          <w:p w14:paraId="7F38094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23C906AB"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72119D2B"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28C76CAA"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05A07AEC"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24E11F7A" w14:textId="77777777">
        <w:trPr>
          <w:trHeight w:val="23"/>
        </w:trPr>
        <w:tc>
          <w:tcPr>
            <w:tcW w:w="539" w:type="pct"/>
            <w:vMerge/>
          </w:tcPr>
          <w:p w14:paraId="0726172F" w14:textId="77777777" w:rsidR="00EA6E81" w:rsidRDefault="00EA6E81">
            <w:pPr>
              <w:spacing w:after="0" w:line="240" w:lineRule="auto"/>
              <w:rPr>
                <w:rFonts w:ascii="Times New Roman" w:hAnsi="Times New Roman"/>
                <w:b/>
                <w:bCs/>
                <w:sz w:val="24"/>
                <w:szCs w:val="24"/>
              </w:rPr>
            </w:pPr>
          </w:p>
        </w:tc>
        <w:tc>
          <w:tcPr>
            <w:tcW w:w="2100" w:type="pct"/>
          </w:tcPr>
          <w:p w14:paraId="5B5419B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sz w:val="24"/>
                <w:szCs w:val="24"/>
              </w:rPr>
            </w:pPr>
            <w:r>
              <w:rPr>
                <w:rFonts w:ascii="Times New Roman" w:hAnsi="Times New Roman"/>
                <w:color w:val="000000"/>
                <w:sz w:val="24"/>
                <w:szCs w:val="24"/>
              </w:rPr>
              <w:t>Воспитание общей выносливости. Кросс 3000 метров. Совершенствование техники бега по пересеченной местности.  Выполнение учебного норматива в беге на 3000 м. Контроль дыхания и пульса.</w:t>
            </w:r>
          </w:p>
        </w:tc>
        <w:tc>
          <w:tcPr>
            <w:tcW w:w="597" w:type="pct"/>
            <w:vAlign w:val="center"/>
          </w:tcPr>
          <w:p w14:paraId="446AC7A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4F79895D"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Merge w:val="restart"/>
            <w:vAlign w:val="center"/>
          </w:tcPr>
          <w:p w14:paraId="049783C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3A6948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89DAE5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0436975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3D5822D2"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793C99B1" w14:textId="77777777" w:rsidR="00EA6E81" w:rsidRDefault="00EA6E81">
            <w:pPr>
              <w:suppressAutoHyphens/>
              <w:spacing w:after="0" w:line="240" w:lineRule="auto"/>
              <w:jc w:val="center"/>
              <w:rPr>
                <w:rFonts w:ascii="Times New Roman" w:hAnsi="Times New Roman"/>
                <w:bCs/>
                <w:iCs/>
                <w:sz w:val="24"/>
                <w:szCs w:val="24"/>
              </w:rPr>
            </w:pPr>
          </w:p>
        </w:tc>
      </w:tr>
      <w:tr w:rsidR="00EA6E81" w14:paraId="47F96B8B" w14:textId="77777777">
        <w:trPr>
          <w:trHeight w:val="23"/>
        </w:trPr>
        <w:tc>
          <w:tcPr>
            <w:tcW w:w="539" w:type="pct"/>
            <w:vMerge w:val="restart"/>
          </w:tcPr>
          <w:p w14:paraId="6B814EAE"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6.6.</w:t>
            </w:r>
          </w:p>
          <w:p w14:paraId="5AB44E5D"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Бег на длинные дистанции.</w:t>
            </w:r>
          </w:p>
        </w:tc>
        <w:tc>
          <w:tcPr>
            <w:tcW w:w="2100" w:type="pct"/>
          </w:tcPr>
          <w:p w14:paraId="522F280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761F004F"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1E5BD541"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4410F083"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8E79985" w14:textId="77777777" w:rsidR="00EA6E81" w:rsidRDefault="00EA6E81">
            <w:pPr>
              <w:suppressAutoHyphens/>
              <w:spacing w:after="0" w:line="240" w:lineRule="auto"/>
              <w:jc w:val="center"/>
              <w:rPr>
                <w:rFonts w:ascii="Times New Roman" w:hAnsi="Times New Roman"/>
                <w:bCs/>
                <w:iCs/>
                <w:sz w:val="24"/>
                <w:szCs w:val="24"/>
              </w:rPr>
            </w:pPr>
          </w:p>
        </w:tc>
      </w:tr>
      <w:tr w:rsidR="00EA6E81" w14:paraId="7CE5DAEB" w14:textId="77777777">
        <w:trPr>
          <w:trHeight w:val="23"/>
        </w:trPr>
        <w:tc>
          <w:tcPr>
            <w:tcW w:w="539" w:type="pct"/>
            <w:vMerge/>
          </w:tcPr>
          <w:p w14:paraId="469F805F" w14:textId="77777777" w:rsidR="00EA6E81" w:rsidRDefault="00EA6E81">
            <w:pPr>
              <w:spacing w:after="0" w:line="240" w:lineRule="auto"/>
              <w:rPr>
                <w:rFonts w:ascii="Times New Roman" w:hAnsi="Times New Roman"/>
                <w:b/>
                <w:bCs/>
                <w:sz w:val="24"/>
                <w:szCs w:val="24"/>
              </w:rPr>
            </w:pPr>
          </w:p>
        </w:tc>
        <w:tc>
          <w:tcPr>
            <w:tcW w:w="2100" w:type="pct"/>
          </w:tcPr>
          <w:p w14:paraId="700CA44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color w:val="000000"/>
                <w:sz w:val="24"/>
                <w:szCs w:val="24"/>
              </w:rPr>
              <w:t>Воспитание общей выносливости. Кросс 6000 метров. Совершенствование техники бега по пересеченной местности. Контроль дыхания и пульса.</w:t>
            </w:r>
          </w:p>
        </w:tc>
        <w:tc>
          <w:tcPr>
            <w:tcW w:w="597" w:type="pct"/>
            <w:vAlign w:val="center"/>
          </w:tcPr>
          <w:p w14:paraId="30077450"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ign w:val="center"/>
          </w:tcPr>
          <w:p w14:paraId="2905FB34"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6582C112" w14:textId="77777777" w:rsidR="00EA6E81" w:rsidRDefault="00EA6E81">
            <w:pPr>
              <w:spacing w:after="0" w:line="240" w:lineRule="auto"/>
              <w:jc w:val="center"/>
              <w:rPr>
                <w:rFonts w:ascii="Times New Roman" w:hAnsi="Times New Roman"/>
                <w:b/>
                <w:i/>
                <w:sz w:val="24"/>
                <w:szCs w:val="24"/>
              </w:rPr>
            </w:pPr>
          </w:p>
        </w:tc>
        <w:tc>
          <w:tcPr>
            <w:tcW w:w="845" w:type="pct"/>
            <w:vMerge/>
            <w:vAlign w:val="center"/>
          </w:tcPr>
          <w:p w14:paraId="6435BECE" w14:textId="77777777" w:rsidR="00EA6E81" w:rsidRDefault="00EA6E81">
            <w:pPr>
              <w:suppressAutoHyphens/>
              <w:spacing w:after="0" w:line="240" w:lineRule="auto"/>
              <w:jc w:val="center"/>
              <w:rPr>
                <w:rFonts w:ascii="Times New Roman" w:hAnsi="Times New Roman"/>
                <w:bCs/>
                <w:iCs/>
                <w:sz w:val="24"/>
                <w:szCs w:val="24"/>
              </w:rPr>
            </w:pPr>
          </w:p>
        </w:tc>
      </w:tr>
      <w:tr w:rsidR="00EA6E81" w14:paraId="3D4008BD" w14:textId="77777777">
        <w:trPr>
          <w:trHeight w:val="23"/>
        </w:trPr>
        <w:tc>
          <w:tcPr>
            <w:tcW w:w="2640" w:type="pct"/>
            <w:gridSpan w:val="2"/>
          </w:tcPr>
          <w:p w14:paraId="190C73C4" w14:textId="77777777" w:rsidR="00EA6E81" w:rsidRDefault="00B4204D">
            <w:pPr>
              <w:pStyle w:val="TableParagraph"/>
              <w:ind w:left="0"/>
              <w:rPr>
                <w:rFonts w:eastAsia="SimSun"/>
                <w:sz w:val="24"/>
                <w:szCs w:val="24"/>
              </w:rPr>
            </w:pPr>
            <w:r>
              <w:rPr>
                <w:b/>
                <w:bCs/>
                <w:color w:val="000000"/>
                <w:sz w:val="24"/>
                <w:szCs w:val="24"/>
              </w:rPr>
              <w:t>Раздел 7. Спортивные игры.</w:t>
            </w:r>
          </w:p>
        </w:tc>
        <w:tc>
          <w:tcPr>
            <w:tcW w:w="597" w:type="pct"/>
            <w:vAlign w:val="center"/>
          </w:tcPr>
          <w:p w14:paraId="0DC1EC90"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639D194A"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1CE028F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E8F5F18" w14:textId="77777777" w:rsidR="00EA6E81" w:rsidRDefault="00EA6E81">
            <w:pPr>
              <w:suppressAutoHyphens/>
              <w:spacing w:after="0" w:line="240" w:lineRule="auto"/>
              <w:jc w:val="center"/>
              <w:rPr>
                <w:rFonts w:ascii="Times New Roman" w:hAnsi="Times New Roman"/>
                <w:bCs/>
                <w:iCs/>
                <w:sz w:val="24"/>
                <w:szCs w:val="24"/>
              </w:rPr>
            </w:pPr>
          </w:p>
        </w:tc>
      </w:tr>
      <w:tr w:rsidR="00EA6E81" w14:paraId="7711A799" w14:textId="77777777">
        <w:trPr>
          <w:trHeight w:val="23"/>
        </w:trPr>
        <w:tc>
          <w:tcPr>
            <w:tcW w:w="539" w:type="pct"/>
            <w:vMerge w:val="restart"/>
          </w:tcPr>
          <w:p w14:paraId="5C9C1F83"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7.1.</w:t>
            </w:r>
          </w:p>
          <w:p w14:paraId="6C71D129"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Футбол. Совершенствование техники и тактики игры.</w:t>
            </w:r>
          </w:p>
        </w:tc>
        <w:tc>
          <w:tcPr>
            <w:tcW w:w="2100" w:type="pct"/>
          </w:tcPr>
          <w:p w14:paraId="6571F34D" w14:textId="77777777" w:rsidR="00EA6E81" w:rsidRDefault="00B4204D">
            <w:pPr>
              <w:spacing w:after="0" w:line="240" w:lineRule="auto"/>
              <w:rPr>
                <w:rFonts w:ascii="Times New Roman" w:hAnsi="Times New Roman"/>
                <w:b/>
                <w:bCs/>
                <w:color w:val="800000"/>
                <w:sz w:val="24"/>
                <w:szCs w:val="24"/>
              </w:rPr>
            </w:pPr>
            <w:r>
              <w:rPr>
                <w:rFonts w:ascii="Times New Roman" w:hAnsi="Times New Roman"/>
                <w:b/>
                <w:bCs/>
                <w:sz w:val="24"/>
                <w:szCs w:val="24"/>
              </w:rPr>
              <w:t>В том числе практических занятий</w:t>
            </w:r>
          </w:p>
        </w:tc>
        <w:tc>
          <w:tcPr>
            <w:tcW w:w="597" w:type="pct"/>
            <w:vAlign w:val="center"/>
          </w:tcPr>
          <w:p w14:paraId="5F8FAFE8"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265C3671"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AA15AC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B235F73" w14:textId="77777777" w:rsidR="00EA6E81" w:rsidRDefault="00EA6E81">
            <w:pPr>
              <w:suppressAutoHyphens/>
              <w:spacing w:after="0" w:line="240" w:lineRule="auto"/>
              <w:jc w:val="center"/>
              <w:rPr>
                <w:rFonts w:ascii="Times New Roman" w:hAnsi="Times New Roman"/>
                <w:bCs/>
                <w:iCs/>
                <w:sz w:val="24"/>
                <w:szCs w:val="24"/>
              </w:rPr>
            </w:pPr>
          </w:p>
        </w:tc>
      </w:tr>
      <w:tr w:rsidR="00EA6E81" w14:paraId="33E96F50" w14:textId="77777777">
        <w:trPr>
          <w:trHeight w:val="23"/>
        </w:trPr>
        <w:tc>
          <w:tcPr>
            <w:tcW w:w="539" w:type="pct"/>
            <w:vMerge/>
          </w:tcPr>
          <w:p w14:paraId="7B579D34" w14:textId="77777777" w:rsidR="00EA6E81" w:rsidRDefault="00EA6E81">
            <w:pPr>
              <w:spacing w:after="0" w:line="240" w:lineRule="auto"/>
              <w:rPr>
                <w:rFonts w:ascii="Times New Roman" w:hAnsi="Times New Roman"/>
                <w:b/>
                <w:bCs/>
                <w:sz w:val="24"/>
                <w:szCs w:val="24"/>
              </w:rPr>
            </w:pPr>
          </w:p>
        </w:tc>
        <w:tc>
          <w:tcPr>
            <w:tcW w:w="2100" w:type="pct"/>
          </w:tcPr>
          <w:p w14:paraId="6B36C135" w14:textId="77777777" w:rsidR="00EA6E81" w:rsidRDefault="00B4204D">
            <w:pPr>
              <w:spacing w:after="0" w:line="240" w:lineRule="auto"/>
              <w:rPr>
                <w:rFonts w:ascii="Times New Roman" w:hAnsi="Times New Roman"/>
                <w:b/>
                <w:bCs/>
                <w:color w:val="800000"/>
                <w:sz w:val="24"/>
                <w:szCs w:val="24"/>
              </w:rPr>
            </w:pPr>
            <w:r>
              <w:rPr>
                <w:rFonts w:ascii="Times New Roman" w:hAnsi="Times New Roman"/>
                <w:bCs/>
                <w:iCs/>
                <w:color w:val="000000"/>
                <w:sz w:val="24"/>
                <w:szCs w:val="24"/>
              </w:rPr>
              <w:t>Воспитание быстроты и силы.  С</w:t>
            </w:r>
            <w:r>
              <w:rPr>
                <w:rFonts w:ascii="Times New Roman" w:hAnsi="Times New Roman"/>
                <w:color w:val="000000"/>
                <w:spacing w:val="3"/>
                <w:sz w:val="24"/>
                <w:szCs w:val="24"/>
              </w:rPr>
              <w:t xml:space="preserve">пециальные и подготовительные упражнения. </w:t>
            </w:r>
            <w:r>
              <w:rPr>
                <w:rFonts w:ascii="Times New Roman" w:hAnsi="Times New Roman"/>
                <w:bCs/>
                <w:iCs/>
                <w:color w:val="000000"/>
                <w:sz w:val="24"/>
                <w:szCs w:val="24"/>
              </w:rPr>
              <w:t>Техника владения мячом: передвижения, прыжки, остановки мяча (ногой, туловищем, головой). Правила игры. Двусторонняя игра.</w:t>
            </w:r>
          </w:p>
        </w:tc>
        <w:tc>
          <w:tcPr>
            <w:tcW w:w="597" w:type="pct"/>
            <w:vAlign w:val="center"/>
          </w:tcPr>
          <w:p w14:paraId="2E9F0F0F"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7116F38"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62E476B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71ABD76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8733A5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279331F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54EFC5D0"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0D849F8C" w14:textId="77777777" w:rsidR="00EA6E81" w:rsidRDefault="00EA6E81">
            <w:pPr>
              <w:suppressAutoHyphens/>
              <w:spacing w:after="0" w:line="240" w:lineRule="auto"/>
              <w:jc w:val="center"/>
              <w:rPr>
                <w:rFonts w:ascii="Times New Roman" w:hAnsi="Times New Roman"/>
                <w:bCs/>
                <w:iCs/>
                <w:sz w:val="24"/>
                <w:szCs w:val="24"/>
              </w:rPr>
            </w:pPr>
          </w:p>
        </w:tc>
      </w:tr>
      <w:tr w:rsidR="00EA6E81" w14:paraId="5F692AD5" w14:textId="77777777">
        <w:trPr>
          <w:trHeight w:val="23"/>
        </w:trPr>
        <w:tc>
          <w:tcPr>
            <w:tcW w:w="539" w:type="pct"/>
            <w:vMerge w:val="restart"/>
          </w:tcPr>
          <w:p w14:paraId="1D602569"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7.2.</w:t>
            </w:r>
          </w:p>
          <w:p w14:paraId="0C87DC5A"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Футбол.</w:t>
            </w:r>
          </w:p>
          <w:p w14:paraId="531D2CCE"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214CB8F3"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175FFB27"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5832B579"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2C68C68A"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4A955EF8" w14:textId="77777777" w:rsidR="00EA6E81" w:rsidRDefault="00EA6E81">
            <w:pPr>
              <w:suppressAutoHyphens/>
              <w:spacing w:after="0" w:line="240" w:lineRule="auto"/>
              <w:jc w:val="center"/>
              <w:rPr>
                <w:rFonts w:ascii="Times New Roman" w:hAnsi="Times New Roman"/>
                <w:bCs/>
                <w:iCs/>
                <w:sz w:val="24"/>
                <w:szCs w:val="24"/>
              </w:rPr>
            </w:pPr>
          </w:p>
        </w:tc>
      </w:tr>
      <w:tr w:rsidR="00EA6E81" w14:paraId="5AD37E8C" w14:textId="77777777">
        <w:trPr>
          <w:trHeight w:val="23"/>
        </w:trPr>
        <w:tc>
          <w:tcPr>
            <w:tcW w:w="539" w:type="pct"/>
            <w:vMerge/>
          </w:tcPr>
          <w:p w14:paraId="609D05F1" w14:textId="77777777" w:rsidR="00EA6E81" w:rsidRDefault="00EA6E81">
            <w:pPr>
              <w:spacing w:after="0" w:line="240" w:lineRule="auto"/>
              <w:rPr>
                <w:rFonts w:ascii="Times New Roman" w:hAnsi="Times New Roman"/>
                <w:b/>
                <w:bCs/>
                <w:sz w:val="24"/>
                <w:szCs w:val="24"/>
              </w:rPr>
            </w:pPr>
          </w:p>
        </w:tc>
        <w:tc>
          <w:tcPr>
            <w:tcW w:w="2100" w:type="pct"/>
          </w:tcPr>
          <w:p w14:paraId="02F9E338" w14:textId="77777777" w:rsidR="00EA6E81" w:rsidRDefault="00B4204D">
            <w:pPr>
              <w:spacing w:after="0" w:line="240" w:lineRule="auto"/>
              <w:rPr>
                <w:rFonts w:ascii="Times New Roman" w:eastAsia="SimSun" w:hAnsi="Times New Roman"/>
                <w:sz w:val="24"/>
                <w:szCs w:val="24"/>
              </w:rPr>
            </w:pPr>
            <w:r>
              <w:rPr>
                <w:rFonts w:ascii="Times New Roman" w:hAnsi="Times New Roman"/>
                <w:bCs/>
                <w:iCs/>
                <w:color w:val="000000"/>
                <w:sz w:val="24"/>
                <w:szCs w:val="24"/>
              </w:rPr>
              <w:t>Воспитание быстроты и силы.  С</w:t>
            </w:r>
            <w:r>
              <w:rPr>
                <w:rFonts w:ascii="Times New Roman" w:hAnsi="Times New Roman"/>
                <w:color w:val="000000"/>
                <w:spacing w:val="3"/>
                <w:sz w:val="24"/>
                <w:szCs w:val="24"/>
              </w:rPr>
              <w:t xml:space="preserve">пециальные и подготовительные упражнения. </w:t>
            </w:r>
            <w:r>
              <w:rPr>
                <w:rFonts w:ascii="Times New Roman" w:hAnsi="Times New Roman"/>
                <w:bCs/>
                <w:iCs/>
                <w:color w:val="000000"/>
                <w:sz w:val="24"/>
                <w:szCs w:val="24"/>
              </w:rPr>
              <w:t>Техника владения мячом: передвижения, прыжки, остановки мяча (ногой, туловищем, головой). Правила игры. Двусторонняя игра.</w:t>
            </w:r>
          </w:p>
        </w:tc>
        <w:tc>
          <w:tcPr>
            <w:tcW w:w="597" w:type="pct"/>
            <w:vAlign w:val="center"/>
          </w:tcPr>
          <w:p w14:paraId="478E87B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41F8CC40"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00C0852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74C0CAB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232E768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4885CB2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4FD01E51"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7E27E044"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535CB44B" w14:textId="77777777">
        <w:trPr>
          <w:trHeight w:val="23"/>
        </w:trPr>
        <w:tc>
          <w:tcPr>
            <w:tcW w:w="539" w:type="pct"/>
            <w:vMerge w:val="restart"/>
          </w:tcPr>
          <w:p w14:paraId="7EAAA5C9"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7.3.</w:t>
            </w:r>
          </w:p>
          <w:p w14:paraId="73A7038E"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Футбол.</w:t>
            </w:r>
          </w:p>
          <w:p w14:paraId="69406262"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660B36EC"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5746D619"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5390592B"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3B9A986"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4A970E4" w14:textId="77777777" w:rsidR="00EA6E81" w:rsidRDefault="00EA6E81">
            <w:pPr>
              <w:suppressAutoHyphens/>
              <w:spacing w:after="0" w:line="240" w:lineRule="auto"/>
              <w:jc w:val="center"/>
              <w:rPr>
                <w:rFonts w:ascii="Times New Roman" w:hAnsi="Times New Roman"/>
                <w:bCs/>
                <w:iCs/>
                <w:sz w:val="24"/>
                <w:szCs w:val="24"/>
              </w:rPr>
            </w:pPr>
          </w:p>
        </w:tc>
      </w:tr>
      <w:tr w:rsidR="00EA6E81" w14:paraId="12911A7B" w14:textId="77777777">
        <w:trPr>
          <w:trHeight w:val="23"/>
        </w:trPr>
        <w:tc>
          <w:tcPr>
            <w:tcW w:w="539" w:type="pct"/>
            <w:vMerge/>
          </w:tcPr>
          <w:p w14:paraId="267D7671" w14:textId="77777777" w:rsidR="00EA6E81" w:rsidRDefault="00EA6E81">
            <w:pPr>
              <w:spacing w:after="0" w:line="240" w:lineRule="auto"/>
              <w:rPr>
                <w:rFonts w:ascii="Times New Roman" w:hAnsi="Times New Roman"/>
                <w:b/>
                <w:bCs/>
                <w:sz w:val="24"/>
                <w:szCs w:val="24"/>
              </w:rPr>
            </w:pPr>
          </w:p>
        </w:tc>
        <w:tc>
          <w:tcPr>
            <w:tcW w:w="2100" w:type="pct"/>
          </w:tcPr>
          <w:p w14:paraId="363594AF" w14:textId="77777777" w:rsidR="00EA6E81" w:rsidRDefault="00B4204D">
            <w:pPr>
              <w:spacing w:after="0" w:line="240" w:lineRule="auto"/>
              <w:rPr>
                <w:rFonts w:ascii="Times New Roman" w:eastAsia="SimSun" w:hAnsi="Times New Roman"/>
                <w:sz w:val="24"/>
                <w:szCs w:val="24"/>
              </w:rPr>
            </w:pPr>
            <w:r>
              <w:rPr>
                <w:rFonts w:ascii="Times New Roman" w:hAnsi="Times New Roman"/>
                <w:bCs/>
                <w:iCs/>
                <w:color w:val="000000"/>
                <w:sz w:val="24"/>
                <w:szCs w:val="24"/>
              </w:rPr>
              <w:t>Воспитание ловкости и силы мышц ног. С</w:t>
            </w:r>
            <w:r>
              <w:rPr>
                <w:rFonts w:ascii="Times New Roman" w:hAnsi="Times New Roman"/>
                <w:color w:val="000000"/>
                <w:spacing w:val="3"/>
                <w:sz w:val="24"/>
                <w:szCs w:val="24"/>
              </w:rPr>
              <w:t xml:space="preserve">пециальные подготовительные упражнения. </w:t>
            </w:r>
            <w:r>
              <w:rPr>
                <w:rFonts w:ascii="Times New Roman" w:hAnsi="Times New Roman"/>
                <w:bCs/>
                <w:iCs/>
                <w:color w:val="000000"/>
                <w:sz w:val="24"/>
                <w:szCs w:val="24"/>
              </w:rPr>
              <w:t>Техника владения мячом: остановка мяча, удары – подъемом, носком, «щечкой».</w:t>
            </w:r>
          </w:p>
        </w:tc>
        <w:tc>
          <w:tcPr>
            <w:tcW w:w="597" w:type="pct"/>
            <w:vAlign w:val="center"/>
          </w:tcPr>
          <w:p w14:paraId="4095C9ED"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4D706675"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6C177CC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5C1ADC2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0D7D63D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1E6B2EF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0F615CC"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4BAEF8F1" w14:textId="77777777" w:rsidR="00EA6E81" w:rsidRDefault="00EA6E81">
            <w:pPr>
              <w:suppressAutoHyphens/>
              <w:spacing w:after="0" w:line="240" w:lineRule="auto"/>
              <w:jc w:val="center"/>
              <w:rPr>
                <w:rFonts w:ascii="Times New Roman" w:hAnsi="Times New Roman"/>
                <w:bCs/>
                <w:iCs/>
                <w:sz w:val="24"/>
                <w:szCs w:val="24"/>
              </w:rPr>
            </w:pPr>
          </w:p>
        </w:tc>
      </w:tr>
      <w:tr w:rsidR="00EA6E81" w14:paraId="1A0D0F46" w14:textId="77777777">
        <w:trPr>
          <w:trHeight w:val="23"/>
        </w:trPr>
        <w:tc>
          <w:tcPr>
            <w:tcW w:w="539" w:type="pct"/>
            <w:vMerge w:val="restart"/>
          </w:tcPr>
          <w:p w14:paraId="63B1ADDC"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7.4.</w:t>
            </w:r>
          </w:p>
          <w:p w14:paraId="3267AE35"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Футбол.</w:t>
            </w:r>
          </w:p>
          <w:p w14:paraId="4E930690"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 xml:space="preserve">Совершенствование </w:t>
            </w:r>
            <w:r>
              <w:rPr>
                <w:rFonts w:ascii="Times New Roman" w:hAnsi="Times New Roman"/>
                <w:b/>
                <w:sz w:val="24"/>
                <w:szCs w:val="24"/>
              </w:rPr>
              <w:lastRenderedPageBreak/>
              <w:t>техники и тактики игры.</w:t>
            </w:r>
          </w:p>
        </w:tc>
        <w:tc>
          <w:tcPr>
            <w:tcW w:w="2100" w:type="pct"/>
          </w:tcPr>
          <w:p w14:paraId="796F9DF2"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lastRenderedPageBreak/>
              <w:t>В том числе практических занятий</w:t>
            </w:r>
          </w:p>
        </w:tc>
        <w:tc>
          <w:tcPr>
            <w:tcW w:w="597" w:type="pct"/>
            <w:vAlign w:val="center"/>
          </w:tcPr>
          <w:p w14:paraId="4A0B52BC"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2F71E006"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EAC04F8"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847802C" w14:textId="77777777" w:rsidR="00EA6E81" w:rsidRDefault="00EA6E81">
            <w:pPr>
              <w:suppressAutoHyphens/>
              <w:spacing w:after="0" w:line="240" w:lineRule="auto"/>
              <w:jc w:val="center"/>
              <w:rPr>
                <w:rFonts w:ascii="Times New Roman" w:hAnsi="Times New Roman"/>
                <w:bCs/>
                <w:iCs/>
                <w:sz w:val="24"/>
                <w:szCs w:val="24"/>
              </w:rPr>
            </w:pPr>
          </w:p>
        </w:tc>
      </w:tr>
      <w:tr w:rsidR="00EA6E81" w14:paraId="34D5B4ED" w14:textId="77777777">
        <w:trPr>
          <w:trHeight w:val="23"/>
        </w:trPr>
        <w:tc>
          <w:tcPr>
            <w:tcW w:w="539" w:type="pct"/>
            <w:vMerge/>
          </w:tcPr>
          <w:p w14:paraId="020FAA81" w14:textId="77777777" w:rsidR="00EA6E81" w:rsidRDefault="00EA6E81">
            <w:pPr>
              <w:spacing w:after="0" w:line="240" w:lineRule="auto"/>
              <w:rPr>
                <w:rFonts w:ascii="Times New Roman" w:hAnsi="Times New Roman"/>
                <w:b/>
                <w:bCs/>
                <w:sz w:val="24"/>
                <w:szCs w:val="24"/>
              </w:rPr>
            </w:pPr>
          </w:p>
        </w:tc>
        <w:tc>
          <w:tcPr>
            <w:tcW w:w="2100" w:type="pct"/>
          </w:tcPr>
          <w:p w14:paraId="2E0CC193" w14:textId="77777777" w:rsidR="00EA6E81" w:rsidRDefault="00B4204D">
            <w:pPr>
              <w:spacing w:after="0" w:line="240" w:lineRule="auto"/>
              <w:rPr>
                <w:rFonts w:ascii="Times New Roman" w:eastAsia="SimSun" w:hAnsi="Times New Roman"/>
                <w:sz w:val="24"/>
                <w:szCs w:val="24"/>
              </w:rPr>
            </w:pPr>
            <w:r>
              <w:rPr>
                <w:rFonts w:ascii="Times New Roman" w:hAnsi="Times New Roman"/>
                <w:color w:val="000000"/>
                <w:spacing w:val="-1"/>
                <w:sz w:val="24"/>
                <w:szCs w:val="24"/>
              </w:rPr>
              <w:t xml:space="preserve">Воспитание </w:t>
            </w:r>
            <w:r>
              <w:rPr>
                <w:rFonts w:ascii="Times New Roman" w:hAnsi="Times New Roman"/>
                <w:bCs/>
                <w:iCs/>
                <w:color w:val="000000"/>
                <w:sz w:val="24"/>
                <w:szCs w:val="24"/>
              </w:rPr>
              <w:t>быстроты и силы мышц ног. С</w:t>
            </w:r>
            <w:r>
              <w:rPr>
                <w:rFonts w:ascii="Times New Roman" w:hAnsi="Times New Roman"/>
                <w:color w:val="000000"/>
                <w:spacing w:val="3"/>
                <w:sz w:val="24"/>
                <w:szCs w:val="24"/>
              </w:rPr>
              <w:t xml:space="preserve">пециальные подготовительные упражнения. </w:t>
            </w:r>
            <w:r>
              <w:rPr>
                <w:rFonts w:ascii="Times New Roman" w:hAnsi="Times New Roman"/>
                <w:bCs/>
                <w:iCs/>
                <w:color w:val="000000"/>
                <w:sz w:val="24"/>
                <w:szCs w:val="24"/>
              </w:rPr>
              <w:t xml:space="preserve">Техника владения мячом: остановка мяча, удары – внутренней стороной носка, </w:t>
            </w:r>
            <w:r>
              <w:rPr>
                <w:rFonts w:ascii="Times New Roman" w:hAnsi="Times New Roman"/>
                <w:bCs/>
                <w:iCs/>
                <w:color w:val="000000"/>
                <w:sz w:val="24"/>
                <w:szCs w:val="24"/>
              </w:rPr>
              <w:lastRenderedPageBreak/>
              <w:t>внешней стороной носка. Двусторонняя игра</w:t>
            </w:r>
          </w:p>
        </w:tc>
        <w:tc>
          <w:tcPr>
            <w:tcW w:w="597" w:type="pct"/>
            <w:vAlign w:val="center"/>
          </w:tcPr>
          <w:p w14:paraId="3A6AEC69"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c>
          <w:tcPr>
            <w:tcW w:w="561" w:type="pct"/>
            <w:vAlign w:val="center"/>
          </w:tcPr>
          <w:p w14:paraId="32FC57FB"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15C7F7E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337D0EF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5FB4C5B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512EEF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ОК 07</w:t>
            </w:r>
          </w:p>
          <w:p w14:paraId="3265D3D1"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077BD637" w14:textId="77777777" w:rsidR="00EA6E81" w:rsidRDefault="00EA6E81">
            <w:pPr>
              <w:suppressAutoHyphens/>
              <w:spacing w:after="0" w:line="240" w:lineRule="auto"/>
              <w:jc w:val="center"/>
              <w:rPr>
                <w:rFonts w:ascii="Times New Roman" w:hAnsi="Times New Roman"/>
                <w:bCs/>
                <w:iCs/>
                <w:sz w:val="24"/>
                <w:szCs w:val="24"/>
              </w:rPr>
            </w:pPr>
          </w:p>
        </w:tc>
      </w:tr>
      <w:tr w:rsidR="00EA6E81" w14:paraId="4319A775" w14:textId="77777777">
        <w:trPr>
          <w:trHeight w:val="23"/>
        </w:trPr>
        <w:tc>
          <w:tcPr>
            <w:tcW w:w="539" w:type="pct"/>
            <w:vMerge w:val="restart"/>
          </w:tcPr>
          <w:p w14:paraId="058AC3BD"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7.5.</w:t>
            </w:r>
          </w:p>
          <w:p w14:paraId="3783E2C2"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Футбол.</w:t>
            </w:r>
          </w:p>
          <w:p w14:paraId="599EEFB0"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415E0A27"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Практическое занятие.</w:t>
            </w:r>
          </w:p>
        </w:tc>
        <w:tc>
          <w:tcPr>
            <w:tcW w:w="597" w:type="pct"/>
            <w:vAlign w:val="center"/>
          </w:tcPr>
          <w:p w14:paraId="4FB8647E"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6FF405F2"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7F94FC63"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11A35C53"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5E07FB83" w14:textId="77777777">
        <w:trPr>
          <w:trHeight w:val="23"/>
        </w:trPr>
        <w:tc>
          <w:tcPr>
            <w:tcW w:w="539" w:type="pct"/>
            <w:vMerge/>
          </w:tcPr>
          <w:p w14:paraId="4A39FC09" w14:textId="77777777" w:rsidR="00EA6E81" w:rsidRDefault="00EA6E81">
            <w:pPr>
              <w:spacing w:after="0" w:line="240" w:lineRule="auto"/>
              <w:rPr>
                <w:rFonts w:ascii="Times New Roman" w:hAnsi="Times New Roman"/>
                <w:b/>
                <w:bCs/>
                <w:sz w:val="24"/>
                <w:szCs w:val="24"/>
              </w:rPr>
            </w:pPr>
          </w:p>
        </w:tc>
        <w:tc>
          <w:tcPr>
            <w:tcW w:w="2100" w:type="pct"/>
          </w:tcPr>
          <w:p w14:paraId="2D86B884" w14:textId="77777777" w:rsidR="00EA6E81" w:rsidRDefault="00B4204D">
            <w:pPr>
              <w:spacing w:after="0" w:line="240" w:lineRule="auto"/>
              <w:rPr>
                <w:rFonts w:ascii="Times New Roman" w:eastAsia="SimSun" w:hAnsi="Times New Roman"/>
                <w:sz w:val="24"/>
                <w:szCs w:val="24"/>
              </w:rPr>
            </w:pPr>
            <w:r>
              <w:rPr>
                <w:rFonts w:ascii="Times New Roman" w:hAnsi="Times New Roman"/>
                <w:bCs/>
                <w:iCs/>
                <w:color w:val="000000"/>
                <w:sz w:val="24"/>
                <w:szCs w:val="24"/>
              </w:rPr>
              <w:t>Воспитание координации и силы мышц ног. С</w:t>
            </w:r>
            <w:r>
              <w:rPr>
                <w:rFonts w:ascii="Times New Roman" w:hAnsi="Times New Roman"/>
                <w:color w:val="000000"/>
                <w:spacing w:val="3"/>
                <w:sz w:val="24"/>
                <w:szCs w:val="24"/>
              </w:rPr>
              <w:t xml:space="preserve">пециальные подготовительные упражнения. </w:t>
            </w:r>
            <w:r>
              <w:rPr>
                <w:rFonts w:ascii="Times New Roman" w:hAnsi="Times New Roman"/>
                <w:bCs/>
                <w:iCs/>
                <w:color w:val="000000"/>
                <w:sz w:val="24"/>
                <w:szCs w:val="24"/>
              </w:rPr>
              <w:t>Техника владения мячом: остановка мяча, удары головой – вперед, в сторону, назад. Двусторонняя игра.</w:t>
            </w:r>
          </w:p>
        </w:tc>
        <w:tc>
          <w:tcPr>
            <w:tcW w:w="597" w:type="pct"/>
            <w:vAlign w:val="center"/>
          </w:tcPr>
          <w:p w14:paraId="2461723A"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4967DF7B"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30F5454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C70901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554722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63AC646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7940D78"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35D596D3" w14:textId="77777777" w:rsidR="00EA6E81" w:rsidRDefault="00EA6E81">
            <w:pPr>
              <w:suppressAutoHyphens/>
              <w:spacing w:after="0" w:line="240" w:lineRule="auto"/>
              <w:jc w:val="center"/>
              <w:rPr>
                <w:rFonts w:ascii="Times New Roman" w:hAnsi="Times New Roman"/>
                <w:bCs/>
                <w:iCs/>
                <w:sz w:val="24"/>
                <w:szCs w:val="24"/>
              </w:rPr>
            </w:pPr>
          </w:p>
        </w:tc>
      </w:tr>
      <w:tr w:rsidR="00EA6E81" w14:paraId="38CD0F8E" w14:textId="77777777">
        <w:trPr>
          <w:trHeight w:val="23"/>
        </w:trPr>
        <w:tc>
          <w:tcPr>
            <w:tcW w:w="539" w:type="pct"/>
            <w:vMerge w:val="restart"/>
          </w:tcPr>
          <w:p w14:paraId="7348A8C7"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7.6.</w:t>
            </w:r>
          </w:p>
          <w:p w14:paraId="457FD27A"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Футбол.</w:t>
            </w:r>
          </w:p>
          <w:p w14:paraId="53BA79A5"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33D99B4A"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3E273263"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00C4C4E7"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17C28998"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D253E20" w14:textId="77777777" w:rsidR="00EA6E81" w:rsidRDefault="00EA6E81">
            <w:pPr>
              <w:suppressAutoHyphens/>
              <w:spacing w:after="0" w:line="240" w:lineRule="auto"/>
              <w:jc w:val="center"/>
              <w:rPr>
                <w:rFonts w:ascii="Times New Roman" w:hAnsi="Times New Roman"/>
                <w:bCs/>
                <w:iCs/>
                <w:sz w:val="24"/>
                <w:szCs w:val="24"/>
              </w:rPr>
            </w:pPr>
          </w:p>
        </w:tc>
      </w:tr>
      <w:tr w:rsidR="00EA6E81" w14:paraId="01AA2A10" w14:textId="77777777">
        <w:trPr>
          <w:trHeight w:val="23"/>
        </w:trPr>
        <w:tc>
          <w:tcPr>
            <w:tcW w:w="539" w:type="pct"/>
            <w:vMerge/>
          </w:tcPr>
          <w:p w14:paraId="2DDA8614" w14:textId="77777777" w:rsidR="00EA6E81" w:rsidRDefault="00EA6E81">
            <w:pPr>
              <w:spacing w:after="0" w:line="240" w:lineRule="auto"/>
              <w:rPr>
                <w:rFonts w:ascii="Times New Roman" w:hAnsi="Times New Roman"/>
                <w:b/>
                <w:bCs/>
                <w:sz w:val="24"/>
                <w:szCs w:val="24"/>
              </w:rPr>
            </w:pPr>
          </w:p>
        </w:tc>
        <w:tc>
          <w:tcPr>
            <w:tcW w:w="2100" w:type="pct"/>
          </w:tcPr>
          <w:p w14:paraId="33567400" w14:textId="77777777" w:rsidR="00EA6E81" w:rsidRDefault="00B4204D">
            <w:pPr>
              <w:spacing w:after="0" w:line="240" w:lineRule="auto"/>
              <w:rPr>
                <w:rFonts w:ascii="Times New Roman" w:eastAsia="SimSun" w:hAnsi="Times New Roman"/>
                <w:sz w:val="24"/>
                <w:szCs w:val="24"/>
              </w:rPr>
            </w:pPr>
            <w:r>
              <w:rPr>
                <w:rFonts w:ascii="Times New Roman" w:hAnsi="Times New Roman"/>
                <w:bCs/>
                <w:iCs/>
                <w:color w:val="000000"/>
                <w:sz w:val="24"/>
                <w:szCs w:val="24"/>
              </w:rPr>
              <w:t>Воспитание координации, силы и выносливости. С</w:t>
            </w:r>
            <w:r>
              <w:rPr>
                <w:rFonts w:ascii="Times New Roman" w:hAnsi="Times New Roman"/>
                <w:color w:val="000000"/>
                <w:spacing w:val="3"/>
                <w:sz w:val="24"/>
                <w:szCs w:val="24"/>
              </w:rPr>
              <w:t xml:space="preserve">пециальные подготовительные упражнения. </w:t>
            </w:r>
            <w:r>
              <w:rPr>
                <w:rFonts w:ascii="Times New Roman" w:hAnsi="Times New Roman"/>
                <w:bCs/>
                <w:iCs/>
                <w:color w:val="000000"/>
                <w:sz w:val="24"/>
                <w:szCs w:val="24"/>
              </w:rPr>
              <w:t>Техника владения мячом: остановка мяча, удары, прием – катящегося, летящего мяча. Выполнение контрольных нормативов. Двусторонняя игра.</w:t>
            </w:r>
          </w:p>
        </w:tc>
        <w:tc>
          <w:tcPr>
            <w:tcW w:w="597" w:type="pct"/>
            <w:vAlign w:val="center"/>
          </w:tcPr>
          <w:p w14:paraId="16ACE976"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028515F5"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46A8136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38FDF1A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012C4ED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1BDA3AC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E0E54AB"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26D2D7B6" w14:textId="77777777" w:rsidR="00EA6E81" w:rsidRDefault="00EA6E81">
            <w:pPr>
              <w:suppressAutoHyphens/>
              <w:spacing w:after="0" w:line="240" w:lineRule="auto"/>
              <w:jc w:val="center"/>
              <w:rPr>
                <w:rFonts w:ascii="Times New Roman" w:hAnsi="Times New Roman"/>
                <w:bCs/>
                <w:iCs/>
                <w:sz w:val="24"/>
                <w:szCs w:val="24"/>
              </w:rPr>
            </w:pPr>
          </w:p>
        </w:tc>
      </w:tr>
      <w:tr w:rsidR="00EA6E81" w14:paraId="0DB43E2B" w14:textId="77777777">
        <w:trPr>
          <w:trHeight w:val="23"/>
        </w:trPr>
        <w:tc>
          <w:tcPr>
            <w:tcW w:w="539" w:type="pct"/>
            <w:vMerge w:val="restart"/>
          </w:tcPr>
          <w:p w14:paraId="781C67D6"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7.7.</w:t>
            </w:r>
          </w:p>
          <w:p w14:paraId="74C871E4"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Футбол.</w:t>
            </w:r>
          </w:p>
          <w:p w14:paraId="48C6303D"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76356A1A"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7A344E65"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43B068B6"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1ADD6DF"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5191129" w14:textId="77777777" w:rsidR="00EA6E81" w:rsidRDefault="00EA6E81">
            <w:pPr>
              <w:suppressAutoHyphens/>
              <w:spacing w:after="0" w:line="240" w:lineRule="auto"/>
              <w:jc w:val="center"/>
              <w:rPr>
                <w:rFonts w:ascii="Times New Roman" w:hAnsi="Times New Roman"/>
                <w:bCs/>
                <w:iCs/>
                <w:sz w:val="24"/>
                <w:szCs w:val="24"/>
              </w:rPr>
            </w:pPr>
          </w:p>
        </w:tc>
      </w:tr>
      <w:tr w:rsidR="00EA6E81" w14:paraId="24A9FD93" w14:textId="77777777">
        <w:trPr>
          <w:trHeight w:val="23"/>
        </w:trPr>
        <w:tc>
          <w:tcPr>
            <w:tcW w:w="539" w:type="pct"/>
            <w:vMerge/>
          </w:tcPr>
          <w:p w14:paraId="56C1BD27" w14:textId="77777777" w:rsidR="00EA6E81" w:rsidRDefault="00EA6E81">
            <w:pPr>
              <w:spacing w:after="0" w:line="240" w:lineRule="auto"/>
              <w:rPr>
                <w:rFonts w:ascii="Times New Roman" w:hAnsi="Times New Roman"/>
                <w:b/>
                <w:bCs/>
                <w:sz w:val="24"/>
                <w:szCs w:val="24"/>
              </w:rPr>
            </w:pPr>
          </w:p>
        </w:tc>
        <w:tc>
          <w:tcPr>
            <w:tcW w:w="2100" w:type="pct"/>
          </w:tcPr>
          <w:p w14:paraId="61827096" w14:textId="77777777" w:rsidR="00EA6E81" w:rsidRDefault="00B4204D">
            <w:pPr>
              <w:spacing w:after="0" w:line="240" w:lineRule="auto"/>
              <w:rPr>
                <w:rFonts w:ascii="Times New Roman" w:eastAsia="SimSun" w:hAnsi="Times New Roman"/>
                <w:sz w:val="24"/>
                <w:szCs w:val="24"/>
              </w:rPr>
            </w:pPr>
            <w:r>
              <w:rPr>
                <w:rFonts w:ascii="Times New Roman" w:hAnsi="Times New Roman"/>
                <w:bCs/>
                <w:iCs/>
                <w:color w:val="000000"/>
                <w:sz w:val="24"/>
                <w:szCs w:val="24"/>
              </w:rPr>
              <w:t>Воспитание ловкости, силы мышц ног. С</w:t>
            </w:r>
            <w:r>
              <w:rPr>
                <w:rFonts w:ascii="Times New Roman" w:hAnsi="Times New Roman"/>
                <w:color w:val="000000"/>
                <w:spacing w:val="3"/>
                <w:sz w:val="24"/>
                <w:szCs w:val="24"/>
              </w:rPr>
              <w:t xml:space="preserve">пециальные подготовительные упражнения. </w:t>
            </w:r>
            <w:r>
              <w:rPr>
                <w:rFonts w:ascii="Times New Roman" w:hAnsi="Times New Roman"/>
                <w:bCs/>
                <w:iCs/>
                <w:color w:val="000000"/>
                <w:sz w:val="24"/>
                <w:szCs w:val="24"/>
              </w:rPr>
              <w:t>Техника владения мячом: остановка мяча, удары, прием, ведение – внешней стороной стопы, внутренней стороной стопы.</w:t>
            </w:r>
          </w:p>
        </w:tc>
        <w:tc>
          <w:tcPr>
            <w:tcW w:w="597" w:type="pct"/>
            <w:vAlign w:val="center"/>
          </w:tcPr>
          <w:p w14:paraId="64260827"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2139BF5"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6552CD0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3490B39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2E46F2E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72E1B7E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5859CC6C"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08043676" w14:textId="77777777" w:rsidR="00EA6E81" w:rsidRDefault="00EA6E81">
            <w:pPr>
              <w:suppressAutoHyphens/>
              <w:spacing w:after="0" w:line="240" w:lineRule="auto"/>
              <w:jc w:val="center"/>
              <w:rPr>
                <w:rFonts w:ascii="Times New Roman" w:hAnsi="Times New Roman"/>
                <w:bCs/>
                <w:iCs/>
                <w:sz w:val="24"/>
                <w:szCs w:val="24"/>
              </w:rPr>
            </w:pPr>
          </w:p>
        </w:tc>
      </w:tr>
      <w:tr w:rsidR="00EA6E81" w14:paraId="37A48242" w14:textId="77777777">
        <w:trPr>
          <w:trHeight w:val="23"/>
        </w:trPr>
        <w:tc>
          <w:tcPr>
            <w:tcW w:w="539" w:type="pct"/>
            <w:vMerge w:val="restart"/>
          </w:tcPr>
          <w:p w14:paraId="2871A66D"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7.8.</w:t>
            </w:r>
          </w:p>
          <w:p w14:paraId="2B0A7C04"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Футбол.</w:t>
            </w:r>
          </w:p>
          <w:p w14:paraId="4C4465D1"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Совершенствование техники и тактики игры.</w:t>
            </w:r>
          </w:p>
        </w:tc>
        <w:tc>
          <w:tcPr>
            <w:tcW w:w="2100" w:type="pct"/>
          </w:tcPr>
          <w:p w14:paraId="7702DDE3"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44073AEF"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646CCB33"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CBC3E57"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CB06F24" w14:textId="77777777" w:rsidR="00EA6E81" w:rsidRDefault="00EA6E81">
            <w:pPr>
              <w:suppressAutoHyphens/>
              <w:spacing w:after="0" w:line="240" w:lineRule="auto"/>
              <w:jc w:val="center"/>
              <w:rPr>
                <w:rFonts w:ascii="Times New Roman" w:hAnsi="Times New Roman"/>
                <w:bCs/>
                <w:iCs/>
                <w:sz w:val="24"/>
                <w:szCs w:val="24"/>
              </w:rPr>
            </w:pPr>
          </w:p>
        </w:tc>
      </w:tr>
      <w:tr w:rsidR="00EA6E81" w14:paraId="102C8C4D" w14:textId="77777777">
        <w:trPr>
          <w:trHeight w:val="23"/>
        </w:trPr>
        <w:tc>
          <w:tcPr>
            <w:tcW w:w="539" w:type="pct"/>
            <w:vMerge/>
          </w:tcPr>
          <w:p w14:paraId="3D25F113" w14:textId="77777777" w:rsidR="00EA6E81" w:rsidRDefault="00EA6E81">
            <w:pPr>
              <w:spacing w:after="0" w:line="240" w:lineRule="auto"/>
              <w:rPr>
                <w:rFonts w:ascii="Times New Roman" w:hAnsi="Times New Roman"/>
                <w:b/>
                <w:bCs/>
                <w:sz w:val="24"/>
                <w:szCs w:val="24"/>
              </w:rPr>
            </w:pPr>
          </w:p>
        </w:tc>
        <w:tc>
          <w:tcPr>
            <w:tcW w:w="2100" w:type="pct"/>
          </w:tcPr>
          <w:p w14:paraId="739E2A3C" w14:textId="77777777" w:rsidR="00EA6E81" w:rsidRDefault="00B4204D">
            <w:pPr>
              <w:spacing w:after="0" w:line="240" w:lineRule="auto"/>
              <w:rPr>
                <w:rFonts w:ascii="Times New Roman" w:eastAsia="SimSun" w:hAnsi="Times New Roman"/>
                <w:sz w:val="24"/>
                <w:szCs w:val="24"/>
              </w:rPr>
            </w:pPr>
            <w:r>
              <w:rPr>
                <w:rFonts w:ascii="Times New Roman" w:hAnsi="Times New Roman"/>
                <w:bCs/>
                <w:iCs/>
                <w:color w:val="000000"/>
                <w:sz w:val="24"/>
                <w:szCs w:val="24"/>
              </w:rPr>
              <w:t>Воспитание ловкости, быстроты мышления. С</w:t>
            </w:r>
            <w:r>
              <w:rPr>
                <w:rFonts w:ascii="Times New Roman" w:hAnsi="Times New Roman"/>
                <w:color w:val="000000"/>
                <w:spacing w:val="3"/>
                <w:sz w:val="24"/>
                <w:szCs w:val="24"/>
              </w:rPr>
              <w:t>пециальные подготовительные упражнения. С</w:t>
            </w:r>
            <w:r>
              <w:rPr>
                <w:rFonts w:ascii="Times New Roman" w:hAnsi="Times New Roman"/>
                <w:bCs/>
                <w:iCs/>
                <w:color w:val="000000"/>
                <w:sz w:val="24"/>
                <w:szCs w:val="24"/>
              </w:rPr>
              <w:t>овершенствование техники владения мячом. Выполнение контрольных нормативов.</w:t>
            </w:r>
          </w:p>
        </w:tc>
        <w:tc>
          <w:tcPr>
            <w:tcW w:w="597" w:type="pct"/>
            <w:vAlign w:val="center"/>
          </w:tcPr>
          <w:p w14:paraId="15C732D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15F52883"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791FDFF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56E0C1C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0777CE0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1A27ECB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08B0D9DD"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03A29B4D" w14:textId="77777777" w:rsidR="00EA6E81" w:rsidRDefault="00EA6E81">
            <w:pPr>
              <w:suppressAutoHyphens/>
              <w:spacing w:after="0" w:line="240" w:lineRule="auto"/>
              <w:jc w:val="center"/>
              <w:rPr>
                <w:rFonts w:ascii="Times New Roman" w:hAnsi="Times New Roman"/>
                <w:bCs/>
                <w:iCs/>
                <w:sz w:val="24"/>
                <w:szCs w:val="24"/>
              </w:rPr>
            </w:pPr>
          </w:p>
        </w:tc>
      </w:tr>
      <w:tr w:rsidR="00EA6E81" w14:paraId="17DFAF2B" w14:textId="77777777">
        <w:trPr>
          <w:trHeight w:val="23"/>
        </w:trPr>
        <w:tc>
          <w:tcPr>
            <w:tcW w:w="2640" w:type="pct"/>
            <w:gridSpan w:val="2"/>
          </w:tcPr>
          <w:p w14:paraId="180F29B6" w14:textId="77777777" w:rsidR="00EA6E81" w:rsidRDefault="00B4204D">
            <w:pPr>
              <w:pStyle w:val="TableParagraph"/>
              <w:ind w:left="0"/>
              <w:rPr>
                <w:rFonts w:eastAsia="SimSun"/>
                <w:sz w:val="24"/>
                <w:szCs w:val="24"/>
              </w:rPr>
            </w:pPr>
            <w:r>
              <w:rPr>
                <w:b/>
                <w:sz w:val="24"/>
                <w:szCs w:val="24"/>
              </w:rPr>
              <w:t xml:space="preserve">Раздел 8. </w:t>
            </w:r>
            <w:r>
              <w:rPr>
                <w:b/>
                <w:bCs/>
                <w:sz w:val="24"/>
                <w:szCs w:val="24"/>
              </w:rPr>
              <w:t>Общая физическая подготовка.</w:t>
            </w:r>
          </w:p>
        </w:tc>
        <w:tc>
          <w:tcPr>
            <w:tcW w:w="597" w:type="pct"/>
            <w:vAlign w:val="center"/>
          </w:tcPr>
          <w:p w14:paraId="18BFE663"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14F63172"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43D38ED9"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261BE9A9" w14:textId="77777777" w:rsidR="00EA6E81" w:rsidRDefault="00EA6E81">
            <w:pPr>
              <w:suppressAutoHyphens/>
              <w:spacing w:after="0" w:line="240" w:lineRule="auto"/>
              <w:jc w:val="center"/>
              <w:rPr>
                <w:rFonts w:ascii="Times New Roman" w:hAnsi="Times New Roman"/>
                <w:bCs/>
                <w:iCs/>
                <w:sz w:val="24"/>
                <w:szCs w:val="24"/>
              </w:rPr>
            </w:pPr>
          </w:p>
        </w:tc>
      </w:tr>
      <w:tr w:rsidR="00EA6E81" w14:paraId="649EC5AE" w14:textId="77777777">
        <w:trPr>
          <w:trHeight w:val="23"/>
        </w:trPr>
        <w:tc>
          <w:tcPr>
            <w:tcW w:w="539" w:type="pct"/>
            <w:vMerge w:val="restart"/>
          </w:tcPr>
          <w:p w14:paraId="7B4FD5FD"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8.1.</w:t>
            </w:r>
          </w:p>
          <w:p w14:paraId="40D15527"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 xml:space="preserve">Основы методики </w:t>
            </w:r>
            <w:r>
              <w:rPr>
                <w:rFonts w:ascii="Times New Roman" w:hAnsi="Times New Roman"/>
                <w:b/>
                <w:sz w:val="24"/>
                <w:szCs w:val="24"/>
              </w:rPr>
              <w:lastRenderedPageBreak/>
              <w:t>воспитания скоростных качеств.</w:t>
            </w:r>
          </w:p>
        </w:tc>
        <w:tc>
          <w:tcPr>
            <w:tcW w:w="2100" w:type="pct"/>
          </w:tcPr>
          <w:p w14:paraId="39BC97F4" w14:textId="77777777" w:rsidR="00EA6E81" w:rsidRDefault="00B4204D">
            <w:pPr>
              <w:tabs>
                <w:tab w:val="left" w:pos="315"/>
              </w:tabs>
              <w:spacing w:after="0" w:line="240" w:lineRule="auto"/>
              <w:rPr>
                <w:rFonts w:ascii="Times New Roman" w:eastAsia="SimSun" w:hAnsi="Times New Roman"/>
                <w:sz w:val="24"/>
                <w:szCs w:val="24"/>
              </w:rPr>
            </w:pPr>
            <w:r>
              <w:rPr>
                <w:rFonts w:ascii="Times New Roman" w:hAnsi="Times New Roman"/>
                <w:b/>
                <w:bCs/>
                <w:sz w:val="24"/>
                <w:szCs w:val="24"/>
              </w:rPr>
              <w:lastRenderedPageBreak/>
              <w:t>В том числе практических занятий</w:t>
            </w:r>
          </w:p>
        </w:tc>
        <w:tc>
          <w:tcPr>
            <w:tcW w:w="597" w:type="pct"/>
            <w:vAlign w:val="center"/>
          </w:tcPr>
          <w:p w14:paraId="131E3CDE"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0A11C03B"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6085805"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6925A7AF"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 xml:space="preserve">З </w:t>
            </w:r>
            <w:r>
              <w:rPr>
                <w:rFonts w:ascii="Times New Roman" w:hAnsi="Times New Roman"/>
                <w:bCs/>
                <w:iCs/>
                <w:sz w:val="24"/>
                <w:szCs w:val="24"/>
              </w:rPr>
              <w:lastRenderedPageBreak/>
              <w:t>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01C62379" w14:textId="77777777">
        <w:trPr>
          <w:trHeight w:val="23"/>
        </w:trPr>
        <w:tc>
          <w:tcPr>
            <w:tcW w:w="539" w:type="pct"/>
            <w:vMerge/>
          </w:tcPr>
          <w:p w14:paraId="3A128DA3" w14:textId="77777777" w:rsidR="00EA6E81" w:rsidRDefault="00EA6E81">
            <w:pPr>
              <w:spacing w:after="0" w:line="240" w:lineRule="auto"/>
              <w:rPr>
                <w:rFonts w:ascii="Times New Roman" w:hAnsi="Times New Roman"/>
                <w:b/>
                <w:bCs/>
                <w:sz w:val="24"/>
                <w:szCs w:val="24"/>
              </w:rPr>
            </w:pPr>
          </w:p>
        </w:tc>
        <w:tc>
          <w:tcPr>
            <w:tcW w:w="2100" w:type="pct"/>
          </w:tcPr>
          <w:p w14:paraId="74D06F7E" w14:textId="77777777" w:rsidR="00EA6E81" w:rsidRDefault="00B4204D">
            <w:pPr>
              <w:tabs>
                <w:tab w:val="left" w:pos="315"/>
              </w:tabs>
              <w:spacing w:after="0" w:line="240" w:lineRule="auto"/>
              <w:rPr>
                <w:rFonts w:ascii="Times New Roman" w:eastAsia="SimSun" w:hAnsi="Times New Roman"/>
                <w:sz w:val="24"/>
                <w:szCs w:val="24"/>
              </w:rPr>
            </w:pPr>
            <w:r>
              <w:rPr>
                <w:rFonts w:ascii="Times New Roman" w:hAnsi="Times New Roman"/>
                <w:sz w:val="24"/>
                <w:szCs w:val="24"/>
              </w:rPr>
              <w:t xml:space="preserve">Упражнения: старт из разных положений (быстрота двигательной реакции), бег на месте (темп движения), </w:t>
            </w:r>
            <w:r>
              <w:rPr>
                <w:rFonts w:ascii="Times New Roman" w:hAnsi="Times New Roman"/>
                <w:sz w:val="24"/>
                <w:szCs w:val="24"/>
              </w:rPr>
              <w:lastRenderedPageBreak/>
              <w:t xml:space="preserve">броски набивного мяча (быстрота одиночного движения). Тесты, определяющие уровень скоростной подготовки (бег 30 м), быстроту одиночного движения (ловля линейки), темпа движений (бег на месте с хлопками под ногами в течение 5 сек). </w:t>
            </w:r>
            <w:r>
              <w:rPr>
                <w:rFonts w:ascii="Times New Roman" w:hAnsi="Times New Roman"/>
                <w:iCs/>
                <w:color w:val="000000"/>
                <w:sz w:val="24"/>
                <w:szCs w:val="24"/>
              </w:rPr>
              <w:t>Упражнения на расслабление.</w:t>
            </w:r>
          </w:p>
        </w:tc>
        <w:tc>
          <w:tcPr>
            <w:tcW w:w="597" w:type="pct"/>
            <w:vAlign w:val="center"/>
          </w:tcPr>
          <w:p w14:paraId="7B522756"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c>
          <w:tcPr>
            <w:tcW w:w="561" w:type="pct"/>
            <w:vAlign w:val="center"/>
          </w:tcPr>
          <w:p w14:paraId="19BC041B"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5CF64F0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7041D95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293BC1B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ОК 04</w:t>
            </w:r>
          </w:p>
          <w:p w14:paraId="74842F1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0E10B2B3"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31A42903" w14:textId="77777777" w:rsidR="00EA6E81" w:rsidRDefault="00EA6E81">
            <w:pPr>
              <w:suppressAutoHyphens/>
              <w:spacing w:after="0" w:line="240" w:lineRule="auto"/>
              <w:jc w:val="center"/>
              <w:rPr>
                <w:rFonts w:ascii="Times New Roman" w:hAnsi="Times New Roman"/>
                <w:bCs/>
                <w:iCs/>
                <w:sz w:val="24"/>
                <w:szCs w:val="24"/>
              </w:rPr>
            </w:pPr>
          </w:p>
        </w:tc>
      </w:tr>
      <w:tr w:rsidR="00EA6E81" w14:paraId="6827F866" w14:textId="77777777">
        <w:trPr>
          <w:trHeight w:val="23"/>
        </w:trPr>
        <w:tc>
          <w:tcPr>
            <w:tcW w:w="539" w:type="pct"/>
            <w:vMerge w:val="restart"/>
          </w:tcPr>
          <w:p w14:paraId="294B8218"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8.2.</w:t>
            </w:r>
          </w:p>
          <w:p w14:paraId="50CAA1D8"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Основы методики воспитания ловкости.</w:t>
            </w:r>
          </w:p>
        </w:tc>
        <w:tc>
          <w:tcPr>
            <w:tcW w:w="2100" w:type="pct"/>
          </w:tcPr>
          <w:p w14:paraId="08AFC51F" w14:textId="77777777" w:rsidR="00EA6E81" w:rsidRDefault="00B4204D">
            <w:pPr>
              <w:tabs>
                <w:tab w:val="left" w:pos="450"/>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5A29EE15"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159F81D6"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234498EE"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9ABA00E" w14:textId="77777777" w:rsidR="00EA6E81" w:rsidRDefault="00EA6E81">
            <w:pPr>
              <w:suppressAutoHyphens/>
              <w:spacing w:after="0" w:line="240" w:lineRule="auto"/>
              <w:jc w:val="center"/>
              <w:rPr>
                <w:rFonts w:ascii="Times New Roman" w:hAnsi="Times New Roman"/>
                <w:bCs/>
                <w:iCs/>
                <w:sz w:val="24"/>
                <w:szCs w:val="24"/>
              </w:rPr>
            </w:pPr>
          </w:p>
        </w:tc>
      </w:tr>
      <w:tr w:rsidR="00EA6E81" w14:paraId="4804BE23" w14:textId="77777777">
        <w:trPr>
          <w:trHeight w:val="23"/>
        </w:trPr>
        <w:tc>
          <w:tcPr>
            <w:tcW w:w="539" w:type="pct"/>
            <w:vMerge/>
          </w:tcPr>
          <w:p w14:paraId="60714D8D" w14:textId="77777777" w:rsidR="00EA6E81" w:rsidRDefault="00EA6E81">
            <w:pPr>
              <w:spacing w:after="0" w:line="240" w:lineRule="auto"/>
              <w:rPr>
                <w:rFonts w:ascii="Times New Roman" w:hAnsi="Times New Roman"/>
                <w:b/>
                <w:bCs/>
                <w:sz w:val="24"/>
                <w:szCs w:val="24"/>
              </w:rPr>
            </w:pPr>
          </w:p>
        </w:tc>
        <w:tc>
          <w:tcPr>
            <w:tcW w:w="2100" w:type="pct"/>
          </w:tcPr>
          <w:p w14:paraId="75B8F4A8" w14:textId="77777777" w:rsidR="00EA6E81" w:rsidRDefault="00B4204D">
            <w:pPr>
              <w:tabs>
                <w:tab w:val="left" w:pos="450"/>
              </w:tabs>
              <w:spacing w:after="0" w:line="240" w:lineRule="auto"/>
              <w:rPr>
                <w:rFonts w:ascii="Times New Roman" w:eastAsia="SimSun" w:hAnsi="Times New Roman"/>
                <w:sz w:val="24"/>
                <w:szCs w:val="24"/>
              </w:rPr>
            </w:pPr>
            <w:r>
              <w:rPr>
                <w:rFonts w:ascii="Times New Roman" w:hAnsi="Times New Roman"/>
                <w:sz w:val="24"/>
                <w:szCs w:val="24"/>
              </w:rPr>
              <w:t xml:space="preserve">ОРУ на 8 – 12 счетов. Упражнения: броски теннисных мячей в горизонтальную и вертикальную цель, упражнения на перевернутой скамье (ходьба с закрытыми глазами, бегом и т д.), лазание по канату. Тест, определяющий уровень координационных способностей – полоса препятствий. </w:t>
            </w:r>
          </w:p>
        </w:tc>
        <w:tc>
          <w:tcPr>
            <w:tcW w:w="597" w:type="pct"/>
            <w:vAlign w:val="center"/>
          </w:tcPr>
          <w:p w14:paraId="538EDA7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A5F4CB7"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250EC14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2198E7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97C5F7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63678DC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6B70FEB"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07EA712F" w14:textId="77777777" w:rsidR="00EA6E81" w:rsidRDefault="00EA6E81">
            <w:pPr>
              <w:suppressAutoHyphens/>
              <w:spacing w:after="0" w:line="240" w:lineRule="auto"/>
              <w:jc w:val="center"/>
              <w:rPr>
                <w:rFonts w:ascii="Times New Roman" w:hAnsi="Times New Roman"/>
                <w:bCs/>
                <w:iCs/>
                <w:sz w:val="24"/>
                <w:szCs w:val="24"/>
              </w:rPr>
            </w:pPr>
          </w:p>
        </w:tc>
      </w:tr>
      <w:tr w:rsidR="00EA6E81" w14:paraId="2A4E4F58" w14:textId="77777777">
        <w:trPr>
          <w:trHeight w:val="23"/>
        </w:trPr>
        <w:tc>
          <w:tcPr>
            <w:tcW w:w="539" w:type="pct"/>
            <w:vMerge w:val="restart"/>
          </w:tcPr>
          <w:p w14:paraId="78FF290A"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8.3.</w:t>
            </w:r>
          </w:p>
          <w:p w14:paraId="6FD66D26"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 xml:space="preserve">Основы методики </w:t>
            </w:r>
            <w:r>
              <w:rPr>
                <w:rFonts w:ascii="Times New Roman" w:hAnsi="Times New Roman"/>
                <w:b/>
                <w:color w:val="000000"/>
                <w:sz w:val="24"/>
                <w:szCs w:val="24"/>
              </w:rPr>
              <w:t>воспитания</w:t>
            </w:r>
            <w:r>
              <w:rPr>
                <w:rFonts w:ascii="Times New Roman" w:hAnsi="Times New Roman"/>
                <w:b/>
                <w:sz w:val="24"/>
                <w:szCs w:val="24"/>
              </w:rPr>
              <w:t xml:space="preserve"> качества гибкости.</w:t>
            </w:r>
          </w:p>
        </w:tc>
        <w:tc>
          <w:tcPr>
            <w:tcW w:w="2100" w:type="pct"/>
          </w:tcPr>
          <w:p w14:paraId="10264936" w14:textId="77777777" w:rsidR="00EA6E81" w:rsidRDefault="00B4204D">
            <w:pPr>
              <w:tabs>
                <w:tab w:val="left" w:pos="975"/>
              </w:tabs>
              <w:spacing w:after="0" w:line="240" w:lineRule="auto"/>
              <w:rPr>
                <w:rFonts w:ascii="Times New Roman" w:eastAsia="SimSun" w:hAnsi="Times New Roman"/>
                <w:sz w:val="24"/>
                <w:szCs w:val="24"/>
              </w:rPr>
            </w:pPr>
            <w:r>
              <w:rPr>
                <w:rFonts w:ascii="Times New Roman" w:hAnsi="Times New Roman"/>
                <w:b/>
                <w:bCs/>
                <w:sz w:val="24"/>
                <w:szCs w:val="24"/>
              </w:rPr>
              <w:t>Практическое занятие.</w:t>
            </w:r>
          </w:p>
        </w:tc>
        <w:tc>
          <w:tcPr>
            <w:tcW w:w="597" w:type="pct"/>
            <w:vAlign w:val="center"/>
          </w:tcPr>
          <w:p w14:paraId="27D36094"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732CDDF0"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1B4B27A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D3D78C1" w14:textId="77777777" w:rsidR="00EA6E81" w:rsidRDefault="00EA6E81">
            <w:pPr>
              <w:suppressAutoHyphens/>
              <w:spacing w:after="0" w:line="240" w:lineRule="auto"/>
              <w:jc w:val="center"/>
              <w:rPr>
                <w:rFonts w:ascii="Times New Roman" w:hAnsi="Times New Roman"/>
                <w:bCs/>
                <w:iCs/>
                <w:sz w:val="24"/>
                <w:szCs w:val="24"/>
              </w:rPr>
            </w:pPr>
          </w:p>
        </w:tc>
      </w:tr>
      <w:tr w:rsidR="00EA6E81" w14:paraId="5A16E2F3" w14:textId="77777777">
        <w:trPr>
          <w:trHeight w:val="23"/>
        </w:trPr>
        <w:tc>
          <w:tcPr>
            <w:tcW w:w="539" w:type="pct"/>
            <w:vMerge/>
          </w:tcPr>
          <w:p w14:paraId="1946A489" w14:textId="77777777" w:rsidR="00EA6E81" w:rsidRDefault="00EA6E81">
            <w:pPr>
              <w:spacing w:after="0" w:line="240" w:lineRule="auto"/>
              <w:rPr>
                <w:rFonts w:ascii="Times New Roman" w:hAnsi="Times New Roman"/>
                <w:b/>
                <w:bCs/>
                <w:sz w:val="24"/>
                <w:szCs w:val="24"/>
              </w:rPr>
            </w:pPr>
          </w:p>
        </w:tc>
        <w:tc>
          <w:tcPr>
            <w:tcW w:w="2100" w:type="pct"/>
          </w:tcPr>
          <w:p w14:paraId="4622CCC6" w14:textId="77777777" w:rsidR="00EA6E81" w:rsidRDefault="00B4204D">
            <w:pPr>
              <w:tabs>
                <w:tab w:val="left" w:pos="975"/>
              </w:tabs>
              <w:spacing w:after="0" w:line="240" w:lineRule="auto"/>
              <w:rPr>
                <w:rFonts w:ascii="Times New Roman" w:eastAsia="SimSun" w:hAnsi="Times New Roman"/>
                <w:sz w:val="24"/>
                <w:szCs w:val="24"/>
              </w:rPr>
            </w:pPr>
            <w:r>
              <w:rPr>
                <w:rFonts w:ascii="Times New Roman" w:hAnsi="Times New Roman"/>
                <w:sz w:val="24"/>
                <w:szCs w:val="24"/>
              </w:rPr>
              <w:t>Пассивная и активная гибкость. Упражнения: в парах, повторные пружинящие, активные с увеличивающийся амплитудой. Тесты, определяющие уровень подвижности суставов, позвоночника – наклон вперед (ладони на полу), наклон назад (достать руками пятки), наклоны в стороны у стены (достать пальцами до середины голени).</w:t>
            </w:r>
          </w:p>
        </w:tc>
        <w:tc>
          <w:tcPr>
            <w:tcW w:w="597" w:type="pct"/>
            <w:vAlign w:val="center"/>
          </w:tcPr>
          <w:p w14:paraId="401699D4"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3E1821F2"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3EDB292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78C616F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26B766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4FAAB06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23D33FB"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61000D9B" w14:textId="77777777" w:rsidR="00EA6E81" w:rsidRDefault="00EA6E81">
            <w:pPr>
              <w:suppressAutoHyphens/>
              <w:spacing w:after="0" w:line="240" w:lineRule="auto"/>
              <w:jc w:val="center"/>
              <w:rPr>
                <w:rFonts w:ascii="Times New Roman" w:hAnsi="Times New Roman"/>
                <w:bCs/>
                <w:iCs/>
                <w:sz w:val="24"/>
                <w:szCs w:val="24"/>
              </w:rPr>
            </w:pPr>
          </w:p>
        </w:tc>
      </w:tr>
      <w:tr w:rsidR="00EA6E81" w14:paraId="7149107D" w14:textId="77777777">
        <w:trPr>
          <w:trHeight w:val="23"/>
        </w:trPr>
        <w:tc>
          <w:tcPr>
            <w:tcW w:w="539" w:type="pct"/>
            <w:vMerge w:val="restart"/>
          </w:tcPr>
          <w:p w14:paraId="3B0D76D8"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8.4.</w:t>
            </w:r>
          </w:p>
          <w:p w14:paraId="0E950BE5"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Основы методики в</w:t>
            </w:r>
            <w:r>
              <w:rPr>
                <w:rFonts w:ascii="Times New Roman" w:hAnsi="Times New Roman"/>
                <w:b/>
                <w:color w:val="000000"/>
                <w:sz w:val="24"/>
                <w:szCs w:val="24"/>
              </w:rPr>
              <w:t>оспитания</w:t>
            </w:r>
            <w:r>
              <w:rPr>
                <w:rFonts w:ascii="Times New Roman" w:hAnsi="Times New Roman"/>
                <w:b/>
                <w:sz w:val="24"/>
                <w:szCs w:val="24"/>
              </w:rPr>
              <w:t xml:space="preserve"> силовых качеств.</w:t>
            </w:r>
          </w:p>
        </w:tc>
        <w:tc>
          <w:tcPr>
            <w:tcW w:w="2100" w:type="pct"/>
          </w:tcPr>
          <w:p w14:paraId="06F6185A"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2A10E51A"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6531D6F5"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44105DE7"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42EF4C25"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1C4ABA02" w14:textId="77777777">
        <w:trPr>
          <w:trHeight w:val="23"/>
        </w:trPr>
        <w:tc>
          <w:tcPr>
            <w:tcW w:w="539" w:type="pct"/>
            <w:vMerge/>
          </w:tcPr>
          <w:p w14:paraId="1B0A7E94" w14:textId="77777777" w:rsidR="00EA6E81" w:rsidRDefault="00EA6E81">
            <w:pPr>
              <w:spacing w:after="0" w:line="240" w:lineRule="auto"/>
              <w:rPr>
                <w:rFonts w:ascii="Times New Roman" w:hAnsi="Times New Roman"/>
                <w:b/>
                <w:bCs/>
                <w:sz w:val="24"/>
                <w:szCs w:val="24"/>
              </w:rPr>
            </w:pPr>
          </w:p>
        </w:tc>
        <w:tc>
          <w:tcPr>
            <w:tcW w:w="2100" w:type="pct"/>
          </w:tcPr>
          <w:p w14:paraId="7CA6AE48" w14:textId="77777777" w:rsidR="00EA6E81" w:rsidRDefault="00B4204D">
            <w:pPr>
              <w:spacing w:after="0" w:line="240" w:lineRule="auto"/>
              <w:rPr>
                <w:rFonts w:ascii="Times New Roman" w:eastAsia="SimSun" w:hAnsi="Times New Roman"/>
                <w:sz w:val="24"/>
                <w:szCs w:val="24"/>
              </w:rPr>
            </w:pPr>
            <w:r>
              <w:rPr>
                <w:rFonts w:ascii="Times New Roman" w:hAnsi="Times New Roman"/>
                <w:sz w:val="24"/>
                <w:szCs w:val="24"/>
              </w:rPr>
              <w:t xml:space="preserve">Статическая и динамическая сила. Упражнения: отжимания, приседания, переход из положения лежа, в положение сидя. Тесты, определяющие уровень развития силы ног, рук, спины, брюшного пресса. </w:t>
            </w:r>
          </w:p>
        </w:tc>
        <w:tc>
          <w:tcPr>
            <w:tcW w:w="597" w:type="pct"/>
            <w:vAlign w:val="center"/>
          </w:tcPr>
          <w:p w14:paraId="2178FB0A"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39438447"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6E3662D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377BDF0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2626E2A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CD32BB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0C3FF028"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0BECF39E" w14:textId="77777777" w:rsidR="00EA6E81" w:rsidRDefault="00EA6E81">
            <w:pPr>
              <w:suppressAutoHyphens/>
              <w:spacing w:after="0" w:line="240" w:lineRule="auto"/>
              <w:jc w:val="center"/>
              <w:rPr>
                <w:rFonts w:ascii="Times New Roman" w:hAnsi="Times New Roman"/>
                <w:bCs/>
                <w:iCs/>
                <w:sz w:val="24"/>
                <w:szCs w:val="24"/>
              </w:rPr>
            </w:pPr>
          </w:p>
        </w:tc>
      </w:tr>
      <w:tr w:rsidR="00EA6E81" w14:paraId="7201402B" w14:textId="77777777">
        <w:trPr>
          <w:trHeight w:val="23"/>
        </w:trPr>
        <w:tc>
          <w:tcPr>
            <w:tcW w:w="539" w:type="pct"/>
            <w:vMerge w:val="restart"/>
          </w:tcPr>
          <w:p w14:paraId="79CEAEBF"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8.5.</w:t>
            </w:r>
          </w:p>
          <w:p w14:paraId="0912D54B"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 xml:space="preserve">Основы методики </w:t>
            </w:r>
            <w:r>
              <w:rPr>
                <w:rFonts w:ascii="Times New Roman" w:hAnsi="Times New Roman"/>
                <w:b/>
                <w:color w:val="000000"/>
                <w:sz w:val="24"/>
                <w:szCs w:val="24"/>
              </w:rPr>
              <w:t>воспитания</w:t>
            </w:r>
            <w:r>
              <w:rPr>
                <w:rFonts w:ascii="Times New Roman" w:hAnsi="Times New Roman"/>
                <w:b/>
                <w:sz w:val="24"/>
                <w:szCs w:val="24"/>
              </w:rPr>
              <w:t xml:space="preserve"> общей выносливости.</w:t>
            </w:r>
          </w:p>
        </w:tc>
        <w:tc>
          <w:tcPr>
            <w:tcW w:w="2100" w:type="pct"/>
          </w:tcPr>
          <w:p w14:paraId="328D541F" w14:textId="77777777" w:rsidR="00EA6E81" w:rsidRDefault="00B4204D">
            <w:pPr>
              <w:tabs>
                <w:tab w:val="left" w:pos="1845"/>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72E0F3BD"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AF388A1"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2BCD62C7"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153416A" w14:textId="77777777" w:rsidR="00EA6E81" w:rsidRDefault="00EA6E81">
            <w:pPr>
              <w:suppressAutoHyphens/>
              <w:spacing w:after="0" w:line="240" w:lineRule="auto"/>
              <w:jc w:val="center"/>
              <w:rPr>
                <w:rFonts w:ascii="Times New Roman" w:hAnsi="Times New Roman"/>
                <w:bCs/>
                <w:iCs/>
                <w:sz w:val="24"/>
                <w:szCs w:val="24"/>
              </w:rPr>
            </w:pPr>
          </w:p>
        </w:tc>
      </w:tr>
      <w:tr w:rsidR="00EA6E81" w14:paraId="5CE77E3E" w14:textId="77777777">
        <w:trPr>
          <w:trHeight w:val="23"/>
        </w:trPr>
        <w:tc>
          <w:tcPr>
            <w:tcW w:w="539" w:type="pct"/>
            <w:vMerge/>
          </w:tcPr>
          <w:p w14:paraId="3507A876" w14:textId="77777777" w:rsidR="00EA6E81" w:rsidRDefault="00EA6E81">
            <w:pPr>
              <w:spacing w:after="0" w:line="240" w:lineRule="auto"/>
              <w:rPr>
                <w:rFonts w:ascii="Times New Roman" w:hAnsi="Times New Roman"/>
                <w:b/>
                <w:bCs/>
                <w:sz w:val="24"/>
                <w:szCs w:val="24"/>
              </w:rPr>
            </w:pPr>
          </w:p>
        </w:tc>
        <w:tc>
          <w:tcPr>
            <w:tcW w:w="2100" w:type="pct"/>
          </w:tcPr>
          <w:p w14:paraId="01D67908" w14:textId="77777777" w:rsidR="00EA6E81" w:rsidRDefault="00B4204D">
            <w:pPr>
              <w:tabs>
                <w:tab w:val="left" w:pos="1845"/>
              </w:tabs>
              <w:spacing w:after="0" w:line="240" w:lineRule="auto"/>
              <w:rPr>
                <w:rFonts w:ascii="Times New Roman" w:hAnsi="Times New Roman"/>
                <w:b/>
                <w:bCs/>
                <w:sz w:val="24"/>
                <w:szCs w:val="24"/>
              </w:rPr>
            </w:pPr>
            <w:r>
              <w:rPr>
                <w:rFonts w:ascii="Times New Roman" w:hAnsi="Times New Roman"/>
                <w:sz w:val="24"/>
                <w:szCs w:val="24"/>
              </w:rPr>
              <w:t>Упражнения: «упор присев, упор лежа», вис на одной руке, вис на согнутых руках, «лодочка», «угол». Тест, определяющие уровень развития общей выносливости: 6-минутный бег.</w:t>
            </w:r>
          </w:p>
        </w:tc>
        <w:tc>
          <w:tcPr>
            <w:tcW w:w="597" w:type="pct"/>
            <w:vAlign w:val="center"/>
          </w:tcPr>
          <w:p w14:paraId="1BEDEA4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1142168B"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2F678E1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32C1E52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53813E9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204A375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5A3AB9D5"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19F8126C" w14:textId="77777777" w:rsidR="00EA6E81" w:rsidRDefault="00EA6E81">
            <w:pPr>
              <w:suppressAutoHyphens/>
              <w:spacing w:after="0" w:line="240" w:lineRule="auto"/>
              <w:jc w:val="center"/>
              <w:rPr>
                <w:rFonts w:ascii="Times New Roman" w:hAnsi="Times New Roman"/>
                <w:bCs/>
                <w:iCs/>
                <w:sz w:val="24"/>
                <w:szCs w:val="24"/>
              </w:rPr>
            </w:pPr>
          </w:p>
        </w:tc>
      </w:tr>
      <w:tr w:rsidR="00EA6E81" w14:paraId="00CC5259" w14:textId="77777777">
        <w:trPr>
          <w:trHeight w:val="23"/>
        </w:trPr>
        <w:tc>
          <w:tcPr>
            <w:tcW w:w="2640" w:type="pct"/>
            <w:gridSpan w:val="2"/>
          </w:tcPr>
          <w:p w14:paraId="37E2F587"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Раздел 9.</w:t>
            </w:r>
          </w:p>
          <w:p w14:paraId="18F21031" w14:textId="77777777" w:rsidR="00EA6E81" w:rsidRDefault="00B4204D">
            <w:pPr>
              <w:pStyle w:val="TableParagraph"/>
              <w:ind w:left="0"/>
              <w:rPr>
                <w:rFonts w:eastAsia="SimSun"/>
                <w:sz w:val="24"/>
                <w:szCs w:val="24"/>
              </w:rPr>
            </w:pPr>
            <w:r>
              <w:rPr>
                <w:b/>
                <w:sz w:val="24"/>
                <w:szCs w:val="24"/>
              </w:rPr>
              <w:t>Учебно-методический.</w:t>
            </w:r>
          </w:p>
        </w:tc>
        <w:tc>
          <w:tcPr>
            <w:tcW w:w="597" w:type="pct"/>
            <w:vAlign w:val="center"/>
          </w:tcPr>
          <w:p w14:paraId="1963DA9B"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26C625A1"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1A9E699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A462A29" w14:textId="77777777" w:rsidR="00EA6E81" w:rsidRDefault="00EA6E81">
            <w:pPr>
              <w:suppressAutoHyphens/>
              <w:spacing w:after="0" w:line="240" w:lineRule="auto"/>
              <w:jc w:val="center"/>
              <w:rPr>
                <w:rFonts w:ascii="Times New Roman" w:hAnsi="Times New Roman"/>
                <w:bCs/>
                <w:iCs/>
                <w:sz w:val="24"/>
                <w:szCs w:val="24"/>
              </w:rPr>
            </w:pPr>
          </w:p>
        </w:tc>
      </w:tr>
      <w:tr w:rsidR="00EA6E81" w14:paraId="4A2FF537" w14:textId="77777777">
        <w:trPr>
          <w:trHeight w:val="23"/>
        </w:trPr>
        <w:tc>
          <w:tcPr>
            <w:tcW w:w="539" w:type="pct"/>
            <w:vMerge w:val="restart"/>
          </w:tcPr>
          <w:p w14:paraId="397FBF94" w14:textId="77777777" w:rsidR="00EA6E81" w:rsidRDefault="00B4204D">
            <w:pPr>
              <w:spacing w:after="0" w:line="240" w:lineRule="auto"/>
              <w:rPr>
                <w:rFonts w:ascii="Times New Roman" w:hAnsi="Times New Roman"/>
                <w:b/>
                <w:bCs/>
                <w:sz w:val="24"/>
                <w:szCs w:val="24"/>
              </w:rPr>
            </w:pPr>
            <w:r>
              <w:rPr>
                <w:rFonts w:ascii="Times New Roman" w:hAnsi="Times New Roman"/>
                <w:b/>
                <w:iCs/>
                <w:sz w:val="24"/>
                <w:szCs w:val="24"/>
              </w:rPr>
              <w:t xml:space="preserve">Тема 9.1.  </w:t>
            </w:r>
            <w:r>
              <w:rPr>
                <w:rFonts w:ascii="Times New Roman" w:hAnsi="Times New Roman"/>
                <w:b/>
                <w:iCs/>
                <w:sz w:val="24"/>
                <w:szCs w:val="24"/>
              </w:rPr>
              <w:lastRenderedPageBreak/>
              <w:t>Простейшие методики самооценки работоспособности.</w:t>
            </w:r>
          </w:p>
        </w:tc>
        <w:tc>
          <w:tcPr>
            <w:tcW w:w="2100" w:type="pct"/>
          </w:tcPr>
          <w:p w14:paraId="74E560CA"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lastRenderedPageBreak/>
              <w:t>В том числе практических занятий</w:t>
            </w:r>
          </w:p>
        </w:tc>
        <w:tc>
          <w:tcPr>
            <w:tcW w:w="597" w:type="pct"/>
            <w:vAlign w:val="center"/>
          </w:tcPr>
          <w:p w14:paraId="1EBF0A63"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21FE4C1D"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3BAA756"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1AB26DEE" w14:textId="77777777" w:rsidR="00EA6E81" w:rsidRDefault="00EA6E81">
            <w:pPr>
              <w:suppressAutoHyphens/>
              <w:spacing w:after="0" w:line="240" w:lineRule="auto"/>
              <w:jc w:val="center"/>
              <w:rPr>
                <w:rFonts w:ascii="Times New Roman" w:hAnsi="Times New Roman"/>
                <w:bCs/>
                <w:iCs/>
                <w:sz w:val="24"/>
                <w:szCs w:val="24"/>
              </w:rPr>
            </w:pPr>
          </w:p>
        </w:tc>
      </w:tr>
      <w:tr w:rsidR="00EA6E81" w14:paraId="434645BE" w14:textId="77777777">
        <w:trPr>
          <w:trHeight w:val="23"/>
        </w:trPr>
        <w:tc>
          <w:tcPr>
            <w:tcW w:w="539" w:type="pct"/>
            <w:vMerge/>
          </w:tcPr>
          <w:p w14:paraId="2CDF09D6" w14:textId="77777777" w:rsidR="00EA6E81" w:rsidRDefault="00EA6E81">
            <w:pPr>
              <w:spacing w:after="0" w:line="240" w:lineRule="auto"/>
              <w:rPr>
                <w:rFonts w:ascii="Times New Roman" w:hAnsi="Times New Roman"/>
                <w:b/>
                <w:bCs/>
                <w:sz w:val="24"/>
                <w:szCs w:val="24"/>
              </w:rPr>
            </w:pPr>
          </w:p>
        </w:tc>
        <w:tc>
          <w:tcPr>
            <w:tcW w:w="2100" w:type="pct"/>
          </w:tcPr>
          <w:p w14:paraId="03891BD5" w14:textId="77777777" w:rsidR="00EA6E81" w:rsidRDefault="00B4204D">
            <w:pPr>
              <w:shd w:val="clear" w:color="auto" w:fill="FFFFFF"/>
              <w:spacing w:after="0" w:line="240" w:lineRule="auto"/>
              <w:rPr>
                <w:rFonts w:ascii="Times New Roman" w:hAnsi="Times New Roman"/>
                <w:b/>
                <w:bCs/>
                <w:sz w:val="24"/>
                <w:szCs w:val="24"/>
              </w:rPr>
            </w:pPr>
            <w:r>
              <w:rPr>
                <w:rFonts w:ascii="Times New Roman" w:hAnsi="Times New Roman"/>
                <w:iCs/>
                <w:sz w:val="24"/>
                <w:szCs w:val="24"/>
              </w:rPr>
              <w:t>Простейшие методики самооценки работоспособности, устало</w:t>
            </w:r>
            <w:r>
              <w:rPr>
                <w:rFonts w:ascii="Times New Roman" w:hAnsi="Times New Roman"/>
                <w:iCs/>
                <w:sz w:val="24"/>
                <w:szCs w:val="24"/>
              </w:rPr>
              <w:softHyphen/>
              <w:t>сти, утомления и применение средств физической культуры для их на</w:t>
            </w:r>
            <w:r>
              <w:rPr>
                <w:rFonts w:ascii="Times New Roman" w:hAnsi="Times New Roman"/>
                <w:iCs/>
                <w:sz w:val="24"/>
                <w:szCs w:val="24"/>
              </w:rPr>
              <w:softHyphen/>
              <w:t>правленной коррекции. Использование методов самоконтроля, стандар</w:t>
            </w:r>
            <w:r>
              <w:rPr>
                <w:rFonts w:ascii="Times New Roman" w:hAnsi="Times New Roman"/>
                <w:iCs/>
                <w:sz w:val="24"/>
                <w:szCs w:val="24"/>
              </w:rPr>
              <w:softHyphen/>
              <w:t>тов, индексов.</w:t>
            </w:r>
          </w:p>
        </w:tc>
        <w:tc>
          <w:tcPr>
            <w:tcW w:w="597" w:type="pct"/>
            <w:vAlign w:val="center"/>
          </w:tcPr>
          <w:p w14:paraId="3DFD59A0"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3B641F26"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0B0BCE5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5EF7E22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6AAF5D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47A6EC0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9B908ED"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7A986421"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17618B61" w14:textId="77777777">
        <w:trPr>
          <w:trHeight w:val="23"/>
        </w:trPr>
        <w:tc>
          <w:tcPr>
            <w:tcW w:w="539" w:type="pct"/>
            <w:vMerge w:val="restart"/>
          </w:tcPr>
          <w:p w14:paraId="79EE5852" w14:textId="77777777" w:rsidR="00EA6E81" w:rsidRDefault="00B4204D">
            <w:pPr>
              <w:spacing w:after="0" w:line="240" w:lineRule="auto"/>
              <w:rPr>
                <w:rFonts w:ascii="Times New Roman" w:hAnsi="Times New Roman"/>
                <w:b/>
                <w:iCs/>
                <w:sz w:val="24"/>
                <w:szCs w:val="24"/>
              </w:rPr>
            </w:pPr>
            <w:r>
              <w:rPr>
                <w:rFonts w:ascii="Times New Roman" w:hAnsi="Times New Roman"/>
                <w:b/>
                <w:sz w:val="24"/>
                <w:szCs w:val="24"/>
              </w:rPr>
              <w:t>Тема 9.2.</w:t>
            </w:r>
          </w:p>
          <w:p w14:paraId="47BF3ADF" w14:textId="77777777" w:rsidR="00EA6E81" w:rsidRDefault="00B4204D">
            <w:pPr>
              <w:spacing w:after="0" w:line="240" w:lineRule="auto"/>
              <w:rPr>
                <w:rFonts w:ascii="Times New Roman" w:hAnsi="Times New Roman"/>
                <w:b/>
                <w:bCs/>
                <w:sz w:val="24"/>
                <w:szCs w:val="24"/>
              </w:rPr>
            </w:pPr>
            <w:r>
              <w:rPr>
                <w:rFonts w:ascii="Times New Roman" w:hAnsi="Times New Roman"/>
                <w:b/>
                <w:iCs/>
                <w:sz w:val="24"/>
                <w:szCs w:val="24"/>
              </w:rPr>
              <w:t>Составление и проведение самостоятельных занятий физическими упражнениями.</w:t>
            </w:r>
          </w:p>
        </w:tc>
        <w:tc>
          <w:tcPr>
            <w:tcW w:w="2100" w:type="pct"/>
          </w:tcPr>
          <w:p w14:paraId="0E426B3C"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251897B1"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B80324D"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40167503"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3893C10B" w14:textId="77777777" w:rsidR="00EA6E81" w:rsidRDefault="00EA6E81">
            <w:pPr>
              <w:suppressAutoHyphens/>
              <w:spacing w:after="0" w:line="240" w:lineRule="auto"/>
              <w:jc w:val="center"/>
              <w:rPr>
                <w:rFonts w:ascii="Times New Roman" w:hAnsi="Times New Roman"/>
                <w:bCs/>
                <w:iCs/>
                <w:sz w:val="24"/>
                <w:szCs w:val="24"/>
              </w:rPr>
            </w:pPr>
          </w:p>
        </w:tc>
      </w:tr>
      <w:tr w:rsidR="00EA6E81" w14:paraId="508FBD5B" w14:textId="77777777">
        <w:trPr>
          <w:trHeight w:val="23"/>
        </w:trPr>
        <w:tc>
          <w:tcPr>
            <w:tcW w:w="539" w:type="pct"/>
            <w:vMerge/>
          </w:tcPr>
          <w:p w14:paraId="142CCD8D" w14:textId="77777777" w:rsidR="00EA6E81" w:rsidRDefault="00EA6E81">
            <w:pPr>
              <w:spacing w:after="0" w:line="240" w:lineRule="auto"/>
              <w:rPr>
                <w:rFonts w:ascii="Times New Roman" w:hAnsi="Times New Roman"/>
                <w:b/>
                <w:bCs/>
                <w:sz w:val="24"/>
                <w:szCs w:val="24"/>
              </w:rPr>
            </w:pPr>
          </w:p>
        </w:tc>
        <w:tc>
          <w:tcPr>
            <w:tcW w:w="2100" w:type="pct"/>
          </w:tcPr>
          <w:p w14:paraId="15D64E60" w14:textId="77777777" w:rsidR="00EA6E81" w:rsidRDefault="00B4204D">
            <w:pPr>
              <w:widowControl w:val="0"/>
              <w:shd w:val="clear" w:color="auto" w:fill="FFFFFF"/>
              <w:tabs>
                <w:tab w:val="left" w:pos="1008"/>
              </w:tabs>
              <w:autoSpaceDE w:val="0"/>
              <w:spacing w:after="0" w:line="240" w:lineRule="auto"/>
              <w:rPr>
                <w:rFonts w:ascii="Times New Roman" w:eastAsia="SimSun" w:hAnsi="Times New Roman"/>
                <w:sz w:val="24"/>
                <w:szCs w:val="24"/>
              </w:rPr>
            </w:pPr>
            <w:r>
              <w:rPr>
                <w:rFonts w:ascii="Times New Roman" w:hAnsi="Times New Roman"/>
                <w:iCs/>
                <w:sz w:val="24"/>
                <w:szCs w:val="24"/>
              </w:rPr>
              <w:t>Методика составления и проведения самостоятельных занятий физическими упражнениями гигиенической и профессиональной направ</w:t>
            </w:r>
            <w:r>
              <w:rPr>
                <w:rFonts w:ascii="Times New Roman" w:hAnsi="Times New Roman"/>
                <w:iCs/>
                <w:sz w:val="24"/>
                <w:szCs w:val="24"/>
              </w:rPr>
              <w:softHyphen/>
              <w:t>ленности. Методика активного отдыха в ходе профессиональной дея</w:t>
            </w:r>
            <w:r>
              <w:rPr>
                <w:rFonts w:ascii="Times New Roman" w:hAnsi="Times New Roman"/>
                <w:iCs/>
                <w:sz w:val="24"/>
                <w:szCs w:val="24"/>
              </w:rPr>
              <w:softHyphen/>
              <w:t>тельности по избранному направлению.</w:t>
            </w:r>
          </w:p>
        </w:tc>
        <w:tc>
          <w:tcPr>
            <w:tcW w:w="597" w:type="pct"/>
            <w:vAlign w:val="center"/>
          </w:tcPr>
          <w:p w14:paraId="59897C89"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0A7B6E70"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3C4869E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114552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4413B1E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429BD01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E8BDE65"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06DFBE2F" w14:textId="77777777" w:rsidR="00EA6E81" w:rsidRDefault="00EA6E81">
            <w:pPr>
              <w:suppressAutoHyphens/>
              <w:spacing w:after="0" w:line="240" w:lineRule="auto"/>
              <w:jc w:val="center"/>
              <w:rPr>
                <w:rFonts w:ascii="Times New Roman" w:hAnsi="Times New Roman"/>
                <w:bCs/>
                <w:iCs/>
                <w:sz w:val="24"/>
                <w:szCs w:val="24"/>
              </w:rPr>
            </w:pPr>
          </w:p>
        </w:tc>
      </w:tr>
      <w:tr w:rsidR="00EA6E81" w14:paraId="2B7B2C83" w14:textId="77777777">
        <w:trPr>
          <w:trHeight w:val="23"/>
        </w:trPr>
        <w:tc>
          <w:tcPr>
            <w:tcW w:w="539" w:type="pct"/>
            <w:vMerge w:val="restart"/>
          </w:tcPr>
          <w:p w14:paraId="35603350"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9.3.</w:t>
            </w:r>
          </w:p>
          <w:p w14:paraId="469D4314"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Массаж.</w:t>
            </w:r>
          </w:p>
        </w:tc>
        <w:tc>
          <w:tcPr>
            <w:tcW w:w="2100" w:type="pct"/>
          </w:tcPr>
          <w:p w14:paraId="1A2326E4"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5197BD63"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45496085"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2B08BB30"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901F75C" w14:textId="77777777" w:rsidR="00EA6E81" w:rsidRDefault="00EA6E81">
            <w:pPr>
              <w:suppressAutoHyphens/>
              <w:spacing w:after="0" w:line="240" w:lineRule="auto"/>
              <w:jc w:val="center"/>
              <w:rPr>
                <w:rFonts w:ascii="Times New Roman" w:hAnsi="Times New Roman"/>
                <w:bCs/>
                <w:iCs/>
                <w:sz w:val="24"/>
                <w:szCs w:val="24"/>
              </w:rPr>
            </w:pPr>
          </w:p>
        </w:tc>
      </w:tr>
      <w:tr w:rsidR="00EA6E81" w14:paraId="28FD10F7" w14:textId="77777777">
        <w:trPr>
          <w:trHeight w:val="23"/>
        </w:trPr>
        <w:tc>
          <w:tcPr>
            <w:tcW w:w="539" w:type="pct"/>
            <w:vMerge/>
          </w:tcPr>
          <w:p w14:paraId="2F6757E3" w14:textId="77777777" w:rsidR="00EA6E81" w:rsidRDefault="00EA6E81">
            <w:pPr>
              <w:spacing w:after="0" w:line="240" w:lineRule="auto"/>
              <w:rPr>
                <w:rFonts w:ascii="Times New Roman" w:hAnsi="Times New Roman"/>
                <w:b/>
                <w:bCs/>
                <w:sz w:val="24"/>
                <w:szCs w:val="24"/>
              </w:rPr>
            </w:pPr>
          </w:p>
        </w:tc>
        <w:tc>
          <w:tcPr>
            <w:tcW w:w="2100" w:type="pct"/>
          </w:tcPr>
          <w:p w14:paraId="2AA35F15" w14:textId="77777777" w:rsidR="00EA6E81" w:rsidRDefault="00B4204D">
            <w:pPr>
              <w:widowControl w:val="0"/>
              <w:shd w:val="clear" w:color="auto" w:fill="FFFFFF"/>
              <w:tabs>
                <w:tab w:val="left" w:pos="1008"/>
              </w:tabs>
              <w:autoSpaceDE w:val="0"/>
              <w:spacing w:after="0" w:line="240" w:lineRule="auto"/>
              <w:rPr>
                <w:rFonts w:ascii="Times New Roman" w:eastAsia="SimSun" w:hAnsi="Times New Roman"/>
                <w:sz w:val="24"/>
                <w:szCs w:val="24"/>
              </w:rPr>
            </w:pPr>
            <w:r>
              <w:rPr>
                <w:rFonts w:ascii="Times New Roman" w:hAnsi="Times New Roman"/>
                <w:iCs/>
                <w:sz w:val="24"/>
                <w:szCs w:val="24"/>
              </w:rPr>
              <w:t>Массаж и самомассаж: при физическом и умственном утомлении.</w:t>
            </w:r>
          </w:p>
        </w:tc>
        <w:tc>
          <w:tcPr>
            <w:tcW w:w="597" w:type="pct"/>
            <w:vAlign w:val="center"/>
          </w:tcPr>
          <w:p w14:paraId="58836445"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43AA9B62"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0317E329"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672463B" w14:textId="77777777" w:rsidR="00EA6E81" w:rsidRDefault="00EA6E81">
            <w:pPr>
              <w:suppressAutoHyphens/>
              <w:spacing w:after="0" w:line="240" w:lineRule="auto"/>
              <w:jc w:val="center"/>
              <w:rPr>
                <w:rFonts w:ascii="Times New Roman" w:hAnsi="Times New Roman"/>
                <w:bCs/>
                <w:iCs/>
                <w:sz w:val="24"/>
                <w:szCs w:val="24"/>
              </w:rPr>
            </w:pPr>
          </w:p>
        </w:tc>
      </w:tr>
      <w:tr w:rsidR="00EA6E81" w14:paraId="5B78D4DB" w14:textId="77777777">
        <w:trPr>
          <w:trHeight w:val="23"/>
        </w:trPr>
        <w:tc>
          <w:tcPr>
            <w:tcW w:w="2640" w:type="pct"/>
            <w:gridSpan w:val="2"/>
          </w:tcPr>
          <w:p w14:paraId="0F80A1CF" w14:textId="77777777" w:rsidR="00EA6E81" w:rsidRDefault="00B4204D">
            <w:pPr>
              <w:pStyle w:val="TableParagraph"/>
              <w:ind w:left="0"/>
              <w:rPr>
                <w:rFonts w:eastAsia="SimSun"/>
                <w:sz w:val="24"/>
                <w:szCs w:val="24"/>
              </w:rPr>
            </w:pPr>
            <w:r>
              <w:rPr>
                <w:b/>
                <w:sz w:val="24"/>
                <w:szCs w:val="24"/>
              </w:rPr>
              <w:t>Раздел 10. Спортивные игры.</w:t>
            </w:r>
          </w:p>
        </w:tc>
        <w:tc>
          <w:tcPr>
            <w:tcW w:w="597" w:type="pct"/>
            <w:vAlign w:val="center"/>
          </w:tcPr>
          <w:p w14:paraId="54CC4004"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AC0ADAC"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0CD37F9F"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28D3ABF6" w14:textId="77777777" w:rsidR="00EA6E81" w:rsidRDefault="00EA6E81">
            <w:pPr>
              <w:suppressAutoHyphens/>
              <w:spacing w:after="0" w:line="240" w:lineRule="auto"/>
              <w:jc w:val="center"/>
              <w:rPr>
                <w:rFonts w:ascii="Times New Roman" w:hAnsi="Times New Roman"/>
                <w:bCs/>
                <w:iCs/>
                <w:sz w:val="24"/>
                <w:szCs w:val="24"/>
              </w:rPr>
            </w:pPr>
          </w:p>
        </w:tc>
      </w:tr>
      <w:tr w:rsidR="00EA6E81" w14:paraId="4BADA0D0" w14:textId="77777777">
        <w:trPr>
          <w:trHeight w:val="23"/>
        </w:trPr>
        <w:tc>
          <w:tcPr>
            <w:tcW w:w="539" w:type="pct"/>
            <w:vMerge w:val="restart"/>
          </w:tcPr>
          <w:p w14:paraId="458AC341"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10.1.</w:t>
            </w:r>
          </w:p>
          <w:p w14:paraId="77716B74"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55342EFC"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4DFB5E7A"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3F643B7F"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034B546D"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7BF2928A"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23ECBA23"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10EBB28E" w14:textId="77777777">
        <w:trPr>
          <w:trHeight w:val="23"/>
        </w:trPr>
        <w:tc>
          <w:tcPr>
            <w:tcW w:w="539" w:type="pct"/>
            <w:vMerge/>
          </w:tcPr>
          <w:p w14:paraId="5EFF2C12" w14:textId="77777777" w:rsidR="00EA6E81" w:rsidRDefault="00EA6E81">
            <w:pPr>
              <w:spacing w:after="0" w:line="240" w:lineRule="auto"/>
              <w:rPr>
                <w:rFonts w:ascii="Times New Roman" w:hAnsi="Times New Roman"/>
                <w:b/>
                <w:bCs/>
                <w:sz w:val="24"/>
                <w:szCs w:val="24"/>
              </w:rPr>
            </w:pPr>
          </w:p>
        </w:tc>
        <w:tc>
          <w:tcPr>
            <w:tcW w:w="2100" w:type="pct"/>
          </w:tcPr>
          <w:p w14:paraId="7E4A8694" w14:textId="77777777" w:rsidR="00EA6E81" w:rsidRDefault="00B4204D">
            <w:pPr>
              <w:spacing w:after="0" w:line="240" w:lineRule="auto"/>
              <w:rPr>
                <w:rFonts w:ascii="Times New Roman" w:hAnsi="Times New Roman"/>
                <w:b/>
                <w:bCs/>
                <w:sz w:val="24"/>
                <w:szCs w:val="24"/>
              </w:rPr>
            </w:pPr>
            <w:r>
              <w:rPr>
                <w:rFonts w:ascii="Times New Roman" w:hAnsi="Times New Roman"/>
                <w:color w:val="000000"/>
                <w:sz w:val="24"/>
                <w:szCs w:val="24"/>
              </w:rPr>
              <w:t>Правила игры. Воспитание быстроты, ловкости. Стойка, передвижение, держание мяча, отбор мяча у соперника. Совершенствование техники передач мяча: двумя руками от груди, одной рукой от плеча, крюком, с отскоком от пола. Ведение мяча левой и правой рукой бегом, приставными шагами, с контролем зрения, с закрытыми глазами.  Учебная двухсторонняя игра.</w:t>
            </w:r>
          </w:p>
        </w:tc>
        <w:tc>
          <w:tcPr>
            <w:tcW w:w="597" w:type="pct"/>
            <w:vAlign w:val="center"/>
          </w:tcPr>
          <w:p w14:paraId="0C19C604"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53CE50CF"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2CFEE85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A254FD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473CD7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99DD4C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76F79C05"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14295698" w14:textId="77777777" w:rsidR="00EA6E81" w:rsidRDefault="00EA6E81">
            <w:pPr>
              <w:suppressAutoHyphens/>
              <w:spacing w:after="0" w:line="240" w:lineRule="auto"/>
              <w:jc w:val="center"/>
              <w:rPr>
                <w:rFonts w:ascii="Times New Roman" w:hAnsi="Times New Roman"/>
                <w:bCs/>
                <w:iCs/>
                <w:sz w:val="24"/>
                <w:szCs w:val="24"/>
              </w:rPr>
            </w:pPr>
          </w:p>
        </w:tc>
      </w:tr>
      <w:tr w:rsidR="00EA6E81" w14:paraId="019FB49C" w14:textId="77777777">
        <w:trPr>
          <w:trHeight w:val="23"/>
        </w:trPr>
        <w:tc>
          <w:tcPr>
            <w:tcW w:w="539" w:type="pct"/>
            <w:vMerge w:val="restart"/>
          </w:tcPr>
          <w:p w14:paraId="3D2DA0F1"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10.2.</w:t>
            </w:r>
          </w:p>
          <w:p w14:paraId="1A840F9A"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57573673"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47D0B9C3"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2D733B78"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8BD24F7"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4B3FDE50"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C4080F2" w14:textId="77777777" w:rsidR="00EA6E81" w:rsidRDefault="00EA6E81">
            <w:pPr>
              <w:suppressAutoHyphens/>
              <w:spacing w:after="0" w:line="240" w:lineRule="auto"/>
              <w:jc w:val="center"/>
              <w:rPr>
                <w:rFonts w:ascii="Times New Roman" w:hAnsi="Times New Roman"/>
                <w:bCs/>
                <w:iCs/>
                <w:sz w:val="24"/>
                <w:szCs w:val="24"/>
              </w:rPr>
            </w:pPr>
          </w:p>
        </w:tc>
      </w:tr>
      <w:tr w:rsidR="00EA6E81" w14:paraId="4745073B" w14:textId="77777777">
        <w:trPr>
          <w:trHeight w:val="23"/>
        </w:trPr>
        <w:tc>
          <w:tcPr>
            <w:tcW w:w="539" w:type="pct"/>
            <w:vMerge/>
          </w:tcPr>
          <w:p w14:paraId="66E07F57" w14:textId="77777777" w:rsidR="00EA6E81" w:rsidRDefault="00EA6E81">
            <w:pPr>
              <w:spacing w:after="0" w:line="240" w:lineRule="auto"/>
              <w:rPr>
                <w:rFonts w:ascii="Times New Roman" w:hAnsi="Times New Roman"/>
                <w:b/>
                <w:bCs/>
                <w:sz w:val="24"/>
                <w:szCs w:val="24"/>
              </w:rPr>
            </w:pPr>
          </w:p>
        </w:tc>
        <w:tc>
          <w:tcPr>
            <w:tcW w:w="2100" w:type="pct"/>
          </w:tcPr>
          <w:p w14:paraId="4D820F10" w14:textId="77777777" w:rsidR="00EA6E81" w:rsidRDefault="00B4204D">
            <w:pPr>
              <w:spacing w:after="0" w:line="240" w:lineRule="auto"/>
              <w:rPr>
                <w:rFonts w:ascii="Times New Roman" w:hAnsi="Times New Roman"/>
                <w:b/>
                <w:bCs/>
                <w:sz w:val="24"/>
                <w:szCs w:val="24"/>
              </w:rPr>
            </w:pPr>
            <w:r>
              <w:rPr>
                <w:rFonts w:ascii="Times New Roman" w:hAnsi="Times New Roman"/>
                <w:color w:val="000000"/>
                <w:sz w:val="24"/>
                <w:szCs w:val="24"/>
              </w:rPr>
              <w:t>Воспитание ловкости, быстроты мышления и движения. Упражнения для овладения техникой игры с передачами, ведением, вариантами бросков. Бросок в корзину одной рукой от плеча с места после ведения. Учебная игра.</w:t>
            </w:r>
          </w:p>
        </w:tc>
        <w:tc>
          <w:tcPr>
            <w:tcW w:w="597" w:type="pct"/>
            <w:vAlign w:val="center"/>
          </w:tcPr>
          <w:p w14:paraId="1188B1AE"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44152405"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7A13BC6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62301E3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B046A5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236F77B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064FD297"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3F4EA60D" w14:textId="77777777" w:rsidR="00EA6E81" w:rsidRDefault="00EA6E81">
            <w:pPr>
              <w:suppressAutoHyphens/>
              <w:spacing w:after="0" w:line="240" w:lineRule="auto"/>
              <w:jc w:val="center"/>
              <w:rPr>
                <w:rFonts w:ascii="Times New Roman" w:hAnsi="Times New Roman"/>
                <w:bCs/>
                <w:iCs/>
                <w:sz w:val="24"/>
                <w:szCs w:val="24"/>
              </w:rPr>
            </w:pPr>
          </w:p>
        </w:tc>
      </w:tr>
      <w:tr w:rsidR="00EA6E81" w14:paraId="7F4DBA54" w14:textId="77777777">
        <w:trPr>
          <w:trHeight w:val="23"/>
        </w:trPr>
        <w:tc>
          <w:tcPr>
            <w:tcW w:w="539" w:type="pct"/>
            <w:vMerge w:val="restart"/>
          </w:tcPr>
          <w:p w14:paraId="3E33395A"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lastRenderedPageBreak/>
              <w:t>Тема 10.3.</w:t>
            </w:r>
          </w:p>
          <w:p w14:paraId="4E2C0025"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090E6C1A"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0955E110"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3EA7DE75"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490DF875"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801850F"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D5A6126" w14:textId="77777777" w:rsidR="00EA6E81" w:rsidRDefault="00EA6E81">
            <w:pPr>
              <w:suppressAutoHyphens/>
              <w:spacing w:after="0" w:line="240" w:lineRule="auto"/>
              <w:jc w:val="center"/>
              <w:rPr>
                <w:rFonts w:ascii="Times New Roman" w:hAnsi="Times New Roman"/>
                <w:bCs/>
                <w:iCs/>
                <w:sz w:val="24"/>
                <w:szCs w:val="24"/>
              </w:rPr>
            </w:pPr>
          </w:p>
        </w:tc>
      </w:tr>
      <w:tr w:rsidR="00EA6E81" w14:paraId="6A592313" w14:textId="77777777">
        <w:trPr>
          <w:trHeight w:val="23"/>
        </w:trPr>
        <w:tc>
          <w:tcPr>
            <w:tcW w:w="539" w:type="pct"/>
            <w:vMerge/>
          </w:tcPr>
          <w:p w14:paraId="63F22C50" w14:textId="77777777" w:rsidR="00EA6E81" w:rsidRDefault="00EA6E81">
            <w:pPr>
              <w:spacing w:after="0" w:line="240" w:lineRule="auto"/>
              <w:rPr>
                <w:rFonts w:ascii="Times New Roman" w:hAnsi="Times New Roman"/>
                <w:b/>
                <w:bCs/>
                <w:sz w:val="24"/>
                <w:szCs w:val="24"/>
              </w:rPr>
            </w:pPr>
          </w:p>
        </w:tc>
        <w:tc>
          <w:tcPr>
            <w:tcW w:w="2100" w:type="pct"/>
          </w:tcPr>
          <w:p w14:paraId="5C9AE662" w14:textId="77777777" w:rsidR="00EA6E81" w:rsidRDefault="00B4204D">
            <w:pPr>
              <w:spacing w:after="0" w:line="240" w:lineRule="auto"/>
              <w:rPr>
                <w:rFonts w:ascii="Times New Roman" w:hAnsi="Times New Roman"/>
                <w:b/>
                <w:bCs/>
                <w:sz w:val="24"/>
                <w:szCs w:val="24"/>
              </w:rPr>
            </w:pPr>
            <w:r>
              <w:rPr>
                <w:rFonts w:ascii="Times New Roman" w:hAnsi="Times New Roman"/>
                <w:color w:val="000000"/>
                <w:sz w:val="24"/>
                <w:szCs w:val="24"/>
              </w:rPr>
              <w:t>Воспитание скорости, ловкости. Упражнения для овладения техникой игры с передачами, ведением, вариантами бросков. Бросок в корзину одной рукой от плеча с места, после ведения. Штрафной бросок. Учебная игра.</w:t>
            </w:r>
          </w:p>
        </w:tc>
        <w:tc>
          <w:tcPr>
            <w:tcW w:w="597" w:type="pct"/>
            <w:vAlign w:val="center"/>
          </w:tcPr>
          <w:p w14:paraId="3D8517F7"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35F53AD1"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1BDE46D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39502A3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5370CC8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296378F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824635C"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5704B323" w14:textId="77777777" w:rsidR="00EA6E81" w:rsidRDefault="00EA6E81">
            <w:pPr>
              <w:suppressAutoHyphens/>
              <w:spacing w:after="0" w:line="240" w:lineRule="auto"/>
              <w:jc w:val="center"/>
              <w:rPr>
                <w:rFonts w:ascii="Times New Roman" w:hAnsi="Times New Roman"/>
                <w:bCs/>
                <w:iCs/>
                <w:sz w:val="24"/>
                <w:szCs w:val="24"/>
              </w:rPr>
            </w:pPr>
          </w:p>
        </w:tc>
      </w:tr>
      <w:tr w:rsidR="00EA6E81" w14:paraId="3F53975B" w14:textId="77777777">
        <w:trPr>
          <w:trHeight w:val="23"/>
        </w:trPr>
        <w:tc>
          <w:tcPr>
            <w:tcW w:w="539" w:type="pct"/>
            <w:vMerge w:val="restart"/>
          </w:tcPr>
          <w:p w14:paraId="78A3762D"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10.4.</w:t>
            </w:r>
          </w:p>
          <w:p w14:paraId="31F99A3A"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4F9E82E7" w14:textId="77777777" w:rsidR="00EA6E81" w:rsidRDefault="00B4204D">
            <w:pPr>
              <w:spacing w:after="0" w:line="240" w:lineRule="auto"/>
              <w:rPr>
                <w:rFonts w:ascii="Times New Roman" w:hAnsi="Times New Roman"/>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0F10BDF9"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1054BC12"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1DBFC460"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0DD5570"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26239D3B"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2608EB5B" w14:textId="77777777">
        <w:trPr>
          <w:trHeight w:val="23"/>
        </w:trPr>
        <w:tc>
          <w:tcPr>
            <w:tcW w:w="539" w:type="pct"/>
            <w:vMerge/>
          </w:tcPr>
          <w:p w14:paraId="04E25D5F" w14:textId="77777777" w:rsidR="00EA6E81" w:rsidRDefault="00EA6E81">
            <w:pPr>
              <w:spacing w:after="0" w:line="240" w:lineRule="auto"/>
              <w:rPr>
                <w:rFonts w:ascii="Times New Roman" w:hAnsi="Times New Roman"/>
                <w:b/>
                <w:bCs/>
                <w:sz w:val="24"/>
                <w:szCs w:val="24"/>
              </w:rPr>
            </w:pPr>
          </w:p>
        </w:tc>
        <w:tc>
          <w:tcPr>
            <w:tcW w:w="2100" w:type="pct"/>
          </w:tcPr>
          <w:p w14:paraId="7B24BAC8" w14:textId="77777777" w:rsidR="00EA6E81" w:rsidRDefault="00B4204D">
            <w:pPr>
              <w:spacing w:after="0" w:line="240" w:lineRule="auto"/>
              <w:rPr>
                <w:rFonts w:ascii="Times New Roman" w:hAnsi="Times New Roman"/>
                <w:b/>
                <w:bCs/>
                <w:sz w:val="24"/>
                <w:szCs w:val="24"/>
              </w:rPr>
            </w:pPr>
            <w:r>
              <w:rPr>
                <w:rFonts w:ascii="Times New Roman" w:hAnsi="Times New Roman"/>
                <w:color w:val="000000"/>
                <w:sz w:val="24"/>
                <w:szCs w:val="24"/>
              </w:rPr>
              <w:t xml:space="preserve">Воспитание </w:t>
            </w:r>
            <w:r>
              <w:rPr>
                <w:rFonts w:ascii="Times New Roman" w:hAnsi="Times New Roman"/>
                <w:bCs/>
                <w:iCs/>
                <w:color w:val="000000"/>
                <w:sz w:val="24"/>
                <w:szCs w:val="24"/>
              </w:rPr>
              <w:t xml:space="preserve">оперативного мышления, скоростной выносливости. </w:t>
            </w:r>
            <w:r>
              <w:rPr>
                <w:rFonts w:ascii="Times New Roman" w:hAnsi="Times New Roman"/>
                <w:color w:val="000000"/>
                <w:sz w:val="24"/>
                <w:szCs w:val="24"/>
              </w:rPr>
              <w:t>Индивидуальные действия в нападении. Уход от опеки защитника внезапным изменением направления, рывком, финтом. Выбор места в нападении для получения мяча. Способы держания игрока с мячом и без мяча. Штрафные броски. Двухсторонняя игра.</w:t>
            </w:r>
          </w:p>
        </w:tc>
        <w:tc>
          <w:tcPr>
            <w:tcW w:w="597" w:type="pct"/>
            <w:vAlign w:val="center"/>
          </w:tcPr>
          <w:p w14:paraId="4B1E907A"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6E99820B"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121EC52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17E250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F5FA92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3E82F2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D66C988"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1B4E4DBC" w14:textId="77777777" w:rsidR="00EA6E81" w:rsidRDefault="00EA6E81">
            <w:pPr>
              <w:suppressAutoHyphens/>
              <w:spacing w:after="0" w:line="240" w:lineRule="auto"/>
              <w:jc w:val="center"/>
              <w:rPr>
                <w:rFonts w:ascii="Times New Roman" w:hAnsi="Times New Roman"/>
                <w:bCs/>
                <w:iCs/>
                <w:sz w:val="24"/>
                <w:szCs w:val="24"/>
              </w:rPr>
            </w:pPr>
          </w:p>
        </w:tc>
      </w:tr>
      <w:tr w:rsidR="00EA6E81" w14:paraId="3915D342" w14:textId="77777777">
        <w:trPr>
          <w:trHeight w:val="23"/>
        </w:trPr>
        <w:tc>
          <w:tcPr>
            <w:tcW w:w="539" w:type="pct"/>
            <w:vMerge w:val="restart"/>
          </w:tcPr>
          <w:p w14:paraId="3F39D587"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10.5.</w:t>
            </w:r>
          </w:p>
          <w:p w14:paraId="28C18339"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22D3D9C1"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345595DC"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5262DD1B"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5C939E3"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03BE9495"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156C6CF" w14:textId="77777777" w:rsidR="00EA6E81" w:rsidRDefault="00EA6E81">
            <w:pPr>
              <w:suppressAutoHyphens/>
              <w:spacing w:after="0" w:line="240" w:lineRule="auto"/>
              <w:jc w:val="center"/>
              <w:rPr>
                <w:rFonts w:ascii="Times New Roman" w:hAnsi="Times New Roman"/>
                <w:bCs/>
                <w:iCs/>
                <w:sz w:val="24"/>
                <w:szCs w:val="24"/>
              </w:rPr>
            </w:pPr>
          </w:p>
        </w:tc>
      </w:tr>
      <w:tr w:rsidR="00EA6E81" w14:paraId="29D2B122" w14:textId="77777777">
        <w:trPr>
          <w:trHeight w:val="23"/>
        </w:trPr>
        <w:tc>
          <w:tcPr>
            <w:tcW w:w="539" w:type="pct"/>
            <w:vMerge/>
          </w:tcPr>
          <w:p w14:paraId="15565F93" w14:textId="77777777" w:rsidR="00EA6E81" w:rsidRDefault="00EA6E81">
            <w:pPr>
              <w:spacing w:after="0" w:line="240" w:lineRule="auto"/>
              <w:rPr>
                <w:rFonts w:ascii="Times New Roman" w:hAnsi="Times New Roman"/>
                <w:b/>
                <w:bCs/>
                <w:sz w:val="24"/>
                <w:szCs w:val="24"/>
              </w:rPr>
            </w:pPr>
          </w:p>
        </w:tc>
        <w:tc>
          <w:tcPr>
            <w:tcW w:w="2100" w:type="pct"/>
          </w:tcPr>
          <w:p w14:paraId="2D9D40A7" w14:textId="77777777" w:rsidR="00EA6E81" w:rsidRDefault="00B4204D">
            <w:pPr>
              <w:spacing w:after="0" w:line="240" w:lineRule="auto"/>
              <w:rPr>
                <w:rFonts w:ascii="Times New Roman" w:eastAsia="SimSun" w:hAnsi="Times New Roman"/>
                <w:sz w:val="24"/>
                <w:szCs w:val="24"/>
              </w:rPr>
            </w:pPr>
            <w:r>
              <w:rPr>
                <w:rFonts w:ascii="Times New Roman" w:hAnsi="Times New Roman"/>
                <w:color w:val="000000"/>
                <w:sz w:val="24"/>
                <w:szCs w:val="24"/>
              </w:rPr>
              <w:t>Воспитание</w:t>
            </w:r>
            <w:r>
              <w:rPr>
                <w:rFonts w:ascii="Times New Roman" w:hAnsi="Times New Roman"/>
                <w:sz w:val="24"/>
                <w:szCs w:val="24"/>
              </w:rPr>
              <w:t xml:space="preserve"> скоростной выносливости, внимания.</w:t>
            </w:r>
            <w:r>
              <w:rPr>
                <w:rFonts w:ascii="Times New Roman" w:hAnsi="Times New Roman"/>
                <w:color w:val="000000"/>
                <w:sz w:val="24"/>
                <w:szCs w:val="24"/>
              </w:rPr>
              <w:t xml:space="preserve"> Упражнения для овладения техникой игры с передачами, ведением, вариантами бросков. Индивидуальные действия в защите. Выбор места в защите для перехвата мяча. Броски по точкам. Учебная игра с применением задач по изученному материалу.</w:t>
            </w:r>
          </w:p>
        </w:tc>
        <w:tc>
          <w:tcPr>
            <w:tcW w:w="597" w:type="pct"/>
            <w:vAlign w:val="center"/>
          </w:tcPr>
          <w:p w14:paraId="04C60DA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3D058D7D"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1911D08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5B787B0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81525D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1E59A8E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70B2AE04"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11CABD73" w14:textId="77777777" w:rsidR="00EA6E81" w:rsidRDefault="00EA6E81">
            <w:pPr>
              <w:suppressAutoHyphens/>
              <w:spacing w:after="0" w:line="240" w:lineRule="auto"/>
              <w:jc w:val="center"/>
              <w:rPr>
                <w:rFonts w:ascii="Times New Roman" w:hAnsi="Times New Roman"/>
                <w:bCs/>
                <w:iCs/>
                <w:sz w:val="24"/>
                <w:szCs w:val="24"/>
              </w:rPr>
            </w:pPr>
          </w:p>
        </w:tc>
      </w:tr>
      <w:tr w:rsidR="00EA6E81" w14:paraId="6092499E" w14:textId="77777777">
        <w:trPr>
          <w:trHeight w:val="23"/>
        </w:trPr>
        <w:tc>
          <w:tcPr>
            <w:tcW w:w="539" w:type="pct"/>
            <w:vMerge w:val="restart"/>
          </w:tcPr>
          <w:p w14:paraId="12E21C5A"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10.6.</w:t>
            </w:r>
          </w:p>
          <w:p w14:paraId="0766689D"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7EC8002F"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игры.</w:t>
            </w:r>
          </w:p>
        </w:tc>
        <w:tc>
          <w:tcPr>
            <w:tcW w:w="2100" w:type="pct"/>
          </w:tcPr>
          <w:p w14:paraId="59BC1145"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1EEF6A32"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61C9C9BE"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154D661A"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5552B262" w14:textId="77777777" w:rsidR="00EA6E81" w:rsidRDefault="00EA6E81">
            <w:pPr>
              <w:suppressAutoHyphens/>
              <w:spacing w:after="0" w:line="240" w:lineRule="auto"/>
              <w:jc w:val="center"/>
              <w:rPr>
                <w:rFonts w:ascii="Times New Roman" w:hAnsi="Times New Roman"/>
                <w:bCs/>
                <w:iCs/>
                <w:sz w:val="24"/>
                <w:szCs w:val="24"/>
              </w:rPr>
            </w:pPr>
          </w:p>
        </w:tc>
      </w:tr>
      <w:tr w:rsidR="00EA6E81" w14:paraId="3E885512" w14:textId="77777777">
        <w:trPr>
          <w:trHeight w:val="23"/>
        </w:trPr>
        <w:tc>
          <w:tcPr>
            <w:tcW w:w="539" w:type="pct"/>
            <w:vMerge/>
          </w:tcPr>
          <w:p w14:paraId="671F2171" w14:textId="77777777" w:rsidR="00EA6E81" w:rsidRDefault="00EA6E81">
            <w:pPr>
              <w:spacing w:after="0" w:line="240" w:lineRule="auto"/>
              <w:rPr>
                <w:rFonts w:ascii="Times New Roman" w:hAnsi="Times New Roman"/>
                <w:b/>
                <w:bCs/>
                <w:sz w:val="24"/>
                <w:szCs w:val="24"/>
              </w:rPr>
            </w:pPr>
          </w:p>
        </w:tc>
        <w:tc>
          <w:tcPr>
            <w:tcW w:w="2100" w:type="pct"/>
          </w:tcPr>
          <w:p w14:paraId="3052CD3C" w14:textId="77777777" w:rsidR="00EA6E81" w:rsidRDefault="00B4204D">
            <w:pPr>
              <w:spacing w:after="0" w:line="240" w:lineRule="auto"/>
              <w:rPr>
                <w:rFonts w:ascii="Times New Roman" w:eastAsia="SimSun" w:hAnsi="Times New Roman"/>
                <w:sz w:val="24"/>
                <w:szCs w:val="24"/>
              </w:rPr>
            </w:pPr>
            <w:r>
              <w:rPr>
                <w:rFonts w:ascii="Times New Roman" w:hAnsi="Times New Roman"/>
                <w:color w:val="000000"/>
                <w:sz w:val="24"/>
                <w:szCs w:val="24"/>
              </w:rPr>
              <w:t xml:space="preserve">Воспитание </w:t>
            </w:r>
            <w:r>
              <w:rPr>
                <w:rFonts w:ascii="Times New Roman" w:hAnsi="Times New Roman"/>
                <w:sz w:val="24"/>
                <w:szCs w:val="24"/>
              </w:rPr>
              <w:t>скоростной выносливости.</w:t>
            </w:r>
            <w:r>
              <w:rPr>
                <w:rFonts w:ascii="Times New Roman" w:hAnsi="Times New Roman"/>
                <w:color w:val="000000"/>
                <w:sz w:val="24"/>
                <w:szCs w:val="24"/>
              </w:rPr>
              <w:t xml:space="preserve"> Упражнения для овладения техникой игры с передачами, ведением, вариантами бросков. Индивидуальные действия в защите и нападении. Учебная игра с применением задач по изученному материалу.</w:t>
            </w:r>
          </w:p>
        </w:tc>
        <w:tc>
          <w:tcPr>
            <w:tcW w:w="597" w:type="pct"/>
            <w:vAlign w:val="center"/>
          </w:tcPr>
          <w:p w14:paraId="739840D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32FBCA2D"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0087ED0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799BEBD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DB49FC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4563867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62A5AF9"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71F0D0D4"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xml:space="preserve">, Уо 07.01, Уо 07.02, Уо 07.03, Зо 07.01, Зо 07.02, Зо 07.03, Зо </w:t>
            </w:r>
            <w:r w:rsidRPr="00557EB4">
              <w:rPr>
                <w:rFonts w:ascii="Times New Roman" w:hAnsi="Times New Roman"/>
                <w:bCs/>
                <w:iCs/>
                <w:sz w:val="24"/>
                <w:szCs w:val="24"/>
              </w:rPr>
              <w:lastRenderedPageBreak/>
              <w:t>07.04,Зо 07.05</w:t>
            </w:r>
          </w:p>
        </w:tc>
      </w:tr>
      <w:tr w:rsidR="00EA6E81" w14:paraId="5BB23107" w14:textId="77777777">
        <w:trPr>
          <w:trHeight w:val="23"/>
        </w:trPr>
        <w:tc>
          <w:tcPr>
            <w:tcW w:w="539" w:type="pct"/>
            <w:vMerge w:val="restart"/>
          </w:tcPr>
          <w:p w14:paraId="0F34575A"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10.7.</w:t>
            </w:r>
          </w:p>
          <w:p w14:paraId="6607D9EE"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56406F2E"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00F60AE3"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7A0C4B67"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44B59D50"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0660E4DA"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E382A0E" w14:textId="77777777" w:rsidR="00EA6E81" w:rsidRDefault="00EA6E81">
            <w:pPr>
              <w:suppressAutoHyphens/>
              <w:spacing w:after="0" w:line="240" w:lineRule="auto"/>
              <w:jc w:val="center"/>
              <w:rPr>
                <w:rFonts w:ascii="Times New Roman" w:hAnsi="Times New Roman"/>
                <w:bCs/>
                <w:iCs/>
                <w:sz w:val="24"/>
                <w:szCs w:val="24"/>
              </w:rPr>
            </w:pPr>
          </w:p>
        </w:tc>
      </w:tr>
      <w:tr w:rsidR="00EA6E81" w14:paraId="34A3BC1C" w14:textId="77777777">
        <w:trPr>
          <w:trHeight w:val="23"/>
        </w:trPr>
        <w:tc>
          <w:tcPr>
            <w:tcW w:w="539" w:type="pct"/>
            <w:vMerge/>
          </w:tcPr>
          <w:p w14:paraId="5E0FC07E" w14:textId="77777777" w:rsidR="00EA6E81" w:rsidRDefault="00EA6E81">
            <w:pPr>
              <w:spacing w:after="0" w:line="240" w:lineRule="auto"/>
              <w:rPr>
                <w:rFonts w:ascii="Times New Roman" w:hAnsi="Times New Roman"/>
                <w:b/>
                <w:bCs/>
                <w:sz w:val="24"/>
                <w:szCs w:val="24"/>
              </w:rPr>
            </w:pPr>
          </w:p>
        </w:tc>
        <w:tc>
          <w:tcPr>
            <w:tcW w:w="2100" w:type="pct"/>
          </w:tcPr>
          <w:p w14:paraId="1D5891A5" w14:textId="77777777" w:rsidR="00EA6E81" w:rsidRDefault="00B4204D">
            <w:pPr>
              <w:spacing w:after="0" w:line="240" w:lineRule="auto"/>
              <w:rPr>
                <w:rFonts w:ascii="Times New Roman" w:eastAsia="SimSun" w:hAnsi="Times New Roman"/>
                <w:sz w:val="24"/>
                <w:szCs w:val="24"/>
              </w:rPr>
            </w:pPr>
            <w:r>
              <w:rPr>
                <w:rFonts w:ascii="Times New Roman" w:hAnsi="Times New Roman"/>
                <w:color w:val="000000"/>
                <w:sz w:val="24"/>
                <w:szCs w:val="24"/>
              </w:rPr>
              <w:t xml:space="preserve">Воспитание </w:t>
            </w:r>
            <w:r>
              <w:rPr>
                <w:rFonts w:ascii="Times New Roman" w:hAnsi="Times New Roman"/>
                <w:sz w:val="24"/>
                <w:szCs w:val="24"/>
              </w:rPr>
              <w:t>скоростной выносливости, ловкости.</w:t>
            </w:r>
            <w:r>
              <w:rPr>
                <w:rFonts w:ascii="Times New Roman" w:hAnsi="Times New Roman"/>
                <w:color w:val="000000"/>
                <w:sz w:val="24"/>
                <w:szCs w:val="24"/>
              </w:rPr>
              <w:t xml:space="preserve"> Упражнения для овладения техникой игры с передачами, ведением, вариантами бросков. Индивидуальные действия в защите и нападении. Учебная игра с применением задач по изученному материалу.</w:t>
            </w:r>
          </w:p>
        </w:tc>
        <w:tc>
          <w:tcPr>
            <w:tcW w:w="597" w:type="pct"/>
            <w:vAlign w:val="center"/>
          </w:tcPr>
          <w:p w14:paraId="69D821AF"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3912000"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1185694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624BB5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0A3487D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1C4C57F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37D85BAE"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0241E2BA" w14:textId="77777777" w:rsidR="00EA6E81" w:rsidRDefault="00EA6E81">
            <w:pPr>
              <w:suppressAutoHyphens/>
              <w:spacing w:after="0" w:line="240" w:lineRule="auto"/>
              <w:jc w:val="center"/>
              <w:rPr>
                <w:rFonts w:ascii="Times New Roman" w:hAnsi="Times New Roman"/>
                <w:bCs/>
                <w:iCs/>
                <w:sz w:val="24"/>
                <w:szCs w:val="24"/>
              </w:rPr>
            </w:pPr>
          </w:p>
        </w:tc>
      </w:tr>
      <w:tr w:rsidR="00EA6E81" w14:paraId="20ACDE7D" w14:textId="77777777">
        <w:trPr>
          <w:trHeight w:val="23"/>
        </w:trPr>
        <w:tc>
          <w:tcPr>
            <w:tcW w:w="539" w:type="pct"/>
            <w:vMerge w:val="restart"/>
          </w:tcPr>
          <w:p w14:paraId="08743D0B"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10.8.</w:t>
            </w:r>
          </w:p>
          <w:p w14:paraId="6E568252"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lastRenderedPageBreak/>
              <w:t>Баскетбол.</w:t>
            </w:r>
          </w:p>
          <w:p w14:paraId="07D26DE4"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игры.</w:t>
            </w:r>
          </w:p>
        </w:tc>
        <w:tc>
          <w:tcPr>
            <w:tcW w:w="2100" w:type="pct"/>
          </w:tcPr>
          <w:p w14:paraId="2ECE7F19"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lastRenderedPageBreak/>
              <w:t>В том числе практических занятий</w:t>
            </w:r>
          </w:p>
        </w:tc>
        <w:tc>
          <w:tcPr>
            <w:tcW w:w="597" w:type="pct"/>
            <w:vAlign w:val="center"/>
          </w:tcPr>
          <w:p w14:paraId="42EEAF8F"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59D1D3BE"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1B51536"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AFB95C0" w14:textId="77777777" w:rsidR="00EA6E81" w:rsidRDefault="00EA6E81">
            <w:pPr>
              <w:suppressAutoHyphens/>
              <w:spacing w:after="0" w:line="240" w:lineRule="auto"/>
              <w:jc w:val="center"/>
              <w:rPr>
                <w:rFonts w:ascii="Times New Roman" w:hAnsi="Times New Roman"/>
                <w:bCs/>
                <w:iCs/>
                <w:sz w:val="24"/>
                <w:szCs w:val="24"/>
              </w:rPr>
            </w:pPr>
          </w:p>
        </w:tc>
      </w:tr>
      <w:tr w:rsidR="00EA6E81" w14:paraId="1BDF9A37" w14:textId="77777777">
        <w:trPr>
          <w:trHeight w:val="23"/>
        </w:trPr>
        <w:tc>
          <w:tcPr>
            <w:tcW w:w="539" w:type="pct"/>
            <w:vMerge/>
          </w:tcPr>
          <w:p w14:paraId="22E01F14" w14:textId="77777777" w:rsidR="00EA6E81" w:rsidRDefault="00EA6E81">
            <w:pPr>
              <w:spacing w:after="0" w:line="240" w:lineRule="auto"/>
              <w:rPr>
                <w:rFonts w:ascii="Times New Roman" w:hAnsi="Times New Roman"/>
                <w:b/>
                <w:bCs/>
                <w:sz w:val="24"/>
                <w:szCs w:val="24"/>
              </w:rPr>
            </w:pPr>
          </w:p>
        </w:tc>
        <w:tc>
          <w:tcPr>
            <w:tcW w:w="2100" w:type="pct"/>
          </w:tcPr>
          <w:p w14:paraId="0B15088D" w14:textId="77777777" w:rsidR="00EA6E81" w:rsidRDefault="00B4204D">
            <w:pPr>
              <w:spacing w:after="0" w:line="240" w:lineRule="auto"/>
              <w:rPr>
                <w:rFonts w:ascii="Times New Roman" w:eastAsia="SimSun" w:hAnsi="Times New Roman"/>
                <w:sz w:val="24"/>
                <w:szCs w:val="24"/>
              </w:rPr>
            </w:pPr>
            <w:r>
              <w:rPr>
                <w:rFonts w:ascii="Times New Roman" w:hAnsi="Times New Roman"/>
                <w:color w:val="000000"/>
                <w:sz w:val="24"/>
                <w:szCs w:val="24"/>
              </w:rPr>
              <w:t>Воспитание</w:t>
            </w:r>
            <w:r>
              <w:rPr>
                <w:rFonts w:ascii="Times New Roman" w:hAnsi="Times New Roman"/>
                <w:sz w:val="24"/>
                <w:szCs w:val="24"/>
              </w:rPr>
              <w:t xml:space="preserve"> скоростной выносливости.</w:t>
            </w:r>
            <w:r>
              <w:rPr>
                <w:rFonts w:ascii="Times New Roman" w:hAnsi="Times New Roman"/>
                <w:color w:val="000000"/>
                <w:sz w:val="24"/>
                <w:szCs w:val="24"/>
              </w:rPr>
              <w:t xml:space="preserve"> Упражнения для овладения техникой игры с передачами, ведением, вариантами бросков. Командные действия в защите и нападении. Учебная игра с применением задач по изученному материалу.</w:t>
            </w:r>
          </w:p>
        </w:tc>
        <w:tc>
          <w:tcPr>
            <w:tcW w:w="597" w:type="pct"/>
            <w:vAlign w:val="center"/>
          </w:tcPr>
          <w:p w14:paraId="40F5CB3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3082979C"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1CFF1B3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1C38A7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45A2976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0997CE9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FDC9AB2"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6D276877" w14:textId="77777777" w:rsidR="00EA6E81" w:rsidRDefault="00EA6E81">
            <w:pPr>
              <w:suppressAutoHyphens/>
              <w:spacing w:after="0" w:line="240" w:lineRule="auto"/>
              <w:jc w:val="center"/>
              <w:rPr>
                <w:rFonts w:ascii="Times New Roman" w:hAnsi="Times New Roman"/>
                <w:bCs/>
                <w:iCs/>
                <w:sz w:val="24"/>
                <w:szCs w:val="24"/>
              </w:rPr>
            </w:pPr>
          </w:p>
        </w:tc>
      </w:tr>
      <w:tr w:rsidR="00EA6E81" w14:paraId="1B4CF27B" w14:textId="77777777">
        <w:trPr>
          <w:trHeight w:val="23"/>
        </w:trPr>
        <w:tc>
          <w:tcPr>
            <w:tcW w:w="539" w:type="pct"/>
            <w:vMerge w:val="restart"/>
          </w:tcPr>
          <w:p w14:paraId="6C2BE28E"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10.9.</w:t>
            </w:r>
          </w:p>
          <w:p w14:paraId="6A9F52BA"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7D358E32"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0A9D1232" w14:textId="77777777" w:rsidR="00EA6E81" w:rsidRDefault="00B4204D">
            <w:pPr>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46CFCFB8"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2D60B198"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7189CF56"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4EE3FC25"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32B66581" w14:textId="77777777">
        <w:trPr>
          <w:trHeight w:val="23"/>
        </w:trPr>
        <w:tc>
          <w:tcPr>
            <w:tcW w:w="539" w:type="pct"/>
            <w:vMerge/>
          </w:tcPr>
          <w:p w14:paraId="71FF26C2" w14:textId="77777777" w:rsidR="00EA6E81" w:rsidRDefault="00EA6E81">
            <w:pPr>
              <w:spacing w:after="0" w:line="240" w:lineRule="auto"/>
              <w:rPr>
                <w:rFonts w:ascii="Times New Roman" w:hAnsi="Times New Roman"/>
                <w:b/>
                <w:bCs/>
                <w:sz w:val="24"/>
                <w:szCs w:val="24"/>
              </w:rPr>
            </w:pPr>
          </w:p>
        </w:tc>
        <w:tc>
          <w:tcPr>
            <w:tcW w:w="2100" w:type="pct"/>
          </w:tcPr>
          <w:p w14:paraId="647EC4A7" w14:textId="77777777" w:rsidR="00EA6E81" w:rsidRDefault="00B4204D">
            <w:pPr>
              <w:spacing w:after="0" w:line="240" w:lineRule="auto"/>
              <w:rPr>
                <w:rFonts w:ascii="Times New Roman" w:eastAsia="SimSun" w:hAnsi="Times New Roman"/>
                <w:sz w:val="24"/>
                <w:szCs w:val="24"/>
              </w:rPr>
            </w:pPr>
            <w:r>
              <w:rPr>
                <w:rFonts w:ascii="Times New Roman" w:hAnsi="Times New Roman"/>
                <w:color w:val="000000"/>
                <w:sz w:val="24"/>
                <w:szCs w:val="24"/>
              </w:rPr>
              <w:t xml:space="preserve">Воспитание </w:t>
            </w:r>
            <w:r>
              <w:rPr>
                <w:rFonts w:ascii="Times New Roman" w:hAnsi="Times New Roman"/>
                <w:sz w:val="24"/>
                <w:szCs w:val="24"/>
              </w:rPr>
              <w:t>скоростной выносливости.</w:t>
            </w:r>
            <w:r>
              <w:rPr>
                <w:rFonts w:ascii="Times New Roman" w:hAnsi="Times New Roman"/>
                <w:color w:val="000000"/>
                <w:sz w:val="24"/>
                <w:szCs w:val="24"/>
              </w:rPr>
              <w:t xml:space="preserve"> Упражнения для овладения техникой игры с передачами, ведением, вариантами бросков. Командные действия в защите и нападении. Учебная игра с применением задач по изученному материалу.</w:t>
            </w:r>
          </w:p>
        </w:tc>
        <w:tc>
          <w:tcPr>
            <w:tcW w:w="597" w:type="pct"/>
            <w:vAlign w:val="center"/>
          </w:tcPr>
          <w:p w14:paraId="6E4B355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56499841"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6062CD0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9616AF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950D67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6D3FE26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46DC6C98"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113ED678" w14:textId="77777777" w:rsidR="00EA6E81" w:rsidRDefault="00EA6E81">
            <w:pPr>
              <w:suppressAutoHyphens/>
              <w:spacing w:after="0" w:line="240" w:lineRule="auto"/>
              <w:jc w:val="center"/>
              <w:rPr>
                <w:rFonts w:ascii="Times New Roman" w:hAnsi="Times New Roman"/>
                <w:bCs/>
                <w:iCs/>
                <w:sz w:val="24"/>
                <w:szCs w:val="24"/>
              </w:rPr>
            </w:pPr>
          </w:p>
        </w:tc>
      </w:tr>
      <w:tr w:rsidR="00EA6E81" w14:paraId="4B6C7F67" w14:textId="77777777">
        <w:trPr>
          <w:trHeight w:val="23"/>
        </w:trPr>
        <w:tc>
          <w:tcPr>
            <w:tcW w:w="2640" w:type="pct"/>
            <w:gridSpan w:val="2"/>
          </w:tcPr>
          <w:p w14:paraId="1A60CA47" w14:textId="77777777" w:rsidR="00EA6E81" w:rsidRDefault="00B4204D">
            <w:pPr>
              <w:pStyle w:val="TableParagraph"/>
              <w:ind w:left="0"/>
              <w:rPr>
                <w:rFonts w:eastAsia="SimSun"/>
                <w:sz w:val="24"/>
                <w:szCs w:val="24"/>
              </w:rPr>
            </w:pPr>
            <w:r>
              <w:rPr>
                <w:b/>
                <w:sz w:val="24"/>
                <w:szCs w:val="24"/>
              </w:rPr>
              <w:t>Раздел 11. Учебно-методический.</w:t>
            </w:r>
          </w:p>
        </w:tc>
        <w:tc>
          <w:tcPr>
            <w:tcW w:w="597" w:type="pct"/>
            <w:vAlign w:val="center"/>
          </w:tcPr>
          <w:p w14:paraId="0E3CB30E"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49ADC879"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2AF0A020"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C3BC11E" w14:textId="77777777" w:rsidR="00EA6E81" w:rsidRDefault="00EA6E81">
            <w:pPr>
              <w:suppressAutoHyphens/>
              <w:spacing w:after="0" w:line="240" w:lineRule="auto"/>
              <w:jc w:val="center"/>
              <w:rPr>
                <w:rFonts w:ascii="Times New Roman" w:hAnsi="Times New Roman"/>
                <w:bCs/>
                <w:iCs/>
                <w:sz w:val="24"/>
                <w:szCs w:val="24"/>
              </w:rPr>
            </w:pPr>
          </w:p>
        </w:tc>
      </w:tr>
      <w:tr w:rsidR="00EA6E81" w14:paraId="67637E3F" w14:textId="77777777">
        <w:trPr>
          <w:trHeight w:val="23"/>
        </w:trPr>
        <w:tc>
          <w:tcPr>
            <w:tcW w:w="539" w:type="pct"/>
            <w:vMerge w:val="restart"/>
          </w:tcPr>
          <w:p w14:paraId="1C6074A7"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11.1.</w:t>
            </w:r>
          </w:p>
          <w:p w14:paraId="3B67E32A"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Основы методики развития общей выносливости.</w:t>
            </w:r>
          </w:p>
        </w:tc>
        <w:tc>
          <w:tcPr>
            <w:tcW w:w="2100" w:type="pct"/>
          </w:tcPr>
          <w:p w14:paraId="1B829A73" w14:textId="77777777" w:rsidR="00EA6E81" w:rsidRDefault="00B4204D">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Практическое занятие.</w:t>
            </w:r>
          </w:p>
        </w:tc>
        <w:tc>
          <w:tcPr>
            <w:tcW w:w="597" w:type="pct"/>
            <w:vAlign w:val="center"/>
          </w:tcPr>
          <w:p w14:paraId="7C6BFF98"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563977E8"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75B9EBB3"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8942BDC" w14:textId="77777777" w:rsidR="00EA6E81" w:rsidRDefault="00EA6E81">
            <w:pPr>
              <w:suppressAutoHyphens/>
              <w:spacing w:after="0" w:line="240" w:lineRule="auto"/>
              <w:jc w:val="center"/>
              <w:rPr>
                <w:rFonts w:ascii="Times New Roman" w:hAnsi="Times New Roman"/>
                <w:bCs/>
                <w:iCs/>
                <w:sz w:val="24"/>
                <w:szCs w:val="24"/>
              </w:rPr>
            </w:pPr>
          </w:p>
        </w:tc>
      </w:tr>
      <w:tr w:rsidR="00EA6E81" w14:paraId="0F26670B" w14:textId="77777777">
        <w:trPr>
          <w:trHeight w:val="23"/>
        </w:trPr>
        <w:tc>
          <w:tcPr>
            <w:tcW w:w="539" w:type="pct"/>
            <w:vMerge/>
          </w:tcPr>
          <w:p w14:paraId="6EEF234E" w14:textId="77777777" w:rsidR="00EA6E81" w:rsidRDefault="00EA6E81">
            <w:pPr>
              <w:spacing w:after="0" w:line="240" w:lineRule="auto"/>
              <w:rPr>
                <w:rFonts w:ascii="Times New Roman" w:hAnsi="Times New Roman"/>
                <w:b/>
                <w:bCs/>
                <w:sz w:val="24"/>
                <w:szCs w:val="24"/>
              </w:rPr>
            </w:pPr>
          </w:p>
        </w:tc>
        <w:tc>
          <w:tcPr>
            <w:tcW w:w="2100" w:type="pct"/>
          </w:tcPr>
          <w:p w14:paraId="672A612B" w14:textId="77777777" w:rsidR="00EA6E81" w:rsidRDefault="00B4204D">
            <w:pPr>
              <w:spacing w:after="0" w:line="240" w:lineRule="auto"/>
              <w:rPr>
                <w:rFonts w:ascii="Times New Roman" w:hAnsi="Times New Roman"/>
                <w:b/>
                <w:bCs/>
                <w:sz w:val="24"/>
                <w:szCs w:val="24"/>
              </w:rPr>
            </w:pPr>
            <w:r>
              <w:rPr>
                <w:rFonts w:ascii="Times New Roman" w:hAnsi="Times New Roman"/>
                <w:sz w:val="24"/>
                <w:szCs w:val="24"/>
              </w:rPr>
              <w:t>Средства, методы воспитания общей и специальной выносливости. Требования к методике воспитания выносливости.</w:t>
            </w:r>
          </w:p>
        </w:tc>
        <w:tc>
          <w:tcPr>
            <w:tcW w:w="597" w:type="pct"/>
            <w:vAlign w:val="center"/>
          </w:tcPr>
          <w:p w14:paraId="5FDE95F2"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792B5142"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0DD943D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630C7A7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70C37F5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16F8674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529FA7D9"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51F7167C" w14:textId="77777777" w:rsidR="00EA6E81" w:rsidRDefault="00EA6E81">
            <w:pPr>
              <w:suppressAutoHyphens/>
              <w:spacing w:after="0" w:line="240" w:lineRule="auto"/>
              <w:jc w:val="center"/>
              <w:rPr>
                <w:rFonts w:ascii="Times New Roman" w:hAnsi="Times New Roman"/>
                <w:bCs/>
                <w:iCs/>
                <w:sz w:val="24"/>
                <w:szCs w:val="24"/>
              </w:rPr>
            </w:pPr>
          </w:p>
        </w:tc>
      </w:tr>
      <w:tr w:rsidR="00EA6E81" w14:paraId="4CB1C2F4" w14:textId="77777777">
        <w:trPr>
          <w:trHeight w:val="23"/>
        </w:trPr>
        <w:tc>
          <w:tcPr>
            <w:tcW w:w="539" w:type="pct"/>
            <w:vMerge w:val="restart"/>
          </w:tcPr>
          <w:p w14:paraId="4F4BDC39"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11.2.</w:t>
            </w:r>
          </w:p>
          <w:p w14:paraId="2C4C5EA2"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Комплексы утренней гигиенической, производственной гимнастики.</w:t>
            </w:r>
          </w:p>
        </w:tc>
        <w:tc>
          <w:tcPr>
            <w:tcW w:w="2100" w:type="pct"/>
          </w:tcPr>
          <w:p w14:paraId="08D74439" w14:textId="77777777" w:rsidR="00EA6E81" w:rsidRDefault="00B4204D">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4560EA3E"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2071475"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54A88E5D"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616A7906" w14:textId="77777777" w:rsidR="00EA6E81" w:rsidRDefault="00EA6E81">
            <w:pPr>
              <w:suppressAutoHyphens/>
              <w:spacing w:after="0" w:line="240" w:lineRule="auto"/>
              <w:jc w:val="center"/>
              <w:rPr>
                <w:rFonts w:ascii="Times New Roman" w:hAnsi="Times New Roman"/>
                <w:bCs/>
                <w:iCs/>
                <w:sz w:val="24"/>
                <w:szCs w:val="24"/>
              </w:rPr>
            </w:pPr>
          </w:p>
        </w:tc>
      </w:tr>
      <w:tr w:rsidR="00EA6E81" w14:paraId="61E8AA82" w14:textId="77777777">
        <w:trPr>
          <w:trHeight w:val="23"/>
        </w:trPr>
        <w:tc>
          <w:tcPr>
            <w:tcW w:w="539" w:type="pct"/>
            <w:vMerge/>
          </w:tcPr>
          <w:p w14:paraId="5A90FA6F" w14:textId="77777777" w:rsidR="00EA6E81" w:rsidRDefault="00EA6E81">
            <w:pPr>
              <w:spacing w:after="0" w:line="240" w:lineRule="auto"/>
              <w:rPr>
                <w:rFonts w:ascii="Times New Roman" w:hAnsi="Times New Roman"/>
                <w:b/>
                <w:bCs/>
                <w:sz w:val="24"/>
                <w:szCs w:val="24"/>
              </w:rPr>
            </w:pPr>
          </w:p>
        </w:tc>
        <w:tc>
          <w:tcPr>
            <w:tcW w:w="2100" w:type="pct"/>
          </w:tcPr>
          <w:p w14:paraId="06E44E77" w14:textId="77777777" w:rsidR="00EA6E81" w:rsidRDefault="00B4204D">
            <w:pPr>
              <w:widowControl w:val="0"/>
              <w:shd w:val="clear" w:color="auto" w:fill="FFFFFF"/>
              <w:tabs>
                <w:tab w:val="left" w:pos="1008"/>
              </w:tabs>
              <w:autoSpaceDE w:val="0"/>
              <w:spacing w:after="0" w:line="240" w:lineRule="auto"/>
              <w:rPr>
                <w:rFonts w:ascii="Times New Roman" w:hAnsi="Times New Roman"/>
                <w:b/>
                <w:bCs/>
                <w:sz w:val="24"/>
                <w:szCs w:val="24"/>
              </w:rPr>
            </w:pPr>
            <w:r>
              <w:rPr>
                <w:rFonts w:ascii="Times New Roman" w:hAnsi="Times New Roman"/>
                <w:iCs/>
                <w:sz w:val="24"/>
                <w:szCs w:val="24"/>
              </w:rPr>
              <w:t>Составление и проведение комплексов утренней, вводной и произ</w:t>
            </w:r>
            <w:r>
              <w:rPr>
                <w:rFonts w:ascii="Times New Roman" w:hAnsi="Times New Roman"/>
                <w:iCs/>
                <w:sz w:val="24"/>
                <w:szCs w:val="24"/>
              </w:rPr>
              <w:softHyphen/>
              <w:t>водственной гимнастики с учетом направления будущей профессиональ</w:t>
            </w:r>
            <w:r>
              <w:rPr>
                <w:rFonts w:ascii="Times New Roman" w:hAnsi="Times New Roman"/>
                <w:iCs/>
                <w:sz w:val="24"/>
                <w:szCs w:val="24"/>
              </w:rPr>
              <w:softHyphen/>
              <w:t>ной деятельности обучающихся.</w:t>
            </w:r>
          </w:p>
        </w:tc>
        <w:tc>
          <w:tcPr>
            <w:tcW w:w="597" w:type="pct"/>
            <w:vAlign w:val="center"/>
          </w:tcPr>
          <w:p w14:paraId="7FA2F269"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93A956A"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4782D34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0F1425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428A9F6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5B121B2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0A92360"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53BF0326"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36ECCAA7" w14:textId="77777777">
        <w:trPr>
          <w:trHeight w:val="23"/>
        </w:trPr>
        <w:tc>
          <w:tcPr>
            <w:tcW w:w="2640" w:type="pct"/>
            <w:gridSpan w:val="2"/>
          </w:tcPr>
          <w:p w14:paraId="35E23809" w14:textId="77777777" w:rsidR="00EA6E81" w:rsidRDefault="00B4204D">
            <w:pPr>
              <w:pStyle w:val="TableParagraph"/>
              <w:ind w:left="0"/>
              <w:rPr>
                <w:rFonts w:eastAsia="SimSun"/>
                <w:sz w:val="24"/>
                <w:szCs w:val="24"/>
              </w:rPr>
            </w:pPr>
            <w:r>
              <w:rPr>
                <w:b/>
                <w:sz w:val="24"/>
                <w:szCs w:val="24"/>
              </w:rPr>
              <w:t>Раздел 12. Спортивные игры.</w:t>
            </w:r>
          </w:p>
        </w:tc>
        <w:tc>
          <w:tcPr>
            <w:tcW w:w="597" w:type="pct"/>
            <w:vAlign w:val="center"/>
          </w:tcPr>
          <w:p w14:paraId="428C7FF2"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2315361E"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7FC9D025"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C4324EE" w14:textId="77777777" w:rsidR="00EA6E81" w:rsidRDefault="00EA6E81">
            <w:pPr>
              <w:suppressAutoHyphens/>
              <w:spacing w:after="0" w:line="240" w:lineRule="auto"/>
              <w:jc w:val="center"/>
              <w:rPr>
                <w:rFonts w:ascii="Times New Roman" w:hAnsi="Times New Roman"/>
                <w:bCs/>
                <w:iCs/>
                <w:sz w:val="24"/>
                <w:szCs w:val="24"/>
              </w:rPr>
            </w:pPr>
          </w:p>
        </w:tc>
      </w:tr>
      <w:tr w:rsidR="00EA6E81" w14:paraId="20C35FC1" w14:textId="77777777">
        <w:trPr>
          <w:trHeight w:val="23"/>
        </w:trPr>
        <w:tc>
          <w:tcPr>
            <w:tcW w:w="539" w:type="pct"/>
            <w:vMerge w:val="restart"/>
          </w:tcPr>
          <w:p w14:paraId="35273CD0"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12.1.</w:t>
            </w:r>
          </w:p>
          <w:p w14:paraId="3D54D0BA"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Футбол.</w:t>
            </w:r>
          </w:p>
          <w:p w14:paraId="79D84F40"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игры.</w:t>
            </w:r>
          </w:p>
        </w:tc>
        <w:tc>
          <w:tcPr>
            <w:tcW w:w="2100" w:type="pct"/>
          </w:tcPr>
          <w:p w14:paraId="7A6548BA" w14:textId="77777777" w:rsidR="00EA6E81" w:rsidRDefault="00B4204D">
            <w:pPr>
              <w:shd w:val="clear" w:color="auto" w:fill="FFFFFF"/>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1AA3F8CA"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1F8C228B"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5E15FB12"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C4DD3CF" w14:textId="77777777" w:rsidR="00EA6E81" w:rsidRDefault="00EA6E81">
            <w:pPr>
              <w:suppressAutoHyphens/>
              <w:spacing w:after="0" w:line="240" w:lineRule="auto"/>
              <w:jc w:val="center"/>
              <w:rPr>
                <w:rFonts w:ascii="Times New Roman" w:hAnsi="Times New Roman"/>
                <w:bCs/>
                <w:iCs/>
                <w:sz w:val="24"/>
                <w:szCs w:val="24"/>
              </w:rPr>
            </w:pPr>
          </w:p>
        </w:tc>
      </w:tr>
      <w:tr w:rsidR="00EA6E81" w14:paraId="616B7695" w14:textId="77777777">
        <w:trPr>
          <w:trHeight w:val="23"/>
        </w:trPr>
        <w:tc>
          <w:tcPr>
            <w:tcW w:w="539" w:type="pct"/>
            <w:vMerge/>
          </w:tcPr>
          <w:p w14:paraId="023D2165" w14:textId="77777777" w:rsidR="00EA6E81" w:rsidRDefault="00EA6E81">
            <w:pPr>
              <w:spacing w:after="0" w:line="240" w:lineRule="auto"/>
              <w:rPr>
                <w:rFonts w:ascii="Times New Roman" w:hAnsi="Times New Roman"/>
                <w:b/>
                <w:bCs/>
                <w:sz w:val="24"/>
                <w:szCs w:val="24"/>
              </w:rPr>
            </w:pPr>
          </w:p>
        </w:tc>
        <w:tc>
          <w:tcPr>
            <w:tcW w:w="2100" w:type="pct"/>
          </w:tcPr>
          <w:p w14:paraId="7E36CE98" w14:textId="77777777" w:rsidR="00EA6E81" w:rsidRDefault="00B4204D">
            <w:pPr>
              <w:pStyle w:val="11"/>
              <w:spacing w:before="0"/>
              <w:rPr>
                <w:rFonts w:ascii="Times New Roman" w:eastAsia="SimSun" w:hAnsi="Times New Roman" w:cs="Times New Roman"/>
                <w:sz w:val="24"/>
                <w:szCs w:val="24"/>
              </w:rPr>
            </w:pPr>
            <w:r>
              <w:rPr>
                <w:rFonts w:ascii="Times New Roman" w:hAnsi="Times New Roman" w:cs="Times New Roman"/>
                <w:b w:val="0"/>
                <w:bCs w:val="0"/>
                <w:color w:val="000000"/>
                <w:sz w:val="24"/>
                <w:szCs w:val="24"/>
              </w:rPr>
              <w:t>Воспитание</w:t>
            </w:r>
            <w:r>
              <w:rPr>
                <w:rFonts w:ascii="Times New Roman" w:hAnsi="Times New Roman" w:cs="Times New Roman"/>
                <w:b w:val="0"/>
                <w:bCs w:val="0"/>
                <w:iCs/>
                <w:sz w:val="24"/>
                <w:szCs w:val="24"/>
              </w:rPr>
              <w:t xml:space="preserve"> быстроты и силы. </w:t>
            </w:r>
            <w:r>
              <w:rPr>
                <w:rFonts w:ascii="Times New Roman" w:hAnsi="Times New Roman" w:cs="Times New Roman"/>
                <w:b w:val="0"/>
                <w:bCs w:val="0"/>
                <w:sz w:val="24"/>
                <w:szCs w:val="24"/>
              </w:rPr>
              <w:t xml:space="preserve">Совершенствование техники ведения мяча внешней и внутренней частью стопы. Удары по мячу с прямого разбега. Остановки мяча грудью и подошвой. Совершенствование техники </w:t>
            </w:r>
            <w:r>
              <w:rPr>
                <w:rFonts w:ascii="Times New Roman" w:hAnsi="Times New Roman" w:cs="Times New Roman"/>
                <w:b w:val="0"/>
                <w:bCs w:val="0"/>
                <w:sz w:val="24"/>
                <w:szCs w:val="24"/>
              </w:rPr>
              <w:lastRenderedPageBreak/>
              <w:t xml:space="preserve">остановок и поворотов. </w:t>
            </w:r>
            <w:r>
              <w:rPr>
                <w:rFonts w:ascii="Times New Roman" w:hAnsi="Times New Roman" w:cs="Times New Roman"/>
                <w:b w:val="0"/>
                <w:bCs w:val="0"/>
                <w:color w:val="000000"/>
                <w:sz w:val="24"/>
                <w:szCs w:val="24"/>
              </w:rPr>
              <w:t>Учебная</w:t>
            </w:r>
            <w:r>
              <w:rPr>
                <w:rFonts w:ascii="Times New Roman" w:hAnsi="Times New Roman" w:cs="Times New Roman"/>
                <w:b w:val="0"/>
                <w:bCs w:val="0"/>
                <w:sz w:val="24"/>
                <w:szCs w:val="24"/>
              </w:rPr>
              <w:t xml:space="preserve"> игра.</w:t>
            </w:r>
          </w:p>
        </w:tc>
        <w:tc>
          <w:tcPr>
            <w:tcW w:w="597" w:type="pct"/>
            <w:vAlign w:val="center"/>
          </w:tcPr>
          <w:p w14:paraId="17A09230"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c>
          <w:tcPr>
            <w:tcW w:w="561" w:type="pct"/>
            <w:vAlign w:val="center"/>
          </w:tcPr>
          <w:p w14:paraId="0614F450"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6CED4F5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670AACB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F9144D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230AF42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764636CA"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7EB0D86B" w14:textId="77777777" w:rsidR="00EA6E81" w:rsidRDefault="00EA6E81">
            <w:pPr>
              <w:suppressAutoHyphens/>
              <w:spacing w:after="0" w:line="240" w:lineRule="auto"/>
              <w:jc w:val="center"/>
              <w:rPr>
                <w:rFonts w:ascii="Times New Roman" w:hAnsi="Times New Roman"/>
                <w:bCs/>
                <w:iCs/>
                <w:sz w:val="24"/>
                <w:szCs w:val="24"/>
              </w:rPr>
            </w:pPr>
          </w:p>
        </w:tc>
      </w:tr>
      <w:tr w:rsidR="00EA6E81" w14:paraId="1BA33681" w14:textId="77777777">
        <w:trPr>
          <w:trHeight w:val="23"/>
        </w:trPr>
        <w:tc>
          <w:tcPr>
            <w:tcW w:w="539" w:type="pct"/>
            <w:vMerge w:val="restart"/>
          </w:tcPr>
          <w:p w14:paraId="72B119C1"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12.2.</w:t>
            </w:r>
          </w:p>
          <w:p w14:paraId="0F35E2F9"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Футбол.</w:t>
            </w:r>
          </w:p>
          <w:p w14:paraId="215126A0"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41439C7F" w14:textId="77777777" w:rsidR="00EA6E81" w:rsidRDefault="00B4204D">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59D77BD8"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AB6E0CA"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14DA7EA0"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D38806A" w14:textId="77777777" w:rsidR="00EA6E81" w:rsidRDefault="00EA6E81">
            <w:pPr>
              <w:suppressAutoHyphens/>
              <w:spacing w:after="0" w:line="240" w:lineRule="auto"/>
              <w:jc w:val="center"/>
              <w:rPr>
                <w:rFonts w:ascii="Times New Roman" w:hAnsi="Times New Roman"/>
                <w:bCs/>
                <w:iCs/>
                <w:sz w:val="24"/>
                <w:szCs w:val="24"/>
              </w:rPr>
            </w:pPr>
          </w:p>
        </w:tc>
      </w:tr>
      <w:tr w:rsidR="00EA6E81" w14:paraId="08275079" w14:textId="77777777">
        <w:trPr>
          <w:trHeight w:val="23"/>
        </w:trPr>
        <w:tc>
          <w:tcPr>
            <w:tcW w:w="539" w:type="pct"/>
            <w:vMerge/>
          </w:tcPr>
          <w:p w14:paraId="5F6EBE17" w14:textId="77777777" w:rsidR="00EA6E81" w:rsidRDefault="00EA6E81">
            <w:pPr>
              <w:spacing w:after="0" w:line="240" w:lineRule="auto"/>
              <w:rPr>
                <w:rFonts w:ascii="Times New Roman" w:hAnsi="Times New Roman"/>
                <w:b/>
                <w:bCs/>
                <w:sz w:val="24"/>
                <w:szCs w:val="24"/>
              </w:rPr>
            </w:pPr>
          </w:p>
        </w:tc>
        <w:tc>
          <w:tcPr>
            <w:tcW w:w="2100" w:type="pct"/>
          </w:tcPr>
          <w:p w14:paraId="367F6048" w14:textId="77777777" w:rsidR="00EA6E81" w:rsidRDefault="00B4204D">
            <w:pPr>
              <w:pStyle w:val="11"/>
              <w:spacing w:before="0"/>
              <w:rPr>
                <w:rFonts w:ascii="Times New Roman" w:eastAsia="SimSun" w:hAnsi="Times New Roman" w:cs="Times New Roman"/>
                <w:b w:val="0"/>
                <w:bCs w:val="0"/>
                <w:color w:val="000000"/>
                <w:sz w:val="24"/>
                <w:szCs w:val="24"/>
              </w:rPr>
            </w:pPr>
            <w:r>
              <w:rPr>
                <w:rFonts w:ascii="Times New Roman" w:eastAsia="SimSun" w:hAnsi="Times New Roman" w:cs="Times New Roman"/>
                <w:b w:val="0"/>
                <w:bCs w:val="0"/>
                <w:color w:val="000000"/>
                <w:sz w:val="24"/>
                <w:szCs w:val="24"/>
              </w:rPr>
              <w:t>Действие против игрока без мяча и с мячом (выбивание, отбор, перехват). Варианты ведения мяча: без сопротивления и с сопротивлением. Варианты остановок мяча грудью и ногой.  Учебная игра.</w:t>
            </w:r>
          </w:p>
        </w:tc>
        <w:tc>
          <w:tcPr>
            <w:tcW w:w="597" w:type="pct"/>
            <w:vAlign w:val="center"/>
          </w:tcPr>
          <w:p w14:paraId="4F9D8186" w14:textId="77777777" w:rsidR="00EA6E81" w:rsidRDefault="00B4204D">
            <w:pPr>
              <w:pStyle w:val="11"/>
              <w:spacing w:before="0"/>
              <w:rPr>
                <w:rFonts w:ascii="Times New Roman" w:eastAsia="SimSun" w:hAnsi="Times New Roman" w:cs="Times New Roman"/>
                <w:b w:val="0"/>
                <w:bCs w:val="0"/>
                <w:color w:val="000000"/>
                <w:sz w:val="24"/>
                <w:szCs w:val="24"/>
              </w:rPr>
            </w:pPr>
            <w:r>
              <w:rPr>
                <w:rFonts w:ascii="Times New Roman" w:eastAsia="SimSun" w:hAnsi="Times New Roman" w:cs="Times New Roman"/>
                <w:b w:val="0"/>
                <w:bCs w:val="0"/>
                <w:color w:val="000000"/>
                <w:sz w:val="24"/>
                <w:szCs w:val="24"/>
              </w:rPr>
              <w:t>2</w:t>
            </w:r>
          </w:p>
        </w:tc>
        <w:tc>
          <w:tcPr>
            <w:tcW w:w="561" w:type="pct"/>
            <w:vAlign w:val="center"/>
          </w:tcPr>
          <w:p w14:paraId="687EC393"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6221CCB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5B6B0E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0CACE7B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6041CC2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5742570D"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271267DD" w14:textId="77777777" w:rsidR="00EA6E81" w:rsidRDefault="00EA6E81">
            <w:pPr>
              <w:suppressAutoHyphens/>
              <w:spacing w:after="0" w:line="240" w:lineRule="auto"/>
              <w:jc w:val="center"/>
              <w:rPr>
                <w:rFonts w:ascii="Times New Roman" w:hAnsi="Times New Roman"/>
                <w:bCs/>
                <w:iCs/>
                <w:sz w:val="24"/>
                <w:szCs w:val="24"/>
              </w:rPr>
            </w:pPr>
          </w:p>
        </w:tc>
      </w:tr>
      <w:tr w:rsidR="00EA6E81" w14:paraId="65CAD8EC" w14:textId="77777777">
        <w:trPr>
          <w:trHeight w:val="23"/>
        </w:trPr>
        <w:tc>
          <w:tcPr>
            <w:tcW w:w="539" w:type="pct"/>
            <w:vMerge w:val="restart"/>
          </w:tcPr>
          <w:p w14:paraId="6746D47F"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12.3.</w:t>
            </w:r>
          </w:p>
          <w:p w14:paraId="2353023A"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Футбол.</w:t>
            </w:r>
          </w:p>
          <w:p w14:paraId="428928BD"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22ECA0F2" w14:textId="77777777" w:rsidR="00EA6E81" w:rsidRDefault="00B4204D">
            <w:pPr>
              <w:shd w:val="clear" w:color="auto" w:fill="FFFFFF"/>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6AE725EC"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40A6CFE9"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5A82FD2D"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6E3797E3"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04C4D799" w14:textId="77777777">
        <w:trPr>
          <w:trHeight w:val="23"/>
        </w:trPr>
        <w:tc>
          <w:tcPr>
            <w:tcW w:w="539" w:type="pct"/>
            <w:vMerge/>
          </w:tcPr>
          <w:p w14:paraId="31F0C082" w14:textId="77777777" w:rsidR="00EA6E81" w:rsidRDefault="00EA6E81">
            <w:pPr>
              <w:spacing w:after="0" w:line="240" w:lineRule="auto"/>
              <w:rPr>
                <w:rFonts w:ascii="Times New Roman" w:hAnsi="Times New Roman"/>
                <w:b/>
                <w:bCs/>
                <w:sz w:val="24"/>
                <w:szCs w:val="24"/>
              </w:rPr>
            </w:pPr>
          </w:p>
        </w:tc>
        <w:tc>
          <w:tcPr>
            <w:tcW w:w="2100" w:type="pct"/>
          </w:tcPr>
          <w:p w14:paraId="7C160ED8" w14:textId="77777777" w:rsidR="00EA6E81" w:rsidRDefault="00B4204D">
            <w:pPr>
              <w:spacing w:after="0" w:line="240" w:lineRule="auto"/>
              <w:rPr>
                <w:rFonts w:ascii="Times New Roman" w:eastAsia="SimSun" w:hAnsi="Times New Roman"/>
                <w:sz w:val="24"/>
                <w:szCs w:val="24"/>
              </w:rPr>
            </w:pPr>
            <w:r>
              <w:rPr>
                <w:rFonts w:ascii="Times New Roman" w:hAnsi="Times New Roman"/>
                <w:color w:val="000000"/>
                <w:sz w:val="24"/>
                <w:szCs w:val="24"/>
              </w:rPr>
              <w:t xml:space="preserve">Воспитание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597" w:type="pct"/>
            <w:vAlign w:val="center"/>
          </w:tcPr>
          <w:p w14:paraId="75446994"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5C934F5F"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1A58CC0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5B98CEB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03EFA9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5B20C1A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2B23076"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58F9DDF5" w14:textId="77777777" w:rsidR="00EA6E81" w:rsidRDefault="00EA6E81">
            <w:pPr>
              <w:suppressAutoHyphens/>
              <w:spacing w:after="0" w:line="240" w:lineRule="auto"/>
              <w:jc w:val="center"/>
              <w:rPr>
                <w:rFonts w:ascii="Times New Roman" w:hAnsi="Times New Roman"/>
                <w:bCs/>
                <w:iCs/>
                <w:sz w:val="24"/>
                <w:szCs w:val="24"/>
              </w:rPr>
            </w:pPr>
          </w:p>
        </w:tc>
      </w:tr>
      <w:tr w:rsidR="00EA6E81" w14:paraId="7AA20B00" w14:textId="77777777">
        <w:trPr>
          <w:trHeight w:val="23"/>
        </w:trPr>
        <w:tc>
          <w:tcPr>
            <w:tcW w:w="539" w:type="pct"/>
            <w:vMerge w:val="restart"/>
          </w:tcPr>
          <w:p w14:paraId="0E8FC906"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12.4.</w:t>
            </w:r>
          </w:p>
          <w:p w14:paraId="3D1FA6C0"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Футбол.</w:t>
            </w:r>
          </w:p>
          <w:p w14:paraId="024CD6BD"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игры.</w:t>
            </w:r>
          </w:p>
        </w:tc>
        <w:tc>
          <w:tcPr>
            <w:tcW w:w="2100" w:type="pct"/>
          </w:tcPr>
          <w:p w14:paraId="58D6D2F8" w14:textId="77777777" w:rsidR="00EA6E81" w:rsidRDefault="00B4204D">
            <w:pPr>
              <w:shd w:val="clear" w:color="auto" w:fill="FFFFFF"/>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44686AC8"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74D560B5"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8EBE8B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D4C13D7" w14:textId="77777777" w:rsidR="00EA6E81" w:rsidRDefault="00EA6E81">
            <w:pPr>
              <w:suppressAutoHyphens/>
              <w:spacing w:after="0" w:line="240" w:lineRule="auto"/>
              <w:jc w:val="center"/>
              <w:rPr>
                <w:rFonts w:ascii="Times New Roman" w:hAnsi="Times New Roman"/>
                <w:bCs/>
                <w:iCs/>
                <w:sz w:val="24"/>
                <w:szCs w:val="24"/>
              </w:rPr>
            </w:pPr>
          </w:p>
        </w:tc>
      </w:tr>
      <w:tr w:rsidR="00EA6E81" w14:paraId="49A3981C" w14:textId="77777777">
        <w:trPr>
          <w:trHeight w:val="23"/>
        </w:trPr>
        <w:tc>
          <w:tcPr>
            <w:tcW w:w="539" w:type="pct"/>
            <w:vMerge/>
          </w:tcPr>
          <w:p w14:paraId="358CEE6B" w14:textId="77777777" w:rsidR="00EA6E81" w:rsidRDefault="00EA6E81">
            <w:pPr>
              <w:spacing w:after="0" w:line="240" w:lineRule="auto"/>
              <w:rPr>
                <w:rFonts w:ascii="Times New Roman" w:hAnsi="Times New Roman"/>
                <w:b/>
                <w:bCs/>
                <w:sz w:val="24"/>
                <w:szCs w:val="24"/>
              </w:rPr>
            </w:pPr>
          </w:p>
        </w:tc>
        <w:tc>
          <w:tcPr>
            <w:tcW w:w="2100" w:type="pct"/>
          </w:tcPr>
          <w:p w14:paraId="7AA35C9A" w14:textId="77777777" w:rsidR="00EA6E81" w:rsidRDefault="00B4204D">
            <w:pPr>
              <w:spacing w:after="0" w:line="240" w:lineRule="auto"/>
              <w:rPr>
                <w:rFonts w:ascii="Times New Roman" w:eastAsia="SimSun" w:hAnsi="Times New Roman"/>
                <w:sz w:val="24"/>
                <w:szCs w:val="24"/>
              </w:rPr>
            </w:pPr>
            <w:r>
              <w:rPr>
                <w:rFonts w:ascii="Times New Roman" w:hAnsi="Times New Roman"/>
                <w:color w:val="000000"/>
                <w:sz w:val="24"/>
                <w:szCs w:val="24"/>
              </w:rPr>
              <w:t xml:space="preserve">Воспитание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597" w:type="pct"/>
            <w:vAlign w:val="center"/>
          </w:tcPr>
          <w:p w14:paraId="68248910"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5CAB143C"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2A34317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2F59884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8CCF50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09E148C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22B24427"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2BED4CAF" w14:textId="77777777" w:rsidR="00EA6E81" w:rsidRDefault="00EA6E81">
            <w:pPr>
              <w:suppressAutoHyphens/>
              <w:spacing w:after="0" w:line="240" w:lineRule="auto"/>
              <w:jc w:val="center"/>
              <w:rPr>
                <w:rFonts w:ascii="Times New Roman" w:hAnsi="Times New Roman"/>
                <w:bCs/>
                <w:iCs/>
                <w:sz w:val="24"/>
                <w:szCs w:val="24"/>
              </w:rPr>
            </w:pPr>
          </w:p>
        </w:tc>
      </w:tr>
      <w:tr w:rsidR="00EA6E81" w14:paraId="2CE73061" w14:textId="77777777">
        <w:trPr>
          <w:trHeight w:val="23"/>
        </w:trPr>
        <w:tc>
          <w:tcPr>
            <w:tcW w:w="539" w:type="pct"/>
            <w:vMerge w:val="restart"/>
          </w:tcPr>
          <w:p w14:paraId="240F4F67"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12.5.</w:t>
            </w:r>
          </w:p>
          <w:p w14:paraId="7A65E51A"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Футбол.</w:t>
            </w:r>
          </w:p>
          <w:p w14:paraId="3213099C"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1F64868E" w14:textId="77777777" w:rsidR="00EA6E81" w:rsidRDefault="00B4204D">
            <w:pPr>
              <w:shd w:val="clear" w:color="auto" w:fill="FFFFFF"/>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6E8ACA1A"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5D784373"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9C0844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9A01235" w14:textId="77777777" w:rsidR="00EA6E81" w:rsidRDefault="00EA6E81">
            <w:pPr>
              <w:suppressAutoHyphens/>
              <w:spacing w:after="0" w:line="240" w:lineRule="auto"/>
              <w:jc w:val="center"/>
              <w:rPr>
                <w:rFonts w:ascii="Times New Roman" w:hAnsi="Times New Roman"/>
                <w:bCs/>
                <w:iCs/>
                <w:sz w:val="24"/>
                <w:szCs w:val="24"/>
              </w:rPr>
            </w:pPr>
          </w:p>
        </w:tc>
      </w:tr>
      <w:tr w:rsidR="00EA6E81" w14:paraId="2D81425C" w14:textId="77777777">
        <w:trPr>
          <w:trHeight w:val="23"/>
        </w:trPr>
        <w:tc>
          <w:tcPr>
            <w:tcW w:w="539" w:type="pct"/>
            <w:vMerge/>
          </w:tcPr>
          <w:p w14:paraId="3C37CAC3" w14:textId="77777777" w:rsidR="00EA6E81" w:rsidRDefault="00EA6E81">
            <w:pPr>
              <w:spacing w:after="0" w:line="240" w:lineRule="auto"/>
              <w:rPr>
                <w:rFonts w:ascii="Times New Roman" w:hAnsi="Times New Roman"/>
                <w:b/>
                <w:bCs/>
                <w:sz w:val="24"/>
                <w:szCs w:val="24"/>
              </w:rPr>
            </w:pPr>
          </w:p>
        </w:tc>
        <w:tc>
          <w:tcPr>
            <w:tcW w:w="2100" w:type="pct"/>
          </w:tcPr>
          <w:p w14:paraId="436A664B" w14:textId="77777777" w:rsidR="00EA6E81" w:rsidRDefault="00B4204D">
            <w:pPr>
              <w:spacing w:after="0" w:line="240" w:lineRule="auto"/>
              <w:rPr>
                <w:rFonts w:ascii="Times New Roman" w:eastAsia="SimSun" w:hAnsi="Times New Roman"/>
                <w:sz w:val="24"/>
                <w:szCs w:val="24"/>
              </w:rPr>
            </w:pPr>
            <w:r>
              <w:rPr>
                <w:rFonts w:ascii="Times New Roman" w:hAnsi="Times New Roman"/>
                <w:color w:val="000000"/>
                <w:sz w:val="24"/>
                <w:szCs w:val="24"/>
              </w:rPr>
              <w:t xml:space="preserve">Закрепление навыков оперативного мышления, скоростной выносливости. Индивидуальные, групповые и командные тактические действия в нападении и защите. Двухсторонняя игра. </w:t>
            </w:r>
          </w:p>
        </w:tc>
        <w:tc>
          <w:tcPr>
            <w:tcW w:w="597" w:type="pct"/>
            <w:vAlign w:val="center"/>
          </w:tcPr>
          <w:p w14:paraId="63E321B6"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1B91347C"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2C974C1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34E0BE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242B940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6DBAF9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24EBC072"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03429CAD" w14:textId="77777777" w:rsidR="00EA6E81" w:rsidRDefault="00EA6E81">
            <w:pPr>
              <w:suppressAutoHyphens/>
              <w:spacing w:after="0" w:line="240" w:lineRule="auto"/>
              <w:jc w:val="center"/>
              <w:rPr>
                <w:rFonts w:ascii="Times New Roman" w:hAnsi="Times New Roman"/>
                <w:bCs/>
                <w:iCs/>
                <w:sz w:val="24"/>
                <w:szCs w:val="24"/>
              </w:rPr>
            </w:pPr>
          </w:p>
        </w:tc>
      </w:tr>
      <w:tr w:rsidR="00EA6E81" w14:paraId="0F03C51C" w14:textId="77777777">
        <w:trPr>
          <w:trHeight w:val="23"/>
        </w:trPr>
        <w:tc>
          <w:tcPr>
            <w:tcW w:w="539" w:type="pct"/>
            <w:vMerge w:val="restart"/>
          </w:tcPr>
          <w:p w14:paraId="52DB8F07"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12.6.</w:t>
            </w:r>
          </w:p>
          <w:p w14:paraId="4C0AD496"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Футбол.</w:t>
            </w:r>
          </w:p>
          <w:p w14:paraId="568A5E8D"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 xml:space="preserve">Совершенствование техники и тактики </w:t>
            </w:r>
            <w:r>
              <w:rPr>
                <w:rFonts w:ascii="Times New Roman" w:hAnsi="Times New Roman"/>
                <w:b/>
                <w:color w:val="000000"/>
                <w:sz w:val="24"/>
                <w:szCs w:val="24"/>
              </w:rPr>
              <w:lastRenderedPageBreak/>
              <w:t>игры.</w:t>
            </w:r>
          </w:p>
        </w:tc>
        <w:tc>
          <w:tcPr>
            <w:tcW w:w="2100" w:type="pct"/>
          </w:tcPr>
          <w:p w14:paraId="155A1BD2" w14:textId="77777777" w:rsidR="00EA6E81" w:rsidRDefault="00B4204D">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lastRenderedPageBreak/>
              <w:t>В том числе практических занятий</w:t>
            </w:r>
          </w:p>
        </w:tc>
        <w:tc>
          <w:tcPr>
            <w:tcW w:w="597" w:type="pct"/>
            <w:vAlign w:val="center"/>
          </w:tcPr>
          <w:p w14:paraId="3CE9FD8A"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77B05E16"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441672B8"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2C3BD915" w14:textId="77777777" w:rsidR="00EA6E81" w:rsidRDefault="00EA6E81">
            <w:pPr>
              <w:suppressAutoHyphens/>
              <w:spacing w:after="0" w:line="240" w:lineRule="auto"/>
              <w:jc w:val="center"/>
              <w:rPr>
                <w:rFonts w:ascii="Times New Roman" w:hAnsi="Times New Roman"/>
                <w:bCs/>
                <w:iCs/>
                <w:sz w:val="24"/>
                <w:szCs w:val="24"/>
              </w:rPr>
            </w:pPr>
          </w:p>
        </w:tc>
      </w:tr>
      <w:tr w:rsidR="00EA6E81" w14:paraId="050EB951" w14:textId="77777777">
        <w:trPr>
          <w:trHeight w:val="23"/>
        </w:trPr>
        <w:tc>
          <w:tcPr>
            <w:tcW w:w="539" w:type="pct"/>
            <w:vMerge/>
          </w:tcPr>
          <w:p w14:paraId="1EAD8BC8" w14:textId="77777777" w:rsidR="00EA6E81" w:rsidRDefault="00EA6E81">
            <w:pPr>
              <w:spacing w:after="0" w:line="240" w:lineRule="auto"/>
              <w:rPr>
                <w:rFonts w:ascii="Times New Roman" w:hAnsi="Times New Roman"/>
                <w:b/>
                <w:bCs/>
                <w:sz w:val="24"/>
                <w:szCs w:val="24"/>
              </w:rPr>
            </w:pPr>
          </w:p>
        </w:tc>
        <w:tc>
          <w:tcPr>
            <w:tcW w:w="2100" w:type="pct"/>
          </w:tcPr>
          <w:p w14:paraId="02D82B83" w14:textId="77777777" w:rsidR="00EA6E81" w:rsidRDefault="00B4204D">
            <w:pPr>
              <w:spacing w:after="0" w:line="240" w:lineRule="auto"/>
              <w:rPr>
                <w:rFonts w:ascii="Times New Roman" w:hAnsi="Times New Roman"/>
                <w:b/>
                <w:bCs/>
                <w:sz w:val="24"/>
                <w:szCs w:val="24"/>
              </w:rPr>
            </w:pPr>
            <w:r>
              <w:rPr>
                <w:rFonts w:ascii="Times New Roman" w:hAnsi="Times New Roman"/>
                <w:color w:val="000000"/>
                <w:sz w:val="24"/>
                <w:szCs w:val="24"/>
              </w:rPr>
              <w:t xml:space="preserve">Закрепление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597" w:type="pct"/>
            <w:vAlign w:val="center"/>
          </w:tcPr>
          <w:p w14:paraId="3A09E86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9249607"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7B9C4B4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3600E09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5AB5268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7293AD7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267245FC"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08F39E5B"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 xml:space="preserve">Уо </w:t>
            </w:r>
            <w:r>
              <w:rPr>
                <w:rFonts w:ascii="Times New Roman" w:hAnsi="Times New Roman"/>
                <w:bCs/>
                <w:iCs/>
                <w:sz w:val="24"/>
                <w:szCs w:val="24"/>
              </w:rPr>
              <w:lastRenderedPageBreak/>
              <w:t>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0F05444E" w14:textId="77777777">
        <w:trPr>
          <w:trHeight w:val="23"/>
        </w:trPr>
        <w:tc>
          <w:tcPr>
            <w:tcW w:w="539" w:type="pct"/>
            <w:vMerge w:val="restart"/>
          </w:tcPr>
          <w:p w14:paraId="20E80B01"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lastRenderedPageBreak/>
              <w:t>Тема 12.7.</w:t>
            </w:r>
          </w:p>
          <w:p w14:paraId="00FAF025"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Футбол.</w:t>
            </w:r>
            <w:r>
              <w:rPr>
                <w:rFonts w:ascii="Times New Roman" w:hAnsi="Times New Roman"/>
                <w:b/>
                <w:color w:val="000000"/>
                <w:sz w:val="24"/>
                <w:szCs w:val="24"/>
              </w:rPr>
              <w:t xml:space="preserve"> Совершенствование техники и тактики игры.</w:t>
            </w:r>
          </w:p>
        </w:tc>
        <w:tc>
          <w:tcPr>
            <w:tcW w:w="2100" w:type="pct"/>
          </w:tcPr>
          <w:p w14:paraId="35DB798F" w14:textId="77777777" w:rsidR="00EA6E81" w:rsidRDefault="00B4204D">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3FD32CAE"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2365EA53"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17DB4733"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2472939" w14:textId="77777777" w:rsidR="00EA6E81" w:rsidRDefault="00EA6E81">
            <w:pPr>
              <w:suppressAutoHyphens/>
              <w:spacing w:after="0" w:line="240" w:lineRule="auto"/>
              <w:jc w:val="center"/>
              <w:rPr>
                <w:rFonts w:ascii="Times New Roman" w:hAnsi="Times New Roman"/>
                <w:bCs/>
                <w:iCs/>
                <w:sz w:val="24"/>
                <w:szCs w:val="24"/>
              </w:rPr>
            </w:pPr>
          </w:p>
        </w:tc>
      </w:tr>
      <w:tr w:rsidR="00EA6E81" w14:paraId="57FCB639" w14:textId="77777777">
        <w:trPr>
          <w:trHeight w:val="23"/>
        </w:trPr>
        <w:tc>
          <w:tcPr>
            <w:tcW w:w="539" w:type="pct"/>
            <w:vMerge/>
          </w:tcPr>
          <w:p w14:paraId="581A1A95" w14:textId="77777777" w:rsidR="00EA6E81" w:rsidRDefault="00EA6E81">
            <w:pPr>
              <w:spacing w:after="0" w:line="240" w:lineRule="auto"/>
              <w:rPr>
                <w:rFonts w:ascii="Times New Roman" w:hAnsi="Times New Roman"/>
                <w:b/>
                <w:bCs/>
                <w:sz w:val="24"/>
                <w:szCs w:val="24"/>
              </w:rPr>
            </w:pPr>
          </w:p>
        </w:tc>
        <w:tc>
          <w:tcPr>
            <w:tcW w:w="2100" w:type="pct"/>
          </w:tcPr>
          <w:p w14:paraId="7C7AB372" w14:textId="77777777" w:rsidR="00EA6E81" w:rsidRDefault="00B4204D">
            <w:pPr>
              <w:spacing w:after="0" w:line="240" w:lineRule="auto"/>
              <w:rPr>
                <w:rFonts w:ascii="Times New Roman" w:hAnsi="Times New Roman"/>
                <w:b/>
                <w:bCs/>
                <w:sz w:val="24"/>
                <w:szCs w:val="24"/>
              </w:rPr>
            </w:pPr>
            <w:r>
              <w:rPr>
                <w:rFonts w:ascii="Times New Roman" w:hAnsi="Times New Roman"/>
                <w:color w:val="000000"/>
                <w:sz w:val="24"/>
                <w:szCs w:val="24"/>
              </w:rPr>
              <w:t xml:space="preserve">Совершенствование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597" w:type="pct"/>
            <w:vAlign w:val="center"/>
          </w:tcPr>
          <w:p w14:paraId="0A431D25"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4BC1CA51"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647B4FE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69B53FE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960C1A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FF2FE5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814FA91"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07DD8324" w14:textId="77777777" w:rsidR="00EA6E81" w:rsidRDefault="00EA6E81">
            <w:pPr>
              <w:suppressAutoHyphens/>
              <w:spacing w:after="0" w:line="240" w:lineRule="auto"/>
              <w:jc w:val="center"/>
              <w:rPr>
                <w:rFonts w:ascii="Times New Roman" w:hAnsi="Times New Roman"/>
                <w:bCs/>
                <w:iCs/>
                <w:sz w:val="24"/>
                <w:szCs w:val="24"/>
              </w:rPr>
            </w:pPr>
          </w:p>
        </w:tc>
      </w:tr>
      <w:tr w:rsidR="00EA6E81" w14:paraId="69532D6A" w14:textId="77777777">
        <w:trPr>
          <w:trHeight w:val="23"/>
        </w:trPr>
        <w:tc>
          <w:tcPr>
            <w:tcW w:w="539" w:type="pct"/>
            <w:vMerge w:val="restart"/>
          </w:tcPr>
          <w:p w14:paraId="14E780C0"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12.8.</w:t>
            </w:r>
          </w:p>
          <w:p w14:paraId="104309A3"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Футбол.</w:t>
            </w:r>
          </w:p>
          <w:p w14:paraId="76D57B6B"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76ECA377" w14:textId="77777777" w:rsidR="00EA6E81" w:rsidRDefault="00B4204D">
            <w:pPr>
              <w:shd w:val="clear" w:color="auto" w:fill="FFFFFF"/>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6F480623"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9205AEF"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294D6428"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9082A80" w14:textId="77777777" w:rsidR="00EA6E81" w:rsidRDefault="00EA6E81">
            <w:pPr>
              <w:suppressAutoHyphens/>
              <w:spacing w:after="0" w:line="240" w:lineRule="auto"/>
              <w:jc w:val="center"/>
              <w:rPr>
                <w:rFonts w:ascii="Times New Roman" w:hAnsi="Times New Roman"/>
                <w:bCs/>
                <w:iCs/>
                <w:sz w:val="24"/>
                <w:szCs w:val="24"/>
              </w:rPr>
            </w:pPr>
          </w:p>
        </w:tc>
      </w:tr>
      <w:tr w:rsidR="00EA6E81" w14:paraId="10B9A209" w14:textId="77777777">
        <w:trPr>
          <w:trHeight w:val="23"/>
        </w:trPr>
        <w:tc>
          <w:tcPr>
            <w:tcW w:w="539" w:type="pct"/>
            <w:vMerge/>
          </w:tcPr>
          <w:p w14:paraId="37022F33" w14:textId="77777777" w:rsidR="00EA6E81" w:rsidRDefault="00EA6E81">
            <w:pPr>
              <w:spacing w:after="0" w:line="240" w:lineRule="auto"/>
              <w:rPr>
                <w:rFonts w:ascii="Times New Roman" w:hAnsi="Times New Roman"/>
                <w:b/>
                <w:bCs/>
                <w:sz w:val="24"/>
                <w:szCs w:val="24"/>
              </w:rPr>
            </w:pPr>
          </w:p>
        </w:tc>
        <w:tc>
          <w:tcPr>
            <w:tcW w:w="2100" w:type="pct"/>
          </w:tcPr>
          <w:p w14:paraId="69D97C62" w14:textId="77777777" w:rsidR="00EA6E81" w:rsidRDefault="00B4204D">
            <w:pPr>
              <w:spacing w:after="0" w:line="240" w:lineRule="auto"/>
              <w:rPr>
                <w:rFonts w:ascii="Times New Roman" w:eastAsia="SimSun" w:hAnsi="Times New Roman"/>
                <w:sz w:val="24"/>
                <w:szCs w:val="24"/>
              </w:rPr>
            </w:pPr>
            <w:r>
              <w:rPr>
                <w:rFonts w:ascii="Times New Roman" w:hAnsi="Times New Roman"/>
                <w:color w:val="000000"/>
                <w:sz w:val="24"/>
                <w:szCs w:val="24"/>
              </w:rPr>
              <w:t xml:space="preserve">Совершенствование оперативного мышления, скоростной выносливости. Индивидуальные, групповые и командные тактические действия в нападении и защите. Учебная двухсторонняя игра. </w:t>
            </w:r>
          </w:p>
        </w:tc>
        <w:tc>
          <w:tcPr>
            <w:tcW w:w="597" w:type="pct"/>
            <w:vAlign w:val="center"/>
          </w:tcPr>
          <w:p w14:paraId="5785B908"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4018444B"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7E00C9A8"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7F453F1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1E93634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17554F2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3EC94369"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4A2BE33E" w14:textId="77777777" w:rsidR="00EA6E81" w:rsidRDefault="00EA6E81">
            <w:pPr>
              <w:suppressAutoHyphens/>
              <w:spacing w:after="0" w:line="240" w:lineRule="auto"/>
              <w:jc w:val="center"/>
              <w:rPr>
                <w:rFonts w:ascii="Times New Roman" w:hAnsi="Times New Roman"/>
                <w:bCs/>
                <w:iCs/>
                <w:sz w:val="24"/>
                <w:szCs w:val="24"/>
              </w:rPr>
            </w:pPr>
          </w:p>
        </w:tc>
      </w:tr>
      <w:tr w:rsidR="00EA6E81" w14:paraId="6C277F65" w14:textId="77777777">
        <w:trPr>
          <w:trHeight w:val="23"/>
        </w:trPr>
        <w:tc>
          <w:tcPr>
            <w:tcW w:w="539" w:type="pct"/>
            <w:vMerge w:val="restart"/>
          </w:tcPr>
          <w:p w14:paraId="3C89E4F3"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12.9.</w:t>
            </w:r>
          </w:p>
          <w:p w14:paraId="1121022A"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Футбол.</w:t>
            </w:r>
          </w:p>
          <w:p w14:paraId="3A5CCE77"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15697078" w14:textId="77777777" w:rsidR="00EA6E81" w:rsidRDefault="00B4204D">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090C58C7"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9B69213"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2C0EBD31"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4C7CD5EB" w14:textId="77777777" w:rsidR="00EA6E81" w:rsidRDefault="00EA6E81">
            <w:pPr>
              <w:suppressAutoHyphens/>
              <w:spacing w:after="0" w:line="240" w:lineRule="auto"/>
              <w:jc w:val="center"/>
              <w:rPr>
                <w:rFonts w:ascii="Times New Roman" w:hAnsi="Times New Roman"/>
                <w:bCs/>
                <w:iCs/>
                <w:sz w:val="24"/>
                <w:szCs w:val="24"/>
              </w:rPr>
            </w:pPr>
          </w:p>
        </w:tc>
      </w:tr>
      <w:tr w:rsidR="00EA6E81" w14:paraId="3B3BD1CB" w14:textId="77777777">
        <w:trPr>
          <w:trHeight w:val="23"/>
        </w:trPr>
        <w:tc>
          <w:tcPr>
            <w:tcW w:w="539" w:type="pct"/>
            <w:vMerge/>
          </w:tcPr>
          <w:p w14:paraId="424F3C87" w14:textId="77777777" w:rsidR="00EA6E81" w:rsidRDefault="00EA6E81">
            <w:pPr>
              <w:spacing w:after="0" w:line="240" w:lineRule="auto"/>
              <w:rPr>
                <w:rFonts w:ascii="Times New Roman" w:hAnsi="Times New Roman"/>
                <w:b/>
                <w:bCs/>
                <w:sz w:val="24"/>
                <w:szCs w:val="24"/>
              </w:rPr>
            </w:pPr>
          </w:p>
        </w:tc>
        <w:tc>
          <w:tcPr>
            <w:tcW w:w="2100" w:type="pct"/>
          </w:tcPr>
          <w:p w14:paraId="74D1E42D" w14:textId="77777777" w:rsidR="00EA6E81" w:rsidRDefault="00B4204D">
            <w:pPr>
              <w:spacing w:after="0" w:line="240" w:lineRule="auto"/>
              <w:rPr>
                <w:rFonts w:ascii="Times New Roman" w:hAnsi="Times New Roman"/>
                <w:b/>
                <w:bCs/>
                <w:sz w:val="24"/>
                <w:szCs w:val="24"/>
              </w:rPr>
            </w:pPr>
            <w:r>
              <w:rPr>
                <w:rFonts w:ascii="Times New Roman" w:hAnsi="Times New Roman"/>
                <w:color w:val="000000"/>
                <w:sz w:val="24"/>
                <w:szCs w:val="24"/>
              </w:rPr>
              <w:t xml:space="preserve">Воспитание оперативного мышления, скоростной выносливости. Индивидуальные, групповые и   командные тактические действия в нападении и защите. Учебная двухсторонняя игра. </w:t>
            </w:r>
          </w:p>
        </w:tc>
        <w:tc>
          <w:tcPr>
            <w:tcW w:w="597" w:type="pct"/>
            <w:vAlign w:val="center"/>
          </w:tcPr>
          <w:p w14:paraId="332B8A16"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85D2BA9"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1960B8A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2E99AD3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58973E8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D4653D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4E0B9C60"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2E7AE1F9"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2377AAD8" w14:textId="77777777">
        <w:trPr>
          <w:trHeight w:val="23"/>
        </w:trPr>
        <w:tc>
          <w:tcPr>
            <w:tcW w:w="539" w:type="pct"/>
            <w:vMerge w:val="restart"/>
          </w:tcPr>
          <w:p w14:paraId="00EC2567"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12.10.</w:t>
            </w:r>
          </w:p>
          <w:p w14:paraId="7E638CEC"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4C2235E4"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577A5075" w14:textId="77777777" w:rsidR="00EA6E81" w:rsidRDefault="00B4204D">
            <w:pPr>
              <w:spacing w:line="240" w:lineRule="auto"/>
              <w:rPr>
                <w:rFonts w:ascii="Times New Roma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0A6D702C"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23750F65"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5CDC4D23"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A882171" w14:textId="77777777" w:rsidR="00EA6E81" w:rsidRDefault="00EA6E81">
            <w:pPr>
              <w:suppressAutoHyphens/>
              <w:spacing w:after="0" w:line="240" w:lineRule="auto"/>
              <w:jc w:val="center"/>
              <w:rPr>
                <w:rFonts w:ascii="Times New Roman" w:hAnsi="Times New Roman"/>
                <w:bCs/>
                <w:iCs/>
                <w:sz w:val="24"/>
                <w:szCs w:val="24"/>
              </w:rPr>
            </w:pPr>
          </w:p>
        </w:tc>
      </w:tr>
      <w:tr w:rsidR="00EA6E81" w14:paraId="5239480B" w14:textId="77777777">
        <w:trPr>
          <w:trHeight w:val="23"/>
        </w:trPr>
        <w:tc>
          <w:tcPr>
            <w:tcW w:w="539" w:type="pct"/>
            <w:vMerge/>
          </w:tcPr>
          <w:p w14:paraId="40E1DC30" w14:textId="77777777" w:rsidR="00EA6E81" w:rsidRDefault="00EA6E81">
            <w:pPr>
              <w:spacing w:after="0" w:line="240" w:lineRule="auto"/>
              <w:rPr>
                <w:rFonts w:ascii="Times New Roman" w:hAnsi="Times New Roman"/>
                <w:b/>
                <w:bCs/>
                <w:sz w:val="24"/>
                <w:szCs w:val="24"/>
              </w:rPr>
            </w:pPr>
          </w:p>
        </w:tc>
        <w:tc>
          <w:tcPr>
            <w:tcW w:w="2100" w:type="pct"/>
          </w:tcPr>
          <w:p w14:paraId="33C8EE5C" w14:textId="77777777" w:rsidR="00EA6E81" w:rsidRDefault="00B4204D">
            <w:pPr>
              <w:pStyle w:val="11"/>
              <w:spacing w:before="0"/>
              <w:rPr>
                <w:rFonts w:ascii="Times New Roman" w:hAnsi="Times New Roman" w:cs="Times New Roman"/>
                <w:sz w:val="24"/>
                <w:szCs w:val="24"/>
              </w:rPr>
            </w:pPr>
            <w:r>
              <w:rPr>
                <w:rFonts w:ascii="Times New Roman" w:hAnsi="Times New Roman" w:cs="Times New Roman"/>
                <w:b w:val="0"/>
                <w:bCs w:val="0"/>
                <w:color w:val="000000"/>
                <w:sz w:val="24"/>
                <w:szCs w:val="24"/>
              </w:rPr>
              <w:t>Воспитание</w:t>
            </w:r>
            <w:r>
              <w:rPr>
                <w:rFonts w:ascii="Times New Roman" w:hAnsi="Times New Roman" w:cs="Times New Roman"/>
                <w:b w:val="0"/>
                <w:bCs w:val="0"/>
                <w:iCs/>
                <w:sz w:val="24"/>
                <w:szCs w:val="24"/>
              </w:rPr>
              <w:t xml:space="preserve"> быстроты, силы. </w:t>
            </w:r>
            <w:r>
              <w:rPr>
                <w:rFonts w:ascii="Times New Roman" w:hAnsi="Times New Roman" w:cs="Times New Roman"/>
                <w:b w:val="0"/>
                <w:bCs w:val="0"/>
                <w:sz w:val="24"/>
                <w:szCs w:val="24"/>
              </w:rPr>
              <w:t>Индивидуальные и командные действия в защите и нападении. Личная защита в своей зоне и прессинг. Зонная защита 2x1x2; 3x2; 2x3. Дальние и средние броски изученными способами. Двухсторонняя игра с применением зонной защиты.</w:t>
            </w:r>
          </w:p>
        </w:tc>
        <w:tc>
          <w:tcPr>
            <w:tcW w:w="597" w:type="pct"/>
            <w:vAlign w:val="center"/>
          </w:tcPr>
          <w:p w14:paraId="3E6D1FDB"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7B6BE5A1"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75553FD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627FA3D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55BCCBD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46E3D58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2D84B77A"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577F85B5" w14:textId="77777777" w:rsidR="00EA6E81" w:rsidRDefault="00EA6E81">
            <w:pPr>
              <w:suppressAutoHyphens/>
              <w:spacing w:after="0" w:line="240" w:lineRule="auto"/>
              <w:jc w:val="center"/>
              <w:rPr>
                <w:rFonts w:ascii="Times New Roman" w:hAnsi="Times New Roman"/>
                <w:bCs/>
                <w:iCs/>
                <w:sz w:val="24"/>
                <w:szCs w:val="24"/>
              </w:rPr>
            </w:pPr>
          </w:p>
        </w:tc>
      </w:tr>
      <w:tr w:rsidR="00EA6E81" w14:paraId="0ECD990A" w14:textId="77777777">
        <w:trPr>
          <w:trHeight w:val="23"/>
        </w:trPr>
        <w:tc>
          <w:tcPr>
            <w:tcW w:w="539" w:type="pct"/>
            <w:vMerge w:val="restart"/>
          </w:tcPr>
          <w:p w14:paraId="7A8DBF49"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12.11.</w:t>
            </w:r>
          </w:p>
          <w:p w14:paraId="2AF045F0"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5EB7C9C0"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 xml:space="preserve">Совершенствование техники и тактики </w:t>
            </w:r>
            <w:r>
              <w:rPr>
                <w:rFonts w:ascii="Times New Roman" w:hAnsi="Times New Roman"/>
                <w:b/>
                <w:color w:val="000000"/>
                <w:sz w:val="24"/>
                <w:szCs w:val="24"/>
              </w:rPr>
              <w:lastRenderedPageBreak/>
              <w:t>игры.</w:t>
            </w:r>
          </w:p>
        </w:tc>
        <w:tc>
          <w:tcPr>
            <w:tcW w:w="2100" w:type="pct"/>
          </w:tcPr>
          <w:p w14:paraId="4BC3A21E" w14:textId="77777777" w:rsidR="00EA6E81" w:rsidRDefault="00B4204D">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lastRenderedPageBreak/>
              <w:t>В том числе практических занятий</w:t>
            </w:r>
          </w:p>
        </w:tc>
        <w:tc>
          <w:tcPr>
            <w:tcW w:w="597" w:type="pct"/>
            <w:vAlign w:val="center"/>
          </w:tcPr>
          <w:p w14:paraId="2B2F2ACC"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4B899C0A"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793413D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DEAABCC" w14:textId="77777777" w:rsidR="00EA6E81" w:rsidRDefault="00EA6E81">
            <w:pPr>
              <w:suppressAutoHyphens/>
              <w:spacing w:after="0" w:line="240" w:lineRule="auto"/>
              <w:jc w:val="center"/>
              <w:rPr>
                <w:rFonts w:ascii="Times New Roman" w:hAnsi="Times New Roman"/>
                <w:bCs/>
                <w:iCs/>
                <w:sz w:val="24"/>
                <w:szCs w:val="24"/>
              </w:rPr>
            </w:pPr>
          </w:p>
        </w:tc>
      </w:tr>
      <w:tr w:rsidR="00EA6E81" w14:paraId="4E7CD790" w14:textId="77777777">
        <w:trPr>
          <w:trHeight w:val="23"/>
        </w:trPr>
        <w:tc>
          <w:tcPr>
            <w:tcW w:w="539" w:type="pct"/>
            <w:vMerge/>
          </w:tcPr>
          <w:p w14:paraId="0074C5A4" w14:textId="77777777" w:rsidR="00EA6E81" w:rsidRDefault="00EA6E81">
            <w:pPr>
              <w:spacing w:after="0" w:line="240" w:lineRule="auto"/>
              <w:rPr>
                <w:rFonts w:ascii="Times New Roman" w:hAnsi="Times New Roman"/>
                <w:b/>
                <w:bCs/>
                <w:sz w:val="24"/>
                <w:szCs w:val="24"/>
              </w:rPr>
            </w:pPr>
          </w:p>
        </w:tc>
        <w:tc>
          <w:tcPr>
            <w:tcW w:w="2100" w:type="pct"/>
          </w:tcPr>
          <w:p w14:paraId="1ACED01D" w14:textId="77777777" w:rsidR="00EA6E81" w:rsidRDefault="00B4204D">
            <w:pPr>
              <w:pStyle w:val="11"/>
              <w:spacing w:before="0"/>
              <w:rPr>
                <w:rFonts w:ascii="Times New Roman" w:hAnsi="Times New Roman" w:cs="Times New Roman"/>
                <w:sz w:val="24"/>
                <w:szCs w:val="24"/>
              </w:rPr>
            </w:pPr>
            <w:r>
              <w:rPr>
                <w:rFonts w:ascii="Times New Roman" w:eastAsia="SimSun" w:hAnsi="Times New Roman" w:cs="Times New Roman"/>
                <w:b w:val="0"/>
                <w:bCs w:val="0"/>
                <w:color w:val="000000"/>
                <w:sz w:val="24"/>
                <w:szCs w:val="24"/>
              </w:rPr>
              <w:t>Воспитание быстроты, скоростной выносливости. Коллективные действия в нападении. Постепенное нападение, быстрый прорыв, нападение. Двухсторонняя игра.</w:t>
            </w:r>
          </w:p>
        </w:tc>
        <w:tc>
          <w:tcPr>
            <w:tcW w:w="597" w:type="pct"/>
            <w:vAlign w:val="center"/>
          </w:tcPr>
          <w:p w14:paraId="0B12B079"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6708B8F5"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54AC6A8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757FA53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CF1351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0C8DDF8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39C4749D"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40BA8493" w14:textId="77777777" w:rsidR="00EA6E81" w:rsidRDefault="00EA6E81">
            <w:pPr>
              <w:suppressAutoHyphens/>
              <w:spacing w:after="0" w:line="240" w:lineRule="auto"/>
              <w:jc w:val="center"/>
              <w:rPr>
                <w:rFonts w:ascii="Times New Roman" w:hAnsi="Times New Roman"/>
                <w:bCs/>
                <w:iCs/>
                <w:sz w:val="24"/>
                <w:szCs w:val="24"/>
              </w:rPr>
            </w:pPr>
          </w:p>
        </w:tc>
      </w:tr>
      <w:tr w:rsidR="00EA6E81" w14:paraId="6AB8B56C" w14:textId="77777777">
        <w:trPr>
          <w:trHeight w:val="23"/>
        </w:trPr>
        <w:tc>
          <w:tcPr>
            <w:tcW w:w="539" w:type="pct"/>
            <w:vMerge w:val="restart"/>
          </w:tcPr>
          <w:p w14:paraId="26669930"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12.12.</w:t>
            </w:r>
          </w:p>
          <w:p w14:paraId="490F932A"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758D8C18"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52446CC1" w14:textId="77777777" w:rsidR="00EA6E81" w:rsidRDefault="00B4204D">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260D01A8"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5C053FD4"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506E91E3"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3CDFA48E" w14:textId="77777777" w:rsidR="00EA6E81" w:rsidRDefault="00EA6E81">
            <w:pPr>
              <w:suppressAutoHyphens/>
              <w:spacing w:after="0" w:line="240" w:lineRule="auto"/>
              <w:jc w:val="center"/>
              <w:rPr>
                <w:rFonts w:ascii="Times New Roman" w:hAnsi="Times New Roman"/>
                <w:bCs/>
                <w:iCs/>
                <w:sz w:val="24"/>
                <w:szCs w:val="24"/>
              </w:rPr>
            </w:pPr>
          </w:p>
        </w:tc>
      </w:tr>
      <w:tr w:rsidR="00EA6E81" w14:paraId="2A17531B" w14:textId="77777777">
        <w:trPr>
          <w:trHeight w:val="23"/>
        </w:trPr>
        <w:tc>
          <w:tcPr>
            <w:tcW w:w="539" w:type="pct"/>
            <w:vMerge/>
          </w:tcPr>
          <w:p w14:paraId="4B14E845" w14:textId="77777777" w:rsidR="00EA6E81" w:rsidRDefault="00EA6E81">
            <w:pPr>
              <w:spacing w:after="0" w:line="240" w:lineRule="auto"/>
              <w:rPr>
                <w:rFonts w:ascii="Times New Roman" w:hAnsi="Times New Roman"/>
                <w:b/>
                <w:bCs/>
                <w:sz w:val="24"/>
                <w:szCs w:val="24"/>
              </w:rPr>
            </w:pPr>
          </w:p>
        </w:tc>
        <w:tc>
          <w:tcPr>
            <w:tcW w:w="2100" w:type="pct"/>
          </w:tcPr>
          <w:p w14:paraId="7C1F7874" w14:textId="77777777" w:rsidR="00EA6E81" w:rsidRDefault="00B4204D">
            <w:pPr>
              <w:pStyle w:val="11"/>
              <w:spacing w:before="0"/>
              <w:rPr>
                <w:rFonts w:ascii="Times New Roman" w:hAnsi="Times New Roman" w:cs="Times New Roman"/>
                <w:sz w:val="24"/>
                <w:szCs w:val="24"/>
              </w:rPr>
            </w:pPr>
            <w:r>
              <w:rPr>
                <w:rFonts w:ascii="Times New Roman" w:eastAsia="SimSun" w:hAnsi="Times New Roman" w:cs="Times New Roman"/>
                <w:b w:val="0"/>
                <w:bCs w:val="0"/>
                <w:color w:val="000000"/>
                <w:sz w:val="24"/>
                <w:szCs w:val="24"/>
              </w:rPr>
              <w:t>Воспитание быстроты, силы. Коллективные действия в защите. Прессинг. Зонная защита 2x1x2; 3x2; 2x3. Дальние и средние броски изученными способами. Двухсторонняя игра с применением зонной защиты.</w:t>
            </w:r>
          </w:p>
        </w:tc>
        <w:tc>
          <w:tcPr>
            <w:tcW w:w="597" w:type="pct"/>
            <w:vAlign w:val="center"/>
          </w:tcPr>
          <w:p w14:paraId="5E5CEEBA"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E3F47B0"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4CADF6E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48E64FE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4693B259"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2B2DD5F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876A2E7"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1A542B8C"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53BB8825" w14:textId="77777777">
        <w:trPr>
          <w:trHeight w:val="23"/>
        </w:trPr>
        <w:tc>
          <w:tcPr>
            <w:tcW w:w="539" w:type="pct"/>
            <w:vMerge w:val="restart"/>
          </w:tcPr>
          <w:p w14:paraId="5BDC03F4"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12.13.</w:t>
            </w:r>
          </w:p>
          <w:p w14:paraId="22909CFB"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20E30DE5"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4198D352" w14:textId="77777777" w:rsidR="00EA6E81" w:rsidRDefault="00B4204D">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1EEFD56C"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71DB4189"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036E128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30CA1605" w14:textId="77777777" w:rsidR="00EA6E81" w:rsidRDefault="00EA6E81">
            <w:pPr>
              <w:suppressAutoHyphens/>
              <w:spacing w:after="0" w:line="240" w:lineRule="auto"/>
              <w:jc w:val="center"/>
              <w:rPr>
                <w:rFonts w:ascii="Times New Roman" w:hAnsi="Times New Roman"/>
                <w:bCs/>
                <w:iCs/>
                <w:sz w:val="24"/>
                <w:szCs w:val="24"/>
              </w:rPr>
            </w:pPr>
          </w:p>
        </w:tc>
      </w:tr>
      <w:tr w:rsidR="00EA6E81" w14:paraId="180635F6" w14:textId="77777777">
        <w:trPr>
          <w:trHeight w:val="23"/>
        </w:trPr>
        <w:tc>
          <w:tcPr>
            <w:tcW w:w="539" w:type="pct"/>
            <w:vMerge/>
          </w:tcPr>
          <w:p w14:paraId="5C62D479" w14:textId="77777777" w:rsidR="00EA6E81" w:rsidRDefault="00EA6E81">
            <w:pPr>
              <w:spacing w:after="0" w:line="240" w:lineRule="auto"/>
              <w:rPr>
                <w:rFonts w:ascii="Times New Roman" w:hAnsi="Times New Roman"/>
                <w:b/>
                <w:bCs/>
                <w:sz w:val="24"/>
                <w:szCs w:val="24"/>
              </w:rPr>
            </w:pPr>
          </w:p>
        </w:tc>
        <w:tc>
          <w:tcPr>
            <w:tcW w:w="2100" w:type="pct"/>
          </w:tcPr>
          <w:p w14:paraId="567E0869" w14:textId="77777777" w:rsidR="00EA6E81" w:rsidRDefault="00B4204D">
            <w:pPr>
              <w:pStyle w:val="11"/>
              <w:spacing w:before="0"/>
              <w:rPr>
                <w:rFonts w:ascii="Times New Roman" w:hAnsi="Times New Roman" w:cs="Times New Roman"/>
                <w:sz w:val="24"/>
                <w:szCs w:val="24"/>
              </w:rPr>
            </w:pPr>
            <w:r>
              <w:rPr>
                <w:rFonts w:ascii="Times New Roman" w:eastAsia="SimSun" w:hAnsi="Times New Roman" w:cs="Times New Roman"/>
                <w:b w:val="0"/>
                <w:bCs w:val="0"/>
                <w:color w:val="000000"/>
                <w:sz w:val="24"/>
                <w:szCs w:val="24"/>
              </w:rPr>
              <w:t>Воспитание скоростной выносливости, ловкости. Совершенствование техники защитных действий. Техника и тактика ведения игры. Совершенствование техники дальних и средних бросков. Штрафные броски. Двухсторонняя игра.</w:t>
            </w:r>
          </w:p>
        </w:tc>
        <w:tc>
          <w:tcPr>
            <w:tcW w:w="597" w:type="pct"/>
            <w:vAlign w:val="center"/>
          </w:tcPr>
          <w:p w14:paraId="3C1597E9"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3719179"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56E6A1E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68DDF7A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2673A31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D4514E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E40CB4D"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36C3FE79" w14:textId="77777777" w:rsidR="00EA6E81" w:rsidRDefault="00EA6E81">
            <w:pPr>
              <w:suppressAutoHyphens/>
              <w:spacing w:after="0" w:line="240" w:lineRule="auto"/>
              <w:jc w:val="center"/>
              <w:rPr>
                <w:rFonts w:ascii="Times New Roman" w:hAnsi="Times New Roman"/>
                <w:bCs/>
                <w:iCs/>
                <w:sz w:val="24"/>
                <w:szCs w:val="24"/>
              </w:rPr>
            </w:pPr>
          </w:p>
        </w:tc>
      </w:tr>
      <w:tr w:rsidR="00EA6E81" w14:paraId="1DFA39B1" w14:textId="77777777">
        <w:trPr>
          <w:trHeight w:val="23"/>
        </w:trPr>
        <w:tc>
          <w:tcPr>
            <w:tcW w:w="539" w:type="pct"/>
            <w:vMerge w:val="restart"/>
          </w:tcPr>
          <w:p w14:paraId="4150D537"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12.14.</w:t>
            </w:r>
          </w:p>
          <w:p w14:paraId="55107752"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Баскетбол.</w:t>
            </w:r>
          </w:p>
          <w:p w14:paraId="73BE648B"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6A242DF1" w14:textId="77777777" w:rsidR="00EA6E81" w:rsidRDefault="00B4204D">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090363BA"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62157CA2"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D5B372E"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F60C1DE" w14:textId="77777777" w:rsidR="00EA6E81" w:rsidRDefault="00EA6E81">
            <w:pPr>
              <w:suppressAutoHyphens/>
              <w:spacing w:after="0" w:line="240" w:lineRule="auto"/>
              <w:jc w:val="center"/>
              <w:rPr>
                <w:rFonts w:ascii="Times New Roman" w:hAnsi="Times New Roman"/>
                <w:bCs/>
                <w:iCs/>
                <w:sz w:val="24"/>
                <w:szCs w:val="24"/>
              </w:rPr>
            </w:pPr>
          </w:p>
        </w:tc>
      </w:tr>
      <w:tr w:rsidR="00EA6E81" w14:paraId="3493E3D4" w14:textId="77777777">
        <w:trPr>
          <w:trHeight w:val="23"/>
        </w:trPr>
        <w:tc>
          <w:tcPr>
            <w:tcW w:w="539" w:type="pct"/>
            <w:vMerge/>
          </w:tcPr>
          <w:p w14:paraId="2383FF30" w14:textId="77777777" w:rsidR="00EA6E81" w:rsidRDefault="00EA6E81">
            <w:pPr>
              <w:spacing w:after="0" w:line="240" w:lineRule="auto"/>
              <w:rPr>
                <w:rFonts w:ascii="Times New Roman" w:hAnsi="Times New Roman"/>
                <w:b/>
                <w:bCs/>
                <w:sz w:val="24"/>
                <w:szCs w:val="24"/>
              </w:rPr>
            </w:pPr>
          </w:p>
        </w:tc>
        <w:tc>
          <w:tcPr>
            <w:tcW w:w="2100" w:type="pct"/>
          </w:tcPr>
          <w:p w14:paraId="19E19DA5" w14:textId="77777777" w:rsidR="00EA6E81" w:rsidRDefault="00B4204D">
            <w:pPr>
              <w:pStyle w:val="11"/>
              <w:spacing w:before="0"/>
              <w:rPr>
                <w:rFonts w:ascii="Times New Roman" w:hAnsi="Times New Roman" w:cs="Times New Roman"/>
                <w:sz w:val="24"/>
                <w:szCs w:val="24"/>
              </w:rPr>
            </w:pPr>
            <w:r>
              <w:rPr>
                <w:rFonts w:ascii="Times New Roman" w:eastAsia="SimSun" w:hAnsi="Times New Roman" w:cs="Times New Roman"/>
                <w:b w:val="0"/>
                <w:bCs w:val="0"/>
                <w:color w:val="000000"/>
                <w:sz w:val="24"/>
                <w:szCs w:val="24"/>
              </w:rPr>
              <w:t>Воспитание скоростной выносливости, ловкости. Совершенствование техники защитных действий. Техника и тактика ведения игры. Совершенствование техники дальних и средних бросков. Штрафные броски. Двухсторонняя игра.</w:t>
            </w:r>
          </w:p>
        </w:tc>
        <w:tc>
          <w:tcPr>
            <w:tcW w:w="597" w:type="pct"/>
            <w:vAlign w:val="center"/>
          </w:tcPr>
          <w:p w14:paraId="7F69882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0E99F9E5"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44148E0C"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639A439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020D56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76A76B17"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0FC444AC"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778B42F0" w14:textId="77777777" w:rsidR="00EA6E81" w:rsidRDefault="00EA6E81">
            <w:pPr>
              <w:suppressAutoHyphens/>
              <w:spacing w:after="0" w:line="240" w:lineRule="auto"/>
              <w:jc w:val="center"/>
              <w:rPr>
                <w:rFonts w:ascii="Times New Roman" w:hAnsi="Times New Roman"/>
                <w:bCs/>
                <w:iCs/>
                <w:sz w:val="24"/>
                <w:szCs w:val="24"/>
              </w:rPr>
            </w:pPr>
          </w:p>
        </w:tc>
      </w:tr>
      <w:tr w:rsidR="00EA6E81" w14:paraId="02258742" w14:textId="77777777">
        <w:trPr>
          <w:trHeight w:val="23"/>
        </w:trPr>
        <w:tc>
          <w:tcPr>
            <w:tcW w:w="539" w:type="pct"/>
            <w:vMerge w:val="restart"/>
          </w:tcPr>
          <w:p w14:paraId="2898128F"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12.15.</w:t>
            </w:r>
          </w:p>
          <w:p w14:paraId="6D0CC9EB"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Волейбол.</w:t>
            </w:r>
          </w:p>
          <w:p w14:paraId="1EAB31A3"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289BF808"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02871F21"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14C1EEC3"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EF1640A"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3D97C320" w14:textId="77777777" w:rsidR="00EA6E81" w:rsidRDefault="00EA6E81">
            <w:pPr>
              <w:suppressAutoHyphens/>
              <w:spacing w:after="0" w:line="240" w:lineRule="auto"/>
              <w:jc w:val="center"/>
              <w:rPr>
                <w:rFonts w:ascii="Times New Roman" w:hAnsi="Times New Roman"/>
                <w:bCs/>
                <w:iCs/>
                <w:sz w:val="24"/>
                <w:szCs w:val="24"/>
              </w:rPr>
            </w:pPr>
          </w:p>
        </w:tc>
      </w:tr>
      <w:tr w:rsidR="00EA6E81" w14:paraId="2822872C" w14:textId="77777777">
        <w:trPr>
          <w:trHeight w:val="23"/>
        </w:trPr>
        <w:tc>
          <w:tcPr>
            <w:tcW w:w="539" w:type="pct"/>
            <w:vMerge/>
          </w:tcPr>
          <w:p w14:paraId="74C2A047" w14:textId="77777777" w:rsidR="00EA6E81" w:rsidRDefault="00EA6E81">
            <w:pPr>
              <w:spacing w:after="0" w:line="240" w:lineRule="auto"/>
              <w:rPr>
                <w:rFonts w:ascii="Times New Roman" w:hAnsi="Times New Roman"/>
                <w:b/>
                <w:color w:val="000000"/>
                <w:sz w:val="24"/>
                <w:szCs w:val="24"/>
              </w:rPr>
            </w:pPr>
          </w:p>
        </w:tc>
        <w:tc>
          <w:tcPr>
            <w:tcW w:w="2100" w:type="pct"/>
          </w:tcPr>
          <w:p w14:paraId="698BB190" w14:textId="77777777" w:rsidR="00EA6E81" w:rsidRDefault="00B4204D">
            <w:pPr>
              <w:pStyle w:val="11"/>
              <w:spacing w:before="0"/>
              <w:rPr>
                <w:rFonts w:ascii="Times New Roman" w:hAnsi="Times New Roman" w:cs="Times New Roman"/>
                <w:sz w:val="24"/>
                <w:szCs w:val="24"/>
              </w:rPr>
            </w:pPr>
            <w:r>
              <w:rPr>
                <w:rFonts w:ascii="Times New Roman" w:hAnsi="Times New Roman" w:cs="Times New Roman"/>
                <w:b w:val="0"/>
                <w:bCs w:val="0"/>
                <w:color w:val="000000"/>
                <w:sz w:val="24"/>
                <w:szCs w:val="24"/>
              </w:rPr>
              <w:t xml:space="preserve">Воспитание </w:t>
            </w:r>
            <w:r>
              <w:rPr>
                <w:rFonts w:ascii="Times New Roman" w:hAnsi="Times New Roman" w:cs="Times New Roman"/>
                <w:b w:val="0"/>
                <w:bCs w:val="0"/>
                <w:iCs/>
                <w:sz w:val="24"/>
                <w:szCs w:val="24"/>
              </w:rPr>
              <w:t xml:space="preserve">быстроты, координации. </w:t>
            </w:r>
            <w:r>
              <w:rPr>
                <w:rFonts w:ascii="Times New Roman" w:hAnsi="Times New Roman" w:cs="Times New Roman"/>
                <w:b w:val="0"/>
                <w:bCs w:val="0"/>
                <w:sz w:val="24"/>
                <w:szCs w:val="24"/>
              </w:rPr>
              <w:t>Совершенствование техники передвижений, остановок, поворотов и стоек. Взаимодействия в парах</w:t>
            </w:r>
            <w:r>
              <w:rPr>
                <w:rFonts w:ascii="Times New Roman" w:hAnsi="Times New Roman" w:cs="Times New Roman"/>
                <w:b w:val="0"/>
                <w:bCs w:val="0"/>
                <w:iCs/>
                <w:sz w:val="24"/>
                <w:szCs w:val="24"/>
              </w:rPr>
              <w:t xml:space="preserve"> для закрепления вариантов передач (снизу, сверху, одной, двумя руками) и приема мяча </w:t>
            </w:r>
            <w:r>
              <w:rPr>
                <w:rFonts w:ascii="Times New Roman" w:hAnsi="Times New Roman" w:cs="Times New Roman"/>
                <w:b w:val="0"/>
                <w:bCs w:val="0"/>
                <w:sz w:val="24"/>
                <w:szCs w:val="24"/>
              </w:rPr>
              <w:t>изученными способами. Одиночное и двойное блокирование. Двухсторонняя игра.</w:t>
            </w:r>
          </w:p>
        </w:tc>
        <w:tc>
          <w:tcPr>
            <w:tcW w:w="597" w:type="pct"/>
            <w:vAlign w:val="center"/>
          </w:tcPr>
          <w:p w14:paraId="2F27D62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64E6A49"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2950322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04A0245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0E9FA76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1DE4F26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733536A8"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restart"/>
            <w:vAlign w:val="center"/>
          </w:tcPr>
          <w:p w14:paraId="5B7EBCEC"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xml:space="preserve">, Уо 07.01, Уо 07.02, Уо </w:t>
            </w:r>
            <w:r w:rsidRPr="00557EB4">
              <w:rPr>
                <w:rFonts w:ascii="Times New Roman" w:hAnsi="Times New Roman"/>
                <w:bCs/>
                <w:iCs/>
                <w:sz w:val="24"/>
                <w:szCs w:val="24"/>
              </w:rPr>
              <w:lastRenderedPageBreak/>
              <w:t>07.03, Зо 07.01, Зо 07.02, Зо 07.03, Зо 07.04,Зо 07.05</w:t>
            </w:r>
          </w:p>
        </w:tc>
      </w:tr>
      <w:tr w:rsidR="00EA6E81" w14:paraId="0EDF3247" w14:textId="77777777">
        <w:trPr>
          <w:trHeight w:val="23"/>
        </w:trPr>
        <w:tc>
          <w:tcPr>
            <w:tcW w:w="539" w:type="pct"/>
            <w:vMerge w:val="restart"/>
          </w:tcPr>
          <w:p w14:paraId="4FA869DE"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12.16.</w:t>
            </w:r>
          </w:p>
          <w:p w14:paraId="0AF23D0C"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Волейбол.</w:t>
            </w:r>
          </w:p>
          <w:p w14:paraId="0A1CAF35" w14:textId="77777777" w:rsidR="00EA6E81" w:rsidRDefault="00B4204D">
            <w:pPr>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Совершенствование и тактики </w:t>
            </w:r>
            <w:r>
              <w:rPr>
                <w:rFonts w:ascii="Times New Roman" w:hAnsi="Times New Roman"/>
                <w:b/>
                <w:color w:val="000000"/>
                <w:sz w:val="24"/>
                <w:szCs w:val="24"/>
              </w:rPr>
              <w:lastRenderedPageBreak/>
              <w:t>техники игры.</w:t>
            </w:r>
          </w:p>
        </w:tc>
        <w:tc>
          <w:tcPr>
            <w:tcW w:w="2100" w:type="pct"/>
          </w:tcPr>
          <w:p w14:paraId="097A406D" w14:textId="77777777" w:rsidR="00EA6E81" w:rsidRDefault="00B4204D">
            <w:pPr>
              <w:spacing w:after="0" w:line="240" w:lineRule="auto"/>
              <w:rPr>
                <w:rFonts w:ascii="Times New Roman" w:hAnsi="Times New Roman"/>
                <w:sz w:val="24"/>
                <w:szCs w:val="24"/>
              </w:rPr>
            </w:pPr>
            <w:r>
              <w:rPr>
                <w:rFonts w:ascii="Times New Roman" w:eastAsia="SimSun" w:hAnsi="Times New Roman"/>
                <w:b/>
                <w:bCs/>
                <w:sz w:val="24"/>
                <w:szCs w:val="24"/>
              </w:rPr>
              <w:lastRenderedPageBreak/>
              <w:t>В том числе практических занятий</w:t>
            </w:r>
          </w:p>
        </w:tc>
        <w:tc>
          <w:tcPr>
            <w:tcW w:w="597" w:type="pct"/>
            <w:vAlign w:val="center"/>
          </w:tcPr>
          <w:p w14:paraId="3206439B"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55C5904"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2CFC1C6"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749A22B" w14:textId="77777777" w:rsidR="00EA6E81" w:rsidRDefault="00EA6E81">
            <w:pPr>
              <w:suppressAutoHyphens/>
              <w:spacing w:after="0" w:line="240" w:lineRule="auto"/>
              <w:jc w:val="center"/>
              <w:rPr>
                <w:rFonts w:ascii="Times New Roman" w:hAnsi="Times New Roman"/>
                <w:bCs/>
                <w:iCs/>
                <w:sz w:val="24"/>
                <w:szCs w:val="24"/>
              </w:rPr>
            </w:pPr>
          </w:p>
        </w:tc>
      </w:tr>
      <w:tr w:rsidR="00EA6E81" w14:paraId="239DF391" w14:textId="77777777">
        <w:trPr>
          <w:trHeight w:val="23"/>
        </w:trPr>
        <w:tc>
          <w:tcPr>
            <w:tcW w:w="539" w:type="pct"/>
            <w:vMerge/>
          </w:tcPr>
          <w:p w14:paraId="23987B6D" w14:textId="77777777" w:rsidR="00EA6E81" w:rsidRDefault="00EA6E81">
            <w:pPr>
              <w:spacing w:after="0" w:line="240" w:lineRule="auto"/>
              <w:rPr>
                <w:rFonts w:ascii="Times New Roman" w:hAnsi="Times New Roman"/>
                <w:b/>
                <w:color w:val="000000"/>
                <w:sz w:val="24"/>
                <w:szCs w:val="24"/>
              </w:rPr>
            </w:pPr>
          </w:p>
        </w:tc>
        <w:tc>
          <w:tcPr>
            <w:tcW w:w="2100" w:type="pct"/>
          </w:tcPr>
          <w:p w14:paraId="2BC3CFD4" w14:textId="77777777" w:rsidR="00EA6E81" w:rsidRDefault="00B4204D">
            <w:pPr>
              <w:pStyle w:val="11"/>
              <w:spacing w:before="0"/>
              <w:rPr>
                <w:rFonts w:ascii="Times New Roman" w:hAnsi="Times New Roman" w:cs="Times New Roman"/>
                <w:b w:val="0"/>
                <w:bCs w:val="0"/>
                <w:sz w:val="24"/>
                <w:szCs w:val="24"/>
              </w:rPr>
            </w:pPr>
            <w:r>
              <w:rPr>
                <w:rFonts w:ascii="Times New Roman" w:hAnsi="Times New Roman" w:cs="Times New Roman"/>
                <w:b w:val="0"/>
                <w:bCs w:val="0"/>
                <w:color w:val="000000"/>
                <w:sz w:val="24"/>
                <w:szCs w:val="24"/>
              </w:rPr>
              <w:t>Воспитание</w:t>
            </w:r>
            <w:r>
              <w:rPr>
                <w:rFonts w:ascii="Times New Roman" w:hAnsi="Times New Roman" w:cs="Times New Roman"/>
                <w:b w:val="0"/>
                <w:bCs w:val="0"/>
                <w:iCs/>
                <w:sz w:val="24"/>
                <w:szCs w:val="24"/>
              </w:rPr>
              <w:t xml:space="preserve"> силы, ловкости. </w:t>
            </w:r>
            <w:r>
              <w:rPr>
                <w:rFonts w:ascii="Times New Roman" w:hAnsi="Times New Roman" w:cs="Times New Roman"/>
                <w:b w:val="0"/>
                <w:bCs w:val="0"/>
                <w:sz w:val="24"/>
                <w:szCs w:val="24"/>
              </w:rPr>
              <w:t>Совершенствование техники подач - варианты подач (верхняя прямая, верхняя боковая). В парах совершенствование техники</w:t>
            </w:r>
            <w:r>
              <w:rPr>
                <w:rFonts w:ascii="Times New Roman" w:hAnsi="Times New Roman" w:cs="Times New Roman"/>
                <w:b w:val="0"/>
                <w:bCs w:val="0"/>
                <w:iCs/>
                <w:sz w:val="24"/>
                <w:szCs w:val="24"/>
              </w:rPr>
              <w:t xml:space="preserve"> приема- передач </w:t>
            </w:r>
            <w:r>
              <w:rPr>
                <w:rFonts w:ascii="Times New Roman" w:hAnsi="Times New Roman" w:cs="Times New Roman"/>
                <w:b w:val="0"/>
                <w:bCs w:val="0"/>
                <w:sz w:val="24"/>
                <w:szCs w:val="24"/>
              </w:rPr>
              <w:t xml:space="preserve">изученными способами. Совершенствование </w:t>
            </w:r>
            <w:r>
              <w:rPr>
                <w:rFonts w:ascii="Times New Roman" w:hAnsi="Times New Roman" w:cs="Times New Roman"/>
                <w:b w:val="0"/>
                <w:bCs w:val="0"/>
                <w:sz w:val="24"/>
                <w:szCs w:val="24"/>
              </w:rPr>
              <w:lastRenderedPageBreak/>
              <w:t>техника нападающего. Двухсторонняя игра.</w:t>
            </w:r>
          </w:p>
        </w:tc>
        <w:tc>
          <w:tcPr>
            <w:tcW w:w="597" w:type="pct"/>
            <w:vAlign w:val="center"/>
          </w:tcPr>
          <w:p w14:paraId="1208B995"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c>
          <w:tcPr>
            <w:tcW w:w="561" w:type="pct"/>
            <w:vAlign w:val="center"/>
          </w:tcPr>
          <w:p w14:paraId="73C43A21"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49F6FC3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2337EB42"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33490BC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1456CCF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610194CA"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lastRenderedPageBreak/>
              <w:t>ОК 08</w:t>
            </w:r>
          </w:p>
        </w:tc>
        <w:tc>
          <w:tcPr>
            <w:tcW w:w="845" w:type="pct"/>
            <w:vMerge/>
            <w:vAlign w:val="center"/>
          </w:tcPr>
          <w:p w14:paraId="14B5F5A8" w14:textId="77777777" w:rsidR="00EA6E81" w:rsidRDefault="00EA6E81">
            <w:pPr>
              <w:suppressAutoHyphens/>
              <w:spacing w:after="0" w:line="240" w:lineRule="auto"/>
              <w:jc w:val="center"/>
              <w:rPr>
                <w:rFonts w:ascii="Times New Roman" w:hAnsi="Times New Roman"/>
                <w:bCs/>
                <w:iCs/>
                <w:sz w:val="24"/>
                <w:szCs w:val="24"/>
              </w:rPr>
            </w:pPr>
          </w:p>
        </w:tc>
      </w:tr>
      <w:tr w:rsidR="00EA6E81" w14:paraId="1B4CC5C7" w14:textId="77777777">
        <w:trPr>
          <w:trHeight w:val="23"/>
        </w:trPr>
        <w:tc>
          <w:tcPr>
            <w:tcW w:w="539" w:type="pct"/>
            <w:vMerge w:val="restart"/>
          </w:tcPr>
          <w:p w14:paraId="7D95CABA" w14:textId="77777777" w:rsidR="00EA6E81" w:rsidRDefault="00B4204D">
            <w:pPr>
              <w:spacing w:after="0" w:line="240" w:lineRule="auto"/>
              <w:rPr>
                <w:rFonts w:ascii="Times New Roman" w:eastAsia="SimSun" w:hAnsi="Times New Roman"/>
                <w:b/>
                <w:bCs/>
                <w:sz w:val="24"/>
                <w:szCs w:val="24"/>
              </w:rPr>
            </w:pPr>
            <w:r>
              <w:rPr>
                <w:rFonts w:ascii="Times New Roman" w:eastAsia="SimSun" w:hAnsi="Times New Roman"/>
                <w:b/>
                <w:bCs/>
                <w:sz w:val="24"/>
                <w:szCs w:val="24"/>
              </w:rPr>
              <w:t>Тема 12.17.</w:t>
            </w:r>
          </w:p>
          <w:p w14:paraId="768F4597" w14:textId="77777777" w:rsidR="00EA6E81" w:rsidRDefault="00B4204D">
            <w:pPr>
              <w:spacing w:after="0" w:line="240" w:lineRule="auto"/>
              <w:rPr>
                <w:rFonts w:ascii="Times New Roman" w:eastAsia="SimSun" w:hAnsi="Times New Roman"/>
                <w:b/>
                <w:bCs/>
                <w:sz w:val="24"/>
                <w:szCs w:val="24"/>
              </w:rPr>
            </w:pPr>
            <w:r>
              <w:rPr>
                <w:rFonts w:ascii="Times New Roman" w:eastAsia="SimSun" w:hAnsi="Times New Roman"/>
                <w:b/>
                <w:bCs/>
                <w:sz w:val="24"/>
                <w:szCs w:val="24"/>
              </w:rPr>
              <w:t>Волейбол.</w:t>
            </w:r>
          </w:p>
          <w:p w14:paraId="716DB427" w14:textId="77777777" w:rsidR="00EA6E81" w:rsidRDefault="00B4204D">
            <w:pPr>
              <w:spacing w:after="0" w:line="240" w:lineRule="auto"/>
              <w:rPr>
                <w:rFonts w:ascii="Times New Roman" w:eastAsia="SimSun" w:hAnsi="Times New Roman"/>
                <w:b/>
                <w:bCs/>
                <w:sz w:val="24"/>
                <w:szCs w:val="24"/>
              </w:rPr>
            </w:pPr>
            <w:r>
              <w:rPr>
                <w:rFonts w:ascii="Times New Roman" w:eastAsia="SimSun" w:hAnsi="Times New Roman"/>
                <w:b/>
                <w:bCs/>
                <w:sz w:val="24"/>
                <w:szCs w:val="24"/>
              </w:rPr>
              <w:t>Совершенствование техники и тактики игры.</w:t>
            </w:r>
          </w:p>
        </w:tc>
        <w:tc>
          <w:tcPr>
            <w:tcW w:w="2100" w:type="pct"/>
          </w:tcPr>
          <w:p w14:paraId="18A53794" w14:textId="77777777" w:rsidR="00EA6E81" w:rsidRDefault="00B4204D">
            <w:pPr>
              <w:spacing w:after="0" w:line="240" w:lineRule="auto"/>
              <w:rPr>
                <w:rFonts w:ascii="Times New Roman" w:eastAsia="SimSun" w:hAnsi="Times New Roman"/>
                <w:b/>
                <w:bCs/>
                <w:sz w:val="24"/>
                <w:szCs w:val="24"/>
              </w:rPr>
            </w:pPr>
            <w:r>
              <w:rPr>
                <w:rFonts w:ascii="Times New Roman" w:eastAsia="SimSun" w:hAnsi="Times New Roman"/>
                <w:b/>
                <w:bCs/>
                <w:sz w:val="24"/>
                <w:szCs w:val="24"/>
              </w:rPr>
              <w:t>В том числе практических занятий</w:t>
            </w:r>
          </w:p>
        </w:tc>
        <w:tc>
          <w:tcPr>
            <w:tcW w:w="597" w:type="pct"/>
            <w:vAlign w:val="center"/>
          </w:tcPr>
          <w:p w14:paraId="1551E28A"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016C7D56"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A10FE5F"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38FB49D8" w14:textId="77777777" w:rsidR="00EA6E81" w:rsidRDefault="00EA6E81">
            <w:pPr>
              <w:suppressAutoHyphens/>
              <w:spacing w:after="0" w:line="240" w:lineRule="auto"/>
              <w:jc w:val="center"/>
              <w:rPr>
                <w:rFonts w:ascii="Times New Roman" w:hAnsi="Times New Roman"/>
                <w:bCs/>
                <w:iCs/>
                <w:sz w:val="24"/>
                <w:szCs w:val="24"/>
              </w:rPr>
            </w:pPr>
          </w:p>
        </w:tc>
      </w:tr>
      <w:tr w:rsidR="00EA6E81" w14:paraId="69AB0FDC" w14:textId="77777777">
        <w:trPr>
          <w:trHeight w:val="23"/>
        </w:trPr>
        <w:tc>
          <w:tcPr>
            <w:tcW w:w="539" w:type="pct"/>
            <w:vMerge/>
          </w:tcPr>
          <w:p w14:paraId="6B4C22C1" w14:textId="77777777" w:rsidR="00EA6E81" w:rsidRDefault="00EA6E81">
            <w:pPr>
              <w:spacing w:after="0" w:line="240" w:lineRule="auto"/>
              <w:rPr>
                <w:rFonts w:ascii="Times New Roman" w:hAnsi="Times New Roman"/>
                <w:b/>
                <w:color w:val="000000"/>
                <w:sz w:val="24"/>
                <w:szCs w:val="24"/>
              </w:rPr>
            </w:pPr>
          </w:p>
        </w:tc>
        <w:tc>
          <w:tcPr>
            <w:tcW w:w="2100" w:type="pct"/>
          </w:tcPr>
          <w:p w14:paraId="62DE408B" w14:textId="77777777" w:rsidR="00EA6E81" w:rsidRDefault="00B4204D">
            <w:pPr>
              <w:pStyle w:val="11"/>
              <w:spacing w:before="0"/>
              <w:rPr>
                <w:rFonts w:ascii="Times New Roman" w:hAnsi="Times New Roman" w:cs="Times New Roman"/>
                <w:b w:val="0"/>
                <w:bCs w:val="0"/>
                <w:sz w:val="24"/>
                <w:szCs w:val="24"/>
              </w:rPr>
            </w:pPr>
            <w:r>
              <w:rPr>
                <w:rFonts w:ascii="Times New Roman" w:hAnsi="Times New Roman" w:cs="Times New Roman"/>
                <w:b w:val="0"/>
                <w:bCs w:val="0"/>
                <w:color w:val="000000"/>
                <w:sz w:val="24"/>
                <w:szCs w:val="24"/>
              </w:rPr>
              <w:t xml:space="preserve">Воспитание </w:t>
            </w:r>
            <w:r>
              <w:rPr>
                <w:rFonts w:ascii="Times New Roman" w:hAnsi="Times New Roman" w:cs="Times New Roman"/>
                <w:b w:val="0"/>
                <w:bCs w:val="0"/>
                <w:iCs/>
                <w:sz w:val="24"/>
                <w:szCs w:val="24"/>
              </w:rPr>
              <w:t xml:space="preserve">ловкости, скоростно-силовой выносливости. </w:t>
            </w:r>
            <w:r>
              <w:rPr>
                <w:rFonts w:ascii="Times New Roman" w:hAnsi="Times New Roman" w:cs="Times New Roman"/>
                <w:b w:val="0"/>
                <w:bCs w:val="0"/>
                <w:sz w:val="24"/>
                <w:szCs w:val="24"/>
              </w:rPr>
              <w:t>Варианты блокирования (одиночные и вдвоем). Страховка. Нападающий удар из зон 2 и 4. Групповые и командные действия в защите и нападении. Двухсторонняя игра.</w:t>
            </w:r>
          </w:p>
        </w:tc>
        <w:tc>
          <w:tcPr>
            <w:tcW w:w="597" w:type="pct"/>
            <w:vAlign w:val="center"/>
          </w:tcPr>
          <w:p w14:paraId="035F0D36"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708A75A1"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0ACF975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58EE26E5"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4356F8CE"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7A93D9F6"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151DBE7C"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3121684D" w14:textId="77777777" w:rsidR="00EA6E81" w:rsidRDefault="00EA6E81">
            <w:pPr>
              <w:suppressAutoHyphens/>
              <w:spacing w:after="0" w:line="240" w:lineRule="auto"/>
              <w:jc w:val="center"/>
              <w:rPr>
                <w:rFonts w:ascii="Times New Roman" w:hAnsi="Times New Roman"/>
                <w:bCs/>
                <w:iCs/>
                <w:sz w:val="24"/>
                <w:szCs w:val="24"/>
              </w:rPr>
            </w:pPr>
          </w:p>
        </w:tc>
      </w:tr>
      <w:tr w:rsidR="00EA6E81" w14:paraId="28F80601" w14:textId="77777777">
        <w:trPr>
          <w:trHeight w:val="23"/>
        </w:trPr>
        <w:tc>
          <w:tcPr>
            <w:tcW w:w="539" w:type="pct"/>
            <w:vMerge w:val="restart"/>
          </w:tcPr>
          <w:p w14:paraId="628C6C79"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12.18.</w:t>
            </w:r>
          </w:p>
          <w:p w14:paraId="402A39F8" w14:textId="77777777" w:rsidR="00EA6E81" w:rsidRDefault="00B4204D">
            <w:pPr>
              <w:spacing w:after="0" w:line="240" w:lineRule="auto"/>
              <w:rPr>
                <w:rFonts w:ascii="Times New Roman" w:hAnsi="Times New Roman"/>
                <w:b/>
                <w:color w:val="000000"/>
                <w:sz w:val="24"/>
                <w:szCs w:val="24"/>
              </w:rPr>
            </w:pPr>
            <w:r>
              <w:rPr>
                <w:rFonts w:ascii="Times New Roman" w:hAnsi="Times New Roman"/>
                <w:b/>
                <w:sz w:val="24"/>
                <w:szCs w:val="24"/>
              </w:rPr>
              <w:t>Волейбол.</w:t>
            </w:r>
          </w:p>
          <w:p w14:paraId="2EFEBB08" w14:textId="77777777" w:rsidR="00EA6E81" w:rsidRDefault="00B4204D">
            <w:pPr>
              <w:spacing w:after="0" w:line="240" w:lineRule="auto"/>
              <w:rPr>
                <w:rFonts w:ascii="Times New Roman" w:hAnsi="Times New Roman"/>
                <w:b/>
                <w:bCs/>
                <w:sz w:val="24"/>
                <w:szCs w:val="24"/>
              </w:rPr>
            </w:pPr>
            <w:r>
              <w:rPr>
                <w:rFonts w:ascii="Times New Roman" w:hAnsi="Times New Roman"/>
                <w:b/>
                <w:color w:val="000000"/>
                <w:sz w:val="24"/>
                <w:szCs w:val="24"/>
              </w:rPr>
              <w:t>Совершенствование техники и тактики игры.</w:t>
            </w:r>
          </w:p>
        </w:tc>
        <w:tc>
          <w:tcPr>
            <w:tcW w:w="2100" w:type="pct"/>
          </w:tcPr>
          <w:p w14:paraId="7D59F6DF" w14:textId="77777777" w:rsidR="00EA6E81" w:rsidRDefault="00B4204D">
            <w:pPr>
              <w:spacing w:after="0" w:line="240" w:lineRule="auto"/>
              <w:rPr>
                <w:rFonts w:ascii="Times New Roman" w:hAnsi="Times New Roman"/>
                <w:sz w:val="24"/>
                <w:szCs w:val="24"/>
              </w:rPr>
            </w:pPr>
            <w:r>
              <w:rPr>
                <w:rFonts w:ascii="Times New Roman" w:eastAsia="SimSun" w:hAnsi="Times New Roman"/>
                <w:b/>
                <w:bCs/>
                <w:sz w:val="24"/>
                <w:szCs w:val="24"/>
              </w:rPr>
              <w:t>В том числе практических занятий</w:t>
            </w:r>
          </w:p>
        </w:tc>
        <w:tc>
          <w:tcPr>
            <w:tcW w:w="597" w:type="pct"/>
            <w:vAlign w:val="center"/>
          </w:tcPr>
          <w:p w14:paraId="7F60C876"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3EF75605"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1ABE119"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29E74969"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 xml:space="preserve">, </w:t>
            </w:r>
            <w:r>
              <w:rPr>
                <w:rFonts w:ascii="Times New Roman" w:hAnsi="Times New Roman"/>
                <w:bCs/>
                <w:iCs/>
                <w:sz w:val="24"/>
                <w:szCs w:val="24"/>
              </w:rPr>
              <w:t>З 3.2.01</w:t>
            </w:r>
            <w:r w:rsidRPr="00557EB4">
              <w:rPr>
                <w:rFonts w:ascii="Times New Roman" w:hAnsi="Times New Roman"/>
                <w:bCs/>
                <w:iCs/>
                <w:sz w:val="24"/>
                <w:szCs w:val="24"/>
              </w:rPr>
              <w:t xml:space="preserve">, </w:t>
            </w:r>
            <w:r>
              <w:rPr>
                <w:rFonts w:ascii="Times New Roman" w:hAnsi="Times New Roman"/>
                <w:bCs/>
                <w:iCs/>
                <w:sz w:val="24"/>
                <w:szCs w:val="24"/>
              </w:rPr>
              <w:t>З 3.2.02</w:t>
            </w:r>
            <w:r w:rsidRPr="00557EB4">
              <w:rPr>
                <w:rFonts w:ascii="Times New Roman" w:hAnsi="Times New Roman"/>
                <w:bCs/>
                <w:iCs/>
                <w:sz w:val="24"/>
                <w:szCs w:val="24"/>
              </w:rPr>
              <w:t xml:space="preserve">, </w:t>
            </w:r>
            <w:r>
              <w:rPr>
                <w:rFonts w:ascii="Times New Roman" w:hAnsi="Times New Roman"/>
                <w:bCs/>
                <w:iCs/>
                <w:sz w:val="24"/>
                <w:szCs w:val="24"/>
              </w:rPr>
              <w:t>З 3.2.03</w:t>
            </w:r>
            <w:r w:rsidRPr="00557EB4">
              <w:rPr>
                <w:rFonts w:ascii="Times New Roman" w:hAnsi="Times New Roman"/>
                <w:bCs/>
                <w:iCs/>
                <w:sz w:val="24"/>
                <w:szCs w:val="24"/>
              </w:rPr>
              <w:t xml:space="preserve">, </w:t>
            </w:r>
            <w:r>
              <w:rPr>
                <w:rFonts w:ascii="Times New Roman" w:hAnsi="Times New Roman"/>
                <w:bCs/>
                <w:iCs/>
                <w:sz w:val="24"/>
                <w:szCs w:val="24"/>
              </w:rPr>
              <w:t>З 3.2.04</w:t>
            </w:r>
            <w:r w:rsidRPr="00557EB4">
              <w:rPr>
                <w:rFonts w:ascii="Times New Roman" w:hAnsi="Times New Roman"/>
                <w:bCs/>
                <w:iCs/>
                <w:sz w:val="24"/>
                <w:szCs w:val="24"/>
              </w:rPr>
              <w:t xml:space="preserve">, </w:t>
            </w:r>
            <w:r>
              <w:rPr>
                <w:rFonts w:ascii="Times New Roman" w:hAnsi="Times New Roman"/>
                <w:bCs/>
                <w:iCs/>
                <w:sz w:val="24"/>
                <w:szCs w:val="24"/>
              </w:rPr>
              <w:t>З 3.2.05</w:t>
            </w:r>
            <w:r w:rsidRPr="00557EB4">
              <w:rPr>
                <w:rFonts w:ascii="Times New Roman" w:hAnsi="Times New Roman"/>
                <w:bCs/>
                <w:iCs/>
                <w:sz w:val="24"/>
                <w:szCs w:val="24"/>
              </w:rPr>
              <w:t xml:space="preserve">, </w:t>
            </w:r>
            <w:r>
              <w:rPr>
                <w:rFonts w:ascii="Times New Roman" w:hAnsi="Times New Roman"/>
                <w:bCs/>
                <w:iCs/>
                <w:sz w:val="24"/>
                <w:szCs w:val="24"/>
              </w:rPr>
              <w:t>З 3.2.06</w:t>
            </w:r>
            <w:r w:rsidRPr="00557EB4">
              <w:rPr>
                <w:rFonts w:ascii="Times New Roman" w:hAnsi="Times New Roman"/>
                <w:bCs/>
                <w:iCs/>
                <w:sz w:val="24"/>
                <w:szCs w:val="24"/>
              </w:rPr>
              <w:t xml:space="preserve">, </w:t>
            </w:r>
            <w:r>
              <w:rPr>
                <w:rFonts w:ascii="Times New Roman" w:hAnsi="Times New Roman"/>
                <w:bCs/>
                <w:iCs/>
                <w:sz w:val="24"/>
                <w:szCs w:val="24"/>
              </w:rPr>
              <w:t>У 3.5.01</w:t>
            </w:r>
            <w:r w:rsidRPr="00557EB4">
              <w:rPr>
                <w:rFonts w:ascii="Times New Roman" w:hAnsi="Times New Roman"/>
                <w:bCs/>
                <w:iCs/>
                <w:sz w:val="24"/>
                <w:szCs w:val="24"/>
              </w:rPr>
              <w:t xml:space="preserve">, </w:t>
            </w:r>
            <w:r>
              <w:rPr>
                <w:rFonts w:ascii="Times New Roman" w:hAnsi="Times New Roman"/>
                <w:bCs/>
                <w:iCs/>
                <w:sz w:val="24"/>
                <w:szCs w:val="24"/>
              </w:rPr>
              <w:t>З 3.5.01</w:t>
            </w:r>
            <w:r w:rsidRPr="00557EB4">
              <w:rPr>
                <w:rFonts w:ascii="Times New Roman" w:hAnsi="Times New Roman"/>
                <w:bCs/>
                <w:iCs/>
                <w:sz w:val="24"/>
                <w:szCs w:val="24"/>
              </w:rPr>
              <w:t xml:space="preserve">,Т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07.01, Уо 07.02, Уо 07.03, Зо 07.01, Зо 07.02, Зо 07.03, Зо 07.04,Зо 07.05</w:t>
            </w:r>
          </w:p>
        </w:tc>
      </w:tr>
      <w:tr w:rsidR="00EA6E81" w14:paraId="6C88BCEF" w14:textId="77777777">
        <w:trPr>
          <w:trHeight w:val="23"/>
        </w:trPr>
        <w:tc>
          <w:tcPr>
            <w:tcW w:w="539" w:type="pct"/>
            <w:vMerge/>
          </w:tcPr>
          <w:p w14:paraId="4E0B2B6E" w14:textId="77777777" w:rsidR="00EA6E81" w:rsidRDefault="00EA6E81">
            <w:pPr>
              <w:spacing w:after="0" w:line="240" w:lineRule="auto"/>
              <w:rPr>
                <w:rFonts w:ascii="Times New Roman" w:hAnsi="Times New Roman"/>
                <w:b/>
                <w:bCs/>
                <w:sz w:val="24"/>
                <w:szCs w:val="24"/>
              </w:rPr>
            </w:pPr>
          </w:p>
        </w:tc>
        <w:tc>
          <w:tcPr>
            <w:tcW w:w="2100" w:type="pct"/>
          </w:tcPr>
          <w:p w14:paraId="1D8DF75A" w14:textId="77777777" w:rsidR="00EA6E81" w:rsidRDefault="00B4204D">
            <w:pPr>
              <w:pStyle w:val="11"/>
              <w:spacing w:before="0"/>
              <w:rPr>
                <w:rFonts w:ascii="Times New Roman" w:hAnsi="Times New Roman" w:cs="Times New Roman"/>
                <w:b w:val="0"/>
                <w:bCs w:val="0"/>
                <w:sz w:val="24"/>
                <w:szCs w:val="24"/>
              </w:rPr>
            </w:pPr>
            <w:r>
              <w:rPr>
                <w:rFonts w:ascii="Times New Roman" w:hAnsi="Times New Roman" w:cs="Times New Roman"/>
                <w:b w:val="0"/>
                <w:bCs w:val="0"/>
                <w:color w:val="000000"/>
                <w:sz w:val="24"/>
                <w:szCs w:val="24"/>
              </w:rPr>
              <w:t>Воспитание</w:t>
            </w:r>
            <w:r>
              <w:rPr>
                <w:rFonts w:ascii="Times New Roman" w:hAnsi="Times New Roman" w:cs="Times New Roman"/>
                <w:b w:val="0"/>
                <w:bCs w:val="0"/>
                <w:iCs/>
                <w:sz w:val="24"/>
                <w:szCs w:val="24"/>
              </w:rPr>
              <w:t xml:space="preserve"> быстроты и ловкости.</w:t>
            </w:r>
            <w:r>
              <w:rPr>
                <w:rFonts w:ascii="Times New Roman" w:hAnsi="Times New Roman" w:cs="Times New Roman"/>
                <w:b w:val="0"/>
                <w:bCs w:val="0"/>
                <w:sz w:val="24"/>
                <w:szCs w:val="24"/>
              </w:rPr>
              <w:t xml:space="preserve"> Нападающий удар и блокирование. Групповые и командные действия в защите и нападении. Двухсторонняя игра.</w:t>
            </w:r>
          </w:p>
        </w:tc>
        <w:tc>
          <w:tcPr>
            <w:tcW w:w="597" w:type="pct"/>
            <w:vAlign w:val="center"/>
          </w:tcPr>
          <w:p w14:paraId="6A56E9BF"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23522B1E"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224CD280"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78343F9B"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0779059D"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48D90584"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48B57C9C"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757A3679" w14:textId="77777777" w:rsidR="00EA6E81" w:rsidRDefault="00EA6E81">
            <w:pPr>
              <w:suppressAutoHyphens/>
              <w:spacing w:after="0" w:line="240" w:lineRule="auto"/>
              <w:jc w:val="center"/>
              <w:rPr>
                <w:rFonts w:ascii="Times New Roman" w:hAnsi="Times New Roman"/>
                <w:bCs/>
                <w:iCs/>
                <w:sz w:val="24"/>
                <w:szCs w:val="24"/>
              </w:rPr>
            </w:pPr>
          </w:p>
        </w:tc>
      </w:tr>
      <w:tr w:rsidR="00EA6E81" w14:paraId="3AE95D0F" w14:textId="77777777">
        <w:trPr>
          <w:trHeight w:val="23"/>
        </w:trPr>
        <w:tc>
          <w:tcPr>
            <w:tcW w:w="539" w:type="pct"/>
            <w:vMerge w:val="restart"/>
          </w:tcPr>
          <w:p w14:paraId="54C51C20" w14:textId="77777777" w:rsidR="00EA6E81" w:rsidRDefault="00B4204D">
            <w:pPr>
              <w:spacing w:after="0" w:line="240" w:lineRule="auto"/>
              <w:rPr>
                <w:rFonts w:ascii="Times New Roman" w:hAnsi="Times New Roman"/>
                <w:b/>
                <w:sz w:val="24"/>
                <w:szCs w:val="24"/>
              </w:rPr>
            </w:pPr>
            <w:r>
              <w:rPr>
                <w:rFonts w:ascii="Times New Roman" w:hAnsi="Times New Roman"/>
                <w:b/>
                <w:sz w:val="24"/>
                <w:szCs w:val="24"/>
              </w:rPr>
              <w:t>Тема 12.19.</w:t>
            </w:r>
          </w:p>
          <w:p w14:paraId="28D4E8D8"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Волейбол.</w:t>
            </w:r>
            <w:r>
              <w:rPr>
                <w:rFonts w:ascii="Times New Roman" w:hAnsi="Times New Roman"/>
                <w:b/>
                <w:color w:val="000000"/>
                <w:sz w:val="24"/>
                <w:szCs w:val="24"/>
              </w:rPr>
              <w:t xml:space="preserve"> Совершенствование техники и тактики игры.</w:t>
            </w:r>
          </w:p>
        </w:tc>
        <w:tc>
          <w:tcPr>
            <w:tcW w:w="2100" w:type="pct"/>
          </w:tcPr>
          <w:p w14:paraId="0AF56B8E" w14:textId="77777777" w:rsidR="00EA6E81" w:rsidRDefault="00B4204D">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042BEC33"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24110A31"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CC0ACFA"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6B8CEFB" w14:textId="77777777" w:rsidR="00EA6E81" w:rsidRDefault="00EA6E81">
            <w:pPr>
              <w:suppressAutoHyphens/>
              <w:spacing w:after="0" w:line="240" w:lineRule="auto"/>
              <w:jc w:val="center"/>
              <w:rPr>
                <w:rFonts w:ascii="Times New Roman" w:hAnsi="Times New Roman"/>
                <w:bCs/>
                <w:iCs/>
                <w:sz w:val="24"/>
                <w:szCs w:val="24"/>
              </w:rPr>
            </w:pPr>
          </w:p>
        </w:tc>
      </w:tr>
      <w:tr w:rsidR="00EA6E81" w14:paraId="527D811D" w14:textId="77777777">
        <w:trPr>
          <w:trHeight w:val="23"/>
        </w:trPr>
        <w:tc>
          <w:tcPr>
            <w:tcW w:w="539" w:type="pct"/>
            <w:vMerge/>
          </w:tcPr>
          <w:p w14:paraId="25A3D52D" w14:textId="77777777" w:rsidR="00EA6E81" w:rsidRDefault="00EA6E81">
            <w:pPr>
              <w:spacing w:after="0" w:line="240" w:lineRule="auto"/>
              <w:rPr>
                <w:rFonts w:ascii="Times New Roman" w:hAnsi="Times New Roman"/>
                <w:b/>
                <w:bCs/>
                <w:sz w:val="24"/>
                <w:szCs w:val="24"/>
              </w:rPr>
            </w:pPr>
          </w:p>
        </w:tc>
        <w:tc>
          <w:tcPr>
            <w:tcW w:w="2100" w:type="pct"/>
          </w:tcPr>
          <w:p w14:paraId="1935F930" w14:textId="77777777" w:rsidR="00EA6E81" w:rsidRDefault="00B4204D">
            <w:pPr>
              <w:pStyle w:val="11"/>
              <w:spacing w:before="0"/>
              <w:rPr>
                <w:rFonts w:ascii="Times New Roman" w:hAnsi="Times New Roman" w:cs="Times New Roman"/>
                <w:b w:val="0"/>
                <w:bCs w:val="0"/>
                <w:sz w:val="24"/>
                <w:szCs w:val="24"/>
              </w:rPr>
            </w:pPr>
            <w:r>
              <w:rPr>
                <w:rFonts w:ascii="Times New Roman" w:hAnsi="Times New Roman" w:cs="Times New Roman"/>
                <w:b w:val="0"/>
                <w:bCs w:val="0"/>
                <w:color w:val="000000"/>
                <w:sz w:val="24"/>
                <w:szCs w:val="24"/>
              </w:rPr>
              <w:t>Воспитание</w:t>
            </w:r>
            <w:r>
              <w:rPr>
                <w:rFonts w:ascii="Times New Roman" w:hAnsi="Times New Roman" w:cs="Times New Roman"/>
                <w:b w:val="0"/>
                <w:bCs w:val="0"/>
                <w:iCs/>
                <w:sz w:val="24"/>
                <w:szCs w:val="24"/>
              </w:rPr>
              <w:t xml:space="preserve"> быстроты и ловкости.</w:t>
            </w:r>
            <w:r>
              <w:rPr>
                <w:rFonts w:ascii="Times New Roman" w:hAnsi="Times New Roman" w:cs="Times New Roman"/>
                <w:b w:val="0"/>
                <w:bCs w:val="0"/>
                <w:sz w:val="24"/>
                <w:szCs w:val="24"/>
              </w:rPr>
              <w:t xml:space="preserve"> Нападающий удар и блокирование. Групповые и командные действия в защите и нападении. Двухсторонняя игра.</w:t>
            </w:r>
          </w:p>
        </w:tc>
        <w:tc>
          <w:tcPr>
            <w:tcW w:w="597" w:type="pct"/>
            <w:vAlign w:val="center"/>
          </w:tcPr>
          <w:p w14:paraId="46A5781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Align w:val="center"/>
          </w:tcPr>
          <w:p w14:paraId="54FDA38F"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09, ЛР 10</w:t>
            </w:r>
          </w:p>
        </w:tc>
        <w:tc>
          <w:tcPr>
            <w:tcW w:w="355" w:type="pct"/>
            <w:vAlign w:val="center"/>
          </w:tcPr>
          <w:p w14:paraId="2178998A"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3.2</w:t>
            </w:r>
          </w:p>
          <w:p w14:paraId="2AA70EE3"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ПК 3.5</w:t>
            </w:r>
          </w:p>
          <w:p w14:paraId="65F2E671"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04</w:t>
            </w:r>
          </w:p>
          <w:p w14:paraId="327F5DEF" w14:textId="77777777" w:rsidR="00EA6E81" w:rsidRDefault="00B4204D">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p w14:paraId="5B436E58"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08</w:t>
            </w:r>
          </w:p>
        </w:tc>
        <w:tc>
          <w:tcPr>
            <w:tcW w:w="845" w:type="pct"/>
            <w:vMerge/>
            <w:vAlign w:val="center"/>
          </w:tcPr>
          <w:p w14:paraId="44ECFB9D" w14:textId="77777777" w:rsidR="00EA6E81" w:rsidRDefault="00EA6E81">
            <w:pPr>
              <w:suppressAutoHyphens/>
              <w:spacing w:after="0" w:line="240" w:lineRule="auto"/>
              <w:jc w:val="center"/>
              <w:rPr>
                <w:rFonts w:ascii="Times New Roman" w:hAnsi="Times New Roman"/>
                <w:bCs/>
                <w:iCs/>
                <w:sz w:val="24"/>
                <w:szCs w:val="24"/>
              </w:rPr>
            </w:pPr>
          </w:p>
        </w:tc>
      </w:tr>
      <w:tr w:rsidR="00EA6E81" w14:paraId="476436B1" w14:textId="77777777">
        <w:trPr>
          <w:trHeight w:val="23"/>
        </w:trPr>
        <w:tc>
          <w:tcPr>
            <w:tcW w:w="2640" w:type="pct"/>
            <w:gridSpan w:val="2"/>
            <w:vAlign w:val="center"/>
          </w:tcPr>
          <w:p w14:paraId="33CF0F86"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дифференцированного зачета</w:t>
            </w:r>
          </w:p>
        </w:tc>
        <w:tc>
          <w:tcPr>
            <w:tcW w:w="597" w:type="pct"/>
            <w:vAlign w:val="center"/>
          </w:tcPr>
          <w:p w14:paraId="2993674A"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561" w:type="pct"/>
            <w:vAlign w:val="center"/>
          </w:tcPr>
          <w:p w14:paraId="16EE5308" w14:textId="77777777" w:rsidR="00EA6E81" w:rsidRDefault="00EA6E81">
            <w:pPr>
              <w:spacing w:after="0" w:line="240" w:lineRule="auto"/>
              <w:jc w:val="center"/>
              <w:rPr>
                <w:rFonts w:ascii="Times New Roman" w:hAnsi="Times New Roman"/>
                <w:b/>
                <w:i/>
                <w:sz w:val="24"/>
                <w:szCs w:val="24"/>
              </w:rPr>
            </w:pPr>
          </w:p>
        </w:tc>
        <w:tc>
          <w:tcPr>
            <w:tcW w:w="355" w:type="pct"/>
            <w:vAlign w:val="center"/>
          </w:tcPr>
          <w:p w14:paraId="4FF428E1" w14:textId="77777777" w:rsidR="00EA6E81" w:rsidRDefault="00EA6E81">
            <w:pPr>
              <w:spacing w:after="0" w:line="240" w:lineRule="auto"/>
              <w:jc w:val="center"/>
              <w:rPr>
                <w:rFonts w:ascii="Times New Roman" w:hAnsi="Times New Roman"/>
                <w:b/>
                <w:i/>
                <w:sz w:val="24"/>
                <w:szCs w:val="24"/>
              </w:rPr>
            </w:pPr>
          </w:p>
        </w:tc>
        <w:tc>
          <w:tcPr>
            <w:tcW w:w="845" w:type="pct"/>
            <w:vAlign w:val="center"/>
          </w:tcPr>
          <w:p w14:paraId="64D12ACF" w14:textId="77777777" w:rsidR="00EA6E81" w:rsidRDefault="00EA6E81">
            <w:pPr>
              <w:suppressAutoHyphens/>
              <w:spacing w:after="0" w:line="240" w:lineRule="auto"/>
              <w:jc w:val="center"/>
              <w:rPr>
                <w:rFonts w:ascii="Times New Roman" w:hAnsi="Times New Roman"/>
                <w:bCs/>
                <w:iCs/>
                <w:sz w:val="24"/>
                <w:szCs w:val="24"/>
              </w:rPr>
            </w:pPr>
          </w:p>
        </w:tc>
      </w:tr>
      <w:tr w:rsidR="00EA6E81" w14:paraId="14114EDD" w14:textId="77777777">
        <w:trPr>
          <w:trHeight w:val="23"/>
        </w:trPr>
        <w:tc>
          <w:tcPr>
            <w:tcW w:w="2640" w:type="pct"/>
            <w:gridSpan w:val="2"/>
            <w:vAlign w:val="center"/>
          </w:tcPr>
          <w:p w14:paraId="6A9308ED"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97" w:type="pct"/>
            <w:vAlign w:val="center"/>
          </w:tcPr>
          <w:p w14:paraId="25CA6A21"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166</w:t>
            </w:r>
          </w:p>
        </w:tc>
        <w:tc>
          <w:tcPr>
            <w:tcW w:w="561" w:type="pct"/>
            <w:vAlign w:val="center"/>
          </w:tcPr>
          <w:p w14:paraId="61563B65" w14:textId="77777777" w:rsidR="00EA6E81" w:rsidRDefault="00EA6E81">
            <w:pPr>
              <w:spacing w:after="0" w:line="240" w:lineRule="auto"/>
              <w:jc w:val="center"/>
              <w:rPr>
                <w:rFonts w:ascii="Times New Roman" w:hAnsi="Times New Roman"/>
                <w:b/>
                <w:bCs/>
                <w:i/>
                <w:sz w:val="24"/>
                <w:szCs w:val="24"/>
              </w:rPr>
            </w:pPr>
          </w:p>
        </w:tc>
        <w:tc>
          <w:tcPr>
            <w:tcW w:w="355" w:type="pct"/>
            <w:vAlign w:val="center"/>
          </w:tcPr>
          <w:p w14:paraId="44316F80" w14:textId="77777777" w:rsidR="00EA6E81" w:rsidRDefault="00EA6E81">
            <w:pPr>
              <w:spacing w:after="0" w:line="240" w:lineRule="auto"/>
              <w:jc w:val="center"/>
              <w:rPr>
                <w:rFonts w:ascii="Times New Roman" w:hAnsi="Times New Roman"/>
                <w:b/>
                <w:bCs/>
                <w:i/>
                <w:sz w:val="24"/>
                <w:szCs w:val="24"/>
              </w:rPr>
            </w:pPr>
          </w:p>
        </w:tc>
        <w:tc>
          <w:tcPr>
            <w:tcW w:w="845" w:type="pct"/>
            <w:vAlign w:val="center"/>
          </w:tcPr>
          <w:p w14:paraId="378F6B3A" w14:textId="77777777" w:rsidR="00EA6E81" w:rsidRDefault="00EA6E81">
            <w:pPr>
              <w:suppressAutoHyphens/>
              <w:spacing w:after="0" w:line="240" w:lineRule="auto"/>
              <w:jc w:val="center"/>
              <w:rPr>
                <w:rFonts w:ascii="Times New Roman" w:hAnsi="Times New Roman"/>
                <w:bCs/>
                <w:iCs/>
                <w:sz w:val="24"/>
                <w:szCs w:val="24"/>
              </w:rPr>
            </w:pPr>
          </w:p>
        </w:tc>
      </w:tr>
    </w:tbl>
    <w:p w14:paraId="770B3000"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033D674A"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65B03BF3" w14:textId="77777777" w:rsidR="00EA6E81" w:rsidRDefault="00B4204D">
      <w:pPr>
        <w:pStyle w:val="1"/>
        <w:numPr>
          <w:ilvl w:val="0"/>
          <w:numId w:val="48"/>
        </w:numPr>
        <w:spacing w:before="0" w:after="0"/>
        <w:ind w:left="0" w:firstLine="0"/>
        <w:jc w:val="center"/>
        <w:rPr>
          <w:rStyle w:val="10"/>
          <w:b/>
          <w:bCs/>
        </w:rPr>
      </w:pPr>
      <w:r>
        <w:rPr>
          <w:rStyle w:val="10"/>
          <w:b/>
          <w:bCs/>
        </w:rPr>
        <w:lastRenderedPageBreak/>
        <w:t>УСЛОВИЯ РЕАЛИЗАЦИИ УЧЕБНОЙ ДИСЦИПЛИНЫ</w:t>
      </w:r>
    </w:p>
    <w:p w14:paraId="34F8D0B7" w14:textId="77777777" w:rsidR="00EA6E81" w:rsidRDefault="00EA6E81">
      <w:pPr>
        <w:suppressAutoHyphens/>
        <w:spacing w:after="0" w:line="240" w:lineRule="auto"/>
        <w:ind w:firstLine="709"/>
        <w:jc w:val="both"/>
        <w:rPr>
          <w:rFonts w:ascii="Times New Roman" w:hAnsi="Times New Roman"/>
          <w:b/>
          <w:bCs/>
          <w:sz w:val="24"/>
          <w:szCs w:val="24"/>
        </w:rPr>
      </w:pPr>
    </w:p>
    <w:p w14:paraId="486BDB7D"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CD03089" w14:textId="77777777" w:rsidR="00EA6E81" w:rsidRDefault="00B4204D">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Pr>
          <w:rFonts w:ascii="Times New Roman" w:hAnsi="Times New Roman"/>
          <w:bCs/>
          <w:sz w:val="24"/>
          <w:szCs w:val="24"/>
        </w:rPr>
        <w:t>Кабинет</w:t>
      </w:r>
      <w:r>
        <w:rPr>
          <w:rFonts w:ascii="Times New Roman" w:hAnsi="Times New Roman"/>
          <w:bCs/>
          <w:i/>
          <w:sz w:val="24"/>
          <w:szCs w:val="24"/>
        </w:rPr>
        <w:t xml:space="preserve"> «201»</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w:t>
      </w:r>
      <w:r>
        <w:rPr>
          <w:rFonts w:ascii="Times New Roman" w:hAnsi="Times New Roman"/>
          <w:i/>
          <w:iCs/>
          <w:sz w:val="24"/>
          <w:szCs w:val="24"/>
          <w:shd w:val="clear" w:color="auto" w:fill="FFFFFF"/>
          <w:lang w:eastAsia="zh-CN" w:bidi="ar"/>
        </w:rPr>
        <w:t>26.02.02 Судостроение</w:t>
      </w:r>
    </w:p>
    <w:p w14:paraId="09E2E7B7"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60E01957"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03911D9" w14:textId="77777777" w:rsidR="00EA6E81" w:rsidRDefault="00B4204D">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786E733E" w14:textId="77777777" w:rsidR="00EA6E81" w:rsidRDefault="00EA6E81">
      <w:pPr>
        <w:spacing w:after="0" w:line="240" w:lineRule="auto"/>
        <w:ind w:firstLine="709"/>
        <w:contextualSpacing/>
        <w:rPr>
          <w:rFonts w:ascii="Times New Roman" w:hAnsi="Times New Roman"/>
          <w:b/>
          <w:sz w:val="24"/>
          <w:szCs w:val="24"/>
        </w:rPr>
      </w:pPr>
    </w:p>
    <w:p w14:paraId="40480151" w14:textId="77777777" w:rsidR="00EA6E81" w:rsidRDefault="00B4204D">
      <w:pPr>
        <w:numPr>
          <w:ilvl w:val="0"/>
          <w:numId w:val="49"/>
        </w:numPr>
        <w:shd w:val="clear" w:color="auto" w:fill="FFFFFF"/>
        <w:spacing w:after="0" w:line="240" w:lineRule="auto"/>
        <w:ind w:left="0" w:firstLine="709"/>
        <w:jc w:val="both"/>
        <w:rPr>
          <w:rFonts w:ascii="Times New Roman" w:hAnsi="Times New Roman"/>
          <w:color w:val="000000"/>
          <w:sz w:val="24"/>
          <w:szCs w:val="24"/>
        </w:rPr>
      </w:pPr>
      <w:r>
        <w:rPr>
          <w:rFonts w:ascii="Times New Roman" w:hAnsi="Times New Roman"/>
          <w:color w:val="000000"/>
          <w:sz w:val="24"/>
          <w:szCs w:val="24"/>
        </w:rPr>
        <w:t>Собянин Ф. И. Физическая культура. Учебник для студентов средних профессиональных учебных заведений. М.: Феникс, 2020. 221 с.</w:t>
      </w:r>
    </w:p>
    <w:p w14:paraId="25675A91" w14:textId="77777777" w:rsidR="00EA6E81" w:rsidRDefault="00B4204D">
      <w:pPr>
        <w:numPr>
          <w:ilvl w:val="0"/>
          <w:numId w:val="49"/>
        </w:numPr>
        <w:shd w:val="clear" w:color="auto" w:fill="FFFFFF"/>
        <w:spacing w:after="0" w:line="240" w:lineRule="auto"/>
        <w:ind w:left="0" w:firstLine="709"/>
        <w:jc w:val="both"/>
        <w:rPr>
          <w:rFonts w:ascii="Times New Roman" w:hAnsi="Times New Roman"/>
          <w:color w:val="000000"/>
          <w:sz w:val="24"/>
          <w:szCs w:val="24"/>
        </w:rPr>
      </w:pPr>
      <w:r>
        <w:rPr>
          <w:rFonts w:ascii="Times New Roman" w:hAnsi="Times New Roman"/>
          <w:sz w:val="24"/>
          <w:szCs w:val="24"/>
        </w:rPr>
        <w:t>Гришина Ю.И. Физическая культура студента: Учебное пособие / Ю.И. Гришина – Ростов н /Д: Феникс, 2019. – 480 с.</w:t>
      </w:r>
    </w:p>
    <w:p w14:paraId="090A33DD" w14:textId="77777777" w:rsidR="00EA6E81" w:rsidRDefault="00B4204D">
      <w:pPr>
        <w:shd w:val="clear" w:color="auto" w:fill="FFFFFF"/>
        <w:spacing w:after="0" w:line="240" w:lineRule="auto"/>
        <w:ind w:firstLine="709"/>
        <w:rPr>
          <w:rFonts w:ascii="Times New Roman" w:hAnsi="Times New Roman"/>
          <w:color w:val="000000"/>
          <w:sz w:val="24"/>
          <w:szCs w:val="24"/>
        </w:rPr>
      </w:pPr>
      <w:r>
        <w:rPr>
          <w:rFonts w:ascii="Times New Roman" w:hAnsi="Times New Roman"/>
          <w:color w:val="000000"/>
          <w:sz w:val="24"/>
          <w:szCs w:val="24"/>
        </w:rPr>
        <w:t>3. Германов Г. Н., Корольков А. Н., Сабирова  И.А. Теория и история физической культуры и спорта. Учебное пособие для СПО. В 3-х томах. Том 1. Игры олимпиад. – М.: Юрайт, 2019. – 794 с.</w:t>
      </w:r>
    </w:p>
    <w:p w14:paraId="677447D3" w14:textId="77777777" w:rsidR="00EA6E81" w:rsidRDefault="00EA6E81">
      <w:pPr>
        <w:spacing w:after="0" w:line="240" w:lineRule="auto"/>
        <w:ind w:firstLine="709"/>
        <w:contextualSpacing/>
        <w:rPr>
          <w:rFonts w:ascii="Times New Roman" w:hAnsi="Times New Roman"/>
          <w:b/>
          <w:sz w:val="24"/>
          <w:szCs w:val="24"/>
        </w:rPr>
      </w:pPr>
    </w:p>
    <w:p w14:paraId="72F45FBD" w14:textId="77777777" w:rsidR="00EA6E81" w:rsidRDefault="00EA6E81">
      <w:pPr>
        <w:spacing w:after="0" w:line="240" w:lineRule="auto"/>
        <w:ind w:firstLine="709"/>
        <w:contextualSpacing/>
        <w:rPr>
          <w:rFonts w:ascii="Times New Roman" w:hAnsi="Times New Roman"/>
          <w:b/>
          <w:sz w:val="24"/>
          <w:szCs w:val="24"/>
        </w:rPr>
      </w:pPr>
    </w:p>
    <w:p w14:paraId="2409B9B1" w14:textId="77777777" w:rsidR="00EA6E81" w:rsidRDefault="00B4204D">
      <w:pPr>
        <w:spacing w:after="0" w:line="24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242581A9" w14:textId="77777777" w:rsidR="00EA6E81" w:rsidRDefault="00EA6E81">
      <w:pPr>
        <w:spacing w:after="0" w:line="240" w:lineRule="auto"/>
        <w:ind w:firstLine="709"/>
        <w:contextualSpacing/>
        <w:jc w:val="both"/>
        <w:rPr>
          <w:rFonts w:ascii="Times New Roman" w:hAnsi="Times New Roman"/>
          <w:b/>
          <w:sz w:val="24"/>
          <w:szCs w:val="24"/>
        </w:rPr>
      </w:pPr>
    </w:p>
    <w:p w14:paraId="4DEBF960" w14:textId="77777777" w:rsidR="00EA6E81" w:rsidRDefault="00B4204D">
      <w:pPr>
        <w:pStyle w:val="aff3"/>
        <w:numPr>
          <w:ilvl w:val="0"/>
          <w:numId w:val="50"/>
        </w:numPr>
        <w:tabs>
          <w:tab w:val="clear" w:pos="425"/>
          <w:tab w:val="left" w:pos="863"/>
        </w:tabs>
        <w:spacing w:before="0" w:after="0"/>
        <w:ind w:left="0" w:rightChars="51" w:right="112" w:firstLine="440"/>
        <w:jc w:val="both"/>
      </w:pPr>
      <w:r>
        <w:t>Официальный</w:t>
      </w:r>
      <w:r>
        <w:rPr>
          <w:spacing w:val="-3"/>
        </w:rPr>
        <w:t xml:space="preserve"> </w:t>
      </w:r>
      <w:r>
        <w:t>сайт</w:t>
      </w:r>
      <w:r>
        <w:rPr>
          <w:spacing w:val="-5"/>
        </w:rPr>
        <w:t xml:space="preserve"> </w:t>
      </w:r>
      <w:r>
        <w:t>Министерства</w:t>
      </w:r>
      <w:r>
        <w:rPr>
          <w:spacing w:val="-4"/>
        </w:rPr>
        <w:t xml:space="preserve"> </w:t>
      </w:r>
      <w:r>
        <w:t>спорта,</w:t>
      </w:r>
      <w:r>
        <w:rPr>
          <w:spacing w:val="-5"/>
        </w:rPr>
        <w:t xml:space="preserve"> </w:t>
      </w:r>
      <w:r>
        <w:t>туризма</w:t>
      </w:r>
      <w:r>
        <w:rPr>
          <w:spacing w:val="-5"/>
        </w:rPr>
        <w:t xml:space="preserve"> </w:t>
      </w:r>
      <w:r>
        <w:t>и</w:t>
      </w:r>
      <w:r>
        <w:rPr>
          <w:spacing w:val="-6"/>
        </w:rPr>
        <w:t xml:space="preserve"> </w:t>
      </w:r>
      <w:r>
        <w:t>молодежной</w:t>
      </w:r>
      <w:r>
        <w:rPr>
          <w:spacing w:val="-57"/>
        </w:rPr>
        <w:t xml:space="preserve">  </w:t>
      </w:r>
      <w:r>
        <w:t>политики</w:t>
      </w:r>
      <w:r>
        <w:rPr>
          <w:spacing w:val="-4"/>
        </w:rPr>
        <w:t xml:space="preserve"> </w:t>
      </w:r>
      <w:r>
        <w:t>Российской</w:t>
      </w:r>
      <w:r>
        <w:rPr>
          <w:spacing w:val="-4"/>
        </w:rPr>
        <w:t xml:space="preserve"> </w:t>
      </w:r>
      <w:r>
        <w:t>Федерации</w:t>
      </w:r>
      <w:r>
        <w:rPr>
          <w:b/>
        </w:rPr>
        <w:t>:</w:t>
      </w:r>
      <w:r>
        <w:rPr>
          <w:b/>
          <w:spacing w:val="-3"/>
        </w:rPr>
        <w:t xml:space="preserve"> </w:t>
      </w:r>
      <w:r>
        <w:t>Web:</w:t>
      </w:r>
      <w:r>
        <w:rPr>
          <w:spacing w:val="2"/>
        </w:rPr>
        <w:t xml:space="preserve"> </w:t>
      </w:r>
      <w:hyperlink r:id="rId23">
        <w:r>
          <w:t>http://minstm.gov.ru.</w:t>
        </w:r>
      </w:hyperlink>
    </w:p>
    <w:p w14:paraId="70CAAE90" w14:textId="77777777" w:rsidR="00EA6E81" w:rsidRDefault="00B4204D">
      <w:pPr>
        <w:pStyle w:val="aff3"/>
        <w:numPr>
          <w:ilvl w:val="0"/>
          <w:numId w:val="50"/>
        </w:numPr>
        <w:tabs>
          <w:tab w:val="clear" w:pos="425"/>
          <w:tab w:val="left" w:pos="863"/>
        </w:tabs>
        <w:spacing w:before="0" w:after="0"/>
        <w:ind w:left="0" w:rightChars="51" w:right="112" w:firstLine="440"/>
        <w:jc w:val="both"/>
      </w:pPr>
      <w:r>
        <w:t>Федеральный</w:t>
      </w:r>
      <w:r>
        <w:rPr>
          <w:spacing w:val="50"/>
        </w:rPr>
        <w:t xml:space="preserve"> </w:t>
      </w:r>
      <w:r>
        <w:t>портал</w:t>
      </w:r>
      <w:r>
        <w:rPr>
          <w:spacing w:val="-3"/>
        </w:rPr>
        <w:t xml:space="preserve"> </w:t>
      </w:r>
      <w:r>
        <w:t>«Российское</w:t>
      </w:r>
      <w:r>
        <w:rPr>
          <w:spacing w:val="-8"/>
        </w:rPr>
        <w:t xml:space="preserve"> </w:t>
      </w:r>
      <w:r>
        <w:t>образование»: Web:</w:t>
      </w:r>
      <w:r>
        <w:rPr>
          <w:spacing w:val="-3"/>
        </w:rPr>
        <w:t xml:space="preserve"> </w:t>
      </w:r>
      <w:hyperlink r:id="rId24">
        <w:r>
          <w:rPr>
            <w:u w:val="single"/>
          </w:rPr>
          <w:t>http://www.edu.ru</w:t>
        </w:r>
      </w:hyperlink>
      <w:r>
        <w:t>.</w:t>
      </w:r>
    </w:p>
    <w:p w14:paraId="2A97D096" w14:textId="77777777" w:rsidR="00EA6E81" w:rsidRDefault="00B4204D">
      <w:pPr>
        <w:pStyle w:val="aff3"/>
        <w:numPr>
          <w:ilvl w:val="0"/>
          <w:numId w:val="50"/>
        </w:numPr>
        <w:tabs>
          <w:tab w:val="clear" w:pos="425"/>
          <w:tab w:val="left" w:pos="863"/>
          <w:tab w:val="left" w:pos="9803"/>
        </w:tabs>
        <w:spacing w:before="0" w:after="0"/>
        <w:ind w:left="0" w:rightChars="51" w:right="112" w:firstLine="440"/>
        <w:jc w:val="both"/>
      </w:pPr>
      <w:r>
        <w:t>Национальная</w:t>
      </w:r>
      <w:r>
        <w:rPr>
          <w:spacing w:val="18"/>
        </w:rPr>
        <w:t xml:space="preserve"> </w:t>
      </w:r>
      <w:r>
        <w:t xml:space="preserve">информационная сеть «Спортивная Россия» </w:t>
      </w:r>
      <w:r>
        <w:rPr>
          <w:spacing w:val="-3"/>
        </w:rPr>
        <w:t>Web:</w:t>
      </w:r>
      <w:r>
        <w:rPr>
          <w:spacing w:val="-58"/>
        </w:rPr>
        <w:t xml:space="preserve"> </w:t>
      </w:r>
      <w:hyperlink r:id="rId25">
        <w:r>
          <w:rPr>
            <w:u w:val="single"/>
          </w:rPr>
          <w:t>http://www.infosport.ru/xml/t/default.xml</w:t>
        </w:r>
      </w:hyperlink>
    </w:p>
    <w:p w14:paraId="1D29D127" w14:textId="77777777" w:rsidR="00EA6E81" w:rsidRDefault="00B4204D">
      <w:pPr>
        <w:pStyle w:val="aff3"/>
        <w:numPr>
          <w:ilvl w:val="0"/>
          <w:numId w:val="50"/>
        </w:numPr>
        <w:tabs>
          <w:tab w:val="clear" w:pos="425"/>
          <w:tab w:val="left" w:pos="863"/>
        </w:tabs>
        <w:spacing w:before="0" w:after="0"/>
        <w:ind w:left="0" w:rightChars="51" w:right="112" w:firstLine="440"/>
        <w:jc w:val="both"/>
      </w:pPr>
      <w:r>
        <w:t>Официальный</w:t>
      </w:r>
      <w:r>
        <w:rPr>
          <w:spacing w:val="-2"/>
        </w:rPr>
        <w:t xml:space="preserve"> </w:t>
      </w:r>
      <w:r>
        <w:t>сайт</w:t>
      </w:r>
      <w:r>
        <w:rPr>
          <w:spacing w:val="-7"/>
        </w:rPr>
        <w:t xml:space="preserve"> </w:t>
      </w:r>
      <w:r>
        <w:t>Олимпийского</w:t>
      </w:r>
      <w:r>
        <w:rPr>
          <w:spacing w:val="2"/>
        </w:rPr>
        <w:t xml:space="preserve"> </w:t>
      </w:r>
      <w:r>
        <w:t>комитета</w:t>
      </w:r>
      <w:r>
        <w:rPr>
          <w:spacing w:val="-7"/>
        </w:rPr>
        <w:t xml:space="preserve"> </w:t>
      </w:r>
      <w:r>
        <w:t>России</w:t>
      </w:r>
      <w:r>
        <w:rPr>
          <w:spacing w:val="-4"/>
        </w:rPr>
        <w:t xml:space="preserve"> </w:t>
      </w:r>
      <w:r>
        <w:t>Web:</w:t>
      </w:r>
      <w:r>
        <w:rPr>
          <w:spacing w:val="55"/>
        </w:rPr>
        <w:t xml:space="preserve"> </w:t>
      </w:r>
      <w:hyperlink r:id="rId26">
        <w:r>
          <w:rPr>
            <w:u w:val="single"/>
          </w:rPr>
          <w:t>www.olympic.ru</w:t>
        </w:r>
      </w:hyperlink>
    </w:p>
    <w:p w14:paraId="684983A8" w14:textId="77777777" w:rsidR="00EA6E81" w:rsidRDefault="00B4204D">
      <w:pPr>
        <w:pStyle w:val="aff3"/>
        <w:numPr>
          <w:ilvl w:val="0"/>
          <w:numId w:val="50"/>
        </w:numPr>
        <w:tabs>
          <w:tab w:val="clear" w:pos="425"/>
          <w:tab w:val="left" w:pos="863"/>
        </w:tabs>
        <w:spacing w:before="0" w:after="0"/>
        <w:ind w:left="0" w:rightChars="51" w:right="112" w:firstLine="440"/>
        <w:jc w:val="both"/>
      </w:pPr>
      <w:r>
        <w:t>Сайт</w:t>
      </w:r>
      <w:r>
        <w:rPr>
          <w:spacing w:val="1"/>
        </w:rPr>
        <w:t xml:space="preserve"> </w:t>
      </w:r>
      <w:r>
        <w:t>Учебно-методические</w:t>
      </w:r>
      <w:r>
        <w:rPr>
          <w:spacing w:val="1"/>
        </w:rPr>
        <w:t xml:space="preserve"> </w:t>
      </w:r>
      <w:r>
        <w:t>пособия</w:t>
      </w:r>
      <w:r>
        <w:rPr>
          <w:spacing w:val="1"/>
        </w:rPr>
        <w:t xml:space="preserve"> </w:t>
      </w:r>
      <w:r>
        <w:t>«Общевойсковая</w:t>
      </w:r>
      <w:r>
        <w:rPr>
          <w:spacing w:val="1"/>
        </w:rPr>
        <w:t xml:space="preserve"> </w:t>
      </w:r>
      <w:r>
        <w:t>подготовка».</w:t>
      </w:r>
      <w:r>
        <w:rPr>
          <w:spacing w:val="1"/>
        </w:rPr>
        <w:t xml:space="preserve"> </w:t>
      </w:r>
      <w:r>
        <w:t>Наставление</w:t>
      </w:r>
      <w:r>
        <w:rPr>
          <w:spacing w:val="1"/>
        </w:rPr>
        <w:t xml:space="preserve"> </w:t>
      </w:r>
      <w:r>
        <w:t>по</w:t>
      </w:r>
      <w:r>
        <w:rPr>
          <w:spacing w:val="1"/>
        </w:rPr>
        <w:t xml:space="preserve"> </w:t>
      </w:r>
      <w:r>
        <w:t>физической</w:t>
      </w:r>
      <w:r>
        <w:rPr>
          <w:spacing w:val="1"/>
        </w:rPr>
        <w:t xml:space="preserve"> </w:t>
      </w:r>
      <w:r>
        <w:t>подготовке в</w:t>
      </w:r>
      <w:r>
        <w:rPr>
          <w:spacing w:val="1"/>
        </w:rPr>
        <w:t xml:space="preserve"> </w:t>
      </w:r>
      <w:r>
        <w:t>Вооруженных</w:t>
      </w:r>
      <w:r>
        <w:rPr>
          <w:spacing w:val="1"/>
        </w:rPr>
        <w:t xml:space="preserve"> </w:t>
      </w:r>
      <w:r>
        <w:t>Силах</w:t>
      </w:r>
      <w:r>
        <w:rPr>
          <w:spacing w:val="1"/>
        </w:rPr>
        <w:t xml:space="preserve"> </w:t>
      </w:r>
      <w:r>
        <w:t>Российской Федерации</w:t>
      </w:r>
      <w:r>
        <w:rPr>
          <w:spacing w:val="1"/>
        </w:rPr>
        <w:t xml:space="preserve"> </w:t>
      </w:r>
      <w:r>
        <w:t>(НФП-2009)</w:t>
      </w:r>
      <w:r>
        <w:rPr>
          <w:spacing w:val="1"/>
        </w:rPr>
        <w:t xml:space="preserve"> </w:t>
      </w:r>
      <w:r>
        <w:t>Web:</w:t>
      </w:r>
      <w:r>
        <w:rPr>
          <w:spacing w:val="1"/>
        </w:rPr>
        <w:t xml:space="preserve"> </w:t>
      </w:r>
      <w:hyperlink r:id="rId27">
        <w:r>
          <w:t>http://goup32441.narod.ru.</w:t>
        </w:r>
      </w:hyperlink>
    </w:p>
    <w:p w14:paraId="674CB09A" w14:textId="77777777" w:rsidR="00EA6E81" w:rsidRDefault="00EA6E81">
      <w:pPr>
        <w:spacing w:after="0" w:line="240" w:lineRule="auto"/>
        <w:ind w:firstLine="709"/>
        <w:contextualSpacing/>
        <w:rPr>
          <w:rFonts w:ascii="Times New Roman" w:hAnsi="Times New Roman"/>
          <w:b/>
          <w:sz w:val="24"/>
          <w:szCs w:val="24"/>
        </w:rPr>
      </w:pPr>
    </w:p>
    <w:p w14:paraId="041FE55B" w14:textId="77777777" w:rsidR="00EA6E81" w:rsidRDefault="00B4204D">
      <w:pPr>
        <w:pStyle w:val="1"/>
        <w:numPr>
          <w:ilvl w:val="0"/>
          <w:numId w:val="48"/>
        </w:numPr>
        <w:spacing w:before="0" w:after="0"/>
        <w:ind w:left="0" w:firstLine="0"/>
        <w:jc w:val="center"/>
      </w:pPr>
      <w:r>
        <w:rPr>
          <w:b w:val="0"/>
        </w:rPr>
        <w:br w:type="page"/>
      </w:r>
      <w:r>
        <w:lastRenderedPageBreak/>
        <w:t>КОНТРОЛЬ И ОЦЕНКА РЕЗУЛЬТАТОВ ОСВОЕНИЯ УЧЕБНОЙ ДИСЦИПЛИНЫ</w:t>
      </w:r>
    </w:p>
    <w:p w14:paraId="56AE8CA1" w14:textId="77777777" w:rsidR="00EA6E81" w:rsidRDefault="00EA6E81">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3110"/>
        <w:gridCol w:w="2549"/>
      </w:tblGrid>
      <w:tr w:rsidR="00EA6E81" w14:paraId="6DB25519" w14:textId="77777777">
        <w:trPr>
          <w:trHeight w:val="23"/>
        </w:trPr>
        <w:tc>
          <w:tcPr>
            <w:tcW w:w="2008" w:type="pct"/>
          </w:tcPr>
          <w:p w14:paraId="0155DBA7" w14:textId="77777777" w:rsidR="00EA6E81" w:rsidRDefault="00B4204D">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700" w:type="pct"/>
          </w:tcPr>
          <w:p w14:paraId="55D83D01"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291" w:type="pct"/>
          </w:tcPr>
          <w:p w14:paraId="63A93710"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EA6E81" w14:paraId="51975731" w14:textId="77777777">
        <w:trPr>
          <w:trHeight w:val="23"/>
        </w:trPr>
        <w:tc>
          <w:tcPr>
            <w:tcW w:w="2008" w:type="pct"/>
          </w:tcPr>
          <w:p w14:paraId="6D779CAF"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08.01 использовать физкультурно-оздоровительную деятельность для укрепления здоровья, достижения жизненных и профессиональных целей;  </w:t>
            </w:r>
          </w:p>
          <w:p w14:paraId="20C2E87A" w14:textId="77777777" w:rsidR="00EA6E81" w:rsidRDefault="00B4204D">
            <w:pPr>
              <w:pStyle w:val="affffff3"/>
              <w:rPr>
                <w:rFonts w:ascii="Times New Roman" w:hAnsi="Times New Roman"/>
                <w:sz w:val="24"/>
                <w:szCs w:val="24"/>
              </w:rPr>
            </w:pPr>
            <w:r>
              <w:rPr>
                <w:rFonts w:ascii="Times New Roman" w:hAnsi="Times New Roman"/>
                <w:sz w:val="24"/>
                <w:szCs w:val="24"/>
              </w:rPr>
              <w:t>Уо 08.02 применять рациональные приемы двигательных функций в профессиональной деятельности</w:t>
            </w:r>
          </w:p>
          <w:p w14:paraId="705D5062" w14:textId="77777777" w:rsidR="00EA6E81" w:rsidRDefault="00B4204D">
            <w:pPr>
              <w:pStyle w:val="affffff3"/>
              <w:rPr>
                <w:rFonts w:ascii="Times New Roman" w:hAnsi="Times New Roman"/>
                <w:sz w:val="24"/>
                <w:szCs w:val="24"/>
              </w:rPr>
            </w:pPr>
            <w:r>
              <w:rPr>
                <w:rFonts w:ascii="Times New Roman" w:hAnsi="Times New Roman"/>
                <w:sz w:val="24"/>
                <w:szCs w:val="24"/>
              </w:rPr>
              <w:t>Уо 08.03 пользоваться средствами профилактики перенапряжения, характерными для данной специальности</w:t>
            </w:r>
          </w:p>
          <w:p w14:paraId="46E1A50E" w14:textId="77777777" w:rsidR="00EA6E81" w:rsidRDefault="00B4204D">
            <w:pPr>
              <w:pStyle w:val="affffff3"/>
              <w:rPr>
                <w:rFonts w:ascii="Times New Roman" w:hAnsi="Times New Roman"/>
                <w:sz w:val="24"/>
                <w:szCs w:val="24"/>
              </w:rPr>
            </w:pPr>
            <w:r>
              <w:rPr>
                <w:rFonts w:ascii="Times New Roman" w:hAnsi="Times New Roman"/>
                <w:sz w:val="24"/>
                <w:szCs w:val="24"/>
              </w:rPr>
              <w:t>У 3.2.01 : управлять конфликтными ситуациями, стрессами и рисками</w:t>
            </w:r>
          </w:p>
          <w:p w14:paraId="5985E1D3" w14:textId="77777777" w:rsidR="00EA6E81" w:rsidRDefault="00B4204D">
            <w:pPr>
              <w:pStyle w:val="affffff3"/>
              <w:rPr>
                <w:rFonts w:ascii="Times New Roman" w:hAnsi="Times New Roman"/>
                <w:sz w:val="24"/>
                <w:szCs w:val="24"/>
              </w:rPr>
            </w:pPr>
            <w:r>
              <w:rPr>
                <w:rFonts w:ascii="Times New Roman" w:hAnsi="Times New Roman"/>
                <w:sz w:val="24"/>
                <w:szCs w:val="24"/>
              </w:rPr>
              <w:t>У 3.5.01 обеспечивать соблюдение правил безопасности труда и выполнение требований производственной санитарии</w:t>
            </w:r>
          </w:p>
        </w:tc>
        <w:tc>
          <w:tcPr>
            <w:tcW w:w="1700" w:type="pct"/>
            <w:vMerge w:val="restart"/>
          </w:tcPr>
          <w:p w14:paraId="00355065" w14:textId="77777777" w:rsidR="00EA6E81" w:rsidRDefault="00B4204D">
            <w:pPr>
              <w:pStyle w:val="af8"/>
              <w:ind w:rightChars="12" w:right="26"/>
            </w:pPr>
            <w:r>
              <w:t>Правильное выполнение физических упражнений, используя разнообразные формы и виды физкультурной деятельности</w:t>
            </w:r>
          </w:p>
          <w:p w14:paraId="1859E605" w14:textId="77777777" w:rsidR="00EA6E81" w:rsidRDefault="00B4204D">
            <w:pPr>
              <w:pStyle w:val="af8"/>
              <w:ind w:rightChars="12" w:right="26"/>
            </w:pPr>
            <w:r>
              <w:t>Соблюдение дозированного   выполнения физических упражнений для профилактики заболеваний</w:t>
            </w:r>
          </w:p>
          <w:p w14:paraId="4BDA118D" w14:textId="77777777" w:rsidR="00EA6E81" w:rsidRDefault="00B4204D">
            <w:pPr>
              <w:pStyle w:val="af8"/>
              <w:ind w:rightChars="12" w:right="26"/>
            </w:pPr>
            <w:r>
              <w:t>владение основными способами самоконтроля при выполнении физических упражнений</w:t>
            </w:r>
          </w:p>
          <w:p w14:paraId="07E03E3A" w14:textId="77777777" w:rsidR="00EA6E81" w:rsidRDefault="00B4204D">
            <w:pPr>
              <w:pStyle w:val="af8"/>
              <w:ind w:rightChars="12" w:right="26"/>
              <w:rPr>
                <w:bCs/>
                <w:i/>
              </w:rPr>
            </w:pPr>
            <w:r>
              <w:t>сдача норм ГТО</w:t>
            </w:r>
          </w:p>
        </w:tc>
        <w:tc>
          <w:tcPr>
            <w:tcW w:w="1291" w:type="pct"/>
            <w:vMerge w:val="restart"/>
          </w:tcPr>
          <w:p w14:paraId="40BFE141" w14:textId="77777777" w:rsidR="00EA6E81" w:rsidRDefault="00B4204D">
            <w:pPr>
              <w:pStyle w:val="Style41"/>
              <w:widowControl/>
              <w:ind w:firstLine="5"/>
              <w:jc w:val="both"/>
              <w:rPr>
                <w:rStyle w:val="FontStyle58"/>
                <w:sz w:val="24"/>
                <w:szCs w:val="24"/>
              </w:rPr>
            </w:pPr>
            <w:r>
              <w:rPr>
                <w:rStyle w:val="FontStyle58"/>
                <w:sz w:val="24"/>
                <w:szCs w:val="24"/>
              </w:rPr>
              <w:t>Экспертная оценка результатов деятельности обучающегося при выполнении контрольных нормативов и защите рефератов теоретических занятий, выполнение до</w:t>
            </w:r>
            <w:r>
              <w:rPr>
                <w:rStyle w:val="FontStyle58"/>
                <w:sz w:val="24"/>
                <w:szCs w:val="24"/>
              </w:rPr>
              <w:softHyphen/>
              <w:t>машних работ, тестирования, контрольных нормативов и других видов текущего контроля.</w:t>
            </w:r>
          </w:p>
          <w:p w14:paraId="1C315E92" w14:textId="77777777" w:rsidR="00EA6E81" w:rsidRDefault="00B4204D">
            <w:pPr>
              <w:pStyle w:val="Style41"/>
              <w:widowControl/>
              <w:ind w:firstLine="5"/>
              <w:jc w:val="both"/>
              <w:rPr>
                <w:rStyle w:val="FontStyle58"/>
                <w:sz w:val="24"/>
                <w:szCs w:val="24"/>
              </w:rPr>
            </w:pPr>
            <w:r>
              <w:rPr>
                <w:rStyle w:val="FontStyle58"/>
                <w:sz w:val="24"/>
                <w:szCs w:val="24"/>
              </w:rPr>
              <w:t>Дифференцированный зачёт</w:t>
            </w:r>
          </w:p>
          <w:p w14:paraId="2D05C65B" w14:textId="77777777" w:rsidR="00EA6E81" w:rsidRDefault="00EA6E81">
            <w:pPr>
              <w:spacing w:after="0" w:line="240" w:lineRule="auto"/>
              <w:rPr>
                <w:rFonts w:ascii="Times New Roman" w:hAnsi="Times New Roman"/>
                <w:bCs/>
                <w:i/>
                <w:sz w:val="24"/>
                <w:szCs w:val="24"/>
              </w:rPr>
            </w:pPr>
          </w:p>
        </w:tc>
      </w:tr>
      <w:tr w:rsidR="00EA6E81" w14:paraId="03518904" w14:textId="77777777">
        <w:trPr>
          <w:trHeight w:val="23"/>
        </w:trPr>
        <w:tc>
          <w:tcPr>
            <w:tcW w:w="2008" w:type="pct"/>
          </w:tcPr>
          <w:p w14:paraId="35F8CD3D" w14:textId="77777777" w:rsidR="00EA6E81" w:rsidRDefault="00B4204D">
            <w:pPr>
              <w:pStyle w:val="affffff3"/>
              <w:rPr>
                <w:rFonts w:ascii="Times New Roman" w:hAnsi="Times New Roman"/>
                <w:sz w:val="24"/>
                <w:szCs w:val="24"/>
              </w:rPr>
            </w:pPr>
            <w:r>
              <w:rPr>
                <w:rFonts w:ascii="Times New Roman" w:hAnsi="Times New Roman"/>
                <w:sz w:val="24"/>
                <w:szCs w:val="24"/>
              </w:rPr>
              <w:t>Зо 08.01</w:t>
            </w:r>
            <w:r>
              <w:rPr>
                <w:rFonts w:ascii="Times New Roman" w:hAnsi="Times New Roman"/>
                <w:b/>
                <w:sz w:val="24"/>
                <w:szCs w:val="24"/>
              </w:rPr>
              <w:t xml:space="preserve"> </w:t>
            </w:r>
            <w:r>
              <w:rPr>
                <w:rFonts w:ascii="Times New Roman" w:hAnsi="Times New Roman"/>
                <w:sz w:val="24"/>
                <w:szCs w:val="24"/>
              </w:rPr>
              <w:t>роль физической культуры в общекультурном, профессиональном и социальном развитии человека;</w:t>
            </w:r>
          </w:p>
          <w:p w14:paraId="24E68038"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08.02 основы здорового образа жизни; </w:t>
            </w:r>
          </w:p>
          <w:p w14:paraId="39D19CC4" w14:textId="77777777" w:rsidR="00EA6E81" w:rsidRDefault="00B4204D">
            <w:pPr>
              <w:pStyle w:val="affffff3"/>
              <w:rPr>
                <w:rFonts w:ascii="Times New Roman" w:hAnsi="Times New Roman"/>
                <w:sz w:val="24"/>
                <w:szCs w:val="24"/>
              </w:rPr>
            </w:pPr>
            <w:r>
              <w:rPr>
                <w:rFonts w:ascii="Times New Roman" w:hAnsi="Times New Roman"/>
                <w:sz w:val="24"/>
                <w:szCs w:val="24"/>
              </w:rPr>
              <w:t>Зо 08.03 условия профессиональной деятельности и зоны риска физического здоровья для специальности;</w:t>
            </w:r>
          </w:p>
          <w:p w14:paraId="3977DC6D" w14:textId="77777777" w:rsidR="00EA6E81" w:rsidRDefault="00B4204D">
            <w:pPr>
              <w:pStyle w:val="affffff3"/>
              <w:rPr>
                <w:rFonts w:ascii="Times New Roman" w:hAnsi="Times New Roman"/>
                <w:sz w:val="24"/>
                <w:szCs w:val="24"/>
              </w:rPr>
            </w:pPr>
            <w:r>
              <w:rPr>
                <w:rFonts w:ascii="Times New Roman" w:hAnsi="Times New Roman"/>
                <w:sz w:val="24"/>
                <w:szCs w:val="24"/>
              </w:rPr>
              <w:t>Зо 08.04 средства профилактики перенапряжения</w:t>
            </w:r>
          </w:p>
          <w:p w14:paraId="4650178A" w14:textId="77777777" w:rsidR="00EA6E81" w:rsidRDefault="00B4204D">
            <w:pPr>
              <w:pStyle w:val="affffff3"/>
              <w:rPr>
                <w:rFonts w:ascii="Times New Roman" w:hAnsi="Times New Roman"/>
                <w:sz w:val="24"/>
                <w:szCs w:val="24"/>
              </w:rPr>
            </w:pPr>
            <w:r>
              <w:rPr>
                <w:rFonts w:ascii="Times New Roman" w:hAnsi="Times New Roman"/>
                <w:sz w:val="24"/>
                <w:szCs w:val="24"/>
              </w:rPr>
              <w:t>З 3.2.01  принципы, формы и методы организации производственного и технологического процессов</w:t>
            </w:r>
          </w:p>
          <w:p w14:paraId="09A3F017" w14:textId="77777777" w:rsidR="00EA6E81" w:rsidRDefault="00B4204D">
            <w:pPr>
              <w:pStyle w:val="affffff3"/>
              <w:rPr>
                <w:rFonts w:ascii="Times New Roman" w:hAnsi="Times New Roman"/>
                <w:sz w:val="24"/>
                <w:szCs w:val="24"/>
              </w:rPr>
            </w:pPr>
            <w:r>
              <w:rPr>
                <w:rFonts w:ascii="Times New Roman" w:hAnsi="Times New Roman"/>
                <w:sz w:val="24"/>
                <w:szCs w:val="24"/>
              </w:rPr>
              <w:t>З 3.2.02 структуру организации и характер взаимодействия с другими подразделениями</w:t>
            </w:r>
          </w:p>
          <w:p w14:paraId="713E457F" w14:textId="77777777" w:rsidR="00EA6E81" w:rsidRDefault="00B4204D">
            <w:pPr>
              <w:pStyle w:val="affffff3"/>
              <w:rPr>
                <w:rFonts w:ascii="Times New Roman" w:hAnsi="Times New Roman"/>
                <w:sz w:val="24"/>
                <w:szCs w:val="24"/>
              </w:rPr>
            </w:pPr>
            <w:r>
              <w:rPr>
                <w:rFonts w:ascii="Times New Roman" w:hAnsi="Times New Roman"/>
                <w:sz w:val="24"/>
                <w:szCs w:val="24"/>
              </w:rPr>
              <w:t>З 3.2.03 функциональные обязанности работников и руководителей</w:t>
            </w:r>
          </w:p>
          <w:p w14:paraId="7CFCFA3E" w14:textId="77777777" w:rsidR="00EA6E81" w:rsidRDefault="00B4204D">
            <w:pPr>
              <w:pStyle w:val="affffff3"/>
              <w:rPr>
                <w:rFonts w:ascii="Times New Roman" w:hAnsi="Times New Roman"/>
                <w:sz w:val="24"/>
                <w:szCs w:val="24"/>
              </w:rPr>
            </w:pPr>
            <w:r>
              <w:rPr>
                <w:rFonts w:ascii="Times New Roman" w:hAnsi="Times New Roman"/>
                <w:sz w:val="24"/>
                <w:szCs w:val="24"/>
              </w:rPr>
              <w:t>З 3.2.04 принципы делового общения в коллективе</w:t>
            </w:r>
          </w:p>
          <w:p w14:paraId="101905F3" w14:textId="77777777" w:rsidR="00EA6E81" w:rsidRDefault="00B4204D">
            <w:pPr>
              <w:pStyle w:val="affffff3"/>
              <w:rPr>
                <w:rFonts w:ascii="Times New Roman" w:hAnsi="Times New Roman"/>
                <w:sz w:val="24"/>
                <w:szCs w:val="24"/>
              </w:rPr>
            </w:pPr>
            <w:r>
              <w:rPr>
                <w:rFonts w:ascii="Times New Roman" w:hAnsi="Times New Roman"/>
                <w:sz w:val="24"/>
                <w:szCs w:val="24"/>
              </w:rPr>
              <w:t>З 3.2.05  деловой этикет</w:t>
            </w:r>
          </w:p>
          <w:p w14:paraId="2B0604A2" w14:textId="77777777" w:rsidR="00EA6E81" w:rsidRDefault="00B4204D">
            <w:pPr>
              <w:pStyle w:val="affffff3"/>
              <w:rPr>
                <w:rFonts w:ascii="Times New Roman" w:hAnsi="Times New Roman"/>
                <w:sz w:val="24"/>
                <w:szCs w:val="24"/>
              </w:rPr>
            </w:pPr>
            <w:r>
              <w:rPr>
                <w:rFonts w:ascii="Times New Roman" w:hAnsi="Times New Roman"/>
                <w:sz w:val="24"/>
                <w:szCs w:val="24"/>
              </w:rPr>
              <w:t>З 3.2.06 виды, формы и методы мотивации персонала, материальное и нематериальное стимулирование работников</w:t>
            </w:r>
          </w:p>
          <w:p w14:paraId="20EC8E06" w14:textId="77777777" w:rsidR="00EA6E81" w:rsidRDefault="00B4204D">
            <w:pPr>
              <w:pStyle w:val="affffff3"/>
              <w:rPr>
                <w:rFonts w:ascii="Times New Roman" w:hAnsi="Times New Roman"/>
                <w:sz w:val="24"/>
                <w:szCs w:val="24"/>
              </w:rPr>
            </w:pPr>
            <w:r>
              <w:rPr>
                <w:rFonts w:ascii="Times New Roman" w:hAnsi="Times New Roman"/>
                <w:sz w:val="24"/>
                <w:szCs w:val="24"/>
              </w:rPr>
              <w:lastRenderedPageBreak/>
              <w:t>З 3.5.01 методы осуществления мероприятий по предотвращению производственного травматизма и профессиональных заболеваний</w:t>
            </w:r>
          </w:p>
        </w:tc>
        <w:tc>
          <w:tcPr>
            <w:tcW w:w="1700" w:type="pct"/>
            <w:vMerge/>
          </w:tcPr>
          <w:p w14:paraId="2E11477C" w14:textId="77777777" w:rsidR="00EA6E81" w:rsidRDefault="00EA6E81">
            <w:pPr>
              <w:spacing w:after="0" w:line="240" w:lineRule="auto"/>
              <w:rPr>
                <w:rFonts w:ascii="Times New Roman" w:hAnsi="Times New Roman"/>
                <w:bCs/>
                <w:i/>
                <w:sz w:val="24"/>
                <w:szCs w:val="24"/>
              </w:rPr>
            </w:pPr>
          </w:p>
        </w:tc>
        <w:tc>
          <w:tcPr>
            <w:tcW w:w="1291" w:type="pct"/>
            <w:vMerge/>
          </w:tcPr>
          <w:p w14:paraId="67F02893" w14:textId="77777777" w:rsidR="00EA6E81" w:rsidRDefault="00EA6E81">
            <w:pPr>
              <w:spacing w:after="0" w:line="240" w:lineRule="auto"/>
              <w:rPr>
                <w:rFonts w:ascii="Times New Roman" w:hAnsi="Times New Roman"/>
                <w:bCs/>
                <w:i/>
                <w:sz w:val="24"/>
                <w:szCs w:val="24"/>
              </w:rPr>
            </w:pPr>
          </w:p>
        </w:tc>
      </w:tr>
    </w:tbl>
    <w:p w14:paraId="6A020A5C" w14:textId="77777777" w:rsidR="00EA6E81" w:rsidRDefault="00EA6E81">
      <w:pPr>
        <w:spacing w:after="0" w:line="240" w:lineRule="auto"/>
        <w:rPr>
          <w:rFonts w:ascii="Times New Roman" w:hAnsi="Times New Roman"/>
          <w:b/>
          <w:sz w:val="24"/>
          <w:szCs w:val="24"/>
        </w:rPr>
      </w:pPr>
    </w:p>
    <w:p w14:paraId="6B545632" w14:textId="77777777" w:rsidR="00EA6E81" w:rsidRDefault="00EA6E81">
      <w:pPr>
        <w:spacing w:after="0" w:line="240" w:lineRule="auto"/>
        <w:rPr>
          <w:rFonts w:ascii="Times New Roman" w:hAnsi="Times New Roman"/>
          <w:b/>
          <w:sz w:val="24"/>
          <w:szCs w:val="24"/>
        </w:rPr>
        <w:sectPr w:rsidR="00EA6E81">
          <w:footerReference w:type="default" r:id="rId28"/>
          <w:pgSz w:w="11906" w:h="16838"/>
          <w:pgMar w:top="1134" w:right="851" w:bottom="1134" w:left="1701" w:header="709" w:footer="709" w:gutter="0"/>
          <w:cols w:space="720"/>
          <w:docGrid w:linePitch="360"/>
        </w:sectPr>
      </w:pPr>
    </w:p>
    <w:p w14:paraId="0DD1CCC9" w14:textId="77777777" w:rsidR="009F691F" w:rsidRDefault="009F691F" w:rsidP="009F691F">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w:t>
      </w:r>
      <w:r>
        <w:rPr>
          <w:rFonts w:ascii="Times New Roman" w:hAnsi="Times New Roman"/>
          <w:bCs/>
          <w:sz w:val="24"/>
          <w:szCs w:val="24"/>
        </w:rPr>
        <w:t>6</w:t>
      </w:r>
    </w:p>
    <w:p w14:paraId="2BBA5925" w14:textId="4512BC9D" w:rsidR="00EA6E81" w:rsidRDefault="009F691F" w:rsidP="009F691F">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26FA980A" w14:textId="77777777" w:rsidR="00EA6E81" w:rsidRDefault="00EA6E81" w:rsidP="009F691F">
      <w:pPr>
        <w:spacing w:after="0" w:line="240" w:lineRule="auto"/>
        <w:jc w:val="right"/>
        <w:rPr>
          <w:rFonts w:ascii="Times New Roman" w:hAnsi="Times New Roman"/>
          <w:b/>
          <w:i/>
          <w:sz w:val="24"/>
          <w:szCs w:val="24"/>
        </w:rPr>
      </w:pPr>
    </w:p>
    <w:p w14:paraId="76A788ED" w14:textId="77777777" w:rsidR="00EA6E81" w:rsidRDefault="00EA6E81">
      <w:pPr>
        <w:spacing w:after="0" w:line="240" w:lineRule="auto"/>
        <w:jc w:val="center"/>
        <w:rPr>
          <w:rFonts w:ascii="Times New Roman" w:hAnsi="Times New Roman"/>
          <w:b/>
          <w:i/>
          <w:sz w:val="24"/>
          <w:szCs w:val="24"/>
        </w:rPr>
      </w:pPr>
    </w:p>
    <w:p w14:paraId="143CEF60" w14:textId="77777777" w:rsidR="00EA6E81" w:rsidRDefault="00EA6E81">
      <w:pPr>
        <w:spacing w:after="0" w:line="240" w:lineRule="auto"/>
        <w:jc w:val="center"/>
        <w:rPr>
          <w:rFonts w:ascii="Times New Roman" w:hAnsi="Times New Roman"/>
          <w:b/>
          <w:i/>
          <w:sz w:val="24"/>
          <w:szCs w:val="24"/>
        </w:rPr>
      </w:pPr>
    </w:p>
    <w:p w14:paraId="00B7F259" w14:textId="77777777" w:rsidR="00EA6E81" w:rsidRDefault="00EA6E81">
      <w:pPr>
        <w:spacing w:after="0" w:line="240" w:lineRule="auto"/>
        <w:jc w:val="center"/>
        <w:rPr>
          <w:rFonts w:ascii="Times New Roman" w:hAnsi="Times New Roman"/>
          <w:b/>
          <w:i/>
          <w:sz w:val="24"/>
          <w:szCs w:val="24"/>
        </w:rPr>
      </w:pPr>
    </w:p>
    <w:p w14:paraId="2BD8E3D9" w14:textId="77777777" w:rsidR="00EA6E81" w:rsidRDefault="00EA6E81">
      <w:pPr>
        <w:spacing w:after="0" w:line="240" w:lineRule="auto"/>
        <w:jc w:val="center"/>
        <w:rPr>
          <w:rFonts w:ascii="Times New Roman" w:hAnsi="Times New Roman"/>
          <w:b/>
          <w:i/>
          <w:sz w:val="24"/>
          <w:szCs w:val="24"/>
        </w:rPr>
      </w:pPr>
    </w:p>
    <w:p w14:paraId="3AA9D96B" w14:textId="77777777" w:rsidR="00EA6E81" w:rsidRDefault="00EA6E81">
      <w:pPr>
        <w:spacing w:after="0" w:line="240" w:lineRule="auto"/>
        <w:jc w:val="center"/>
        <w:rPr>
          <w:rFonts w:ascii="Times New Roman" w:hAnsi="Times New Roman"/>
          <w:b/>
          <w:i/>
          <w:sz w:val="24"/>
          <w:szCs w:val="24"/>
        </w:rPr>
      </w:pPr>
    </w:p>
    <w:p w14:paraId="2106BE32" w14:textId="77777777" w:rsidR="00EA6E81" w:rsidRDefault="00EA6E81">
      <w:pPr>
        <w:spacing w:after="0" w:line="240" w:lineRule="auto"/>
        <w:jc w:val="center"/>
        <w:rPr>
          <w:rFonts w:ascii="Times New Roman" w:hAnsi="Times New Roman"/>
          <w:b/>
          <w:i/>
          <w:sz w:val="24"/>
          <w:szCs w:val="24"/>
        </w:rPr>
      </w:pPr>
    </w:p>
    <w:p w14:paraId="1ABB3791" w14:textId="77777777" w:rsidR="00EA6E81" w:rsidRDefault="00EA6E81">
      <w:pPr>
        <w:spacing w:after="0" w:line="240" w:lineRule="auto"/>
        <w:jc w:val="center"/>
        <w:rPr>
          <w:rFonts w:ascii="Times New Roman" w:hAnsi="Times New Roman"/>
          <w:b/>
          <w:i/>
          <w:sz w:val="24"/>
          <w:szCs w:val="24"/>
        </w:rPr>
      </w:pPr>
    </w:p>
    <w:p w14:paraId="1B4F8062" w14:textId="77777777" w:rsidR="00EA6E81" w:rsidRDefault="00EA6E81">
      <w:pPr>
        <w:spacing w:after="0" w:line="240" w:lineRule="auto"/>
        <w:jc w:val="center"/>
        <w:rPr>
          <w:rFonts w:ascii="Times New Roman" w:hAnsi="Times New Roman"/>
          <w:b/>
          <w:i/>
          <w:sz w:val="24"/>
          <w:szCs w:val="24"/>
        </w:rPr>
      </w:pPr>
    </w:p>
    <w:p w14:paraId="53FCE6BF" w14:textId="77777777" w:rsidR="00EA6E81" w:rsidRDefault="00EA6E81">
      <w:pPr>
        <w:spacing w:after="0" w:line="240" w:lineRule="auto"/>
        <w:jc w:val="center"/>
        <w:rPr>
          <w:rFonts w:ascii="Times New Roman" w:hAnsi="Times New Roman"/>
          <w:b/>
          <w:i/>
          <w:sz w:val="24"/>
          <w:szCs w:val="24"/>
        </w:rPr>
      </w:pPr>
    </w:p>
    <w:p w14:paraId="282D219A" w14:textId="77777777" w:rsidR="00EA6E81" w:rsidRDefault="00EA6E81">
      <w:pPr>
        <w:spacing w:after="0" w:line="240" w:lineRule="auto"/>
        <w:jc w:val="center"/>
        <w:rPr>
          <w:rFonts w:ascii="Times New Roman" w:hAnsi="Times New Roman"/>
          <w:b/>
          <w:i/>
          <w:sz w:val="24"/>
          <w:szCs w:val="24"/>
        </w:rPr>
      </w:pPr>
    </w:p>
    <w:p w14:paraId="666EE038" w14:textId="77777777" w:rsidR="00EA6E81" w:rsidRDefault="00EA6E81">
      <w:pPr>
        <w:spacing w:after="0" w:line="240" w:lineRule="auto"/>
        <w:jc w:val="center"/>
        <w:rPr>
          <w:rFonts w:ascii="Times New Roman" w:hAnsi="Times New Roman"/>
          <w:b/>
          <w:i/>
          <w:sz w:val="24"/>
          <w:szCs w:val="24"/>
        </w:rPr>
      </w:pPr>
    </w:p>
    <w:p w14:paraId="469CA4ED" w14:textId="77777777" w:rsidR="00EA6E81" w:rsidRDefault="00EA6E81">
      <w:pPr>
        <w:spacing w:after="0" w:line="240" w:lineRule="auto"/>
        <w:jc w:val="center"/>
        <w:rPr>
          <w:rFonts w:ascii="Times New Roman" w:hAnsi="Times New Roman"/>
          <w:b/>
          <w:i/>
          <w:sz w:val="24"/>
          <w:szCs w:val="24"/>
        </w:rPr>
      </w:pPr>
    </w:p>
    <w:p w14:paraId="026FF71C" w14:textId="77777777" w:rsidR="00EA6E81" w:rsidRDefault="00B4204D">
      <w:pPr>
        <w:pStyle w:val="3"/>
        <w:spacing w:before="0" w:after="0"/>
        <w:jc w:val="center"/>
        <w:rPr>
          <w:rFonts w:ascii="Times New Roman" w:hAnsi="Times New Roman"/>
          <w:sz w:val="24"/>
          <w:szCs w:val="24"/>
        </w:rPr>
      </w:pPr>
      <w:r>
        <w:rPr>
          <w:rFonts w:ascii="Times New Roman" w:hAnsi="Times New Roman"/>
          <w:sz w:val="24"/>
          <w:szCs w:val="24"/>
        </w:rPr>
        <w:t>ПРИМЕРНАЯ РАБОЧАЯ ПРОГРАММА УЧЕБНОЙ ДИСЦИПЛИНЫ</w:t>
      </w:r>
    </w:p>
    <w:p w14:paraId="1C67ACF0" w14:textId="77777777" w:rsidR="00EA6E81" w:rsidRDefault="00B4204D">
      <w:pPr>
        <w:pStyle w:val="3"/>
        <w:spacing w:before="0" w:after="0"/>
        <w:jc w:val="center"/>
        <w:rPr>
          <w:rFonts w:ascii="Times New Roman" w:hAnsi="Times New Roman"/>
          <w:sz w:val="24"/>
          <w:szCs w:val="24"/>
        </w:rPr>
      </w:pPr>
      <w:r>
        <w:rPr>
          <w:rFonts w:ascii="Times New Roman" w:hAnsi="Times New Roman"/>
          <w:sz w:val="24"/>
          <w:szCs w:val="24"/>
        </w:rPr>
        <w:t>ЕН.01.МАТЕМАТИКА</w:t>
      </w:r>
    </w:p>
    <w:p w14:paraId="50623CC5" w14:textId="77777777" w:rsidR="00EA6E81" w:rsidRDefault="00EA6E81">
      <w:pPr>
        <w:spacing w:after="0" w:line="240" w:lineRule="auto"/>
        <w:jc w:val="center"/>
        <w:rPr>
          <w:rFonts w:ascii="Times New Roman" w:hAnsi="Times New Roman"/>
          <w:b/>
          <w:i/>
          <w:sz w:val="24"/>
          <w:szCs w:val="24"/>
        </w:rPr>
      </w:pPr>
    </w:p>
    <w:p w14:paraId="63C22A48" w14:textId="77777777" w:rsidR="00EA6E81" w:rsidRDefault="00EA6E81">
      <w:pPr>
        <w:spacing w:after="0" w:line="240" w:lineRule="auto"/>
        <w:rPr>
          <w:rFonts w:ascii="Times New Roman" w:hAnsi="Times New Roman"/>
          <w:b/>
          <w:i/>
          <w:sz w:val="24"/>
          <w:szCs w:val="24"/>
        </w:rPr>
      </w:pPr>
    </w:p>
    <w:p w14:paraId="2ADCE865" w14:textId="77777777" w:rsidR="00EA6E81" w:rsidRDefault="00EA6E81">
      <w:pPr>
        <w:spacing w:after="0" w:line="240" w:lineRule="auto"/>
        <w:rPr>
          <w:rFonts w:ascii="Times New Roman" w:hAnsi="Times New Roman"/>
          <w:b/>
          <w:i/>
          <w:sz w:val="24"/>
          <w:szCs w:val="24"/>
        </w:rPr>
      </w:pPr>
    </w:p>
    <w:p w14:paraId="77CC352B" w14:textId="77777777" w:rsidR="00EA6E81" w:rsidRDefault="00EA6E81">
      <w:pPr>
        <w:spacing w:after="0" w:line="240" w:lineRule="auto"/>
        <w:rPr>
          <w:rFonts w:ascii="Times New Roman" w:hAnsi="Times New Roman"/>
          <w:b/>
          <w:i/>
          <w:sz w:val="24"/>
          <w:szCs w:val="24"/>
        </w:rPr>
      </w:pPr>
    </w:p>
    <w:p w14:paraId="7020A196" w14:textId="77777777" w:rsidR="00EA6E81" w:rsidRDefault="00EA6E81">
      <w:pPr>
        <w:spacing w:after="0" w:line="240" w:lineRule="auto"/>
        <w:rPr>
          <w:rFonts w:ascii="Times New Roman" w:hAnsi="Times New Roman"/>
          <w:b/>
          <w:i/>
          <w:sz w:val="24"/>
          <w:szCs w:val="24"/>
        </w:rPr>
      </w:pPr>
    </w:p>
    <w:p w14:paraId="2EE3F825" w14:textId="77777777" w:rsidR="00EA6E81" w:rsidRDefault="00EA6E81">
      <w:pPr>
        <w:spacing w:after="0" w:line="240" w:lineRule="auto"/>
        <w:rPr>
          <w:rFonts w:ascii="Times New Roman" w:hAnsi="Times New Roman"/>
          <w:b/>
          <w:i/>
          <w:sz w:val="24"/>
          <w:szCs w:val="24"/>
        </w:rPr>
      </w:pPr>
    </w:p>
    <w:p w14:paraId="7AB378A2" w14:textId="77777777" w:rsidR="00EA6E81" w:rsidRDefault="00EA6E81">
      <w:pPr>
        <w:spacing w:after="0" w:line="240" w:lineRule="auto"/>
        <w:rPr>
          <w:rFonts w:ascii="Times New Roman" w:hAnsi="Times New Roman"/>
          <w:b/>
          <w:i/>
          <w:sz w:val="24"/>
          <w:szCs w:val="24"/>
        </w:rPr>
      </w:pPr>
    </w:p>
    <w:p w14:paraId="5227CCD8" w14:textId="77777777" w:rsidR="00EA6E81" w:rsidRDefault="00EA6E81">
      <w:pPr>
        <w:spacing w:after="0" w:line="240" w:lineRule="auto"/>
        <w:rPr>
          <w:rFonts w:ascii="Times New Roman" w:hAnsi="Times New Roman"/>
          <w:b/>
          <w:i/>
          <w:sz w:val="24"/>
          <w:szCs w:val="24"/>
        </w:rPr>
      </w:pPr>
    </w:p>
    <w:p w14:paraId="5BEA6D2F" w14:textId="77777777" w:rsidR="00EA6E81" w:rsidRDefault="00EA6E81">
      <w:pPr>
        <w:spacing w:after="0" w:line="240" w:lineRule="auto"/>
        <w:rPr>
          <w:rFonts w:ascii="Times New Roman" w:hAnsi="Times New Roman"/>
          <w:b/>
          <w:i/>
          <w:sz w:val="24"/>
          <w:szCs w:val="24"/>
        </w:rPr>
      </w:pPr>
    </w:p>
    <w:p w14:paraId="4B6B816F" w14:textId="77777777" w:rsidR="00EA6E81" w:rsidRDefault="00EA6E81">
      <w:pPr>
        <w:spacing w:after="0" w:line="240" w:lineRule="auto"/>
        <w:rPr>
          <w:rFonts w:ascii="Times New Roman" w:hAnsi="Times New Roman"/>
          <w:b/>
          <w:i/>
          <w:sz w:val="24"/>
          <w:szCs w:val="24"/>
        </w:rPr>
      </w:pPr>
    </w:p>
    <w:p w14:paraId="76516599" w14:textId="77777777" w:rsidR="00EA6E81" w:rsidRDefault="00EA6E81">
      <w:pPr>
        <w:spacing w:after="0" w:line="240" w:lineRule="auto"/>
        <w:rPr>
          <w:rFonts w:ascii="Times New Roman" w:hAnsi="Times New Roman"/>
          <w:b/>
          <w:i/>
          <w:sz w:val="24"/>
          <w:szCs w:val="24"/>
        </w:rPr>
      </w:pPr>
    </w:p>
    <w:p w14:paraId="2BB39C77" w14:textId="77777777" w:rsidR="00EA6E81" w:rsidRDefault="00EA6E81">
      <w:pPr>
        <w:spacing w:after="0" w:line="240" w:lineRule="auto"/>
        <w:rPr>
          <w:rFonts w:ascii="Times New Roman" w:hAnsi="Times New Roman"/>
          <w:b/>
          <w:i/>
          <w:sz w:val="24"/>
          <w:szCs w:val="24"/>
        </w:rPr>
      </w:pPr>
    </w:p>
    <w:p w14:paraId="24863AB4" w14:textId="77777777" w:rsidR="00EA6E81" w:rsidRDefault="00EA6E81">
      <w:pPr>
        <w:spacing w:after="0" w:line="240" w:lineRule="auto"/>
        <w:rPr>
          <w:rFonts w:ascii="Times New Roman" w:hAnsi="Times New Roman"/>
          <w:b/>
          <w:i/>
          <w:sz w:val="24"/>
          <w:szCs w:val="24"/>
        </w:rPr>
      </w:pPr>
    </w:p>
    <w:p w14:paraId="4C86CB14" w14:textId="77777777" w:rsidR="00EA6E81" w:rsidRDefault="00EA6E81">
      <w:pPr>
        <w:spacing w:after="0" w:line="240" w:lineRule="auto"/>
        <w:rPr>
          <w:rFonts w:ascii="Times New Roman" w:hAnsi="Times New Roman"/>
          <w:b/>
          <w:i/>
          <w:sz w:val="24"/>
          <w:szCs w:val="24"/>
        </w:rPr>
      </w:pPr>
    </w:p>
    <w:p w14:paraId="6A29A73D" w14:textId="77777777" w:rsidR="00EA6E81" w:rsidRDefault="00EA6E81">
      <w:pPr>
        <w:spacing w:after="0" w:line="240" w:lineRule="auto"/>
        <w:rPr>
          <w:rFonts w:ascii="Times New Roman" w:hAnsi="Times New Roman"/>
          <w:b/>
          <w:i/>
          <w:sz w:val="24"/>
          <w:szCs w:val="24"/>
        </w:rPr>
      </w:pPr>
    </w:p>
    <w:p w14:paraId="5B01BB5B" w14:textId="77777777" w:rsidR="00EA6E81" w:rsidRDefault="00EA6E81">
      <w:pPr>
        <w:spacing w:after="0" w:line="240" w:lineRule="auto"/>
        <w:rPr>
          <w:rFonts w:ascii="Times New Roman" w:hAnsi="Times New Roman"/>
          <w:b/>
          <w:i/>
          <w:sz w:val="24"/>
          <w:szCs w:val="24"/>
        </w:rPr>
      </w:pPr>
    </w:p>
    <w:p w14:paraId="6C7D76FC" w14:textId="77777777" w:rsidR="00EA6E81" w:rsidRDefault="00EA6E81">
      <w:pPr>
        <w:spacing w:after="0" w:line="240" w:lineRule="auto"/>
        <w:rPr>
          <w:rFonts w:ascii="Times New Roman" w:hAnsi="Times New Roman"/>
          <w:b/>
          <w:i/>
          <w:sz w:val="24"/>
          <w:szCs w:val="24"/>
        </w:rPr>
      </w:pPr>
    </w:p>
    <w:p w14:paraId="244A9517" w14:textId="77777777" w:rsidR="00EA6E81" w:rsidRDefault="00EA6E81">
      <w:pPr>
        <w:spacing w:after="0" w:line="240" w:lineRule="auto"/>
        <w:rPr>
          <w:rFonts w:ascii="Times New Roman" w:hAnsi="Times New Roman"/>
          <w:b/>
          <w:i/>
          <w:sz w:val="24"/>
          <w:szCs w:val="24"/>
        </w:rPr>
      </w:pPr>
    </w:p>
    <w:p w14:paraId="5C464A6D" w14:textId="77777777" w:rsidR="00EA6E81" w:rsidRDefault="00EA6E81">
      <w:pPr>
        <w:spacing w:after="0" w:line="240" w:lineRule="auto"/>
        <w:rPr>
          <w:rFonts w:ascii="Times New Roman" w:hAnsi="Times New Roman"/>
          <w:b/>
          <w:i/>
          <w:sz w:val="24"/>
          <w:szCs w:val="24"/>
        </w:rPr>
      </w:pPr>
    </w:p>
    <w:p w14:paraId="0FA224D9" w14:textId="77777777" w:rsidR="00EA6E81" w:rsidRDefault="00EA6E81">
      <w:pPr>
        <w:spacing w:after="0" w:line="240" w:lineRule="auto"/>
        <w:rPr>
          <w:rFonts w:ascii="Times New Roman" w:hAnsi="Times New Roman"/>
          <w:b/>
          <w:i/>
          <w:sz w:val="24"/>
          <w:szCs w:val="24"/>
        </w:rPr>
      </w:pPr>
    </w:p>
    <w:p w14:paraId="5A6C45DD" w14:textId="77777777" w:rsidR="00EA6E81" w:rsidRDefault="00EA6E81">
      <w:pPr>
        <w:spacing w:after="0" w:line="240" w:lineRule="auto"/>
        <w:rPr>
          <w:rFonts w:ascii="Times New Roman" w:hAnsi="Times New Roman"/>
          <w:b/>
          <w:i/>
          <w:sz w:val="24"/>
          <w:szCs w:val="24"/>
        </w:rPr>
      </w:pPr>
    </w:p>
    <w:p w14:paraId="06C10F7F" w14:textId="77777777" w:rsidR="00EA6E81" w:rsidRDefault="00EA6E81">
      <w:pPr>
        <w:spacing w:after="0" w:line="240" w:lineRule="auto"/>
        <w:rPr>
          <w:rFonts w:ascii="Times New Roman" w:hAnsi="Times New Roman"/>
          <w:b/>
          <w:i/>
          <w:sz w:val="24"/>
          <w:szCs w:val="24"/>
        </w:rPr>
      </w:pPr>
    </w:p>
    <w:p w14:paraId="377C374E" w14:textId="77777777" w:rsidR="00EA6E81" w:rsidRDefault="00EA6E81">
      <w:pPr>
        <w:spacing w:after="0" w:line="240" w:lineRule="auto"/>
        <w:rPr>
          <w:rFonts w:ascii="Times New Roman" w:hAnsi="Times New Roman"/>
          <w:b/>
          <w:i/>
          <w:sz w:val="24"/>
          <w:szCs w:val="24"/>
        </w:rPr>
      </w:pPr>
    </w:p>
    <w:p w14:paraId="33627FB5" w14:textId="77777777" w:rsidR="00EA6E81" w:rsidRDefault="00EA6E81">
      <w:pPr>
        <w:spacing w:after="0" w:line="240" w:lineRule="auto"/>
        <w:rPr>
          <w:rFonts w:ascii="Times New Roman" w:hAnsi="Times New Roman"/>
          <w:b/>
          <w:i/>
          <w:sz w:val="24"/>
          <w:szCs w:val="24"/>
        </w:rPr>
      </w:pPr>
    </w:p>
    <w:p w14:paraId="64CA0A75" w14:textId="77777777" w:rsidR="00EA6E81" w:rsidRDefault="00EA6E81">
      <w:pPr>
        <w:spacing w:after="0" w:line="240" w:lineRule="auto"/>
        <w:rPr>
          <w:rFonts w:ascii="Times New Roman" w:hAnsi="Times New Roman"/>
          <w:b/>
          <w:i/>
          <w:sz w:val="24"/>
          <w:szCs w:val="24"/>
        </w:rPr>
      </w:pPr>
    </w:p>
    <w:p w14:paraId="36002430" w14:textId="77777777" w:rsidR="00EA6E81" w:rsidRDefault="00EA6E81">
      <w:pPr>
        <w:spacing w:after="0" w:line="240" w:lineRule="auto"/>
        <w:rPr>
          <w:rFonts w:ascii="Times New Roman" w:hAnsi="Times New Roman"/>
          <w:b/>
          <w:i/>
          <w:sz w:val="24"/>
          <w:szCs w:val="24"/>
        </w:rPr>
      </w:pPr>
    </w:p>
    <w:p w14:paraId="3E791EAD" w14:textId="77777777" w:rsidR="00EA6E81" w:rsidRDefault="00EA6E81">
      <w:pPr>
        <w:spacing w:after="0" w:line="240" w:lineRule="auto"/>
        <w:rPr>
          <w:rFonts w:ascii="Times New Roman" w:hAnsi="Times New Roman"/>
          <w:b/>
          <w:i/>
          <w:sz w:val="24"/>
          <w:szCs w:val="24"/>
        </w:rPr>
      </w:pPr>
    </w:p>
    <w:p w14:paraId="479AB980" w14:textId="77777777" w:rsidR="00EA6E81" w:rsidRDefault="00EA6E81">
      <w:pPr>
        <w:spacing w:after="0" w:line="240" w:lineRule="auto"/>
        <w:rPr>
          <w:rFonts w:ascii="Times New Roman" w:hAnsi="Times New Roman"/>
          <w:b/>
          <w:i/>
          <w:sz w:val="24"/>
          <w:szCs w:val="24"/>
        </w:rPr>
      </w:pPr>
    </w:p>
    <w:p w14:paraId="15CB377F" w14:textId="77777777" w:rsidR="00EA6E81" w:rsidRDefault="00EA6E81">
      <w:pPr>
        <w:spacing w:after="0" w:line="240" w:lineRule="auto"/>
        <w:rPr>
          <w:rFonts w:ascii="Times New Roman" w:hAnsi="Times New Roman"/>
          <w:b/>
          <w:i/>
          <w:sz w:val="24"/>
          <w:szCs w:val="24"/>
        </w:rPr>
      </w:pPr>
    </w:p>
    <w:p w14:paraId="301CCE5E" w14:textId="77777777" w:rsidR="00EA6E81" w:rsidRDefault="00EA6E81">
      <w:pPr>
        <w:spacing w:after="0" w:line="240" w:lineRule="auto"/>
        <w:rPr>
          <w:rFonts w:ascii="Times New Roman" w:hAnsi="Times New Roman"/>
          <w:b/>
          <w:i/>
          <w:sz w:val="24"/>
          <w:szCs w:val="24"/>
        </w:rPr>
      </w:pPr>
    </w:p>
    <w:p w14:paraId="5C25ADB6" w14:textId="77777777" w:rsidR="00EA6E81" w:rsidRDefault="00EA6E81">
      <w:pPr>
        <w:spacing w:after="0" w:line="240" w:lineRule="auto"/>
        <w:rPr>
          <w:rFonts w:ascii="Times New Roman" w:hAnsi="Times New Roman"/>
          <w:b/>
          <w:i/>
          <w:sz w:val="24"/>
          <w:szCs w:val="24"/>
        </w:rPr>
      </w:pPr>
    </w:p>
    <w:p w14:paraId="2C85F67C"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2A4DC4F2"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04893FD9" w14:textId="77777777" w:rsidR="00EA6E81" w:rsidRDefault="00EA6E81">
      <w:pPr>
        <w:spacing w:after="0" w:line="240" w:lineRule="auto"/>
        <w:jc w:val="center"/>
        <w:rPr>
          <w:rFonts w:ascii="Times New Roman" w:hAnsi="Times New Roman"/>
          <w:b/>
          <w:i/>
          <w:sz w:val="24"/>
          <w:szCs w:val="24"/>
        </w:rPr>
      </w:pPr>
    </w:p>
    <w:p w14:paraId="206329B2" w14:textId="7ADA9E69" w:rsidR="00EA6E81" w:rsidRDefault="00B4204D">
      <w:pPr>
        <w:pStyle w:val="11"/>
        <w:tabs>
          <w:tab w:val="right" w:leader="dot" w:pos="9355"/>
        </w:tabs>
        <w:spacing w:before="0" w:after="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TOC \o "1-1" \h \u </w:instrText>
      </w:r>
      <w:r>
        <w:rPr>
          <w:rFonts w:ascii="Times New Roman" w:hAnsi="Times New Roman" w:cs="Times New Roman"/>
          <w:sz w:val="24"/>
          <w:szCs w:val="24"/>
        </w:rPr>
        <w:fldChar w:fldCharType="separate"/>
      </w:r>
      <w:hyperlink w:anchor="_Toc27142" w:history="1">
        <w:r>
          <w:rPr>
            <w:rFonts w:ascii="Times New Roman" w:hAnsi="Times New Roman" w:cs="Times New Roman"/>
            <w:sz w:val="24"/>
            <w:szCs w:val="24"/>
          </w:rPr>
          <w:t>1. ОБЩАЯ ХАРАКТЕРИСТИКА РАБОЧЕЙ ПРОГРАММЫ УЧЕБНОЙ ДИСЦИПЛИНЫ</w:t>
        </w:r>
        <w:r>
          <w:rPr>
            <w:rFonts w:ascii="Times New Roman" w:hAnsi="Times New Roman" w:cs="Times New Roman"/>
            <w:sz w:val="24"/>
            <w:szCs w:val="24"/>
          </w:rPr>
          <w:tab/>
        </w:r>
      </w:hyperlink>
    </w:p>
    <w:p w14:paraId="17435E8B" w14:textId="2FFC1802" w:rsidR="00EA6E81" w:rsidRDefault="00A741C5">
      <w:pPr>
        <w:pStyle w:val="11"/>
        <w:tabs>
          <w:tab w:val="right" w:leader="dot" w:pos="9355"/>
        </w:tabs>
        <w:spacing w:before="0" w:after="0"/>
        <w:jc w:val="both"/>
        <w:rPr>
          <w:rFonts w:ascii="Times New Roman" w:hAnsi="Times New Roman" w:cs="Times New Roman"/>
          <w:sz w:val="24"/>
          <w:szCs w:val="24"/>
        </w:rPr>
      </w:pPr>
      <w:hyperlink w:anchor="_Toc17623" w:history="1">
        <w:r w:rsidR="00B4204D">
          <w:rPr>
            <w:rFonts w:ascii="Times New Roman" w:hAnsi="Times New Roman" w:cs="Times New Roman"/>
            <w:sz w:val="24"/>
            <w:szCs w:val="24"/>
          </w:rPr>
          <w:t>2. СТРУКТУРА И СОДЕРЖАНИЕ УЧЕБНОЙ ДИСЦИПЛИНЫ</w:t>
        </w:r>
        <w:r w:rsidR="00B4204D">
          <w:rPr>
            <w:rFonts w:ascii="Times New Roman" w:hAnsi="Times New Roman" w:cs="Times New Roman"/>
            <w:sz w:val="24"/>
            <w:szCs w:val="24"/>
          </w:rPr>
          <w:tab/>
        </w:r>
      </w:hyperlink>
    </w:p>
    <w:p w14:paraId="0E8EBBE9" w14:textId="7531D3EC" w:rsidR="00EA6E81" w:rsidRDefault="00A741C5">
      <w:pPr>
        <w:pStyle w:val="11"/>
        <w:tabs>
          <w:tab w:val="right" w:leader="dot" w:pos="9355"/>
        </w:tabs>
        <w:spacing w:before="0" w:after="0"/>
        <w:jc w:val="both"/>
        <w:rPr>
          <w:rFonts w:ascii="Times New Roman" w:hAnsi="Times New Roman" w:cs="Times New Roman"/>
          <w:sz w:val="24"/>
          <w:szCs w:val="24"/>
        </w:rPr>
      </w:pPr>
      <w:hyperlink w:anchor="_Toc21802" w:history="1">
        <w:r w:rsidR="00B4204D">
          <w:rPr>
            <w:rFonts w:ascii="Times New Roman" w:hAnsi="Times New Roman" w:cs="Times New Roman"/>
            <w:sz w:val="24"/>
            <w:szCs w:val="24"/>
          </w:rPr>
          <w:t>3. УСЛОВИЯ РЕАЛИЗАЦИИ УЧЕБНОЙ ДИСЦИПЛИНЫ</w:t>
        </w:r>
        <w:r w:rsidR="00B4204D">
          <w:rPr>
            <w:rFonts w:ascii="Times New Roman" w:hAnsi="Times New Roman" w:cs="Times New Roman"/>
            <w:sz w:val="24"/>
            <w:szCs w:val="24"/>
          </w:rPr>
          <w:tab/>
        </w:r>
      </w:hyperlink>
    </w:p>
    <w:p w14:paraId="14CBA314" w14:textId="139C04B7" w:rsidR="00EA6E81" w:rsidRDefault="00A741C5">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B4204D">
          <w:rPr>
            <w:rFonts w:ascii="Times New Roman" w:hAnsi="Times New Roman" w:cs="Times New Roman"/>
            <w:sz w:val="24"/>
            <w:szCs w:val="24"/>
          </w:rPr>
          <w:t>4. КОНТРОЛЬ И ОЦЕНКА РЕЗУЛЬТАТОВ ОСВОЕНИЯ УЧЕБНОЙ ДИСЦИПЛИНЫ</w:t>
        </w:r>
        <w:r w:rsidR="00B4204D">
          <w:rPr>
            <w:rFonts w:ascii="Times New Roman" w:hAnsi="Times New Roman" w:cs="Times New Roman"/>
            <w:sz w:val="24"/>
            <w:szCs w:val="24"/>
          </w:rPr>
          <w:tab/>
        </w:r>
      </w:hyperlink>
    </w:p>
    <w:p w14:paraId="633BEA0A"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fldChar w:fldCharType="end"/>
      </w:r>
    </w:p>
    <w:p w14:paraId="0C8E6F2E" w14:textId="77777777" w:rsidR="00EA6E81" w:rsidRDefault="00B4204D">
      <w:pPr>
        <w:numPr>
          <w:ilvl w:val="0"/>
          <w:numId w:val="51"/>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4F4C009E" w14:textId="77777777" w:rsidR="00EA6E81" w:rsidRDefault="00EA6E81">
      <w:pPr>
        <w:suppressAutoHyphens/>
        <w:spacing w:after="0" w:line="240" w:lineRule="auto"/>
        <w:jc w:val="both"/>
        <w:rPr>
          <w:rFonts w:ascii="Times New Roman" w:hAnsi="Times New Roman"/>
          <w:b/>
          <w:sz w:val="24"/>
          <w:szCs w:val="24"/>
        </w:rPr>
      </w:pPr>
    </w:p>
    <w:p w14:paraId="31C07D20" w14:textId="636D9D3F" w:rsidR="00EA6E81" w:rsidRDefault="00B4204D">
      <w:pPr>
        <w:pStyle w:val="3"/>
        <w:spacing w:before="0" w:after="0"/>
        <w:jc w:val="center"/>
        <w:rPr>
          <w:rFonts w:ascii="Times New Roman" w:hAnsi="Times New Roman"/>
          <w:sz w:val="24"/>
          <w:szCs w:val="24"/>
        </w:rPr>
      </w:pPr>
      <w:r>
        <w:rPr>
          <w:rFonts w:ascii="Times New Roman" w:hAnsi="Times New Roman"/>
          <w:sz w:val="24"/>
          <w:szCs w:val="24"/>
        </w:rPr>
        <w:t>ЕН.01.</w:t>
      </w:r>
      <w:r w:rsidR="009F691F">
        <w:rPr>
          <w:rFonts w:ascii="Times New Roman" w:hAnsi="Times New Roman"/>
          <w:sz w:val="24"/>
          <w:szCs w:val="24"/>
        </w:rPr>
        <w:t xml:space="preserve"> </w:t>
      </w:r>
      <w:r>
        <w:rPr>
          <w:rFonts w:ascii="Times New Roman" w:hAnsi="Times New Roman"/>
          <w:sz w:val="24"/>
          <w:szCs w:val="24"/>
        </w:rPr>
        <w:t>МАТЕМАТИКА</w:t>
      </w:r>
    </w:p>
    <w:p w14:paraId="408CF24B"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A37ED8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EA03C6B" w14:textId="77777777" w:rsidR="00EA6E81" w:rsidRDefault="00B4204D">
      <w:pPr>
        <w:pStyle w:val="3"/>
        <w:spacing w:before="0" w:after="0"/>
        <w:ind w:firstLineChars="275" w:firstLine="660"/>
        <w:jc w:val="both"/>
        <w:rPr>
          <w:rFonts w:ascii="Times New Roman" w:hAnsi="Times New Roman"/>
          <w:b w:val="0"/>
          <w:bCs w:val="0"/>
          <w:i/>
          <w:iCs/>
          <w:sz w:val="24"/>
          <w:szCs w:val="24"/>
          <w:shd w:val="clear" w:color="auto" w:fill="FFFFFF"/>
        </w:rPr>
      </w:pPr>
      <w:r>
        <w:rPr>
          <w:rFonts w:ascii="Times New Roman" w:hAnsi="Times New Roman"/>
          <w:b w:val="0"/>
          <w:bCs w:val="0"/>
          <w:sz w:val="24"/>
          <w:szCs w:val="24"/>
        </w:rPr>
        <w:t>Учебная дисциплина</w:t>
      </w:r>
      <w:r>
        <w:rPr>
          <w:rFonts w:ascii="Times New Roman" w:hAnsi="Times New Roman"/>
          <w:sz w:val="24"/>
          <w:szCs w:val="24"/>
        </w:rPr>
        <w:t xml:space="preserve"> ЕН.01.МАТЕМАТИКА </w:t>
      </w:r>
      <w:r>
        <w:rPr>
          <w:rFonts w:ascii="Times New Roman" w:hAnsi="Times New Roman"/>
          <w:b w:val="0"/>
          <w:bCs w:val="0"/>
          <w:sz w:val="24"/>
          <w:szCs w:val="24"/>
        </w:rPr>
        <w:t xml:space="preserve">является обязательной частью естественнонаучного цикла дисциплин  ПООП-П в соответствии с ФГОС СПО по специальности </w:t>
      </w:r>
      <w:r w:rsidRPr="00557EB4">
        <w:rPr>
          <w:rFonts w:ascii="Times New Roman" w:hAnsi="Times New Roman"/>
          <w:b w:val="0"/>
          <w:bCs w:val="0"/>
          <w:i/>
          <w:iCs/>
          <w:sz w:val="24"/>
          <w:szCs w:val="24"/>
          <w:shd w:val="clear" w:color="auto" w:fill="FFFFFF"/>
          <w:lang w:eastAsia="zh-CN" w:bidi="ar"/>
        </w:rPr>
        <w:t>22.02.06</w:t>
      </w:r>
      <w:r>
        <w:rPr>
          <w:rFonts w:ascii="Times New Roman" w:hAnsi="Times New Roman"/>
          <w:b w:val="0"/>
          <w:bCs w:val="0"/>
          <w:i/>
          <w:iCs/>
          <w:sz w:val="24"/>
          <w:szCs w:val="24"/>
          <w:shd w:val="clear" w:color="auto" w:fill="FFFFFF"/>
          <w:lang w:eastAsia="zh-CN" w:bidi="ar"/>
        </w:rPr>
        <w:t xml:space="preserve"> </w:t>
      </w:r>
      <w:r>
        <w:rPr>
          <w:rFonts w:ascii="Times New Roman" w:hAnsi="Times New Roman"/>
          <w:b w:val="0"/>
          <w:bCs w:val="0"/>
          <w:i/>
          <w:iCs/>
          <w:sz w:val="24"/>
          <w:szCs w:val="24"/>
          <w:shd w:val="clear" w:color="auto" w:fill="FFFFFF"/>
        </w:rPr>
        <w:t xml:space="preserve">Сварочное производство </w:t>
      </w:r>
    </w:p>
    <w:p w14:paraId="743AAFC2" w14:textId="77777777" w:rsidR="00EA6E81" w:rsidRDefault="00EA6E81">
      <w:pPr>
        <w:tabs>
          <w:tab w:val="left" w:pos="1760"/>
        </w:tabs>
        <w:spacing w:after="0" w:line="240" w:lineRule="auto"/>
        <w:ind w:left="220" w:right="-105"/>
        <w:jc w:val="both"/>
        <w:rPr>
          <w:rFonts w:ascii="Times New Roman" w:hAnsi="Times New Roman"/>
          <w:sz w:val="24"/>
          <w:szCs w:val="24"/>
        </w:rPr>
      </w:pPr>
    </w:p>
    <w:p w14:paraId="0A758BFB" w14:textId="77777777" w:rsidR="00EA6E81" w:rsidRDefault="00B4204D">
      <w:pPr>
        <w:tabs>
          <w:tab w:val="left" w:pos="1760"/>
        </w:tabs>
        <w:spacing w:after="0" w:line="240" w:lineRule="auto"/>
        <w:ind w:left="220" w:right="-105" w:firstLineChars="183" w:firstLine="43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ОК:ОК 01, ОК 03, ОК04, ОК05, ОК08, ОК09.</w:t>
      </w:r>
    </w:p>
    <w:p w14:paraId="5A87E23E"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9FF37FF"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F13F273"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EA6E81" w14:paraId="3B1F4C17" w14:textId="77777777">
        <w:trPr>
          <w:trHeight w:val="649"/>
        </w:trPr>
        <w:tc>
          <w:tcPr>
            <w:tcW w:w="1029" w:type="dxa"/>
            <w:vAlign w:val="center"/>
          </w:tcPr>
          <w:p w14:paraId="7B49042F"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3B327A2F"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324" w:type="dxa"/>
            <w:vAlign w:val="center"/>
          </w:tcPr>
          <w:p w14:paraId="1A862156"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06" w:type="dxa"/>
            <w:vAlign w:val="center"/>
          </w:tcPr>
          <w:p w14:paraId="26B9A5ED"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473C6FB0" w14:textId="77777777">
        <w:trPr>
          <w:trHeight w:val="3795"/>
        </w:trPr>
        <w:tc>
          <w:tcPr>
            <w:tcW w:w="1029" w:type="dxa"/>
          </w:tcPr>
          <w:p w14:paraId="3AB6E3C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ПК 2.3</w:t>
            </w:r>
          </w:p>
        </w:tc>
        <w:tc>
          <w:tcPr>
            <w:tcW w:w="4324" w:type="dxa"/>
          </w:tcPr>
          <w:p w14:paraId="154CFF7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пользоваться специальной литературой: справочниками, государственными (ГОСТ), отраслевыми (ОСТ) стандартами</w:t>
            </w:r>
          </w:p>
          <w:p w14:paraId="45F15E9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выполнять расчеты местной прочности корпусных конструкций</w:t>
            </w:r>
          </w:p>
          <w:p w14:paraId="57C6589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выполнять расчеты общей прочности судна в первом приближении</w:t>
            </w:r>
          </w:p>
          <w:p w14:paraId="6F425AB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производить несложные расчеты прочности оснастки для сборки и сварки корпусных конструкций</w:t>
            </w:r>
          </w:p>
          <w:p w14:paraId="5FA037D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проводить технические расчеты при проектировании корпусных конструкций</w:t>
            </w:r>
          </w:p>
        </w:tc>
        <w:tc>
          <w:tcPr>
            <w:tcW w:w="4206" w:type="dxa"/>
          </w:tcPr>
          <w:p w14:paraId="208A0C1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прочности корпусных конструкций</w:t>
            </w:r>
          </w:p>
          <w:p w14:paraId="6AFEACE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проектирования корпусных конструкций с выбором оптимальных решений</w:t>
            </w:r>
          </w:p>
        </w:tc>
      </w:tr>
      <w:tr w:rsidR="00EA6E81" w14:paraId="5BB3CA12" w14:textId="77777777">
        <w:trPr>
          <w:trHeight w:val="212"/>
        </w:trPr>
        <w:tc>
          <w:tcPr>
            <w:tcW w:w="1029" w:type="dxa"/>
          </w:tcPr>
          <w:p w14:paraId="7495955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ОК 01</w:t>
            </w:r>
          </w:p>
        </w:tc>
        <w:tc>
          <w:tcPr>
            <w:tcW w:w="4324" w:type="dxa"/>
          </w:tcPr>
          <w:p w14:paraId="298E313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распознавать задачу и/или проблему в профессиональном и/или социальном контексте;</w:t>
            </w:r>
          </w:p>
          <w:p w14:paraId="4F0327A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анализировать задачу и/или проблему и выделять её составные части; </w:t>
            </w:r>
          </w:p>
          <w:p w14:paraId="47152A9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этапы решения задачи;</w:t>
            </w:r>
          </w:p>
          <w:p w14:paraId="1210363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p w14:paraId="12FD389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составлять план действия; </w:t>
            </w:r>
          </w:p>
          <w:p w14:paraId="1770094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необходимые ресурсы;</w:t>
            </w:r>
          </w:p>
          <w:p w14:paraId="402123F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и смежных сферах;</w:t>
            </w:r>
          </w:p>
          <w:p w14:paraId="526D8A8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реализовывать составленный план;</w:t>
            </w:r>
          </w:p>
          <w:p w14:paraId="4F68480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tcPr>
          <w:p w14:paraId="6EA0902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20C7374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и ресурсы для решения задач и проблем в профессиональном и/или социальном контексте;</w:t>
            </w:r>
          </w:p>
          <w:p w14:paraId="15A09C9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алгоритмы выполнения работ в профессиональной и смежных областях; </w:t>
            </w:r>
          </w:p>
          <w:p w14:paraId="4DA4727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работы в профессиональной и смежных сферах;</w:t>
            </w:r>
          </w:p>
          <w:p w14:paraId="38C7699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структуру плана для решения задач; </w:t>
            </w:r>
          </w:p>
          <w:p w14:paraId="552A881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порядок оценки результатов решения задач профессиональной деятельности</w:t>
            </w:r>
          </w:p>
        </w:tc>
      </w:tr>
      <w:tr w:rsidR="00EA6E81" w14:paraId="1678CF09" w14:textId="77777777">
        <w:trPr>
          <w:trHeight w:val="212"/>
        </w:trPr>
        <w:tc>
          <w:tcPr>
            <w:tcW w:w="1029" w:type="dxa"/>
          </w:tcPr>
          <w:p w14:paraId="1B5C0E1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ОК03</w:t>
            </w:r>
          </w:p>
        </w:tc>
        <w:tc>
          <w:tcPr>
            <w:tcW w:w="4324" w:type="dxa"/>
          </w:tcPr>
          <w:p w14:paraId="3594BA3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актуальность нормативно-</w:t>
            </w:r>
            <w:r>
              <w:rPr>
                <w:rFonts w:ascii="Times New Roman" w:hAnsi="Times New Roman"/>
                <w:sz w:val="24"/>
                <w:szCs w:val="24"/>
              </w:rPr>
              <w:lastRenderedPageBreak/>
              <w:t xml:space="preserve">правовой документации в профессиональной деятельности; </w:t>
            </w:r>
          </w:p>
          <w:p w14:paraId="25B84BC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применять современную научную профессиональную терминологию;</w:t>
            </w:r>
          </w:p>
          <w:p w14:paraId="2A40314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7BAECFF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выявлять достоинства и недостатки коммерческой идеи; </w:t>
            </w:r>
          </w:p>
          <w:p w14:paraId="7C6D6E3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0D2AA12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рассчитывать размеры выплат по процентным ставкам кредитования;</w:t>
            </w:r>
          </w:p>
          <w:p w14:paraId="377444C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14:paraId="027F85A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презентовать бизнес-идею; </w:t>
            </w:r>
          </w:p>
          <w:p w14:paraId="7137E93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источники финансирования</w:t>
            </w:r>
          </w:p>
        </w:tc>
        <w:tc>
          <w:tcPr>
            <w:tcW w:w="4206" w:type="dxa"/>
          </w:tcPr>
          <w:p w14:paraId="08FB5CC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содержание актуальной нормативно-</w:t>
            </w:r>
            <w:r>
              <w:rPr>
                <w:rFonts w:ascii="Times New Roman" w:hAnsi="Times New Roman"/>
                <w:sz w:val="24"/>
                <w:szCs w:val="24"/>
              </w:rPr>
              <w:lastRenderedPageBreak/>
              <w:t xml:space="preserve">правовой документации; </w:t>
            </w:r>
          </w:p>
          <w:p w14:paraId="2E23B8E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современная научная и профессиональная терминология;</w:t>
            </w:r>
          </w:p>
          <w:p w14:paraId="2B7A4C7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возможные траектории профессионального развития и самообразования;</w:t>
            </w:r>
          </w:p>
          <w:p w14:paraId="0DD542F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основы предпринимательской деятельности; основы финансовой грамотности;</w:t>
            </w:r>
          </w:p>
          <w:p w14:paraId="4975976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разработки бизнес-планов;</w:t>
            </w:r>
          </w:p>
          <w:p w14:paraId="3F3E165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порядок выстраивания презентации; </w:t>
            </w:r>
          </w:p>
          <w:p w14:paraId="4BEB21B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кредитные банковские продукты</w:t>
            </w:r>
          </w:p>
        </w:tc>
      </w:tr>
      <w:tr w:rsidR="00EA6E81" w14:paraId="082A4B8A" w14:textId="77777777">
        <w:trPr>
          <w:trHeight w:val="212"/>
        </w:trPr>
        <w:tc>
          <w:tcPr>
            <w:tcW w:w="1029" w:type="dxa"/>
          </w:tcPr>
          <w:p w14:paraId="33AB3B2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ОК04</w:t>
            </w:r>
          </w:p>
        </w:tc>
        <w:tc>
          <w:tcPr>
            <w:tcW w:w="4324" w:type="dxa"/>
          </w:tcPr>
          <w:p w14:paraId="4B09FBF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организовывать работу коллектива  и команды;</w:t>
            </w:r>
          </w:p>
          <w:p w14:paraId="5913618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206" w:type="dxa"/>
          </w:tcPr>
          <w:p w14:paraId="579095F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психологические основы деятельности коллектива, психологические особенности личности;</w:t>
            </w:r>
          </w:p>
          <w:p w14:paraId="60D5E11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основы проектной деятельности</w:t>
            </w:r>
          </w:p>
        </w:tc>
      </w:tr>
      <w:tr w:rsidR="00EA6E81" w14:paraId="268E87CE" w14:textId="77777777">
        <w:trPr>
          <w:trHeight w:val="212"/>
        </w:trPr>
        <w:tc>
          <w:tcPr>
            <w:tcW w:w="1029" w:type="dxa"/>
          </w:tcPr>
          <w:p w14:paraId="59A0A87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ОК05</w:t>
            </w:r>
          </w:p>
        </w:tc>
        <w:tc>
          <w:tcPr>
            <w:tcW w:w="4324" w:type="dxa"/>
          </w:tcPr>
          <w:p w14:paraId="036C24C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06" w:type="dxa"/>
          </w:tcPr>
          <w:p w14:paraId="66CB41E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Знания: особенности социального и культурного контекста; </w:t>
            </w:r>
          </w:p>
          <w:p w14:paraId="1EAB23F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оформления документов и построения устных сообщений</w:t>
            </w:r>
          </w:p>
        </w:tc>
      </w:tr>
      <w:tr w:rsidR="00EA6E81" w14:paraId="237482AB" w14:textId="77777777">
        <w:trPr>
          <w:trHeight w:val="212"/>
        </w:trPr>
        <w:tc>
          <w:tcPr>
            <w:tcW w:w="1029" w:type="dxa"/>
          </w:tcPr>
          <w:p w14:paraId="44FCA69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8</w:t>
            </w:r>
          </w:p>
        </w:tc>
        <w:tc>
          <w:tcPr>
            <w:tcW w:w="4324" w:type="dxa"/>
          </w:tcPr>
          <w:p w14:paraId="2B9047B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91B6B2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применять рациональные приемы двигательных функций в профессиональной деятельности;</w:t>
            </w:r>
          </w:p>
          <w:p w14:paraId="0BE9A74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206" w:type="dxa"/>
          </w:tcPr>
          <w:p w14:paraId="1DC43EC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роль физической культуры  в общекультурном, профессиональном  и социальном развитии человека;</w:t>
            </w:r>
          </w:p>
          <w:p w14:paraId="0CA8C07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основы здорового образа жизни; </w:t>
            </w:r>
          </w:p>
          <w:p w14:paraId="40EC783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4ACC876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средства профилактики перенапряжения</w:t>
            </w:r>
          </w:p>
        </w:tc>
      </w:tr>
      <w:tr w:rsidR="00EA6E81" w14:paraId="6EEE9FC3" w14:textId="77777777">
        <w:trPr>
          <w:trHeight w:val="212"/>
        </w:trPr>
        <w:tc>
          <w:tcPr>
            <w:tcW w:w="1029" w:type="dxa"/>
          </w:tcPr>
          <w:p w14:paraId="47C5AFB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ОК09</w:t>
            </w:r>
          </w:p>
        </w:tc>
        <w:tc>
          <w:tcPr>
            <w:tcW w:w="4324" w:type="dxa"/>
          </w:tcPr>
          <w:p w14:paraId="05F1DD6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AC7E34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участвовать в диалогах на знакомые общие и профессиональные темы; </w:t>
            </w:r>
          </w:p>
          <w:p w14:paraId="516613D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строить простые высказывания о себе и о своей профессиональной деятельности; </w:t>
            </w:r>
          </w:p>
          <w:p w14:paraId="5414408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кратко обосновывать и объяснять свои действия (текущие и планируемые); </w:t>
            </w:r>
          </w:p>
          <w:p w14:paraId="27FB521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писать простые связные сообщения на знакомые или интересующие профессиональные темы.</w:t>
            </w:r>
          </w:p>
          <w:p w14:paraId="6F88B276" w14:textId="77777777" w:rsidR="00EA6E81" w:rsidRDefault="00EA6E81">
            <w:pPr>
              <w:suppressAutoHyphens/>
              <w:spacing w:after="0" w:line="240" w:lineRule="auto"/>
              <w:rPr>
                <w:rFonts w:ascii="Times New Roman" w:hAnsi="Times New Roman"/>
                <w:sz w:val="24"/>
                <w:szCs w:val="24"/>
              </w:rPr>
            </w:pPr>
          </w:p>
        </w:tc>
        <w:tc>
          <w:tcPr>
            <w:tcW w:w="4206" w:type="dxa"/>
          </w:tcPr>
          <w:p w14:paraId="6A3359F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 правила построения простых и сложных предложений на профессиональные темы;</w:t>
            </w:r>
          </w:p>
          <w:p w14:paraId="4F0F57B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общеупотребительные глаголы (бытовая </w:t>
            </w:r>
          </w:p>
          <w:p w14:paraId="1AA59C9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 профессиональная лексика);</w:t>
            </w:r>
          </w:p>
          <w:p w14:paraId="5E74354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2B2CAD0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произношения;</w:t>
            </w:r>
          </w:p>
          <w:p w14:paraId="6BF69CE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правила чтения текстов </w:t>
            </w:r>
            <w:r>
              <w:rPr>
                <w:rFonts w:ascii="Times New Roman" w:hAnsi="Times New Roman"/>
                <w:sz w:val="24"/>
                <w:szCs w:val="24"/>
              </w:rPr>
              <w:lastRenderedPageBreak/>
              <w:t>профессиональной направленности.</w:t>
            </w:r>
          </w:p>
        </w:tc>
      </w:tr>
    </w:tbl>
    <w:p w14:paraId="5373E543" w14:textId="77777777" w:rsidR="00EA6E81" w:rsidRDefault="00EA6E81">
      <w:pPr>
        <w:suppressAutoHyphens/>
        <w:spacing w:after="0" w:line="240" w:lineRule="auto"/>
        <w:rPr>
          <w:rFonts w:ascii="Times New Roman" w:hAnsi="Times New Roman"/>
          <w:sz w:val="24"/>
          <w:szCs w:val="24"/>
        </w:rPr>
      </w:pPr>
    </w:p>
    <w:p w14:paraId="202F2B0F" w14:textId="77777777" w:rsidR="00EA6E81" w:rsidRDefault="00B4204D">
      <w:pPr>
        <w:pStyle w:val="1"/>
        <w:numPr>
          <w:ilvl w:val="0"/>
          <w:numId w:val="51"/>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4C93B19F" w14:textId="77777777" w:rsidR="00EA6E81" w:rsidRDefault="00EA6E81">
      <w:pPr>
        <w:spacing w:after="0" w:line="240" w:lineRule="auto"/>
        <w:ind w:left="1320"/>
        <w:rPr>
          <w:rFonts w:ascii="Times New Roman" w:hAnsi="Times New Roman"/>
          <w:sz w:val="24"/>
          <w:szCs w:val="24"/>
        </w:rPr>
      </w:pPr>
    </w:p>
    <w:p w14:paraId="5911EC10"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6468A945" w14:textId="77777777">
        <w:trPr>
          <w:trHeight w:val="490"/>
        </w:trPr>
        <w:tc>
          <w:tcPr>
            <w:tcW w:w="3685" w:type="pct"/>
            <w:vAlign w:val="center"/>
          </w:tcPr>
          <w:p w14:paraId="1F9A10B5"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747FC2FF"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7B06D719" w14:textId="77777777">
        <w:trPr>
          <w:trHeight w:val="490"/>
        </w:trPr>
        <w:tc>
          <w:tcPr>
            <w:tcW w:w="3685" w:type="pct"/>
            <w:vAlign w:val="center"/>
          </w:tcPr>
          <w:p w14:paraId="1E32A6FE"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183D1978"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72</w:t>
            </w:r>
          </w:p>
        </w:tc>
      </w:tr>
      <w:tr w:rsidR="00EA6E81" w14:paraId="3F0AB374" w14:textId="77777777">
        <w:trPr>
          <w:trHeight w:val="490"/>
        </w:trPr>
        <w:tc>
          <w:tcPr>
            <w:tcW w:w="3685" w:type="pct"/>
            <w:vAlign w:val="center"/>
          </w:tcPr>
          <w:p w14:paraId="5076D75D"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7A30D93B" w14:textId="77777777" w:rsidR="00EA6E81" w:rsidRDefault="00EA6E81">
            <w:pPr>
              <w:suppressAutoHyphens/>
              <w:spacing w:after="0" w:line="240" w:lineRule="auto"/>
              <w:rPr>
                <w:rFonts w:ascii="Times New Roman" w:hAnsi="Times New Roman"/>
                <w:iCs/>
                <w:sz w:val="24"/>
                <w:szCs w:val="24"/>
              </w:rPr>
            </w:pPr>
          </w:p>
        </w:tc>
      </w:tr>
      <w:tr w:rsidR="00EA6E81" w14:paraId="6654D3A5" w14:textId="77777777">
        <w:trPr>
          <w:trHeight w:val="336"/>
        </w:trPr>
        <w:tc>
          <w:tcPr>
            <w:tcW w:w="5000" w:type="pct"/>
            <w:gridSpan w:val="2"/>
            <w:vAlign w:val="center"/>
          </w:tcPr>
          <w:p w14:paraId="18934F45"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146AF322" w14:textId="77777777">
        <w:trPr>
          <w:trHeight w:val="331"/>
        </w:trPr>
        <w:tc>
          <w:tcPr>
            <w:tcW w:w="3685" w:type="pct"/>
            <w:vAlign w:val="center"/>
          </w:tcPr>
          <w:p w14:paraId="5F48490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732603C1"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20</w:t>
            </w:r>
          </w:p>
        </w:tc>
      </w:tr>
      <w:tr w:rsidR="00EA6E81" w14:paraId="04815247" w14:textId="77777777">
        <w:trPr>
          <w:trHeight w:val="490"/>
        </w:trPr>
        <w:tc>
          <w:tcPr>
            <w:tcW w:w="3685" w:type="pct"/>
            <w:vAlign w:val="center"/>
          </w:tcPr>
          <w:p w14:paraId="65FE281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62557BF5" w14:textId="77777777" w:rsidR="00EA6E81" w:rsidRDefault="00EA6E81">
            <w:pPr>
              <w:suppressAutoHyphens/>
              <w:spacing w:after="0" w:line="240" w:lineRule="auto"/>
              <w:rPr>
                <w:rFonts w:ascii="Times New Roman" w:hAnsi="Times New Roman"/>
                <w:iCs/>
                <w:sz w:val="24"/>
                <w:szCs w:val="24"/>
              </w:rPr>
            </w:pPr>
          </w:p>
        </w:tc>
      </w:tr>
      <w:tr w:rsidR="00EA6E81" w14:paraId="50F14CC6" w14:textId="77777777">
        <w:trPr>
          <w:trHeight w:val="490"/>
        </w:trPr>
        <w:tc>
          <w:tcPr>
            <w:tcW w:w="3685" w:type="pct"/>
            <w:vAlign w:val="center"/>
          </w:tcPr>
          <w:p w14:paraId="703E335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1D43E693"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32</w:t>
            </w:r>
          </w:p>
        </w:tc>
      </w:tr>
      <w:tr w:rsidR="00EA6E81" w14:paraId="34C6BA8A" w14:textId="77777777">
        <w:trPr>
          <w:trHeight w:val="490"/>
        </w:trPr>
        <w:tc>
          <w:tcPr>
            <w:tcW w:w="3685" w:type="pct"/>
            <w:vAlign w:val="center"/>
          </w:tcPr>
          <w:p w14:paraId="541B2AA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314164DA" w14:textId="77777777" w:rsidR="00EA6E81" w:rsidRDefault="00EA6E81">
            <w:pPr>
              <w:suppressAutoHyphens/>
              <w:spacing w:after="0" w:line="240" w:lineRule="auto"/>
              <w:rPr>
                <w:rFonts w:ascii="Times New Roman" w:hAnsi="Times New Roman"/>
                <w:iCs/>
                <w:sz w:val="24"/>
                <w:szCs w:val="24"/>
              </w:rPr>
            </w:pPr>
          </w:p>
        </w:tc>
      </w:tr>
      <w:tr w:rsidR="00EA6E81" w14:paraId="47B5FE40" w14:textId="77777777">
        <w:trPr>
          <w:trHeight w:val="267"/>
        </w:trPr>
        <w:tc>
          <w:tcPr>
            <w:tcW w:w="3685" w:type="pct"/>
            <w:vAlign w:val="center"/>
          </w:tcPr>
          <w:p w14:paraId="46EF1494"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5CF54070"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w:t>
            </w:r>
          </w:p>
        </w:tc>
      </w:tr>
      <w:tr w:rsidR="00EA6E81" w14:paraId="23450B43" w14:textId="77777777">
        <w:trPr>
          <w:trHeight w:val="331"/>
        </w:trPr>
        <w:tc>
          <w:tcPr>
            <w:tcW w:w="3685" w:type="pct"/>
            <w:vAlign w:val="center"/>
          </w:tcPr>
          <w:p w14:paraId="2BE7B6DE" w14:textId="77777777" w:rsidR="00EA6E81" w:rsidRDefault="00B4204D">
            <w:pPr>
              <w:suppressAutoHyphens/>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 в форме экзамена</w:t>
            </w:r>
          </w:p>
        </w:tc>
        <w:tc>
          <w:tcPr>
            <w:tcW w:w="1315" w:type="pct"/>
            <w:vAlign w:val="center"/>
          </w:tcPr>
          <w:p w14:paraId="735F1F6A" w14:textId="77777777" w:rsidR="00EA6E81" w:rsidRDefault="00EA6E81">
            <w:pPr>
              <w:suppressAutoHyphens/>
              <w:spacing w:after="0" w:line="240" w:lineRule="auto"/>
              <w:rPr>
                <w:rFonts w:ascii="Times New Roman" w:hAnsi="Times New Roman"/>
                <w:iCs/>
                <w:sz w:val="24"/>
                <w:szCs w:val="24"/>
              </w:rPr>
            </w:pPr>
          </w:p>
        </w:tc>
      </w:tr>
    </w:tbl>
    <w:p w14:paraId="2ACDD698" w14:textId="77777777" w:rsidR="00EA6E81" w:rsidRDefault="00EA6E81">
      <w:pPr>
        <w:suppressAutoHyphens/>
        <w:spacing w:after="0" w:line="240" w:lineRule="auto"/>
        <w:rPr>
          <w:rFonts w:ascii="Times New Roman" w:hAnsi="Times New Roman"/>
          <w:b/>
          <w:i/>
          <w:sz w:val="24"/>
          <w:szCs w:val="24"/>
        </w:rPr>
      </w:pPr>
    </w:p>
    <w:p w14:paraId="35AE431C" w14:textId="77777777" w:rsidR="00EA6E81" w:rsidRDefault="00EA6E81">
      <w:pPr>
        <w:spacing w:after="0" w:line="240" w:lineRule="auto"/>
        <w:rPr>
          <w:rFonts w:ascii="Times New Roman" w:hAnsi="Times New Roman"/>
          <w:b/>
          <w:i/>
          <w:sz w:val="24"/>
          <w:szCs w:val="24"/>
        </w:rPr>
        <w:sectPr w:rsidR="00EA6E81">
          <w:footerReference w:type="default" r:id="rId29"/>
          <w:pgSz w:w="11906" w:h="16838"/>
          <w:pgMar w:top="1134" w:right="850" w:bottom="284" w:left="1701" w:header="708" w:footer="708" w:gutter="0"/>
          <w:cols w:space="720"/>
          <w:docGrid w:linePitch="299"/>
        </w:sectPr>
      </w:pPr>
    </w:p>
    <w:p w14:paraId="7951645B"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9"/>
        <w:gridCol w:w="5752"/>
        <w:gridCol w:w="1761"/>
        <w:gridCol w:w="1654"/>
        <w:gridCol w:w="1047"/>
        <w:gridCol w:w="2492"/>
      </w:tblGrid>
      <w:tr w:rsidR="00EA6E81" w14:paraId="2EC56245" w14:textId="77777777">
        <w:trPr>
          <w:trHeight w:val="23"/>
        </w:trPr>
        <w:tc>
          <w:tcPr>
            <w:tcW w:w="691" w:type="pct"/>
            <w:vAlign w:val="center"/>
          </w:tcPr>
          <w:p w14:paraId="4283F96F"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1948" w:type="pct"/>
            <w:vAlign w:val="center"/>
          </w:tcPr>
          <w:p w14:paraId="5C04F343"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97" w:type="pct"/>
            <w:vAlign w:val="center"/>
          </w:tcPr>
          <w:p w14:paraId="44F5264F"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1" w:type="pct"/>
            <w:vAlign w:val="center"/>
          </w:tcPr>
          <w:p w14:paraId="0BCB7DC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5" w:type="pct"/>
            <w:vAlign w:val="center"/>
          </w:tcPr>
          <w:p w14:paraId="18A5871A"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845" w:type="pct"/>
            <w:vAlign w:val="center"/>
          </w:tcPr>
          <w:p w14:paraId="213CA652"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1F720595" w14:textId="77777777">
        <w:trPr>
          <w:trHeight w:val="23"/>
        </w:trPr>
        <w:tc>
          <w:tcPr>
            <w:tcW w:w="691" w:type="pct"/>
          </w:tcPr>
          <w:p w14:paraId="6557B9AC" w14:textId="77777777" w:rsidR="00EA6E81" w:rsidRDefault="00B4204D">
            <w:pPr>
              <w:spacing w:after="0" w:line="240" w:lineRule="auto"/>
              <w:rPr>
                <w:rFonts w:ascii="Times New Roman" w:hAnsi="Times New Roman"/>
                <w:b/>
                <w:bCs/>
                <w:i/>
                <w:iCs/>
                <w:sz w:val="24"/>
                <w:szCs w:val="24"/>
              </w:rPr>
            </w:pPr>
            <w:r>
              <w:rPr>
                <w:rFonts w:ascii="Times New Roman" w:hAnsi="Times New Roman"/>
                <w:b/>
                <w:bCs/>
                <w:i/>
                <w:iCs/>
                <w:sz w:val="24"/>
                <w:szCs w:val="24"/>
              </w:rPr>
              <w:t>1</w:t>
            </w:r>
          </w:p>
        </w:tc>
        <w:tc>
          <w:tcPr>
            <w:tcW w:w="1948" w:type="pct"/>
          </w:tcPr>
          <w:p w14:paraId="717AD5B2"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597" w:type="pct"/>
          </w:tcPr>
          <w:p w14:paraId="1065022E"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561" w:type="pct"/>
          </w:tcPr>
          <w:p w14:paraId="0E116393"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55" w:type="pct"/>
          </w:tcPr>
          <w:p w14:paraId="4C25AF1B" w14:textId="77777777" w:rsidR="00EA6E81" w:rsidRDefault="00EA6E81">
            <w:pPr>
              <w:spacing w:after="0" w:line="240" w:lineRule="auto"/>
              <w:jc w:val="center"/>
              <w:rPr>
                <w:rFonts w:ascii="Times New Roman" w:hAnsi="Times New Roman"/>
                <w:b/>
                <w:bCs/>
                <w:i/>
                <w:iCs/>
                <w:sz w:val="24"/>
                <w:szCs w:val="24"/>
              </w:rPr>
            </w:pPr>
          </w:p>
        </w:tc>
        <w:tc>
          <w:tcPr>
            <w:tcW w:w="845" w:type="pct"/>
          </w:tcPr>
          <w:p w14:paraId="5CBB7B32" w14:textId="77777777" w:rsidR="00EA6E81" w:rsidRDefault="00EA6E81">
            <w:pPr>
              <w:spacing w:after="0" w:line="240" w:lineRule="auto"/>
              <w:jc w:val="center"/>
              <w:rPr>
                <w:rFonts w:ascii="Times New Roman" w:hAnsi="Times New Roman"/>
                <w:b/>
                <w:bCs/>
                <w:i/>
                <w:iCs/>
                <w:sz w:val="24"/>
                <w:szCs w:val="24"/>
              </w:rPr>
            </w:pPr>
          </w:p>
        </w:tc>
      </w:tr>
      <w:tr w:rsidR="00EA6E81" w14:paraId="3739E4D1" w14:textId="77777777">
        <w:trPr>
          <w:trHeight w:val="23"/>
        </w:trPr>
        <w:tc>
          <w:tcPr>
            <w:tcW w:w="2640" w:type="pct"/>
            <w:gridSpan w:val="2"/>
          </w:tcPr>
          <w:p w14:paraId="744CE57D" w14:textId="77777777" w:rsidR="00EA6E81" w:rsidRDefault="00B4204D">
            <w:pPr>
              <w:pStyle w:val="28"/>
              <w:shd w:val="clear" w:color="auto" w:fill="auto"/>
              <w:spacing w:after="0" w:line="240" w:lineRule="auto"/>
              <w:rPr>
                <w:rFonts w:ascii="Times New Roman" w:hAnsi="Times New Roman"/>
                <w:sz w:val="24"/>
                <w:szCs w:val="24"/>
              </w:rPr>
            </w:pPr>
            <w:r>
              <w:rPr>
                <w:rFonts w:ascii="Times New Roman" w:hAnsi="Times New Roman"/>
                <w:b/>
                <w:sz w:val="24"/>
                <w:szCs w:val="24"/>
              </w:rPr>
              <w:t>Раздел 1. Элементы линейной алгебры</w:t>
            </w:r>
          </w:p>
        </w:tc>
        <w:tc>
          <w:tcPr>
            <w:tcW w:w="597" w:type="pct"/>
            <w:vAlign w:val="center"/>
          </w:tcPr>
          <w:p w14:paraId="450CEDBD"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10</w:t>
            </w:r>
          </w:p>
        </w:tc>
        <w:tc>
          <w:tcPr>
            <w:tcW w:w="561" w:type="pct"/>
            <w:vAlign w:val="center"/>
          </w:tcPr>
          <w:p w14:paraId="1C0932EB" w14:textId="77777777" w:rsidR="00EA6E81" w:rsidRDefault="00EA6E81">
            <w:pPr>
              <w:spacing w:after="0" w:line="240" w:lineRule="auto"/>
              <w:jc w:val="center"/>
              <w:rPr>
                <w:rFonts w:ascii="Times New Roman" w:hAnsi="Times New Roman"/>
                <w:sz w:val="24"/>
                <w:szCs w:val="24"/>
                <w:lang w:eastAsia="en-US"/>
              </w:rPr>
            </w:pPr>
          </w:p>
        </w:tc>
        <w:tc>
          <w:tcPr>
            <w:tcW w:w="355" w:type="pct"/>
            <w:vAlign w:val="center"/>
          </w:tcPr>
          <w:p w14:paraId="27F3313F" w14:textId="77777777" w:rsidR="00EA6E81" w:rsidRDefault="00EA6E81">
            <w:pPr>
              <w:spacing w:after="0" w:line="240" w:lineRule="auto"/>
              <w:jc w:val="center"/>
              <w:rPr>
                <w:rFonts w:ascii="Times New Roman" w:hAnsi="Times New Roman"/>
                <w:bCs/>
                <w:iCs/>
                <w:sz w:val="24"/>
                <w:szCs w:val="24"/>
              </w:rPr>
            </w:pPr>
          </w:p>
        </w:tc>
        <w:tc>
          <w:tcPr>
            <w:tcW w:w="845" w:type="pct"/>
            <w:vAlign w:val="center"/>
          </w:tcPr>
          <w:p w14:paraId="37B5097D" w14:textId="77777777" w:rsidR="00EA6E81" w:rsidRDefault="00EA6E81">
            <w:pPr>
              <w:suppressAutoHyphens/>
              <w:spacing w:after="0" w:line="240" w:lineRule="auto"/>
              <w:jc w:val="center"/>
              <w:rPr>
                <w:rFonts w:ascii="Times New Roman" w:hAnsi="Times New Roman"/>
                <w:bCs/>
                <w:iCs/>
                <w:sz w:val="24"/>
                <w:szCs w:val="24"/>
              </w:rPr>
            </w:pPr>
          </w:p>
        </w:tc>
      </w:tr>
      <w:tr w:rsidR="00EA6E81" w14:paraId="44627D31" w14:textId="77777777">
        <w:trPr>
          <w:trHeight w:val="23"/>
        </w:trPr>
        <w:tc>
          <w:tcPr>
            <w:tcW w:w="691" w:type="pct"/>
            <w:vMerge w:val="restart"/>
          </w:tcPr>
          <w:p w14:paraId="430BE8B0" w14:textId="77777777" w:rsidR="00EA6E81" w:rsidRDefault="00B4204D">
            <w:pPr>
              <w:shd w:val="clear" w:color="auto" w:fill="FFFFFF"/>
              <w:tabs>
                <w:tab w:val="left" w:pos="1635"/>
              </w:tabs>
              <w:spacing w:after="0" w:line="240" w:lineRule="auto"/>
              <w:rPr>
                <w:rFonts w:ascii="Times New Roman" w:hAnsi="Times New Roman"/>
                <w:b/>
                <w:sz w:val="24"/>
                <w:szCs w:val="24"/>
              </w:rPr>
            </w:pPr>
            <w:r>
              <w:rPr>
                <w:rFonts w:ascii="Times New Roman" w:hAnsi="Times New Roman"/>
                <w:b/>
                <w:sz w:val="24"/>
                <w:szCs w:val="24"/>
              </w:rPr>
              <w:t xml:space="preserve">Тема 1.1. </w:t>
            </w:r>
          </w:p>
          <w:p w14:paraId="3AEA7BB5"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Матрицы и определители</w:t>
            </w:r>
          </w:p>
        </w:tc>
        <w:tc>
          <w:tcPr>
            <w:tcW w:w="1948" w:type="pct"/>
          </w:tcPr>
          <w:p w14:paraId="5098AB71" w14:textId="77777777" w:rsidR="00EA6E81" w:rsidRDefault="00B4204D">
            <w:pPr>
              <w:shd w:val="clear" w:color="auto" w:fill="FFFFFF"/>
              <w:tabs>
                <w:tab w:val="left" w:pos="1635"/>
              </w:tabs>
              <w:spacing w:after="0" w:line="240" w:lineRule="auto"/>
              <w:jc w:val="both"/>
              <w:rPr>
                <w:rFonts w:ascii="Times New Roman" w:hAnsi="Times New Roman"/>
                <w:sz w:val="24"/>
                <w:szCs w:val="24"/>
              </w:rPr>
            </w:pPr>
            <w:r>
              <w:rPr>
                <w:rFonts w:ascii="Times New Roman" w:hAnsi="Times New Roman"/>
                <w:sz w:val="24"/>
                <w:szCs w:val="24"/>
              </w:rPr>
              <w:t>Ознакомление с ролью математики в науке, технике, экономике, информационных технологиях и практической деятельности. Ознакомление с целями и задачами изучения математики</w:t>
            </w:r>
          </w:p>
          <w:p w14:paraId="0BF5DBFB" w14:textId="77777777" w:rsidR="00EA6E81" w:rsidRDefault="00B4204D">
            <w:pPr>
              <w:shd w:val="clear" w:color="auto" w:fill="FFFFFF"/>
              <w:tabs>
                <w:tab w:val="left" w:pos="1635"/>
              </w:tabs>
              <w:spacing w:after="0" w:line="240" w:lineRule="auto"/>
              <w:jc w:val="both"/>
              <w:rPr>
                <w:rFonts w:ascii="Times New Roman" w:hAnsi="Times New Roman"/>
                <w:sz w:val="24"/>
                <w:szCs w:val="24"/>
              </w:rPr>
            </w:pPr>
            <w:r>
              <w:rPr>
                <w:rFonts w:ascii="Times New Roman" w:hAnsi="Times New Roman"/>
                <w:sz w:val="24"/>
                <w:szCs w:val="24"/>
              </w:rPr>
              <w:t xml:space="preserve">Определение матрицы. Действия над матрицами, их свойства. Определители второго и третьего порядка, вычисление определителей. Определители </w:t>
            </w:r>
            <w:r>
              <w:rPr>
                <w:rFonts w:ascii="Times New Roman" w:hAnsi="Times New Roman"/>
                <w:sz w:val="24"/>
                <w:szCs w:val="24"/>
                <w:lang w:val="en-US"/>
              </w:rPr>
              <w:t>n</w:t>
            </w:r>
            <w:r>
              <w:rPr>
                <w:rFonts w:ascii="Times New Roman" w:hAnsi="Times New Roman"/>
                <w:sz w:val="24"/>
                <w:szCs w:val="24"/>
              </w:rPr>
              <w:t xml:space="preserve">-го порядка, свойства определителей. </w:t>
            </w:r>
          </w:p>
          <w:p w14:paraId="7204DC0F" w14:textId="77777777" w:rsidR="00EA6E81" w:rsidRDefault="00B4204D">
            <w:pPr>
              <w:shd w:val="clear" w:color="auto" w:fill="FFFFFF"/>
              <w:tabs>
                <w:tab w:val="left" w:pos="1635"/>
              </w:tabs>
              <w:spacing w:after="0" w:line="240" w:lineRule="auto"/>
              <w:jc w:val="both"/>
              <w:rPr>
                <w:rFonts w:ascii="Times New Roman" w:hAnsi="Times New Roman"/>
                <w:sz w:val="24"/>
                <w:szCs w:val="24"/>
              </w:rPr>
            </w:pPr>
            <w:r>
              <w:rPr>
                <w:rFonts w:ascii="Times New Roman" w:hAnsi="Times New Roman"/>
                <w:sz w:val="24"/>
                <w:szCs w:val="24"/>
              </w:rPr>
              <w:t>Миноры и алгебраические дополнения. Разложение определителя по элементам строки и столбца. Элементарные преобразования матрицы. Ступенчатый вид матрицы.</w:t>
            </w:r>
          </w:p>
          <w:p w14:paraId="3F7B2E46" w14:textId="77777777" w:rsidR="00EA6E81" w:rsidRDefault="00B4204D">
            <w:pPr>
              <w:shd w:val="clear" w:color="auto" w:fill="FFFFFF"/>
              <w:tabs>
                <w:tab w:val="left" w:pos="1635"/>
              </w:tabs>
              <w:spacing w:after="0" w:line="240" w:lineRule="auto"/>
              <w:jc w:val="both"/>
              <w:rPr>
                <w:rFonts w:ascii="Times New Roman" w:eastAsia="SimSun" w:hAnsi="Times New Roman"/>
                <w:sz w:val="24"/>
                <w:szCs w:val="24"/>
                <w:lang w:eastAsia="en-US"/>
              </w:rPr>
            </w:pPr>
            <w:r>
              <w:rPr>
                <w:rFonts w:ascii="Times New Roman" w:hAnsi="Times New Roman"/>
                <w:sz w:val="24"/>
                <w:szCs w:val="24"/>
              </w:rPr>
              <w:t>Обратная матрица.</w:t>
            </w:r>
          </w:p>
        </w:tc>
        <w:tc>
          <w:tcPr>
            <w:tcW w:w="597" w:type="pct"/>
            <w:vMerge w:val="restart"/>
            <w:vAlign w:val="center"/>
          </w:tcPr>
          <w:p w14:paraId="73AB12F6"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561" w:type="pct"/>
            <w:vMerge w:val="restart"/>
            <w:vAlign w:val="center"/>
          </w:tcPr>
          <w:p w14:paraId="050357EA" w14:textId="77777777" w:rsidR="00EA6E81" w:rsidRDefault="00B4204D">
            <w:pPr>
              <w:spacing w:after="0" w:line="240" w:lineRule="auto"/>
              <w:jc w:val="center"/>
              <w:rPr>
                <w:rFonts w:ascii="Times New Roman" w:hAnsi="Times New Roman"/>
                <w:b/>
                <w:i/>
                <w:sz w:val="24"/>
                <w:szCs w:val="24"/>
                <w:lang w:eastAsia="en-US"/>
              </w:rPr>
            </w:pPr>
            <w:r>
              <w:rPr>
                <w:rFonts w:ascii="Times New Roman" w:hAnsi="Times New Roman"/>
                <w:sz w:val="24"/>
                <w:szCs w:val="24"/>
                <w:lang w:eastAsia="en-US"/>
              </w:rPr>
              <w:t>ЛР 04, ЛР 05, ЛР 10</w:t>
            </w:r>
          </w:p>
        </w:tc>
        <w:tc>
          <w:tcPr>
            <w:tcW w:w="355" w:type="pct"/>
            <w:vMerge w:val="restart"/>
            <w:vAlign w:val="center"/>
          </w:tcPr>
          <w:p w14:paraId="6C5058E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616EF51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78BDAB0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1F5626E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471FF26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2FA2CB2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08</w:t>
            </w:r>
          </w:p>
          <w:p w14:paraId="13599049"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09</w:t>
            </w:r>
          </w:p>
        </w:tc>
        <w:tc>
          <w:tcPr>
            <w:tcW w:w="845" w:type="pct"/>
            <w:vMerge w:val="restart"/>
            <w:vAlign w:val="center"/>
          </w:tcPr>
          <w:p w14:paraId="6E00FB8F"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2.3.01</w:t>
            </w:r>
            <w:r w:rsidRPr="00557EB4">
              <w:rPr>
                <w:rFonts w:ascii="Times New Roman" w:hAnsi="Times New Roman"/>
                <w:bCs/>
                <w:iCs/>
                <w:sz w:val="24"/>
                <w:szCs w:val="24"/>
              </w:rPr>
              <w:t>,</w:t>
            </w:r>
            <w:r>
              <w:rPr>
                <w:rFonts w:ascii="Times New Roman" w:hAnsi="Times New Roman"/>
                <w:bCs/>
                <w:iCs/>
                <w:sz w:val="24"/>
                <w:szCs w:val="24"/>
              </w:rPr>
              <w:t>У 2.3.02</w:t>
            </w:r>
          </w:p>
          <w:p w14:paraId="36BFA23F"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2.3.03</w:t>
            </w:r>
            <w:r w:rsidRPr="00557EB4">
              <w:rPr>
                <w:rFonts w:ascii="Times New Roman" w:hAnsi="Times New Roman"/>
                <w:bCs/>
                <w:iCs/>
                <w:sz w:val="24"/>
                <w:szCs w:val="24"/>
              </w:rPr>
              <w:t>,</w:t>
            </w:r>
            <w:r>
              <w:rPr>
                <w:rFonts w:ascii="Times New Roman" w:hAnsi="Times New Roman"/>
                <w:bCs/>
                <w:iCs/>
                <w:sz w:val="24"/>
                <w:szCs w:val="24"/>
              </w:rPr>
              <w:t>У 2.3.04</w:t>
            </w:r>
          </w:p>
          <w:p w14:paraId="70C02A1E"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2.3.05</w:t>
            </w:r>
            <w:r w:rsidRPr="00557EB4">
              <w:rPr>
                <w:rFonts w:ascii="Times New Roman" w:hAnsi="Times New Roman"/>
                <w:bCs/>
                <w:iCs/>
                <w:sz w:val="24"/>
                <w:szCs w:val="24"/>
              </w:rPr>
              <w:t xml:space="preserve">, </w:t>
            </w:r>
            <w:r>
              <w:rPr>
                <w:rFonts w:ascii="Times New Roman" w:hAnsi="Times New Roman"/>
                <w:bCs/>
                <w:iCs/>
                <w:sz w:val="24"/>
                <w:szCs w:val="24"/>
              </w:rPr>
              <w:t>З 2.3.01</w:t>
            </w:r>
          </w:p>
          <w:p w14:paraId="171CBBEF" w14:textId="77777777" w:rsidR="00EA6E81" w:rsidRPr="00557EB4"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2.3.02Уо 01.01</w:t>
            </w:r>
            <w:r w:rsidRPr="00557EB4">
              <w:rPr>
                <w:rFonts w:ascii="Times New Roman" w:hAnsi="Times New Roman"/>
                <w:bCs/>
                <w:iCs/>
                <w:sz w:val="24"/>
                <w:szCs w:val="24"/>
              </w:rPr>
              <w:t xml:space="preserve">, </w:t>
            </w:r>
            <w:r>
              <w:rPr>
                <w:rFonts w:ascii="Times New Roman" w:hAnsi="Times New Roman"/>
                <w:bCs/>
                <w:iCs/>
                <w:sz w:val="24"/>
                <w:szCs w:val="24"/>
              </w:rPr>
              <w:t>Уо 01.02</w:t>
            </w:r>
            <w:r w:rsidRPr="00557EB4">
              <w:rPr>
                <w:rFonts w:ascii="Times New Roman" w:hAnsi="Times New Roman"/>
                <w:bCs/>
                <w:iCs/>
                <w:sz w:val="24"/>
                <w:szCs w:val="24"/>
              </w:rPr>
              <w:t xml:space="preserve">, </w:t>
            </w:r>
            <w:r>
              <w:rPr>
                <w:rFonts w:ascii="Times New Roman" w:hAnsi="Times New Roman"/>
                <w:bCs/>
                <w:iCs/>
                <w:sz w:val="24"/>
                <w:szCs w:val="24"/>
              </w:rPr>
              <w:t>Уо 01.03</w:t>
            </w:r>
            <w:r w:rsidRPr="00557EB4">
              <w:rPr>
                <w:rFonts w:ascii="Times New Roman" w:hAnsi="Times New Roman"/>
                <w:bCs/>
                <w:iCs/>
                <w:sz w:val="24"/>
                <w:szCs w:val="24"/>
              </w:rPr>
              <w:t xml:space="preserve">, </w:t>
            </w:r>
            <w:r>
              <w:rPr>
                <w:rFonts w:ascii="Times New Roman" w:hAnsi="Times New Roman"/>
                <w:bCs/>
                <w:iCs/>
                <w:sz w:val="24"/>
                <w:szCs w:val="24"/>
              </w:rPr>
              <w:t>Уо 01.04</w:t>
            </w:r>
            <w:r w:rsidRPr="00557EB4">
              <w:rPr>
                <w:rFonts w:ascii="Times New Roman" w:hAnsi="Times New Roman"/>
                <w:bCs/>
                <w:iCs/>
                <w:sz w:val="24"/>
                <w:szCs w:val="24"/>
              </w:rPr>
              <w:t xml:space="preserve">, </w:t>
            </w:r>
            <w:r>
              <w:rPr>
                <w:rFonts w:ascii="Times New Roman" w:hAnsi="Times New Roman"/>
                <w:bCs/>
                <w:iCs/>
                <w:sz w:val="24"/>
                <w:szCs w:val="24"/>
              </w:rPr>
              <w:t>Уо 01.05</w:t>
            </w:r>
            <w:r w:rsidRPr="00557EB4">
              <w:rPr>
                <w:rFonts w:ascii="Times New Roman" w:hAnsi="Times New Roman"/>
                <w:bCs/>
                <w:iCs/>
                <w:sz w:val="24"/>
                <w:szCs w:val="24"/>
              </w:rPr>
              <w:t xml:space="preserve">, </w:t>
            </w:r>
            <w:r>
              <w:rPr>
                <w:rFonts w:ascii="Times New Roman" w:hAnsi="Times New Roman"/>
                <w:bCs/>
                <w:iCs/>
                <w:sz w:val="24"/>
                <w:szCs w:val="24"/>
              </w:rPr>
              <w:t>Уо 01.06</w:t>
            </w:r>
            <w:r w:rsidRPr="00557EB4">
              <w:rPr>
                <w:rFonts w:ascii="Times New Roman" w:hAnsi="Times New Roman"/>
                <w:bCs/>
                <w:iCs/>
                <w:sz w:val="24"/>
                <w:szCs w:val="24"/>
              </w:rPr>
              <w:t xml:space="preserve">, </w:t>
            </w:r>
            <w:r>
              <w:rPr>
                <w:rFonts w:ascii="Times New Roman" w:hAnsi="Times New Roman"/>
                <w:bCs/>
                <w:iCs/>
                <w:sz w:val="24"/>
                <w:szCs w:val="24"/>
              </w:rPr>
              <w:t>Уо 01.07</w:t>
            </w:r>
            <w:r w:rsidRPr="00557EB4">
              <w:rPr>
                <w:rFonts w:ascii="Times New Roman" w:hAnsi="Times New Roman"/>
                <w:bCs/>
                <w:iCs/>
                <w:sz w:val="24"/>
                <w:szCs w:val="24"/>
              </w:rPr>
              <w:t xml:space="preserve">, </w:t>
            </w:r>
            <w:r>
              <w:rPr>
                <w:rFonts w:ascii="Times New Roman" w:hAnsi="Times New Roman"/>
                <w:bCs/>
                <w:iCs/>
                <w:sz w:val="24"/>
                <w:szCs w:val="24"/>
              </w:rPr>
              <w:t>Уо 01.08</w:t>
            </w:r>
            <w:r w:rsidRPr="00557EB4">
              <w:rPr>
                <w:rFonts w:ascii="Times New Roman" w:hAnsi="Times New Roman"/>
                <w:bCs/>
                <w:iCs/>
                <w:sz w:val="24"/>
                <w:szCs w:val="24"/>
              </w:rPr>
              <w:t xml:space="preserve">, </w:t>
            </w:r>
            <w:r>
              <w:rPr>
                <w:rFonts w:ascii="Times New Roman" w:hAnsi="Times New Roman"/>
                <w:bCs/>
                <w:iCs/>
                <w:sz w:val="24"/>
                <w:szCs w:val="24"/>
              </w:rPr>
              <w:t>Уо 01.09</w:t>
            </w:r>
            <w:r w:rsidRPr="00557EB4">
              <w:rPr>
                <w:rFonts w:ascii="Times New Roman" w:hAnsi="Times New Roman"/>
                <w:bCs/>
                <w:iCs/>
                <w:sz w:val="24"/>
                <w:szCs w:val="24"/>
              </w:rPr>
              <w:t xml:space="preserve">, </w:t>
            </w:r>
            <w:r>
              <w:rPr>
                <w:rFonts w:ascii="Times New Roman" w:hAnsi="Times New Roman"/>
                <w:bCs/>
                <w:iCs/>
                <w:sz w:val="24"/>
                <w:szCs w:val="24"/>
              </w:rPr>
              <w:t>Зо 01.01</w:t>
            </w:r>
            <w:r w:rsidRPr="00557EB4">
              <w:rPr>
                <w:rFonts w:ascii="Times New Roman" w:hAnsi="Times New Roman"/>
                <w:bCs/>
                <w:iCs/>
                <w:sz w:val="24"/>
                <w:szCs w:val="24"/>
              </w:rPr>
              <w:t xml:space="preserve">, </w:t>
            </w:r>
            <w:r>
              <w:rPr>
                <w:rFonts w:ascii="Times New Roman" w:hAnsi="Times New Roman"/>
                <w:bCs/>
                <w:iCs/>
                <w:sz w:val="24"/>
                <w:szCs w:val="24"/>
              </w:rPr>
              <w:t>Зо 01.02</w:t>
            </w:r>
            <w:r w:rsidRPr="00557EB4">
              <w:rPr>
                <w:rFonts w:ascii="Times New Roman" w:hAnsi="Times New Roman"/>
                <w:bCs/>
                <w:iCs/>
                <w:sz w:val="24"/>
                <w:szCs w:val="24"/>
              </w:rPr>
              <w:t xml:space="preserve">, </w:t>
            </w:r>
            <w:r>
              <w:rPr>
                <w:rFonts w:ascii="Times New Roman" w:hAnsi="Times New Roman"/>
                <w:bCs/>
                <w:iCs/>
                <w:sz w:val="24"/>
                <w:szCs w:val="24"/>
              </w:rPr>
              <w:t>Зо 01.03</w:t>
            </w:r>
            <w:r w:rsidRPr="00557EB4">
              <w:rPr>
                <w:rFonts w:ascii="Times New Roman" w:hAnsi="Times New Roman"/>
                <w:bCs/>
                <w:iCs/>
                <w:sz w:val="24"/>
                <w:szCs w:val="24"/>
              </w:rPr>
              <w:t xml:space="preserve">, </w:t>
            </w:r>
            <w:r>
              <w:rPr>
                <w:rFonts w:ascii="Times New Roman" w:hAnsi="Times New Roman"/>
                <w:bCs/>
                <w:iCs/>
                <w:sz w:val="24"/>
                <w:szCs w:val="24"/>
              </w:rPr>
              <w:t>Зо 01.04</w:t>
            </w:r>
            <w:r w:rsidRPr="00557EB4">
              <w:rPr>
                <w:rFonts w:ascii="Times New Roman" w:hAnsi="Times New Roman"/>
                <w:bCs/>
                <w:iCs/>
                <w:sz w:val="24"/>
                <w:szCs w:val="24"/>
              </w:rPr>
              <w:t xml:space="preserve">, </w:t>
            </w:r>
            <w:r>
              <w:rPr>
                <w:rFonts w:ascii="Times New Roman" w:hAnsi="Times New Roman"/>
                <w:bCs/>
                <w:iCs/>
                <w:sz w:val="24"/>
                <w:szCs w:val="24"/>
              </w:rPr>
              <w:t>Зо 01.05</w:t>
            </w:r>
            <w:r w:rsidRPr="00557EB4">
              <w:rPr>
                <w:rFonts w:ascii="Times New Roman" w:hAnsi="Times New Roman"/>
                <w:bCs/>
                <w:iCs/>
                <w:sz w:val="24"/>
                <w:szCs w:val="24"/>
              </w:rPr>
              <w:t xml:space="preserve">, </w:t>
            </w:r>
            <w:r>
              <w:rPr>
                <w:rFonts w:ascii="Times New Roman" w:hAnsi="Times New Roman"/>
                <w:bCs/>
                <w:iCs/>
                <w:sz w:val="24"/>
                <w:szCs w:val="24"/>
              </w:rPr>
              <w:t>Зо 01.06</w:t>
            </w:r>
            <w:r w:rsidRPr="00557EB4">
              <w:rPr>
                <w:rFonts w:ascii="Times New Roman" w:hAnsi="Times New Roman"/>
                <w:bCs/>
                <w:iCs/>
                <w:sz w:val="24"/>
                <w:szCs w:val="24"/>
              </w:rPr>
              <w:t xml:space="preserve">,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03.01</w:t>
            </w:r>
            <w:r w:rsidRPr="00557EB4">
              <w:rPr>
                <w:rFonts w:ascii="Times New Roman" w:hAnsi="Times New Roman"/>
                <w:bCs/>
                <w:iCs/>
                <w:sz w:val="24"/>
                <w:szCs w:val="24"/>
              </w:rPr>
              <w:t xml:space="preserve">, </w:t>
            </w:r>
            <w:r>
              <w:rPr>
                <w:rFonts w:ascii="Times New Roman" w:hAnsi="Times New Roman"/>
                <w:bCs/>
                <w:iCs/>
                <w:sz w:val="24"/>
                <w:szCs w:val="24"/>
              </w:rPr>
              <w:t>Уо 03.02</w:t>
            </w:r>
            <w:r w:rsidRPr="00557EB4">
              <w:rPr>
                <w:rFonts w:ascii="Times New Roman" w:hAnsi="Times New Roman"/>
                <w:bCs/>
                <w:iCs/>
                <w:sz w:val="24"/>
                <w:szCs w:val="24"/>
              </w:rPr>
              <w:t xml:space="preserve">, </w:t>
            </w:r>
            <w:r>
              <w:rPr>
                <w:rFonts w:ascii="Times New Roman" w:hAnsi="Times New Roman"/>
                <w:bCs/>
                <w:iCs/>
                <w:sz w:val="24"/>
                <w:szCs w:val="24"/>
              </w:rPr>
              <w:t>Уо 03.03</w:t>
            </w:r>
            <w:r w:rsidRPr="00557EB4">
              <w:rPr>
                <w:rFonts w:ascii="Times New Roman" w:hAnsi="Times New Roman"/>
                <w:bCs/>
                <w:iCs/>
                <w:sz w:val="24"/>
                <w:szCs w:val="24"/>
              </w:rPr>
              <w:t xml:space="preserve">, </w:t>
            </w:r>
            <w:r>
              <w:rPr>
                <w:rFonts w:ascii="Times New Roman" w:hAnsi="Times New Roman"/>
                <w:bCs/>
                <w:iCs/>
                <w:sz w:val="24"/>
                <w:szCs w:val="24"/>
              </w:rPr>
              <w:t>Уо 03.04</w:t>
            </w:r>
            <w:r w:rsidRPr="00557EB4">
              <w:rPr>
                <w:rFonts w:ascii="Times New Roman" w:hAnsi="Times New Roman"/>
                <w:bCs/>
                <w:iCs/>
                <w:sz w:val="24"/>
                <w:szCs w:val="24"/>
              </w:rPr>
              <w:t xml:space="preserve">, </w:t>
            </w:r>
            <w:r>
              <w:rPr>
                <w:rFonts w:ascii="Times New Roman" w:hAnsi="Times New Roman"/>
                <w:bCs/>
                <w:iCs/>
                <w:sz w:val="24"/>
                <w:szCs w:val="24"/>
              </w:rPr>
              <w:t>Уо 03.05</w:t>
            </w:r>
            <w:r w:rsidRPr="00557EB4">
              <w:rPr>
                <w:rFonts w:ascii="Times New Roman" w:hAnsi="Times New Roman"/>
                <w:bCs/>
                <w:iCs/>
                <w:sz w:val="24"/>
                <w:szCs w:val="24"/>
              </w:rPr>
              <w:t xml:space="preserve">, </w:t>
            </w:r>
            <w:r>
              <w:rPr>
                <w:rFonts w:ascii="Times New Roman" w:hAnsi="Times New Roman"/>
                <w:bCs/>
                <w:iCs/>
                <w:sz w:val="24"/>
                <w:szCs w:val="24"/>
              </w:rPr>
              <w:t>Уо 03.06</w:t>
            </w:r>
            <w:r w:rsidRPr="00557EB4">
              <w:rPr>
                <w:rFonts w:ascii="Times New Roman" w:hAnsi="Times New Roman"/>
                <w:bCs/>
                <w:iCs/>
                <w:sz w:val="24"/>
                <w:szCs w:val="24"/>
              </w:rPr>
              <w:t xml:space="preserve">, </w:t>
            </w:r>
            <w:r>
              <w:rPr>
                <w:rFonts w:ascii="Times New Roman" w:hAnsi="Times New Roman"/>
                <w:bCs/>
                <w:iCs/>
                <w:sz w:val="24"/>
                <w:szCs w:val="24"/>
              </w:rPr>
              <w:t>Уо 03.07</w:t>
            </w:r>
            <w:r w:rsidRPr="00557EB4">
              <w:rPr>
                <w:rFonts w:ascii="Times New Roman" w:hAnsi="Times New Roman"/>
                <w:bCs/>
                <w:iCs/>
                <w:sz w:val="24"/>
                <w:szCs w:val="24"/>
              </w:rPr>
              <w:t xml:space="preserve">, </w:t>
            </w:r>
            <w:r>
              <w:rPr>
                <w:rFonts w:ascii="Times New Roman" w:hAnsi="Times New Roman"/>
                <w:bCs/>
                <w:iCs/>
                <w:sz w:val="24"/>
                <w:szCs w:val="24"/>
              </w:rPr>
              <w:t>Уо 03.08</w:t>
            </w:r>
            <w:r w:rsidRPr="00557EB4">
              <w:rPr>
                <w:rFonts w:ascii="Times New Roman" w:hAnsi="Times New Roman"/>
                <w:bCs/>
                <w:iCs/>
                <w:sz w:val="24"/>
                <w:szCs w:val="24"/>
              </w:rPr>
              <w:t xml:space="preserve">, </w:t>
            </w:r>
            <w:r>
              <w:rPr>
                <w:rFonts w:ascii="Times New Roman" w:hAnsi="Times New Roman"/>
                <w:bCs/>
                <w:iCs/>
                <w:sz w:val="24"/>
                <w:szCs w:val="24"/>
              </w:rPr>
              <w:t>Уо 03.09</w:t>
            </w:r>
            <w:r w:rsidRPr="00557EB4">
              <w:rPr>
                <w:rFonts w:ascii="Times New Roman" w:hAnsi="Times New Roman"/>
                <w:bCs/>
                <w:iCs/>
                <w:sz w:val="24"/>
                <w:szCs w:val="24"/>
              </w:rPr>
              <w:t xml:space="preserve">, </w:t>
            </w:r>
            <w:r>
              <w:rPr>
                <w:rFonts w:ascii="Times New Roman" w:hAnsi="Times New Roman"/>
                <w:bCs/>
                <w:iCs/>
                <w:sz w:val="24"/>
                <w:szCs w:val="24"/>
              </w:rPr>
              <w:t>Зо 03.01</w:t>
            </w:r>
            <w:r w:rsidRPr="00557EB4">
              <w:rPr>
                <w:rFonts w:ascii="Times New Roman" w:hAnsi="Times New Roman"/>
                <w:bCs/>
                <w:iCs/>
                <w:sz w:val="24"/>
                <w:szCs w:val="24"/>
              </w:rPr>
              <w:t xml:space="preserve">, </w:t>
            </w:r>
            <w:r>
              <w:rPr>
                <w:rFonts w:ascii="Times New Roman" w:hAnsi="Times New Roman"/>
                <w:bCs/>
                <w:iCs/>
                <w:sz w:val="24"/>
                <w:szCs w:val="24"/>
              </w:rPr>
              <w:t>Зо 03.02</w:t>
            </w:r>
            <w:r w:rsidRPr="00557EB4">
              <w:rPr>
                <w:rFonts w:ascii="Times New Roman" w:hAnsi="Times New Roman"/>
                <w:bCs/>
                <w:iCs/>
                <w:sz w:val="24"/>
                <w:szCs w:val="24"/>
              </w:rPr>
              <w:t xml:space="preserve">, </w:t>
            </w:r>
            <w:r>
              <w:rPr>
                <w:rFonts w:ascii="Times New Roman" w:hAnsi="Times New Roman"/>
                <w:bCs/>
                <w:iCs/>
                <w:sz w:val="24"/>
                <w:szCs w:val="24"/>
              </w:rPr>
              <w:t>Зо 03.03</w:t>
            </w:r>
            <w:r w:rsidRPr="00557EB4">
              <w:rPr>
                <w:rFonts w:ascii="Times New Roman" w:hAnsi="Times New Roman"/>
                <w:bCs/>
                <w:iCs/>
                <w:sz w:val="24"/>
                <w:szCs w:val="24"/>
              </w:rPr>
              <w:t xml:space="preserve">, </w:t>
            </w:r>
            <w:r>
              <w:rPr>
                <w:rFonts w:ascii="Times New Roman" w:hAnsi="Times New Roman"/>
                <w:bCs/>
                <w:iCs/>
                <w:sz w:val="24"/>
                <w:szCs w:val="24"/>
              </w:rPr>
              <w:t>Зо 03.04</w:t>
            </w:r>
            <w:r w:rsidRPr="00557EB4">
              <w:rPr>
                <w:rFonts w:ascii="Times New Roman" w:hAnsi="Times New Roman"/>
                <w:bCs/>
                <w:iCs/>
                <w:sz w:val="24"/>
                <w:szCs w:val="24"/>
              </w:rPr>
              <w:t xml:space="preserve">, </w:t>
            </w:r>
            <w:r>
              <w:rPr>
                <w:rFonts w:ascii="Times New Roman" w:hAnsi="Times New Roman"/>
                <w:bCs/>
                <w:iCs/>
                <w:sz w:val="24"/>
                <w:szCs w:val="24"/>
              </w:rPr>
              <w:t>Зо 03.05</w:t>
            </w:r>
            <w:r w:rsidRPr="00557EB4">
              <w:rPr>
                <w:rFonts w:ascii="Times New Roman" w:hAnsi="Times New Roman"/>
                <w:bCs/>
                <w:iCs/>
                <w:sz w:val="24"/>
                <w:szCs w:val="24"/>
              </w:rPr>
              <w:t xml:space="preserve">, </w:t>
            </w:r>
            <w:r>
              <w:rPr>
                <w:rFonts w:ascii="Times New Roman" w:hAnsi="Times New Roman"/>
                <w:bCs/>
                <w:iCs/>
                <w:sz w:val="24"/>
                <w:szCs w:val="24"/>
              </w:rPr>
              <w:t>Зо 03.06</w:t>
            </w:r>
            <w:r w:rsidRPr="00557EB4">
              <w:rPr>
                <w:rFonts w:ascii="Times New Roman" w:hAnsi="Times New Roman"/>
                <w:bCs/>
                <w:iCs/>
                <w:sz w:val="24"/>
                <w:szCs w:val="24"/>
              </w:rPr>
              <w:t xml:space="preserve">, </w:t>
            </w:r>
            <w:r>
              <w:rPr>
                <w:rFonts w:ascii="Times New Roman" w:hAnsi="Times New Roman"/>
                <w:bCs/>
                <w:iCs/>
                <w:sz w:val="24"/>
                <w:szCs w:val="24"/>
              </w:rPr>
              <w:t xml:space="preserve">Зо </w:t>
            </w:r>
            <w:r>
              <w:rPr>
                <w:rFonts w:ascii="Times New Roman" w:hAnsi="Times New Roman"/>
                <w:bCs/>
                <w:iCs/>
                <w:sz w:val="24"/>
                <w:szCs w:val="24"/>
              </w:rPr>
              <w:lastRenderedPageBreak/>
              <w:t>03.07</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05.01, Зо 05.01, Зо 05.02, Уо 09.01, Уо 09.02, Уо 09.03, Уо 09.04, Уо 09.05, Зо 09.01, Зо 09.02, Зо 09.03, Зо 09.04, Зо 09.05</w:t>
            </w:r>
          </w:p>
        </w:tc>
      </w:tr>
      <w:tr w:rsidR="00EA6E81" w14:paraId="7573F976" w14:textId="77777777">
        <w:trPr>
          <w:trHeight w:val="23"/>
        </w:trPr>
        <w:tc>
          <w:tcPr>
            <w:tcW w:w="691" w:type="pct"/>
            <w:vMerge/>
          </w:tcPr>
          <w:p w14:paraId="11699194" w14:textId="77777777" w:rsidR="00EA6E81" w:rsidRDefault="00EA6E81">
            <w:pPr>
              <w:spacing w:after="0" w:line="240" w:lineRule="auto"/>
              <w:rPr>
                <w:rFonts w:ascii="Times New Roman" w:hAnsi="Times New Roman"/>
                <w:b/>
                <w:bCs/>
                <w:i/>
                <w:sz w:val="24"/>
                <w:szCs w:val="24"/>
              </w:rPr>
            </w:pPr>
          </w:p>
        </w:tc>
        <w:tc>
          <w:tcPr>
            <w:tcW w:w="1948" w:type="pct"/>
          </w:tcPr>
          <w:p w14:paraId="1A0286E7" w14:textId="77777777" w:rsidR="00EA6E81" w:rsidRDefault="00B4204D">
            <w:pPr>
              <w:shd w:val="clear" w:color="auto" w:fill="FFFFFF"/>
              <w:tabs>
                <w:tab w:val="left" w:pos="1635"/>
              </w:tabs>
              <w:spacing w:after="0" w:line="240" w:lineRule="auto"/>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Merge/>
            <w:vAlign w:val="center"/>
          </w:tcPr>
          <w:p w14:paraId="6DFDFEDE" w14:textId="77777777" w:rsidR="00EA6E81" w:rsidRDefault="00EA6E81">
            <w:pPr>
              <w:suppressAutoHyphens/>
              <w:spacing w:after="0" w:line="240" w:lineRule="auto"/>
              <w:jc w:val="center"/>
              <w:rPr>
                <w:rFonts w:ascii="Times New Roman" w:hAnsi="Times New Roman"/>
                <w:i/>
                <w:iCs/>
                <w:sz w:val="24"/>
                <w:szCs w:val="24"/>
              </w:rPr>
            </w:pPr>
          </w:p>
        </w:tc>
        <w:tc>
          <w:tcPr>
            <w:tcW w:w="561" w:type="pct"/>
            <w:vMerge/>
            <w:vAlign w:val="center"/>
          </w:tcPr>
          <w:p w14:paraId="44277845"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393DBF04" w14:textId="77777777" w:rsidR="00EA6E81" w:rsidRDefault="00EA6E81">
            <w:pPr>
              <w:spacing w:after="0" w:line="240" w:lineRule="auto"/>
              <w:jc w:val="center"/>
              <w:rPr>
                <w:rFonts w:ascii="Times New Roman" w:hAnsi="Times New Roman"/>
                <w:b/>
                <w:i/>
                <w:sz w:val="24"/>
                <w:szCs w:val="24"/>
              </w:rPr>
            </w:pPr>
          </w:p>
        </w:tc>
        <w:tc>
          <w:tcPr>
            <w:tcW w:w="845" w:type="pct"/>
            <w:vMerge/>
            <w:vAlign w:val="center"/>
          </w:tcPr>
          <w:p w14:paraId="10D5CF07" w14:textId="77777777" w:rsidR="00EA6E81" w:rsidRDefault="00EA6E81">
            <w:pPr>
              <w:suppressAutoHyphens/>
              <w:spacing w:after="0" w:line="240" w:lineRule="auto"/>
              <w:jc w:val="center"/>
              <w:rPr>
                <w:rFonts w:ascii="Times New Roman" w:hAnsi="Times New Roman"/>
                <w:bCs/>
                <w:iCs/>
                <w:sz w:val="24"/>
                <w:szCs w:val="24"/>
              </w:rPr>
            </w:pPr>
          </w:p>
        </w:tc>
      </w:tr>
      <w:tr w:rsidR="00EA6E81" w14:paraId="38EC4707" w14:textId="77777777">
        <w:trPr>
          <w:trHeight w:val="23"/>
        </w:trPr>
        <w:tc>
          <w:tcPr>
            <w:tcW w:w="691" w:type="pct"/>
            <w:vMerge/>
          </w:tcPr>
          <w:p w14:paraId="7D360D5D" w14:textId="77777777" w:rsidR="00EA6E81" w:rsidRDefault="00EA6E81">
            <w:pPr>
              <w:spacing w:after="0" w:line="240" w:lineRule="auto"/>
              <w:rPr>
                <w:rFonts w:ascii="Times New Roman" w:hAnsi="Times New Roman"/>
                <w:b/>
                <w:bCs/>
                <w:i/>
                <w:sz w:val="24"/>
                <w:szCs w:val="24"/>
              </w:rPr>
            </w:pPr>
          </w:p>
        </w:tc>
        <w:tc>
          <w:tcPr>
            <w:tcW w:w="1948" w:type="pct"/>
          </w:tcPr>
          <w:p w14:paraId="1DAB9F66" w14:textId="77777777" w:rsidR="00EA6E81" w:rsidRDefault="00B4204D">
            <w:pPr>
              <w:shd w:val="clear" w:color="auto" w:fill="FFFFFF"/>
              <w:tabs>
                <w:tab w:val="left" w:pos="1635"/>
              </w:tabs>
              <w:spacing w:after="0" w:line="240" w:lineRule="auto"/>
              <w:jc w:val="both"/>
              <w:rPr>
                <w:rFonts w:ascii="Times New Roman" w:hAnsi="Times New Roman"/>
                <w:b/>
                <w:iCs/>
                <w:sz w:val="24"/>
                <w:szCs w:val="24"/>
              </w:rPr>
            </w:pPr>
            <w:r>
              <w:rPr>
                <w:rFonts w:ascii="Times New Roman" w:hAnsi="Times New Roman"/>
                <w:b/>
                <w:iCs/>
                <w:sz w:val="24"/>
                <w:szCs w:val="24"/>
              </w:rPr>
              <w:t>№1</w:t>
            </w:r>
            <w:r>
              <w:rPr>
                <w:rFonts w:ascii="Times New Roman" w:hAnsi="Times New Roman"/>
                <w:iCs/>
                <w:sz w:val="24"/>
                <w:szCs w:val="24"/>
              </w:rPr>
              <w:t xml:space="preserve"> Операции над матрицами. </w:t>
            </w:r>
          </w:p>
          <w:p w14:paraId="5C0ED436" w14:textId="77777777" w:rsidR="00EA6E81" w:rsidRDefault="00B4204D">
            <w:pPr>
              <w:shd w:val="clear" w:color="auto" w:fill="FFFFFF"/>
              <w:tabs>
                <w:tab w:val="left" w:pos="1635"/>
              </w:tabs>
              <w:spacing w:after="0" w:line="240" w:lineRule="auto"/>
              <w:jc w:val="both"/>
              <w:rPr>
                <w:rFonts w:ascii="Times New Roman" w:hAnsi="Times New Roman"/>
                <w:iCs/>
                <w:sz w:val="24"/>
                <w:szCs w:val="24"/>
              </w:rPr>
            </w:pPr>
            <w:r>
              <w:rPr>
                <w:rFonts w:ascii="Times New Roman" w:hAnsi="Times New Roman"/>
                <w:b/>
                <w:iCs/>
                <w:sz w:val="24"/>
                <w:szCs w:val="24"/>
              </w:rPr>
              <w:t xml:space="preserve">№2 </w:t>
            </w:r>
            <w:r>
              <w:rPr>
                <w:rFonts w:ascii="Times New Roman" w:hAnsi="Times New Roman"/>
                <w:iCs/>
                <w:sz w:val="24"/>
                <w:szCs w:val="24"/>
              </w:rPr>
              <w:t>Вычисление определителей.</w:t>
            </w:r>
          </w:p>
          <w:p w14:paraId="3FEFF262" w14:textId="77777777" w:rsidR="00EA6E81" w:rsidRDefault="00B4204D">
            <w:pPr>
              <w:shd w:val="clear" w:color="auto" w:fill="FFFFFF"/>
              <w:tabs>
                <w:tab w:val="left" w:pos="1635"/>
              </w:tabs>
              <w:spacing w:after="0" w:line="240" w:lineRule="auto"/>
              <w:jc w:val="both"/>
              <w:rPr>
                <w:rFonts w:ascii="Times New Roman" w:eastAsia="SimSun" w:hAnsi="Times New Roman"/>
                <w:sz w:val="24"/>
                <w:szCs w:val="24"/>
              </w:rPr>
            </w:pPr>
            <w:r>
              <w:rPr>
                <w:rFonts w:ascii="Times New Roman" w:hAnsi="Times New Roman"/>
                <w:b/>
                <w:iCs/>
                <w:sz w:val="24"/>
                <w:szCs w:val="24"/>
              </w:rPr>
              <w:t xml:space="preserve">№3 </w:t>
            </w:r>
            <w:r>
              <w:rPr>
                <w:rFonts w:ascii="Times New Roman" w:hAnsi="Times New Roman"/>
                <w:iCs/>
                <w:sz w:val="24"/>
                <w:szCs w:val="24"/>
              </w:rPr>
              <w:t>Нахождение обратной матрицы, вычисление ранга матрицы</w:t>
            </w:r>
          </w:p>
        </w:tc>
        <w:tc>
          <w:tcPr>
            <w:tcW w:w="597" w:type="pct"/>
            <w:vAlign w:val="center"/>
          </w:tcPr>
          <w:p w14:paraId="7332807A"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4</w:t>
            </w:r>
          </w:p>
        </w:tc>
        <w:tc>
          <w:tcPr>
            <w:tcW w:w="561" w:type="pct"/>
            <w:vMerge/>
            <w:vAlign w:val="center"/>
          </w:tcPr>
          <w:p w14:paraId="7377B138" w14:textId="77777777" w:rsidR="00EA6E81" w:rsidRDefault="00EA6E81">
            <w:pPr>
              <w:spacing w:after="0" w:line="240" w:lineRule="auto"/>
              <w:jc w:val="center"/>
              <w:rPr>
                <w:rFonts w:ascii="Times New Roman" w:hAnsi="Times New Roman"/>
                <w:b/>
                <w:i/>
                <w:sz w:val="24"/>
                <w:szCs w:val="24"/>
                <w:lang w:eastAsia="en-US"/>
              </w:rPr>
            </w:pPr>
          </w:p>
        </w:tc>
        <w:tc>
          <w:tcPr>
            <w:tcW w:w="355" w:type="pct"/>
            <w:vMerge/>
            <w:vAlign w:val="center"/>
          </w:tcPr>
          <w:p w14:paraId="51D69692" w14:textId="77777777" w:rsidR="00EA6E81" w:rsidRDefault="00EA6E81">
            <w:pPr>
              <w:spacing w:after="0" w:line="240" w:lineRule="auto"/>
              <w:jc w:val="center"/>
              <w:rPr>
                <w:rFonts w:ascii="Times New Roman" w:hAnsi="Times New Roman"/>
                <w:b/>
                <w:i/>
                <w:sz w:val="24"/>
                <w:szCs w:val="24"/>
              </w:rPr>
            </w:pPr>
          </w:p>
        </w:tc>
        <w:tc>
          <w:tcPr>
            <w:tcW w:w="845" w:type="pct"/>
            <w:vMerge/>
            <w:vAlign w:val="center"/>
          </w:tcPr>
          <w:p w14:paraId="305B482A" w14:textId="77777777" w:rsidR="00EA6E81" w:rsidRDefault="00EA6E81">
            <w:pPr>
              <w:suppressAutoHyphens/>
              <w:spacing w:after="0" w:line="240" w:lineRule="auto"/>
              <w:jc w:val="center"/>
              <w:rPr>
                <w:rFonts w:ascii="Times New Roman" w:hAnsi="Times New Roman"/>
                <w:bCs/>
                <w:iCs/>
                <w:sz w:val="24"/>
                <w:szCs w:val="24"/>
              </w:rPr>
            </w:pPr>
          </w:p>
        </w:tc>
      </w:tr>
      <w:tr w:rsidR="00EA6E81" w14:paraId="11A7E8A0" w14:textId="77777777">
        <w:trPr>
          <w:trHeight w:val="23"/>
        </w:trPr>
        <w:tc>
          <w:tcPr>
            <w:tcW w:w="691" w:type="pct"/>
            <w:vMerge w:val="restart"/>
          </w:tcPr>
          <w:p w14:paraId="5B6DB43A" w14:textId="77777777" w:rsidR="00EA6E81" w:rsidRDefault="00B4204D">
            <w:pPr>
              <w:pStyle w:val="af8"/>
              <w:rPr>
                <w:b/>
              </w:rPr>
            </w:pPr>
            <w:r>
              <w:rPr>
                <w:b/>
              </w:rPr>
              <w:t xml:space="preserve">Тема 1.2. </w:t>
            </w:r>
          </w:p>
          <w:p w14:paraId="1AA8095D" w14:textId="77777777" w:rsidR="00EA6E81" w:rsidRDefault="00B4204D">
            <w:pPr>
              <w:pStyle w:val="TableParagraph"/>
              <w:ind w:left="14" w:right="81" w:hangingChars="6" w:hanging="14"/>
              <w:rPr>
                <w:b/>
                <w:sz w:val="24"/>
                <w:szCs w:val="24"/>
              </w:rPr>
            </w:pPr>
            <w:r>
              <w:rPr>
                <w:b/>
                <w:sz w:val="24"/>
                <w:szCs w:val="24"/>
              </w:rPr>
              <w:t>Системы линейных уравнений</w:t>
            </w:r>
          </w:p>
        </w:tc>
        <w:tc>
          <w:tcPr>
            <w:tcW w:w="1948" w:type="pct"/>
          </w:tcPr>
          <w:p w14:paraId="3B7BE4AA" w14:textId="77777777" w:rsidR="00EA6E81" w:rsidRDefault="00B4204D">
            <w:pPr>
              <w:shd w:val="clear" w:color="auto" w:fill="FFFFFF"/>
              <w:tabs>
                <w:tab w:val="left" w:pos="1635"/>
              </w:tabs>
              <w:spacing w:after="0" w:line="240" w:lineRule="auto"/>
              <w:jc w:val="both"/>
              <w:rPr>
                <w:rFonts w:ascii="Times New Roman" w:hAnsi="Times New Roman"/>
                <w:sz w:val="24"/>
                <w:szCs w:val="24"/>
              </w:rPr>
            </w:pPr>
            <w:r>
              <w:rPr>
                <w:rFonts w:ascii="Times New Roman" w:hAnsi="Times New Roman"/>
                <w:sz w:val="24"/>
                <w:szCs w:val="24"/>
              </w:rPr>
              <w:t xml:space="preserve">Однородные и неоднородные системы линейных уравнений. Определитель системы </w:t>
            </w:r>
            <w:r>
              <w:rPr>
                <w:rFonts w:ascii="Times New Roman" w:hAnsi="Times New Roman"/>
                <w:sz w:val="24"/>
                <w:szCs w:val="24"/>
                <w:lang w:val="en-US"/>
              </w:rPr>
              <w:t>n</w:t>
            </w:r>
            <w:r>
              <w:rPr>
                <w:rFonts w:ascii="Times New Roman" w:hAnsi="Times New Roman"/>
                <w:sz w:val="24"/>
                <w:szCs w:val="24"/>
              </w:rPr>
              <w:t xml:space="preserve"> линейных уравнений с </w:t>
            </w:r>
            <w:r>
              <w:rPr>
                <w:rFonts w:ascii="Times New Roman" w:hAnsi="Times New Roman"/>
                <w:sz w:val="24"/>
                <w:szCs w:val="24"/>
                <w:lang w:val="en-US"/>
              </w:rPr>
              <w:t>n</w:t>
            </w:r>
            <w:r>
              <w:rPr>
                <w:rFonts w:ascii="Times New Roman" w:hAnsi="Times New Roman"/>
                <w:sz w:val="24"/>
                <w:szCs w:val="24"/>
              </w:rPr>
              <w:t xml:space="preserve"> неизвестными. </w:t>
            </w:r>
          </w:p>
          <w:p w14:paraId="1B002A39" w14:textId="77777777" w:rsidR="00EA6E81" w:rsidRDefault="00B4204D">
            <w:pPr>
              <w:shd w:val="clear" w:color="auto" w:fill="FFFFFF"/>
              <w:tabs>
                <w:tab w:val="left" w:pos="1635"/>
              </w:tabs>
              <w:spacing w:after="0" w:line="240" w:lineRule="auto"/>
              <w:jc w:val="both"/>
              <w:rPr>
                <w:rFonts w:ascii="Times New Roman" w:hAnsi="Times New Roman"/>
                <w:sz w:val="24"/>
                <w:szCs w:val="24"/>
              </w:rPr>
            </w:pPr>
            <w:r>
              <w:rPr>
                <w:rFonts w:ascii="Times New Roman" w:hAnsi="Times New Roman"/>
                <w:sz w:val="24"/>
                <w:szCs w:val="24"/>
              </w:rPr>
              <w:t xml:space="preserve">Правило Крамера для решения квадратной системы </w:t>
            </w:r>
            <w:r>
              <w:rPr>
                <w:rFonts w:ascii="Times New Roman" w:hAnsi="Times New Roman"/>
                <w:sz w:val="24"/>
                <w:szCs w:val="24"/>
              </w:rPr>
              <w:lastRenderedPageBreak/>
              <w:t>линейных уравнений. Теорема Крамера.</w:t>
            </w:r>
          </w:p>
          <w:p w14:paraId="706085BA" w14:textId="77777777" w:rsidR="00EA6E81" w:rsidRDefault="00B4204D">
            <w:pPr>
              <w:shd w:val="clear" w:color="auto" w:fill="FFFFFF"/>
              <w:tabs>
                <w:tab w:val="left" w:pos="1635"/>
              </w:tabs>
              <w:spacing w:after="0" w:line="240" w:lineRule="auto"/>
              <w:jc w:val="both"/>
              <w:rPr>
                <w:rFonts w:ascii="Times New Roman" w:eastAsia="SimSun" w:hAnsi="Times New Roman"/>
                <w:sz w:val="24"/>
                <w:szCs w:val="24"/>
              </w:rPr>
            </w:pPr>
            <w:r>
              <w:rPr>
                <w:rFonts w:ascii="Times New Roman" w:hAnsi="Times New Roman"/>
                <w:sz w:val="24"/>
                <w:szCs w:val="24"/>
              </w:rPr>
              <w:t>Метод исключение неизвестных - метод Гаусса.</w:t>
            </w:r>
            <w:r>
              <w:rPr>
                <w:rFonts w:ascii="Times New Roman" w:hAnsi="Times New Roman"/>
                <w:iCs/>
                <w:sz w:val="24"/>
                <w:szCs w:val="24"/>
              </w:rPr>
              <w:t xml:space="preserve"> Метод обратных матриц</w:t>
            </w:r>
          </w:p>
        </w:tc>
        <w:tc>
          <w:tcPr>
            <w:tcW w:w="597" w:type="pct"/>
            <w:vAlign w:val="center"/>
          </w:tcPr>
          <w:p w14:paraId="41F7132D"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1</w:t>
            </w:r>
          </w:p>
        </w:tc>
        <w:tc>
          <w:tcPr>
            <w:tcW w:w="561" w:type="pct"/>
            <w:vMerge w:val="restart"/>
            <w:vAlign w:val="center"/>
          </w:tcPr>
          <w:p w14:paraId="3EA780B0"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lang w:eastAsia="en-US"/>
              </w:rPr>
              <w:t>ЛР 04, ЛР 05, ЛР 10</w:t>
            </w:r>
          </w:p>
        </w:tc>
        <w:tc>
          <w:tcPr>
            <w:tcW w:w="355" w:type="pct"/>
            <w:vMerge w:val="restart"/>
            <w:vAlign w:val="center"/>
          </w:tcPr>
          <w:p w14:paraId="3B00A38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228E1F6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41567B9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2DD0484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2A712E9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ОК 05</w:t>
            </w:r>
          </w:p>
          <w:p w14:paraId="5314770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08</w:t>
            </w:r>
          </w:p>
          <w:p w14:paraId="5326EECE"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09</w:t>
            </w:r>
          </w:p>
        </w:tc>
        <w:tc>
          <w:tcPr>
            <w:tcW w:w="845" w:type="pct"/>
            <w:vMerge/>
            <w:vAlign w:val="center"/>
          </w:tcPr>
          <w:p w14:paraId="17A43592" w14:textId="77777777" w:rsidR="00EA6E81" w:rsidRDefault="00EA6E81">
            <w:pPr>
              <w:suppressAutoHyphens/>
              <w:spacing w:after="0" w:line="240" w:lineRule="auto"/>
              <w:jc w:val="center"/>
              <w:rPr>
                <w:rFonts w:ascii="Times New Roman" w:hAnsi="Times New Roman"/>
                <w:bCs/>
                <w:iCs/>
                <w:sz w:val="24"/>
                <w:szCs w:val="24"/>
              </w:rPr>
            </w:pPr>
          </w:p>
        </w:tc>
      </w:tr>
      <w:tr w:rsidR="00EA6E81" w14:paraId="42388C7F" w14:textId="77777777">
        <w:trPr>
          <w:trHeight w:val="23"/>
        </w:trPr>
        <w:tc>
          <w:tcPr>
            <w:tcW w:w="691" w:type="pct"/>
            <w:vMerge/>
          </w:tcPr>
          <w:p w14:paraId="7193F9A5" w14:textId="77777777" w:rsidR="00EA6E81" w:rsidRDefault="00EA6E81">
            <w:pPr>
              <w:spacing w:after="0" w:line="240" w:lineRule="auto"/>
              <w:rPr>
                <w:rFonts w:ascii="Times New Roman" w:hAnsi="Times New Roman"/>
                <w:b/>
                <w:bCs/>
                <w:sz w:val="24"/>
                <w:szCs w:val="24"/>
              </w:rPr>
            </w:pPr>
          </w:p>
        </w:tc>
        <w:tc>
          <w:tcPr>
            <w:tcW w:w="1948" w:type="pct"/>
          </w:tcPr>
          <w:p w14:paraId="54DD1FA2" w14:textId="77777777" w:rsidR="00EA6E81" w:rsidRDefault="00B4204D">
            <w:pPr>
              <w:shd w:val="clear" w:color="auto" w:fill="FFFFFF"/>
              <w:tabs>
                <w:tab w:val="left" w:pos="1635"/>
              </w:tabs>
              <w:spacing w:after="0" w:line="240" w:lineRule="auto"/>
              <w:jc w:val="both"/>
              <w:rPr>
                <w:rFonts w:ascii="Times New Roman" w:eastAsia="SimSun" w:hAnsi="Times New Roman"/>
                <w:i/>
                <w:sz w:val="24"/>
                <w:szCs w:val="24"/>
              </w:rPr>
            </w:pPr>
            <w:r>
              <w:rPr>
                <w:rFonts w:ascii="Times New Roman" w:hAnsi="Times New Roman"/>
                <w:b/>
                <w:bCs/>
                <w:sz w:val="24"/>
                <w:szCs w:val="24"/>
              </w:rPr>
              <w:t>В том числе практических занятий:</w:t>
            </w:r>
          </w:p>
        </w:tc>
        <w:tc>
          <w:tcPr>
            <w:tcW w:w="597" w:type="pct"/>
            <w:vAlign w:val="center"/>
          </w:tcPr>
          <w:p w14:paraId="42136AE2"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7DF8428E"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381E355A"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79F18998" w14:textId="77777777" w:rsidR="00EA6E81" w:rsidRDefault="00EA6E81">
            <w:pPr>
              <w:suppressAutoHyphens/>
              <w:spacing w:after="0" w:line="240" w:lineRule="auto"/>
              <w:jc w:val="center"/>
              <w:rPr>
                <w:rFonts w:ascii="Times New Roman" w:hAnsi="Times New Roman"/>
                <w:bCs/>
                <w:iCs/>
                <w:sz w:val="24"/>
                <w:szCs w:val="24"/>
              </w:rPr>
            </w:pPr>
          </w:p>
        </w:tc>
      </w:tr>
      <w:tr w:rsidR="00EA6E81" w14:paraId="209AD1E3" w14:textId="77777777">
        <w:trPr>
          <w:trHeight w:val="23"/>
        </w:trPr>
        <w:tc>
          <w:tcPr>
            <w:tcW w:w="691" w:type="pct"/>
            <w:vMerge/>
          </w:tcPr>
          <w:p w14:paraId="0E72BCC8" w14:textId="77777777" w:rsidR="00EA6E81" w:rsidRDefault="00EA6E81">
            <w:pPr>
              <w:spacing w:after="0" w:line="240" w:lineRule="auto"/>
              <w:rPr>
                <w:rFonts w:ascii="Times New Roman" w:hAnsi="Times New Roman"/>
                <w:b/>
                <w:bCs/>
                <w:sz w:val="24"/>
                <w:szCs w:val="24"/>
              </w:rPr>
            </w:pPr>
          </w:p>
        </w:tc>
        <w:tc>
          <w:tcPr>
            <w:tcW w:w="1948" w:type="pct"/>
          </w:tcPr>
          <w:p w14:paraId="62C0F38F" w14:textId="77777777" w:rsidR="00EA6E81" w:rsidRDefault="00B4204D">
            <w:pPr>
              <w:shd w:val="clear" w:color="auto" w:fill="FFFFFF"/>
              <w:tabs>
                <w:tab w:val="left" w:pos="1635"/>
              </w:tabs>
              <w:spacing w:after="0" w:line="240" w:lineRule="auto"/>
              <w:jc w:val="both"/>
              <w:rPr>
                <w:rFonts w:ascii="Times New Roman" w:hAnsi="Times New Roman"/>
                <w:iCs/>
                <w:sz w:val="24"/>
                <w:szCs w:val="24"/>
              </w:rPr>
            </w:pPr>
            <w:r>
              <w:rPr>
                <w:rFonts w:ascii="Times New Roman" w:hAnsi="Times New Roman"/>
                <w:b/>
                <w:iCs/>
                <w:sz w:val="24"/>
                <w:szCs w:val="24"/>
              </w:rPr>
              <w:t>№4</w:t>
            </w:r>
            <w:r>
              <w:rPr>
                <w:rFonts w:ascii="Times New Roman" w:hAnsi="Times New Roman"/>
                <w:iCs/>
                <w:sz w:val="24"/>
                <w:szCs w:val="24"/>
              </w:rPr>
              <w:t xml:space="preserve"> Решение системы линейных уравнений по правилу Крамера и методом Гаусса.</w:t>
            </w:r>
          </w:p>
          <w:p w14:paraId="1F4CA9EA" w14:textId="77777777" w:rsidR="00EA6E81" w:rsidRDefault="00B4204D">
            <w:pPr>
              <w:shd w:val="clear" w:color="auto" w:fill="FFFFFF"/>
              <w:tabs>
                <w:tab w:val="left" w:pos="1635"/>
              </w:tabs>
              <w:spacing w:after="0" w:line="240" w:lineRule="auto"/>
              <w:jc w:val="both"/>
              <w:rPr>
                <w:rFonts w:ascii="Times New Roman" w:hAnsi="Times New Roman"/>
                <w:iCs/>
                <w:sz w:val="24"/>
                <w:szCs w:val="24"/>
              </w:rPr>
            </w:pPr>
            <w:r>
              <w:rPr>
                <w:rFonts w:ascii="Times New Roman" w:hAnsi="Times New Roman"/>
                <w:b/>
                <w:iCs/>
                <w:sz w:val="24"/>
                <w:szCs w:val="24"/>
              </w:rPr>
              <w:t>№5</w:t>
            </w:r>
            <w:r>
              <w:rPr>
                <w:rFonts w:ascii="Times New Roman" w:hAnsi="Times New Roman"/>
                <w:iCs/>
                <w:sz w:val="24"/>
                <w:szCs w:val="24"/>
              </w:rPr>
              <w:t xml:space="preserve"> Решение системы линейных уравнений методом Гаусса.</w:t>
            </w:r>
          </w:p>
          <w:p w14:paraId="5B1F3E3D" w14:textId="77777777" w:rsidR="00EA6E81" w:rsidRDefault="00B4204D">
            <w:pPr>
              <w:shd w:val="clear" w:color="auto" w:fill="FFFFFF"/>
              <w:tabs>
                <w:tab w:val="left" w:pos="1635"/>
              </w:tabs>
              <w:spacing w:after="0" w:line="240" w:lineRule="auto"/>
              <w:jc w:val="both"/>
              <w:rPr>
                <w:rFonts w:ascii="Times New Roman" w:eastAsia="SimSun" w:hAnsi="Times New Roman"/>
                <w:i/>
                <w:sz w:val="24"/>
                <w:szCs w:val="24"/>
              </w:rPr>
            </w:pPr>
            <w:r>
              <w:rPr>
                <w:rFonts w:ascii="Times New Roman" w:hAnsi="Times New Roman"/>
                <w:b/>
                <w:iCs/>
                <w:sz w:val="24"/>
                <w:szCs w:val="24"/>
              </w:rPr>
              <w:t xml:space="preserve">№6 </w:t>
            </w:r>
            <w:r>
              <w:rPr>
                <w:rFonts w:ascii="Times New Roman" w:hAnsi="Times New Roman"/>
                <w:iCs/>
                <w:sz w:val="24"/>
                <w:szCs w:val="24"/>
              </w:rPr>
              <w:t xml:space="preserve">Решение матричных уравнений </w:t>
            </w:r>
          </w:p>
        </w:tc>
        <w:tc>
          <w:tcPr>
            <w:tcW w:w="597" w:type="pct"/>
            <w:vAlign w:val="center"/>
          </w:tcPr>
          <w:p w14:paraId="58A387E5"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561" w:type="pct"/>
            <w:vMerge/>
            <w:vAlign w:val="center"/>
          </w:tcPr>
          <w:p w14:paraId="14A13EF3"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08F8B331"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47FF1A25" w14:textId="77777777" w:rsidR="00EA6E81" w:rsidRDefault="00EA6E81">
            <w:pPr>
              <w:suppressAutoHyphens/>
              <w:spacing w:after="0" w:line="240" w:lineRule="auto"/>
              <w:jc w:val="center"/>
              <w:rPr>
                <w:rFonts w:ascii="Times New Roman" w:hAnsi="Times New Roman"/>
                <w:bCs/>
                <w:iCs/>
                <w:sz w:val="24"/>
                <w:szCs w:val="24"/>
              </w:rPr>
            </w:pPr>
          </w:p>
        </w:tc>
      </w:tr>
      <w:tr w:rsidR="00EA6E81" w14:paraId="47BAD36F" w14:textId="77777777">
        <w:trPr>
          <w:trHeight w:val="23"/>
        </w:trPr>
        <w:tc>
          <w:tcPr>
            <w:tcW w:w="2640" w:type="pct"/>
            <w:gridSpan w:val="2"/>
          </w:tcPr>
          <w:p w14:paraId="6E72C023" w14:textId="77777777" w:rsidR="00EA6E81" w:rsidRDefault="00B4204D">
            <w:pPr>
              <w:pStyle w:val="28"/>
              <w:shd w:val="clear" w:color="auto" w:fill="auto"/>
              <w:spacing w:after="0" w:line="240" w:lineRule="auto"/>
              <w:rPr>
                <w:rFonts w:ascii="Times New Roman" w:eastAsia="SimSun" w:hAnsi="Times New Roman"/>
                <w:sz w:val="24"/>
                <w:szCs w:val="24"/>
              </w:rPr>
            </w:pPr>
            <w:r>
              <w:rPr>
                <w:rFonts w:ascii="Times New Roman" w:hAnsi="Times New Roman"/>
                <w:b/>
                <w:sz w:val="24"/>
                <w:szCs w:val="24"/>
              </w:rPr>
              <w:t>Раздел 2. Основы дискретной математики</w:t>
            </w:r>
          </w:p>
        </w:tc>
        <w:tc>
          <w:tcPr>
            <w:tcW w:w="597" w:type="pct"/>
            <w:vAlign w:val="center"/>
          </w:tcPr>
          <w:p w14:paraId="4341F447"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561" w:type="pct"/>
            <w:vAlign w:val="center"/>
          </w:tcPr>
          <w:p w14:paraId="5445217B" w14:textId="77777777" w:rsidR="00EA6E81" w:rsidRDefault="00EA6E81">
            <w:pPr>
              <w:spacing w:after="0" w:line="240" w:lineRule="auto"/>
              <w:jc w:val="center"/>
              <w:rPr>
                <w:rFonts w:ascii="Times New Roman" w:hAnsi="Times New Roman"/>
                <w:b/>
                <w:sz w:val="24"/>
                <w:szCs w:val="24"/>
              </w:rPr>
            </w:pPr>
          </w:p>
        </w:tc>
        <w:tc>
          <w:tcPr>
            <w:tcW w:w="355" w:type="pct"/>
            <w:vAlign w:val="center"/>
          </w:tcPr>
          <w:p w14:paraId="7B2255C7"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6F41BB49" w14:textId="77777777" w:rsidR="00EA6E81" w:rsidRDefault="00EA6E81">
            <w:pPr>
              <w:suppressAutoHyphens/>
              <w:spacing w:after="0" w:line="240" w:lineRule="auto"/>
              <w:jc w:val="center"/>
              <w:rPr>
                <w:rFonts w:ascii="Times New Roman" w:hAnsi="Times New Roman"/>
                <w:bCs/>
                <w:iCs/>
                <w:sz w:val="24"/>
                <w:szCs w:val="24"/>
              </w:rPr>
            </w:pPr>
          </w:p>
        </w:tc>
      </w:tr>
      <w:tr w:rsidR="00EA6E81" w14:paraId="7B717B27" w14:textId="77777777">
        <w:trPr>
          <w:trHeight w:val="23"/>
        </w:trPr>
        <w:tc>
          <w:tcPr>
            <w:tcW w:w="691" w:type="pct"/>
            <w:vMerge w:val="restart"/>
          </w:tcPr>
          <w:p w14:paraId="654E2329" w14:textId="77777777" w:rsidR="00EA6E81" w:rsidRDefault="00B4204D">
            <w:pPr>
              <w:shd w:val="clear" w:color="auto" w:fill="FFFFFF"/>
              <w:tabs>
                <w:tab w:val="left" w:pos="1635"/>
              </w:tabs>
              <w:spacing w:after="0" w:line="240" w:lineRule="auto"/>
              <w:rPr>
                <w:rFonts w:ascii="Times New Roman" w:hAnsi="Times New Roman"/>
                <w:b/>
                <w:sz w:val="24"/>
                <w:szCs w:val="24"/>
              </w:rPr>
            </w:pPr>
            <w:r>
              <w:rPr>
                <w:rFonts w:ascii="Times New Roman" w:hAnsi="Times New Roman"/>
                <w:b/>
                <w:sz w:val="24"/>
                <w:szCs w:val="24"/>
              </w:rPr>
              <w:t xml:space="preserve">Тема 2.1. </w:t>
            </w:r>
          </w:p>
          <w:p w14:paraId="01A7D3EF" w14:textId="77777777" w:rsidR="00EA6E81" w:rsidRDefault="00B4204D">
            <w:pPr>
              <w:pStyle w:val="TableParagraph"/>
              <w:ind w:left="0"/>
              <w:rPr>
                <w:b/>
                <w:sz w:val="24"/>
                <w:szCs w:val="24"/>
              </w:rPr>
            </w:pPr>
            <w:r>
              <w:rPr>
                <w:b/>
                <w:sz w:val="24"/>
                <w:szCs w:val="24"/>
              </w:rPr>
              <w:t>Множества и отношения</w:t>
            </w:r>
          </w:p>
        </w:tc>
        <w:tc>
          <w:tcPr>
            <w:tcW w:w="1948" w:type="pct"/>
          </w:tcPr>
          <w:p w14:paraId="1E7A2ADA" w14:textId="77777777" w:rsidR="00EA6E81" w:rsidRDefault="00B4204D">
            <w:pPr>
              <w:shd w:val="clear" w:color="auto" w:fill="FFFFFF"/>
              <w:tabs>
                <w:tab w:val="left" w:pos="1635"/>
              </w:tabs>
              <w:spacing w:after="0" w:line="240" w:lineRule="auto"/>
              <w:rPr>
                <w:rFonts w:ascii="Times New Roman" w:hAnsi="Times New Roman"/>
                <w:sz w:val="24"/>
                <w:szCs w:val="24"/>
              </w:rPr>
            </w:pPr>
            <w:r>
              <w:rPr>
                <w:rFonts w:ascii="Times New Roman" w:hAnsi="Times New Roman"/>
                <w:sz w:val="24"/>
                <w:szCs w:val="24"/>
              </w:rPr>
              <w:t xml:space="preserve">Элементы и множества. Задание множеств. Операции над множествами. Свойства операций над множествами. </w:t>
            </w:r>
          </w:p>
          <w:p w14:paraId="4FCABB6C" w14:textId="77777777" w:rsidR="00EA6E81" w:rsidRDefault="00B4204D">
            <w:pPr>
              <w:shd w:val="clear" w:color="auto" w:fill="FFFFFF"/>
              <w:tabs>
                <w:tab w:val="left" w:pos="1635"/>
              </w:tabs>
              <w:spacing w:after="0" w:line="240" w:lineRule="auto"/>
              <w:rPr>
                <w:rFonts w:ascii="Times New Roman" w:eastAsia="SimSun" w:hAnsi="Times New Roman"/>
                <w:sz w:val="24"/>
                <w:szCs w:val="24"/>
              </w:rPr>
            </w:pPr>
            <w:r>
              <w:rPr>
                <w:rFonts w:ascii="Times New Roman" w:hAnsi="Times New Roman"/>
                <w:sz w:val="24"/>
                <w:szCs w:val="24"/>
              </w:rPr>
              <w:t>Отношения. Свойства отношений. Основные понятия теории графов.</w:t>
            </w:r>
          </w:p>
        </w:tc>
        <w:tc>
          <w:tcPr>
            <w:tcW w:w="597" w:type="pct"/>
            <w:vMerge w:val="restart"/>
            <w:vAlign w:val="center"/>
          </w:tcPr>
          <w:p w14:paraId="2F84F57D"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61" w:type="pct"/>
            <w:vMerge w:val="restart"/>
            <w:vAlign w:val="center"/>
          </w:tcPr>
          <w:p w14:paraId="1ACA9713"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lang w:eastAsia="en-US"/>
              </w:rPr>
              <w:t>ЛР 04, ЛР 05, ЛР 10</w:t>
            </w:r>
          </w:p>
        </w:tc>
        <w:tc>
          <w:tcPr>
            <w:tcW w:w="355" w:type="pct"/>
            <w:vMerge w:val="restart"/>
            <w:vAlign w:val="center"/>
          </w:tcPr>
          <w:p w14:paraId="6912857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069851E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1C8B9D1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3315FA0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6D24EE3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3CD3F63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08</w:t>
            </w:r>
          </w:p>
          <w:p w14:paraId="2A98AED0"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09</w:t>
            </w:r>
          </w:p>
        </w:tc>
        <w:tc>
          <w:tcPr>
            <w:tcW w:w="845" w:type="pct"/>
            <w:vMerge/>
            <w:vAlign w:val="center"/>
          </w:tcPr>
          <w:p w14:paraId="3E772273" w14:textId="77777777" w:rsidR="00EA6E81" w:rsidRDefault="00EA6E81">
            <w:pPr>
              <w:suppressAutoHyphens/>
              <w:spacing w:after="0" w:line="240" w:lineRule="auto"/>
              <w:jc w:val="center"/>
              <w:rPr>
                <w:rFonts w:ascii="Times New Roman" w:hAnsi="Times New Roman"/>
                <w:bCs/>
                <w:iCs/>
                <w:sz w:val="24"/>
                <w:szCs w:val="24"/>
              </w:rPr>
            </w:pPr>
          </w:p>
        </w:tc>
      </w:tr>
      <w:tr w:rsidR="00EA6E81" w14:paraId="401E1D9A" w14:textId="77777777">
        <w:trPr>
          <w:trHeight w:val="23"/>
        </w:trPr>
        <w:tc>
          <w:tcPr>
            <w:tcW w:w="691" w:type="pct"/>
            <w:vMerge/>
          </w:tcPr>
          <w:p w14:paraId="4B8E7E27" w14:textId="77777777" w:rsidR="00EA6E81" w:rsidRDefault="00EA6E81">
            <w:pPr>
              <w:spacing w:after="0" w:line="240" w:lineRule="auto"/>
              <w:rPr>
                <w:rFonts w:ascii="Times New Roman" w:hAnsi="Times New Roman"/>
                <w:b/>
                <w:bCs/>
                <w:sz w:val="24"/>
                <w:szCs w:val="24"/>
              </w:rPr>
            </w:pPr>
          </w:p>
        </w:tc>
        <w:tc>
          <w:tcPr>
            <w:tcW w:w="1948" w:type="pct"/>
          </w:tcPr>
          <w:p w14:paraId="348A8917" w14:textId="77777777" w:rsidR="00EA6E81" w:rsidRDefault="00B4204D">
            <w:pPr>
              <w:shd w:val="clear" w:color="auto" w:fill="FFFFFF"/>
              <w:tabs>
                <w:tab w:val="left" w:pos="1635"/>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Merge/>
            <w:vAlign w:val="center"/>
          </w:tcPr>
          <w:p w14:paraId="41BA18EA"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1B5A8F85"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7C4091DE"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428E676" w14:textId="77777777" w:rsidR="00EA6E81" w:rsidRDefault="00EA6E81">
            <w:pPr>
              <w:suppressAutoHyphens/>
              <w:spacing w:after="0" w:line="240" w:lineRule="auto"/>
              <w:jc w:val="center"/>
              <w:rPr>
                <w:rFonts w:ascii="Times New Roman" w:hAnsi="Times New Roman"/>
                <w:bCs/>
                <w:iCs/>
                <w:sz w:val="24"/>
                <w:szCs w:val="24"/>
              </w:rPr>
            </w:pPr>
          </w:p>
        </w:tc>
      </w:tr>
      <w:tr w:rsidR="00EA6E81" w14:paraId="24D27412" w14:textId="77777777">
        <w:tc>
          <w:tcPr>
            <w:tcW w:w="691" w:type="pct"/>
            <w:vMerge/>
          </w:tcPr>
          <w:p w14:paraId="5E626387" w14:textId="77777777" w:rsidR="00EA6E81" w:rsidRDefault="00EA6E81">
            <w:pPr>
              <w:pStyle w:val="TableParagraph"/>
              <w:ind w:left="0" w:right="458" w:hanging="149"/>
              <w:rPr>
                <w:b/>
                <w:sz w:val="24"/>
                <w:szCs w:val="24"/>
              </w:rPr>
            </w:pPr>
          </w:p>
        </w:tc>
        <w:tc>
          <w:tcPr>
            <w:tcW w:w="1948" w:type="pct"/>
          </w:tcPr>
          <w:p w14:paraId="7F910FED" w14:textId="77777777" w:rsidR="00EA6E81" w:rsidRDefault="00B4204D">
            <w:pPr>
              <w:shd w:val="clear" w:color="auto" w:fill="FFFFFF"/>
              <w:tabs>
                <w:tab w:val="left" w:pos="1635"/>
              </w:tabs>
              <w:spacing w:after="0" w:line="240" w:lineRule="auto"/>
              <w:rPr>
                <w:rFonts w:ascii="Times New Roman" w:hAnsi="Times New Roman"/>
                <w:b/>
                <w:sz w:val="24"/>
                <w:szCs w:val="24"/>
              </w:rPr>
            </w:pPr>
            <w:r>
              <w:rPr>
                <w:rFonts w:ascii="Times New Roman" w:hAnsi="Times New Roman"/>
                <w:b/>
                <w:iCs/>
                <w:sz w:val="24"/>
                <w:szCs w:val="24"/>
              </w:rPr>
              <w:t>№7</w:t>
            </w:r>
            <w:r>
              <w:rPr>
                <w:rFonts w:ascii="Times New Roman" w:hAnsi="Times New Roman"/>
                <w:iCs/>
                <w:sz w:val="24"/>
                <w:szCs w:val="24"/>
              </w:rPr>
              <w:t xml:space="preserve"> Операции над множествами, операции над графами. </w:t>
            </w:r>
          </w:p>
        </w:tc>
        <w:tc>
          <w:tcPr>
            <w:tcW w:w="597" w:type="pct"/>
            <w:vAlign w:val="center"/>
          </w:tcPr>
          <w:p w14:paraId="7B1CE7C9"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ign w:val="center"/>
          </w:tcPr>
          <w:p w14:paraId="1EF5116B"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3AA9F20A"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4B73E01" w14:textId="77777777" w:rsidR="00EA6E81" w:rsidRDefault="00EA6E81">
            <w:pPr>
              <w:suppressAutoHyphens/>
              <w:spacing w:after="0" w:line="240" w:lineRule="auto"/>
              <w:jc w:val="center"/>
              <w:rPr>
                <w:rFonts w:ascii="Times New Roman" w:hAnsi="Times New Roman"/>
                <w:bCs/>
                <w:iCs/>
                <w:sz w:val="24"/>
                <w:szCs w:val="24"/>
              </w:rPr>
            </w:pPr>
          </w:p>
        </w:tc>
      </w:tr>
      <w:tr w:rsidR="00EA6E81" w14:paraId="20D59DD1" w14:textId="77777777">
        <w:trPr>
          <w:trHeight w:val="23"/>
        </w:trPr>
        <w:tc>
          <w:tcPr>
            <w:tcW w:w="2640" w:type="pct"/>
            <w:gridSpan w:val="2"/>
          </w:tcPr>
          <w:p w14:paraId="38BBA9DC" w14:textId="77777777" w:rsidR="00EA6E81" w:rsidRDefault="00B4204D">
            <w:pPr>
              <w:pStyle w:val="TableParagraph"/>
              <w:ind w:left="0"/>
              <w:rPr>
                <w:b/>
                <w:bCs/>
                <w:sz w:val="24"/>
                <w:szCs w:val="24"/>
              </w:rPr>
            </w:pPr>
            <w:r>
              <w:rPr>
                <w:b/>
                <w:sz w:val="24"/>
                <w:szCs w:val="24"/>
              </w:rPr>
              <w:t>Раздел 3. Математический анализ и синтез</w:t>
            </w:r>
          </w:p>
        </w:tc>
        <w:tc>
          <w:tcPr>
            <w:tcW w:w="597" w:type="pct"/>
            <w:vAlign w:val="center"/>
          </w:tcPr>
          <w:p w14:paraId="1270362A"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561" w:type="pct"/>
            <w:vAlign w:val="center"/>
          </w:tcPr>
          <w:p w14:paraId="75DAA98B"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0A733DA"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097D23DD" w14:textId="77777777" w:rsidR="00EA6E81" w:rsidRDefault="00EA6E81">
            <w:pPr>
              <w:suppressAutoHyphens/>
              <w:spacing w:after="0" w:line="240" w:lineRule="auto"/>
              <w:jc w:val="center"/>
              <w:rPr>
                <w:rFonts w:ascii="Times New Roman" w:hAnsi="Times New Roman"/>
                <w:bCs/>
                <w:iCs/>
                <w:sz w:val="24"/>
                <w:szCs w:val="24"/>
              </w:rPr>
            </w:pPr>
          </w:p>
        </w:tc>
      </w:tr>
      <w:tr w:rsidR="00EA6E81" w14:paraId="62958189" w14:textId="77777777">
        <w:trPr>
          <w:trHeight w:val="23"/>
        </w:trPr>
        <w:tc>
          <w:tcPr>
            <w:tcW w:w="691" w:type="pct"/>
            <w:vMerge w:val="restart"/>
          </w:tcPr>
          <w:p w14:paraId="3E142E2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Тема 3.1</w:t>
            </w:r>
          </w:p>
          <w:p w14:paraId="273C2042" w14:textId="77777777" w:rsidR="00EA6E81" w:rsidRDefault="00B4204D">
            <w:pPr>
              <w:spacing w:line="240" w:lineRule="auto"/>
              <w:rPr>
                <w:rFonts w:ascii="Times New Roman" w:hAnsi="Times New Roman"/>
                <w:b/>
                <w:bCs/>
                <w:sz w:val="24"/>
                <w:szCs w:val="24"/>
              </w:rPr>
            </w:pPr>
            <w:r>
              <w:rPr>
                <w:rFonts w:ascii="Times New Roman" w:hAnsi="Times New Roman"/>
                <w:b/>
                <w:sz w:val="24"/>
                <w:szCs w:val="24"/>
              </w:rPr>
              <w:t>Основные математические методы решения прикладных задач в области профессиональной деятельности</w:t>
            </w:r>
          </w:p>
        </w:tc>
        <w:tc>
          <w:tcPr>
            <w:tcW w:w="1948" w:type="pct"/>
          </w:tcPr>
          <w:p w14:paraId="48AE4863" w14:textId="77777777" w:rsidR="00EA6E81" w:rsidRDefault="00B4204D">
            <w:pPr>
              <w:shd w:val="clear" w:color="auto" w:fill="FFFFFF"/>
              <w:tabs>
                <w:tab w:val="left" w:pos="1635"/>
              </w:tabs>
              <w:spacing w:after="0" w:line="240" w:lineRule="auto"/>
              <w:rPr>
                <w:rFonts w:ascii="Times New Roman" w:hAnsi="Times New Roman"/>
                <w:sz w:val="24"/>
                <w:szCs w:val="24"/>
              </w:rPr>
            </w:pPr>
            <w:r>
              <w:rPr>
                <w:rFonts w:ascii="Times New Roman" w:hAnsi="Times New Roman"/>
                <w:bCs/>
                <w:sz w:val="24"/>
                <w:szCs w:val="24"/>
              </w:rPr>
              <w:t>Введение. Основные математические методы решения прикладных задач в области профессиональной деятельности</w:t>
            </w:r>
            <w:r>
              <w:rPr>
                <w:rFonts w:ascii="Times New Roman" w:hAnsi="Times New Roman"/>
                <w:sz w:val="24"/>
                <w:szCs w:val="24"/>
              </w:rPr>
              <w:t>. Предел функции.</w:t>
            </w:r>
          </w:p>
          <w:p w14:paraId="611BD195" w14:textId="77777777" w:rsidR="00EA6E81" w:rsidRDefault="00B4204D">
            <w:pPr>
              <w:shd w:val="clear" w:color="auto" w:fill="FFFFFF"/>
              <w:tabs>
                <w:tab w:val="left" w:pos="1635"/>
              </w:tabs>
              <w:spacing w:after="0" w:line="240" w:lineRule="auto"/>
              <w:rPr>
                <w:rFonts w:ascii="Times New Roman" w:hAnsi="Times New Roman"/>
                <w:sz w:val="24"/>
                <w:szCs w:val="24"/>
              </w:rPr>
            </w:pPr>
            <w:r>
              <w:rPr>
                <w:rFonts w:ascii="Times New Roman" w:hAnsi="Times New Roman"/>
                <w:sz w:val="24"/>
                <w:szCs w:val="24"/>
              </w:rPr>
              <w:t xml:space="preserve">Неопределенный интеграл. Непосредственное интегрирование. Замена переменной. </w:t>
            </w:r>
          </w:p>
          <w:p w14:paraId="0344363F" w14:textId="77777777" w:rsidR="00EA6E81" w:rsidRDefault="00B4204D">
            <w:pPr>
              <w:shd w:val="clear" w:color="auto" w:fill="FFFFFF"/>
              <w:tabs>
                <w:tab w:val="left" w:pos="1635"/>
              </w:tabs>
              <w:spacing w:after="0" w:line="240" w:lineRule="auto"/>
              <w:rPr>
                <w:rFonts w:ascii="Times New Roman" w:hAnsi="Times New Roman"/>
                <w:b/>
                <w:bCs/>
                <w:sz w:val="24"/>
                <w:szCs w:val="24"/>
              </w:rPr>
            </w:pPr>
            <w:r>
              <w:rPr>
                <w:rFonts w:ascii="Times New Roman" w:hAnsi="Times New Roman"/>
                <w:sz w:val="24"/>
                <w:szCs w:val="24"/>
              </w:rPr>
              <w:t>Определенный интеграл. Вычисление определенного интеграла. Приложение интеграла к решению прикладных задач</w:t>
            </w:r>
          </w:p>
        </w:tc>
        <w:tc>
          <w:tcPr>
            <w:tcW w:w="597" w:type="pct"/>
            <w:vAlign w:val="center"/>
          </w:tcPr>
          <w:p w14:paraId="6AE1BEB0"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715D61CB"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lang w:eastAsia="en-US"/>
              </w:rPr>
              <w:t>ЛР 04, ЛР 05, ЛР 10</w:t>
            </w:r>
          </w:p>
        </w:tc>
        <w:tc>
          <w:tcPr>
            <w:tcW w:w="355" w:type="pct"/>
            <w:vMerge w:val="restart"/>
            <w:vAlign w:val="center"/>
          </w:tcPr>
          <w:p w14:paraId="267DA34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3CECCDD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63A20AD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5A86FAD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0751623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5832CC7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08</w:t>
            </w:r>
          </w:p>
          <w:p w14:paraId="2FDA2F25"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09</w:t>
            </w:r>
          </w:p>
        </w:tc>
        <w:tc>
          <w:tcPr>
            <w:tcW w:w="845" w:type="pct"/>
            <w:vMerge w:val="restart"/>
            <w:vAlign w:val="center"/>
          </w:tcPr>
          <w:p w14:paraId="604F7056"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Уо 01.01</w:t>
            </w:r>
            <w:r w:rsidRPr="00557EB4">
              <w:rPr>
                <w:rFonts w:ascii="Times New Roman" w:hAnsi="Times New Roman"/>
                <w:bCs/>
                <w:iCs/>
                <w:sz w:val="24"/>
                <w:szCs w:val="24"/>
              </w:rPr>
              <w:t xml:space="preserve">, </w:t>
            </w:r>
            <w:r>
              <w:rPr>
                <w:rFonts w:ascii="Times New Roman" w:hAnsi="Times New Roman"/>
                <w:bCs/>
                <w:iCs/>
                <w:sz w:val="24"/>
                <w:szCs w:val="24"/>
              </w:rPr>
              <w:t>Уо 01.02</w:t>
            </w:r>
            <w:r w:rsidRPr="00557EB4">
              <w:rPr>
                <w:rFonts w:ascii="Times New Roman" w:hAnsi="Times New Roman"/>
                <w:bCs/>
                <w:iCs/>
                <w:sz w:val="24"/>
                <w:szCs w:val="24"/>
              </w:rPr>
              <w:t xml:space="preserve">, </w:t>
            </w:r>
            <w:r>
              <w:rPr>
                <w:rFonts w:ascii="Times New Roman" w:hAnsi="Times New Roman"/>
                <w:bCs/>
                <w:iCs/>
                <w:sz w:val="24"/>
                <w:szCs w:val="24"/>
              </w:rPr>
              <w:t>Уо 01.03</w:t>
            </w:r>
            <w:r w:rsidRPr="00557EB4">
              <w:rPr>
                <w:rFonts w:ascii="Times New Roman" w:hAnsi="Times New Roman"/>
                <w:bCs/>
                <w:iCs/>
                <w:sz w:val="24"/>
                <w:szCs w:val="24"/>
              </w:rPr>
              <w:t xml:space="preserve">, </w:t>
            </w:r>
            <w:r>
              <w:rPr>
                <w:rFonts w:ascii="Times New Roman" w:hAnsi="Times New Roman"/>
                <w:bCs/>
                <w:iCs/>
                <w:sz w:val="24"/>
                <w:szCs w:val="24"/>
              </w:rPr>
              <w:t>Уо 01.04</w:t>
            </w:r>
            <w:r w:rsidRPr="00557EB4">
              <w:rPr>
                <w:rFonts w:ascii="Times New Roman" w:hAnsi="Times New Roman"/>
                <w:bCs/>
                <w:iCs/>
                <w:sz w:val="24"/>
                <w:szCs w:val="24"/>
              </w:rPr>
              <w:t xml:space="preserve">, </w:t>
            </w:r>
            <w:r>
              <w:rPr>
                <w:rFonts w:ascii="Times New Roman" w:hAnsi="Times New Roman"/>
                <w:bCs/>
                <w:iCs/>
                <w:sz w:val="24"/>
                <w:szCs w:val="24"/>
              </w:rPr>
              <w:t>Уо 01.05</w:t>
            </w:r>
            <w:r w:rsidRPr="00557EB4">
              <w:rPr>
                <w:rFonts w:ascii="Times New Roman" w:hAnsi="Times New Roman"/>
                <w:bCs/>
                <w:iCs/>
                <w:sz w:val="24"/>
                <w:szCs w:val="24"/>
              </w:rPr>
              <w:t xml:space="preserve">, </w:t>
            </w:r>
            <w:r>
              <w:rPr>
                <w:rFonts w:ascii="Times New Roman" w:hAnsi="Times New Roman"/>
                <w:bCs/>
                <w:iCs/>
                <w:sz w:val="24"/>
                <w:szCs w:val="24"/>
              </w:rPr>
              <w:t>Уо 01.06</w:t>
            </w:r>
            <w:r w:rsidRPr="00557EB4">
              <w:rPr>
                <w:rFonts w:ascii="Times New Roman" w:hAnsi="Times New Roman"/>
                <w:bCs/>
                <w:iCs/>
                <w:sz w:val="24"/>
                <w:szCs w:val="24"/>
              </w:rPr>
              <w:t xml:space="preserve">, </w:t>
            </w:r>
            <w:r>
              <w:rPr>
                <w:rFonts w:ascii="Times New Roman" w:hAnsi="Times New Roman"/>
                <w:bCs/>
                <w:iCs/>
                <w:sz w:val="24"/>
                <w:szCs w:val="24"/>
              </w:rPr>
              <w:t>Уо 01.07</w:t>
            </w:r>
            <w:r w:rsidRPr="00557EB4">
              <w:rPr>
                <w:rFonts w:ascii="Times New Roman" w:hAnsi="Times New Roman"/>
                <w:bCs/>
                <w:iCs/>
                <w:sz w:val="24"/>
                <w:szCs w:val="24"/>
              </w:rPr>
              <w:t xml:space="preserve">, </w:t>
            </w:r>
            <w:r>
              <w:rPr>
                <w:rFonts w:ascii="Times New Roman" w:hAnsi="Times New Roman"/>
                <w:bCs/>
                <w:iCs/>
                <w:sz w:val="24"/>
                <w:szCs w:val="24"/>
              </w:rPr>
              <w:t>Уо 01.08</w:t>
            </w:r>
            <w:r w:rsidRPr="00557EB4">
              <w:rPr>
                <w:rFonts w:ascii="Times New Roman" w:hAnsi="Times New Roman"/>
                <w:bCs/>
                <w:iCs/>
                <w:sz w:val="24"/>
                <w:szCs w:val="24"/>
              </w:rPr>
              <w:t xml:space="preserve">, </w:t>
            </w:r>
            <w:r>
              <w:rPr>
                <w:rFonts w:ascii="Times New Roman" w:hAnsi="Times New Roman"/>
                <w:bCs/>
                <w:iCs/>
                <w:sz w:val="24"/>
                <w:szCs w:val="24"/>
              </w:rPr>
              <w:t>Уо 01.09</w:t>
            </w:r>
            <w:r w:rsidRPr="00557EB4">
              <w:rPr>
                <w:rFonts w:ascii="Times New Roman" w:hAnsi="Times New Roman"/>
                <w:bCs/>
                <w:iCs/>
                <w:sz w:val="24"/>
                <w:szCs w:val="24"/>
              </w:rPr>
              <w:t xml:space="preserve">, </w:t>
            </w:r>
            <w:r>
              <w:rPr>
                <w:rFonts w:ascii="Times New Roman" w:hAnsi="Times New Roman"/>
                <w:bCs/>
                <w:iCs/>
                <w:sz w:val="24"/>
                <w:szCs w:val="24"/>
              </w:rPr>
              <w:t>Зо 01.01</w:t>
            </w:r>
            <w:r w:rsidRPr="00557EB4">
              <w:rPr>
                <w:rFonts w:ascii="Times New Roman" w:hAnsi="Times New Roman"/>
                <w:bCs/>
                <w:iCs/>
                <w:sz w:val="24"/>
                <w:szCs w:val="24"/>
              </w:rPr>
              <w:t xml:space="preserve">, </w:t>
            </w:r>
            <w:r>
              <w:rPr>
                <w:rFonts w:ascii="Times New Roman" w:hAnsi="Times New Roman"/>
                <w:bCs/>
                <w:iCs/>
                <w:sz w:val="24"/>
                <w:szCs w:val="24"/>
              </w:rPr>
              <w:t>Зо 01.02</w:t>
            </w:r>
            <w:r w:rsidRPr="00557EB4">
              <w:rPr>
                <w:rFonts w:ascii="Times New Roman" w:hAnsi="Times New Roman"/>
                <w:bCs/>
                <w:iCs/>
                <w:sz w:val="24"/>
                <w:szCs w:val="24"/>
              </w:rPr>
              <w:t xml:space="preserve">, </w:t>
            </w:r>
            <w:r>
              <w:rPr>
                <w:rFonts w:ascii="Times New Roman" w:hAnsi="Times New Roman"/>
                <w:bCs/>
                <w:iCs/>
                <w:sz w:val="24"/>
                <w:szCs w:val="24"/>
              </w:rPr>
              <w:t>Зо 01.03</w:t>
            </w:r>
            <w:r w:rsidRPr="00557EB4">
              <w:rPr>
                <w:rFonts w:ascii="Times New Roman" w:hAnsi="Times New Roman"/>
                <w:bCs/>
                <w:iCs/>
                <w:sz w:val="24"/>
                <w:szCs w:val="24"/>
              </w:rPr>
              <w:t xml:space="preserve">, </w:t>
            </w:r>
            <w:r>
              <w:rPr>
                <w:rFonts w:ascii="Times New Roman" w:hAnsi="Times New Roman"/>
                <w:bCs/>
                <w:iCs/>
                <w:sz w:val="24"/>
                <w:szCs w:val="24"/>
              </w:rPr>
              <w:t>Зо 01.04</w:t>
            </w:r>
            <w:r w:rsidRPr="00557EB4">
              <w:rPr>
                <w:rFonts w:ascii="Times New Roman" w:hAnsi="Times New Roman"/>
                <w:bCs/>
                <w:iCs/>
                <w:sz w:val="24"/>
                <w:szCs w:val="24"/>
              </w:rPr>
              <w:t xml:space="preserve">, </w:t>
            </w:r>
            <w:r>
              <w:rPr>
                <w:rFonts w:ascii="Times New Roman" w:hAnsi="Times New Roman"/>
                <w:bCs/>
                <w:iCs/>
                <w:sz w:val="24"/>
                <w:szCs w:val="24"/>
              </w:rPr>
              <w:t>Зо 01.05</w:t>
            </w:r>
            <w:r w:rsidRPr="00557EB4">
              <w:rPr>
                <w:rFonts w:ascii="Times New Roman" w:hAnsi="Times New Roman"/>
                <w:bCs/>
                <w:iCs/>
                <w:sz w:val="24"/>
                <w:szCs w:val="24"/>
              </w:rPr>
              <w:t xml:space="preserve">, </w:t>
            </w:r>
            <w:r>
              <w:rPr>
                <w:rFonts w:ascii="Times New Roman" w:hAnsi="Times New Roman"/>
                <w:bCs/>
                <w:iCs/>
                <w:sz w:val="24"/>
                <w:szCs w:val="24"/>
              </w:rPr>
              <w:t>Зо 01.06</w:t>
            </w:r>
            <w:r w:rsidRPr="00557EB4">
              <w:rPr>
                <w:rFonts w:ascii="Times New Roman" w:hAnsi="Times New Roman"/>
                <w:bCs/>
                <w:iCs/>
                <w:sz w:val="24"/>
                <w:szCs w:val="24"/>
              </w:rPr>
              <w:t xml:space="preserve">,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03.01</w:t>
            </w:r>
            <w:r w:rsidRPr="00557EB4">
              <w:rPr>
                <w:rFonts w:ascii="Times New Roman" w:hAnsi="Times New Roman"/>
                <w:bCs/>
                <w:iCs/>
                <w:sz w:val="24"/>
                <w:szCs w:val="24"/>
              </w:rPr>
              <w:t xml:space="preserve">, </w:t>
            </w:r>
            <w:r>
              <w:rPr>
                <w:rFonts w:ascii="Times New Roman" w:hAnsi="Times New Roman"/>
                <w:bCs/>
                <w:iCs/>
                <w:sz w:val="24"/>
                <w:szCs w:val="24"/>
              </w:rPr>
              <w:t>Уо 03.02</w:t>
            </w:r>
            <w:r w:rsidRPr="00557EB4">
              <w:rPr>
                <w:rFonts w:ascii="Times New Roman" w:hAnsi="Times New Roman"/>
                <w:bCs/>
                <w:iCs/>
                <w:sz w:val="24"/>
                <w:szCs w:val="24"/>
              </w:rPr>
              <w:t xml:space="preserve">, </w:t>
            </w:r>
            <w:r>
              <w:rPr>
                <w:rFonts w:ascii="Times New Roman" w:hAnsi="Times New Roman"/>
                <w:bCs/>
                <w:iCs/>
                <w:sz w:val="24"/>
                <w:szCs w:val="24"/>
              </w:rPr>
              <w:t>Уо 03.03</w:t>
            </w:r>
            <w:r w:rsidRPr="00557EB4">
              <w:rPr>
                <w:rFonts w:ascii="Times New Roman" w:hAnsi="Times New Roman"/>
                <w:bCs/>
                <w:iCs/>
                <w:sz w:val="24"/>
                <w:szCs w:val="24"/>
              </w:rPr>
              <w:t xml:space="preserve">, </w:t>
            </w:r>
            <w:r>
              <w:rPr>
                <w:rFonts w:ascii="Times New Roman" w:hAnsi="Times New Roman"/>
                <w:bCs/>
                <w:iCs/>
                <w:sz w:val="24"/>
                <w:szCs w:val="24"/>
              </w:rPr>
              <w:t>Уо 03.04</w:t>
            </w:r>
            <w:r w:rsidRPr="00557EB4">
              <w:rPr>
                <w:rFonts w:ascii="Times New Roman" w:hAnsi="Times New Roman"/>
                <w:bCs/>
                <w:iCs/>
                <w:sz w:val="24"/>
                <w:szCs w:val="24"/>
              </w:rPr>
              <w:t xml:space="preserve">, </w:t>
            </w:r>
            <w:r>
              <w:rPr>
                <w:rFonts w:ascii="Times New Roman" w:hAnsi="Times New Roman"/>
                <w:bCs/>
                <w:iCs/>
                <w:sz w:val="24"/>
                <w:szCs w:val="24"/>
              </w:rPr>
              <w:t>Уо 03.05</w:t>
            </w:r>
            <w:r w:rsidRPr="00557EB4">
              <w:rPr>
                <w:rFonts w:ascii="Times New Roman" w:hAnsi="Times New Roman"/>
                <w:bCs/>
                <w:iCs/>
                <w:sz w:val="24"/>
                <w:szCs w:val="24"/>
              </w:rPr>
              <w:t xml:space="preserve">, </w:t>
            </w:r>
            <w:r>
              <w:rPr>
                <w:rFonts w:ascii="Times New Roman" w:hAnsi="Times New Roman"/>
                <w:bCs/>
                <w:iCs/>
                <w:sz w:val="24"/>
                <w:szCs w:val="24"/>
              </w:rPr>
              <w:t>Уо 03.06</w:t>
            </w:r>
            <w:r w:rsidRPr="00557EB4">
              <w:rPr>
                <w:rFonts w:ascii="Times New Roman" w:hAnsi="Times New Roman"/>
                <w:bCs/>
                <w:iCs/>
                <w:sz w:val="24"/>
                <w:szCs w:val="24"/>
              </w:rPr>
              <w:t xml:space="preserve">, </w:t>
            </w:r>
            <w:r>
              <w:rPr>
                <w:rFonts w:ascii="Times New Roman" w:hAnsi="Times New Roman"/>
                <w:bCs/>
                <w:iCs/>
                <w:sz w:val="24"/>
                <w:szCs w:val="24"/>
              </w:rPr>
              <w:t>Уо 03.07</w:t>
            </w:r>
            <w:r w:rsidRPr="00557EB4">
              <w:rPr>
                <w:rFonts w:ascii="Times New Roman" w:hAnsi="Times New Roman"/>
                <w:bCs/>
                <w:iCs/>
                <w:sz w:val="24"/>
                <w:szCs w:val="24"/>
              </w:rPr>
              <w:t xml:space="preserve">, </w:t>
            </w:r>
            <w:r>
              <w:rPr>
                <w:rFonts w:ascii="Times New Roman" w:hAnsi="Times New Roman"/>
                <w:bCs/>
                <w:iCs/>
                <w:sz w:val="24"/>
                <w:szCs w:val="24"/>
              </w:rPr>
              <w:t>Уо 03.08</w:t>
            </w:r>
            <w:r w:rsidRPr="00557EB4">
              <w:rPr>
                <w:rFonts w:ascii="Times New Roman" w:hAnsi="Times New Roman"/>
                <w:bCs/>
                <w:iCs/>
                <w:sz w:val="24"/>
                <w:szCs w:val="24"/>
              </w:rPr>
              <w:t xml:space="preserve">, </w:t>
            </w:r>
            <w:r>
              <w:rPr>
                <w:rFonts w:ascii="Times New Roman" w:hAnsi="Times New Roman"/>
                <w:bCs/>
                <w:iCs/>
                <w:sz w:val="24"/>
                <w:szCs w:val="24"/>
              </w:rPr>
              <w:t>Уо 03.09</w:t>
            </w:r>
            <w:r w:rsidRPr="00557EB4">
              <w:rPr>
                <w:rFonts w:ascii="Times New Roman" w:hAnsi="Times New Roman"/>
                <w:bCs/>
                <w:iCs/>
                <w:sz w:val="24"/>
                <w:szCs w:val="24"/>
              </w:rPr>
              <w:t xml:space="preserve">, </w:t>
            </w:r>
            <w:r>
              <w:rPr>
                <w:rFonts w:ascii="Times New Roman" w:hAnsi="Times New Roman"/>
                <w:bCs/>
                <w:iCs/>
                <w:sz w:val="24"/>
                <w:szCs w:val="24"/>
              </w:rPr>
              <w:t>Зо 03.01</w:t>
            </w:r>
            <w:r w:rsidRPr="00557EB4">
              <w:rPr>
                <w:rFonts w:ascii="Times New Roman" w:hAnsi="Times New Roman"/>
                <w:bCs/>
                <w:iCs/>
                <w:sz w:val="24"/>
                <w:szCs w:val="24"/>
              </w:rPr>
              <w:t xml:space="preserve">, </w:t>
            </w:r>
            <w:r>
              <w:rPr>
                <w:rFonts w:ascii="Times New Roman" w:hAnsi="Times New Roman"/>
                <w:bCs/>
                <w:iCs/>
                <w:sz w:val="24"/>
                <w:szCs w:val="24"/>
              </w:rPr>
              <w:t xml:space="preserve">Зо </w:t>
            </w:r>
            <w:r>
              <w:rPr>
                <w:rFonts w:ascii="Times New Roman" w:hAnsi="Times New Roman"/>
                <w:bCs/>
                <w:iCs/>
                <w:sz w:val="24"/>
                <w:szCs w:val="24"/>
              </w:rPr>
              <w:lastRenderedPageBreak/>
              <w:t>03.02</w:t>
            </w:r>
            <w:r w:rsidRPr="00557EB4">
              <w:rPr>
                <w:rFonts w:ascii="Times New Roman" w:hAnsi="Times New Roman"/>
                <w:bCs/>
                <w:iCs/>
                <w:sz w:val="24"/>
                <w:szCs w:val="24"/>
              </w:rPr>
              <w:t xml:space="preserve">, </w:t>
            </w:r>
            <w:r>
              <w:rPr>
                <w:rFonts w:ascii="Times New Roman" w:hAnsi="Times New Roman"/>
                <w:bCs/>
                <w:iCs/>
                <w:sz w:val="24"/>
                <w:szCs w:val="24"/>
              </w:rPr>
              <w:t>Зо 03.03</w:t>
            </w:r>
            <w:r w:rsidRPr="00557EB4">
              <w:rPr>
                <w:rFonts w:ascii="Times New Roman" w:hAnsi="Times New Roman"/>
                <w:bCs/>
                <w:iCs/>
                <w:sz w:val="24"/>
                <w:szCs w:val="24"/>
              </w:rPr>
              <w:t xml:space="preserve">, </w:t>
            </w:r>
            <w:r>
              <w:rPr>
                <w:rFonts w:ascii="Times New Roman" w:hAnsi="Times New Roman"/>
                <w:bCs/>
                <w:iCs/>
                <w:sz w:val="24"/>
                <w:szCs w:val="24"/>
              </w:rPr>
              <w:t>Зо 03.04</w:t>
            </w:r>
            <w:r w:rsidRPr="00557EB4">
              <w:rPr>
                <w:rFonts w:ascii="Times New Roman" w:hAnsi="Times New Roman"/>
                <w:bCs/>
                <w:iCs/>
                <w:sz w:val="24"/>
                <w:szCs w:val="24"/>
              </w:rPr>
              <w:t xml:space="preserve">, </w:t>
            </w:r>
            <w:r>
              <w:rPr>
                <w:rFonts w:ascii="Times New Roman" w:hAnsi="Times New Roman"/>
                <w:bCs/>
                <w:iCs/>
                <w:sz w:val="24"/>
                <w:szCs w:val="24"/>
              </w:rPr>
              <w:t>Зо 03.05</w:t>
            </w:r>
            <w:r w:rsidRPr="00557EB4">
              <w:rPr>
                <w:rFonts w:ascii="Times New Roman" w:hAnsi="Times New Roman"/>
                <w:bCs/>
                <w:iCs/>
                <w:sz w:val="24"/>
                <w:szCs w:val="24"/>
              </w:rPr>
              <w:t xml:space="preserve">, </w:t>
            </w:r>
            <w:r>
              <w:rPr>
                <w:rFonts w:ascii="Times New Roman" w:hAnsi="Times New Roman"/>
                <w:bCs/>
                <w:iCs/>
                <w:sz w:val="24"/>
                <w:szCs w:val="24"/>
              </w:rPr>
              <w:t>Зо 03.06</w:t>
            </w:r>
            <w:r w:rsidRPr="00557EB4">
              <w:rPr>
                <w:rFonts w:ascii="Times New Roman" w:hAnsi="Times New Roman"/>
                <w:bCs/>
                <w:iCs/>
                <w:sz w:val="24"/>
                <w:szCs w:val="24"/>
              </w:rPr>
              <w:t xml:space="preserve">, </w:t>
            </w:r>
            <w:r>
              <w:rPr>
                <w:rFonts w:ascii="Times New Roman" w:hAnsi="Times New Roman"/>
                <w:bCs/>
                <w:iCs/>
                <w:sz w:val="24"/>
                <w:szCs w:val="24"/>
              </w:rPr>
              <w:t>Зо 03.07</w:t>
            </w:r>
            <w:r w:rsidRPr="00557EB4">
              <w:rPr>
                <w:rFonts w:ascii="Times New Roman" w:hAnsi="Times New Roman"/>
                <w:bCs/>
                <w:iCs/>
                <w:sz w:val="24"/>
                <w:szCs w:val="24"/>
              </w:rPr>
              <w:t xml:space="preserve">, </w:t>
            </w:r>
            <w:r>
              <w:rPr>
                <w:rFonts w:ascii="Times New Roman" w:hAnsi="Times New Roman"/>
                <w:bCs/>
                <w:iCs/>
                <w:sz w:val="24"/>
                <w:szCs w:val="24"/>
              </w:rPr>
              <w:t>Уо 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05.01, Зо 05.01, Зо 05.02, Уо 09.01, Уо 09.02, Уо 09.03, Уо 09.04, Уо 09.05, Зо 09.01, Зо 09.02, Зо 09.03, Зо 09.04, Зо 09.05</w:t>
            </w:r>
          </w:p>
        </w:tc>
      </w:tr>
      <w:tr w:rsidR="00EA6E81" w14:paraId="035F5358" w14:textId="77777777">
        <w:trPr>
          <w:trHeight w:val="23"/>
        </w:trPr>
        <w:tc>
          <w:tcPr>
            <w:tcW w:w="691" w:type="pct"/>
            <w:vMerge/>
          </w:tcPr>
          <w:p w14:paraId="1C974CFF" w14:textId="77777777" w:rsidR="00EA6E81" w:rsidRDefault="00EA6E81">
            <w:pPr>
              <w:spacing w:after="0" w:line="240" w:lineRule="auto"/>
              <w:rPr>
                <w:rFonts w:ascii="Times New Roman" w:hAnsi="Times New Roman"/>
                <w:b/>
                <w:bCs/>
                <w:sz w:val="24"/>
                <w:szCs w:val="24"/>
              </w:rPr>
            </w:pPr>
          </w:p>
        </w:tc>
        <w:tc>
          <w:tcPr>
            <w:tcW w:w="1948" w:type="pct"/>
          </w:tcPr>
          <w:p w14:paraId="73719F83" w14:textId="77777777" w:rsidR="00EA6E81" w:rsidRDefault="00B4204D">
            <w:pPr>
              <w:shd w:val="clear" w:color="auto" w:fill="FFFFFF"/>
              <w:tabs>
                <w:tab w:val="left" w:pos="1635"/>
              </w:tab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69014C5D"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71DB7BA6"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0C2396C7"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C5C135A" w14:textId="77777777" w:rsidR="00EA6E81" w:rsidRDefault="00EA6E81">
            <w:pPr>
              <w:suppressAutoHyphens/>
              <w:spacing w:after="0" w:line="240" w:lineRule="auto"/>
              <w:jc w:val="center"/>
              <w:rPr>
                <w:rFonts w:ascii="Times New Roman" w:hAnsi="Times New Roman"/>
                <w:bCs/>
                <w:iCs/>
                <w:sz w:val="24"/>
                <w:szCs w:val="24"/>
              </w:rPr>
            </w:pPr>
          </w:p>
        </w:tc>
      </w:tr>
      <w:tr w:rsidR="00EA6E81" w14:paraId="1C1929B5" w14:textId="77777777">
        <w:trPr>
          <w:trHeight w:val="23"/>
        </w:trPr>
        <w:tc>
          <w:tcPr>
            <w:tcW w:w="691" w:type="pct"/>
            <w:vMerge/>
          </w:tcPr>
          <w:p w14:paraId="7B0CFCCE" w14:textId="77777777" w:rsidR="00EA6E81" w:rsidRDefault="00EA6E81">
            <w:pPr>
              <w:spacing w:after="0" w:line="240" w:lineRule="auto"/>
              <w:rPr>
                <w:rFonts w:ascii="Times New Roman" w:hAnsi="Times New Roman"/>
                <w:b/>
                <w:bCs/>
                <w:sz w:val="24"/>
                <w:szCs w:val="24"/>
              </w:rPr>
            </w:pPr>
          </w:p>
        </w:tc>
        <w:tc>
          <w:tcPr>
            <w:tcW w:w="1948" w:type="pct"/>
          </w:tcPr>
          <w:p w14:paraId="3C4B60A0" w14:textId="77777777" w:rsidR="00EA6E81" w:rsidRDefault="00B4204D">
            <w:pPr>
              <w:pStyle w:val="af8"/>
              <w:rPr>
                <w:iCs/>
              </w:rPr>
            </w:pPr>
            <w:r>
              <w:rPr>
                <w:b/>
                <w:iCs/>
              </w:rPr>
              <w:t>№8</w:t>
            </w:r>
            <w:r>
              <w:rPr>
                <w:iCs/>
              </w:rPr>
              <w:t xml:space="preserve"> Вычисление пределов числовых последовательностей и функций.</w:t>
            </w:r>
          </w:p>
          <w:p w14:paraId="32C6A248" w14:textId="77777777" w:rsidR="00EA6E81" w:rsidRDefault="00B4204D">
            <w:pPr>
              <w:pStyle w:val="af8"/>
              <w:rPr>
                <w:iCs/>
              </w:rPr>
            </w:pPr>
            <w:r>
              <w:rPr>
                <w:b/>
                <w:iCs/>
              </w:rPr>
              <w:t>№9</w:t>
            </w:r>
            <w:r>
              <w:rPr>
                <w:iCs/>
              </w:rPr>
              <w:t xml:space="preserve"> Нахождение производных, вычисление производных сложных функций.</w:t>
            </w:r>
          </w:p>
          <w:p w14:paraId="094C7AED" w14:textId="77777777" w:rsidR="00EA6E81" w:rsidRDefault="00B4204D">
            <w:pPr>
              <w:pStyle w:val="af8"/>
              <w:rPr>
                <w:iCs/>
              </w:rPr>
            </w:pPr>
            <w:r>
              <w:rPr>
                <w:b/>
                <w:iCs/>
              </w:rPr>
              <w:t>№10</w:t>
            </w:r>
            <w:r>
              <w:rPr>
                <w:iCs/>
              </w:rPr>
              <w:t xml:space="preserve"> Вычисление простейших определенных интегралов.</w:t>
            </w:r>
          </w:p>
          <w:p w14:paraId="5614969C" w14:textId="77777777" w:rsidR="00EA6E81" w:rsidRDefault="00B4204D">
            <w:pPr>
              <w:shd w:val="clear" w:color="auto" w:fill="FFFFFF"/>
              <w:tabs>
                <w:tab w:val="left" w:pos="1635"/>
              </w:tabs>
              <w:spacing w:after="0" w:line="240" w:lineRule="auto"/>
              <w:rPr>
                <w:rFonts w:ascii="Times New Roman" w:hAnsi="Times New Roman"/>
                <w:b/>
                <w:bCs/>
                <w:sz w:val="24"/>
                <w:szCs w:val="24"/>
              </w:rPr>
            </w:pPr>
            <w:r>
              <w:rPr>
                <w:rFonts w:ascii="Times New Roman" w:hAnsi="Times New Roman"/>
                <w:b/>
                <w:iCs/>
                <w:sz w:val="24"/>
                <w:szCs w:val="24"/>
              </w:rPr>
              <w:t>№11</w:t>
            </w:r>
            <w:r>
              <w:rPr>
                <w:rFonts w:ascii="Times New Roman" w:hAnsi="Times New Roman"/>
                <w:iCs/>
                <w:sz w:val="24"/>
                <w:szCs w:val="24"/>
              </w:rPr>
              <w:t xml:space="preserve"> Решение прикладных задач</w:t>
            </w:r>
          </w:p>
        </w:tc>
        <w:tc>
          <w:tcPr>
            <w:tcW w:w="597" w:type="pct"/>
            <w:vAlign w:val="center"/>
          </w:tcPr>
          <w:p w14:paraId="6EE2C792"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561" w:type="pct"/>
            <w:vMerge/>
            <w:vAlign w:val="center"/>
          </w:tcPr>
          <w:p w14:paraId="0D0F1145"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61646D5"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FA806C8" w14:textId="77777777" w:rsidR="00EA6E81" w:rsidRDefault="00EA6E81">
            <w:pPr>
              <w:suppressAutoHyphens/>
              <w:spacing w:after="0" w:line="240" w:lineRule="auto"/>
              <w:jc w:val="center"/>
              <w:rPr>
                <w:rFonts w:ascii="Times New Roman" w:hAnsi="Times New Roman"/>
                <w:bCs/>
                <w:iCs/>
                <w:sz w:val="24"/>
                <w:szCs w:val="24"/>
              </w:rPr>
            </w:pPr>
          </w:p>
        </w:tc>
      </w:tr>
      <w:tr w:rsidR="00EA6E81" w14:paraId="3D5512C2" w14:textId="77777777">
        <w:trPr>
          <w:trHeight w:val="23"/>
        </w:trPr>
        <w:tc>
          <w:tcPr>
            <w:tcW w:w="691" w:type="pct"/>
            <w:vMerge w:val="restart"/>
          </w:tcPr>
          <w:p w14:paraId="0C61D2C2" w14:textId="77777777" w:rsidR="00EA6E81" w:rsidRDefault="00B4204D">
            <w:pPr>
              <w:shd w:val="clear" w:color="auto" w:fill="FFFFFF"/>
              <w:tabs>
                <w:tab w:val="left" w:pos="1635"/>
              </w:tabs>
              <w:spacing w:after="0" w:line="240" w:lineRule="auto"/>
              <w:rPr>
                <w:rFonts w:ascii="Times New Roman" w:hAnsi="Times New Roman"/>
                <w:b/>
                <w:sz w:val="24"/>
                <w:szCs w:val="24"/>
              </w:rPr>
            </w:pPr>
            <w:r>
              <w:rPr>
                <w:rFonts w:ascii="Times New Roman" w:hAnsi="Times New Roman"/>
                <w:b/>
                <w:sz w:val="24"/>
                <w:szCs w:val="24"/>
              </w:rPr>
              <w:lastRenderedPageBreak/>
              <w:t>Тема 3.2.</w:t>
            </w:r>
          </w:p>
          <w:p w14:paraId="1FDF1354"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 xml:space="preserve"> Обыкновенные дифференциальные уравнения</w:t>
            </w:r>
          </w:p>
        </w:tc>
        <w:tc>
          <w:tcPr>
            <w:tcW w:w="1948" w:type="pct"/>
          </w:tcPr>
          <w:p w14:paraId="4BF52F7E" w14:textId="77777777" w:rsidR="00EA6E81" w:rsidRDefault="00B4204D">
            <w:pPr>
              <w:shd w:val="clear" w:color="auto" w:fill="FFFFFF"/>
              <w:tabs>
                <w:tab w:val="left" w:pos="1635"/>
              </w:tabs>
              <w:spacing w:after="0" w:line="240" w:lineRule="auto"/>
              <w:jc w:val="both"/>
              <w:rPr>
                <w:rFonts w:ascii="Times New Roman" w:hAnsi="Times New Roman"/>
                <w:sz w:val="24"/>
                <w:szCs w:val="24"/>
              </w:rPr>
            </w:pPr>
            <w:r>
              <w:rPr>
                <w:rFonts w:ascii="Times New Roman" w:hAnsi="Times New Roman"/>
                <w:sz w:val="24"/>
                <w:szCs w:val="24"/>
              </w:rPr>
              <w:t xml:space="preserve">Задачи, приводящие к дифференциальным уравнениям. Дифференциальные уравнения с разделяющимися переменными. Общие и частные решения. </w:t>
            </w:r>
          </w:p>
          <w:p w14:paraId="182BD489" w14:textId="77777777" w:rsidR="00EA6E81" w:rsidRDefault="00B4204D">
            <w:pPr>
              <w:shd w:val="clear" w:color="auto" w:fill="FFFFFF"/>
              <w:tabs>
                <w:tab w:val="left" w:pos="1635"/>
              </w:tabs>
              <w:spacing w:after="0" w:line="240" w:lineRule="auto"/>
              <w:jc w:val="both"/>
              <w:rPr>
                <w:rFonts w:ascii="Times New Roman" w:hAnsi="Times New Roman"/>
                <w:b/>
                <w:bCs/>
                <w:sz w:val="24"/>
                <w:szCs w:val="24"/>
              </w:rPr>
            </w:pPr>
            <w:r>
              <w:rPr>
                <w:rFonts w:ascii="Times New Roman" w:hAnsi="Times New Roman"/>
                <w:sz w:val="24"/>
                <w:szCs w:val="24"/>
              </w:rPr>
              <w:t>Однородные дифференциальные уравнения первого порядка. Линейные уравнения второго порядка с постоянными коэффициентами.</w:t>
            </w:r>
          </w:p>
        </w:tc>
        <w:tc>
          <w:tcPr>
            <w:tcW w:w="597" w:type="pct"/>
            <w:vAlign w:val="center"/>
          </w:tcPr>
          <w:p w14:paraId="6485447D"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61" w:type="pct"/>
            <w:vMerge w:val="restart"/>
            <w:vAlign w:val="center"/>
          </w:tcPr>
          <w:p w14:paraId="67A15C81"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lang w:eastAsia="en-US"/>
              </w:rPr>
              <w:t>ЛР 04, ЛР 05, ЛР 10</w:t>
            </w:r>
          </w:p>
        </w:tc>
        <w:tc>
          <w:tcPr>
            <w:tcW w:w="355" w:type="pct"/>
            <w:vMerge w:val="restart"/>
            <w:vAlign w:val="center"/>
          </w:tcPr>
          <w:p w14:paraId="3466ACB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61FB9E0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0CEA2DF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0EF211C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77A0F03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742C173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08</w:t>
            </w:r>
          </w:p>
          <w:p w14:paraId="5A82890B"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09</w:t>
            </w:r>
          </w:p>
        </w:tc>
        <w:tc>
          <w:tcPr>
            <w:tcW w:w="845" w:type="pct"/>
            <w:vMerge/>
            <w:vAlign w:val="center"/>
          </w:tcPr>
          <w:p w14:paraId="5CD04788" w14:textId="77777777" w:rsidR="00EA6E81" w:rsidRDefault="00EA6E81">
            <w:pPr>
              <w:suppressAutoHyphens/>
              <w:spacing w:after="0" w:line="240" w:lineRule="auto"/>
              <w:jc w:val="center"/>
              <w:rPr>
                <w:rFonts w:ascii="Times New Roman" w:hAnsi="Times New Roman"/>
                <w:bCs/>
                <w:iCs/>
                <w:sz w:val="24"/>
                <w:szCs w:val="24"/>
              </w:rPr>
            </w:pPr>
          </w:p>
        </w:tc>
      </w:tr>
      <w:tr w:rsidR="00EA6E81" w14:paraId="4C90EFBB" w14:textId="77777777">
        <w:trPr>
          <w:trHeight w:val="23"/>
        </w:trPr>
        <w:tc>
          <w:tcPr>
            <w:tcW w:w="691" w:type="pct"/>
            <w:vMerge/>
          </w:tcPr>
          <w:p w14:paraId="03BD7AF7" w14:textId="77777777" w:rsidR="00EA6E81" w:rsidRDefault="00EA6E81">
            <w:pPr>
              <w:spacing w:after="0" w:line="240" w:lineRule="auto"/>
              <w:rPr>
                <w:rFonts w:ascii="Times New Roman" w:hAnsi="Times New Roman"/>
                <w:b/>
                <w:sz w:val="24"/>
                <w:szCs w:val="24"/>
              </w:rPr>
            </w:pPr>
          </w:p>
        </w:tc>
        <w:tc>
          <w:tcPr>
            <w:tcW w:w="1948" w:type="pct"/>
          </w:tcPr>
          <w:p w14:paraId="17230B15" w14:textId="77777777" w:rsidR="00EA6E81" w:rsidRDefault="00B4204D">
            <w:pPr>
              <w:shd w:val="clear" w:color="auto" w:fill="FFFFFF"/>
              <w:tabs>
                <w:tab w:val="left" w:pos="1635"/>
              </w:tabs>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597" w:type="pct"/>
            <w:vAlign w:val="center"/>
          </w:tcPr>
          <w:p w14:paraId="366CE4B2"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0A8E3FC2"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E30A6B5"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B782E30" w14:textId="77777777" w:rsidR="00EA6E81" w:rsidRDefault="00EA6E81">
            <w:pPr>
              <w:suppressAutoHyphens/>
              <w:spacing w:after="0" w:line="240" w:lineRule="auto"/>
              <w:jc w:val="center"/>
              <w:rPr>
                <w:rFonts w:ascii="Times New Roman" w:hAnsi="Times New Roman"/>
                <w:bCs/>
                <w:iCs/>
                <w:sz w:val="24"/>
                <w:szCs w:val="24"/>
              </w:rPr>
            </w:pPr>
          </w:p>
        </w:tc>
      </w:tr>
      <w:tr w:rsidR="00EA6E81" w14:paraId="4BBC937B" w14:textId="77777777">
        <w:trPr>
          <w:trHeight w:val="23"/>
        </w:trPr>
        <w:tc>
          <w:tcPr>
            <w:tcW w:w="691" w:type="pct"/>
            <w:vMerge/>
          </w:tcPr>
          <w:p w14:paraId="6F49C25B" w14:textId="77777777" w:rsidR="00EA6E81" w:rsidRDefault="00EA6E81">
            <w:pPr>
              <w:spacing w:after="0" w:line="240" w:lineRule="auto"/>
              <w:rPr>
                <w:rFonts w:ascii="Times New Roman" w:hAnsi="Times New Roman"/>
                <w:b/>
                <w:sz w:val="24"/>
                <w:szCs w:val="24"/>
              </w:rPr>
            </w:pPr>
          </w:p>
        </w:tc>
        <w:tc>
          <w:tcPr>
            <w:tcW w:w="1948" w:type="pct"/>
          </w:tcPr>
          <w:p w14:paraId="7BB20CB3" w14:textId="77777777" w:rsidR="00EA6E81" w:rsidRDefault="00B4204D">
            <w:pPr>
              <w:shd w:val="clear" w:color="auto" w:fill="FFFFFF"/>
              <w:tabs>
                <w:tab w:val="left" w:pos="1635"/>
              </w:tabs>
              <w:spacing w:after="0" w:line="240" w:lineRule="auto"/>
              <w:jc w:val="both"/>
              <w:rPr>
                <w:rFonts w:ascii="Times New Roman" w:hAnsi="Times New Roman"/>
                <w:sz w:val="24"/>
                <w:szCs w:val="24"/>
              </w:rPr>
            </w:pPr>
            <w:r>
              <w:rPr>
                <w:rFonts w:ascii="Times New Roman" w:hAnsi="Times New Roman"/>
                <w:b/>
                <w:sz w:val="24"/>
                <w:szCs w:val="24"/>
              </w:rPr>
              <w:t>№12</w:t>
            </w:r>
            <w:r>
              <w:rPr>
                <w:rFonts w:ascii="Times New Roman" w:hAnsi="Times New Roman"/>
                <w:sz w:val="24"/>
                <w:szCs w:val="24"/>
              </w:rPr>
              <w:t xml:space="preserve"> Решение дифференциальных уравнений с разделяющимися переменными. </w:t>
            </w:r>
          </w:p>
          <w:p w14:paraId="789E21BD" w14:textId="77777777" w:rsidR="00EA6E81" w:rsidRDefault="00B4204D">
            <w:pPr>
              <w:shd w:val="clear" w:color="auto" w:fill="FFFFFF"/>
              <w:tabs>
                <w:tab w:val="left" w:pos="1635"/>
              </w:tabs>
              <w:spacing w:after="0" w:line="240" w:lineRule="auto"/>
              <w:jc w:val="both"/>
              <w:rPr>
                <w:rFonts w:ascii="Times New Roman" w:hAnsi="Times New Roman"/>
                <w:sz w:val="24"/>
                <w:szCs w:val="24"/>
              </w:rPr>
            </w:pPr>
            <w:r>
              <w:rPr>
                <w:rFonts w:ascii="Times New Roman" w:hAnsi="Times New Roman"/>
                <w:b/>
                <w:sz w:val="24"/>
                <w:szCs w:val="24"/>
              </w:rPr>
              <w:t>№13</w:t>
            </w:r>
            <w:r>
              <w:rPr>
                <w:rFonts w:ascii="Times New Roman" w:hAnsi="Times New Roman"/>
                <w:sz w:val="24"/>
                <w:szCs w:val="24"/>
              </w:rPr>
              <w:t xml:space="preserve"> Решение однородных дифференциальных уравнений первого порядка. </w:t>
            </w:r>
          </w:p>
          <w:p w14:paraId="65815375" w14:textId="77777777" w:rsidR="00EA6E81" w:rsidRDefault="00B4204D">
            <w:pPr>
              <w:shd w:val="clear" w:color="auto" w:fill="FFFFFF"/>
              <w:tabs>
                <w:tab w:val="left" w:pos="1635"/>
              </w:tabs>
              <w:spacing w:after="0" w:line="240" w:lineRule="auto"/>
              <w:jc w:val="both"/>
              <w:rPr>
                <w:rFonts w:ascii="Times New Roman" w:hAnsi="Times New Roman"/>
                <w:b/>
                <w:bCs/>
                <w:sz w:val="24"/>
                <w:szCs w:val="24"/>
              </w:rPr>
            </w:pPr>
            <w:r>
              <w:rPr>
                <w:rFonts w:ascii="Times New Roman" w:hAnsi="Times New Roman"/>
                <w:b/>
                <w:sz w:val="24"/>
                <w:szCs w:val="24"/>
              </w:rPr>
              <w:t xml:space="preserve">№14 </w:t>
            </w:r>
            <w:r>
              <w:rPr>
                <w:rFonts w:ascii="Times New Roman" w:hAnsi="Times New Roman"/>
                <w:sz w:val="24"/>
                <w:szCs w:val="24"/>
              </w:rPr>
              <w:t>Решение однородных дифференциальных уравнений второго порядка.</w:t>
            </w:r>
          </w:p>
        </w:tc>
        <w:tc>
          <w:tcPr>
            <w:tcW w:w="597" w:type="pct"/>
            <w:vAlign w:val="center"/>
          </w:tcPr>
          <w:p w14:paraId="2D6B9CD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7</w:t>
            </w:r>
          </w:p>
        </w:tc>
        <w:tc>
          <w:tcPr>
            <w:tcW w:w="561" w:type="pct"/>
            <w:vMerge/>
            <w:vAlign w:val="center"/>
          </w:tcPr>
          <w:p w14:paraId="146C2505"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3D4E68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99D1F09" w14:textId="77777777" w:rsidR="00EA6E81" w:rsidRDefault="00EA6E81">
            <w:pPr>
              <w:suppressAutoHyphens/>
              <w:spacing w:after="0" w:line="240" w:lineRule="auto"/>
              <w:jc w:val="center"/>
              <w:rPr>
                <w:rFonts w:ascii="Times New Roman" w:hAnsi="Times New Roman"/>
                <w:bCs/>
                <w:iCs/>
                <w:sz w:val="24"/>
                <w:szCs w:val="24"/>
              </w:rPr>
            </w:pPr>
          </w:p>
        </w:tc>
      </w:tr>
      <w:tr w:rsidR="00EA6E81" w14:paraId="55838D87" w14:textId="77777777">
        <w:trPr>
          <w:trHeight w:val="23"/>
        </w:trPr>
        <w:tc>
          <w:tcPr>
            <w:tcW w:w="2640" w:type="pct"/>
            <w:gridSpan w:val="2"/>
          </w:tcPr>
          <w:p w14:paraId="1C72AF27" w14:textId="77777777" w:rsidR="00EA6E81" w:rsidRDefault="00B4204D">
            <w:pPr>
              <w:pStyle w:val="TableParagraph"/>
              <w:ind w:left="0"/>
              <w:rPr>
                <w:b/>
                <w:sz w:val="24"/>
                <w:szCs w:val="24"/>
              </w:rPr>
            </w:pPr>
            <w:r>
              <w:rPr>
                <w:b/>
                <w:sz w:val="24"/>
                <w:szCs w:val="24"/>
              </w:rPr>
              <w:t>Раздел 4. Основы теории комплексных чисел</w:t>
            </w:r>
          </w:p>
        </w:tc>
        <w:tc>
          <w:tcPr>
            <w:tcW w:w="597" w:type="pct"/>
            <w:vAlign w:val="center"/>
          </w:tcPr>
          <w:p w14:paraId="76B619FF" w14:textId="77777777" w:rsidR="00EA6E81" w:rsidRDefault="00EA6E81">
            <w:pPr>
              <w:spacing w:after="0" w:line="240" w:lineRule="auto"/>
              <w:jc w:val="center"/>
              <w:rPr>
                <w:rFonts w:ascii="Times New Roman" w:hAnsi="Times New Roman"/>
                <w:b/>
                <w:bCs/>
                <w:sz w:val="24"/>
                <w:szCs w:val="24"/>
              </w:rPr>
            </w:pPr>
          </w:p>
        </w:tc>
        <w:tc>
          <w:tcPr>
            <w:tcW w:w="561" w:type="pct"/>
            <w:vAlign w:val="center"/>
          </w:tcPr>
          <w:p w14:paraId="431039A2"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07FC834"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1305041" w14:textId="77777777" w:rsidR="00EA6E81" w:rsidRDefault="00EA6E81">
            <w:pPr>
              <w:suppressAutoHyphens/>
              <w:spacing w:after="0" w:line="240" w:lineRule="auto"/>
              <w:jc w:val="center"/>
              <w:rPr>
                <w:rFonts w:ascii="Times New Roman" w:hAnsi="Times New Roman"/>
                <w:bCs/>
                <w:iCs/>
                <w:sz w:val="24"/>
                <w:szCs w:val="24"/>
              </w:rPr>
            </w:pPr>
          </w:p>
        </w:tc>
      </w:tr>
      <w:tr w:rsidR="00EA6E81" w14:paraId="6F59E998" w14:textId="77777777">
        <w:trPr>
          <w:trHeight w:val="23"/>
        </w:trPr>
        <w:tc>
          <w:tcPr>
            <w:tcW w:w="691" w:type="pct"/>
            <w:vMerge w:val="restart"/>
          </w:tcPr>
          <w:p w14:paraId="32D94B8F" w14:textId="77777777" w:rsidR="00EA6E81" w:rsidRDefault="00B4204D">
            <w:pPr>
              <w:pStyle w:val="af8"/>
              <w:rPr>
                <w:b/>
              </w:rPr>
            </w:pPr>
            <w:r>
              <w:rPr>
                <w:b/>
              </w:rPr>
              <w:t xml:space="preserve">Тема 4.1. </w:t>
            </w:r>
          </w:p>
          <w:p w14:paraId="55348CC8" w14:textId="77777777" w:rsidR="00EA6E81" w:rsidRDefault="00B4204D">
            <w:pPr>
              <w:pStyle w:val="af8"/>
              <w:rPr>
                <w:b/>
              </w:rPr>
            </w:pPr>
            <w:r>
              <w:rPr>
                <w:b/>
              </w:rPr>
              <w:t>Комплексные числа, действия над ними</w:t>
            </w:r>
          </w:p>
          <w:p w14:paraId="5C09BAB5" w14:textId="77777777" w:rsidR="00EA6E81" w:rsidRDefault="00EA6E81">
            <w:pPr>
              <w:spacing w:line="240" w:lineRule="auto"/>
              <w:rPr>
                <w:rFonts w:ascii="Times New Roman" w:hAnsi="Times New Roman"/>
                <w:b/>
                <w:bCs/>
                <w:sz w:val="24"/>
                <w:szCs w:val="24"/>
              </w:rPr>
            </w:pPr>
          </w:p>
        </w:tc>
        <w:tc>
          <w:tcPr>
            <w:tcW w:w="1948" w:type="pct"/>
          </w:tcPr>
          <w:p w14:paraId="7C4C9ABA" w14:textId="77777777" w:rsidR="00EA6E81" w:rsidRDefault="00B4204D">
            <w:pPr>
              <w:shd w:val="clear" w:color="auto" w:fill="FFFFFF"/>
              <w:tabs>
                <w:tab w:val="left" w:pos="1635"/>
              </w:tabs>
              <w:spacing w:after="0" w:line="240" w:lineRule="auto"/>
              <w:ind w:left="10"/>
              <w:jc w:val="both"/>
              <w:rPr>
                <w:rFonts w:ascii="Times New Roman" w:hAnsi="Times New Roman"/>
                <w:sz w:val="24"/>
                <w:szCs w:val="24"/>
              </w:rPr>
            </w:pPr>
            <w:r>
              <w:rPr>
                <w:rFonts w:ascii="Times New Roman" w:hAnsi="Times New Roman"/>
                <w:sz w:val="24"/>
                <w:szCs w:val="24"/>
              </w:rPr>
              <w:t xml:space="preserve">Определение комплексных чисел в алгебраической форме, действия над ними. Геометрическое изображение комплексных чисел. Решение алгебраических уравнений. </w:t>
            </w:r>
          </w:p>
          <w:p w14:paraId="21D8BDC5" w14:textId="77777777" w:rsidR="00EA6E81" w:rsidRDefault="00B4204D">
            <w:pPr>
              <w:shd w:val="clear" w:color="auto" w:fill="FFFFFF"/>
              <w:tabs>
                <w:tab w:val="left" w:pos="1635"/>
              </w:tabs>
              <w:spacing w:after="0" w:line="240" w:lineRule="auto"/>
              <w:ind w:left="10"/>
              <w:jc w:val="both"/>
              <w:rPr>
                <w:rFonts w:ascii="Times New Roman" w:hAnsi="Times New Roman"/>
                <w:sz w:val="24"/>
                <w:szCs w:val="24"/>
              </w:rPr>
            </w:pPr>
            <w:r>
              <w:rPr>
                <w:rFonts w:ascii="Times New Roman" w:hAnsi="Times New Roman"/>
                <w:sz w:val="24"/>
                <w:szCs w:val="24"/>
              </w:rPr>
              <w:t>Тригонометрическая форма комплексных чисел. Переход от алгебраической формы к тригонометрической и обратно. Действия над комплексными числами в тригонометрической форме.</w:t>
            </w:r>
          </w:p>
          <w:p w14:paraId="12F4ED22" w14:textId="77777777" w:rsidR="00EA6E81" w:rsidRDefault="00B4204D">
            <w:pPr>
              <w:shd w:val="clear" w:color="auto" w:fill="FFFFFF"/>
              <w:tabs>
                <w:tab w:val="left" w:pos="1635"/>
              </w:tabs>
              <w:spacing w:after="0" w:line="240" w:lineRule="auto"/>
              <w:ind w:left="10"/>
              <w:jc w:val="both"/>
              <w:rPr>
                <w:rFonts w:ascii="Times New Roman" w:hAnsi="Times New Roman"/>
                <w:sz w:val="24"/>
                <w:szCs w:val="24"/>
              </w:rPr>
            </w:pPr>
            <w:r>
              <w:rPr>
                <w:rFonts w:ascii="Times New Roman" w:hAnsi="Times New Roman"/>
                <w:sz w:val="24"/>
                <w:szCs w:val="24"/>
              </w:rPr>
              <w:t xml:space="preserve">Показательная форма комплексных чисел, действия над ними. </w:t>
            </w:r>
          </w:p>
          <w:p w14:paraId="5939FE87" w14:textId="77777777" w:rsidR="00EA6E81" w:rsidRDefault="00B4204D">
            <w:pPr>
              <w:shd w:val="clear" w:color="auto" w:fill="FFFFFF"/>
              <w:tabs>
                <w:tab w:val="left" w:pos="1635"/>
              </w:tabs>
              <w:spacing w:after="0" w:line="240" w:lineRule="auto"/>
              <w:ind w:left="10"/>
              <w:jc w:val="both"/>
              <w:rPr>
                <w:rFonts w:ascii="Times New Roman" w:eastAsia="SimSun" w:hAnsi="Times New Roman"/>
                <w:sz w:val="24"/>
                <w:szCs w:val="24"/>
              </w:rPr>
            </w:pPr>
            <w:r>
              <w:rPr>
                <w:rFonts w:ascii="Times New Roman" w:hAnsi="Times New Roman"/>
                <w:sz w:val="24"/>
                <w:szCs w:val="24"/>
              </w:rPr>
              <w:t>Тождество Эйлера.</w:t>
            </w:r>
          </w:p>
        </w:tc>
        <w:tc>
          <w:tcPr>
            <w:tcW w:w="597" w:type="pct"/>
            <w:vAlign w:val="center"/>
          </w:tcPr>
          <w:p w14:paraId="20E65E55"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61" w:type="pct"/>
            <w:vMerge w:val="restart"/>
            <w:vAlign w:val="center"/>
          </w:tcPr>
          <w:p w14:paraId="40BD9BD3"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lang w:eastAsia="en-US"/>
              </w:rPr>
              <w:t>ЛР 04, ЛР 05, ЛР 10</w:t>
            </w:r>
          </w:p>
        </w:tc>
        <w:tc>
          <w:tcPr>
            <w:tcW w:w="355" w:type="pct"/>
            <w:vMerge w:val="restart"/>
            <w:vAlign w:val="center"/>
          </w:tcPr>
          <w:p w14:paraId="450FC94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09A9FB5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591C222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275815E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794E0F6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42B2726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08</w:t>
            </w:r>
          </w:p>
          <w:p w14:paraId="52DBE768"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09</w:t>
            </w:r>
          </w:p>
        </w:tc>
        <w:tc>
          <w:tcPr>
            <w:tcW w:w="845" w:type="pct"/>
            <w:vMerge w:val="restart"/>
            <w:vAlign w:val="center"/>
          </w:tcPr>
          <w:p w14:paraId="594962A3"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Уо 01.01</w:t>
            </w:r>
            <w:r w:rsidRPr="00557EB4">
              <w:rPr>
                <w:rFonts w:ascii="Times New Roman" w:hAnsi="Times New Roman"/>
                <w:bCs/>
                <w:iCs/>
                <w:sz w:val="24"/>
                <w:szCs w:val="24"/>
              </w:rPr>
              <w:t xml:space="preserve">, </w:t>
            </w:r>
            <w:r>
              <w:rPr>
                <w:rFonts w:ascii="Times New Roman" w:hAnsi="Times New Roman"/>
                <w:bCs/>
                <w:iCs/>
                <w:sz w:val="24"/>
                <w:szCs w:val="24"/>
              </w:rPr>
              <w:t>Уо 01.02</w:t>
            </w:r>
            <w:r w:rsidRPr="00557EB4">
              <w:rPr>
                <w:rFonts w:ascii="Times New Roman" w:hAnsi="Times New Roman"/>
                <w:bCs/>
                <w:iCs/>
                <w:sz w:val="24"/>
                <w:szCs w:val="24"/>
              </w:rPr>
              <w:t xml:space="preserve">, </w:t>
            </w:r>
            <w:r>
              <w:rPr>
                <w:rFonts w:ascii="Times New Roman" w:hAnsi="Times New Roman"/>
                <w:bCs/>
                <w:iCs/>
                <w:sz w:val="24"/>
                <w:szCs w:val="24"/>
              </w:rPr>
              <w:t>Уо 01.03</w:t>
            </w:r>
            <w:r w:rsidRPr="00557EB4">
              <w:rPr>
                <w:rFonts w:ascii="Times New Roman" w:hAnsi="Times New Roman"/>
                <w:bCs/>
                <w:iCs/>
                <w:sz w:val="24"/>
                <w:szCs w:val="24"/>
              </w:rPr>
              <w:t xml:space="preserve">, </w:t>
            </w:r>
            <w:r>
              <w:rPr>
                <w:rFonts w:ascii="Times New Roman" w:hAnsi="Times New Roman"/>
                <w:bCs/>
                <w:iCs/>
                <w:sz w:val="24"/>
                <w:szCs w:val="24"/>
              </w:rPr>
              <w:t>Уо 01.04</w:t>
            </w:r>
            <w:r w:rsidRPr="00557EB4">
              <w:rPr>
                <w:rFonts w:ascii="Times New Roman" w:hAnsi="Times New Roman"/>
                <w:bCs/>
                <w:iCs/>
                <w:sz w:val="24"/>
                <w:szCs w:val="24"/>
              </w:rPr>
              <w:t xml:space="preserve">, </w:t>
            </w:r>
            <w:r>
              <w:rPr>
                <w:rFonts w:ascii="Times New Roman" w:hAnsi="Times New Roman"/>
                <w:bCs/>
                <w:iCs/>
                <w:sz w:val="24"/>
                <w:szCs w:val="24"/>
              </w:rPr>
              <w:t>Уо 01.05</w:t>
            </w:r>
            <w:r w:rsidRPr="00557EB4">
              <w:rPr>
                <w:rFonts w:ascii="Times New Roman" w:hAnsi="Times New Roman"/>
                <w:bCs/>
                <w:iCs/>
                <w:sz w:val="24"/>
                <w:szCs w:val="24"/>
              </w:rPr>
              <w:t xml:space="preserve">, </w:t>
            </w:r>
            <w:r>
              <w:rPr>
                <w:rFonts w:ascii="Times New Roman" w:hAnsi="Times New Roman"/>
                <w:bCs/>
                <w:iCs/>
                <w:sz w:val="24"/>
                <w:szCs w:val="24"/>
              </w:rPr>
              <w:t>Уо 01.06</w:t>
            </w:r>
            <w:r w:rsidRPr="00557EB4">
              <w:rPr>
                <w:rFonts w:ascii="Times New Roman" w:hAnsi="Times New Roman"/>
                <w:bCs/>
                <w:iCs/>
                <w:sz w:val="24"/>
                <w:szCs w:val="24"/>
              </w:rPr>
              <w:t xml:space="preserve">, </w:t>
            </w:r>
            <w:r>
              <w:rPr>
                <w:rFonts w:ascii="Times New Roman" w:hAnsi="Times New Roman"/>
                <w:bCs/>
                <w:iCs/>
                <w:sz w:val="24"/>
                <w:szCs w:val="24"/>
              </w:rPr>
              <w:t>Уо 01.07</w:t>
            </w:r>
            <w:r w:rsidRPr="00557EB4">
              <w:rPr>
                <w:rFonts w:ascii="Times New Roman" w:hAnsi="Times New Roman"/>
                <w:bCs/>
                <w:iCs/>
                <w:sz w:val="24"/>
                <w:szCs w:val="24"/>
              </w:rPr>
              <w:t xml:space="preserve">, </w:t>
            </w:r>
            <w:r>
              <w:rPr>
                <w:rFonts w:ascii="Times New Roman" w:hAnsi="Times New Roman"/>
                <w:bCs/>
                <w:iCs/>
                <w:sz w:val="24"/>
                <w:szCs w:val="24"/>
              </w:rPr>
              <w:t>Уо 01.08</w:t>
            </w:r>
            <w:r w:rsidRPr="00557EB4">
              <w:rPr>
                <w:rFonts w:ascii="Times New Roman" w:hAnsi="Times New Roman"/>
                <w:bCs/>
                <w:iCs/>
                <w:sz w:val="24"/>
                <w:szCs w:val="24"/>
              </w:rPr>
              <w:t xml:space="preserve">, </w:t>
            </w:r>
            <w:r>
              <w:rPr>
                <w:rFonts w:ascii="Times New Roman" w:hAnsi="Times New Roman"/>
                <w:bCs/>
                <w:iCs/>
                <w:sz w:val="24"/>
                <w:szCs w:val="24"/>
              </w:rPr>
              <w:t>Уо 01.09</w:t>
            </w:r>
            <w:r w:rsidRPr="00557EB4">
              <w:rPr>
                <w:rFonts w:ascii="Times New Roman" w:hAnsi="Times New Roman"/>
                <w:bCs/>
                <w:iCs/>
                <w:sz w:val="24"/>
                <w:szCs w:val="24"/>
              </w:rPr>
              <w:t xml:space="preserve">, </w:t>
            </w:r>
            <w:r>
              <w:rPr>
                <w:rFonts w:ascii="Times New Roman" w:hAnsi="Times New Roman"/>
                <w:bCs/>
                <w:iCs/>
                <w:sz w:val="24"/>
                <w:szCs w:val="24"/>
              </w:rPr>
              <w:t>Зо 01.01</w:t>
            </w:r>
            <w:r w:rsidRPr="00557EB4">
              <w:rPr>
                <w:rFonts w:ascii="Times New Roman" w:hAnsi="Times New Roman"/>
                <w:bCs/>
                <w:iCs/>
                <w:sz w:val="24"/>
                <w:szCs w:val="24"/>
              </w:rPr>
              <w:t xml:space="preserve">, </w:t>
            </w:r>
            <w:r>
              <w:rPr>
                <w:rFonts w:ascii="Times New Roman" w:hAnsi="Times New Roman"/>
                <w:bCs/>
                <w:iCs/>
                <w:sz w:val="24"/>
                <w:szCs w:val="24"/>
              </w:rPr>
              <w:t>Зо 01.02</w:t>
            </w:r>
            <w:r w:rsidRPr="00557EB4">
              <w:rPr>
                <w:rFonts w:ascii="Times New Roman" w:hAnsi="Times New Roman"/>
                <w:bCs/>
                <w:iCs/>
                <w:sz w:val="24"/>
                <w:szCs w:val="24"/>
              </w:rPr>
              <w:t xml:space="preserve">, </w:t>
            </w:r>
            <w:r>
              <w:rPr>
                <w:rFonts w:ascii="Times New Roman" w:hAnsi="Times New Roman"/>
                <w:bCs/>
                <w:iCs/>
                <w:sz w:val="24"/>
                <w:szCs w:val="24"/>
              </w:rPr>
              <w:t>Зо 01.03</w:t>
            </w:r>
            <w:r w:rsidRPr="00557EB4">
              <w:rPr>
                <w:rFonts w:ascii="Times New Roman" w:hAnsi="Times New Roman"/>
                <w:bCs/>
                <w:iCs/>
                <w:sz w:val="24"/>
                <w:szCs w:val="24"/>
              </w:rPr>
              <w:t xml:space="preserve">, </w:t>
            </w:r>
            <w:r>
              <w:rPr>
                <w:rFonts w:ascii="Times New Roman" w:hAnsi="Times New Roman"/>
                <w:bCs/>
                <w:iCs/>
                <w:sz w:val="24"/>
                <w:szCs w:val="24"/>
              </w:rPr>
              <w:t>Зо 01.04</w:t>
            </w:r>
            <w:r w:rsidRPr="00557EB4">
              <w:rPr>
                <w:rFonts w:ascii="Times New Roman" w:hAnsi="Times New Roman"/>
                <w:bCs/>
                <w:iCs/>
                <w:sz w:val="24"/>
                <w:szCs w:val="24"/>
              </w:rPr>
              <w:t xml:space="preserve">, </w:t>
            </w:r>
            <w:r>
              <w:rPr>
                <w:rFonts w:ascii="Times New Roman" w:hAnsi="Times New Roman"/>
                <w:bCs/>
                <w:iCs/>
                <w:sz w:val="24"/>
                <w:szCs w:val="24"/>
              </w:rPr>
              <w:t>Зо 01.05</w:t>
            </w:r>
            <w:r w:rsidRPr="00557EB4">
              <w:rPr>
                <w:rFonts w:ascii="Times New Roman" w:hAnsi="Times New Roman"/>
                <w:bCs/>
                <w:iCs/>
                <w:sz w:val="24"/>
                <w:szCs w:val="24"/>
              </w:rPr>
              <w:t xml:space="preserve">, </w:t>
            </w:r>
            <w:r>
              <w:rPr>
                <w:rFonts w:ascii="Times New Roman" w:hAnsi="Times New Roman"/>
                <w:bCs/>
                <w:iCs/>
                <w:sz w:val="24"/>
                <w:szCs w:val="24"/>
              </w:rPr>
              <w:t>Зо 01.06</w:t>
            </w:r>
            <w:r w:rsidRPr="00557EB4">
              <w:rPr>
                <w:rFonts w:ascii="Times New Roman" w:hAnsi="Times New Roman"/>
                <w:bCs/>
                <w:iCs/>
                <w:sz w:val="24"/>
                <w:szCs w:val="24"/>
              </w:rPr>
              <w:t xml:space="preserve">, </w:t>
            </w:r>
            <w:r>
              <w:rPr>
                <w:rFonts w:ascii="Times New Roman" w:hAnsi="Times New Roman"/>
                <w:bCs/>
                <w:iCs/>
                <w:sz w:val="24"/>
                <w:szCs w:val="24"/>
              </w:rPr>
              <w:t>Уо 08.01</w:t>
            </w:r>
            <w:r w:rsidRPr="00557EB4">
              <w:rPr>
                <w:rFonts w:ascii="Times New Roman" w:hAnsi="Times New Roman"/>
                <w:bCs/>
                <w:iCs/>
                <w:sz w:val="24"/>
                <w:szCs w:val="24"/>
              </w:rPr>
              <w:t xml:space="preserve">, </w:t>
            </w:r>
            <w:r>
              <w:rPr>
                <w:rFonts w:ascii="Times New Roman" w:hAnsi="Times New Roman"/>
                <w:bCs/>
                <w:iCs/>
                <w:sz w:val="24"/>
                <w:szCs w:val="24"/>
              </w:rPr>
              <w:t>Уо 08.02</w:t>
            </w:r>
            <w:r w:rsidRPr="00557EB4">
              <w:rPr>
                <w:rFonts w:ascii="Times New Roman" w:hAnsi="Times New Roman"/>
                <w:bCs/>
                <w:iCs/>
                <w:sz w:val="24"/>
                <w:szCs w:val="24"/>
              </w:rPr>
              <w:t xml:space="preserve">, </w:t>
            </w:r>
            <w:r>
              <w:rPr>
                <w:rFonts w:ascii="Times New Roman" w:hAnsi="Times New Roman"/>
                <w:bCs/>
                <w:iCs/>
                <w:sz w:val="24"/>
                <w:szCs w:val="24"/>
              </w:rPr>
              <w:t>Уо 08.03</w:t>
            </w:r>
            <w:r w:rsidRPr="00557EB4">
              <w:rPr>
                <w:rFonts w:ascii="Times New Roman" w:hAnsi="Times New Roman"/>
                <w:bCs/>
                <w:iCs/>
                <w:sz w:val="24"/>
                <w:szCs w:val="24"/>
              </w:rPr>
              <w:t xml:space="preserve">, </w:t>
            </w:r>
            <w:r>
              <w:rPr>
                <w:rFonts w:ascii="Times New Roman" w:hAnsi="Times New Roman"/>
                <w:bCs/>
                <w:iCs/>
                <w:sz w:val="24"/>
                <w:szCs w:val="24"/>
              </w:rPr>
              <w:t>Зо 08.01</w:t>
            </w:r>
            <w:r w:rsidRPr="00557EB4">
              <w:rPr>
                <w:rFonts w:ascii="Times New Roman" w:hAnsi="Times New Roman"/>
                <w:bCs/>
                <w:iCs/>
                <w:sz w:val="24"/>
                <w:szCs w:val="24"/>
              </w:rPr>
              <w:t xml:space="preserve">, </w:t>
            </w:r>
            <w:r>
              <w:rPr>
                <w:rFonts w:ascii="Times New Roman" w:hAnsi="Times New Roman"/>
                <w:bCs/>
                <w:iCs/>
                <w:sz w:val="24"/>
                <w:szCs w:val="24"/>
              </w:rPr>
              <w:t>Зо 08.02</w:t>
            </w:r>
            <w:r w:rsidRPr="00557EB4">
              <w:rPr>
                <w:rFonts w:ascii="Times New Roman" w:hAnsi="Times New Roman"/>
                <w:bCs/>
                <w:iCs/>
                <w:sz w:val="24"/>
                <w:szCs w:val="24"/>
              </w:rPr>
              <w:t xml:space="preserve">, </w:t>
            </w:r>
            <w:r>
              <w:rPr>
                <w:rFonts w:ascii="Times New Roman" w:hAnsi="Times New Roman"/>
                <w:bCs/>
                <w:iCs/>
                <w:sz w:val="24"/>
                <w:szCs w:val="24"/>
              </w:rPr>
              <w:t>Зо 08.03</w:t>
            </w:r>
            <w:r w:rsidRPr="00557EB4">
              <w:rPr>
                <w:rFonts w:ascii="Times New Roman" w:hAnsi="Times New Roman"/>
                <w:bCs/>
                <w:iCs/>
                <w:sz w:val="24"/>
                <w:szCs w:val="24"/>
              </w:rPr>
              <w:t xml:space="preserve">, </w:t>
            </w:r>
            <w:r>
              <w:rPr>
                <w:rFonts w:ascii="Times New Roman" w:hAnsi="Times New Roman"/>
                <w:bCs/>
                <w:iCs/>
                <w:sz w:val="24"/>
                <w:szCs w:val="24"/>
              </w:rPr>
              <w:t>Зо 08.04</w:t>
            </w:r>
            <w:r w:rsidRPr="00557EB4">
              <w:rPr>
                <w:rFonts w:ascii="Times New Roman" w:hAnsi="Times New Roman"/>
                <w:bCs/>
                <w:iCs/>
                <w:sz w:val="24"/>
                <w:szCs w:val="24"/>
              </w:rPr>
              <w:t xml:space="preserve">, </w:t>
            </w:r>
            <w:r>
              <w:rPr>
                <w:rFonts w:ascii="Times New Roman" w:hAnsi="Times New Roman"/>
                <w:bCs/>
                <w:iCs/>
                <w:sz w:val="24"/>
                <w:szCs w:val="24"/>
              </w:rPr>
              <w:t>Уо 03.01</w:t>
            </w:r>
            <w:r w:rsidRPr="00557EB4">
              <w:rPr>
                <w:rFonts w:ascii="Times New Roman" w:hAnsi="Times New Roman"/>
                <w:bCs/>
                <w:iCs/>
                <w:sz w:val="24"/>
                <w:szCs w:val="24"/>
              </w:rPr>
              <w:t xml:space="preserve">, </w:t>
            </w:r>
            <w:r>
              <w:rPr>
                <w:rFonts w:ascii="Times New Roman" w:hAnsi="Times New Roman"/>
                <w:bCs/>
                <w:iCs/>
                <w:sz w:val="24"/>
                <w:szCs w:val="24"/>
              </w:rPr>
              <w:t>Уо 03.02</w:t>
            </w:r>
            <w:r w:rsidRPr="00557EB4">
              <w:rPr>
                <w:rFonts w:ascii="Times New Roman" w:hAnsi="Times New Roman"/>
                <w:bCs/>
                <w:iCs/>
                <w:sz w:val="24"/>
                <w:szCs w:val="24"/>
              </w:rPr>
              <w:t xml:space="preserve">, </w:t>
            </w:r>
            <w:r>
              <w:rPr>
                <w:rFonts w:ascii="Times New Roman" w:hAnsi="Times New Roman"/>
                <w:bCs/>
                <w:iCs/>
                <w:sz w:val="24"/>
                <w:szCs w:val="24"/>
              </w:rPr>
              <w:t>Уо 03.03</w:t>
            </w:r>
            <w:r w:rsidRPr="00557EB4">
              <w:rPr>
                <w:rFonts w:ascii="Times New Roman" w:hAnsi="Times New Roman"/>
                <w:bCs/>
                <w:iCs/>
                <w:sz w:val="24"/>
                <w:szCs w:val="24"/>
              </w:rPr>
              <w:t xml:space="preserve">, </w:t>
            </w:r>
            <w:r>
              <w:rPr>
                <w:rFonts w:ascii="Times New Roman" w:hAnsi="Times New Roman"/>
                <w:bCs/>
                <w:iCs/>
                <w:sz w:val="24"/>
                <w:szCs w:val="24"/>
              </w:rPr>
              <w:t>Уо 03.04</w:t>
            </w:r>
            <w:r w:rsidRPr="00557EB4">
              <w:rPr>
                <w:rFonts w:ascii="Times New Roman" w:hAnsi="Times New Roman"/>
                <w:bCs/>
                <w:iCs/>
                <w:sz w:val="24"/>
                <w:szCs w:val="24"/>
              </w:rPr>
              <w:t xml:space="preserve">, </w:t>
            </w:r>
            <w:r>
              <w:rPr>
                <w:rFonts w:ascii="Times New Roman" w:hAnsi="Times New Roman"/>
                <w:bCs/>
                <w:iCs/>
                <w:sz w:val="24"/>
                <w:szCs w:val="24"/>
              </w:rPr>
              <w:t>Уо 03.05</w:t>
            </w:r>
            <w:r w:rsidRPr="00557EB4">
              <w:rPr>
                <w:rFonts w:ascii="Times New Roman" w:hAnsi="Times New Roman"/>
                <w:bCs/>
                <w:iCs/>
                <w:sz w:val="24"/>
                <w:szCs w:val="24"/>
              </w:rPr>
              <w:t xml:space="preserve">, </w:t>
            </w:r>
            <w:r>
              <w:rPr>
                <w:rFonts w:ascii="Times New Roman" w:hAnsi="Times New Roman"/>
                <w:bCs/>
                <w:iCs/>
                <w:sz w:val="24"/>
                <w:szCs w:val="24"/>
              </w:rPr>
              <w:t>Уо 03.06</w:t>
            </w:r>
            <w:r w:rsidRPr="00557EB4">
              <w:rPr>
                <w:rFonts w:ascii="Times New Roman" w:hAnsi="Times New Roman"/>
                <w:bCs/>
                <w:iCs/>
                <w:sz w:val="24"/>
                <w:szCs w:val="24"/>
              </w:rPr>
              <w:t xml:space="preserve">, </w:t>
            </w:r>
            <w:r>
              <w:rPr>
                <w:rFonts w:ascii="Times New Roman" w:hAnsi="Times New Roman"/>
                <w:bCs/>
                <w:iCs/>
                <w:sz w:val="24"/>
                <w:szCs w:val="24"/>
              </w:rPr>
              <w:t>Уо 03.07</w:t>
            </w:r>
            <w:r w:rsidRPr="00557EB4">
              <w:rPr>
                <w:rFonts w:ascii="Times New Roman" w:hAnsi="Times New Roman"/>
                <w:bCs/>
                <w:iCs/>
                <w:sz w:val="24"/>
                <w:szCs w:val="24"/>
              </w:rPr>
              <w:t xml:space="preserve">, </w:t>
            </w:r>
            <w:r>
              <w:rPr>
                <w:rFonts w:ascii="Times New Roman" w:hAnsi="Times New Roman"/>
                <w:bCs/>
                <w:iCs/>
                <w:sz w:val="24"/>
                <w:szCs w:val="24"/>
              </w:rPr>
              <w:t>Уо 03.08</w:t>
            </w:r>
            <w:r w:rsidRPr="00557EB4">
              <w:rPr>
                <w:rFonts w:ascii="Times New Roman" w:hAnsi="Times New Roman"/>
                <w:bCs/>
                <w:iCs/>
                <w:sz w:val="24"/>
                <w:szCs w:val="24"/>
              </w:rPr>
              <w:t xml:space="preserve">, </w:t>
            </w:r>
            <w:r>
              <w:rPr>
                <w:rFonts w:ascii="Times New Roman" w:hAnsi="Times New Roman"/>
                <w:bCs/>
                <w:iCs/>
                <w:sz w:val="24"/>
                <w:szCs w:val="24"/>
              </w:rPr>
              <w:t>Уо 03.09</w:t>
            </w:r>
            <w:r w:rsidRPr="00557EB4">
              <w:rPr>
                <w:rFonts w:ascii="Times New Roman" w:hAnsi="Times New Roman"/>
                <w:bCs/>
                <w:iCs/>
                <w:sz w:val="24"/>
                <w:szCs w:val="24"/>
              </w:rPr>
              <w:t xml:space="preserve">, </w:t>
            </w:r>
            <w:r>
              <w:rPr>
                <w:rFonts w:ascii="Times New Roman" w:hAnsi="Times New Roman"/>
                <w:bCs/>
                <w:iCs/>
                <w:sz w:val="24"/>
                <w:szCs w:val="24"/>
              </w:rPr>
              <w:t>Зо 03.01</w:t>
            </w:r>
            <w:r w:rsidRPr="00557EB4">
              <w:rPr>
                <w:rFonts w:ascii="Times New Roman" w:hAnsi="Times New Roman"/>
                <w:bCs/>
                <w:iCs/>
                <w:sz w:val="24"/>
                <w:szCs w:val="24"/>
              </w:rPr>
              <w:t xml:space="preserve">, </w:t>
            </w:r>
            <w:r>
              <w:rPr>
                <w:rFonts w:ascii="Times New Roman" w:hAnsi="Times New Roman"/>
                <w:bCs/>
                <w:iCs/>
                <w:sz w:val="24"/>
                <w:szCs w:val="24"/>
              </w:rPr>
              <w:t>Зо 03.02</w:t>
            </w:r>
            <w:r w:rsidRPr="00557EB4">
              <w:rPr>
                <w:rFonts w:ascii="Times New Roman" w:hAnsi="Times New Roman"/>
                <w:bCs/>
                <w:iCs/>
                <w:sz w:val="24"/>
                <w:szCs w:val="24"/>
              </w:rPr>
              <w:t xml:space="preserve">, </w:t>
            </w:r>
            <w:r>
              <w:rPr>
                <w:rFonts w:ascii="Times New Roman" w:hAnsi="Times New Roman"/>
                <w:bCs/>
                <w:iCs/>
                <w:sz w:val="24"/>
                <w:szCs w:val="24"/>
              </w:rPr>
              <w:t>Зо 03.03</w:t>
            </w:r>
            <w:r w:rsidRPr="00557EB4">
              <w:rPr>
                <w:rFonts w:ascii="Times New Roman" w:hAnsi="Times New Roman"/>
                <w:bCs/>
                <w:iCs/>
                <w:sz w:val="24"/>
                <w:szCs w:val="24"/>
              </w:rPr>
              <w:t xml:space="preserve">, </w:t>
            </w:r>
            <w:r>
              <w:rPr>
                <w:rFonts w:ascii="Times New Roman" w:hAnsi="Times New Roman"/>
                <w:bCs/>
                <w:iCs/>
                <w:sz w:val="24"/>
                <w:szCs w:val="24"/>
              </w:rPr>
              <w:t>Зо 03.04</w:t>
            </w:r>
            <w:r w:rsidRPr="00557EB4">
              <w:rPr>
                <w:rFonts w:ascii="Times New Roman" w:hAnsi="Times New Roman"/>
                <w:bCs/>
                <w:iCs/>
                <w:sz w:val="24"/>
                <w:szCs w:val="24"/>
              </w:rPr>
              <w:t xml:space="preserve">, </w:t>
            </w:r>
            <w:r>
              <w:rPr>
                <w:rFonts w:ascii="Times New Roman" w:hAnsi="Times New Roman"/>
                <w:bCs/>
                <w:iCs/>
                <w:sz w:val="24"/>
                <w:szCs w:val="24"/>
              </w:rPr>
              <w:t>Зо 03.05</w:t>
            </w:r>
            <w:r w:rsidRPr="00557EB4">
              <w:rPr>
                <w:rFonts w:ascii="Times New Roman" w:hAnsi="Times New Roman"/>
                <w:bCs/>
                <w:iCs/>
                <w:sz w:val="24"/>
                <w:szCs w:val="24"/>
              </w:rPr>
              <w:t xml:space="preserve">, </w:t>
            </w:r>
            <w:r>
              <w:rPr>
                <w:rFonts w:ascii="Times New Roman" w:hAnsi="Times New Roman"/>
                <w:bCs/>
                <w:iCs/>
                <w:sz w:val="24"/>
                <w:szCs w:val="24"/>
              </w:rPr>
              <w:t>Зо 03.06</w:t>
            </w:r>
            <w:r w:rsidRPr="00557EB4">
              <w:rPr>
                <w:rFonts w:ascii="Times New Roman" w:hAnsi="Times New Roman"/>
                <w:bCs/>
                <w:iCs/>
                <w:sz w:val="24"/>
                <w:szCs w:val="24"/>
              </w:rPr>
              <w:t xml:space="preserve">, </w:t>
            </w:r>
            <w:r>
              <w:rPr>
                <w:rFonts w:ascii="Times New Roman" w:hAnsi="Times New Roman"/>
                <w:bCs/>
                <w:iCs/>
                <w:sz w:val="24"/>
                <w:szCs w:val="24"/>
              </w:rPr>
              <w:t>Зо 03.07</w:t>
            </w:r>
            <w:r w:rsidRPr="00557EB4">
              <w:rPr>
                <w:rFonts w:ascii="Times New Roman" w:hAnsi="Times New Roman"/>
                <w:bCs/>
                <w:iCs/>
                <w:sz w:val="24"/>
                <w:szCs w:val="24"/>
              </w:rPr>
              <w:t xml:space="preserve">, </w:t>
            </w:r>
            <w:r>
              <w:rPr>
                <w:rFonts w:ascii="Times New Roman" w:hAnsi="Times New Roman"/>
                <w:bCs/>
                <w:iCs/>
                <w:sz w:val="24"/>
                <w:szCs w:val="24"/>
              </w:rPr>
              <w:t xml:space="preserve">Уо </w:t>
            </w:r>
            <w:r>
              <w:rPr>
                <w:rFonts w:ascii="Times New Roman" w:hAnsi="Times New Roman"/>
                <w:bCs/>
                <w:iCs/>
                <w:sz w:val="24"/>
                <w:szCs w:val="24"/>
              </w:rPr>
              <w:lastRenderedPageBreak/>
              <w:t>04.01</w:t>
            </w:r>
            <w:r w:rsidRPr="00557EB4">
              <w:rPr>
                <w:rFonts w:ascii="Times New Roman" w:hAnsi="Times New Roman"/>
                <w:bCs/>
                <w:iCs/>
                <w:sz w:val="24"/>
                <w:szCs w:val="24"/>
              </w:rPr>
              <w:t xml:space="preserve">, </w:t>
            </w:r>
            <w:r>
              <w:rPr>
                <w:rFonts w:ascii="Times New Roman" w:hAnsi="Times New Roman"/>
                <w:bCs/>
                <w:iCs/>
                <w:sz w:val="24"/>
                <w:szCs w:val="24"/>
              </w:rPr>
              <w:t>Уо 04.02</w:t>
            </w:r>
            <w:r w:rsidRPr="00557EB4">
              <w:rPr>
                <w:rFonts w:ascii="Times New Roman" w:hAnsi="Times New Roman"/>
                <w:bCs/>
                <w:iCs/>
                <w:sz w:val="24"/>
                <w:szCs w:val="24"/>
              </w:rPr>
              <w:t xml:space="preserve">, </w:t>
            </w:r>
            <w:r>
              <w:rPr>
                <w:rFonts w:ascii="Times New Roman" w:hAnsi="Times New Roman"/>
                <w:bCs/>
                <w:iCs/>
                <w:sz w:val="24"/>
                <w:szCs w:val="24"/>
              </w:rPr>
              <w:t>Зо 04.01</w:t>
            </w:r>
            <w:r w:rsidRPr="00557EB4">
              <w:rPr>
                <w:rFonts w:ascii="Times New Roman" w:hAnsi="Times New Roman"/>
                <w:bCs/>
                <w:iCs/>
                <w:sz w:val="24"/>
                <w:szCs w:val="24"/>
              </w:rPr>
              <w:t xml:space="preserve">, </w:t>
            </w:r>
            <w:r>
              <w:rPr>
                <w:rFonts w:ascii="Times New Roman" w:hAnsi="Times New Roman"/>
                <w:bCs/>
                <w:iCs/>
                <w:sz w:val="24"/>
                <w:szCs w:val="24"/>
              </w:rPr>
              <w:t>Зо 04.02</w:t>
            </w:r>
            <w:r w:rsidRPr="00557EB4">
              <w:rPr>
                <w:rFonts w:ascii="Times New Roman" w:hAnsi="Times New Roman"/>
                <w:bCs/>
                <w:iCs/>
                <w:sz w:val="24"/>
                <w:szCs w:val="24"/>
              </w:rPr>
              <w:t>, Уо 05.01, Зо 05.01, Зо 05.02, Уо 09.01, Уо 09.02, Уо 09.03, Уо 09.04, Уо 09.05, Зо 09.01, Зо 09.02, Зо 09.03, Зо 09.04, Зо 09.05</w:t>
            </w:r>
          </w:p>
        </w:tc>
      </w:tr>
      <w:tr w:rsidR="00EA6E81" w14:paraId="6ABDF6C9" w14:textId="77777777">
        <w:trPr>
          <w:trHeight w:val="90"/>
        </w:trPr>
        <w:tc>
          <w:tcPr>
            <w:tcW w:w="691" w:type="pct"/>
            <w:vMerge/>
          </w:tcPr>
          <w:p w14:paraId="67635903" w14:textId="77777777" w:rsidR="00EA6E81" w:rsidRDefault="00EA6E81">
            <w:pPr>
              <w:spacing w:after="0" w:line="240" w:lineRule="auto"/>
              <w:rPr>
                <w:rFonts w:ascii="Times New Roman" w:hAnsi="Times New Roman"/>
                <w:b/>
                <w:bCs/>
                <w:sz w:val="24"/>
                <w:szCs w:val="24"/>
              </w:rPr>
            </w:pPr>
          </w:p>
        </w:tc>
        <w:tc>
          <w:tcPr>
            <w:tcW w:w="1948" w:type="pct"/>
          </w:tcPr>
          <w:p w14:paraId="695ABE66" w14:textId="77777777" w:rsidR="00EA6E81" w:rsidRDefault="00B4204D">
            <w:pPr>
              <w:shd w:val="clear" w:color="auto" w:fill="FFFFFF"/>
              <w:tabs>
                <w:tab w:val="left" w:pos="1635"/>
              </w:tabs>
              <w:spacing w:after="0" w:line="240" w:lineRule="auto"/>
              <w:ind w:left="73"/>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594747FD"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1EA19532"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37E5624D"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5F8F438" w14:textId="77777777" w:rsidR="00EA6E81" w:rsidRDefault="00EA6E81">
            <w:pPr>
              <w:suppressAutoHyphens/>
              <w:spacing w:after="0" w:line="240" w:lineRule="auto"/>
              <w:jc w:val="center"/>
              <w:rPr>
                <w:rFonts w:ascii="Times New Roman" w:hAnsi="Times New Roman"/>
                <w:bCs/>
                <w:iCs/>
                <w:sz w:val="24"/>
                <w:szCs w:val="24"/>
              </w:rPr>
            </w:pPr>
          </w:p>
        </w:tc>
      </w:tr>
      <w:tr w:rsidR="00EA6E81" w14:paraId="622FB799" w14:textId="77777777">
        <w:trPr>
          <w:trHeight w:val="1173"/>
        </w:trPr>
        <w:tc>
          <w:tcPr>
            <w:tcW w:w="691" w:type="pct"/>
            <w:vMerge/>
          </w:tcPr>
          <w:p w14:paraId="14B17356" w14:textId="77777777" w:rsidR="00EA6E81" w:rsidRDefault="00EA6E81">
            <w:pPr>
              <w:spacing w:after="0" w:line="240" w:lineRule="auto"/>
              <w:rPr>
                <w:rFonts w:ascii="Times New Roman" w:hAnsi="Times New Roman"/>
                <w:b/>
                <w:bCs/>
                <w:sz w:val="24"/>
                <w:szCs w:val="24"/>
              </w:rPr>
            </w:pPr>
          </w:p>
        </w:tc>
        <w:tc>
          <w:tcPr>
            <w:tcW w:w="1948" w:type="pct"/>
          </w:tcPr>
          <w:p w14:paraId="76A25672" w14:textId="77777777" w:rsidR="00EA6E81" w:rsidRDefault="00B4204D">
            <w:pPr>
              <w:pStyle w:val="af8"/>
              <w:ind w:left="10"/>
              <w:jc w:val="both"/>
              <w:rPr>
                <w:iCs/>
              </w:rPr>
            </w:pPr>
            <w:r>
              <w:rPr>
                <w:b/>
                <w:iCs/>
              </w:rPr>
              <w:t>№15</w:t>
            </w:r>
            <w:r>
              <w:rPr>
                <w:iCs/>
              </w:rPr>
              <w:t xml:space="preserve"> Переход от алгебраической формы к тригонометрической и показательной и обратно. </w:t>
            </w:r>
          </w:p>
          <w:p w14:paraId="4CDB5A0F" w14:textId="77777777" w:rsidR="00EA6E81" w:rsidRDefault="00B4204D">
            <w:pPr>
              <w:pStyle w:val="af8"/>
              <w:ind w:left="10"/>
              <w:jc w:val="both"/>
              <w:rPr>
                <w:rFonts w:eastAsia="SimSun"/>
              </w:rPr>
            </w:pPr>
            <w:r>
              <w:rPr>
                <w:b/>
                <w:iCs/>
              </w:rPr>
              <w:t>№16</w:t>
            </w:r>
            <w:r>
              <w:rPr>
                <w:iCs/>
              </w:rPr>
              <w:t xml:space="preserve"> Действия над комплексными числами в тригонометрической и показательной формах </w:t>
            </w:r>
          </w:p>
        </w:tc>
        <w:tc>
          <w:tcPr>
            <w:tcW w:w="597" w:type="pct"/>
            <w:vAlign w:val="center"/>
          </w:tcPr>
          <w:p w14:paraId="161ADB07"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561" w:type="pct"/>
            <w:vMerge/>
            <w:vAlign w:val="center"/>
          </w:tcPr>
          <w:p w14:paraId="1F514C66"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CECA905"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E1CCEA0" w14:textId="77777777" w:rsidR="00EA6E81" w:rsidRDefault="00EA6E81">
            <w:pPr>
              <w:suppressAutoHyphens/>
              <w:spacing w:after="0" w:line="240" w:lineRule="auto"/>
              <w:jc w:val="center"/>
              <w:rPr>
                <w:rFonts w:ascii="Times New Roman" w:hAnsi="Times New Roman"/>
                <w:bCs/>
                <w:iCs/>
                <w:sz w:val="24"/>
                <w:szCs w:val="24"/>
              </w:rPr>
            </w:pPr>
          </w:p>
        </w:tc>
      </w:tr>
      <w:tr w:rsidR="00EA6E81" w14:paraId="6712F020" w14:textId="77777777">
        <w:trPr>
          <w:trHeight w:val="350"/>
        </w:trPr>
        <w:tc>
          <w:tcPr>
            <w:tcW w:w="2640" w:type="pct"/>
            <w:gridSpan w:val="2"/>
          </w:tcPr>
          <w:p w14:paraId="5BA362F0" w14:textId="77777777" w:rsidR="00EA6E81" w:rsidRDefault="00B4204D">
            <w:pPr>
              <w:pStyle w:val="af8"/>
              <w:ind w:left="10"/>
              <w:rPr>
                <w:b/>
                <w:iCs/>
              </w:rPr>
            </w:pPr>
            <w:r>
              <w:rPr>
                <w:b/>
              </w:rPr>
              <w:t>Раздел 5. Основы теории вероятностей, математической статистики</w:t>
            </w:r>
          </w:p>
        </w:tc>
        <w:tc>
          <w:tcPr>
            <w:tcW w:w="597" w:type="pct"/>
            <w:vAlign w:val="center"/>
          </w:tcPr>
          <w:p w14:paraId="261782C8"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11</w:t>
            </w:r>
          </w:p>
        </w:tc>
        <w:tc>
          <w:tcPr>
            <w:tcW w:w="561" w:type="pct"/>
            <w:vAlign w:val="center"/>
          </w:tcPr>
          <w:p w14:paraId="6F00F437"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12A5DFB7"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0841B2B" w14:textId="77777777" w:rsidR="00EA6E81" w:rsidRDefault="00EA6E81">
            <w:pPr>
              <w:suppressAutoHyphens/>
              <w:spacing w:after="0" w:line="240" w:lineRule="auto"/>
              <w:jc w:val="center"/>
              <w:rPr>
                <w:rFonts w:ascii="Times New Roman" w:hAnsi="Times New Roman"/>
                <w:bCs/>
                <w:iCs/>
                <w:sz w:val="24"/>
                <w:szCs w:val="24"/>
              </w:rPr>
            </w:pPr>
          </w:p>
        </w:tc>
      </w:tr>
      <w:tr w:rsidR="00EA6E81" w14:paraId="0452B620" w14:textId="77777777">
        <w:trPr>
          <w:trHeight w:val="23"/>
        </w:trPr>
        <w:tc>
          <w:tcPr>
            <w:tcW w:w="691" w:type="pct"/>
            <w:vMerge w:val="restart"/>
          </w:tcPr>
          <w:p w14:paraId="5C92DB9C" w14:textId="77777777" w:rsidR="00EA6E81" w:rsidRDefault="00B4204D">
            <w:pPr>
              <w:shd w:val="clear" w:color="auto" w:fill="FFFFFF"/>
              <w:tabs>
                <w:tab w:val="left" w:pos="1635"/>
              </w:tabs>
              <w:spacing w:after="0" w:line="240" w:lineRule="auto"/>
              <w:rPr>
                <w:rFonts w:ascii="Times New Roman" w:hAnsi="Times New Roman"/>
                <w:b/>
                <w:sz w:val="24"/>
                <w:szCs w:val="24"/>
              </w:rPr>
            </w:pPr>
            <w:r>
              <w:rPr>
                <w:rFonts w:ascii="Times New Roman" w:hAnsi="Times New Roman"/>
                <w:b/>
                <w:sz w:val="24"/>
                <w:szCs w:val="24"/>
              </w:rPr>
              <w:t xml:space="preserve">Тема 5.1. </w:t>
            </w:r>
          </w:p>
          <w:p w14:paraId="08FFC8C4"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 xml:space="preserve">Комбинаторика </w:t>
            </w:r>
            <w:r>
              <w:rPr>
                <w:rFonts w:ascii="Times New Roman" w:hAnsi="Times New Roman"/>
                <w:b/>
                <w:sz w:val="24"/>
                <w:szCs w:val="24"/>
              </w:rPr>
              <w:lastRenderedPageBreak/>
              <w:t>и основы теории вероятностей</w:t>
            </w:r>
          </w:p>
        </w:tc>
        <w:tc>
          <w:tcPr>
            <w:tcW w:w="1948" w:type="pct"/>
          </w:tcPr>
          <w:p w14:paraId="57C5B98E" w14:textId="77777777" w:rsidR="00EA6E81" w:rsidRDefault="00B4204D">
            <w:pPr>
              <w:shd w:val="clear" w:color="auto" w:fill="FFFFFF"/>
              <w:tabs>
                <w:tab w:val="left" w:pos="1635"/>
              </w:tabs>
              <w:spacing w:after="0" w:line="240" w:lineRule="auto"/>
              <w:rPr>
                <w:rFonts w:ascii="Times New Roman" w:hAnsi="Times New Roman"/>
                <w:sz w:val="24"/>
                <w:szCs w:val="24"/>
              </w:rPr>
            </w:pPr>
            <w:r>
              <w:rPr>
                <w:rFonts w:ascii="Times New Roman" w:hAnsi="Times New Roman"/>
                <w:sz w:val="24"/>
                <w:szCs w:val="24"/>
              </w:rPr>
              <w:lastRenderedPageBreak/>
              <w:t xml:space="preserve">Понятие события и вероятности события. </w:t>
            </w:r>
          </w:p>
          <w:p w14:paraId="576C58D2" w14:textId="77777777" w:rsidR="00EA6E81" w:rsidRDefault="00B4204D">
            <w:pPr>
              <w:shd w:val="clear" w:color="auto" w:fill="FFFFFF"/>
              <w:tabs>
                <w:tab w:val="left" w:pos="1635"/>
              </w:tabs>
              <w:spacing w:after="0" w:line="240" w:lineRule="auto"/>
              <w:rPr>
                <w:rFonts w:ascii="Times New Roman" w:hAnsi="Times New Roman"/>
                <w:sz w:val="24"/>
                <w:szCs w:val="24"/>
              </w:rPr>
            </w:pPr>
            <w:r>
              <w:rPr>
                <w:rFonts w:ascii="Times New Roman" w:hAnsi="Times New Roman"/>
                <w:sz w:val="24"/>
                <w:szCs w:val="24"/>
              </w:rPr>
              <w:t>Достоверные и невозможные события.</w:t>
            </w:r>
          </w:p>
          <w:p w14:paraId="72986121" w14:textId="77777777" w:rsidR="00EA6E81" w:rsidRDefault="00B4204D">
            <w:pPr>
              <w:shd w:val="clear" w:color="auto" w:fill="FFFFFF"/>
              <w:tabs>
                <w:tab w:val="left" w:pos="1635"/>
              </w:tabs>
              <w:spacing w:after="0" w:line="240" w:lineRule="auto"/>
              <w:rPr>
                <w:rFonts w:ascii="Times New Roman" w:hAnsi="Times New Roman"/>
                <w:sz w:val="24"/>
                <w:szCs w:val="24"/>
              </w:rPr>
            </w:pPr>
            <w:r>
              <w:rPr>
                <w:rFonts w:ascii="Times New Roman" w:hAnsi="Times New Roman"/>
                <w:sz w:val="24"/>
                <w:szCs w:val="24"/>
              </w:rPr>
              <w:lastRenderedPageBreak/>
              <w:t xml:space="preserve">Классическое определение вероятностей. Теорема сложения вероятностей. </w:t>
            </w:r>
          </w:p>
          <w:p w14:paraId="5AD31DF5" w14:textId="77777777" w:rsidR="00EA6E81" w:rsidRDefault="00B4204D">
            <w:pPr>
              <w:shd w:val="clear" w:color="auto" w:fill="FFFFFF"/>
              <w:tabs>
                <w:tab w:val="left" w:pos="1635"/>
              </w:tabs>
              <w:spacing w:after="0" w:line="240" w:lineRule="auto"/>
              <w:rPr>
                <w:rFonts w:ascii="Times New Roman" w:eastAsia="SimSun" w:hAnsi="Times New Roman"/>
                <w:sz w:val="24"/>
                <w:szCs w:val="24"/>
              </w:rPr>
            </w:pPr>
            <w:r>
              <w:rPr>
                <w:rFonts w:ascii="Times New Roman" w:hAnsi="Times New Roman"/>
                <w:sz w:val="24"/>
                <w:szCs w:val="24"/>
              </w:rPr>
              <w:t>Теорема умножения вероятностей</w:t>
            </w:r>
          </w:p>
        </w:tc>
        <w:tc>
          <w:tcPr>
            <w:tcW w:w="597" w:type="pct"/>
            <w:vAlign w:val="center"/>
          </w:tcPr>
          <w:p w14:paraId="70311A4A"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1</w:t>
            </w:r>
          </w:p>
        </w:tc>
        <w:tc>
          <w:tcPr>
            <w:tcW w:w="561" w:type="pct"/>
            <w:vMerge w:val="restart"/>
            <w:vAlign w:val="center"/>
          </w:tcPr>
          <w:p w14:paraId="26CA845E"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lang w:eastAsia="en-US"/>
              </w:rPr>
              <w:t>ЛР 04, ЛР 05, ЛР 10</w:t>
            </w:r>
          </w:p>
        </w:tc>
        <w:tc>
          <w:tcPr>
            <w:tcW w:w="355" w:type="pct"/>
            <w:vMerge w:val="restart"/>
            <w:vAlign w:val="center"/>
          </w:tcPr>
          <w:p w14:paraId="4244CAD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64255E0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08955C4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ОК 03</w:t>
            </w:r>
          </w:p>
          <w:p w14:paraId="6501136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75528F4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7B4F01A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08</w:t>
            </w:r>
          </w:p>
          <w:p w14:paraId="20FFA835"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09</w:t>
            </w:r>
          </w:p>
        </w:tc>
        <w:tc>
          <w:tcPr>
            <w:tcW w:w="845" w:type="pct"/>
            <w:vMerge/>
            <w:vAlign w:val="center"/>
          </w:tcPr>
          <w:p w14:paraId="0AE4BDD1" w14:textId="77777777" w:rsidR="00EA6E81" w:rsidRDefault="00EA6E81">
            <w:pPr>
              <w:suppressAutoHyphens/>
              <w:spacing w:after="0" w:line="240" w:lineRule="auto"/>
              <w:jc w:val="center"/>
              <w:rPr>
                <w:rFonts w:ascii="Times New Roman" w:hAnsi="Times New Roman"/>
                <w:bCs/>
                <w:iCs/>
                <w:sz w:val="24"/>
                <w:szCs w:val="24"/>
              </w:rPr>
            </w:pPr>
          </w:p>
        </w:tc>
      </w:tr>
      <w:tr w:rsidR="00EA6E81" w14:paraId="1E58D7F0" w14:textId="77777777">
        <w:trPr>
          <w:trHeight w:val="23"/>
        </w:trPr>
        <w:tc>
          <w:tcPr>
            <w:tcW w:w="691" w:type="pct"/>
            <w:vMerge/>
          </w:tcPr>
          <w:p w14:paraId="742189C4" w14:textId="77777777" w:rsidR="00EA6E81" w:rsidRDefault="00EA6E81">
            <w:pPr>
              <w:spacing w:after="0" w:line="240" w:lineRule="auto"/>
              <w:rPr>
                <w:rFonts w:ascii="Times New Roman" w:hAnsi="Times New Roman"/>
                <w:b/>
                <w:bCs/>
                <w:sz w:val="24"/>
                <w:szCs w:val="24"/>
              </w:rPr>
            </w:pPr>
          </w:p>
        </w:tc>
        <w:tc>
          <w:tcPr>
            <w:tcW w:w="1948" w:type="pct"/>
          </w:tcPr>
          <w:p w14:paraId="45AF217C" w14:textId="77777777" w:rsidR="00EA6E81" w:rsidRDefault="00B4204D">
            <w:pPr>
              <w:shd w:val="clear" w:color="auto" w:fill="FFFFFF"/>
              <w:tabs>
                <w:tab w:val="left" w:pos="1635"/>
              </w:tabs>
              <w:spacing w:after="0" w:line="240" w:lineRule="auto"/>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6AA4607F"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3F16C8CB"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6821F9B9"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A761036" w14:textId="77777777" w:rsidR="00EA6E81" w:rsidRDefault="00EA6E81">
            <w:pPr>
              <w:suppressAutoHyphens/>
              <w:spacing w:after="0" w:line="240" w:lineRule="auto"/>
              <w:jc w:val="center"/>
              <w:rPr>
                <w:rFonts w:ascii="Times New Roman" w:hAnsi="Times New Roman"/>
                <w:bCs/>
                <w:iCs/>
                <w:sz w:val="24"/>
                <w:szCs w:val="24"/>
              </w:rPr>
            </w:pPr>
          </w:p>
        </w:tc>
      </w:tr>
      <w:tr w:rsidR="00EA6E81" w14:paraId="60808A49" w14:textId="77777777">
        <w:trPr>
          <w:trHeight w:val="23"/>
        </w:trPr>
        <w:tc>
          <w:tcPr>
            <w:tcW w:w="691" w:type="pct"/>
            <w:vMerge/>
          </w:tcPr>
          <w:p w14:paraId="5160D074" w14:textId="77777777" w:rsidR="00EA6E81" w:rsidRDefault="00EA6E81">
            <w:pPr>
              <w:spacing w:after="0" w:line="240" w:lineRule="auto"/>
              <w:rPr>
                <w:rFonts w:ascii="Times New Roman" w:hAnsi="Times New Roman"/>
                <w:b/>
                <w:bCs/>
                <w:sz w:val="24"/>
                <w:szCs w:val="24"/>
              </w:rPr>
            </w:pPr>
          </w:p>
        </w:tc>
        <w:tc>
          <w:tcPr>
            <w:tcW w:w="1948" w:type="pct"/>
          </w:tcPr>
          <w:p w14:paraId="0A29C9CF" w14:textId="77777777" w:rsidR="00EA6E81" w:rsidRDefault="00B4204D">
            <w:pPr>
              <w:pStyle w:val="af8"/>
              <w:jc w:val="both"/>
              <w:rPr>
                <w:iCs/>
              </w:rPr>
            </w:pPr>
            <w:r>
              <w:rPr>
                <w:b/>
                <w:iCs/>
              </w:rPr>
              <w:t>№17</w:t>
            </w:r>
            <w:r>
              <w:rPr>
                <w:iCs/>
              </w:rPr>
              <w:t xml:space="preserve"> Решение простейших задач на определение вероятности с использованием теорем сложения вероятностей.</w:t>
            </w:r>
          </w:p>
          <w:p w14:paraId="002FD19C" w14:textId="77777777" w:rsidR="00EA6E81" w:rsidRDefault="00B4204D">
            <w:pPr>
              <w:pStyle w:val="af8"/>
              <w:jc w:val="both"/>
              <w:rPr>
                <w:rFonts w:eastAsia="SimSun"/>
              </w:rPr>
            </w:pPr>
            <w:r>
              <w:rPr>
                <w:b/>
                <w:iCs/>
              </w:rPr>
              <w:t xml:space="preserve">№18 </w:t>
            </w:r>
            <w:r>
              <w:t>Формула полной вероятности. Формула Бейеса. Решение задач с повторными и независимыми испытаниями.</w:t>
            </w:r>
          </w:p>
        </w:tc>
        <w:tc>
          <w:tcPr>
            <w:tcW w:w="597" w:type="pct"/>
            <w:vAlign w:val="center"/>
          </w:tcPr>
          <w:p w14:paraId="4589051E"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561" w:type="pct"/>
            <w:vMerge/>
            <w:vAlign w:val="center"/>
          </w:tcPr>
          <w:p w14:paraId="349639A0"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22D7C4E"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6067343" w14:textId="77777777" w:rsidR="00EA6E81" w:rsidRDefault="00EA6E81">
            <w:pPr>
              <w:suppressAutoHyphens/>
              <w:spacing w:after="0" w:line="240" w:lineRule="auto"/>
              <w:jc w:val="center"/>
              <w:rPr>
                <w:rFonts w:ascii="Times New Roman" w:hAnsi="Times New Roman"/>
                <w:bCs/>
                <w:iCs/>
                <w:sz w:val="24"/>
                <w:szCs w:val="24"/>
              </w:rPr>
            </w:pPr>
          </w:p>
        </w:tc>
      </w:tr>
      <w:tr w:rsidR="00EA6E81" w14:paraId="6416D030" w14:textId="77777777">
        <w:trPr>
          <w:trHeight w:val="23"/>
        </w:trPr>
        <w:tc>
          <w:tcPr>
            <w:tcW w:w="691" w:type="pct"/>
            <w:vMerge w:val="restart"/>
          </w:tcPr>
          <w:p w14:paraId="3E460529" w14:textId="77777777" w:rsidR="00EA6E81" w:rsidRDefault="00B4204D">
            <w:pPr>
              <w:shd w:val="clear" w:color="auto" w:fill="FFFFFF"/>
              <w:tabs>
                <w:tab w:val="left" w:pos="1635"/>
              </w:tabs>
              <w:spacing w:after="0" w:line="240" w:lineRule="auto"/>
              <w:rPr>
                <w:rFonts w:ascii="Times New Roman" w:hAnsi="Times New Roman"/>
                <w:b/>
                <w:sz w:val="24"/>
                <w:szCs w:val="24"/>
              </w:rPr>
            </w:pPr>
            <w:r>
              <w:rPr>
                <w:rFonts w:ascii="Times New Roman" w:hAnsi="Times New Roman"/>
                <w:b/>
                <w:sz w:val="24"/>
                <w:szCs w:val="24"/>
              </w:rPr>
              <w:t xml:space="preserve">Тема 5.2. </w:t>
            </w:r>
          </w:p>
          <w:p w14:paraId="1F40CC4A"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Случайная величина, ее функции распределения</w:t>
            </w:r>
          </w:p>
        </w:tc>
        <w:tc>
          <w:tcPr>
            <w:tcW w:w="1948" w:type="pct"/>
          </w:tcPr>
          <w:p w14:paraId="13E9F6EC" w14:textId="77777777" w:rsidR="00EA6E81" w:rsidRDefault="00B4204D">
            <w:pPr>
              <w:shd w:val="clear" w:color="auto" w:fill="FFFFFF"/>
              <w:tabs>
                <w:tab w:val="left" w:pos="1635"/>
              </w:tabs>
              <w:spacing w:after="0" w:line="240" w:lineRule="auto"/>
              <w:jc w:val="both"/>
              <w:rPr>
                <w:rFonts w:ascii="Times New Roman" w:hAnsi="Times New Roman"/>
                <w:sz w:val="24"/>
                <w:szCs w:val="24"/>
              </w:rPr>
            </w:pPr>
            <w:r>
              <w:rPr>
                <w:rFonts w:ascii="Times New Roman" w:hAnsi="Times New Roman"/>
                <w:sz w:val="24"/>
                <w:szCs w:val="24"/>
              </w:rPr>
              <w:t>Случайная величина. Дискретная и непрерывная случайные величины.</w:t>
            </w:r>
          </w:p>
          <w:p w14:paraId="11B26C84" w14:textId="77777777" w:rsidR="00EA6E81" w:rsidRDefault="00B4204D">
            <w:pPr>
              <w:shd w:val="clear" w:color="auto" w:fill="FFFFFF"/>
              <w:tabs>
                <w:tab w:val="left" w:pos="1635"/>
              </w:tabs>
              <w:spacing w:after="0" w:line="240" w:lineRule="auto"/>
              <w:jc w:val="both"/>
              <w:rPr>
                <w:rFonts w:ascii="Times New Roman" w:eastAsia="SimSun" w:hAnsi="Times New Roman"/>
                <w:sz w:val="24"/>
                <w:szCs w:val="24"/>
              </w:rPr>
            </w:pPr>
            <w:r>
              <w:rPr>
                <w:rFonts w:ascii="Times New Roman" w:hAnsi="Times New Roman"/>
                <w:sz w:val="24"/>
                <w:szCs w:val="24"/>
              </w:rPr>
              <w:t xml:space="preserve"> Закон распределения случайной величины.</w:t>
            </w:r>
          </w:p>
        </w:tc>
        <w:tc>
          <w:tcPr>
            <w:tcW w:w="597" w:type="pct"/>
            <w:vAlign w:val="center"/>
          </w:tcPr>
          <w:p w14:paraId="04F9C0F3"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restart"/>
            <w:vAlign w:val="center"/>
          </w:tcPr>
          <w:p w14:paraId="7C6BD834"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lang w:eastAsia="en-US"/>
              </w:rPr>
              <w:t xml:space="preserve"> ЛР 04, ЛР 05, ЛР 10</w:t>
            </w:r>
          </w:p>
        </w:tc>
        <w:tc>
          <w:tcPr>
            <w:tcW w:w="355" w:type="pct"/>
            <w:vMerge w:val="restart"/>
            <w:vAlign w:val="center"/>
          </w:tcPr>
          <w:p w14:paraId="5052505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00E18A8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678B295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60BEBEF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10B0B11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6585C0E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08</w:t>
            </w:r>
          </w:p>
          <w:p w14:paraId="57453A33" w14:textId="77777777" w:rsidR="00EA6E81" w:rsidRDefault="00B4204D">
            <w:pPr>
              <w:spacing w:after="0" w:line="240" w:lineRule="auto"/>
              <w:jc w:val="center"/>
              <w:rPr>
                <w:rFonts w:ascii="Times New Roman" w:hAnsi="Times New Roman"/>
                <w:b/>
                <w:i/>
                <w:sz w:val="24"/>
                <w:szCs w:val="24"/>
              </w:rPr>
            </w:pPr>
            <w:r>
              <w:rPr>
                <w:rFonts w:ascii="Times New Roman" w:hAnsi="Times New Roman"/>
                <w:bCs/>
                <w:iCs/>
                <w:sz w:val="24"/>
                <w:szCs w:val="24"/>
              </w:rPr>
              <w:t>ОК 09</w:t>
            </w:r>
          </w:p>
        </w:tc>
        <w:tc>
          <w:tcPr>
            <w:tcW w:w="845" w:type="pct"/>
            <w:vMerge/>
            <w:vAlign w:val="center"/>
          </w:tcPr>
          <w:p w14:paraId="15D694CA" w14:textId="77777777" w:rsidR="00EA6E81" w:rsidRDefault="00EA6E81">
            <w:pPr>
              <w:suppressAutoHyphens/>
              <w:spacing w:after="0" w:line="240" w:lineRule="auto"/>
              <w:jc w:val="center"/>
              <w:rPr>
                <w:rFonts w:ascii="Times New Roman" w:hAnsi="Times New Roman"/>
                <w:bCs/>
                <w:iCs/>
                <w:sz w:val="24"/>
                <w:szCs w:val="24"/>
              </w:rPr>
            </w:pPr>
          </w:p>
        </w:tc>
      </w:tr>
      <w:tr w:rsidR="00EA6E81" w14:paraId="63E1D59D" w14:textId="77777777">
        <w:trPr>
          <w:trHeight w:val="23"/>
        </w:trPr>
        <w:tc>
          <w:tcPr>
            <w:tcW w:w="691" w:type="pct"/>
            <w:vMerge/>
          </w:tcPr>
          <w:p w14:paraId="5A3DB43A" w14:textId="77777777" w:rsidR="00EA6E81" w:rsidRDefault="00EA6E81">
            <w:pPr>
              <w:spacing w:after="0" w:line="240" w:lineRule="auto"/>
              <w:rPr>
                <w:rFonts w:ascii="Times New Roman" w:hAnsi="Times New Roman"/>
                <w:b/>
                <w:bCs/>
                <w:sz w:val="24"/>
                <w:szCs w:val="24"/>
              </w:rPr>
            </w:pPr>
          </w:p>
        </w:tc>
        <w:tc>
          <w:tcPr>
            <w:tcW w:w="1948" w:type="pct"/>
          </w:tcPr>
          <w:p w14:paraId="0C37F967" w14:textId="77777777" w:rsidR="00EA6E81" w:rsidRDefault="00B4204D">
            <w:pPr>
              <w:shd w:val="clear" w:color="auto" w:fill="FFFFFF"/>
              <w:tabs>
                <w:tab w:val="left" w:pos="1635"/>
              </w:tabs>
              <w:spacing w:after="0" w:line="240" w:lineRule="auto"/>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5A67A036"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547A0F82"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69B1CA89"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4B3E194" w14:textId="77777777" w:rsidR="00EA6E81" w:rsidRDefault="00EA6E81">
            <w:pPr>
              <w:suppressAutoHyphens/>
              <w:spacing w:after="0" w:line="240" w:lineRule="auto"/>
              <w:jc w:val="center"/>
              <w:rPr>
                <w:rFonts w:ascii="Times New Roman" w:hAnsi="Times New Roman"/>
                <w:bCs/>
                <w:iCs/>
                <w:sz w:val="24"/>
                <w:szCs w:val="24"/>
              </w:rPr>
            </w:pPr>
          </w:p>
        </w:tc>
      </w:tr>
      <w:tr w:rsidR="00EA6E81" w14:paraId="69D3C8DE" w14:textId="77777777">
        <w:trPr>
          <w:trHeight w:val="23"/>
        </w:trPr>
        <w:tc>
          <w:tcPr>
            <w:tcW w:w="691" w:type="pct"/>
            <w:vMerge/>
          </w:tcPr>
          <w:p w14:paraId="69CCC29F" w14:textId="77777777" w:rsidR="00EA6E81" w:rsidRDefault="00EA6E81">
            <w:pPr>
              <w:spacing w:after="0" w:line="240" w:lineRule="auto"/>
              <w:rPr>
                <w:rFonts w:ascii="Times New Roman" w:hAnsi="Times New Roman"/>
                <w:b/>
                <w:bCs/>
                <w:sz w:val="24"/>
                <w:szCs w:val="24"/>
              </w:rPr>
            </w:pPr>
          </w:p>
        </w:tc>
        <w:tc>
          <w:tcPr>
            <w:tcW w:w="1948" w:type="pct"/>
          </w:tcPr>
          <w:p w14:paraId="6F533EC0" w14:textId="77777777" w:rsidR="00EA6E81" w:rsidRDefault="00B4204D">
            <w:pPr>
              <w:pStyle w:val="af8"/>
              <w:jc w:val="both"/>
              <w:rPr>
                <w:rFonts w:eastAsia="SimSun"/>
              </w:rPr>
            </w:pPr>
            <w:r>
              <w:rPr>
                <w:b/>
                <w:iCs/>
              </w:rPr>
              <w:t>№19</w:t>
            </w:r>
            <w:r>
              <w:rPr>
                <w:iCs/>
              </w:rPr>
              <w:t xml:space="preserve"> Решение простейших задач на определение случайной величины.</w:t>
            </w:r>
          </w:p>
        </w:tc>
        <w:tc>
          <w:tcPr>
            <w:tcW w:w="597" w:type="pct"/>
            <w:vAlign w:val="center"/>
          </w:tcPr>
          <w:p w14:paraId="679B48A7"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561" w:type="pct"/>
            <w:vMerge/>
            <w:vAlign w:val="center"/>
          </w:tcPr>
          <w:p w14:paraId="4B3F2714"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50CB0022"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6D0F856" w14:textId="77777777" w:rsidR="00EA6E81" w:rsidRDefault="00EA6E81">
            <w:pPr>
              <w:suppressAutoHyphens/>
              <w:spacing w:after="0" w:line="240" w:lineRule="auto"/>
              <w:jc w:val="center"/>
              <w:rPr>
                <w:rFonts w:ascii="Times New Roman" w:hAnsi="Times New Roman"/>
                <w:bCs/>
                <w:iCs/>
                <w:sz w:val="24"/>
                <w:szCs w:val="24"/>
              </w:rPr>
            </w:pPr>
          </w:p>
        </w:tc>
      </w:tr>
      <w:tr w:rsidR="00EA6E81" w14:paraId="2F5569A8" w14:textId="77777777">
        <w:trPr>
          <w:trHeight w:val="23"/>
        </w:trPr>
        <w:tc>
          <w:tcPr>
            <w:tcW w:w="691" w:type="pct"/>
            <w:vMerge w:val="restart"/>
          </w:tcPr>
          <w:p w14:paraId="7CCDCD61" w14:textId="77777777" w:rsidR="00EA6E81" w:rsidRDefault="00B4204D">
            <w:pPr>
              <w:pStyle w:val="af8"/>
              <w:shd w:val="clear" w:color="auto" w:fill="FFFFFF"/>
              <w:rPr>
                <w:b/>
              </w:rPr>
            </w:pPr>
            <w:r>
              <w:rPr>
                <w:b/>
              </w:rPr>
              <w:t xml:space="preserve">Тема 5.3. </w:t>
            </w:r>
          </w:p>
          <w:p w14:paraId="7E4CEF2E"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Математическое ожидание и дисперсия случайной величины</w:t>
            </w:r>
          </w:p>
        </w:tc>
        <w:tc>
          <w:tcPr>
            <w:tcW w:w="1948" w:type="pct"/>
          </w:tcPr>
          <w:p w14:paraId="6880BC1B" w14:textId="77777777" w:rsidR="00EA6E81" w:rsidRDefault="00B4204D">
            <w:pPr>
              <w:shd w:val="clear" w:color="auto" w:fill="FFFFFF"/>
              <w:tabs>
                <w:tab w:val="left" w:pos="1635"/>
              </w:tabs>
              <w:spacing w:after="0" w:line="240" w:lineRule="auto"/>
              <w:jc w:val="both"/>
              <w:rPr>
                <w:rFonts w:ascii="Times New Roman" w:hAnsi="Times New Roman"/>
                <w:iCs/>
                <w:sz w:val="24"/>
                <w:szCs w:val="24"/>
              </w:rPr>
            </w:pPr>
            <w:r>
              <w:rPr>
                <w:rFonts w:ascii="Times New Roman" w:hAnsi="Times New Roman"/>
                <w:sz w:val="24"/>
                <w:szCs w:val="24"/>
              </w:rPr>
              <w:t>Математическое ожидание случайной величины. Дисперсия случайной</w:t>
            </w:r>
          </w:p>
          <w:p w14:paraId="2DBD5684" w14:textId="77777777" w:rsidR="00EA6E81" w:rsidRDefault="00B4204D">
            <w:pPr>
              <w:shd w:val="clear" w:color="auto" w:fill="FFFFFF"/>
              <w:tabs>
                <w:tab w:val="left" w:pos="1635"/>
              </w:tabs>
              <w:spacing w:after="0" w:line="240" w:lineRule="auto"/>
              <w:jc w:val="both"/>
              <w:rPr>
                <w:rFonts w:ascii="Times New Roman" w:eastAsia="SimSun" w:hAnsi="Times New Roman"/>
                <w:sz w:val="24"/>
                <w:szCs w:val="24"/>
              </w:rPr>
            </w:pPr>
            <w:r>
              <w:rPr>
                <w:rFonts w:ascii="Times New Roman" w:hAnsi="Times New Roman"/>
                <w:sz w:val="24"/>
                <w:szCs w:val="24"/>
              </w:rPr>
              <w:t>величины. Среднее квадратичное отклонение случайной величины.</w:t>
            </w:r>
          </w:p>
        </w:tc>
        <w:tc>
          <w:tcPr>
            <w:tcW w:w="597" w:type="pct"/>
            <w:vAlign w:val="center"/>
          </w:tcPr>
          <w:p w14:paraId="53ACBF59"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61" w:type="pct"/>
            <w:vMerge/>
            <w:vAlign w:val="center"/>
          </w:tcPr>
          <w:p w14:paraId="2535986B"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425079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BA18AC4" w14:textId="77777777" w:rsidR="00EA6E81" w:rsidRDefault="00EA6E81">
            <w:pPr>
              <w:suppressAutoHyphens/>
              <w:spacing w:after="0" w:line="240" w:lineRule="auto"/>
              <w:jc w:val="center"/>
              <w:rPr>
                <w:rFonts w:ascii="Times New Roman" w:hAnsi="Times New Roman"/>
                <w:bCs/>
                <w:iCs/>
                <w:sz w:val="24"/>
                <w:szCs w:val="24"/>
              </w:rPr>
            </w:pPr>
          </w:p>
        </w:tc>
      </w:tr>
      <w:tr w:rsidR="00EA6E81" w14:paraId="0BE4F15D" w14:textId="77777777">
        <w:trPr>
          <w:trHeight w:val="23"/>
        </w:trPr>
        <w:tc>
          <w:tcPr>
            <w:tcW w:w="691" w:type="pct"/>
            <w:vMerge/>
          </w:tcPr>
          <w:p w14:paraId="7AC30D99" w14:textId="77777777" w:rsidR="00EA6E81" w:rsidRDefault="00EA6E81">
            <w:pPr>
              <w:spacing w:after="0" w:line="240" w:lineRule="auto"/>
              <w:rPr>
                <w:rFonts w:ascii="Times New Roman" w:hAnsi="Times New Roman"/>
                <w:b/>
                <w:bCs/>
                <w:sz w:val="24"/>
                <w:szCs w:val="24"/>
              </w:rPr>
            </w:pPr>
          </w:p>
        </w:tc>
        <w:tc>
          <w:tcPr>
            <w:tcW w:w="1948" w:type="pct"/>
          </w:tcPr>
          <w:p w14:paraId="27ED8FEF" w14:textId="77777777" w:rsidR="00EA6E81" w:rsidRDefault="00B4204D">
            <w:pPr>
              <w:shd w:val="clear" w:color="auto" w:fill="FFFFFF"/>
              <w:tabs>
                <w:tab w:val="left" w:pos="1635"/>
              </w:tabs>
              <w:spacing w:after="0" w:line="240" w:lineRule="auto"/>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w:t>
            </w:r>
          </w:p>
        </w:tc>
        <w:tc>
          <w:tcPr>
            <w:tcW w:w="597" w:type="pct"/>
            <w:vAlign w:val="center"/>
          </w:tcPr>
          <w:p w14:paraId="5FB78649" w14:textId="77777777" w:rsidR="00EA6E81" w:rsidRDefault="00EA6E81">
            <w:pPr>
              <w:spacing w:after="0" w:line="240" w:lineRule="auto"/>
              <w:jc w:val="center"/>
              <w:rPr>
                <w:rFonts w:ascii="Times New Roman" w:hAnsi="Times New Roman"/>
                <w:b/>
                <w:bCs/>
                <w:sz w:val="24"/>
                <w:szCs w:val="24"/>
              </w:rPr>
            </w:pPr>
          </w:p>
        </w:tc>
        <w:tc>
          <w:tcPr>
            <w:tcW w:w="561" w:type="pct"/>
            <w:vMerge/>
            <w:vAlign w:val="center"/>
          </w:tcPr>
          <w:p w14:paraId="1EA77CC8"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A6ACB77"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E0C60A9" w14:textId="77777777" w:rsidR="00EA6E81" w:rsidRDefault="00EA6E81">
            <w:pPr>
              <w:suppressAutoHyphens/>
              <w:spacing w:after="0" w:line="240" w:lineRule="auto"/>
              <w:jc w:val="center"/>
              <w:rPr>
                <w:rFonts w:ascii="Times New Roman" w:hAnsi="Times New Roman"/>
                <w:bCs/>
                <w:iCs/>
                <w:sz w:val="24"/>
                <w:szCs w:val="24"/>
              </w:rPr>
            </w:pPr>
          </w:p>
        </w:tc>
      </w:tr>
      <w:tr w:rsidR="00EA6E81" w14:paraId="184EE9D4" w14:textId="77777777">
        <w:trPr>
          <w:trHeight w:val="23"/>
        </w:trPr>
        <w:tc>
          <w:tcPr>
            <w:tcW w:w="691" w:type="pct"/>
            <w:vMerge/>
          </w:tcPr>
          <w:p w14:paraId="690C3893" w14:textId="77777777" w:rsidR="00EA6E81" w:rsidRDefault="00EA6E81">
            <w:pPr>
              <w:spacing w:after="0" w:line="240" w:lineRule="auto"/>
              <w:rPr>
                <w:rFonts w:ascii="Times New Roman" w:hAnsi="Times New Roman"/>
                <w:b/>
                <w:bCs/>
                <w:sz w:val="24"/>
                <w:szCs w:val="24"/>
              </w:rPr>
            </w:pPr>
          </w:p>
        </w:tc>
        <w:tc>
          <w:tcPr>
            <w:tcW w:w="1948" w:type="pct"/>
          </w:tcPr>
          <w:p w14:paraId="14E35DA9" w14:textId="77777777" w:rsidR="00EA6E81" w:rsidRDefault="00B4204D">
            <w:pPr>
              <w:pStyle w:val="af8"/>
              <w:jc w:val="both"/>
              <w:rPr>
                <w:rFonts w:eastAsia="SimSun"/>
              </w:rPr>
            </w:pPr>
            <w:r>
              <w:rPr>
                <w:b/>
                <w:iCs/>
              </w:rPr>
              <w:t>№20</w:t>
            </w:r>
            <w:r>
              <w:rPr>
                <w:iCs/>
              </w:rPr>
              <w:t xml:space="preserve"> Нахождение математического ожидания, дисперсии, среднего квадратичного отклонения дискретной случайной величины заданной законом распределения.</w:t>
            </w:r>
          </w:p>
        </w:tc>
        <w:tc>
          <w:tcPr>
            <w:tcW w:w="597" w:type="pct"/>
            <w:vAlign w:val="center"/>
          </w:tcPr>
          <w:p w14:paraId="718CD257"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561" w:type="pct"/>
            <w:vMerge/>
            <w:vAlign w:val="center"/>
          </w:tcPr>
          <w:p w14:paraId="426E4B6A"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C500C6F"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5F9B984" w14:textId="77777777" w:rsidR="00EA6E81" w:rsidRDefault="00EA6E81">
            <w:pPr>
              <w:suppressAutoHyphens/>
              <w:spacing w:after="0" w:line="240" w:lineRule="auto"/>
              <w:jc w:val="center"/>
              <w:rPr>
                <w:rFonts w:ascii="Times New Roman" w:hAnsi="Times New Roman"/>
                <w:bCs/>
                <w:iCs/>
                <w:sz w:val="24"/>
                <w:szCs w:val="24"/>
              </w:rPr>
            </w:pPr>
          </w:p>
        </w:tc>
      </w:tr>
      <w:tr w:rsidR="00EA6E81" w14:paraId="1418994E" w14:textId="77777777">
        <w:trPr>
          <w:trHeight w:val="23"/>
        </w:trPr>
        <w:tc>
          <w:tcPr>
            <w:tcW w:w="2640" w:type="pct"/>
            <w:gridSpan w:val="2"/>
            <w:vAlign w:val="center"/>
          </w:tcPr>
          <w:p w14:paraId="266D1A92"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экзамена</w:t>
            </w:r>
          </w:p>
        </w:tc>
        <w:tc>
          <w:tcPr>
            <w:tcW w:w="597" w:type="pct"/>
            <w:vAlign w:val="center"/>
          </w:tcPr>
          <w:p w14:paraId="42A1217D"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6</w:t>
            </w:r>
          </w:p>
        </w:tc>
        <w:tc>
          <w:tcPr>
            <w:tcW w:w="561" w:type="pct"/>
            <w:vAlign w:val="center"/>
          </w:tcPr>
          <w:p w14:paraId="3A8E9911" w14:textId="77777777" w:rsidR="00EA6E81" w:rsidRDefault="00EA6E81">
            <w:pPr>
              <w:spacing w:after="0" w:line="240" w:lineRule="auto"/>
              <w:jc w:val="center"/>
              <w:rPr>
                <w:rFonts w:ascii="Times New Roman" w:hAnsi="Times New Roman"/>
                <w:b/>
                <w:i/>
                <w:sz w:val="24"/>
                <w:szCs w:val="24"/>
              </w:rPr>
            </w:pPr>
          </w:p>
        </w:tc>
        <w:tc>
          <w:tcPr>
            <w:tcW w:w="355" w:type="pct"/>
            <w:vAlign w:val="center"/>
          </w:tcPr>
          <w:p w14:paraId="0B930728" w14:textId="77777777" w:rsidR="00EA6E81" w:rsidRDefault="00EA6E81">
            <w:pPr>
              <w:spacing w:after="0" w:line="240" w:lineRule="auto"/>
              <w:jc w:val="center"/>
              <w:rPr>
                <w:rFonts w:ascii="Times New Roman" w:hAnsi="Times New Roman"/>
                <w:b/>
                <w:i/>
                <w:sz w:val="24"/>
                <w:szCs w:val="24"/>
              </w:rPr>
            </w:pPr>
          </w:p>
        </w:tc>
        <w:tc>
          <w:tcPr>
            <w:tcW w:w="845" w:type="pct"/>
            <w:vAlign w:val="center"/>
          </w:tcPr>
          <w:p w14:paraId="2286452D" w14:textId="77777777" w:rsidR="00EA6E81" w:rsidRDefault="00EA6E81">
            <w:pPr>
              <w:suppressAutoHyphens/>
              <w:spacing w:after="0" w:line="240" w:lineRule="auto"/>
              <w:jc w:val="center"/>
              <w:rPr>
                <w:rFonts w:ascii="Times New Roman" w:hAnsi="Times New Roman"/>
                <w:bCs/>
                <w:iCs/>
                <w:sz w:val="24"/>
                <w:szCs w:val="24"/>
              </w:rPr>
            </w:pPr>
          </w:p>
        </w:tc>
      </w:tr>
      <w:tr w:rsidR="00EA6E81" w14:paraId="64764D0F" w14:textId="77777777">
        <w:trPr>
          <w:trHeight w:val="23"/>
        </w:trPr>
        <w:tc>
          <w:tcPr>
            <w:tcW w:w="2640" w:type="pct"/>
            <w:gridSpan w:val="2"/>
            <w:vAlign w:val="center"/>
          </w:tcPr>
          <w:p w14:paraId="0EBE0388"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97" w:type="pct"/>
            <w:vAlign w:val="center"/>
          </w:tcPr>
          <w:p w14:paraId="2A9A22BE"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72</w:t>
            </w:r>
          </w:p>
        </w:tc>
        <w:tc>
          <w:tcPr>
            <w:tcW w:w="561" w:type="pct"/>
            <w:vAlign w:val="center"/>
          </w:tcPr>
          <w:p w14:paraId="76339E8C" w14:textId="77777777" w:rsidR="00EA6E81" w:rsidRDefault="00EA6E81">
            <w:pPr>
              <w:spacing w:after="0" w:line="240" w:lineRule="auto"/>
              <w:jc w:val="center"/>
              <w:rPr>
                <w:rFonts w:ascii="Times New Roman" w:hAnsi="Times New Roman"/>
                <w:b/>
                <w:bCs/>
                <w:i/>
                <w:sz w:val="24"/>
                <w:szCs w:val="24"/>
              </w:rPr>
            </w:pPr>
          </w:p>
        </w:tc>
        <w:tc>
          <w:tcPr>
            <w:tcW w:w="355" w:type="pct"/>
            <w:vAlign w:val="center"/>
          </w:tcPr>
          <w:p w14:paraId="355664A9" w14:textId="77777777" w:rsidR="00EA6E81" w:rsidRDefault="00EA6E81">
            <w:pPr>
              <w:spacing w:after="0" w:line="240" w:lineRule="auto"/>
              <w:jc w:val="center"/>
              <w:rPr>
                <w:rFonts w:ascii="Times New Roman" w:hAnsi="Times New Roman"/>
                <w:b/>
                <w:bCs/>
                <w:i/>
                <w:sz w:val="24"/>
                <w:szCs w:val="24"/>
              </w:rPr>
            </w:pPr>
          </w:p>
        </w:tc>
        <w:tc>
          <w:tcPr>
            <w:tcW w:w="845" w:type="pct"/>
            <w:vAlign w:val="center"/>
          </w:tcPr>
          <w:p w14:paraId="4E606E5A" w14:textId="77777777" w:rsidR="00EA6E81" w:rsidRDefault="00EA6E81">
            <w:pPr>
              <w:suppressAutoHyphens/>
              <w:spacing w:after="0" w:line="240" w:lineRule="auto"/>
              <w:jc w:val="center"/>
              <w:rPr>
                <w:rFonts w:ascii="Times New Roman" w:hAnsi="Times New Roman"/>
                <w:bCs/>
                <w:iCs/>
                <w:sz w:val="24"/>
                <w:szCs w:val="24"/>
              </w:rPr>
            </w:pPr>
          </w:p>
        </w:tc>
      </w:tr>
    </w:tbl>
    <w:p w14:paraId="2977148A"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585BAEAC"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5048F3B2" w14:textId="77777777" w:rsidR="00EA6E81" w:rsidRDefault="00B4204D">
      <w:pPr>
        <w:pStyle w:val="1"/>
        <w:numPr>
          <w:ilvl w:val="0"/>
          <w:numId w:val="51"/>
        </w:numPr>
        <w:spacing w:before="0" w:after="0"/>
        <w:ind w:left="0" w:firstLine="0"/>
        <w:jc w:val="center"/>
        <w:rPr>
          <w:rStyle w:val="10"/>
          <w:b/>
          <w:bCs/>
        </w:rPr>
      </w:pPr>
      <w:r>
        <w:rPr>
          <w:rStyle w:val="10"/>
          <w:b/>
          <w:bCs/>
        </w:rPr>
        <w:lastRenderedPageBreak/>
        <w:t>УСЛОВИЯ РЕАЛИЗАЦИИ УЧЕБНОЙ ДИСЦИПЛИНЫ</w:t>
      </w:r>
    </w:p>
    <w:p w14:paraId="19B9CD22" w14:textId="77777777" w:rsidR="00EA6E81" w:rsidRDefault="00EA6E81">
      <w:pPr>
        <w:suppressAutoHyphens/>
        <w:spacing w:after="0" w:line="240" w:lineRule="auto"/>
        <w:ind w:firstLine="709"/>
        <w:jc w:val="both"/>
        <w:rPr>
          <w:rFonts w:ascii="Times New Roman" w:hAnsi="Times New Roman"/>
          <w:b/>
          <w:bCs/>
          <w:sz w:val="24"/>
          <w:szCs w:val="24"/>
        </w:rPr>
      </w:pPr>
    </w:p>
    <w:p w14:paraId="07FF402F"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64E12B4" w14:textId="77777777" w:rsidR="00EA6E81" w:rsidRDefault="00B4204D">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Pr>
          <w:rFonts w:ascii="Times New Roman" w:hAnsi="Times New Roman"/>
          <w:bCs/>
          <w:sz w:val="24"/>
          <w:szCs w:val="24"/>
        </w:rPr>
        <w:t>Кабинет</w:t>
      </w:r>
      <w:r>
        <w:rPr>
          <w:rFonts w:ascii="Times New Roman" w:hAnsi="Times New Roman"/>
          <w:bCs/>
          <w:i/>
          <w:sz w:val="24"/>
          <w:szCs w:val="24"/>
        </w:rPr>
        <w:t xml:space="preserve"> «106»</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w:t>
      </w:r>
      <w:r>
        <w:rPr>
          <w:rFonts w:ascii="Times New Roman" w:hAnsi="Times New Roman"/>
          <w:i/>
          <w:iCs/>
          <w:sz w:val="24"/>
          <w:szCs w:val="24"/>
          <w:shd w:val="clear" w:color="auto" w:fill="FFFFFF"/>
          <w:lang w:eastAsia="zh-CN" w:bidi="ar"/>
        </w:rPr>
        <w:t>26.02.02 Судостроение</w:t>
      </w:r>
    </w:p>
    <w:p w14:paraId="5C30761B"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4A2FC72B"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5F8A2E6" w14:textId="77777777" w:rsidR="00EA6E81" w:rsidRDefault="00B4204D">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4E8E2912" w14:textId="77777777" w:rsidR="00EA6E81" w:rsidRDefault="00B4204D">
      <w:pPr>
        <w:pStyle w:val="aff3"/>
        <w:numPr>
          <w:ilvl w:val="0"/>
          <w:numId w:val="52"/>
        </w:numPr>
        <w:tabs>
          <w:tab w:val="left" w:pos="567"/>
          <w:tab w:val="left" w:pos="1134"/>
        </w:tabs>
        <w:spacing w:before="0"/>
        <w:ind w:left="0" w:firstLine="709"/>
        <w:jc w:val="both"/>
      </w:pPr>
      <w:r>
        <w:t>Гладков, Л. Л. Теория вероятностей и математическая статистика / Л. Л. Гладков, Г. А. Гладкова. — 2-е изд., испр. — Санкт-Петербург: Лань, 2020. — 196 с. — ISBN 978-5-8114-3982-9. </w:t>
      </w:r>
    </w:p>
    <w:p w14:paraId="3ECA775F" w14:textId="77777777" w:rsidR="00EA6E81" w:rsidRDefault="00B4204D">
      <w:pPr>
        <w:pStyle w:val="aff3"/>
        <w:numPr>
          <w:ilvl w:val="0"/>
          <w:numId w:val="52"/>
        </w:numPr>
        <w:tabs>
          <w:tab w:val="left" w:pos="567"/>
          <w:tab w:val="left" w:pos="1134"/>
        </w:tabs>
        <w:spacing w:before="0"/>
        <w:ind w:left="0" w:firstLine="709"/>
        <w:jc w:val="both"/>
      </w:pPr>
      <w:r>
        <w:t xml:space="preserve">Лукьяненко, И. С. Статистика: учебник для СПО / И. С. Лукьяненко, Т. К. Ивашковская. — Санкт-Петербург: Лань, 2020. — 200 с. — </w:t>
      </w:r>
      <w:r>
        <w:rPr>
          <w:lang w:val="en-US"/>
        </w:rPr>
        <w:t>ISBN</w:t>
      </w:r>
      <w:r>
        <w:t xml:space="preserve"> 978-5-8114-5796-0.</w:t>
      </w:r>
      <w:r>
        <w:rPr>
          <w:lang w:val="en-US"/>
        </w:rPr>
        <w:t> </w:t>
      </w:r>
    </w:p>
    <w:p w14:paraId="78525D90" w14:textId="77777777" w:rsidR="00EA6E81" w:rsidRDefault="00B4204D">
      <w:pPr>
        <w:pStyle w:val="aff3"/>
        <w:numPr>
          <w:ilvl w:val="0"/>
          <w:numId w:val="52"/>
        </w:numPr>
        <w:tabs>
          <w:tab w:val="left" w:pos="567"/>
          <w:tab w:val="left" w:pos="1134"/>
        </w:tabs>
        <w:spacing w:before="0"/>
        <w:ind w:left="0" w:firstLine="709"/>
        <w:jc w:val="both"/>
      </w:pPr>
      <w:r>
        <w:t>Кытманов, А. М. Математика: учебное пособие / А. М. Кытманов, Е. К. Лейнартас, С. Г. Мысливец. — Санкт-Петербург: Лань, 2020. — 288 с. — ISBN 978-5-8114-5799-1. </w:t>
      </w:r>
    </w:p>
    <w:p w14:paraId="0ADC464A" w14:textId="77777777" w:rsidR="00EA6E81" w:rsidRDefault="00B4204D">
      <w:pPr>
        <w:pStyle w:val="aff3"/>
        <w:numPr>
          <w:ilvl w:val="0"/>
          <w:numId w:val="52"/>
        </w:numPr>
        <w:tabs>
          <w:tab w:val="left" w:pos="567"/>
          <w:tab w:val="left" w:pos="1134"/>
        </w:tabs>
        <w:spacing w:before="0"/>
        <w:ind w:left="0" w:firstLine="709"/>
        <w:jc w:val="both"/>
      </w:pPr>
      <w:r>
        <w:t xml:space="preserve">Практикум и индивидуальные задания по дифференциальным уравнениям (типовые расчеты): учебное пособие для СПО / В. А. Болотюк, Л. А. Болотюк, Е. А. Швед, Ю. В. Швец. — Санкт-Петербург: Лань, 2020. — 220 с. — </w:t>
      </w:r>
      <w:r>
        <w:rPr>
          <w:lang w:val="en-US"/>
        </w:rPr>
        <w:t>ISBN</w:t>
      </w:r>
      <w:r>
        <w:t xml:space="preserve"> 978-5-8114-5805-9.</w:t>
      </w:r>
      <w:r>
        <w:rPr>
          <w:lang w:val="en-US"/>
        </w:rPr>
        <w:t> </w:t>
      </w:r>
    </w:p>
    <w:p w14:paraId="3F814ACB" w14:textId="77777777" w:rsidR="00EA6E81" w:rsidRDefault="00B4204D">
      <w:pPr>
        <w:pStyle w:val="aff3"/>
        <w:numPr>
          <w:ilvl w:val="0"/>
          <w:numId w:val="52"/>
        </w:numPr>
        <w:tabs>
          <w:tab w:val="left" w:pos="567"/>
          <w:tab w:val="left" w:pos="1134"/>
        </w:tabs>
        <w:spacing w:before="0"/>
        <w:ind w:left="0" w:firstLine="709"/>
        <w:jc w:val="both"/>
      </w:pPr>
      <w:r>
        <w:t>Мальцев, И. А. Дискретная математика: учебное пособие для СПО / И. А. Мальцев. — Санкт-Петербург: Лань, 2021. — 292 с. — ISBN 978-5-8114-6833-1. </w:t>
      </w:r>
    </w:p>
    <w:p w14:paraId="5E1F1347" w14:textId="77777777" w:rsidR="00EA6E81" w:rsidRDefault="00B4204D">
      <w:pPr>
        <w:pStyle w:val="aff3"/>
        <w:numPr>
          <w:ilvl w:val="0"/>
          <w:numId w:val="52"/>
        </w:numPr>
        <w:tabs>
          <w:tab w:val="left" w:pos="567"/>
          <w:tab w:val="left" w:pos="1134"/>
        </w:tabs>
        <w:spacing w:before="0"/>
        <w:ind w:left="0" w:firstLine="709"/>
        <w:jc w:val="both"/>
      </w:pPr>
      <w:r>
        <w:t xml:space="preserve">Бабичева, И. В. Дискретная математика. Контролирующие материалы к тестированию: учебное пособие для СПО / И. В. Бабичева. — Санкт-Петербург: Лань, 2020. — 160 с. — </w:t>
      </w:r>
      <w:r>
        <w:rPr>
          <w:lang w:val="en-US"/>
        </w:rPr>
        <w:t>ISBN</w:t>
      </w:r>
      <w:r>
        <w:t xml:space="preserve"> 978-5-8114-5827-1.</w:t>
      </w:r>
      <w:r>
        <w:rPr>
          <w:lang w:val="en-US"/>
        </w:rPr>
        <w:t> </w:t>
      </w:r>
    </w:p>
    <w:p w14:paraId="69337A36" w14:textId="77777777" w:rsidR="00EA6E81" w:rsidRDefault="00B4204D">
      <w:pPr>
        <w:pStyle w:val="aff3"/>
        <w:numPr>
          <w:ilvl w:val="0"/>
          <w:numId w:val="52"/>
        </w:numPr>
        <w:tabs>
          <w:tab w:val="left" w:pos="567"/>
          <w:tab w:val="left" w:pos="1134"/>
        </w:tabs>
        <w:spacing w:before="0"/>
        <w:ind w:left="0" w:firstLine="709"/>
        <w:jc w:val="both"/>
      </w:pPr>
      <w:r>
        <w:t>Шевелев, Ю. П. Сборник задач по дискретной математике (для практических занятий в группах): учебное пособие / Ю. П. Шевелев, Л. А. Писаренко, М. Ю. Шевелев. — Санкт-Петербург: Лань, 2013. — 528 с. — ISBN 978-5-8114-1359-1.</w:t>
      </w:r>
    </w:p>
    <w:p w14:paraId="76E44746" w14:textId="77777777" w:rsidR="00EA6E81" w:rsidRDefault="00B4204D">
      <w:pPr>
        <w:pStyle w:val="aff3"/>
        <w:numPr>
          <w:ilvl w:val="0"/>
          <w:numId w:val="52"/>
        </w:numPr>
        <w:tabs>
          <w:tab w:val="left" w:pos="567"/>
          <w:tab w:val="left" w:pos="1134"/>
        </w:tabs>
        <w:spacing w:before="0"/>
        <w:ind w:left="0" w:firstLine="709"/>
        <w:jc w:val="both"/>
      </w:pPr>
      <w:r>
        <w:t xml:space="preserve">Трухан, А. А. Линейная алгебра и линейное программирование: учебное пособие для СПО / А. А. Трухан, В. Г. Ковтуненко. — Санкт-Петербург: Лань, 2020. — 316 с. — </w:t>
      </w:r>
      <w:r>
        <w:rPr>
          <w:lang w:val="en-US"/>
        </w:rPr>
        <w:t>ISBN</w:t>
      </w:r>
      <w:r>
        <w:t xml:space="preserve"> 978-5-8114-5809-7.</w:t>
      </w:r>
    </w:p>
    <w:p w14:paraId="2E8F4A95" w14:textId="77777777" w:rsidR="00EA6E81" w:rsidRDefault="00B4204D">
      <w:pPr>
        <w:pStyle w:val="aff3"/>
        <w:numPr>
          <w:ilvl w:val="0"/>
          <w:numId w:val="52"/>
        </w:numPr>
        <w:tabs>
          <w:tab w:val="left" w:pos="567"/>
          <w:tab w:val="left" w:pos="1134"/>
        </w:tabs>
        <w:spacing w:before="0"/>
        <w:ind w:left="0" w:firstLine="709"/>
        <w:jc w:val="both"/>
      </w:pPr>
      <w:r>
        <w:t xml:space="preserve">Лисичкин, В. Т. Математика в задачах с решениями: учебное пособие / В. Т. Лисичкин, И. Л. Соловейчик. — 7-е изд., стер. — Санкт-Петербург: Лань, 2020. — 464 с. — </w:t>
      </w:r>
      <w:r>
        <w:rPr>
          <w:lang w:val="en-US"/>
        </w:rPr>
        <w:t>ISBN</w:t>
      </w:r>
      <w:r>
        <w:t xml:space="preserve"> 978-5-8114-4906-4.</w:t>
      </w:r>
      <w:r>
        <w:rPr>
          <w:lang w:val="en-US"/>
        </w:rPr>
        <w:t> </w:t>
      </w:r>
    </w:p>
    <w:p w14:paraId="4A2CFD3C" w14:textId="77777777" w:rsidR="00EA6E81" w:rsidRDefault="00EA6E81">
      <w:pPr>
        <w:spacing w:after="0" w:line="240" w:lineRule="auto"/>
        <w:ind w:firstLine="709"/>
        <w:contextualSpacing/>
        <w:rPr>
          <w:rFonts w:ascii="Times New Roman" w:hAnsi="Times New Roman"/>
          <w:b/>
          <w:sz w:val="24"/>
          <w:szCs w:val="24"/>
        </w:rPr>
      </w:pPr>
    </w:p>
    <w:p w14:paraId="3AFBCF19" w14:textId="77777777" w:rsidR="00EA6E81" w:rsidRDefault="00B4204D">
      <w:pPr>
        <w:spacing w:after="0" w:line="24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6944C5ED" w14:textId="77777777" w:rsidR="00EA6E81" w:rsidRDefault="00EA6E81">
      <w:pPr>
        <w:spacing w:after="0" w:line="240" w:lineRule="auto"/>
        <w:ind w:firstLine="709"/>
        <w:contextualSpacing/>
        <w:jc w:val="both"/>
        <w:rPr>
          <w:rFonts w:ascii="Times New Roman" w:hAnsi="Times New Roman"/>
          <w:b/>
          <w:sz w:val="24"/>
          <w:szCs w:val="24"/>
        </w:rPr>
      </w:pPr>
    </w:p>
    <w:p w14:paraId="0E69F8C1" w14:textId="77777777" w:rsidR="00EA6E81" w:rsidRDefault="00B4204D">
      <w:pPr>
        <w:pStyle w:val="aff3"/>
        <w:numPr>
          <w:ilvl w:val="0"/>
          <w:numId w:val="53"/>
        </w:numPr>
        <w:tabs>
          <w:tab w:val="left" w:pos="1134"/>
        </w:tabs>
        <w:spacing w:before="0"/>
        <w:ind w:left="0" w:firstLine="709"/>
        <w:jc w:val="both"/>
      </w:pPr>
      <w:r>
        <w:t xml:space="preserve">Гладков, Л. Л. Теория вероятностей и математическая статистика / Л. Л. Гладков, Г. А. Гладкова. — 2-е изд., испр. — Санкт-Петербург: Лань, 2020. — 196 с. — ISBN 978-5-8114-3982-9. — Текст: электронный // Лань: электронно-библиотечная система. — URL: </w:t>
      </w:r>
      <w:hyperlink r:id="rId30" w:history="1">
        <w:r>
          <w:rPr>
            <w:rStyle w:val="a9"/>
          </w:rPr>
          <w:t>https://e.lanbook.com/book/148195</w:t>
        </w:r>
      </w:hyperlink>
      <w:r>
        <w:t>. — Режим доступа: для авториз. пользователей.</w:t>
      </w:r>
    </w:p>
    <w:p w14:paraId="1278CDEC" w14:textId="77777777" w:rsidR="00EA6E81" w:rsidRDefault="00B4204D">
      <w:pPr>
        <w:pStyle w:val="aff3"/>
        <w:numPr>
          <w:ilvl w:val="0"/>
          <w:numId w:val="53"/>
        </w:numPr>
        <w:tabs>
          <w:tab w:val="left" w:pos="1134"/>
        </w:tabs>
        <w:spacing w:before="0"/>
        <w:ind w:left="0" w:firstLine="709"/>
        <w:jc w:val="both"/>
      </w:pPr>
      <w:r>
        <w:t xml:space="preserve">Лукьяненко, И. С. Статистика: учебник для СПО / И. С. Лукьяненко, Т. К. Ивашковская. — Санкт-Петербург: Лань, 2020. — 200 с. — </w:t>
      </w:r>
      <w:r>
        <w:rPr>
          <w:lang w:val="en-US"/>
        </w:rPr>
        <w:t>ISBN</w:t>
      </w:r>
      <w:r>
        <w:t xml:space="preserve"> 978-5-8114-5796-0.</w:t>
      </w:r>
      <w:r>
        <w:rPr>
          <w:lang w:val="en-US"/>
        </w:rPr>
        <w:t> </w:t>
      </w:r>
      <w:r>
        <w:t>— Текст: электронный</w:t>
      </w:r>
      <w:r>
        <w:rPr>
          <w:lang w:val="en-US"/>
        </w:rPr>
        <w:t> </w:t>
      </w:r>
      <w:r>
        <w:t xml:space="preserve">// Лань: электронно-библиотечная система. — </w:t>
      </w:r>
      <w:r>
        <w:rPr>
          <w:lang w:val="en-US"/>
        </w:rPr>
        <w:t>URL</w:t>
      </w:r>
      <w:r>
        <w:t xml:space="preserve">: </w:t>
      </w:r>
      <w:hyperlink r:id="rId31" w:history="1">
        <w:r>
          <w:rPr>
            <w:rStyle w:val="a9"/>
            <w:lang w:val="en-US"/>
          </w:rPr>
          <w:t>https</w:t>
        </w:r>
        <w:r>
          <w:rPr>
            <w:rStyle w:val="a9"/>
          </w:rPr>
          <w:t>://</w:t>
        </w:r>
        <w:r>
          <w:rPr>
            <w:rStyle w:val="a9"/>
            <w:lang w:val="en-US"/>
          </w:rPr>
          <w:t>e</w:t>
        </w:r>
        <w:r>
          <w:rPr>
            <w:rStyle w:val="a9"/>
          </w:rPr>
          <w:t>.</w:t>
        </w:r>
        <w:r>
          <w:rPr>
            <w:rStyle w:val="a9"/>
            <w:lang w:val="en-US"/>
          </w:rPr>
          <w:t>lanbook</w:t>
        </w:r>
        <w:r>
          <w:rPr>
            <w:rStyle w:val="a9"/>
          </w:rPr>
          <w:t>.</w:t>
        </w:r>
        <w:r>
          <w:rPr>
            <w:rStyle w:val="a9"/>
            <w:lang w:val="en-US"/>
          </w:rPr>
          <w:t>com</w:t>
        </w:r>
        <w:r>
          <w:rPr>
            <w:rStyle w:val="a9"/>
          </w:rPr>
          <w:t>/</w:t>
        </w:r>
        <w:r>
          <w:rPr>
            <w:rStyle w:val="a9"/>
            <w:lang w:val="en-US"/>
          </w:rPr>
          <w:t>book</w:t>
        </w:r>
        <w:r>
          <w:rPr>
            <w:rStyle w:val="a9"/>
          </w:rPr>
          <w:t>/146675</w:t>
        </w:r>
      </w:hyperlink>
      <w:r>
        <w:t>. — Режим доступа: для авториз. пользователей.</w:t>
      </w:r>
    </w:p>
    <w:p w14:paraId="3F8086FD" w14:textId="77777777" w:rsidR="00EA6E81" w:rsidRDefault="00B4204D">
      <w:pPr>
        <w:pStyle w:val="aff3"/>
        <w:numPr>
          <w:ilvl w:val="0"/>
          <w:numId w:val="53"/>
        </w:numPr>
        <w:tabs>
          <w:tab w:val="left" w:pos="1134"/>
        </w:tabs>
        <w:spacing w:before="0"/>
        <w:ind w:left="0" w:firstLine="709"/>
        <w:jc w:val="both"/>
      </w:pPr>
      <w:r>
        <w:lastRenderedPageBreak/>
        <w:t xml:space="preserve">Кытманов, А. М. Математика: учебное пособие / А. М. Кытманов, Е. К. Лейнартас, С. Г. Мысливец. — Санкт-Петербург: Лань, 2020. — 288 с. — </w:t>
      </w:r>
      <w:r>
        <w:rPr>
          <w:lang w:val="en-US"/>
        </w:rPr>
        <w:t>ISBN</w:t>
      </w:r>
      <w:r>
        <w:t xml:space="preserve"> 978-5-8114-5799-1.</w:t>
      </w:r>
      <w:r>
        <w:rPr>
          <w:lang w:val="en-US"/>
        </w:rPr>
        <w:t> </w:t>
      </w:r>
      <w:r>
        <w:t>— Текст: электронный</w:t>
      </w:r>
      <w:r>
        <w:rPr>
          <w:lang w:val="en-US"/>
        </w:rPr>
        <w:t> </w:t>
      </w:r>
      <w:r>
        <w:t xml:space="preserve">// Лань: электронно-библиотечная система. — </w:t>
      </w:r>
      <w:r>
        <w:rPr>
          <w:lang w:val="en-US"/>
        </w:rPr>
        <w:t>URL</w:t>
      </w:r>
      <w:r>
        <w:t xml:space="preserve">: </w:t>
      </w:r>
      <w:hyperlink r:id="rId32" w:history="1">
        <w:r>
          <w:rPr>
            <w:rStyle w:val="a9"/>
            <w:lang w:val="en-US"/>
          </w:rPr>
          <w:t>https</w:t>
        </w:r>
        <w:r>
          <w:rPr>
            <w:rStyle w:val="a9"/>
          </w:rPr>
          <w:t>://</w:t>
        </w:r>
        <w:r>
          <w:rPr>
            <w:rStyle w:val="a9"/>
            <w:lang w:val="en-US"/>
          </w:rPr>
          <w:t>e</w:t>
        </w:r>
        <w:r>
          <w:rPr>
            <w:rStyle w:val="a9"/>
          </w:rPr>
          <w:t>.</w:t>
        </w:r>
        <w:r>
          <w:rPr>
            <w:rStyle w:val="a9"/>
            <w:lang w:val="en-US"/>
          </w:rPr>
          <w:t>lanbook</w:t>
        </w:r>
        <w:r>
          <w:rPr>
            <w:rStyle w:val="a9"/>
          </w:rPr>
          <w:t>.</w:t>
        </w:r>
        <w:r>
          <w:rPr>
            <w:rStyle w:val="a9"/>
            <w:lang w:val="en-US"/>
          </w:rPr>
          <w:t>com</w:t>
        </w:r>
        <w:r>
          <w:rPr>
            <w:rStyle w:val="a9"/>
          </w:rPr>
          <w:t>/</w:t>
        </w:r>
        <w:r>
          <w:rPr>
            <w:rStyle w:val="a9"/>
            <w:lang w:val="en-US"/>
          </w:rPr>
          <w:t>book</w:t>
        </w:r>
        <w:r>
          <w:rPr>
            <w:rStyle w:val="a9"/>
          </w:rPr>
          <w:t>/147098</w:t>
        </w:r>
      </w:hyperlink>
      <w:r>
        <w:t>. — Режим доступа: для авториз. пользователей.</w:t>
      </w:r>
    </w:p>
    <w:p w14:paraId="40C770DA" w14:textId="77777777" w:rsidR="00EA6E81" w:rsidRDefault="00B4204D">
      <w:pPr>
        <w:pStyle w:val="aff3"/>
        <w:numPr>
          <w:ilvl w:val="0"/>
          <w:numId w:val="53"/>
        </w:numPr>
        <w:tabs>
          <w:tab w:val="left" w:pos="1134"/>
        </w:tabs>
        <w:spacing w:before="0"/>
        <w:ind w:left="0" w:firstLine="709"/>
        <w:jc w:val="both"/>
      </w:pPr>
      <w:r>
        <w:t xml:space="preserve">Практикум и индивидуальные задания по дифференциальным уравнениям (типовые расчеты): учебное пособие для СПО / В. А. Болотюк, Л. А. Болотюк, Е. А. Швед, Ю. В. Швец. — Санкт-Петербург: Лань, 2020. — 220 с. — </w:t>
      </w:r>
      <w:r>
        <w:rPr>
          <w:lang w:val="en-US"/>
        </w:rPr>
        <w:t>ISBN</w:t>
      </w:r>
      <w:r>
        <w:t xml:space="preserve"> 978-5-8114-5805-9.</w:t>
      </w:r>
      <w:r>
        <w:rPr>
          <w:lang w:val="en-US"/>
        </w:rPr>
        <w:t> </w:t>
      </w:r>
      <w:r>
        <w:t>— Текст: электронный</w:t>
      </w:r>
      <w:r>
        <w:rPr>
          <w:lang w:val="en-US"/>
        </w:rPr>
        <w:t> </w:t>
      </w:r>
      <w:r>
        <w:t xml:space="preserve">// Лань: электронно-библиотечная система. — </w:t>
      </w:r>
      <w:r>
        <w:rPr>
          <w:lang w:val="en-US"/>
        </w:rPr>
        <w:t>URL</w:t>
      </w:r>
      <w:r>
        <w:t xml:space="preserve">: </w:t>
      </w:r>
      <w:hyperlink r:id="rId33" w:history="1">
        <w:r>
          <w:rPr>
            <w:rStyle w:val="a9"/>
            <w:lang w:val="en-US"/>
          </w:rPr>
          <w:t>https</w:t>
        </w:r>
        <w:r>
          <w:rPr>
            <w:rStyle w:val="a9"/>
          </w:rPr>
          <w:t>://</w:t>
        </w:r>
        <w:r>
          <w:rPr>
            <w:rStyle w:val="a9"/>
            <w:lang w:val="en-US"/>
          </w:rPr>
          <w:t>e</w:t>
        </w:r>
        <w:r>
          <w:rPr>
            <w:rStyle w:val="a9"/>
          </w:rPr>
          <w:t>.</w:t>
        </w:r>
        <w:r>
          <w:rPr>
            <w:rStyle w:val="a9"/>
            <w:lang w:val="en-US"/>
          </w:rPr>
          <w:t>lanbook</w:t>
        </w:r>
        <w:r>
          <w:rPr>
            <w:rStyle w:val="a9"/>
          </w:rPr>
          <w:t>.</w:t>
        </w:r>
        <w:r>
          <w:rPr>
            <w:rStyle w:val="a9"/>
            <w:lang w:val="en-US"/>
          </w:rPr>
          <w:t>com</w:t>
        </w:r>
        <w:r>
          <w:rPr>
            <w:rStyle w:val="a9"/>
          </w:rPr>
          <w:t>/</w:t>
        </w:r>
        <w:r>
          <w:rPr>
            <w:rStyle w:val="a9"/>
            <w:lang w:val="en-US"/>
          </w:rPr>
          <w:t>book</w:t>
        </w:r>
        <w:r>
          <w:rPr>
            <w:rStyle w:val="a9"/>
          </w:rPr>
          <w:t>/146665</w:t>
        </w:r>
      </w:hyperlink>
      <w:r>
        <w:t>). — Режим доступа: для авториз. пользователей.</w:t>
      </w:r>
    </w:p>
    <w:p w14:paraId="3E4125F9" w14:textId="77777777" w:rsidR="00EA6E81" w:rsidRDefault="00B4204D">
      <w:pPr>
        <w:pStyle w:val="aff3"/>
        <w:numPr>
          <w:ilvl w:val="0"/>
          <w:numId w:val="53"/>
        </w:numPr>
        <w:tabs>
          <w:tab w:val="left" w:pos="1134"/>
        </w:tabs>
        <w:spacing w:before="0"/>
        <w:ind w:left="0" w:firstLine="709"/>
        <w:jc w:val="both"/>
      </w:pPr>
      <w:r>
        <w:t xml:space="preserve">Мальцев, И. А. Дискретная математика: учебное пособие для СПО / И. А. Мальцев. — Санкт-Петербург: Лань, 2021. — 292 с. — </w:t>
      </w:r>
      <w:r>
        <w:rPr>
          <w:lang w:val="en-US"/>
        </w:rPr>
        <w:t>ISBN</w:t>
      </w:r>
      <w:r>
        <w:t xml:space="preserve"> 978-5-8114-6833-1.</w:t>
      </w:r>
      <w:r>
        <w:rPr>
          <w:lang w:val="en-US"/>
        </w:rPr>
        <w:t> </w:t>
      </w:r>
      <w:r>
        <w:t>— Текст</w:t>
      </w:r>
      <w:r>
        <w:rPr>
          <w:lang w:val="en-US"/>
        </w:rPr>
        <w:t> </w:t>
      </w:r>
      <w:r>
        <w:t>: электронный</w:t>
      </w:r>
      <w:r>
        <w:rPr>
          <w:lang w:val="en-US"/>
        </w:rPr>
        <w:t> </w:t>
      </w:r>
      <w:r>
        <w:t xml:space="preserve">// Лань : электронно-библиотечная система. — </w:t>
      </w:r>
      <w:r>
        <w:rPr>
          <w:lang w:val="en-US"/>
        </w:rPr>
        <w:t>URL</w:t>
      </w:r>
      <w:r>
        <w:t xml:space="preserve">: </w:t>
      </w:r>
      <w:hyperlink r:id="rId34" w:history="1">
        <w:r>
          <w:rPr>
            <w:rStyle w:val="a9"/>
            <w:lang w:val="en-US"/>
          </w:rPr>
          <w:t>https</w:t>
        </w:r>
        <w:r>
          <w:rPr>
            <w:rStyle w:val="a9"/>
          </w:rPr>
          <w:t>://</w:t>
        </w:r>
        <w:r>
          <w:rPr>
            <w:rStyle w:val="a9"/>
            <w:lang w:val="en-US"/>
          </w:rPr>
          <w:t>e</w:t>
        </w:r>
        <w:r>
          <w:rPr>
            <w:rStyle w:val="a9"/>
          </w:rPr>
          <w:t>.</w:t>
        </w:r>
        <w:r>
          <w:rPr>
            <w:rStyle w:val="a9"/>
            <w:lang w:val="en-US"/>
          </w:rPr>
          <w:t>lanbook</w:t>
        </w:r>
        <w:r>
          <w:rPr>
            <w:rStyle w:val="a9"/>
          </w:rPr>
          <w:t>.</w:t>
        </w:r>
        <w:r>
          <w:rPr>
            <w:rStyle w:val="a9"/>
            <w:lang w:val="en-US"/>
          </w:rPr>
          <w:t>com</w:t>
        </w:r>
        <w:r>
          <w:rPr>
            <w:rStyle w:val="a9"/>
          </w:rPr>
          <w:t>/</w:t>
        </w:r>
        <w:r>
          <w:rPr>
            <w:rStyle w:val="a9"/>
            <w:lang w:val="en-US"/>
          </w:rPr>
          <w:t>book</w:t>
        </w:r>
        <w:r>
          <w:rPr>
            <w:rStyle w:val="a9"/>
          </w:rPr>
          <w:t>/153645</w:t>
        </w:r>
      </w:hyperlink>
      <w:r>
        <w:t>. — Режим доступа: для авториз. пользователей.</w:t>
      </w:r>
    </w:p>
    <w:p w14:paraId="645AA5EF" w14:textId="77777777" w:rsidR="00EA6E81" w:rsidRDefault="00B4204D">
      <w:pPr>
        <w:pStyle w:val="aff3"/>
        <w:numPr>
          <w:ilvl w:val="0"/>
          <w:numId w:val="53"/>
        </w:numPr>
        <w:tabs>
          <w:tab w:val="left" w:pos="1134"/>
        </w:tabs>
        <w:spacing w:before="0"/>
        <w:ind w:left="0" w:firstLine="709"/>
        <w:jc w:val="both"/>
      </w:pPr>
      <w:r>
        <w:t xml:space="preserve">Бабичева, И. В. Дискретная математика. Контролирующие материалы к тестированию: учебное пособие для СПО / И. В. Бабичева. — Санкт-Петербург: Лань, 2020. — 160 с. — </w:t>
      </w:r>
      <w:r>
        <w:rPr>
          <w:lang w:val="en-US"/>
        </w:rPr>
        <w:t>ISBN</w:t>
      </w:r>
      <w:r>
        <w:t xml:space="preserve"> 978-5-8114-5827-1.</w:t>
      </w:r>
      <w:r>
        <w:rPr>
          <w:lang w:val="en-US"/>
        </w:rPr>
        <w:t> </w:t>
      </w:r>
      <w:r>
        <w:t>— Текст</w:t>
      </w:r>
      <w:r>
        <w:rPr>
          <w:lang w:val="en-US"/>
        </w:rPr>
        <w:t> </w:t>
      </w:r>
      <w:r>
        <w:t>: электронный</w:t>
      </w:r>
      <w:r>
        <w:rPr>
          <w:lang w:val="en-US"/>
        </w:rPr>
        <w:t> </w:t>
      </w:r>
      <w:r>
        <w:t xml:space="preserve">// Лань: электронно-библиотечная система. — </w:t>
      </w:r>
      <w:r>
        <w:rPr>
          <w:lang w:val="en-US"/>
        </w:rPr>
        <w:t>URL</w:t>
      </w:r>
      <w:r>
        <w:t xml:space="preserve">: </w:t>
      </w:r>
      <w:hyperlink r:id="rId35" w:history="1">
        <w:r>
          <w:rPr>
            <w:rStyle w:val="a9"/>
            <w:lang w:val="en-US"/>
          </w:rPr>
          <w:t>https</w:t>
        </w:r>
        <w:r>
          <w:rPr>
            <w:rStyle w:val="a9"/>
          </w:rPr>
          <w:t>://</w:t>
        </w:r>
        <w:r>
          <w:rPr>
            <w:rStyle w:val="a9"/>
            <w:lang w:val="en-US"/>
          </w:rPr>
          <w:t>e</w:t>
        </w:r>
        <w:r>
          <w:rPr>
            <w:rStyle w:val="a9"/>
          </w:rPr>
          <w:t>.</w:t>
        </w:r>
        <w:r>
          <w:rPr>
            <w:rStyle w:val="a9"/>
            <w:lang w:val="en-US"/>
          </w:rPr>
          <w:t>lanbook</w:t>
        </w:r>
        <w:r>
          <w:rPr>
            <w:rStyle w:val="a9"/>
          </w:rPr>
          <w:t>.</w:t>
        </w:r>
        <w:r>
          <w:rPr>
            <w:rStyle w:val="a9"/>
            <w:lang w:val="en-US"/>
          </w:rPr>
          <w:t>com</w:t>
        </w:r>
        <w:r>
          <w:rPr>
            <w:rStyle w:val="a9"/>
          </w:rPr>
          <w:t>/</w:t>
        </w:r>
        <w:r>
          <w:rPr>
            <w:rStyle w:val="a9"/>
            <w:lang w:val="en-US"/>
          </w:rPr>
          <w:t>book</w:t>
        </w:r>
        <w:r>
          <w:rPr>
            <w:rStyle w:val="a9"/>
          </w:rPr>
          <w:t>/146662</w:t>
        </w:r>
      </w:hyperlink>
      <w:r>
        <w:t>). — Режим доступа: для авториз. пользователей.</w:t>
      </w:r>
    </w:p>
    <w:p w14:paraId="049CB1EC" w14:textId="77777777" w:rsidR="00EA6E81" w:rsidRDefault="00B4204D">
      <w:pPr>
        <w:pStyle w:val="aff3"/>
        <w:numPr>
          <w:ilvl w:val="0"/>
          <w:numId w:val="53"/>
        </w:numPr>
        <w:tabs>
          <w:tab w:val="left" w:pos="1134"/>
        </w:tabs>
        <w:spacing w:before="0"/>
        <w:ind w:left="0" w:firstLine="709"/>
        <w:jc w:val="both"/>
      </w:pPr>
      <w:r>
        <w:t xml:space="preserve">Шевелев, Ю. П. Сборник задач по дискретной математике (для практических занятий в группах): учебное пособие / Ю. П. Шевелев, Л. А. Писаренко, М. Ю. Шевелев. — Санкт-Петербург: Лань, 2013. — 528 с. — </w:t>
      </w:r>
      <w:r>
        <w:rPr>
          <w:lang w:val="en-US"/>
        </w:rPr>
        <w:t>ISBN</w:t>
      </w:r>
      <w:r>
        <w:t xml:space="preserve"> 978-5-8114-1359-1.</w:t>
      </w:r>
      <w:r>
        <w:rPr>
          <w:lang w:val="en-US"/>
        </w:rPr>
        <w:t> </w:t>
      </w:r>
      <w:r>
        <w:t>— Текст: электронный</w:t>
      </w:r>
      <w:r>
        <w:rPr>
          <w:lang w:val="en-US"/>
        </w:rPr>
        <w:t> </w:t>
      </w:r>
      <w:r>
        <w:t xml:space="preserve">// Лань: электронно-библиотечная система. — </w:t>
      </w:r>
      <w:r>
        <w:rPr>
          <w:lang w:val="en-US"/>
        </w:rPr>
        <w:t>URL</w:t>
      </w:r>
      <w:r>
        <w:t xml:space="preserve">: </w:t>
      </w:r>
      <w:hyperlink r:id="rId36" w:history="1">
        <w:r>
          <w:rPr>
            <w:rStyle w:val="a9"/>
            <w:lang w:val="en-US"/>
          </w:rPr>
          <w:t>https</w:t>
        </w:r>
        <w:r>
          <w:rPr>
            <w:rStyle w:val="a9"/>
          </w:rPr>
          <w:t>://</w:t>
        </w:r>
        <w:r>
          <w:rPr>
            <w:rStyle w:val="a9"/>
            <w:lang w:val="en-US"/>
          </w:rPr>
          <w:t>e</w:t>
        </w:r>
        <w:r>
          <w:rPr>
            <w:rStyle w:val="a9"/>
          </w:rPr>
          <w:t>.</w:t>
        </w:r>
        <w:r>
          <w:rPr>
            <w:rStyle w:val="a9"/>
            <w:lang w:val="en-US"/>
          </w:rPr>
          <w:t>lanbook</w:t>
        </w:r>
        <w:r>
          <w:rPr>
            <w:rStyle w:val="a9"/>
          </w:rPr>
          <w:t>.</w:t>
        </w:r>
        <w:r>
          <w:rPr>
            <w:rStyle w:val="a9"/>
            <w:lang w:val="en-US"/>
          </w:rPr>
          <w:t>com</w:t>
        </w:r>
        <w:r>
          <w:rPr>
            <w:rStyle w:val="a9"/>
          </w:rPr>
          <w:t>/</w:t>
        </w:r>
        <w:r>
          <w:rPr>
            <w:rStyle w:val="a9"/>
            <w:lang w:val="en-US"/>
          </w:rPr>
          <w:t>book</w:t>
        </w:r>
        <w:r>
          <w:rPr>
            <w:rStyle w:val="a9"/>
          </w:rPr>
          <w:t>/148076</w:t>
        </w:r>
      </w:hyperlink>
      <w:r>
        <w:t>. — Режим доступа: для авториз. пользователей.</w:t>
      </w:r>
    </w:p>
    <w:p w14:paraId="0A625406" w14:textId="77777777" w:rsidR="00EA6E81" w:rsidRDefault="00B4204D">
      <w:pPr>
        <w:pStyle w:val="aff3"/>
        <w:numPr>
          <w:ilvl w:val="0"/>
          <w:numId w:val="53"/>
        </w:numPr>
        <w:tabs>
          <w:tab w:val="left" w:pos="1134"/>
        </w:tabs>
        <w:spacing w:before="0"/>
        <w:ind w:left="0" w:firstLine="709"/>
        <w:jc w:val="both"/>
      </w:pPr>
      <w:r>
        <w:t xml:space="preserve">Трухан, А. А. Линейная алгебра и линейное программирование: учебное пособие для СПО / А. А. Трухан, В. Г. Ковтуненко. — Санкт-Петербург: Лань, 2020. — 316 с. — </w:t>
      </w:r>
      <w:r>
        <w:rPr>
          <w:lang w:val="en-US"/>
        </w:rPr>
        <w:t>ISBN</w:t>
      </w:r>
      <w:r>
        <w:t xml:space="preserve"> 978-5-8114-5809-7.</w:t>
      </w:r>
      <w:r>
        <w:rPr>
          <w:lang w:val="en-US"/>
        </w:rPr>
        <w:t> </w:t>
      </w:r>
      <w:r>
        <w:t>— Текст: электронный</w:t>
      </w:r>
      <w:r>
        <w:rPr>
          <w:lang w:val="en-US"/>
        </w:rPr>
        <w:t> </w:t>
      </w:r>
      <w:r>
        <w:t xml:space="preserve">// Лань: электронно-библиотечная система. — </w:t>
      </w:r>
      <w:r>
        <w:rPr>
          <w:lang w:val="en-US"/>
        </w:rPr>
        <w:t>URL</w:t>
      </w:r>
      <w:r>
        <w:t xml:space="preserve">: </w:t>
      </w:r>
      <w:hyperlink r:id="rId37" w:history="1">
        <w:r>
          <w:rPr>
            <w:rStyle w:val="a9"/>
            <w:lang w:val="en-US"/>
          </w:rPr>
          <w:t>https</w:t>
        </w:r>
        <w:r>
          <w:rPr>
            <w:rStyle w:val="a9"/>
          </w:rPr>
          <w:t>://</w:t>
        </w:r>
        <w:r>
          <w:rPr>
            <w:rStyle w:val="a9"/>
            <w:lang w:val="en-US"/>
          </w:rPr>
          <w:t>e</w:t>
        </w:r>
        <w:r>
          <w:rPr>
            <w:rStyle w:val="a9"/>
          </w:rPr>
          <w:t>.</w:t>
        </w:r>
        <w:r>
          <w:rPr>
            <w:rStyle w:val="a9"/>
            <w:lang w:val="en-US"/>
          </w:rPr>
          <w:t>lanbook</w:t>
        </w:r>
        <w:r>
          <w:rPr>
            <w:rStyle w:val="a9"/>
          </w:rPr>
          <w:t>.</w:t>
        </w:r>
        <w:r>
          <w:rPr>
            <w:rStyle w:val="a9"/>
            <w:lang w:val="en-US"/>
          </w:rPr>
          <w:t>com</w:t>
        </w:r>
        <w:r>
          <w:rPr>
            <w:rStyle w:val="a9"/>
          </w:rPr>
          <w:t>/</w:t>
        </w:r>
        <w:r>
          <w:rPr>
            <w:rStyle w:val="a9"/>
            <w:lang w:val="en-US"/>
          </w:rPr>
          <w:t>book</w:t>
        </w:r>
        <w:r>
          <w:rPr>
            <w:rStyle w:val="a9"/>
          </w:rPr>
          <w:t>/146681</w:t>
        </w:r>
      </w:hyperlink>
      <w:r>
        <w:t>. — Режим доступа: для авториз. пользователей.</w:t>
      </w:r>
    </w:p>
    <w:p w14:paraId="793E20E0" w14:textId="77777777" w:rsidR="00EA6E81" w:rsidRDefault="00B4204D">
      <w:pPr>
        <w:pStyle w:val="aff3"/>
        <w:numPr>
          <w:ilvl w:val="0"/>
          <w:numId w:val="53"/>
        </w:numPr>
        <w:tabs>
          <w:tab w:val="left" w:pos="1134"/>
        </w:tabs>
        <w:spacing w:before="0"/>
        <w:ind w:left="0" w:firstLine="709"/>
        <w:jc w:val="both"/>
      </w:pPr>
      <w:r>
        <w:t xml:space="preserve">Лисичкин, В. Т. Математика в задачах с решениями: учебное пособие / В. Т. Лисичкин, И. Л. Соловейчик. — 7-е изд., стер. — Санкт-Петербург: Лань, 2020. — 464 с. — </w:t>
      </w:r>
      <w:r>
        <w:rPr>
          <w:lang w:val="en-US"/>
        </w:rPr>
        <w:t>ISBN</w:t>
      </w:r>
      <w:r>
        <w:t xml:space="preserve"> 978-5-8114-4906-4.</w:t>
      </w:r>
      <w:r>
        <w:rPr>
          <w:lang w:val="en-US"/>
        </w:rPr>
        <w:t> </w:t>
      </w:r>
      <w:r>
        <w:t>— Текст</w:t>
      </w:r>
      <w:r>
        <w:rPr>
          <w:lang w:val="en-US"/>
        </w:rPr>
        <w:t> </w:t>
      </w:r>
      <w:r>
        <w:t>: электронный</w:t>
      </w:r>
      <w:r>
        <w:rPr>
          <w:lang w:val="en-US"/>
        </w:rPr>
        <w:t> </w:t>
      </w:r>
      <w:r>
        <w:t xml:space="preserve">// Лань : электронно-библиотечная система. — </w:t>
      </w:r>
      <w:r>
        <w:rPr>
          <w:lang w:val="en-US"/>
        </w:rPr>
        <w:t>URL</w:t>
      </w:r>
      <w:r>
        <w:t xml:space="preserve">: </w:t>
      </w:r>
      <w:hyperlink r:id="rId38" w:history="1">
        <w:r>
          <w:rPr>
            <w:rStyle w:val="a9"/>
            <w:lang w:val="en-US"/>
          </w:rPr>
          <w:t>https</w:t>
        </w:r>
        <w:r>
          <w:rPr>
            <w:rStyle w:val="a9"/>
          </w:rPr>
          <w:t>://</w:t>
        </w:r>
        <w:r>
          <w:rPr>
            <w:rStyle w:val="a9"/>
            <w:lang w:val="en-US"/>
          </w:rPr>
          <w:t>e</w:t>
        </w:r>
        <w:r>
          <w:rPr>
            <w:rStyle w:val="a9"/>
          </w:rPr>
          <w:t>.</w:t>
        </w:r>
        <w:r>
          <w:rPr>
            <w:rStyle w:val="a9"/>
            <w:lang w:val="en-US"/>
          </w:rPr>
          <w:t>lanbook</w:t>
        </w:r>
        <w:r>
          <w:rPr>
            <w:rStyle w:val="a9"/>
          </w:rPr>
          <w:t>.</w:t>
        </w:r>
        <w:r>
          <w:rPr>
            <w:rStyle w:val="a9"/>
            <w:lang w:val="en-US"/>
          </w:rPr>
          <w:t>com</w:t>
        </w:r>
        <w:r>
          <w:rPr>
            <w:rStyle w:val="a9"/>
          </w:rPr>
          <w:t>/</w:t>
        </w:r>
        <w:r>
          <w:rPr>
            <w:rStyle w:val="a9"/>
            <w:lang w:val="en-US"/>
          </w:rPr>
          <w:t>book</w:t>
        </w:r>
        <w:r>
          <w:rPr>
            <w:rStyle w:val="a9"/>
          </w:rPr>
          <w:t>/148186</w:t>
        </w:r>
      </w:hyperlink>
      <w:r>
        <w:t>. — Режим доступа: для авториз. пользователей.</w:t>
      </w:r>
    </w:p>
    <w:p w14:paraId="5F802224" w14:textId="77777777" w:rsidR="00EA6E81" w:rsidRDefault="00B4204D">
      <w:pPr>
        <w:pStyle w:val="aff3"/>
        <w:numPr>
          <w:ilvl w:val="0"/>
          <w:numId w:val="53"/>
        </w:numPr>
        <w:tabs>
          <w:tab w:val="left" w:pos="1134"/>
        </w:tabs>
        <w:spacing w:before="0"/>
        <w:ind w:left="0" w:firstLine="709"/>
        <w:jc w:val="both"/>
      </w:pPr>
      <w:r>
        <w:t xml:space="preserve">Трухан, А. А. Математический анализ. Функция одного переменного: учебное пособие для СПО / А. А. Трухан. — Санкт-Петербург: Лань, 2020. — 324 с. — </w:t>
      </w:r>
      <w:r>
        <w:rPr>
          <w:lang w:val="en-US"/>
        </w:rPr>
        <w:t>ISBN</w:t>
      </w:r>
      <w:r>
        <w:t xml:space="preserve"> 978-5-8114-5937-7.</w:t>
      </w:r>
      <w:r>
        <w:rPr>
          <w:lang w:val="en-US"/>
        </w:rPr>
        <w:t> </w:t>
      </w:r>
      <w:r>
        <w:t>— Текст: электронный</w:t>
      </w:r>
      <w:r>
        <w:rPr>
          <w:lang w:val="en-US"/>
        </w:rPr>
        <w:t> </w:t>
      </w:r>
      <w:r>
        <w:t xml:space="preserve">// Лань: электронно-библиотечная система. — </w:t>
      </w:r>
      <w:r>
        <w:rPr>
          <w:lang w:val="en-US"/>
        </w:rPr>
        <w:t>URL</w:t>
      </w:r>
      <w:r>
        <w:t xml:space="preserve">: </w:t>
      </w:r>
      <w:hyperlink r:id="rId39" w:history="1">
        <w:r>
          <w:rPr>
            <w:rStyle w:val="a9"/>
            <w:lang w:val="en-US"/>
          </w:rPr>
          <w:t>https</w:t>
        </w:r>
        <w:r>
          <w:rPr>
            <w:rStyle w:val="a9"/>
          </w:rPr>
          <w:t>://</w:t>
        </w:r>
        <w:r>
          <w:rPr>
            <w:rStyle w:val="a9"/>
            <w:lang w:val="en-US"/>
          </w:rPr>
          <w:t>e</w:t>
        </w:r>
        <w:r>
          <w:rPr>
            <w:rStyle w:val="a9"/>
          </w:rPr>
          <w:t>.</w:t>
        </w:r>
        <w:r>
          <w:rPr>
            <w:rStyle w:val="a9"/>
            <w:lang w:val="en-US"/>
          </w:rPr>
          <w:t>lanbook</w:t>
        </w:r>
        <w:r>
          <w:rPr>
            <w:rStyle w:val="a9"/>
          </w:rPr>
          <w:t>.</w:t>
        </w:r>
        <w:r>
          <w:rPr>
            <w:rStyle w:val="a9"/>
            <w:lang w:val="en-US"/>
          </w:rPr>
          <w:t>com</w:t>
        </w:r>
        <w:r>
          <w:rPr>
            <w:rStyle w:val="a9"/>
          </w:rPr>
          <w:t>/</w:t>
        </w:r>
        <w:r>
          <w:rPr>
            <w:rStyle w:val="a9"/>
            <w:lang w:val="en-US"/>
          </w:rPr>
          <w:t>book</w:t>
        </w:r>
        <w:r>
          <w:rPr>
            <w:rStyle w:val="a9"/>
          </w:rPr>
          <w:t>/153909</w:t>
        </w:r>
      </w:hyperlink>
      <w:r>
        <w:t>. — Режим доступа: для авториз. пользователей.</w:t>
      </w:r>
    </w:p>
    <w:p w14:paraId="51AAA727" w14:textId="77777777" w:rsidR="00EA6E81" w:rsidRDefault="00B4204D">
      <w:pPr>
        <w:pStyle w:val="aff3"/>
        <w:numPr>
          <w:ilvl w:val="0"/>
          <w:numId w:val="53"/>
        </w:numPr>
        <w:tabs>
          <w:tab w:val="left" w:pos="1134"/>
        </w:tabs>
        <w:spacing w:before="0"/>
        <w:ind w:left="0" w:firstLine="709"/>
        <w:jc w:val="both"/>
      </w:pPr>
      <w:r>
        <w:t xml:space="preserve">Шипачев, В. С. Начала высшей математики: учебное пособие / В. С. Шипачев. — 5-е изд., стер. — Санкт-Петербург: Лань, 2013. — 384 с. — </w:t>
      </w:r>
      <w:r>
        <w:rPr>
          <w:lang w:val="en-US"/>
        </w:rPr>
        <w:t>ISBN</w:t>
      </w:r>
      <w:r>
        <w:t xml:space="preserve"> 978-5-8114-1476-5.</w:t>
      </w:r>
      <w:r>
        <w:rPr>
          <w:lang w:val="en-US"/>
        </w:rPr>
        <w:t> </w:t>
      </w:r>
      <w:r>
        <w:t>— Текст: электронный</w:t>
      </w:r>
      <w:r>
        <w:rPr>
          <w:lang w:val="en-US"/>
        </w:rPr>
        <w:t> </w:t>
      </w:r>
      <w:r>
        <w:t xml:space="preserve">// Лань  электронно-библиотечная система. — </w:t>
      </w:r>
      <w:r>
        <w:rPr>
          <w:lang w:val="en-US"/>
        </w:rPr>
        <w:t>URL</w:t>
      </w:r>
      <w:r>
        <w:t xml:space="preserve">: </w:t>
      </w:r>
      <w:hyperlink r:id="rId40" w:history="1">
        <w:r>
          <w:rPr>
            <w:rStyle w:val="a9"/>
            <w:lang w:val="en-US"/>
          </w:rPr>
          <w:t>https</w:t>
        </w:r>
        <w:r>
          <w:rPr>
            <w:rStyle w:val="a9"/>
          </w:rPr>
          <w:t>://</w:t>
        </w:r>
        <w:r>
          <w:rPr>
            <w:rStyle w:val="a9"/>
            <w:lang w:val="en-US"/>
          </w:rPr>
          <w:t>e</w:t>
        </w:r>
        <w:r>
          <w:rPr>
            <w:rStyle w:val="a9"/>
          </w:rPr>
          <w:t>.</w:t>
        </w:r>
        <w:r>
          <w:rPr>
            <w:rStyle w:val="a9"/>
            <w:lang w:val="en-US"/>
          </w:rPr>
          <w:t>lanbook</w:t>
        </w:r>
        <w:r>
          <w:rPr>
            <w:rStyle w:val="a9"/>
          </w:rPr>
          <w:t>.</w:t>
        </w:r>
        <w:r>
          <w:rPr>
            <w:rStyle w:val="a9"/>
            <w:lang w:val="en-US"/>
          </w:rPr>
          <w:t>com</w:t>
        </w:r>
        <w:r>
          <w:rPr>
            <w:rStyle w:val="a9"/>
          </w:rPr>
          <w:t>/</w:t>
        </w:r>
        <w:r>
          <w:rPr>
            <w:rStyle w:val="a9"/>
            <w:lang w:val="en-US"/>
          </w:rPr>
          <w:t>book</w:t>
        </w:r>
        <w:r>
          <w:rPr>
            <w:rStyle w:val="a9"/>
          </w:rPr>
          <w:t>/148077</w:t>
        </w:r>
      </w:hyperlink>
      <w:r>
        <w:t xml:space="preserve"> (. — Режим доступа: для авториз. пользователей.</w:t>
      </w:r>
    </w:p>
    <w:p w14:paraId="1ADB6879" w14:textId="77777777" w:rsidR="00EA6E81" w:rsidRDefault="00EA6E81">
      <w:pPr>
        <w:spacing w:after="0" w:line="240" w:lineRule="auto"/>
        <w:ind w:firstLine="709"/>
        <w:contextualSpacing/>
        <w:rPr>
          <w:rFonts w:ascii="Times New Roman" w:hAnsi="Times New Roman"/>
          <w:b/>
          <w:sz w:val="24"/>
          <w:szCs w:val="24"/>
        </w:rPr>
      </w:pPr>
    </w:p>
    <w:p w14:paraId="6E43B39C" w14:textId="77777777" w:rsidR="00EA6E81" w:rsidRDefault="00B4204D">
      <w:pPr>
        <w:pStyle w:val="1"/>
        <w:numPr>
          <w:ilvl w:val="0"/>
          <w:numId w:val="51"/>
        </w:numPr>
        <w:spacing w:before="0" w:after="0"/>
        <w:ind w:left="0" w:firstLine="0"/>
        <w:jc w:val="center"/>
      </w:pPr>
      <w:r>
        <w:rPr>
          <w:b w:val="0"/>
        </w:rPr>
        <w:br w:type="page"/>
      </w:r>
      <w:r>
        <w:lastRenderedPageBreak/>
        <w:t>КОНТРОЛЬ И ОЦЕНКА РЕЗУЛЬТАТОВ ОСВОЕНИЯ УЧЕБНОЙ ДИСЦИПЛИНЫ</w:t>
      </w:r>
    </w:p>
    <w:p w14:paraId="364E56B7" w14:textId="77777777" w:rsidR="00EA6E81" w:rsidRDefault="00EA6E81">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6"/>
        <w:gridCol w:w="2676"/>
        <w:gridCol w:w="2552"/>
      </w:tblGrid>
      <w:tr w:rsidR="00EA6E81" w14:paraId="06DFF539" w14:textId="77777777">
        <w:trPr>
          <w:trHeight w:val="23"/>
        </w:trPr>
        <w:tc>
          <w:tcPr>
            <w:tcW w:w="2239" w:type="pct"/>
          </w:tcPr>
          <w:p w14:paraId="76618BCF" w14:textId="77777777" w:rsidR="00EA6E81" w:rsidRDefault="00B4204D">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468" w:type="pct"/>
          </w:tcPr>
          <w:p w14:paraId="173D8288"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291" w:type="pct"/>
          </w:tcPr>
          <w:p w14:paraId="2DC55879"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EA6E81" w14:paraId="183A32FF" w14:textId="77777777">
        <w:trPr>
          <w:trHeight w:val="23"/>
        </w:trPr>
        <w:tc>
          <w:tcPr>
            <w:tcW w:w="2239" w:type="pct"/>
          </w:tcPr>
          <w:p w14:paraId="58CF4853" w14:textId="77777777" w:rsidR="00EA6E81" w:rsidRDefault="00B4204D">
            <w:pPr>
              <w:pStyle w:val="affffff3"/>
              <w:rPr>
                <w:rFonts w:ascii="Times New Roman" w:hAnsi="Times New Roman"/>
                <w:bCs/>
                <w:sz w:val="24"/>
                <w:szCs w:val="24"/>
              </w:rPr>
            </w:pPr>
            <w:r>
              <w:rPr>
                <w:rFonts w:ascii="Times New Roman" w:hAnsi="Times New Roman"/>
                <w:bCs/>
                <w:sz w:val="24"/>
                <w:szCs w:val="24"/>
              </w:rPr>
              <w:t>У 2.3.01пользоваться специальной литературой: справочниками, государственными (ГОСТ), отраслевыми (ОСТ) стандартами</w:t>
            </w:r>
          </w:p>
          <w:p w14:paraId="23166FF8" w14:textId="77777777" w:rsidR="00EA6E81" w:rsidRDefault="00B4204D">
            <w:pPr>
              <w:pStyle w:val="affffff3"/>
              <w:rPr>
                <w:rFonts w:ascii="Times New Roman" w:hAnsi="Times New Roman"/>
                <w:bCs/>
                <w:sz w:val="24"/>
                <w:szCs w:val="24"/>
              </w:rPr>
            </w:pPr>
            <w:r>
              <w:rPr>
                <w:rFonts w:ascii="Times New Roman" w:hAnsi="Times New Roman"/>
                <w:bCs/>
                <w:sz w:val="24"/>
                <w:szCs w:val="24"/>
              </w:rPr>
              <w:t>У 2.3.02 выполнять расчеты местной прочности корпусных конструкций</w:t>
            </w:r>
          </w:p>
          <w:p w14:paraId="2ED25270" w14:textId="77777777" w:rsidR="00EA6E81" w:rsidRDefault="00B4204D">
            <w:pPr>
              <w:pStyle w:val="affffff3"/>
              <w:rPr>
                <w:rFonts w:ascii="Times New Roman" w:hAnsi="Times New Roman"/>
                <w:bCs/>
                <w:sz w:val="24"/>
                <w:szCs w:val="24"/>
              </w:rPr>
            </w:pPr>
            <w:r>
              <w:rPr>
                <w:rFonts w:ascii="Times New Roman" w:hAnsi="Times New Roman"/>
                <w:bCs/>
                <w:sz w:val="24"/>
                <w:szCs w:val="24"/>
              </w:rPr>
              <w:t>У 2.3.03 выполнять расчеты общей прочности судна в первом приближении</w:t>
            </w:r>
          </w:p>
          <w:p w14:paraId="55B16841" w14:textId="77777777" w:rsidR="00EA6E81" w:rsidRDefault="00B4204D">
            <w:pPr>
              <w:pStyle w:val="affffff3"/>
              <w:rPr>
                <w:rFonts w:ascii="Times New Roman" w:hAnsi="Times New Roman"/>
                <w:bCs/>
                <w:sz w:val="24"/>
                <w:szCs w:val="24"/>
              </w:rPr>
            </w:pPr>
            <w:r>
              <w:rPr>
                <w:rFonts w:ascii="Times New Roman" w:hAnsi="Times New Roman"/>
                <w:bCs/>
                <w:sz w:val="24"/>
                <w:szCs w:val="24"/>
              </w:rPr>
              <w:t>У 2.3.04 производить несложные расчеты прочности оснастки для сборки и сварки корпусных конструкций</w:t>
            </w:r>
          </w:p>
          <w:p w14:paraId="11F97017" w14:textId="77777777" w:rsidR="00EA6E81" w:rsidRDefault="00B4204D">
            <w:pPr>
              <w:pStyle w:val="affffff3"/>
              <w:rPr>
                <w:rFonts w:ascii="Times New Roman" w:hAnsi="Times New Roman"/>
                <w:sz w:val="24"/>
                <w:szCs w:val="24"/>
              </w:rPr>
            </w:pPr>
            <w:r>
              <w:rPr>
                <w:rFonts w:ascii="Times New Roman" w:hAnsi="Times New Roman"/>
                <w:bCs/>
                <w:sz w:val="24"/>
                <w:szCs w:val="24"/>
              </w:rPr>
              <w:t>У 2.3.05 проводить технические расчеты при проектировании корпусных конструкцийУо 01.01</w:t>
            </w:r>
            <w:r>
              <w:rPr>
                <w:rFonts w:ascii="Times New Roman" w:hAnsi="Times New Roman"/>
                <w:b/>
                <w:sz w:val="24"/>
                <w:szCs w:val="24"/>
              </w:rPr>
              <w:t xml:space="preserve"> </w:t>
            </w:r>
            <w:r>
              <w:rPr>
                <w:rFonts w:ascii="Times New Roman" w:hAnsi="Times New Roman"/>
                <w:sz w:val="24"/>
                <w:szCs w:val="24"/>
              </w:rPr>
              <w:t>распознавать задачу и/или проблему в профессиональном и/или социальном контексте</w:t>
            </w:r>
          </w:p>
          <w:p w14:paraId="294DDA1B"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01.02 </w:t>
            </w:r>
            <w:r>
              <w:rPr>
                <w:rFonts w:ascii="Times New Roman" w:hAnsi="Times New Roman"/>
                <w:sz w:val="24"/>
                <w:szCs w:val="24"/>
              </w:rPr>
              <w:t>анализировать задачу и/или проблему и выделять её составные части;</w:t>
            </w:r>
          </w:p>
          <w:p w14:paraId="2AB4F6AE"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01.03 </w:t>
            </w:r>
            <w:r>
              <w:rPr>
                <w:rFonts w:ascii="Times New Roman" w:hAnsi="Times New Roman"/>
                <w:sz w:val="24"/>
                <w:szCs w:val="24"/>
              </w:rPr>
              <w:t>определять этапы решения задачи;</w:t>
            </w:r>
          </w:p>
          <w:p w14:paraId="7B6845E0"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01.04 </w:t>
            </w:r>
            <w:r>
              <w:rPr>
                <w:rFonts w:ascii="Times New Roman" w:hAnsi="Times New Roman"/>
                <w:sz w:val="24"/>
                <w:szCs w:val="24"/>
              </w:rPr>
              <w:t>выявлять и эффективно искать информацию, необходимую для решения задачи и/или проблемы</w:t>
            </w:r>
          </w:p>
          <w:p w14:paraId="6A4DAC51"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01.05 </w:t>
            </w:r>
            <w:r>
              <w:rPr>
                <w:rFonts w:ascii="Times New Roman" w:hAnsi="Times New Roman"/>
                <w:sz w:val="24"/>
                <w:szCs w:val="24"/>
              </w:rPr>
              <w:t>составлять план действия;</w:t>
            </w:r>
          </w:p>
          <w:p w14:paraId="40D888B3"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01.06 </w:t>
            </w:r>
            <w:r>
              <w:rPr>
                <w:rFonts w:ascii="Times New Roman" w:hAnsi="Times New Roman"/>
                <w:sz w:val="24"/>
                <w:szCs w:val="24"/>
              </w:rPr>
              <w:t>определять необходимые ресурсы;</w:t>
            </w:r>
          </w:p>
          <w:p w14:paraId="4E011CBC"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01.07 </w:t>
            </w:r>
            <w:r>
              <w:rPr>
                <w:rFonts w:ascii="Times New Roman" w:hAnsi="Times New Roman"/>
                <w:sz w:val="24"/>
                <w:szCs w:val="24"/>
              </w:rPr>
              <w:t>владеть актуальными методами работы в профессиональной и смежных сферах;</w:t>
            </w:r>
          </w:p>
          <w:p w14:paraId="1BB82CBE" w14:textId="77777777" w:rsidR="00EA6E81" w:rsidRDefault="00B4204D">
            <w:pPr>
              <w:pStyle w:val="affffff3"/>
              <w:rPr>
                <w:rFonts w:ascii="Times New Roman" w:hAnsi="Times New Roman"/>
                <w:sz w:val="24"/>
                <w:szCs w:val="24"/>
              </w:rPr>
            </w:pPr>
            <w:r>
              <w:rPr>
                <w:rFonts w:ascii="Times New Roman" w:hAnsi="Times New Roman"/>
                <w:bCs/>
                <w:sz w:val="24"/>
                <w:szCs w:val="24"/>
              </w:rPr>
              <w:t>Уо 01.08</w:t>
            </w:r>
            <w:r>
              <w:rPr>
                <w:rFonts w:ascii="Times New Roman" w:hAnsi="Times New Roman"/>
                <w:sz w:val="24"/>
                <w:szCs w:val="24"/>
              </w:rPr>
              <w:t xml:space="preserve"> реализовывать составленный план;</w:t>
            </w:r>
          </w:p>
          <w:p w14:paraId="039943B4"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01.09 </w:t>
            </w: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1468" w:type="pct"/>
            <w:vMerge w:val="restart"/>
          </w:tcPr>
          <w:p w14:paraId="29C6F93A" w14:textId="77777777" w:rsidR="00EA6E81" w:rsidRDefault="00B4204D">
            <w:pPr>
              <w:pStyle w:val="TableParagraph"/>
              <w:ind w:left="105"/>
              <w:rPr>
                <w:sz w:val="24"/>
                <w:szCs w:val="24"/>
              </w:rPr>
            </w:pPr>
            <w:r>
              <w:rPr>
                <w:sz w:val="24"/>
                <w:szCs w:val="24"/>
              </w:rPr>
              <w:t>Умение решать прикладные задачи при выполнении необходимых типовые расчетов при конструировании</w:t>
            </w:r>
          </w:p>
          <w:p w14:paraId="5153FFAF" w14:textId="77777777" w:rsidR="00EA6E81" w:rsidRDefault="00B4204D">
            <w:pPr>
              <w:pStyle w:val="TableParagraph"/>
              <w:ind w:left="105"/>
              <w:rPr>
                <w:sz w:val="24"/>
                <w:szCs w:val="24"/>
              </w:rPr>
            </w:pPr>
            <w:r>
              <w:rPr>
                <w:sz w:val="24"/>
                <w:szCs w:val="24"/>
              </w:rPr>
              <w:t>Осознанное применение на практике законов логики математических рассуждений, их применение в области профессиональной деятельности;</w:t>
            </w:r>
          </w:p>
          <w:p w14:paraId="1E84BFB5" w14:textId="77777777" w:rsidR="00EA6E81" w:rsidRDefault="00B4204D">
            <w:pPr>
              <w:pStyle w:val="TableParagraph"/>
              <w:ind w:left="105"/>
              <w:rPr>
                <w:sz w:val="24"/>
                <w:szCs w:val="24"/>
              </w:rPr>
            </w:pPr>
            <w:r>
              <w:rPr>
                <w:sz w:val="24"/>
                <w:szCs w:val="24"/>
              </w:rPr>
              <w:t>Применение на практике основных математических методов решения прикладных задач</w:t>
            </w:r>
          </w:p>
          <w:p w14:paraId="65BB4224" w14:textId="77777777" w:rsidR="00EA6E81" w:rsidRDefault="00B4204D">
            <w:pPr>
              <w:pStyle w:val="TableParagraph"/>
              <w:ind w:left="105"/>
              <w:rPr>
                <w:sz w:val="24"/>
                <w:szCs w:val="24"/>
              </w:rPr>
            </w:pPr>
            <w:r>
              <w:rPr>
                <w:sz w:val="24"/>
                <w:szCs w:val="24"/>
              </w:rPr>
              <w:t>Применение на практике основных понятия и методов математического анализа, дискретной математики, линейной алгебры, теории комплексных чисел, теории вероятностей и математической статистики;</w:t>
            </w:r>
          </w:p>
          <w:p w14:paraId="5BE5528B" w14:textId="77777777" w:rsidR="00EA6E81" w:rsidRDefault="00B4204D">
            <w:pPr>
              <w:pStyle w:val="TableParagraph"/>
              <w:ind w:left="105"/>
              <w:rPr>
                <w:sz w:val="24"/>
                <w:szCs w:val="24"/>
              </w:rPr>
            </w:pPr>
            <w:r>
              <w:rPr>
                <w:sz w:val="24"/>
                <w:szCs w:val="24"/>
              </w:rPr>
              <w:t>Применение на практике основ интегрального и дифференциального исчисления</w:t>
            </w:r>
          </w:p>
        </w:tc>
        <w:tc>
          <w:tcPr>
            <w:tcW w:w="1291" w:type="pct"/>
            <w:vMerge w:val="restart"/>
          </w:tcPr>
          <w:p w14:paraId="079C74D1" w14:textId="77777777" w:rsidR="00EA6E81" w:rsidRDefault="00B4204D">
            <w:pPr>
              <w:spacing w:after="0" w:line="240" w:lineRule="auto"/>
              <w:rPr>
                <w:rFonts w:ascii="Times New Roman" w:hAnsi="Times New Roman"/>
                <w:bCs/>
                <w:i/>
                <w:sz w:val="24"/>
                <w:szCs w:val="24"/>
              </w:rPr>
            </w:pPr>
            <w:r>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rPr>
              <w:softHyphen/>
              <w:t>нии домашних самостоятельных работ, тестирова</w:t>
            </w:r>
            <w:r>
              <w:rPr>
                <w:rStyle w:val="FontStyle54"/>
                <w:sz w:val="24"/>
                <w:szCs w:val="24"/>
              </w:rPr>
              <w:softHyphen/>
              <w:t>ния, дифференцированного зачета и других видов текущего контроля</w:t>
            </w:r>
          </w:p>
        </w:tc>
      </w:tr>
      <w:tr w:rsidR="00EA6E81" w14:paraId="3149D833" w14:textId="77777777">
        <w:trPr>
          <w:trHeight w:val="23"/>
        </w:trPr>
        <w:tc>
          <w:tcPr>
            <w:tcW w:w="2239" w:type="pct"/>
          </w:tcPr>
          <w:p w14:paraId="0BC3158A" w14:textId="77777777" w:rsidR="00EA6E81" w:rsidRDefault="00B4204D">
            <w:pPr>
              <w:pStyle w:val="affffff3"/>
              <w:rPr>
                <w:rFonts w:ascii="Times New Roman" w:hAnsi="Times New Roman"/>
                <w:sz w:val="24"/>
                <w:szCs w:val="24"/>
              </w:rPr>
            </w:pPr>
            <w:r>
              <w:rPr>
                <w:rFonts w:ascii="Times New Roman" w:hAnsi="Times New Roman"/>
                <w:sz w:val="24"/>
                <w:szCs w:val="24"/>
              </w:rPr>
              <w:t>З 2.3.01 прочности корпусных конструкций</w:t>
            </w:r>
          </w:p>
          <w:p w14:paraId="561E0BC0" w14:textId="77777777" w:rsidR="00EA6E81" w:rsidRDefault="00B4204D">
            <w:pPr>
              <w:pStyle w:val="affffff3"/>
              <w:rPr>
                <w:rFonts w:ascii="Times New Roman" w:hAnsi="Times New Roman"/>
                <w:sz w:val="24"/>
                <w:szCs w:val="24"/>
              </w:rPr>
            </w:pPr>
            <w:r>
              <w:rPr>
                <w:rFonts w:ascii="Times New Roman" w:hAnsi="Times New Roman"/>
                <w:sz w:val="24"/>
                <w:szCs w:val="24"/>
              </w:rPr>
              <w:t>З 2.3.02 методы проектирования корпусных конструкций с выбором оптимальных решений</w:t>
            </w:r>
          </w:p>
          <w:p w14:paraId="59B59C91" w14:textId="77777777" w:rsidR="00EA6E81" w:rsidRDefault="00B4204D">
            <w:pPr>
              <w:pStyle w:val="affffff3"/>
              <w:rPr>
                <w:rFonts w:ascii="Times New Roman" w:hAnsi="Times New Roman"/>
                <w:sz w:val="24"/>
                <w:szCs w:val="24"/>
              </w:rPr>
            </w:pPr>
            <w:r>
              <w:rPr>
                <w:rFonts w:ascii="Times New Roman" w:hAnsi="Times New Roman"/>
                <w:sz w:val="24"/>
                <w:szCs w:val="24"/>
              </w:rPr>
              <w:t>Зо 01.01 актуальный профессиональный и социальный контекст, в котором приходится работать и жить;</w:t>
            </w:r>
          </w:p>
          <w:p w14:paraId="27443C05" w14:textId="77777777" w:rsidR="00EA6E81" w:rsidRDefault="00B4204D">
            <w:pPr>
              <w:pStyle w:val="affffff3"/>
              <w:rPr>
                <w:rFonts w:ascii="Times New Roman" w:hAnsi="Times New Roman"/>
                <w:sz w:val="24"/>
                <w:szCs w:val="24"/>
              </w:rPr>
            </w:pPr>
            <w:r>
              <w:rPr>
                <w:rFonts w:ascii="Times New Roman" w:hAnsi="Times New Roman"/>
                <w:sz w:val="24"/>
                <w:szCs w:val="24"/>
              </w:rPr>
              <w:lastRenderedPageBreak/>
              <w:t>Зо 01.02 основные источники информации и ресурсы для решения задач и проблем в профессиональном и/или социальном контексте</w:t>
            </w:r>
          </w:p>
          <w:p w14:paraId="7FBF6162" w14:textId="77777777" w:rsidR="00EA6E81" w:rsidRDefault="00B4204D">
            <w:pPr>
              <w:pStyle w:val="affffff3"/>
              <w:rPr>
                <w:rFonts w:ascii="Times New Roman" w:hAnsi="Times New Roman"/>
                <w:sz w:val="24"/>
                <w:szCs w:val="24"/>
              </w:rPr>
            </w:pPr>
            <w:r>
              <w:rPr>
                <w:rFonts w:ascii="Times New Roman" w:hAnsi="Times New Roman"/>
                <w:sz w:val="24"/>
                <w:szCs w:val="24"/>
              </w:rPr>
              <w:t>Зо 01.03 алгоритмы выполнения работ в профессиональной и смежных областях;</w:t>
            </w:r>
          </w:p>
          <w:p w14:paraId="6C07D713" w14:textId="77777777" w:rsidR="00EA6E81" w:rsidRDefault="00B4204D">
            <w:pPr>
              <w:pStyle w:val="affffff3"/>
              <w:rPr>
                <w:rFonts w:ascii="Times New Roman" w:hAnsi="Times New Roman"/>
                <w:sz w:val="24"/>
                <w:szCs w:val="24"/>
              </w:rPr>
            </w:pPr>
            <w:r>
              <w:rPr>
                <w:rFonts w:ascii="Times New Roman" w:hAnsi="Times New Roman"/>
                <w:sz w:val="24"/>
                <w:szCs w:val="24"/>
              </w:rPr>
              <w:t>Зо 01.04 методы работы в профессиональной и смежных сферах;</w:t>
            </w:r>
          </w:p>
          <w:p w14:paraId="03D2D217" w14:textId="77777777" w:rsidR="00EA6E81" w:rsidRDefault="00B4204D">
            <w:pPr>
              <w:pStyle w:val="affffff3"/>
              <w:rPr>
                <w:rFonts w:ascii="Times New Roman" w:hAnsi="Times New Roman"/>
                <w:sz w:val="24"/>
                <w:szCs w:val="24"/>
              </w:rPr>
            </w:pPr>
            <w:r>
              <w:rPr>
                <w:rFonts w:ascii="Times New Roman" w:hAnsi="Times New Roman"/>
                <w:sz w:val="24"/>
                <w:szCs w:val="24"/>
              </w:rPr>
              <w:t>Зо 01.05 структуру плана для решения задач;</w:t>
            </w:r>
          </w:p>
          <w:p w14:paraId="49D27C45" w14:textId="77777777" w:rsidR="00EA6E81" w:rsidRDefault="00B4204D">
            <w:pPr>
              <w:pStyle w:val="affffff3"/>
              <w:rPr>
                <w:rFonts w:ascii="Times New Roman" w:hAnsi="Times New Roman"/>
                <w:sz w:val="24"/>
                <w:szCs w:val="24"/>
              </w:rPr>
            </w:pPr>
            <w:r>
              <w:rPr>
                <w:rFonts w:ascii="Times New Roman" w:hAnsi="Times New Roman"/>
                <w:sz w:val="24"/>
                <w:szCs w:val="24"/>
              </w:rPr>
              <w:t>Зо 01.06 порядок оценки результатов решения задач профессиональной деятельности</w:t>
            </w:r>
          </w:p>
          <w:p w14:paraId="2AF63A96"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03.01 содержание актуальной нормативно-правовой документации; </w:t>
            </w:r>
          </w:p>
          <w:p w14:paraId="433245F6" w14:textId="77777777" w:rsidR="00EA6E81" w:rsidRDefault="00B4204D">
            <w:pPr>
              <w:pStyle w:val="affffff3"/>
              <w:rPr>
                <w:rFonts w:ascii="Times New Roman" w:hAnsi="Times New Roman"/>
                <w:sz w:val="24"/>
                <w:szCs w:val="24"/>
              </w:rPr>
            </w:pPr>
            <w:r>
              <w:rPr>
                <w:rFonts w:ascii="Times New Roman" w:hAnsi="Times New Roman"/>
                <w:sz w:val="24"/>
                <w:szCs w:val="24"/>
              </w:rPr>
              <w:t>Зо 03.02 современная научная и профессиональная терминология;</w:t>
            </w:r>
          </w:p>
          <w:p w14:paraId="7AB2D46B" w14:textId="77777777" w:rsidR="00EA6E81" w:rsidRDefault="00B4204D">
            <w:pPr>
              <w:pStyle w:val="affffff3"/>
              <w:rPr>
                <w:rFonts w:ascii="Times New Roman" w:hAnsi="Times New Roman"/>
                <w:sz w:val="24"/>
                <w:szCs w:val="24"/>
              </w:rPr>
            </w:pPr>
            <w:r>
              <w:rPr>
                <w:rFonts w:ascii="Times New Roman" w:hAnsi="Times New Roman"/>
                <w:sz w:val="24"/>
                <w:szCs w:val="24"/>
              </w:rPr>
              <w:t>Зо 03.03 возможные траектории профессионального развития и самообразования;</w:t>
            </w:r>
          </w:p>
          <w:p w14:paraId="398BF5D9"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03.04 основы предпринимательской деятельности; </w:t>
            </w:r>
          </w:p>
          <w:p w14:paraId="49634BBD" w14:textId="77777777" w:rsidR="00EA6E81" w:rsidRDefault="00B4204D">
            <w:pPr>
              <w:pStyle w:val="affffff3"/>
              <w:rPr>
                <w:rFonts w:ascii="Times New Roman" w:hAnsi="Times New Roman"/>
                <w:sz w:val="24"/>
                <w:szCs w:val="24"/>
              </w:rPr>
            </w:pPr>
            <w:r>
              <w:rPr>
                <w:rFonts w:ascii="Times New Roman" w:hAnsi="Times New Roman"/>
                <w:sz w:val="24"/>
                <w:szCs w:val="24"/>
              </w:rPr>
              <w:t>основы финансовой грамотности;</w:t>
            </w:r>
          </w:p>
          <w:p w14:paraId="015D7D90" w14:textId="77777777" w:rsidR="00EA6E81" w:rsidRDefault="00B4204D">
            <w:pPr>
              <w:pStyle w:val="affffff3"/>
              <w:rPr>
                <w:rFonts w:ascii="Times New Roman" w:hAnsi="Times New Roman"/>
                <w:sz w:val="24"/>
                <w:szCs w:val="24"/>
              </w:rPr>
            </w:pPr>
            <w:r>
              <w:rPr>
                <w:rFonts w:ascii="Times New Roman" w:hAnsi="Times New Roman"/>
                <w:sz w:val="24"/>
                <w:szCs w:val="24"/>
              </w:rPr>
              <w:t>Зо 03.05 правила разработки бизнес-планов;</w:t>
            </w:r>
          </w:p>
          <w:p w14:paraId="7AA6A000"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03.06 порядок выстраивания презентации; </w:t>
            </w:r>
          </w:p>
          <w:p w14:paraId="65552406" w14:textId="77777777" w:rsidR="00EA6E81" w:rsidRDefault="00B4204D">
            <w:pPr>
              <w:pStyle w:val="affffff3"/>
              <w:rPr>
                <w:rFonts w:ascii="Times New Roman" w:hAnsi="Times New Roman"/>
                <w:sz w:val="24"/>
                <w:szCs w:val="24"/>
              </w:rPr>
            </w:pPr>
            <w:r>
              <w:rPr>
                <w:rFonts w:ascii="Times New Roman" w:hAnsi="Times New Roman"/>
                <w:sz w:val="24"/>
                <w:szCs w:val="24"/>
              </w:rPr>
              <w:t>Зо 03.07 кредитные банковские продукты</w:t>
            </w:r>
          </w:p>
          <w:p w14:paraId="0E53E182" w14:textId="77777777" w:rsidR="00EA6E81" w:rsidRDefault="00B4204D">
            <w:pPr>
              <w:pStyle w:val="affffff3"/>
              <w:rPr>
                <w:rFonts w:ascii="Times New Roman" w:hAnsi="Times New Roman"/>
                <w:sz w:val="24"/>
                <w:szCs w:val="24"/>
              </w:rPr>
            </w:pPr>
            <w:r>
              <w:rPr>
                <w:rFonts w:ascii="Times New Roman" w:hAnsi="Times New Roman"/>
                <w:sz w:val="24"/>
                <w:szCs w:val="24"/>
              </w:rPr>
              <w:t>Зо 04.01  психологические основы деятельности коллектива, психологические особенности личности;</w:t>
            </w:r>
          </w:p>
          <w:p w14:paraId="42FEFE36"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04.02 основы проектной деятельности </w:t>
            </w:r>
          </w:p>
        </w:tc>
        <w:tc>
          <w:tcPr>
            <w:tcW w:w="1468" w:type="pct"/>
            <w:vMerge/>
          </w:tcPr>
          <w:p w14:paraId="4B6B2A1E" w14:textId="77777777" w:rsidR="00EA6E81" w:rsidRDefault="00EA6E81">
            <w:pPr>
              <w:spacing w:after="0" w:line="240" w:lineRule="auto"/>
              <w:rPr>
                <w:rFonts w:ascii="Times New Roman" w:hAnsi="Times New Roman"/>
                <w:bCs/>
                <w:i/>
                <w:sz w:val="24"/>
                <w:szCs w:val="24"/>
              </w:rPr>
            </w:pPr>
          </w:p>
        </w:tc>
        <w:tc>
          <w:tcPr>
            <w:tcW w:w="1291" w:type="pct"/>
            <w:vMerge/>
          </w:tcPr>
          <w:p w14:paraId="693BAC32" w14:textId="77777777" w:rsidR="00EA6E81" w:rsidRDefault="00EA6E81">
            <w:pPr>
              <w:spacing w:after="0" w:line="240" w:lineRule="auto"/>
              <w:rPr>
                <w:rFonts w:ascii="Times New Roman" w:hAnsi="Times New Roman"/>
                <w:bCs/>
                <w:i/>
                <w:sz w:val="24"/>
                <w:szCs w:val="24"/>
              </w:rPr>
            </w:pPr>
          </w:p>
        </w:tc>
      </w:tr>
    </w:tbl>
    <w:p w14:paraId="78F7F4CA" w14:textId="77777777" w:rsidR="00EA6E81" w:rsidRDefault="00EA6E81">
      <w:pPr>
        <w:spacing w:after="0" w:line="240" w:lineRule="auto"/>
        <w:rPr>
          <w:rFonts w:ascii="Times New Roman" w:hAnsi="Times New Roman"/>
          <w:b/>
          <w:sz w:val="24"/>
          <w:szCs w:val="24"/>
        </w:rPr>
      </w:pPr>
    </w:p>
    <w:p w14:paraId="5B76E889" w14:textId="77777777" w:rsidR="00EA6E81" w:rsidRDefault="00EA6E81">
      <w:pPr>
        <w:spacing w:after="0" w:line="240" w:lineRule="auto"/>
        <w:rPr>
          <w:rFonts w:ascii="Times New Roman" w:hAnsi="Times New Roman"/>
          <w:b/>
          <w:sz w:val="24"/>
          <w:szCs w:val="24"/>
        </w:rPr>
        <w:sectPr w:rsidR="00EA6E81">
          <w:footerReference w:type="default" r:id="rId41"/>
          <w:pgSz w:w="11906" w:h="16838"/>
          <w:pgMar w:top="1134" w:right="851" w:bottom="1134" w:left="1701" w:header="709" w:footer="709" w:gutter="0"/>
          <w:cols w:space="720"/>
          <w:docGrid w:linePitch="360"/>
        </w:sectPr>
      </w:pPr>
    </w:p>
    <w:p w14:paraId="255FEE87" w14:textId="044BD66A" w:rsidR="009F691F" w:rsidRDefault="009F691F" w:rsidP="009F691F">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w:t>
      </w:r>
      <w:r>
        <w:rPr>
          <w:rFonts w:ascii="Times New Roman" w:hAnsi="Times New Roman"/>
          <w:bCs/>
          <w:sz w:val="24"/>
          <w:szCs w:val="24"/>
        </w:rPr>
        <w:t>7</w:t>
      </w:r>
    </w:p>
    <w:p w14:paraId="6C4E8556" w14:textId="77777777" w:rsidR="009F691F" w:rsidRDefault="009F691F" w:rsidP="009F691F">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54B90295" w14:textId="77777777" w:rsidR="00EA6E81" w:rsidRDefault="00EA6E81">
      <w:pPr>
        <w:spacing w:after="0" w:line="240" w:lineRule="auto"/>
        <w:jc w:val="center"/>
        <w:rPr>
          <w:rFonts w:ascii="Times New Roman" w:hAnsi="Times New Roman"/>
          <w:b/>
          <w:i/>
          <w:sz w:val="24"/>
          <w:szCs w:val="24"/>
        </w:rPr>
      </w:pPr>
    </w:p>
    <w:p w14:paraId="58A4E532" w14:textId="77777777" w:rsidR="00EA6E81" w:rsidRDefault="00EA6E81">
      <w:pPr>
        <w:spacing w:after="0" w:line="240" w:lineRule="auto"/>
        <w:jc w:val="center"/>
        <w:rPr>
          <w:rFonts w:ascii="Times New Roman" w:hAnsi="Times New Roman"/>
          <w:b/>
          <w:i/>
          <w:sz w:val="24"/>
          <w:szCs w:val="24"/>
        </w:rPr>
      </w:pPr>
    </w:p>
    <w:p w14:paraId="48F98B8D" w14:textId="77777777" w:rsidR="00EA6E81" w:rsidRDefault="00EA6E81">
      <w:pPr>
        <w:spacing w:after="0" w:line="240" w:lineRule="auto"/>
        <w:jc w:val="center"/>
        <w:rPr>
          <w:rFonts w:ascii="Times New Roman" w:hAnsi="Times New Roman"/>
          <w:b/>
          <w:i/>
          <w:sz w:val="24"/>
          <w:szCs w:val="24"/>
        </w:rPr>
      </w:pPr>
    </w:p>
    <w:p w14:paraId="286B78A4" w14:textId="77777777" w:rsidR="00EA6E81" w:rsidRDefault="00EA6E81">
      <w:pPr>
        <w:spacing w:after="0" w:line="240" w:lineRule="auto"/>
        <w:jc w:val="center"/>
        <w:rPr>
          <w:rFonts w:ascii="Times New Roman" w:hAnsi="Times New Roman"/>
          <w:b/>
          <w:i/>
          <w:sz w:val="24"/>
          <w:szCs w:val="24"/>
        </w:rPr>
      </w:pPr>
    </w:p>
    <w:p w14:paraId="3DFFEBF1" w14:textId="77777777" w:rsidR="00EA6E81" w:rsidRDefault="00EA6E81">
      <w:pPr>
        <w:spacing w:after="0" w:line="240" w:lineRule="auto"/>
        <w:jc w:val="center"/>
        <w:rPr>
          <w:rFonts w:ascii="Times New Roman" w:hAnsi="Times New Roman"/>
          <w:b/>
          <w:i/>
          <w:sz w:val="24"/>
          <w:szCs w:val="24"/>
        </w:rPr>
      </w:pPr>
    </w:p>
    <w:p w14:paraId="1E0B5784" w14:textId="77777777" w:rsidR="00EA6E81" w:rsidRDefault="00EA6E81">
      <w:pPr>
        <w:spacing w:after="0" w:line="240" w:lineRule="auto"/>
        <w:jc w:val="center"/>
        <w:rPr>
          <w:rFonts w:ascii="Times New Roman" w:hAnsi="Times New Roman"/>
          <w:b/>
          <w:i/>
          <w:sz w:val="24"/>
          <w:szCs w:val="24"/>
        </w:rPr>
      </w:pPr>
    </w:p>
    <w:p w14:paraId="34292A10" w14:textId="77777777" w:rsidR="00EA6E81" w:rsidRDefault="00EA6E81">
      <w:pPr>
        <w:spacing w:after="0" w:line="240" w:lineRule="auto"/>
        <w:jc w:val="center"/>
        <w:rPr>
          <w:rFonts w:ascii="Times New Roman" w:hAnsi="Times New Roman"/>
          <w:b/>
          <w:i/>
          <w:sz w:val="24"/>
          <w:szCs w:val="24"/>
        </w:rPr>
      </w:pPr>
    </w:p>
    <w:p w14:paraId="2A3F69C0" w14:textId="77777777" w:rsidR="00EA6E81" w:rsidRDefault="00EA6E81">
      <w:pPr>
        <w:spacing w:after="0" w:line="240" w:lineRule="auto"/>
        <w:jc w:val="center"/>
        <w:rPr>
          <w:rFonts w:ascii="Times New Roman" w:hAnsi="Times New Roman"/>
          <w:b/>
          <w:i/>
          <w:sz w:val="24"/>
          <w:szCs w:val="24"/>
        </w:rPr>
      </w:pPr>
    </w:p>
    <w:p w14:paraId="5DC8BE98" w14:textId="77777777" w:rsidR="00EA6E81" w:rsidRDefault="00EA6E81">
      <w:pPr>
        <w:spacing w:after="0" w:line="240" w:lineRule="auto"/>
        <w:jc w:val="center"/>
        <w:rPr>
          <w:rFonts w:ascii="Times New Roman" w:hAnsi="Times New Roman"/>
          <w:b/>
          <w:i/>
          <w:sz w:val="24"/>
          <w:szCs w:val="24"/>
        </w:rPr>
      </w:pPr>
    </w:p>
    <w:p w14:paraId="7944B0DF" w14:textId="77777777" w:rsidR="00EA6E81" w:rsidRDefault="00EA6E81">
      <w:pPr>
        <w:spacing w:after="0" w:line="240" w:lineRule="auto"/>
        <w:jc w:val="center"/>
        <w:rPr>
          <w:rFonts w:ascii="Times New Roman" w:hAnsi="Times New Roman"/>
          <w:b/>
          <w:i/>
          <w:sz w:val="24"/>
          <w:szCs w:val="24"/>
        </w:rPr>
      </w:pPr>
    </w:p>
    <w:p w14:paraId="5B424B2E" w14:textId="77777777" w:rsidR="00EA6E81" w:rsidRDefault="00EA6E81">
      <w:pPr>
        <w:spacing w:after="0" w:line="240" w:lineRule="auto"/>
        <w:jc w:val="center"/>
        <w:rPr>
          <w:rFonts w:ascii="Times New Roman" w:hAnsi="Times New Roman"/>
          <w:b/>
          <w:i/>
          <w:sz w:val="24"/>
          <w:szCs w:val="24"/>
        </w:rPr>
      </w:pPr>
    </w:p>
    <w:p w14:paraId="194AFA68" w14:textId="77777777" w:rsidR="00EA6E81" w:rsidRDefault="00EA6E81">
      <w:pPr>
        <w:spacing w:after="0" w:line="240" w:lineRule="auto"/>
        <w:jc w:val="center"/>
        <w:rPr>
          <w:rFonts w:ascii="Times New Roman" w:hAnsi="Times New Roman"/>
          <w:b/>
          <w:i/>
          <w:sz w:val="24"/>
          <w:szCs w:val="24"/>
        </w:rPr>
      </w:pPr>
    </w:p>
    <w:p w14:paraId="6C752153" w14:textId="77777777" w:rsidR="00EA6E81" w:rsidRDefault="00EA6E81">
      <w:pPr>
        <w:spacing w:after="0" w:line="240" w:lineRule="auto"/>
        <w:jc w:val="center"/>
        <w:rPr>
          <w:rFonts w:ascii="Times New Roman" w:hAnsi="Times New Roman"/>
          <w:b/>
          <w:i/>
          <w:sz w:val="24"/>
          <w:szCs w:val="24"/>
        </w:rPr>
      </w:pPr>
    </w:p>
    <w:p w14:paraId="648C5A2C" w14:textId="77777777" w:rsidR="00EA6E81" w:rsidRDefault="00B4204D">
      <w:pPr>
        <w:spacing w:after="0" w:line="240" w:lineRule="auto"/>
        <w:jc w:val="center"/>
        <w:rPr>
          <w:rStyle w:val="ab"/>
          <w:rFonts w:ascii="Times New Roman" w:hAnsi="Times New Roman"/>
          <w:sz w:val="24"/>
          <w:szCs w:val="24"/>
          <w:lang w:eastAsia="hi-IN" w:bidi="hi-IN"/>
        </w:rPr>
      </w:pPr>
      <w:r>
        <w:rPr>
          <w:rFonts w:ascii="Times New Roman" w:hAnsi="Times New Roman"/>
          <w:b/>
          <w:sz w:val="24"/>
          <w:szCs w:val="24"/>
        </w:rPr>
        <w:t>ПРИМЕРНАЯ РАБОЧАЯ ПРОГРАММА УЧЕБНОЙ ДИСЦИПЛИНЫ</w:t>
      </w:r>
      <w:r>
        <w:rPr>
          <w:rStyle w:val="ab"/>
          <w:rFonts w:ascii="Times New Roman" w:hAnsi="Times New Roman"/>
          <w:sz w:val="24"/>
          <w:szCs w:val="24"/>
          <w:lang w:eastAsia="hi-IN" w:bidi="hi-IN"/>
        </w:rPr>
        <w:t xml:space="preserve"> </w:t>
      </w:r>
    </w:p>
    <w:p w14:paraId="776C2EE9" w14:textId="77777777" w:rsidR="00EA6E81" w:rsidRDefault="00B4204D">
      <w:pPr>
        <w:spacing w:after="0" w:line="240" w:lineRule="auto"/>
        <w:jc w:val="center"/>
        <w:rPr>
          <w:rStyle w:val="ab"/>
          <w:rFonts w:ascii="Times New Roman" w:hAnsi="Times New Roman"/>
          <w:sz w:val="24"/>
          <w:szCs w:val="24"/>
          <w:lang w:eastAsia="hi-IN" w:bidi="hi-IN"/>
        </w:rPr>
      </w:pPr>
      <w:r>
        <w:rPr>
          <w:rStyle w:val="ab"/>
          <w:rFonts w:ascii="Times New Roman" w:hAnsi="Times New Roman"/>
          <w:sz w:val="24"/>
          <w:szCs w:val="24"/>
          <w:lang w:eastAsia="hi-IN" w:bidi="hi-IN"/>
        </w:rPr>
        <w:t>ЕН.02 ИНФОРМАТИКА И ИНФОРМАЦИОННЫЕ ТЕХНОЛОГИИ</w:t>
      </w:r>
    </w:p>
    <w:p w14:paraId="0C509430" w14:textId="77777777" w:rsidR="00EA6E81" w:rsidRDefault="00EA6E81">
      <w:pPr>
        <w:spacing w:after="0" w:line="240" w:lineRule="auto"/>
        <w:jc w:val="center"/>
        <w:rPr>
          <w:rFonts w:ascii="Times New Roman" w:hAnsi="Times New Roman"/>
          <w:b/>
          <w:i/>
          <w:sz w:val="24"/>
          <w:szCs w:val="24"/>
        </w:rPr>
      </w:pPr>
    </w:p>
    <w:p w14:paraId="0A51AC83" w14:textId="77777777" w:rsidR="00EA6E81" w:rsidRDefault="00EA6E81">
      <w:pPr>
        <w:spacing w:after="0" w:line="240" w:lineRule="auto"/>
        <w:rPr>
          <w:rFonts w:ascii="Times New Roman" w:hAnsi="Times New Roman"/>
          <w:b/>
          <w:i/>
          <w:sz w:val="24"/>
          <w:szCs w:val="24"/>
        </w:rPr>
      </w:pPr>
    </w:p>
    <w:p w14:paraId="7A53E478" w14:textId="77777777" w:rsidR="00EA6E81" w:rsidRDefault="00EA6E81">
      <w:pPr>
        <w:spacing w:after="0" w:line="240" w:lineRule="auto"/>
        <w:rPr>
          <w:rFonts w:ascii="Times New Roman" w:hAnsi="Times New Roman"/>
          <w:b/>
          <w:i/>
          <w:sz w:val="24"/>
          <w:szCs w:val="24"/>
        </w:rPr>
      </w:pPr>
    </w:p>
    <w:p w14:paraId="7F70C959" w14:textId="77777777" w:rsidR="00EA6E81" w:rsidRDefault="00EA6E81">
      <w:pPr>
        <w:spacing w:after="0" w:line="240" w:lineRule="auto"/>
        <w:rPr>
          <w:rFonts w:ascii="Times New Roman" w:hAnsi="Times New Roman"/>
          <w:b/>
          <w:i/>
          <w:sz w:val="24"/>
          <w:szCs w:val="24"/>
        </w:rPr>
      </w:pPr>
    </w:p>
    <w:p w14:paraId="24E961FB" w14:textId="77777777" w:rsidR="00EA6E81" w:rsidRDefault="00EA6E81">
      <w:pPr>
        <w:spacing w:after="0" w:line="240" w:lineRule="auto"/>
        <w:rPr>
          <w:rFonts w:ascii="Times New Roman" w:hAnsi="Times New Roman"/>
          <w:b/>
          <w:i/>
          <w:sz w:val="24"/>
          <w:szCs w:val="24"/>
        </w:rPr>
      </w:pPr>
    </w:p>
    <w:p w14:paraId="28609D65" w14:textId="77777777" w:rsidR="00EA6E81" w:rsidRDefault="00EA6E81">
      <w:pPr>
        <w:spacing w:after="0" w:line="240" w:lineRule="auto"/>
        <w:rPr>
          <w:rFonts w:ascii="Times New Roman" w:hAnsi="Times New Roman"/>
          <w:b/>
          <w:i/>
          <w:sz w:val="24"/>
          <w:szCs w:val="24"/>
        </w:rPr>
      </w:pPr>
    </w:p>
    <w:p w14:paraId="1D8302E9" w14:textId="77777777" w:rsidR="00EA6E81" w:rsidRDefault="00EA6E81">
      <w:pPr>
        <w:spacing w:after="0" w:line="240" w:lineRule="auto"/>
        <w:rPr>
          <w:rFonts w:ascii="Times New Roman" w:hAnsi="Times New Roman"/>
          <w:b/>
          <w:i/>
          <w:sz w:val="24"/>
          <w:szCs w:val="24"/>
        </w:rPr>
      </w:pPr>
    </w:p>
    <w:p w14:paraId="4613689B" w14:textId="77777777" w:rsidR="00EA6E81" w:rsidRDefault="00EA6E81">
      <w:pPr>
        <w:spacing w:after="0" w:line="240" w:lineRule="auto"/>
        <w:rPr>
          <w:rFonts w:ascii="Times New Roman" w:hAnsi="Times New Roman"/>
          <w:b/>
          <w:i/>
          <w:sz w:val="24"/>
          <w:szCs w:val="24"/>
        </w:rPr>
      </w:pPr>
    </w:p>
    <w:p w14:paraId="71A0D27B" w14:textId="77777777" w:rsidR="00EA6E81" w:rsidRDefault="00EA6E81">
      <w:pPr>
        <w:spacing w:after="0" w:line="240" w:lineRule="auto"/>
        <w:rPr>
          <w:rFonts w:ascii="Times New Roman" w:hAnsi="Times New Roman"/>
          <w:b/>
          <w:i/>
          <w:sz w:val="24"/>
          <w:szCs w:val="24"/>
        </w:rPr>
      </w:pPr>
    </w:p>
    <w:p w14:paraId="41B7A029" w14:textId="77777777" w:rsidR="00EA6E81" w:rsidRDefault="00EA6E81">
      <w:pPr>
        <w:spacing w:after="0" w:line="240" w:lineRule="auto"/>
        <w:rPr>
          <w:rFonts w:ascii="Times New Roman" w:hAnsi="Times New Roman"/>
          <w:b/>
          <w:i/>
          <w:sz w:val="24"/>
          <w:szCs w:val="24"/>
        </w:rPr>
      </w:pPr>
    </w:p>
    <w:p w14:paraId="3C8818E4" w14:textId="77777777" w:rsidR="00EA6E81" w:rsidRDefault="00EA6E81">
      <w:pPr>
        <w:spacing w:after="0" w:line="240" w:lineRule="auto"/>
        <w:rPr>
          <w:rFonts w:ascii="Times New Roman" w:hAnsi="Times New Roman"/>
          <w:b/>
          <w:i/>
          <w:sz w:val="24"/>
          <w:szCs w:val="24"/>
        </w:rPr>
      </w:pPr>
    </w:p>
    <w:p w14:paraId="4C2FAE0E" w14:textId="77777777" w:rsidR="00EA6E81" w:rsidRDefault="00EA6E81">
      <w:pPr>
        <w:spacing w:after="0" w:line="240" w:lineRule="auto"/>
        <w:rPr>
          <w:rFonts w:ascii="Times New Roman" w:hAnsi="Times New Roman"/>
          <w:b/>
          <w:i/>
          <w:sz w:val="24"/>
          <w:szCs w:val="24"/>
        </w:rPr>
      </w:pPr>
    </w:p>
    <w:p w14:paraId="5C353703" w14:textId="77777777" w:rsidR="00EA6E81" w:rsidRDefault="00EA6E81">
      <w:pPr>
        <w:spacing w:after="0" w:line="240" w:lineRule="auto"/>
        <w:rPr>
          <w:rFonts w:ascii="Times New Roman" w:hAnsi="Times New Roman"/>
          <w:b/>
          <w:i/>
          <w:sz w:val="24"/>
          <w:szCs w:val="24"/>
        </w:rPr>
      </w:pPr>
    </w:p>
    <w:p w14:paraId="008C4576" w14:textId="77777777" w:rsidR="00EA6E81" w:rsidRDefault="00EA6E81">
      <w:pPr>
        <w:spacing w:after="0" w:line="240" w:lineRule="auto"/>
        <w:rPr>
          <w:rFonts w:ascii="Times New Roman" w:hAnsi="Times New Roman"/>
          <w:b/>
          <w:i/>
          <w:sz w:val="24"/>
          <w:szCs w:val="24"/>
        </w:rPr>
      </w:pPr>
    </w:p>
    <w:p w14:paraId="20516B67" w14:textId="77777777" w:rsidR="00EA6E81" w:rsidRDefault="00EA6E81">
      <w:pPr>
        <w:spacing w:after="0" w:line="240" w:lineRule="auto"/>
        <w:rPr>
          <w:rFonts w:ascii="Times New Roman" w:hAnsi="Times New Roman"/>
          <w:b/>
          <w:i/>
          <w:sz w:val="24"/>
          <w:szCs w:val="24"/>
        </w:rPr>
      </w:pPr>
    </w:p>
    <w:p w14:paraId="6E921659" w14:textId="77777777" w:rsidR="00EA6E81" w:rsidRDefault="00EA6E81">
      <w:pPr>
        <w:spacing w:after="0" w:line="240" w:lineRule="auto"/>
        <w:rPr>
          <w:rFonts w:ascii="Times New Roman" w:hAnsi="Times New Roman"/>
          <w:b/>
          <w:i/>
          <w:sz w:val="24"/>
          <w:szCs w:val="24"/>
        </w:rPr>
      </w:pPr>
    </w:p>
    <w:p w14:paraId="7570480E" w14:textId="77777777" w:rsidR="00EA6E81" w:rsidRDefault="00EA6E81">
      <w:pPr>
        <w:spacing w:after="0" w:line="240" w:lineRule="auto"/>
        <w:rPr>
          <w:rFonts w:ascii="Times New Roman" w:hAnsi="Times New Roman"/>
          <w:b/>
          <w:i/>
          <w:sz w:val="24"/>
          <w:szCs w:val="24"/>
        </w:rPr>
      </w:pPr>
    </w:p>
    <w:p w14:paraId="6F894315" w14:textId="77777777" w:rsidR="00EA6E81" w:rsidRDefault="00EA6E81">
      <w:pPr>
        <w:spacing w:after="0" w:line="240" w:lineRule="auto"/>
        <w:rPr>
          <w:rFonts w:ascii="Times New Roman" w:hAnsi="Times New Roman"/>
          <w:b/>
          <w:i/>
          <w:sz w:val="24"/>
          <w:szCs w:val="24"/>
        </w:rPr>
      </w:pPr>
    </w:p>
    <w:p w14:paraId="7FDF8286" w14:textId="77777777" w:rsidR="00EA6E81" w:rsidRDefault="00EA6E81">
      <w:pPr>
        <w:spacing w:after="0" w:line="240" w:lineRule="auto"/>
        <w:rPr>
          <w:rFonts w:ascii="Times New Roman" w:hAnsi="Times New Roman"/>
          <w:b/>
          <w:i/>
          <w:sz w:val="24"/>
          <w:szCs w:val="24"/>
        </w:rPr>
      </w:pPr>
    </w:p>
    <w:p w14:paraId="3C9F3F4C" w14:textId="77777777" w:rsidR="00EA6E81" w:rsidRDefault="00EA6E81">
      <w:pPr>
        <w:spacing w:after="0" w:line="240" w:lineRule="auto"/>
        <w:rPr>
          <w:rFonts w:ascii="Times New Roman" w:hAnsi="Times New Roman"/>
          <w:b/>
          <w:i/>
          <w:sz w:val="24"/>
          <w:szCs w:val="24"/>
        </w:rPr>
      </w:pPr>
    </w:p>
    <w:p w14:paraId="444C20C0" w14:textId="77777777" w:rsidR="00EA6E81" w:rsidRDefault="00EA6E81">
      <w:pPr>
        <w:spacing w:after="0" w:line="240" w:lineRule="auto"/>
        <w:rPr>
          <w:rFonts w:ascii="Times New Roman" w:hAnsi="Times New Roman"/>
          <w:b/>
          <w:i/>
          <w:sz w:val="24"/>
          <w:szCs w:val="24"/>
        </w:rPr>
      </w:pPr>
    </w:p>
    <w:p w14:paraId="37912CEF" w14:textId="77777777" w:rsidR="00EA6E81" w:rsidRDefault="00EA6E81">
      <w:pPr>
        <w:spacing w:after="0" w:line="240" w:lineRule="auto"/>
        <w:rPr>
          <w:rFonts w:ascii="Times New Roman" w:hAnsi="Times New Roman"/>
          <w:b/>
          <w:i/>
          <w:sz w:val="24"/>
          <w:szCs w:val="24"/>
        </w:rPr>
      </w:pPr>
    </w:p>
    <w:p w14:paraId="577595BA" w14:textId="77777777" w:rsidR="00EA6E81" w:rsidRDefault="00EA6E81">
      <w:pPr>
        <w:spacing w:after="0" w:line="240" w:lineRule="auto"/>
        <w:rPr>
          <w:rFonts w:ascii="Times New Roman" w:hAnsi="Times New Roman"/>
          <w:b/>
          <w:i/>
          <w:sz w:val="24"/>
          <w:szCs w:val="24"/>
        </w:rPr>
      </w:pPr>
    </w:p>
    <w:p w14:paraId="54FDF6A8" w14:textId="77777777" w:rsidR="00EA6E81" w:rsidRDefault="00EA6E81">
      <w:pPr>
        <w:spacing w:after="0" w:line="240" w:lineRule="auto"/>
        <w:rPr>
          <w:rFonts w:ascii="Times New Roman" w:hAnsi="Times New Roman"/>
          <w:b/>
          <w:i/>
          <w:sz w:val="24"/>
          <w:szCs w:val="24"/>
        </w:rPr>
      </w:pPr>
    </w:p>
    <w:p w14:paraId="2DEC6F10" w14:textId="77777777" w:rsidR="00EA6E81" w:rsidRDefault="00EA6E81">
      <w:pPr>
        <w:spacing w:after="0" w:line="240" w:lineRule="auto"/>
        <w:rPr>
          <w:rFonts w:ascii="Times New Roman" w:hAnsi="Times New Roman"/>
          <w:b/>
          <w:i/>
          <w:sz w:val="24"/>
          <w:szCs w:val="24"/>
        </w:rPr>
      </w:pPr>
    </w:p>
    <w:p w14:paraId="626D7F18" w14:textId="77777777" w:rsidR="00EA6E81" w:rsidRDefault="00EA6E81">
      <w:pPr>
        <w:spacing w:after="0" w:line="240" w:lineRule="auto"/>
        <w:rPr>
          <w:rFonts w:ascii="Times New Roman" w:hAnsi="Times New Roman"/>
          <w:b/>
          <w:i/>
          <w:sz w:val="24"/>
          <w:szCs w:val="24"/>
        </w:rPr>
      </w:pPr>
    </w:p>
    <w:p w14:paraId="1DB1A419" w14:textId="77777777" w:rsidR="00EA6E81" w:rsidRDefault="00EA6E81">
      <w:pPr>
        <w:spacing w:after="0" w:line="240" w:lineRule="auto"/>
        <w:rPr>
          <w:rFonts w:ascii="Times New Roman" w:hAnsi="Times New Roman"/>
          <w:b/>
          <w:i/>
          <w:sz w:val="24"/>
          <w:szCs w:val="24"/>
        </w:rPr>
      </w:pPr>
    </w:p>
    <w:p w14:paraId="42F10788" w14:textId="77777777" w:rsidR="00EA6E81" w:rsidRDefault="00EA6E81">
      <w:pPr>
        <w:spacing w:after="0" w:line="240" w:lineRule="auto"/>
        <w:rPr>
          <w:rFonts w:ascii="Times New Roman" w:hAnsi="Times New Roman"/>
          <w:b/>
          <w:i/>
          <w:sz w:val="24"/>
          <w:szCs w:val="24"/>
        </w:rPr>
      </w:pPr>
    </w:p>
    <w:p w14:paraId="33BACBF1" w14:textId="77777777" w:rsidR="00EA6E81" w:rsidRDefault="00EA6E81">
      <w:pPr>
        <w:spacing w:after="0" w:line="240" w:lineRule="auto"/>
        <w:rPr>
          <w:rFonts w:ascii="Times New Roman" w:hAnsi="Times New Roman"/>
          <w:b/>
          <w:i/>
          <w:sz w:val="24"/>
          <w:szCs w:val="24"/>
        </w:rPr>
      </w:pPr>
    </w:p>
    <w:p w14:paraId="202EA6BB" w14:textId="77777777" w:rsidR="00EA6E81" w:rsidRDefault="00EA6E81">
      <w:pPr>
        <w:spacing w:after="0" w:line="240" w:lineRule="auto"/>
        <w:rPr>
          <w:rFonts w:ascii="Times New Roman" w:hAnsi="Times New Roman"/>
          <w:b/>
          <w:i/>
          <w:sz w:val="24"/>
          <w:szCs w:val="24"/>
        </w:rPr>
      </w:pPr>
    </w:p>
    <w:p w14:paraId="38BF2708" w14:textId="77777777" w:rsidR="00EA6E81" w:rsidRDefault="00EA6E81">
      <w:pPr>
        <w:spacing w:after="0" w:line="240" w:lineRule="auto"/>
        <w:rPr>
          <w:rFonts w:ascii="Times New Roman" w:hAnsi="Times New Roman"/>
          <w:b/>
          <w:i/>
          <w:sz w:val="24"/>
          <w:szCs w:val="24"/>
        </w:rPr>
      </w:pPr>
    </w:p>
    <w:p w14:paraId="1849223E"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48B3712D"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27099E38" w14:textId="77777777" w:rsidR="00EA6E81" w:rsidRDefault="00EA6E81">
      <w:pPr>
        <w:spacing w:after="0" w:line="240" w:lineRule="auto"/>
        <w:jc w:val="center"/>
        <w:rPr>
          <w:rFonts w:ascii="Times New Roman" w:hAnsi="Times New Roman"/>
          <w:b/>
          <w:i/>
          <w:sz w:val="24"/>
          <w:szCs w:val="24"/>
        </w:rPr>
      </w:pPr>
    </w:p>
    <w:p w14:paraId="3707A023" w14:textId="6C6D5302" w:rsidR="00EA6E81" w:rsidRDefault="00B4204D">
      <w:pPr>
        <w:pStyle w:val="11"/>
        <w:tabs>
          <w:tab w:val="right" w:leader="dot" w:pos="9355"/>
        </w:tabs>
        <w:spacing w:before="0" w:after="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TOC \o "1-1" \h \u </w:instrText>
      </w:r>
      <w:r>
        <w:rPr>
          <w:rFonts w:ascii="Times New Roman" w:hAnsi="Times New Roman" w:cs="Times New Roman"/>
          <w:sz w:val="24"/>
          <w:szCs w:val="24"/>
        </w:rPr>
        <w:fldChar w:fldCharType="separate"/>
      </w:r>
      <w:hyperlink w:anchor="_Toc27142" w:history="1">
        <w:r>
          <w:rPr>
            <w:rFonts w:ascii="Times New Roman" w:hAnsi="Times New Roman" w:cs="Times New Roman"/>
            <w:sz w:val="24"/>
            <w:szCs w:val="24"/>
          </w:rPr>
          <w:t>1. ОБЩАЯ ХАРАКТЕРИСТИКА РАБОЧЕЙ ПРОГРАММЫ УЧЕБНОЙ ДИСЦИПЛИНЫ</w:t>
        </w:r>
        <w:r>
          <w:rPr>
            <w:rFonts w:ascii="Times New Roman" w:hAnsi="Times New Roman" w:cs="Times New Roman"/>
            <w:sz w:val="24"/>
            <w:szCs w:val="24"/>
          </w:rPr>
          <w:tab/>
        </w:r>
      </w:hyperlink>
    </w:p>
    <w:p w14:paraId="3A9737BB" w14:textId="39165DE7" w:rsidR="00EA6E81" w:rsidRDefault="00A741C5">
      <w:pPr>
        <w:pStyle w:val="11"/>
        <w:tabs>
          <w:tab w:val="right" w:leader="dot" w:pos="9355"/>
        </w:tabs>
        <w:spacing w:before="0" w:after="0"/>
        <w:jc w:val="both"/>
        <w:rPr>
          <w:rFonts w:ascii="Times New Roman" w:hAnsi="Times New Roman" w:cs="Times New Roman"/>
          <w:sz w:val="24"/>
          <w:szCs w:val="24"/>
        </w:rPr>
      </w:pPr>
      <w:hyperlink w:anchor="_Toc17623" w:history="1">
        <w:r w:rsidR="00B4204D">
          <w:rPr>
            <w:rFonts w:ascii="Times New Roman" w:hAnsi="Times New Roman" w:cs="Times New Roman"/>
            <w:sz w:val="24"/>
            <w:szCs w:val="24"/>
          </w:rPr>
          <w:t>2. СТРУКТУРА И СОДЕРЖАНИЕ УЧЕБНОЙ ДИСЦИПЛИНЫ</w:t>
        </w:r>
        <w:r w:rsidR="00B4204D">
          <w:rPr>
            <w:rFonts w:ascii="Times New Roman" w:hAnsi="Times New Roman" w:cs="Times New Roman"/>
            <w:sz w:val="24"/>
            <w:szCs w:val="24"/>
          </w:rPr>
          <w:tab/>
        </w:r>
      </w:hyperlink>
    </w:p>
    <w:p w14:paraId="5641D2AE" w14:textId="2A1D293B" w:rsidR="00EA6E81" w:rsidRDefault="00A741C5">
      <w:pPr>
        <w:pStyle w:val="11"/>
        <w:tabs>
          <w:tab w:val="right" w:leader="dot" w:pos="9355"/>
        </w:tabs>
        <w:spacing w:before="0" w:after="0"/>
        <w:jc w:val="both"/>
        <w:rPr>
          <w:rFonts w:ascii="Times New Roman" w:hAnsi="Times New Roman" w:cs="Times New Roman"/>
          <w:sz w:val="24"/>
          <w:szCs w:val="24"/>
        </w:rPr>
      </w:pPr>
      <w:hyperlink w:anchor="_Toc21802" w:history="1">
        <w:r w:rsidR="00B4204D">
          <w:rPr>
            <w:rFonts w:ascii="Times New Roman" w:hAnsi="Times New Roman" w:cs="Times New Roman"/>
            <w:sz w:val="24"/>
            <w:szCs w:val="24"/>
          </w:rPr>
          <w:t>3. УСЛОВИЯ РЕАЛИЗАЦИИ УЧЕБНОЙ ДИСЦИПЛИНЫ</w:t>
        </w:r>
        <w:r w:rsidR="00B4204D">
          <w:rPr>
            <w:rFonts w:ascii="Times New Roman" w:hAnsi="Times New Roman" w:cs="Times New Roman"/>
            <w:sz w:val="24"/>
            <w:szCs w:val="24"/>
          </w:rPr>
          <w:tab/>
        </w:r>
      </w:hyperlink>
    </w:p>
    <w:p w14:paraId="363C3D92" w14:textId="3BC38CC2" w:rsidR="00EA6E81" w:rsidRDefault="00A741C5">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B4204D">
          <w:rPr>
            <w:rFonts w:ascii="Times New Roman" w:hAnsi="Times New Roman" w:cs="Times New Roman"/>
            <w:sz w:val="24"/>
            <w:szCs w:val="24"/>
          </w:rPr>
          <w:t>4. КОНТРОЛЬ И ОЦЕНКА РЕЗУЛЬТАТОВ ОСВОЕНИЯ УЧЕБНОЙ ДИСЦИПЛИНЫ</w:t>
        </w:r>
        <w:r w:rsidR="00B4204D">
          <w:rPr>
            <w:rFonts w:ascii="Times New Roman" w:hAnsi="Times New Roman" w:cs="Times New Roman"/>
            <w:sz w:val="24"/>
            <w:szCs w:val="24"/>
          </w:rPr>
          <w:tab/>
        </w:r>
      </w:hyperlink>
    </w:p>
    <w:p w14:paraId="4012D42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fldChar w:fldCharType="end"/>
      </w:r>
    </w:p>
    <w:p w14:paraId="2D615B92" w14:textId="77777777" w:rsidR="00EA6E81" w:rsidRDefault="00B4204D">
      <w:pPr>
        <w:numPr>
          <w:ilvl w:val="0"/>
          <w:numId w:val="54"/>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0B02B880" w14:textId="77777777" w:rsidR="00EA6E81" w:rsidRDefault="00EA6E81">
      <w:pPr>
        <w:suppressAutoHyphens/>
        <w:spacing w:after="0" w:line="240" w:lineRule="auto"/>
        <w:jc w:val="both"/>
        <w:rPr>
          <w:rFonts w:ascii="Times New Roman" w:hAnsi="Times New Roman"/>
          <w:b/>
          <w:sz w:val="24"/>
          <w:szCs w:val="24"/>
        </w:rPr>
      </w:pPr>
    </w:p>
    <w:p w14:paraId="026CAC6B" w14:textId="77777777" w:rsidR="00EA6E81" w:rsidRDefault="00B4204D">
      <w:pPr>
        <w:spacing w:after="0" w:line="240" w:lineRule="auto"/>
        <w:jc w:val="center"/>
        <w:rPr>
          <w:rStyle w:val="ab"/>
          <w:rFonts w:ascii="Times New Roman" w:hAnsi="Times New Roman"/>
          <w:sz w:val="24"/>
          <w:szCs w:val="24"/>
          <w:lang w:eastAsia="hi-IN" w:bidi="hi-IN"/>
        </w:rPr>
      </w:pPr>
      <w:r>
        <w:rPr>
          <w:rStyle w:val="ab"/>
          <w:rFonts w:ascii="Times New Roman" w:hAnsi="Times New Roman"/>
          <w:sz w:val="24"/>
          <w:szCs w:val="24"/>
          <w:lang w:eastAsia="hi-IN" w:bidi="hi-IN"/>
        </w:rPr>
        <w:t xml:space="preserve"> ЕН.02  ИНФОРМАТИКА И ИНФОРМАЦИОННЫЕ ТЕХНОЛОГИИ</w:t>
      </w:r>
    </w:p>
    <w:p w14:paraId="1E1F34E7"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E3D45F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FB18FC8" w14:textId="6FA2AFB8" w:rsidR="00EA6E81" w:rsidRDefault="00B4204D">
      <w:pPr>
        <w:spacing w:after="0" w:line="240" w:lineRule="auto"/>
        <w:jc w:val="both"/>
        <w:rPr>
          <w:rFonts w:ascii="Times New Roman" w:hAnsi="Times New Roman"/>
          <w:i/>
          <w:iCs/>
          <w:sz w:val="24"/>
          <w:szCs w:val="24"/>
          <w:shd w:val="clear" w:color="auto" w:fill="FFFFFF"/>
        </w:rPr>
      </w:pPr>
      <w:r>
        <w:rPr>
          <w:rFonts w:ascii="Times New Roman" w:hAnsi="Times New Roman"/>
          <w:sz w:val="24"/>
          <w:szCs w:val="24"/>
        </w:rPr>
        <w:t xml:space="preserve">Учебная дисциплина </w:t>
      </w:r>
      <w:r>
        <w:rPr>
          <w:rStyle w:val="ab"/>
          <w:rFonts w:ascii="Times New Roman" w:hAnsi="Times New Roman"/>
          <w:sz w:val="24"/>
          <w:szCs w:val="24"/>
          <w:lang w:eastAsia="hi-IN" w:bidi="hi-IN"/>
        </w:rPr>
        <w:t xml:space="preserve">ЕН.02 ИНФОРМАТИКА И ИНФОРМАЦИОННЫЕ ТЕХНОЛОГИИ </w:t>
      </w:r>
      <w:r>
        <w:rPr>
          <w:rFonts w:ascii="Times New Roman" w:hAnsi="Times New Roman"/>
          <w:sz w:val="24"/>
          <w:szCs w:val="24"/>
        </w:rPr>
        <w:t xml:space="preserve">является частью обязательного естественно - научного цикла дисциплин ПООП-П в соответствии с ФГОС СПО по специальности </w:t>
      </w:r>
      <w:r>
        <w:rPr>
          <w:rFonts w:ascii="Times New Roman" w:hAnsi="Times New Roman"/>
          <w:i/>
          <w:iCs/>
          <w:sz w:val="24"/>
          <w:szCs w:val="24"/>
          <w:shd w:val="clear" w:color="auto" w:fill="FFFFFF"/>
          <w:lang w:eastAsia="zh-CN" w:bidi="ar"/>
        </w:rPr>
        <w:t>26.02.02 Судостроение</w:t>
      </w:r>
      <w:r>
        <w:rPr>
          <w:rFonts w:ascii="Times New Roman" w:hAnsi="Times New Roman"/>
          <w:i/>
          <w:iCs/>
          <w:sz w:val="24"/>
          <w:szCs w:val="24"/>
          <w:shd w:val="clear" w:color="auto" w:fill="FFFFFF"/>
        </w:rPr>
        <w:t xml:space="preserve"> </w:t>
      </w:r>
    </w:p>
    <w:p w14:paraId="59E5EC4F" w14:textId="77777777" w:rsidR="00EA6E81" w:rsidRDefault="00EA6E81">
      <w:pPr>
        <w:tabs>
          <w:tab w:val="left" w:pos="1760"/>
        </w:tabs>
        <w:spacing w:after="0" w:line="240" w:lineRule="auto"/>
        <w:ind w:left="220" w:right="-105"/>
        <w:jc w:val="both"/>
        <w:rPr>
          <w:rFonts w:ascii="Times New Roman" w:hAnsi="Times New Roman"/>
          <w:sz w:val="24"/>
          <w:szCs w:val="24"/>
        </w:rPr>
      </w:pPr>
    </w:p>
    <w:p w14:paraId="64A767E4" w14:textId="77777777" w:rsidR="00EA6E81" w:rsidRDefault="00B4204D">
      <w:pPr>
        <w:tabs>
          <w:tab w:val="left" w:pos="1760"/>
        </w:tabs>
        <w:spacing w:after="0" w:line="240" w:lineRule="auto"/>
        <w:ind w:left="220" w:right="-105" w:firstLineChars="183" w:firstLine="43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ОК:ОК 01, ОК 02, ОК 09</w:t>
      </w:r>
    </w:p>
    <w:p w14:paraId="054983D4"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0530200"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B80BDB9"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403"/>
        <w:gridCol w:w="4127"/>
      </w:tblGrid>
      <w:tr w:rsidR="00EA6E81" w14:paraId="17A67E7D" w14:textId="77777777">
        <w:trPr>
          <w:trHeight w:val="649"/>
        </w:trPr>
        <w:tc>
          <w:tcPr>
            <w:tcW w:w="1029" w:type="dxa"/>
            <w:vAlign w:val="center"/>
          </w:tcPr>
          <w:p w14:paraId="54FB48A2"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471E544E"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403" w:type="dxa"/>
            <w:vAlign w:val="center"/>
          </w:tcPr>
          <w:p w14:paraId="71950BED"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127" w:type="dxa"/>
            <w:vAlign w:val="center"/>
          </w:tcPr>
          <w:p w14:paraId="7DF769E5"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28E32502" w14:textId="77777777">
        <w:trPr>
          <w:trHeight w:val="649"/>
        </w:trPr>
        <w:tc>
          <w:tcPr>
            <w:tcW w:w="1029" w:type="dxa"/>
            <w:vAlign w:val="center"/>
          </w:tcPr>
          <w:p w14:paraId="694F4478"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2.3</w:t>
            </w:r>
          </w:p>
        </w:tc>
        <w:tc>
          <w:tcPr>
            <w:tcW w:w="4403" w:type="dxa"/>
            <w:vAlign w:val="center"/>
          </w:tcPr>
          <w:p w14:paraId="21029F3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пользоваться специальной литературой: справочниками, государственными (ГОСТ), отраслевыми (ОСТ) стандартами</w:t>
            </w:r>
          </w:p>
          <w:p w14:paraId="7CA3B35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выполнять расчеты местной прочности корпусных конструкций</w:t>
            </w:r>
          </w:p>
          <w:p w14:paraId="2F24C63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выполнять расчеты общей прочности судна в первом приближении</w:t>
            </w:r>
          </w:p>
          <w:p w14:paraId="30D4CDC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производить несложные расчеты прочности оснастки для сборки и сварки корпусных конструкций</w:t>
            </w:r>
          </w:p>
          <w:p w14:paraId="6EE6FBB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проводить технические расчеты при проектировании корпусных конструкций</w:t>
            </w:r>
          </w:p>
        </w:tc>
        <w:tc>
          <w:tcPr>
            <w:tcW w:w="4127" w:type="dxa"/>
            <w:vAlign w:val="center"/>
          </w:tcPr>
          <w:p w14:paraId="2E52C28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прочности корпусных конструкций</w:t>
            </w:r>
          </w:p>
          <w:p w14:paraId="37FE111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проектирования корпусных конструкций с выбором оптимальных решений</w:t>
            </w:r>
          </w:p>
        </w:tc>
      </w:tr>
      <w:tr w:rsidR="00EA6E81" w14:paraId="06554D0F" w14:textId="77777777">
        <w:trPr>
          <w:trHeight w:val="649"/>
        </w:trPr>
        <w:tc>
          <w:tcPr>
            <w:tcW w:w="1029" w:type="dxa"/>
            <w:vAlign w:val="center"/>
          </w:tcPr>
          <w:p w14:paraId="2D0F7C4B"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3.4</w:t>
            </w:r>
          </w:p>
        </w:tc>
        <w:tc>
          <w:tcPr>
            <w:tcW w:w="4403" w:type="dxa"/>
            <w:vAlign w:val="center"/>
          </w:tcPr>
          <w:p w14:paraId="4620166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рационально организовывать рабочие места, участвовать в расстановке кадров, обеспечивать их предметами и средствами труда</w:t>
            </w:r>
          </w:p>
          <w:p w14:paraId="58090A8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рассчитывать по принятой методике основные производственные показатели, характеризующие эффективность выполняемых работ</w:t>
            </w:r>
          </w:p>
        </w:tc>
        <w:tc>
          <w:tcPr>
            <w:tcW w:w="4127" w:type="dxa"/>
            <w:vAlign w:val="center"/>
          </w:tcPr>
          <w:p w14:paraId="6DE56F9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показателей эффективности производственной деятельности</w:t>
            </w:r>
          </w:p>
          <w:p w14:paraId="15F828C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снижения рисков</w:t>
            </w:r>
          </w:p>
          <w:p w14:paraId="6C40A05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Пути повышения экономической эффективности производственно-хозяйственной деятельности</w:t>
            </w:r>
          </w:p>
        </w:tc>
      </w:tr>
      <w:tr w:rsidR="00EA6E81" w14:paraId="346BCE49" w14:textId="77777777">
        <w:trPr>
          <w:trHeight w:val="212"/>
        </w:trPr>
        <w:tc>
          <w:tcPr>
            <w:tcW w:w="1029" w:type="dxa"/>
          </w:tcPr>
          <w:p w14:paraId="1179E55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ОК 01</w:t>
            </w:r>
          </w:p>
        </w:tc>
        <w:tc>
          <w:tcPr>
            <w:tcW w:w="4403" w:type="dxa"/>
          </w:tcPr>
          <w:p w14:paraId="0C5FC02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распознавать задачу и/или проблему в профессиональном и/или социальном контексте;</w:t>
            </w:r>
          </w:p>
          <w:p w14:paraId="505B5C9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анализировать задачу и/или проблему и выделять её составные части; </w:t>
            </w:r>
          </w:p>
          <w:p w14:paraId="5BFB6D6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этапы решения задачи;</w:t>
            </w:r>
          </w:p>
          <w:p w14:paraId="57A03DB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p w14:paraId="396C6BA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составлять план действия; </w:t>
            </w:r>
          </w:p>
          <w:p w14:paraId="0F6A94C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необходимые ресурсы;</w:t>
            </w:r>
          </w:p>
          <w:p w14:paraId="06DB399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владеть актуальными методами работы в профессиональной и смежных сферах;</w:t>
            </w:r>
          </w:p>
          <w:p w14:paraId="233E1E4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реализовывать составленный план;</w:t>
            </w:r>
          </w:p>
          <w:p w14:paraId="211BF59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127" w:type="dxa"/>
          </w:tcPr>
          <w:p w14:paraId="48A86D8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актуальный профессиональный и социальный контекст, в котором приходится работать и жить; </w:t>
            </w:r>
          </w:p>
          <w:p w14:paraId="007DBFB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и ресурсы для решения задач и проблем в профессиональном и/или социальном контексте;</w:t>
            </w:r>
          </w:p>
          <w:p w14:paraId="732F83E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алгоритмы выполнения работ в профессиональной и смежных областях; </w:t>
            </w:r>
          </w:p>
          <w:p w14:paraId="00E3FAE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методы работы в профессиональной </w:t>
            </w:r>
            <w:r>
              <w:rPr>
                <w:rFonts w:ascii="Times New Roman" w:hAnsi="Times New Roman"/>
                <w:sz w:val="24"/>
                <w:szCs w:val="24"/>
              </w:rPr>
              <w:lastRenderedPageBreak/>
              <w:t>и смежных сферах;</w:t>
            </w:r>
          </w:p>
          <w:p w14:paraId="451D47F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структуру плана для решения задач; </w:t>
            </w:r>
          </w:p>
          <w:p w14:paraId="0F5E6C4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порядок оценки результатов решения задач профессиональной деятельности</w:t>
            </w:r>
          </w:p>
        </w:tc>
      </w:tr>
      <w:tr w:rsidR="00EA6E81" w14:paraId="1EC9BF3E" w14:textId="77777777">
        <w:trPr>
          <w:trHeight w:val="212"/>
        </w:trPr>
        <w:tc>
          <w:tcPr>
            <w:tcW w:w="1029" w:type="dxa"/>
          </w:tcPr>
          <w:p w14:paraId="26D583B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ОК 02</w:t>
            </w:r>
          </w:p>
        </w:tc>
        <w:tc>
          <w:tcPr>
            <w:tcW w:w="4403" w:type="dxa"/>
          </w:tcPr>
          <w:p w14:paraId="682BAC7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задачи для поиска информации; </w:t>
            </w:r>
          </w:p>
          <w:p w14:paraId="6E855ED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необходимые источники информации;</w:t>
            </w:r>
          </w:p>
          <w:p w14:paraId="0D958FF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планировать процесс поиска; структурировать получаемую информацию; </w:t>
            </w:r>
          </w:p>
          <w:p w14:paraId="3DBFDF0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выделять наиболее значимое в перечне информации; </w:t>
            </w:r>
          </w:p>
          <w:p w14:paraId="04DAE3A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практическую значимость результатов поиска;</w:t>
            </w:r>
          </w:p>
          <w:p w14:paraId="5C5C8A0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652750B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современное программное обеспечение;</w:t>
            </w:r>
          </w:p>
          <w:p w14:paraId="3051064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различные цифровые средства для решения профессиональных задач</w:t>
            </w:r>
          </w:p>
        </w:tc>
        <w:tc>
          <w:tcPr>
            <w:tcW w:w="4127" w:type="dxa"/>
          </w:tcPr>
          <w:p w14:paraId="2F69A9C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номенклатура информационных источников, применяемых в профессиональной деятельности; </w:t>
            </w:r>
          </w:p>
          <w:p w14:paraId="03A4148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приемы структурирования информации; </w:t>
            </w:r>
          </w:p>
          <w:p w14:paraId="48B4974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531D1C0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A6E81" w14:paraId="52CA7DB8" w14:textId="77777777">
        <w:trPr>
          <w:trHeight w:val="212"/>
        </w:trPr>
        <w:tc>
          <w:tcPr>
            <w:tcW w:w="1029" w:type="dxa"/>
          </w:tcPr>
          <w:p w14:paraId="3CBA80E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09</w:t>
            </w:r>
          </w:p>
        </w:tc>
        <w:tc>
          <w:tcPr>
            <w:tcW w:w="4403" w:type="dxa"/>
          </w:tcPr>
          <w:p w14:paraId="59F0979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DF3EB4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участвовать в диалогах на знакомые общие и профессиональные темы; </w:t>
            </w:r>
          </w:p>
          <w:p w14:paraId="119696F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строить простые высказывания о себе и о своей профессиональной деятельности; </w:t>
            </w:r>
          </w:p>
          <w:p w14:paraId="592AE30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кратко обосновывать и объяснять свои действия (текущие и планируемые); </w:t>
            </w:r>
          </w:p>
          <w:p w14:paraId="5D54D7E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писать простые связные сообщения на знакомые или интересующие профессиональные темы.</w:t>
            </w:r>
          </w:p>
        </w:tc>
        <w:tc>
          <w:tcPr>
            <w:tcW w:w="4127" w:type="dxa"/>
          </w:tcPr>
          <w:p w14:paraId="1AEB16D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правила построения простых и сложных предложений на профессиональные темы;</w:t>
            </w:r>
          </w:p>
          <w:p w14:paraId="47D7840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общеупотребительные глаголы (бытовая </w:t>
            </w:r>
          </w:p>
          <w:p w14:paraId="31F1DA0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 профессиональная лексика);</w:t>
            </w:r>
          </w:p>
          <w:p w14:paraId="26467A0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78C3B0C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произношения;</w:t>
            </w:r>
          </w:p>
          <w:p w14:paraId="0661035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чтения текстов профессиональной направленности.</w:t>
            </w:r>
          </w:p>
        </w:tc>
      </w:tr>
    </w:tbl>
    <w:p w14:paraId="3D45D682" w14:textId="77777777" w:rsidR="00EA6E81" w:rsidRDefault="00EA6E81">
      <w:pPr>
        <w:suppressAutoHyphens/>
        <w:spacing w:after="0" w:line="240" w:lineRule="auto"/>
        <w:rPr>
          <w:rFonts w:ascii="Times New Roman" w:hAnsi="Times New Roman"/>
          <w:sz w:val="24"/>
          <w:szCs w:val="24"/>
        </w:rPr>
      </w:pPr>
    </w:p>
    <w:p w14:paraId="3B430AD3" w14:textId="77777777" w:rsidR="00EA6E81" w:rsidRDefault="00B4204D">
      <w:pPr>
        <w:pStyle w:val="1"/>
        <w:numPr>
          <w:ilvl w:val="0"/>
          <w:numId w:val="54"/>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16031314" w14:textId="77777777" w:rsidR="00EA6E81" w:rsidRDefault="00EA6E81">
      <w:pPr>
        <w:spacing w:after="0" w:line="240" w:lineRule="auto"/>
        <w:ind w:left="1320"/>
        <w:rPr>
          <w:rFonts w:ascii="Times New Roman" w:hAnsi="Times New Roman"/>
          <w:sz w:val="24"/>
          <w:szCs w:val="24"/>
        </w:rPr>
      </w:pPr>
    </w:p>
    <w:p w14:paraId="0EFF9240"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2712581C" w14:textId="77777777">
        <w:trPr>
          <w:trHeight w:val="23"/>
        </w:trPr>
        <w:tc>
          <w:tcPr>
            <w:tcW w:w="3685" w:type="pct"/>
            <w:vAlign w:val="center"/>
          </w:tcPr>
          <w:p w14:paraId="7D9A6CA0"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28462BFD"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069AAC90" w14:textId="77777777">
        <w:trPr>
          <w:trHeight w:val="23"/>
        </w:trPr>
        <w:tc>
          <w:tcPr>
            <w:tcW w:w="3685" w:type="pct"/>
            <w:vAlign w:val="center"/>
          </w:tcPr>
          <w:p w14:paraId="05CB03CA"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585D1926"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44</w:t>
            </w:r>
          </w:p>
        </w:tc>
      </w:tr>
      <w:tr w:rsidR="00EA6E81" w14:paraId="7518170F" w14:textId="77777777">
        <w:trPr>
          <w:trHeight w:val="23"/>
        </w:trPr>
        <w:tc>
          <w:tcPr>
            <w:tcW w:w="3685" w:type="pct"/>
            <w:vAlign w:val="center"/>
          </w:tcPr>
          <w:p w14:paraId="76DAB70C"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3FAD440A" w14:textId="77777777" w:rsidR="00EA6E81" w:rsidRDefault="00EA6E81">
            <w:pPr>
              <w:suppressAutoHyphens/>
              <w:spacing w:after="0" w:line="240" w:lineRule="auto"/>
              <w:rPr>
                <w:rFonts w:ascii="Times New Roman" w:hAnsi="Times New Roman"/>
                <w:iCs/>
                <w:sz w:val="24"/>
                <w:szCs w:val="24"/>
              </w:rPr>
            </w:pPr>
          </w:p>
        </w:tc>
      </w:tr>
      <w:tr w:rsidR="00EA6E81" w14:paraId="15256809" w14:textId="77777777">
        <w:trPr>
          <w:trHeight w:val="23"/>
        </w:trPr>
        <w:tc>
          <w:tcPr>
            <w:tcW w:w="5000" w:type="pct"/>
            <w:gridSpan w:val="2"/>
            <w:vAlign w:val="center"/>
          </w:tcPr>
          <w:p w14:paraId="38399C13"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097D5E75" w14:textId="77777777">
        <w:trPr>
          <w:trHeight w:val="23"/>
        </w:trPr>
        <w:tc>
          <w:tcPr>
            <w:tcW w:w="3685" w:type="pct"/>
            <w:vAlign w:val="center"/>
          </w:tcPr>
          <w:p w14:paraId="5714E0A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56FB807F" w14:textId="77777777" w:rsidR="00EA6E81" w:rsidRDefault="00EA6E81">
            <w:pPr>
              <w:suppressAutoHyphens/>
              <w:spacing w:after="0" w:line="240" w:lineRule="auto"/>
              <w:rPr>
                <w:rFonts w:ascii="Times New Roman" w:hAnsi="Times New Roman"/>
                <w:iCs/>
                <w:sz w:val="24"/>
                <w:szCs w:val="24"/>
              </w:rPr>
            </w:pPr>
          </w:p>
        </w:tc>
      </w:tr>
      <w:tr w:rsidR="00EA6E81" w14:paraId="5836BBF4" w14:textId="77777777">
        <w:trPr>
          <w:trHeight w:val="23"/>
        </w:trPr>
        <w:tc>
          <w:tcPr>
            <w:tcW w:w="3685" w:type="pct"/>
            <w:vAlign w:val="center"/>
          </w:tcPr>
          <w:p w14:paraId="299D6B9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17349B4E" w14:textId="77777777" w:rsidR="00EA6E81" w:rsidRDefault="00EA6E81">
            <w:pPr>
              <w:suppressAutoHyphens/>
              <w:spacing w:after="0" w:line="240" w:lineRule="auto"/>
              <w:rPr>
                <w:rFonts w:ascii="Times New Roman" w:hAnsi="Times New Roman"/>
                <w:iCs/>
                <w:sz w:val="24"/>
                <w:szCs w:val="24"/>
              </w:rPr>
            </w:pPr>
          </w:p>
        </w:tc>
      </w:tr>
      <w:tr w:rsidR="00EA6E81" w14:paraId="7EBF7266" w14:textId="77777777">
        <w:trPr>
          <w:trHeight w:val="23"/>
        </w:trPr>
        <w:tc>
          <w:tcPr>
            <w:tcW w:w="3685" w:type="pct"/>
            <w:vAlign w:val="center"/>
          </w:tcPr>
          <w:p w14:paraId="46D5577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практические занятия</w:t>
            </w:r>
            <w:r>
              <w:rPr>
                <w:rFonts w:ascii="Times New Roman" w:hAnsi="Times New Roman"/>
                <w:i/>
                <w:sz w:val="24"/>
                <w:szCs w:val="24"/>
              </w:rPr>
              <w:t xml:space="preserve"> </w:t>
            </w:r>
          </w:p>
        </w:tc>
        <w:tc>
          <w:tcPr>
            <w:tcW w:w="1315" w:type="pct"/>
            <w:vAlign w:val="center"/>
          </w:tcPr>
          <w:p w14:paraId="0188F8DA"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42</w:t>
            </w:r>
          </w:p>
        </w:tc>
      </w:tr>
      <w:tr w:rsidR="00EA6E81" w14:paraId="0A249D5C" w14:textId="77777777">
        <w:trPr>
          <w:trHeight w:val="23"/>
        </w:trPr>
        <w:tc>
          <w:tcPr>
            <w:tcW w:w="3685" w:type="pct"/>
            <w:vAlign w:val="center"/>
          </w:tcPr>
          <w:p w14:paraId="11949D8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0D6C2DC5" w14:textId="77777777" w:rsidR="00EA6E81" w:rsidRDefault="00EA6E81">
            <w:pPr>
              <w:suppressAutoHyphens/>
              <w:spacing w:after="0" w:line="240" w:lineRule="auto"/>
              <w:rPr>
                <w:rFonts w:ascii="Times New Roman" w:hAnsi="Times New Roman"/>
                <w:iCs/>
                <w:sz w:val="24"/>
                <w:szCs w:val="24"/>
              </w:rPr>
            </w:pPr>
          </w:p>
        </w:tc>
      </w:tr>
      <w:tr w:rsidR="00EA6E81" w14:paraId="7010FC6E" w14:textId="77777777">
        <w:trPr>
          <w:trHeight w:val="23"/>
        </w:trPr>
        <w:tc>
          <w:tcPr>
            <w:tcW w:w="3685" w:type="pct"/>
            <w:vAlign w:val="center"/>
          </w:tcPr>
          <w:p w14:paraId="39B58E24"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051ACC01"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w:t>
            </w:r>
          </w:p>
        </w:tc>
      </w:tr>
      <w:tr w:rsidR="00EA6E81" w14:paraId="1D085263" w14:textId="77777777">
        <w:trPr>
          <w:trHeight w:val="23"/>
        </w:trPr>
        <w:tc>
          <w:tcPr>
            <w:tcW w:w="3685" w:type="pct"/>
            <w:vAlign w:val="center"/>
          </w:tcPr>
          <w:p w14:paraId="56B0FF65" w14:textId="77777777" w:rsidR="00EA6E81" w:rsidRDefault="00B4204D">
            <w:pPr>
              <w:suppressAutoHyphens/>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5F42B436" w14:textId="77777777" w:rsidR="00EA6E81" w:rsidRDefault="00EA6E81">
            <w:pPr>
              <w:suppressAutoHyphens/>
              <w:spacing w:after="0" w:line="240" w:lineRule="auto"/>
              <w:rPr>
                <w:rFonts w:ascii="Times New Roman" w:hAnsi="Times New Roman"/>
                <w:iCs/>
                <w:sz w:val="24"/>
                <w:szCs w:val="24"/>
              </w:rPr>
            </w:pPr>
          </w:p>
        </w:tc>
      </w:tr>
    </w:tbl>
    <w:p w14:paraId="634D607A" w14:textId="77777777" w:rsidR="00EA6E81" w:rsidRDefault="00EA6E81">
      <w:pPr>
        <w:suppressAutoHyphens/>
        <w:spacing w:after="0" w:line="240" w:lineRule="auto"/>
        <w:rPr>
          <w:rFonts w:ascii="Times New Roman" w:hAnsi="Times New Roman"/>
          <w:b/>
          <w:i/>
          <w:sz w:val="24"/>
          <w:szCs w:val="24"/>
        </w:rPr>
      </w:pPr>
    </w:p>
    <w:p w14:paraId="2A7B1139" w14:textId="77777777" w:rsidR="00EA6E81" w:rsidRDefault="00EA6E81">
      <w:pPr>
        <w:spacing w:after="0" w:line="240" w:lineRule="auto"/>
        <w:rPr>
          <w:rFonts w:ascii="Times New Roman" w:hAnsi="Times New Roman"/>
          <w:b/>
          <w:i/>
          <w:sz w:val="24"/>
          <w:szCs w:val="24"/>
        </w:rPr>
        <w:sectPr w:rsidR="00EA6E81">
          <w:footerReference w:type="default" r:id="rId42"/>
          <w:pgSz w:w="11906" w:h="16838"/>
          <w:pgMar w:top="1134" w:right="850" w:bottom="284" w:left="1701" w:header="708" w:footer="708" w:gutter="0"/>
          <w:cols w:space="720"/>
          <w:docGrid w:linePitch="299"/>
        </w:sectPr>
      </w:pPr>
    </w:p>
    <w:p w14:paraId="4E507692"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9"/>
        <w:gridCol w:w="5961"/>
        <w:gridCol w:w="1635"/>
        <w:gridCol w:w="1539"/>
        <w:gridCol w:w="979"/>
        <w:gridCol w:w="2492"/>
      </w:tblGrid>
      <w:tr w:rsidR="00EA6E81" w14:paraId="4E0BFCF1" w14:textId="77777777">
        <w:trPr>
          <w:trHeight w:val="23"/>
        </w:trPr>
        <w:tc>
          <w:tcPr>
            <w:tcW w:w="725" w:type="pct"/>
            <w:vAlign w:val="center"/>
          </w:tcPr>
          <w:p w14:paraId="7FE1A816"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19" w:type="pct"/>
            <w:vAlign w:val="center"/>
          </w:tcPr>
          <w:p w14:paraId="0EFA4729"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54" w:type="pct"/>
            <w:vAlign w:val="center"/>
          </w:tcPr>
          <w:p w14:paraId="3288AA6A"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22" w:type="pct"/>
            <w:vAlign w:val="center"/>
          </w:tcPr>
          <w:p w14:paraId="3FFE7907"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32" w:type="pct"/>
            <w:vAlign w:val="center"/>
          </w:tcPr>
          <w:p w14:paraId="2075D730"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845" w:type="pct"/>
            <w:vAlign w:val="center"/>
          </w:tcPr>
          <w:p w14:paraId="63CD1784"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728DE8E7" w14:textId="77777777">
        <w:trPr>
          <w:trHeight w:val="23"/>
        </w:trPr>
        <w:tc>
          <w:tcPr>
            <w:tcW w:w="725" w:type="pct"/>
          </w:tcPr>
          <w:p w14:paraId="3CF38929" w14:textId="77777777" w:rsidR="00EA6E81" w:rsidRDefault="00B4204D">
            <w:pPr>
              <w:spacing w:after="0" w:line="240" w:lineRule="auto"/>
              <w:rPr>
                <w:rFonts w:ascii="Times New Roman" w:hAnsi="Times New Roman"/>
                <w:b/>
                <w:bCs/>
                <w:i/>
                <w:iCs/>
                <w:sz w:val="24"/>
                <w:szCs w:val="24"/>
              </w:rPr>
            </w:pPr>
            <w:r>
              <w:rPr>
                <w:rFonts w:ascii="Times New Roman" w:hAnsi="Times New Roman"/>
                <w:b/>
                <w:bCs/>
                <w:i/>
                <w:iCs/>
                <w:sz w:val="24"/>
                <w:szCs w:val="24"/>
              </w:rPr>
              <w:t>1</w:t>
            </w:r>
          </w:p>
        </w:tc>
        <w:tc>
          <w:tcPr>
            <w:tcW w:w="2019" w:type="pct"/>
          </w:tcPr>
          <w:p w14:paraId="65E1BB0A"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554" w:type="pct"/>
          </w:tcPr>
          <w:p w14:paraId="1FD163F9"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522" w:type="pct"/>
          </w:tcPr>
          <w:p w14:paraId="3EF50C2B"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32" w:type="pct"/>
          </w:tcPr>
          <w:p w14:paraId="59E096C0" w14:textId="77777777" w:rsidR="00EA6E81" w:rsidRDefault="00EA6E81">
            <w:pPr>
              <w:spacing w:after="0" w:line="240" w:lineRule="auto"/>
              <w:jc w:val="center"/>
              <w:rPr>
                <w:rFonts w:ascii="Times New Roman" w:hAnsi="Times New Roman"/>
                <w:b/>
                <w:bCs/>
                <w:i/>
                <w:iCs/>
                <w:sz w:val="24"/>
                <w:szCs w:val="24"/>
              </w:rPr>
            </w:pPr>
          </w:p>
        </w:tc>
        <w:tc>
          <w:tcPr>
            <w:tcW w:w="845" w:type="pct"/>
          </w:tcPr>
          <w:p w14:paraId="18042862" w14:textId="77777777" w:rsidR="00EA6E81" w:rsidRDefault="00EA6E81">
            <w:pPr>
              <w:spacing w:after="0" w:line="240" w:lineRule="auto"/>
              <w:jc w:val="center"/>
              <w:rPr>
                <w:rFonts w:ascii="Times New Roman" w:hAnsi="Times New Roman"/>
                <w:b/>
                <w:bCs/>
                <w:i/>
                <w:iCs/>
                <w:sz w:val="24"/>
                <w:szCs w:val="24"/>
              </w:rPr>
            </w:pPr>
          </w:p>
        </w:tc>
      </w:tr>
      <w:tr w:rsidR="00EA6E81" w14:paraId="515A5016" w14:textId="77777777">
        <w:trPr>
          <w:trHeight w:val="23"/>
        </w:trPr>
        <w:tc>
          <w:tcPr>
            <w:tcW w:w="2745" w:type="pct"/>
            <w:gridSpan w:val="2"/>
          </w:tcPr>
          <w:p w14:paraId="492CD3B0" w14:textId="77777777" w:rsidR="00EA6E81" w:rsidRDefault="00EA6E81">
            <w:pPr>
              <w:pStyle w:val="TableParagraph"/>
              <w:ind w:left="0"/>
              <w:rPr>
                <w:sz w:val="24"/>
                <w:szCs w:val="24"/>
              </w:rPr>
            </w:pPr>
          </w:p>
        </w:tc>
        <w:tc>
          <w:tcPr>
            <w:tcW w:w="554" w:type="pct"/>
            <w:vAlign w:val="center"/>
          </w:tcPr>
          <w:p w14:paraId="57C1E4D2" w14:textId="77777777" w:rsidR="00EA6E81" w:rsidRDefault="00EA6E81">
            <w:pPr>
              <w:suppressAutoHyphens/>
              <w:spacing w:after="0" w:line="240" w:lineRule="auto"/>
              <w:jc w:val="center"/>
              <w:rPr>
                <w:rFonts w:ascii="Times New Roman" w:hAnsi="Times New Roman"/>
                <w:i/>
                <w:iCs/>
                <w:sz w:val="24"/>
                <w:szCs w:val="24"/>
              </w:rPr>
            </w:pPr>
          </w:p>
        </w:tc>
        <w:tc>
          <w:tcPr>
            <w:tcW w:w="522" w:type="pct"/>
            <w:vAlign w:val="center"/>
          </w:tcPr>
          <w:p w14:paraId="44743CFB" w14:textId="77777777" w:rsidR="00EA6E81" w:rsidRDefault="00EA6E81">
            <w:pPr>
              <w:spacing w:after="0" w:line="240" w:lineRule="auto"/>
              <w:jc w:val="center"/>
              <w:rPr>
                <w:rFonts w:ascii="Times New Roman" w:hAnsi="Times New Roman"/>
                <w:sz w:val="24"/>
                <w:szCs w:val="24"/>
                <w:lang w:eastAsia="en-US"/>
              </w:rPr>
            </w:pPr>
          </w:p>
        </w:tc>
        <w:tc>
          <w:tcPr>
            <w:tcW w:w="332" w:type="pct"/>
            <w:vAlign w:val="center"/>
          </w:tcPr>
          <w:p w14:paraId="3A544A37" w14:textId="77777777" w:rsidR="00EA6E81" w:rsidRDefault="00EA6E81">
            <w:pPr>
              <w:spacing w:after="0" w:line="240" w:lineRule="auto"/>
              <w:jc w:val="center"/>
              <w:rPr>
                <w:rFonts w:ascii="Times New Roman" w:hAnsi="Times New Roman"/>
                <w:bCs/>
                <w:iCs/>
                <w:sz w:val="24"/>
                <w:szCs w:val="24"/>
              </w:rPr>
            </w:pPr>
          </w:p>
        </w:tc>
        <w:tc>
          <w:tcPr>
            <w:tcW w:w="845" w:type="pct"/>
            <w:vAlign w:val="center"/>
          </w:tcPr>
          <w:p w14:paraId="4EB00270" w14:textId="77777777" w:rsidR="00EA6E81" w:rsidRDefault="00EA6E81">
            <w:pPr>
              <w:suppressAutoHyphens/>
              <w:spacing w:after="0" w:line="240" w:lineRule="auto"/>
              <w:jc w:val="center"/>
              <w:rPr>
                <w:rFonts w:ascii="Times New Roman" w:hAnsi="Times New Roman"/>
                <w:bCs/>
                <w:iCs/>
                <w:sz w:val="24"/>
                <w:szCs w:val="24"/>
              </w:rPr>
            </w:pPr>
          </w:p>
        </w:tc>
      </w:tr>
      <w:tr w:rsidR="00EA6E81" w14:paraId="42018655" w14:textId="77777777">
        <w:trPr>
          <w:trHeight w:val="23"/>
        </w:trPr>
        <w:tc>
          <w:tcPr>
            <w:tcW w:w="725" w:type="pct"/>
            <w:vMerge w:val="restart"/>
          </w:tcPr>
          <w:p w14:paraId="10BF4E30" w14:textId="77777777" w:rsidR="00EA6E81" w:rsidRDefault="00B4204D">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Тема 1. </w:t>
            </w:r>
          </w:p>
          <w:p w14:paraId="16273406" w14:textId="77777777" w:rsidR="00EA6E81" w:rsidRDefault="00B4204D">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Информационная </w:t>
            </w:r>
          </w:p>
          <w:p w14:paraId="79038093"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b/>
                <w:bCs/>
                <w:color w:val="000000"/>
                <w:sz w:val="24"/>
                <w:szCs w:val="24"/>
              </w:rPr>
              <w:t>деятельность человека.</w:t>
            </w:r>
          </w:p>
        </w:tc>
        <w:tc>
          <w:tcPr>
            <w:tcW w:w="2019" w:type="pct"/>
            <w:vAlign w:val="center"/>
          </w:tcPr>
          <w:p w14:paraId="166882AA" w14:textId="77777777" w:rsidR="00EA6E81" w:rsidRDefault="00B4204D">
            <w:pPr>
              <w:spacing w:after="0" w:line="240" w:lineRule="auto"/>
              <w:rPr>
                <w:rFonts w:ascii="Times New Roman" w:eastAsia="SimSun" w:hAnsi="Times New Roman"/>
                <w:sz w:val="24"/>
                <w:szCs w:val="24"/>
                <w:lang w:eastAsia="en-US"/>
              </w:rPr>
            </w:pPr>
            <w:r>
              <w:rPr>
                <w:rFonts w:ascii="Times New Roman" w:eastAsia="Times New Roman CYR" w:hAnsi="Times New Roman"/>
                <w:color w:val="000000"/>
                <w:sz w:val="24"/>
                <w:szCs w:val="24"/>
              </w:rPr>
              <w:t>Виды профессиональной информационной деятельности Виды программных продуктов. Инсталляция ПО. Программное обеспечение компьютера</w:t>
            </w:r>
          </w:p>
        </w:tc>
        <w:tc>
          <w:tcPr>
            <w:tcW w:w="554" w:type="pct"/>
            <w:vMerge w:val="restart"/>
            <w:vAlign w:val="center"/>
          </w:tcPr>
          <w:p w14:paraId="42695F97"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522" w:type="pct"/>
            <w:vMerge w:val="restart"/>
            <w:vAlign w:val="center"/>
          </w:tcPr>
          <w:p w14:paraId="5F8507A9"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lang w:eastAsia="en-US"/>
              </w:rPr>
              <w:t>ЛР 01,ЛР 05, ЛР  06, ЛР 13, ЛР 17</w:t>
            </w:r>
          </w:p>
        </w:tc>
        <w:tc>
          <w:tcPr>
            <w:tcW w:w="332" w:type="pct"/>
            <w:vMerge w:val="restart"/>
            <w:vAlign w:val="center"/>
          </w:tcPr>
          <w:p w14:paraId="0D83B62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10EF2B1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4254EB0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4EC9EF1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33E64D5A"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5" w:type="pct"/>
            <w:vMerge w:val="restart"/>
            <w:vAlign w:val="center"/>
          </w:tcPr>
          <w:p w14:paraId="2532432C"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2.3.01</w:t>
            </w:r>
            <w:r w:rsidRPr="00557EB4">
              <w:rPr>
                <w:rFonts w:ascii="Times New Roman" w:hAnsi="Times New Roman"/>
                <w:bCs/>
                <w:iCs/>
                <w:sz w:val="24"/>
                <w:szCs w:val="24"/>
              </w:rPr>
              <w:t>,</w:t>
            </w:r>
            <w:r>
              <w:rPr>
                <w:rFonts w:ascii="Times New Roman" w:hAnsi="Times New Roman"/>
                <w:bCs/>
                <w:iCs/>
                <w:sz w:val="24"/>
                <w:szCs w:val="24"/>
              </w:rPr>
              <w:t>У 2.3.02</w:t>
            </w:r>
          </w:p>
          <w:p w14:paraId="1447C1C8"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2.3.03</w:t>
            </w:r>
            <w:r w:rsidRPr="00557EB4">
              <w:rPr>
                <w:rFonts w:ascii="Times New Roman" w:hAnsi="Times New Roman"/>
                <w:bCs/>
                <w:iCs/>
                <w:sz w:val="24"/>
                <w:szCs w:val="24"/>
              </w:rPr>
              <w:t>,</w:t>
            </w:r>
            <w:r>
              <w:rPr>
                <w:rFonts w:ascii="Times New Roman" w:hAnsi="Times New Roman"/>
                <w:bCs/>
                <w:iCs/>
                <w:sz w:val="24"/>
                <w:szCs w:val="24"/>
              </w:rPr>
              <w:t>У 2.3.04</w:t>
            </w:r>
          </w:p>
          <w:p w14:paraId="1FE1E47C"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2.3.05</w:t>
            </w:r>
            <w:r w:rsidRPr="00557EB4">
              <w:rPr>
                <w:rFonts w:ascii="Times New Roman" w:hAnsi="Times New Roman"/>
                <w:bCs/>
                <w:iCs/>
                <w:sz w:val="24"/>
                <w:szCs w:val="24"/>
              </w:rPr>
              <w:t>,</w:t>
            </w:r>
            <w:r>
              <w:rPr>
                <w:rFonts w:ascii="Times New Roman" w:hAnsi="Times New Roman"/>
                <w:bCs/>
                <w:iCs/>
                <w:sz w:val="24"/>
                <w:szCs w:val="24"/>
              </w:rPr>
              <w:t>З 2.3.01</w:t>
            </w:r>
          </w:p>
          <w:p w14:paraId="38071FD2"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2.3.02</w:t>
            </w:r>
            <w:r w:rsidRPr="00557EB4">
              <w:rPr>
                <w:rFonts w:ascii="Times New Roman" w:hAnsi="Times New Roman"/>
                <w:bCs/>
                <w:iCs/>
                <w:sz w:val="24"/>
                <w:szCs w:val="24"/>
              </w:rPr>
              <w:t>.,</w:t>
            </w:r>
            <w:r>
              <w:rPr>
                <w:rFonts w:ascii="Times New Roman" w:hAnsi="Times New Roman"/>
                <w:bCs/>
                <w:iCs/>
                <w:sz w:val="24"/>
                <w:szCs w:val="24"/>
              </w:rPr>
              <w:t xml:space="preserve"> 3.4.01</w:t>
            </w:r>
          </w:p>
          <w:p w14:paraId="045C8CAA"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3.4.02</w:t>
            </w:r>
            <w:r w:rsidRPr="00557EB4">
              <w:rPr>
                <w:rFonts w:ascii="Times New Roman" w:hAnsi="Times New Roman"/>
                <w:bCs/>
                <w:iCs/>
                <w:sz w:val="24"/>
                <w:szCs w:val="24"/>
              </w:rPr>
              <w:t>,</w:t>
            </w:r>
            <w:r>
              <w:rPr>
                <w:rFonts w:ascii="Times New Roman" w:hAnsi="Times New Roman"/>
                <w:bCs/>
                <w:iCs/>
                <w:sz w:val="24"/>
                <w:szCs w:val="24"/>
              </w:rPr>
              <w:t>З 3.4.01</w:t>
            </w:r>
          </w:p>
          <w:p w14:paraId="6D8D1346"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3.4.02</w:t>
            </w:r>
            <w:r w:rsidRPr="00557EB4">
              <w:rPr>
                <w:rFonts w:ascii="Times New Roman" w:hAnsi="Times New Roman"/>
                <w:bCs/>
                <w:iCs/>
                <w:sz w:val="24"/>
                <w:szCs w:val="24"/>
              </w:rPr>
              <w:t>,</w:t>
            </w:r>
            <w:r>
              <w:rPr>
                <w:rFonts w:ascii="Times New Roman" w:hAnsi="Times New Roman"/>
                <w:bCs/>
                <w:iCs/>
                <w:sz w:val="24"/>
                <w:szCs w:val="24"/>
              </w:rPr>
              <w:t>З 3.4.03</w:t>
            </w:r>
          </w:p>
          <w:p w14:paraId="58294323" w14:textId="77777777" w:rsidR="00EA6E81" w:rsidRPr="00557EB4"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Уо 01.01</w:t>
            </w:r>
            <w:r w:rsidRPr="00557EB4">
              <w:rPr>
                <w:rFonts w:ascii="Times New Roman" w:hAnsi="Times New Roman"/>
                <w:bCs/>
                <w:iCs/>
                <w:sz w:val="24"/>
                <w:szCs w:val="24"/>
              </w:rPr>
              <w:t xml:space="preserve">, </w:t>
            </w:r>
            <w:r>
              <w:rPr>
                <w:rFonts w:ascii="Times New Roman" w:hAnsi="Times New Roman"/>
                <w:bCs/>
                <w:iCs/>
                <w:sz w:val="24"/>
                <w:szCs w:val="24"/>
              </w:rPr>
              <w:t>Уо 01.02</w:t>
            </w:r>
            <w:r w:rsidRPr="00557EB4">
              <w:rPr>
                <w:rFonts w:ascii="Times New Roman" w:hAnsi="Times New Roman"/>
                <w:bCs/>
                <w:iCs/>
                <w:sz w:val="24"/>
                <w:szCs w:val="24"/>
              </w:rPr>
              <w:t xml:space="preserve">, </w:t>
            </w:r>
            <w:r>
              <w:rPr>
                <w:rFonts w:ascii="Times New Roman" w:hAnsi="Times New Roman"/>
                <w:bCs/>
                <w:iCs/>
                <w:sz w:val="24"/>
                <w:szCs w:val="24"/>
              </w:rPr>
              <w:t>Уо 01.03</w:t>
            </w:r>
            <w:r w:rsidRPr="00557EB4">
              <w:rPr>
                <w:rFonts w:ascii="Times New Roman" w:hAnsi="Times New Roman"/>
                <w:bCs/>
                <w:iCs/>
                <w:sz w:val="24"/>
                <w:szCs w:val="24"/>
              </w:rPr>
              <w:t xml:space="preserve">, </w:t>
            </w:r>
            <w:r>
              <w:rPr>
                <w:rFonts w:ascii="Times New Roman" w:hAnsi="Times New Roman"/>
                <w:bCs/>
                <w:iCs/>
                <w:sz w:val="24"/>
                <w:szCs w:val="24"/>
              </w:rPr>
              <w:t>Уо 01.04</w:t>
            </w:r>
            <w:r w:rsidRPr="00557EB4">
              <w:rPr>
                <w:rFonts w:ascii="Times New Roman" w:hAnsi="Times New Roman"/>
                <w:bCs/>
                <w:iCs/>
                <w:sz w:val="24"/>
                <w:szCs w:val="24"/>
              </w:rPr>
              <w:t xml:space="preserve">, </w:t>
            </w:r>
            <w:r>
              <w:rPr>
                <w:rFonts w:ascii="Times New Roman" w:hAnsi="Times New Roman"/>
                <w:bCs/>
                <w:iCs/>
                <w:sz w:val="24"/>
                <w:szCs w:val="24"/>
              </w:rPr>
              <w:t>Уо 01.05</w:t>
            </w:r>
            <w:r w:rsidRPr="00557EB4">
              <w:rPr>
                <w:rFonts w:ascii="Times New Roman" w:hAnsi="Times New Roman"/>
                <w:bCs/>
                <w:iCs/>
                <w:sz w:val="24"/>
                <w:szCs w:val="24"/>
              </w:rPr>
              <w:t xml:space="preserve">, </w:t>
            </w:r>
            <w:r>
              <w:rPr>
                <w:rFonts w:ascii="Times New Roman" w:hAnsi="Times New Roman"/>
                <w:bCs/>
                <w:iCs/>
                <w:sz w:val="24"/>
                <w:szCs w:val="24"/>
              </w:rPr>
              <w:t>Уо 01.06</w:t>
            </w:r>
            <w:r w:rsidRPr="00557EB4">
              <w:rPr>
                <w:rFonts w:ascii="Times New Roman" w:hAnsi="Times New Roman"/>
                <w:bCs/>
                <w:iCs/>
                <w:sz w:val="24"/>
                <w:szCs w:val="24"/>
              </w:rPr>
              <w:t xml:space="preserve">, </w:t>
            </w:r>
            <w:r>
              <w:rPr>
                <w:rFonts w:ascii="Times New Roman" w:hAnsi="Times New Roman"/>
                <w:bCs/>
                <w:iCs/>
                <w:sz w:val="24"/>
                <w:szCs w:val="24"/>
              </w:rPr>
              <w:t>Уо 01.07</w:t>
            </w:r>
            <w:r w:rsidRPr="00557EB4">
              <w:rPr>
                <w:rFonts w:ascii="Times New Roman" w:hAnsi="Times New Roman"/>
                <w:bCs/>
                <w:iCs/>
                <w:sz w:val="24"/>
                <w:szCs w:val="24"/>
              </w:rPr>
              <w:t xml:space="preserve">, </w:t>
            </w:r>
            <w:r>
              <w:rPr>
                <w:rFonts w:ascii="Times New Roman" w:hAnsi="Times New Roman"/>
                <w:bCs/>
                <w:iCs/>
                <w:sz w:val="24"/>
                <w:szCs w:val="24"/>
              </w:rPr>
              <w:t>Уо 01.08</w:t>
            </w:r>
            <w:r w:rsidRPr="00557EB4">
              <w:rPr>
                <w:rFonts w:ascii="Times New Roman" w:hAnsi="Times New Roman"/>
                <w:bCs/>
                <w:iCs/>
                <w:sz w:val="24"/>
                <w:szCs w:val="24"/>
              </w:rPr>
              <w:t xml:space="preserve">, </w:t>
            </w:r>
            <w:r>
              <w:rPr>
                <w:rFonts w:ascii="Times New Roman" w:hAnsi="Times New Roman"/>
                <w:bCs/>
                <w:iCs/>
                <w:sz w:val="24"/>
                <w:szCs w:val="24"/>
              </w:rPr>
              <w:t>Уо 01.09</w:t>
            </w:r>
            <w:r w:rsidRPr="00557EB4">
              <w:rPr>
                <w:rFonts w:ascii="Times New Roman" w:hAnsi="Times New Roman"/>
                <w:bCs/>
                <w:iCs/>
                <w:sz w:val="24"/>
                <w:szCs w:val="24"/>
              </w:rPr>
              <w:t xml:space="preserve">, </w:t>
            </w:r>
            <w:r>
              <w:rPr>
                <w:rFonts w:ascii="Times New Roman" w:hAnsi="Times New Roman"/>
                <w:bCs/>
                <w:iCs/>
                <w:sz w:val="24"/>
                <w:szCs w:val="24"/>
              </w:rPr>
              <w:t>Зо 01.01</w:t>
            </w:r>
            <w:r w:rsidRPr="00557EB4">
              <w:rPr>
                <w:rFonts w:ascii="Times New Roman" w:hAnsi="Times New Roman"/>
                <w:bCs/>
                <w:iCs/>
                <w:sz w:val="24"/>
                <w:szCs w:val="24"/>
              </w:rPr>
              <w:t xml:space="preserve">, </w:t>
            </w:r>
            <w:r>
              <w:rPr>
                <w:rFonts w:ascii="Times New Roman" w:hAnsi="Times New Roman"/>
                <w:bCs/>
                <w:iCs/>
                <w:sz w:val="24"/>
                <w:szCs w:val="24"/>
              </w:rPr>
              <w:t>Зо 01.02</w:t>
            </w:r>
            <w:r w:rsidRPr="00557EB4">
              <w:rPr>
                <w:rFonts w:ascii="Times New Roman" w:hAnsi="Times New Roman"/>
                <w:bCs/>
                <w:iCs/>
                <w:sz w:val="24"/>
                <w:szCs w:val="24"/>
              </w:rPr>
              <w:t xml:space="preserve">, </w:t>
            </w:r>
            <w:r>
              <w:rPr>
                <w:rFonts w:ascii="Times New Roman" w:hAnsi="Times New Roman"/>
                <w:bCs/>
                <w:iCs/>
                <w:sz w:val="24"/>
                <w:szCs w:val="24"/>
              </w:rPr>
              <w:t>Зо 01.03</w:t>
            </w:r>
            <w:r w:rsidRPr="00557EB4">
              <w:rPr>
                <w:rFonts w:ascii="Times New Roman" w:hAnsi="Times New Roman"/>
                <w:bCs/>
                <w:iCs/>
                <w:sz w:val="24"/>
                <w:szCs w:val="24"/>
              </w:rPr>
              <w:t xml:space="preserve">, </w:t>
            </w:r>
            <w:r>
              <w:rPr>
                <w:rFonts w:ascii="Times New Roman" w:hAnsi="Times New Roman"/>
                <w:bCs/>
                <w:iCs/>
                <w:sz w:val="24"/>
                <w:szCs w:val="24"/>
              </w:rPr>
              <w:t>Зо 01.04</w:t>
            </w:r>
            <w:r w:rsidRPr="00557EB4">
              <w:rPr>
                <w:rFonts w:ascii="Times New Roman" w:hAnsi="Times New Roman"/>
                <w:bCs/>
                <w:iCs/>
                <w:sz w:val="24"/>
                <w:szCs w:val="24"/>
              </w:rPr>
              <w:t xml:space="preserve">, </w:t>
            </w:r>
            <w:r>
              <w:rPr>
                <w:rFonts w:ascii="Times New Roman" w:hAnsi="Times New Roman"/>
                <w:bCs/>
                <w:iCs/>
                <w:sz w:val="24"/>
                <w:szCs w:val="24"/>
              </w:rPr>
              <w:t>Зо 01.05</w:t>
            </w:r>
            <w:r w:rsidRPr="00557EB4">
              <w:rPr>
                <w:rFonts w:ascii="Times New Roman" w:hAnsi="Times New Roman"/>
                <w:bCs/>
                <w:iCs/>
                <w:sz w:val="24"/>
                <w:szCs w:val="24"/>
              </w:rPr>
              <w:t xml:space="preserve">, </w:t>
            </w:r>
            <w:r>
              <w:rPr>
                <w:rFonts w:ascii="Times New Roman" w:hAnsi="Times New Roman"/>
                <w:bCs/>
                <w:iCs/>
                <w:sz w:val="24"/>
                <w:szCs w:val="24"/>
              </w:rPr>
              <w:t>Зо 01.06</w:t>
            </w:r>
            <w:r w:rsidRPr="00557EB4">
              <w:rPr>
                <w:rFonts w:ascii="Times New Roman" w:hAnsi="Times New Roman"/>
                <w:bCs/>
                <w:iCs/>
                <w:sz w:val="24"/>
                <w:szCs w:val="24"/>
              </w:rPr>
              <w:t xml:space="preserve">,  Уо 02.01, Уо 02.02, Уо 02.03, Уо 02.04, Уо 02.05, Уо 02.06, Уо 02.07, Уо 02.08, Зо 02.01, Зо 02.02,Зо 02.03, Зо 02.04,Уо 09.01, Уо </w:t>
            </w:r>
            <w:r w:rsidRPr="00557EB4">
              <w:rPr>
                <w:rFonts w:ascii="Times New Roman" w:hAnsi="Times New Roman"/>
                <w:bCs/>
                <w:iCs/>
                <w:sz w:val="24"/>
                <w:szCs w:val="24"/>
              </w:rPr>
              <w:lastRenderedPageBreak/>
              <w:t>09.02,Уо 09.03, Уо 09.04,Уо 09.05, Зо 09.01,Зо 09.02,Зо 09.03,Зо 09.04,Зо 09.05</w:t>
            </w:r>
          </w:p>
        </w:tc>
      </w:tr>
      <w:tr w:rsidR="00EA6E81" w14:paraId="5D1E3E6B" w14:textId="77777777">
        <w:trPr>
          <w:trHeight w:val="23"/>
        </w:trPr>
        <w:tc>
          <w:tcPr>
            <w:tcW w:w="725" w:type="pct"/>
            <w:vMerge/>
          </w:tcPr>
          <w:p w14:paraId="4F8B44F1" w14:textId="77777777" w:rsidR="00EA6E81" w:rsidRDefault="00EA6E81">
            <w:pPr>
              <w:spacing w:after="0" w:line="240" w:lineRule="auto"/>
              <w:rPr>
                <w:rFonts w:ascii="Times New Roman" w:hAnsi="Times New Roman"/>
                <w:b/>
                <w:bCs/>
                <w:i/>
                <w:sz w:val="24"/>
                <w:szCs w:val="24"/>
              </w:rPr>
            </w:pPr>
          </w:p>
        </w:tc>
        <w:tc>
          <w:tcPr>
            <w:tcW w:w="2019" w:type="pct"/>
            <w:vAlign w:val="center"/>
          </w:tcPr>
          <w:p w14:paraId="2CE0B821" w14:textId="77777777" w:rsidR="00EA6E81" w:rsidRDefault="00B4204D">
            <w:pPr>
              <w:spacing w:after="0" w:line="240" w:lineRule="auto"/>
              <w:rPr>
                <w:rFonts w:ascii="Times New Roman" w:hAnsi="Times New Roman"/>
                <w:sz w:val="24"/>
                <w:szCs w:val="24"/>
                <w:lang w:eastAsia="en-US"/>
              </w:rPr>
            </w:pPr>
            <w:r>
              <w:rPr>
                <w:rFonts w:ascii="Times New Roman" w:hAnsi="Times New Roman"/>
                <w:b/>
                <w:bCs/>
                <w:color w:val="000000"/>
                <w:sz w:val="24"/>
                <w:szCs w:val="24"/>
              </w:rPr>
              <w:t>В том числе практических занятий</w:t>
            </w:r>
          </w:p>
        </w:tc>
        <w:tc>
          <w:tcPr>
            <w:tcW w:w="554" w:type="pct"/>
            <w:vMerge/>
            <w:vAlign w:val="center"/>
          </w:tcPr>
          <w:p w14:paraId="44049704" w14:textId="77777777" w:rsidR="00EA6E81" w:rsidRDefault="00EA6E81">
            <w:pPr>
              <w:suppressAutoHyphens/>
              <w:spacing w:after="0" w:line="240" w:lineRule="auto"/>
              <w:jc w:val="center"/>
              <w:rPr>
                <w:rFonts w:ascii="Times New Roman" w:hAnsi="Times New Roman"/>
                <w:i/>
                <w:iCs/>
                <w:sz w:val="24"/>
                <w:szCs w:val="24"/>
              </w:rPr>
            </w:pPr>
          </w:p>
        </w:tc>
        <w:tc>
          <w:tcPr>
            <w:tcW w:w="522" w:type="pct"/>
            <w:vMerge/>
            <w:vAlign w:val="center"/>
          </w:tcPr>
          <w:p w14:paraId="7F2243CC" w14:textId="77777777" w:rsidR="00EA6E81" w:rsidRDefault="00EA6E81">
            <w:pPr>
              <w:spacing w:after="0" w:line="240" w:lineRule="auto"/>
              <w:jc w:val="center"/>
              <w:rPr>
                <w:rFonts w:ascii="Times New Roman" w:hAnsi="Times New Roman"/>
                <w:sz w:val="24"/>
                <w:szCs w:val="24"/>
                <w:lang w:eastAsia="en-US"/>
              </w:rPr>
            </w:pPr>
          </w:p>
        </w:tc>
        <w:tc>
          <w:tcPr>
            <w:tcW w:w="332" w:type="pct"/>
            <w:vMerge/>
            <w:vAlign w:val="center"/>
          </w:tcPr>
          <w:p w14:paraId="608FF706" w14:textId="77777777" w:rsidR="00EA6E81" w:rsidRDefault="00EA6E81">
            <w:pPr>
              <w:spacing w:after="0" w:line="240" w:lineRule="auto"/>
              <w:jc w:val="center"/>
              <w:rPr>
                <w:rFonts w:ascii="Times New Roman" w:hAnsi="Times New Roman"/>
                <w:b/>
                <w:i/>
                <w:sz w:val="24"/>
                <w:szCs w:val="24"/>
              </w:rPr>
            </w:pPr>
          </w:p>
        </w:tc>
        <w:tc>
          <w:tcPr>
            <w:tcW w:w="845" w:type="pct"/>
            <w:vMerge/>
            <w:vAlign w:val="center"/>
          </w:tcPr>
          <w:p w14:paraId="0E047C39" w14:textId="77777777" w:rsidR="00EA6E81" w:rsidRDefault="00EA6E81">
            <w:pPr>
              <w:suppressAutoHyphens/>
              <w:spacing w:after="0" w:line="240" w:lineRule="auto"/>
              <w:jc w:val="center"/>
              <w:rPr>
                <w:rFonts w:ascii="Times New Roman" w:hAnsi="Times New Roman"/>
                <w:bCs/>
                <w:iCs/>
                <w:sz w:val="24"/>
                <w:szCs w:val="24"/>
              </w:rPr>
            </w:pPr>
          </w:p>
        </w:tc>
      </w:tr>
      <w:tr w:rsidR="00EA6E81" w14:paraId="3BC61571" w14:textId="77777777">
        <w:trPr>
          <w:trHeight w:val="23"/>
        </w:trPr>
        <w:tc>
          <w:tcPr>
            <w:tcW w:w="725" w:type="pct"/>
            <w:vMerge/>
          </w:tcPr>
          <w:p w14:paraId="6C4D730C" w14:textId="77777777" w:rsidR="00EA6E81" w:rsidRDefault="00EA6E81">
            <w:pPr>
              <w:spacing w:after="0" w:line="240" w:lineRule="auto"/>
              <w:rPr>
                <w:rFonts w:ascii="Times New Roman" w:hAnsi="Times New Roman"/>
                <w:b/>
                <w:bCs/>
                <w:i/>
                <w:sz w:val="24"/>
                <w:szCs w:val="24"/>
              </w:rPr>
            </w:pPr>
          </w:p>
        </w:tc>
        <w:tc>
          <w:tcPr>
            <w:tcW w:w="2019" w:type="pct"/>
            <w:vAlign w:val="center"/>
          </w:tcPr>
          <w:p w14:paraId="72438DF0"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№1. Безопасные условия и правила работы с ПК</w:t>
            </w:r>
          </w:p>
          <w:p w14:paraId="24A936B0"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№2. Операции над файлами. Создание папки учащегося.</w:t>
            </w:r>
          </w:p>
          <w:p w14:paraId="0AA3B337"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№3. Инсталляция ПО, его использование и обновление</w:t>
            </w:r>
          </w:p>
          <w:p w14:paraId="451EFE13"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№4. Файловые менеджеры. Поиск файлов и программ.</w:t>
            </w:r>
          </w:p>
          <w:p w14:paraId="5106087A" w14:textId="77777777" w:rsidR="00EA6E81" w:rsidRDefault="00B4204D">
            <w:pPr>
              <w:spacing w:after="0" w:line="240" w:lineRule="auto"/>
              <w:rPr>
                <w:rFonts w:ascii="Times New Roman" w:hAnsi="Times New Roman"/>
                <w:sz w:val="24"/>
                <w:szCs w:val="24"/>
                <w:lang w:eastAsia="en-US"/>
              </w:rPr>
            </w:pPr>
            <w:r>
              <w:rPr>
                <w:rFonts w:ascii="Times New Roman" w:hAnsi="Times New Roman"/>
                <w:color w:val="000000"/>
                <w:sz w:val="24"/>
                <w:szCs w:val="24"/>
              </w:rPr>
              <w:t>ПЗ №5 Базовое ПО</w:t>
            </w:r>
          </w:p>
        </w:tc>
        <w:tc>
          <w:tcPr>
            <w:tcW w:w="554" w:type="pct"/>
            <w:vAlign w:val="center"/>
          </w:tcPr>
          <w:p w14:paraId="6F800789"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5</w:t>
            </w:r>
          </w:p>
        </w:tc>
        <w:tc>
          <w:tcPr>
            <w:tcW w:w="522" w:type="pct"/>
            <w:vAlign w:val="center"/>
          </w:tcPr>
          <w:p w14:paraId="1DADFD18"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01,ЛР 05, ЛР  06, ЛР 13, ЛР 17</w:t>
            </w:r>
          </w:p>
        </w:tc>
        <w:tc>
          <w:tcPr>
            <w:tcW w:w="332" w:type="pct"/>
            <w:vAlign w:val="center"/>
          </w:tcPr>
          <w:p w14:paraId="36D351F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63FC5F2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63DC112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0C8AA37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3DACE837"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5" w:type="pct"/>
            <w:vMerge/>
            <w:vAlign w:val="center"/>
          </w:tcPr>
          <w:p w14:paraId="2D55485E" w14:textId="77777777" w:rsidR="00EA6E81" w:rsidRDefault="00EA6E81">
            <w:pPr>
              <w:suppressAutoHyphens/>
              <w:spacing w:after="0" w:line="240" w:lineRule="auto"/>
              <w:jc w:val="center"/>
              <w:rPr>
                <w:rFonts w:ascii="Times New Roman" w:hAnsi="Times New Roman"/>
                <w:bCs/>
                <w:iCs/>
                <w:sz w:val="24"/>
                <w:szCs w:val="24"/>
              </w:rPr>
            </w:pPr>
          </w:p>
        </w:tc>
      </w:tr>
      <w:tr w:rsidR="00EA6E81" w14:paraId="664D443E" w14:textId="77777777">
        <w:trPr>
          <w:trHeight w:val="23"/>
        </w:trPr>
        <w:tc>
          <w:tcPr>
            <w:tcW w:w="725" w:type="pct"/>
            <w:vMerge w:val="restart"/>
          </w:tcPr>
          <w:p w14:paraId="39315AFB" w14:textId="77777777" w:rsidR="00EA6E81" w:rsidRDefault="00B4204D">
            <w:pPr>
              <w:spacing w:after="0" w:line="240" w:lineRule="auto"/>
              <w:rPr>
                <w:rFonts w:ascii="Times New Roman" w:eastAsia="Times New Roman CYR" w:hAnsi="Times New Roman"/>
                <w:b/>
                <w:bCs/>
                <w:color w:val="000000"/>
                <w:sz w:val="24"/>
                <w:szCs w:val="24"/>
              </w:rPr>
            </w:pPr>
            <w:r>
              <w:rPr>
                <w:rFonts w:ascii="Times New Roman" w:eastAsia="Times New Roman CYR" w:hAnsi="Times New Roman"/>
                <w:b/>
                <w:bCs/>
                <w:color w:val="000000"/>
                <w:sz w:val="24"/>
                <w:szCs w:val="24"/>
              </w:rPr>
              <w:t xml:space="preserve">Тема 2. </w:t>
            </w:r>
          </w:p>
          <w:p w14:paraId="357C1B3D" w14:textId="77777777" w:rsidR="00EA6E81" w:rsidRDefault="00B4204D">
            <w:pPr>
              <w:pStyle w:val="TableParagraph"/>
              <w:ind w:left="14" w:hangingChars="6" w:hanging="14"/>
              <w:rPr>
                <w:b/>
                <w:sz w:val="24"/>
                <w:szCs w:val="24"/>
              </w:rPr>
            </w:pPr>
            <w:r>
              <w:rPr>
                <w:rFonts w:eastAsia="Times New Roman CYR"/>
                <w:b/>
                <w:bCs/>
                <w:color w:val="000000"/>
                <w:sz w:val="24"/>
                <w:szCs w:val="24"/>
              </w:rPr>
              <w:t>Информация и информационные процессы</w:t>
            </w:r>
          </w:p>
        </w:tc>
        <w:tc>
          <w:tcPr>
            <w:tcW w:w="2019" w:type="pct"/>
            <w:vAlign w:val="center"/>
          </w:tcPr>
          <w:p w14:paraId="752DB4A5" w14:textId="77777777" w:rsidR="00EA6E81" w:rsidRDefault="00B4204D">
            <w:pPr>
              <w:spacing w:after="0" w:line="240" w:lineRule="auto"/>
              <w:rPr>
                <w:rFonts w:ascii="Times New Roman" w:eastAsia="SimSun" w:hAnsi="Times New Roman"/>
                <w:sz w:val="24"/>
                <w:szCs w:val="24"/>
              </w:rPr>
            </w:pPr>
            <w:r>
              <w:rPr>
                <w:rFonts w:ascii="Times New Roman" w:eastAsia="Times New Roman CYR" w:hAnsi="Times New Roman"/>
                <w:color w:val="000000"/>
                <w:sz w:val="24"/>
                <w:szCs w:val="24"/>
              </w:rPr>
              <w:t xml:space="preserve">Виды и кодирование информации. Дискретное представление информации. Код обмена информации. Принципы обработки информации. Алгоритмы. Языки программирования. Основы алгоритмизации и программирования. Управление процессами. Представление об автоматических и автоматизированных системах управления. Основные </w:t>
            </w:r>
            <w:r>
              <w:rPr>
                <w:rFonts w:ascii="Times New Roman" w:eastAsia="Times New Roman CYR" w:hAnsi="Times New Roman"/>
                <w:color w:val="000000"/>
                <w:sz w:val="24"/>
                <w:szCs w:val="24"/>
              </w:rPr>
              <w:lastRenderedPageBreak/>
              <w:t>информационные процессы и их реализация с помощью компьютеров: обработка, хранение, поиск и передача информации. Защита информации. Вирусы и антивирусные программы.</w:t>
            </w:r>
          </w:p>
        </w:tc>
        <w:tc>
          <w:tcPr>
            <w:tcW w:w="554" w:type="pct"/>
            <w:vAlign w:val="center"/>
          </w:tcPr>
          <w:p w14:paraId="757814B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522" w:type="pct"/>
            <w:vAlign w:val="center"/>
          </w:tcPr>
          <w:p w14:paraId="1ABF137C"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01,ЛР 05, ЛР  06, ЛР 13, ЛР 17</w:t>
            </w:r>
          </w:p>
        </w:tc>
        <w:tc>
          <w:tcPr>
            <w:tcW w:w="332" w:type="pct"/>
            <w:vAlign w:val="center"/>
          </w:tcPr>
          <w:p w14:paraId="2F5B4AA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5C4B8A8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590E878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1D71429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1D1590AD"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rPr>
              <w:t>ОК 09</w:t>
            </w:r>
          </w:p>
        </w:tc>
        <w:tc>
          <w:tcPr>
            <w:tcW w:w="845" w:type="pct"/>
            <w:vMerge/>
            <w:vAlign w:val="center"/>
          </w:tcPr>
          <w:p w14:paraId="5F5BF830" w14:textId="77777777" w:rsidR="00EA6E81" w:rsidRDefault="00EA6E81">
            <w:pPr>
              <w:suppressAutoHyphens/>
              <w:spacing w:after="0" w:line="240" w:lineRule="auto"/>
              <w:jc w:val="center"/>
              <w:rPr>
                <w:rFonts w:ascii="Times New Roman" w:hAnsi="Times New Roman"/>
                <w:bCs/>
                <w:iCs/>
                <w:sz w:val="24"/>
                <w:szCs w:val="24"/>
              </w:rPr>
            </w:pPr>
          </w:p>
        </w:tc>
      </w:tr>
      <w:tr w:rsidR="00EA6E81" w14:paraId="11983166" w14:textId="77777777">
        <w:trPr>
          <w:trHeight w:val="23"/>
        </w:trPr>
        <w:tc>
          <w:tcPr>
            <w:tcW w:w="725" w:type="pct"/>
            <w:vMerge/>
          </w:tcPr>
          <w:p w14:paraId="3D3FF390" w14:textId="77777777" w:rsidR="00EA6E81" w:rsidRDefault="00EA6E81">
            <w:pPr>
              <w:spacing w:after="0" w:line="240" w:lineRule="auto"/>
              <w:rPr>
                <w:rFonts w:ascii="Times New Roman" w:hAnsi="Times New Roman"/>
                <w:b/>
                <w:bCs/>
                <w:sz w:val="24"/>
                <w:szCs w:val="24"/>
              </w:rPr>
            </w:pPr>
          </w:p>
        </w:tc>
        <w:tc>
          <w:tcPr>
            <w:tcW w:w="2019" w:type="pct"/>
            <w:vAlign w:val="center"/>
          </w:tcPr>
          <w:p w14:paraId="596FAA83" w14:textId="77777777" w:rsidR="00EA6E81" w:rsidRDefault="00B4204D">
            <w:pPr>
              <w:spacing w:after="0" w:line="240" w:lineRule="auto"/>
              <w:rPr>
                <w:rFonts w:ascii="Times New Roman" w:eastAsia="SimSun" w:hAnsi="Times New Roman"/>
                <w:i/>
                <w:sz w:val="24"/>
                <w:szCs w:val="24"/>
              </w:rPr>
            </w:pPr>
            <w:r>
              <w:rPr>
                <w:rFonts w:ascii="Times New Roman" w:hAnsi="Times New Roman"/>
                <w:b/>
                <w:bCs/>
                <w:color w:val="000000"/>
                <w:sz w:val="24"/>
                <w:szCs w:val="24"/>
              </w:rPr>
              <w:t>В том числе практических занятий</w:t>
            </w:r>
          </w:p>
        </w:tc>
        <w:tc>
          <w:tcPr>
            <w:tcW w:w="554" w:type="pct"/>
            <w:vAlign w:val="center"/>
          </w:tcPr>
          <w:p w14:paraId="2BED3D35" w14:textId="77777777" w:rsidR="00EA6E81" w:rsidRDefault="00EA6E81">
            <w:pPr>
              <w:spacing w:after="0" w:line="240" w:lineRule="auto"/>
              <w:jc w:val="center"/>
              <w:rPr>
                <w:rFonts w:ascii="Times New Roman" w:hAnsi="Times New Roman"/>
                <w:sz w:val="24"/>
                <w:szCs w:val="24"/>
              </w:rPr>
            </w:pPr>
          </w:p>
        </w:tc>
        <w:tc>
          <w:tcPr>
            <w:tcW w:w="522" w:type="pct"/>
            <w:vAlign w:val="center"/>
          </w:tcPr>
          <w:p w14:paraId="4751D705" w14:textId="77777777" w:rsidR="00EA6E81" w:rsidRDefault="00EA6E81">
            <w:pPr>
              <w:spacing w:after="0" w:line="240" w:lineRule="auto"/>
              <w:jc w:val="center"/>
              <w:rPr>
                <w:rFonts w:ascii="Times New Roman" w:hAnsi="Times New Roman"/>
                <w:b/>
                <w:sz w:val="24"/>
                <w:szCs w:val="24"/>
              </w:rPr>
            </w:pPr>
          </w:p>
        </w:tc>
        <w:tc>
          <w:tcPr>
            <w:tcW w:w="332" w:type="pct"/>
            <w:vAlign w:val="center"/>
          </w:tcPr>
          <w:p w14:paraId="29B2C092"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49926E24" w14:textId="77777777" w:rsidR="00EA6E81" w:rsidRDefault="00EA6E81">
            <w:pPr>
              <w:suppressAutoHyphens/>
              <w:spacing w:after="0" w:line="240" w:lineRule="auto"/>
              <w:jc w:val="center"/>
              <w:rPr>
                <w:rFonts w:ascii="Times New Roman" w:hAnsi="Times New Roman"/>
                <w:bCs/>
                <w:iCs/>
                <w:sz w:val="24"/>
                <w:szCs w:val="24"/>
              </w:rPr>
            </w:pPr>
          </w:p>
        </w:tc>
      </w:tr>
      <w:tr w:rsidR="00EA6E81" w14:paraId="3A0A4D79" w14:textId="77777777">
        <w:trPr>
          <w:trHeight w:val="23"/>
        </w:trPr>
        <w:tc>
          <w:tcPr>
            <w:tcW w:w="725" w:type="pct"/>
            <w:vMerge/>
          </w:tcPr>
          <w:p w14:paraId="16ABD320" w14:textId="77777777" w:rsidR="00EA6E81" w:rsidRDefault="00EA6E81">
            <w:pPr>
              <w:spacing w:after="0" w:line="240" w:lineRule="auto"/>
              <w:rPr>
                <w:rFonts w:ascii="Times New Roman" w:hAnsi="Times New Roman"/>
                <w:b/>
                <w:bCs/>
                <w:sz w:val="24"/>
                <w:szCs w:val="24"/>
              </w:rPr>
            </w:pPr>
          </w:p>
        </w:tc>
        <w:tc>
          <w:tcPr>
            <w:tcW w:w="2019" w:type="pct"/>
            <w:vAlign w:val="center"/>
          </w:tcPr>
          <w:p w14:paraId="58CF2786"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№6. Алфавитный подход к определению количества информации.</w:t>
            </w:r>
          </w:p>
          <w:p w14:paraId="1E2C22AA"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№7. «Единицы измерения количества информации».</w:t>
            </w:r>
          </w:p>
          <w:p w14:paraId="1E3A8536"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№8. Компьютерное представление текстовой информации</w:t>
            </w:r>
          </w:p>
          <w:p w14:paraId="46153DF6"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№9. Кодирование звуковой информации.</w:t>
            </w:r>
          </w:p>
          <w:p w14:paraId="37F6DBF0"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№10. Разработка алгоритма. Операторы, блок-схемы.</w:t>
            </w:r>
          </w:p>
          <w:p w14:paraId="14604A4D"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№11. Разработка линейного алгоритма с использованием математических функций при решении арифметического выражения.</w:t>
            </w:r>
          </w:p>
          <w:p w14:paraId="4D0F23B8"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№12. Разработка алгоритма, содержащего операторы: ветвление, цикл.</w:t>
            </w:r>
          </w:p>
          <w:p w14:paraId="58DA2914"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№13. Разработка алгоритма, с использованием логических функций.</w:t>
            </w:r>
          </w:p>
          <w:p w14:paraId="4466B8EF"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№14. Операнды языка Basic</w:t>
            </w:r>
          </w:p>
          <w:p w14:paraId="33D18C68"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№15. Программирование на языке Вasic</w:t>
            </w:r>
          </w:p>
          <w:p w14:paraId="0904349F"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№16 Виды моделей и их описание</w:t>
            </w:r>
          </w:p>
          <w:p w14:paraId="01636C24"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№17. Формализация математических выражений</w:t>
            </w:r>
          </w:p>
          <w:p w14:paraId="5E385347"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№18. Поисковые системы. Государственные образовательные порталы.</w:t>
            </w:r>
          </w:p>
          <w:p w14:paraId="31DFBF75"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 xml:space="preserve">ПЗ №19. АИС различного назначения, примеры их использования. </w:t>
            </w:r>
          </w:p>
          <w:p w14:paraId="6FC0C9B0"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№20. Безопасный Интернет</w:t>
            </w:r>
          </w:p>
          <w:p w14:paraId="52064B24"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№21. Интернет-урок</w:t>
            </w:r>
          </w:p>
          <w:p w14:paraId="567D74A0" w14:textId="77777777" w:rsidR="00EA6E81" w:rsidRDefault="00B4204D">
            <w:pPr>
              <w:spacing w:after="0" w:line="240" w:lineRule="auto"/>
              <w:rPr>
                <w:rFonts w:ascii="Times New Roman" w:eastAsia="SimSun" w:hAnsi="Times New Roman"/>
                <w:i/>
                <w:sz w:val="24"/>
                <w:szCs w:val="24"/>
              </w:rPr>
            </w:pPr>
            <w:r>
              <w:rPr>
                <w:rFonts w:ascii="Times New Roman" w:hAnsi="Times New Roman"/>
                <w:color w:val="000000"/>
                <w:sz w:val="24"/>
                <w:szCs w:val="24"/>
              </w:rPr>
              <w:t>ПЗ №22. Работа с антивирусными программами</w:t>
            </w:r>
          </w:p>
        </w:tc>
        <w:tc>
          <w:tcPr>
            <w:tcW w:w="554" w:type="pct"/>
            <w:vAlign w:val="center"/>
          </w:tcPr>
          <w:p w14:paraId="25F0021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17</w:t>
            </w:r>
          </w:p>
        </w:tc>
        <w:tc>
          <w:tcPr>
            <w:tcW w:w="522" w:type="pct"/>
            <w:vAlign w:val="center"/>
          </w:tcPr>
          <w:p w14:paraId="038C9EF3"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01,ЛР 05, ЛР  06, ЛР 13, ЛР 17</w:t>
            </w:r>
          </w:p>
        </w:tc>
        <w:tc>
          <w:tcPr>
            <w:tcW w:w="332" w:type="pct"/>
            <w:vAlign w:val="center"/>
          </w:tcPr>
          <w:p w14:paraId="44BA700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3F6956C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4733B32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256D310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68FF443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tc>
        <w:tc>
          <w:tcPr>
            <w:tcW w:w="845" w:type="pct"/>
            <w:vMerge/>
            <w:vAlign w:val="center"/>
          </w:tcPr>
          <w:p w14:paraId="23E8EE4A" w14:textId="77777777" w:rsidR="00EA6E81" w:rsidRDefault="00EA6E81">
            <w:pPr>
              <w:suppressAutoHyphens/>
              <w:spacing w:after="0" w:line="240" w:lineRule="auto"/>
              <w:jc w:val="center"/>
              <w:rPr>
                <w:rFonts w:ascii="Times New Roman" w:hAnsi="Times New Roman"/>
                <w:bCs/>
                <w:iCs/>
                <w:sz w:val="24"/>
                <w:szCs w:val="24"/>
              </w:rPr>
            </w:pPr>
          </w:p>
        </w:tc>
      </w:tr>
      <w:tr w:rsidR="00EA6E81" w14:paraId="7B6D6661" w14:textId="77777777">
        <w:trPr>
          <w:trHeight w:val="23"/>
        </w:trPr>
        <w:tc>
          <w:tcPr>
            <w:tcW w:w="725" w:type="pct"/>
            <w:vMerge w:val="restart"/>
          </w:tcPr>
          <w:p w14:paraId="384AE476" w14:textId="77777777" w:rsidR="00EA6E81" w:rsidRDefault="00B4204D">
            <w:pPr>
              <w:spacing w:after="0" w:line="240" w:lineRule="auto"/>
              <w:rPr>
                <w:rFonts w:ascii="Times New Roman" w:eastAsia="Times New Roman CYR" w:hAnsi="Times New Roman"/>
                <w:b/>
                <w:bCs/>
                <w:color w:val="000000"/>
                <w:sz w:val="24"/>
                <w:szCs w:val="24"/>
              </w:rPr>
            </w:pPr>
            <w:r>
              <w:rPr>
                <w:rFonts w:ascii="Times New Roman" w:eastAsia="Times New Roman CYR" w:hAnsi="Times New Roman"/>
                <w:b/>
                <w:bCs/>
                <w:color w:val="000000"/>
                <w:sz w:val="24"/>
                <w:szCs w:val="24"/>
              </w:rPr>
              <w:t xml:space="preserve">Тема 3. </w:t>
            </w:r>
          </w:p>
          <w:p w14:paraId="2C2B63FA" w14:textId="77777777" w:rsidR="00EA6E81" w:rsidRDefault="00B4204D">
            <w:pPr>
              <w:widowControl w:val="0"/>
              <w:autoSpaceDE w:val="0"/>
              <w:autoSpaceDN w:val="0"/>
              <w:spacing w:after="0" w:line="240" w:lineRule="auto"/>
              <w:rPr>
                <w:rFonts w:ascii="Times New Roman" w:hAnsi="Times New Roman"/>
                <w:b/>
                <w:sz w:val="24"/>
                <w:szCs w:val="24"/>
                <w:lang w:eastAsia="en-US"/>
              </w:rPr>
            </w:pPr>
            <w:r>
              <w:rPr>
                <w:rFonts w:ascii="Times New Roman" w:eastAsia="Times New Roman CYR" w:hAnsi="Times New Roman"/>
                <w:b/>
                <w:bCs/>
                <w:color w:val="000000"/>
                <w:sz w:val="24"/>
                <w:szCs w:val="24"/>
              </w:rPr>
              <w:t>Средства ИКТ</w:t>
            </w:r>
          </w:p>
        </w:tc>
        <w:tc>
          <w:tcPr>
            <w:tcW w:w="2019" w:type="pct"/>
            <w:vAlign w:val="center"/>
          </w:tcPr>
          <w:p w14:paraId="17A730E2" w14:textId="77777777" w:rsidR="00EA6E81" w:rsidRDefault="00B4204D">
            <w:pPr>
              <w:spacing w:after="0" w:line="240" w:lineRule="auto"/>
              <w:rPr>
                <w:rFonts w:ascii="Times New Roman" w:hAnsi="Times New Roman"/>
                <w:sz w:val="24"/>
                <w:szCs w:val="24"/>
              </w:rPr>
            </w:pPr>
            <w:r>
              <w:rPr>
                <w:rFonts w:ascii="Times New Roman" w:eastAsia="Times New Roman CYR" w:hAnsi="Times New Roman"/>
                <w:color w:val="000000"/>
                <w:sz w:val="24"/>
                <w:szCs w:val="24"/>
              </w:rPr>
              <w:t xml:space="preserve">Архитектура компьютера. Устройства ввода и вывода информации. Схема ПК. Устройство компьютера. Устройства хранения информации.  Устройства приема/передачи информации. </w:t>
            </w:r>
          </w:p>
        </w:tc>
        <w:tc>
          <w:tcPr>
            <w:tcW w:w="554" w:type="pct"/>
            <w:vAlign w:val="center"/>
          </w:tcPr>
          <w:p w14:paraId="040B176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22" w:type="pct"/>
            <w:vMerge w:val="restart"/>
            <w:vAlign w:val="center"/>
          </w:tcPr>
          <w:p w14:paraId="388CD6CE"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01,ЛР 05, ЛР  06, ЛР 13, ЛР 17</w:t>
            </w:r>
          </w:p>
        </w:tc>
        <w:tc>
          <w:tcPr>
            <w:tcW w:w="332" w:type="pct"/>
            <w:vMerge w:val="restart"/>
            <w:vAlign w:val="center"/>
          </w:tcPr>
          <w:p w14:paraId="0E196C4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005B0E8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4047F4E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238B28C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2CA8EB0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tc>
        <w:tc>
          <w:tcPr>
            <w:tcW w:w="2531" w:type="dxa"/>
            <w:vMerge w:val="restart"/>
            <w:vAlign w:val="center"/>
          </w:tcPr>
          <w:p w14:paraId="674D7256"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2.3.01</w:t>
            </w:r>
            <w:r w:rsidRPr="00557EB4">
              <w:rPr>
                <w:rFonts w:ascii="Times New Roman" w:hAnsi="Times New Roman"/>
                <w:bCs/>
                <w:iCs/>
                <w:sz w:val="24"/>
                <w:szCs w:val="24"/>
              </w:rPr>
              <w:t>,</w:t>
            </w:r>
            <w:r>
              <w:rPr>
                <w:rFonts w:ascii="Times New Roman" w:hAnsi="Times New Roman"/>
                <w:bCs/>
                <w:iCs/>
                <w:sz w:val="24"/>
                <w:szCs w:val="24"/>
              </w:rPr>
              <w:t>У 2.3.02</w:t>
            </w:r>
          </w:p>
          <w:p w14:paraId="212844AE"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2.3.03</w:t>
            </w:r>
            <w:r w:rsidRPr="00557EB4">
              <w:rPr>
                <w:rFonts w:ascii="Times New Roman" w:hAnsi="Times New Roman"/>
                <w:bCs/>
                <w:iCs/>
                <w:sz w:val="24"/>
                <w:szCs w:val="24"/>
              </w:rPr>
              <w:t>,</w:t>
            </w:r>
            <w:r>
              <w:rPr>
                <w:rFonts w:ascii="Times New Roman" w:hAnsi="Times New Roman"/>
                <w:bCs/>
                <w:iCs/>
                <w:sz w:val="24"/>
                <w:szCs w:val="24"/>
              </w:rPr>
              <w:t>У 2.3.04</w:t>
            </w:r>
          </w:p>
          <w:p w14:paraId="20DF8F38"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2.3.05</w:t>
            </w:r>
            <w:r w:rsidRPr="00557EB4">
              <w:rPr>
                <w:rFonts w:ascii="Times New Roman" w:hAnsi="Times New Roman"/>
                <w:bCs/>
                <w:iCs/>
                <w:sz w:val="24"/>
                <w:szCs w:val="24"/>
              </w:rPr>
              <w:t>,</w:t>
            </w:r>
            <w:r>
              <w:rPr>
                <w:rFonts w:ascii="Times New Roman" w:hAnsi="Times New Roman"/>
                <w:bCs/>
                <w:iCs/>
                <w:sz w:val="24"/>
                <w:szCs w:val="24"/>
              </w:rPr>
              <w:t>З 2.3.01</w:t>
            </w:r>
          </w:p>
          <w:p w14:paraId="3B86202D"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2.3.02</w:t>
            </w:r>
            <w:r w:rsidRPr="00557EB4">
              <w:rPr>
                <w:rFonts w:ascii="Times New Roman" w:hAnsi="Times New Roman"/>
                <w:bCs/>
                <w:iCs/>
                <w:sz w:val="24"/>
                <w:szCs w:val="24"/>
              </w:rPr>
              <w:t>.,</w:t>
            </w:r>
            <w:r>
              <w:rPr>
                <w:rFonts w:ascii="Times New Roman" w:hAnsi="Times New Roman"/>
                <w:bCs/>
                <w:iCs/>
                <w:sz w:val="24"/>
                <w:szCs w:val="24"/>
              </w:rPr>
              <w:t xml:space="preserve"> 3.4.01</w:t>
            </w:r>
          </w:p>
          <w:p w14:paraId="238D271B"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3.4.02</w:t>
            </w:r>
            <w:r w:rsidRPr="00557EB4">
              <w:rPr>
                <w:rFonts w:ascii="Times New Roman" w:hAnsi="Times New Roman"/>
                <w:bCs/>
                <w:iCs/>
                <w:sz w:val="24"/>
                <w:szCs w:val="24"/>
              </w:rPr>
              <w:t>,</w:t>
            </w:r>
            <w:r>
              <w:rPr>
                <w:rFonts w:ascii="Times New Roman" w:hAnsi="Times New Roman"/>
                <w:bCs/>
                <w:iCs/>
                <w:sz w:val="24"/>
                <w:szCs w:val="24"/>
              </w:rPr>
              <w:t>З 3.4.01</w:t>
            </w:r>
          </w:p>
          <w:p w14:paraId="7921F898"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З 3.4.02</w:t>
            </w:r>
            <w:r w:rsidRPr="00557EB4">
              <w:rPr>
                <w:rFonts w:ascii="Times New Roman" w:hAnsi="Times New Roman"/>
                <w:bCs/>
                <w:iCs/>
                <w:sz w:val="24"/>
                <w:szCs w:val="24"/>
              </w:rPr>
              <w:t>,</w:t>
            </w:r>
            <w:r>
              <w:rPr>
                <w:rFonts w:ascii="Times New Roman" w:hAnsi="Times New Roman"/>
                <w:bCs/>
                <w:iCs/>
                <w:sz w:val="24"/>
                <w:szCs w:val="24"/>
              </w:rPr>
              <w:t>З 3.4.03</w:t>
            </w:r>
          </w:p>
          <w:p w14:paraId="274ACB7E"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Уо 01.01</w:t>
            </w:r>
            <w:r w:rsidRPr="00557EB4">
              <w:rPr>
                <w:rFonts w:ascii="Times New Roman" w:hAnsi="Times New Roman"/>
                <w:bCs/>
                <w:iCs/>
                <w:sz w:val="24"/>
                <w:szCs w:val="24"/>
              </w:rPr>
              <w:t xml:space="preserve">, </w:t>
            </w:r>
            <w:r>
              <w:rPr>
                <w:rFonts w:ascii="Times New Roman" w:hAnsi="Times New Roman"/>
                <w:bCs/>
                <w:iCs/>
                <w:sz w:val="24"/>
                <w:szCs w:val="24"/>
              </w:rPr>
              <w:t>Уо 01.02</w:t>
            </w:r>
            <w:r w:rsidRPr="00557EB4">
              <w:rPr>
                <w:rFonts w:ascii="Times New Roman" w:hAnsi="Times New Roman"/>
                <w:bCs/>
                <w:iCs/>
                <w:sz w:val="24"/>
                <w:szCs w:val="24"/>
              </w:rPr>
              <w:t xml:space="preserve">, </w:t>
            </w:r>
            <w:r>
              <w:rPr>
                <w:rFonts w:ascii="Times New Roman" w:hAnsi="Times New Roman"/>
                <w:bCs/>
                <w:iCs/>
                <w:sz w:val="24"/>
                <w:szCs w:val="24"/>
              </w:rPr>
              <w:t>Уо 01.03</w:t>
            </w:r>
            <w:r w:rsidRPr="00557EB4">
              <w:rPr>
                <w:rFonts w:ascii="Times New Roman" w:hAnsi="Times New Roman"/>
                <w:bCs/>
                <w:iCs/>
                <w:sz w:val="24"/>
                <w:szCs w:val="24"/>
              </w:rPr>
              <w:t xml:space="preserve">, </w:t>
            </w:r>
            <w:r>
              <w:rPr>
                <w:rFonts w:ascii="Times New Roman" w:hAnsi="Times New Roman"/>
                <w:bCs/>
                <w:iCs/>
                <w:sz w:val="24"/>
                <w:szCs w:val="24"/>
              </w:rPr>
              <w:t>Уо 01.04</w:t>
            </w:r>
            <w:r w:rsidRPr="00557EB4">
              <w:rPr>
                <w:rFonts w:ascii="Times New Roman" w:hAnsi="Times New Roman"/>
                <w:bCs/>
                <w:iCs/>
                <w:sz w:val="24"/>
                <w:szCs w:val="24"/>
              </w:rPr>
              <w:t xml:space="preserve">, </w:t>
            </w:r>
            <w:r>
              <w:rPr>
                <w:rFonts w:ascii="Times New Roman" w:hAnsi="Times New Roman"/>
                <w:bCs/>
                <w:iCs/>
                <w:sz w:val="24"/>
                <w:szCs w:val="24"/>
              </w:rPr>
              <w:t>Уо 01.05</w:t>
            </w:r>
            <w:r w:rsidRPr="00557EB4">
              <w:rPr>
                <w:rFonts w:ascii="Times New Roman" w:hAnsi="Times New Roman"/>
                <w:bCs/>
                <w:iCs/>
                <w:sz w:val="24"/>
                <w:szCs w:val="24"/>
              </w:rPr>
              <w:t xml:space="preserve">, </w:t>
            </w:r>
            <w:r>
              <w:rPr>
                <w:rFonts w:ascii="Times New Roman" w:hAnsi="Times New Roman"/>
                <w:bCs/>
                <w:iCs/>
                <w:sz w:val="24"/>
                <w:szCs w:val="24"/>
              </w:rPr>
              <w:t>Уо 01.06</w:t>
            </w:r>
            <w:r w:rsidRPr="00557EB4">
              <w:rPr>
                <w:rFonts w:ascii="Times New Roman" w:hAnsi="Times New Roman"/>
                <w:bCs/>
                <w:iCs/>
                <w:sz w:val="24"/>
                <w:szCs w:val="24"/>
              </w:rPr>
              <w:t xml:space="preserve">, </w:t>
            </w:r>
            <w:r>
              <w:rPr>
                <w:rFonts w:ascii="Times New Roman" w:hAnsi="Times New Roman"/>
                <w:bCs/>
                <w:iCs/>
                <w:sz w:val="24"/>
                <w:szCs w:val="24"/>
              </w:rPr>
              <w:t>Уо 01.07</w:t>
            </w:r>
            <w:r w:rsidRPr="00557EB4">
              <w:rPr>
                <w:rFonts w:ascii="Times New Roman" w:hAnsi="Times New Roman"/>
                <w:bCs/>
                <w:iCs/>
                <w:sz w:val="24"/>
                <w:szCs w:val="24"/>
              </w:rPr>
              <w:t xml:space="preserve">, </w:t>
            </w:r>
            <w:r>
              <w:rPr>
                <w:rFonts w:ascii="Times New Roman" w:hAnsi="Times New Roman"/>
                <w:bCs/>
                <w:iCs/>
                <w:sz w:val="24"/>
                <w:szCs w:val="24"/>
              </w:rPr>
              <w:t>Уо 01.08</w:t>
            </w:r>
            <w:r w:rsidRPr="00557EB4">
              <w:rPr>
                <w:rFonts w:ascii="Times New Roman" w:hAnsi="Times New Roman"/>
                <w:bCs/>
                <w:iCs/>
                <w:sz w:val="24"/>
                <w:szCs w:val="24"/>
              </w:rPr>
              <w:t xml:space="preserve">, </w:t>
            </w:r>
            <w:r>
              <w:rPr>
                <w:rFonts w:ascii="Times New Roman" w:hAnsi="Times New Roman"/>
                <w:bCs/>
                <w:iCs/>
                <w:sz w:val="24"/>
                <w:szCs w:val="24"/>
              </w:rPr>
              <w:t>Уо 01.09</w:t>
            </w:r>
            <w:r w:rsidRPr="00557EB4">
              <w:rPr>
                <w:rFonts w:ascii="Times New Roman" w:hAnsi="Times New Roman"/>
                <w:bCs/>
                <w:iCs/>
                <w:sz w:val="24"/>
                <w:szCs w:val="24"/>
              </w:rPr>
              <w:t xml:space="preserve">, </w:t>
            </w:r>
            <w:r>
              <w:rPr>
                <w:rFonts w:ascii="Times New Roman" w:hAnsi="Times New Roman"/>
                <w:bCs/>
                <w:iCs/>
                <w:sz w:val="24"/>
                <w:szCs w:val="24"/>
              </w:rPr>
              <w:t>Зо 01.01</w:t>
            </w:r>
            <w:r w:rsidRPr="00557EB4">
              <w:rPr>
                <w:rFonts w:ascii="Times New Roman" w:hAnsi="Times New Roman"/>
                <w:bCs/>
                <w:iCs/>
                <w:sz w:val="24"/>
                <w:szCs w:val="24"/>
              </w:rPr>
              <w:t xml:space="preserve">, </w:t>
            </w:r>
            <w:r>
              <w:rPr>
                <w:rFonts w:ascii="Times New Roman" w:hAnsi="Times New Roman"/>
                <w:bCs/>
                <w:iCs/>
                <w:sz w:val="24"/>
                <w:szCs w:val="24"/>
              </w:rPr>
              <w:t>Зо 01.02</w:t>
            </w:r>
            <w:r w:rsidRPr="00557EB4">
              <w:rPr>
                <w:rFonts w:ascii="Times New Roman" w:hAnsi="Times New Roman"/>
                <w:bCs/>
                <w:iCs/>
                <w:sz w:val="24"/>
                <w:szCs w:val="24"/>
              </w:rPr>
              <w:t xml:space="preserve">, </w:t>
            </w:r>
            <w:r>
              <w:rPr>
                <w:rFonts w:ascii="Times New Roman" w:hAnsi="Times New Roman"/>
                <w:bCs/>
                <w:iCs/>
                <w:sz w:val="24"/>
                <w:szCs w:val="24"/>
              </w:rPr>
              <w:t>Зо 01.03</w:t>
            </w:r>
            <w:r w:rsidRPr="00557EB4">
              <w:rPr>
                <w:rFonts w:ascii="Times New Roman" w:hAnsi="Times New Roman"/>
                <w:bCs/>
                <w:iCs/>
                <w:sz w:val="24"/>
                <w:szCs w:val="24"/>
              </w:rPr>
              <w:t xml:space="preserve">, </w:t>
            </w:r>
            <w:r>
              <w:rPr>
                <w:rFonts w:ascii="Times New Roman" w:hAnsi="Times New Roman"/>
                <w:bCs/>
                <w:iCs/>
                <w:sz w:val="24"/>
                <w:szCs w:val="24"/>
              </w:rPr>
              <w:t>Зо 01.04</w:t>
            </w:r>
            <w:r w:rsidRPr="00557EB4">
              <w:rPr>
                <w:rFonts w:ascii="Times New Roman" w:hAnsi="Times New Roman"/>
                <w:bCs/>
                <w:iCs/>
                <w:sz w:val="24"/>
                <w:szCs w:val="24"/>
              </w:rPr>
              <w:t xml:space="preserve">, </w:t>
            </w:r>
            <w:r>
              <w:rPr>
                <w:rFonts w:ascii="Times New Roman" w:hAnsi="Times New Roman"/>
                <w:bCs/>
                <w:iCs/>
                <w:sz w:val="24"/>
                <w:szCs w:val="24"/>
              </w:rPr>
              <w:t>Зо 01.05</w:t>
            </w:r>
            <w:r w:rsidRPr="00557EB4">
              <w:rPr>
                <w:rFonts w:ascii="Times New Roman" w:hAnsi="Times New Roman"/>
                <w:bCs/>
                <w:iCs/>
                <w:sz w:val="24"/>
                <w:szCs w:val="24"/>
              </w:rPr>
              <w:t xml:space="preserve">, </w:t>
            </w:r>
            <w:r>
              <w:rPr>
                <w:rFonts w:ascii="Times New Roman" w:hAnsi="Times New Roman"/>
                <w:bCs/>
                <w:iCs/>
                <w:sz w:val="24"/>
                <w:szCs w:val="24"/>
              </w:rPr>
              <w:t>Зо 01.06</w:t>
            </w:r>
            <w:r w:rsidRPr="00557EB4">
              <w:rPr>
                <w:rFonts w:ascii="Times New Roman" w:hAnsi="Times New Roman"/>
                <w:bCs/>
                <w:iCs/>
                <w:sz w:val="24"/>
                <w:szCs w:val="24"/>
              </w:rPr>
              <w:t>,  Уо 02.01, Уо 02.02, Уо 02.03, Уо 02.04, Уо 02.05, Уо 02.06, Уо 02.07, Уо 02.08, Зо 02.01, Зо 02.02,Зо 02.03, Зо 02.04,Уо 09.01, Уо 09.02,Уо 09.03, Уо 09.04,Уо 09.05, Зо 09.01,Зо 09.02,Зо 09.03,Зо 09.04,Зо 09.05</w:t>
            </w:r>
          </w:p>
        </w:tc>
      </w:tr>
      <w:tr w:rsidR="00EA6E81" w14:paraId="0BB94E0D" w14:textId="77777777">
        <w:trPr>
          <w:trHeight w:val="23"/>
        </w:trPr>
        <w:tc>
          <w:tcPr>
            <w:tcW w:w="725" w:type="pct"/>
            <w:vMerge/>
          </w:tcPr>
          <w:p w14:paraId="2EFD8DA0" w14:textId="77777777" w:rsidR="00EA6E81" w:rsidRDefault="00EA6E81">
            <w:pPr>
              <w:spacing w:after="0" w:line="240" w:lineRule="auto"/>
              <w:rPr>
                <w:rFonts w:ascii="Times New Roman" w:hAnsi="Times New Roman"/>
                <w:b/>
                <w:bCs/>
                <w:sz w:val="24"/>
                <w:szCs w:val="24"/>
              </w:rPr>
            </w:pPr>
          </w:p>
        </w:tc>
        <w:tc>
          <w:tcPr>
            <w:tcW w:w="2019" w:type="pct"/>
            <w:vAlign w:val="center"/>
          </w:tcPr>
          <w:p w14:paraId="502F0CAA" w14:textId="77777777" w:rsidR="00EA6E81" w:rsidRDefault="00B4204D">
            <w:pPr>
              <w:spacing w:after="0" w:line="240" w:lineRule="auto"/>
              <w:rPr>
                <w:rFonts w:ascii="Times New Roman" w:hAnsi="Times New Roman"/>
                <w:sz w:val="24"/>
                <w:szCs w:val="24"/>
              </w:rPr>
            </w:pPr>
            <w:r>
              <w:rPr>
                <w:rFonts w:ascii="Times New Roman" w:hAnsi="Times New Roman"/>
                <w:b/>
                <w:bCs/>
                <w:color w:val="000000"/>
                <w:sz w:val="24"/>
                <w:szCs w:val="24"/>
              </w:rPr>
              <w:t>В том числе практических занятий</w:t>
            </w:r>
          </w:p>
        </w:tc>
        <w:tc>
          <w:tcPr>
            <w:tcW w:w="554" w:type="pct"/>
            <w:vAlign w:val="center"/>
          </w:tcPr>
          <w:p w14:paraId="3805B1EC" w14:textId="77777777" w:rsidR="00EA6E81" w:rsidRDefault="00EA6E81">
            <w:pPr>
              <w:spacing w:after="0" w:line="240" w:lineRule="auto"/>
              <w:jc w:val="center"/>
              <w:rPr>
                <w:rFonts w:ascii="Times New Roman" w:hAnsi="Times New Roman"/>
                <w:sz w:val="24"/>
                <w:szCs w:val="24"/>
              </w:rPr>
            </w:pPr>
          </w:p>
        </w:tc>
        <w:tc>
          <w:tcPr>
            <w:tcW w:w="522" w:type="pct"/>
            <w:vMerge/>
            <w:vAlign w:val="center"/>
          </w:tcPr>
          <w:p w14:paraId="4D876E3F" w14:textId="77777777" w:rsidR="00EA6E81" w:rsidRDefault="00EA6E81">
            <w:pPr>
              <w:spacing w:after="0" w:line="240" w:lineRule="auto"/>
              <w:jc w:val="center"/>
              <w:rPr>
                <w:rFonts w:ascii="Times New Roman" w:hAnsi="Times New Roman"/>
                <w:b/>
                <w:bCs/>
                <w:sz w:val="24"/>
                <w:szCs w:val="24"/>
              </w:rPr>
            </w:pPr>
          </w:p>
        </w:tc>
        <w:tc>
          <w:tcPr>
            <w:tcW w:w="332" w:type="pct"/>
            <w:vMerge/>
            <w:vAlign w:val="center"/>
          </w:tcPr>
          <w:p w14:paraId="5F9D339D"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CD1E7E0" w14:textId="77777777" w:rsidR="00EA6E81" w:rsidRDefault="00EA6E81">
            <w:pPr>
              <w:suppressAutoHyphens/>
              <w:spacing w:after="0" w:line="240" w:lineRule="auto"/>
              <w:jc w:val="center"/>
              <w:rPr>
                <w:rFonts w:ascii="Times New Roman" w:hAnsi="Times New Roman"/>
                <w:bCs/>
                <w:iCs/>
                <w:sz w:val="24"/>
                <w:szCs w:val="24"/>
              </w:rPr>
            </w:pPr>
          </w:p>
        </w:tc>
      </w:tr>
      <w:tr w:rsidR="00EA6E81" w14:paraId="4C5DF3B9" w14:textId="77777777">
        <w:trPr>
          <w:trHeight w:val="265"/>
        </w:trPr>
        <w:tc>
          <w:tcPr>
            <w:tcW w:w="725" w:type="pct"/>
            <w:vMerge/>
          </w:tcPr>
          <w:p w14:paraId="5EF3FBBF" w14:textId="77777777" w:rsidR="00EA6E81" w:rsidRDefault="00EA6E81">
            <w:pPr>
              <w:pStyle w:val="TableParagraph"/>
              <w:ind w:left="0" w:hanging="149"/>
              <w:rPr>
                <w:b/>
                <w:sz w:val="24"/>
                <w:szCs w:val="24"/>
              </w:rPr>
            </w:pPr>
          </w:p>
        </w:tc>
        <w:tc>
          <w:tcPr>
            <w:tcW w:w="2019" w:type="pct"/>
            <w:vAlign w:val="center"/>
          </w:tcPr>
          <w:p w14:paraId="510DC2F9" w14:textId="77777777" w:rsidR="00EA6E81" w:rsidRDefault="00B4204D">
            <w:pPr>
              <w:spacing w:after="0" w:line="240" w:lineRule="auto"/>
              <w:rPr>
                <w:rFonts w:ascii="Times New Roman" w:hAnsi="Times New Roman"/>
                <w:color w:val="000000"/>
                <w:sz w:val="24"/>
                <w:szCs w:val="24"/>
              </w:rPr>
            </w:pPr>
            <w:r>
              <w:rPr>
                <w:rFonts w:ascii="Times New Roman" w:eastAsia="Times New Roman CYR" w:hAnsi="Times New Roman"/>
                <w:color w:val="000000"/>
                <w:sz w:val="24"/>
                <w:szCs w:val="24"/>
              </w:rPr>
              <w:t>ПЗ №23. Создание рисунков (Программа Paint): Внешний вид ПК</w:t>
            </w:r>
          </w:p>
          <w:p w14:paraId="17FDBC93"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№24. Схема ПК</w:t>
            </w:r>
          </w:p>
          <w:p w14:paraId="7C381F60"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№25. Устройства хранения информации. Запись информации.</w:t>
            </w:r>
          </w:p>
          <w:p w14:paraId="1018AD20" w14:textId="77777777" w:rsidR="00EA6E81" w:rsidRDefault="00B4204D">
            <w:pPr>
              <w:spacing w:after="0" w:line="240" w:lineRule="auto"/>
              <w:rPr>
                <w:rFonts w:ascii="Times New Roman" w:hAnsi="Times New Roman"/>
                <w:sz w:val="24"/>
                <w:szCs w:val="24"/>
              </w:rPr>
            </w:pPr>
            <w:r>
              <w:rPr>
                <w:rFonts w:ascii="Times New Roman" w:hAnsi="Times New Roman"/>
                <w:color w:val="000000"/>
                <w:sz w:val="24"/>
                <w:szCs w:val="24"/>
              </w:rPr>
              <w:t>ПЗ № 26 Устройства приума/передачи</w:t>
            </w:r>
          </w:p>
        </w:tc>
        <w:tc>
          <w:tcPr>
            <w:tcW w:w="554" w:type="pct"/>
            <w:vAlign w:val="center"/>
          </w:tcPr>
          <w:p w14:paraId="1DB652D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22" w:type="pct"/>
            <w:vAlign w:val="center"/>
          </w:tcPr>
          <w:p w14:paraId="7695782B"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01,ЛР 05, ЛР  06, ЛР 13, ЛР 17</w:t>
            </w:r>
          </w:p>
        </w:tc>
        <w:tc>
          <w:tcPr>
            <w:tcW w:w="332" w:type="pct"/>
            <w:vAlign w:val="center"/>
          </w:tcPr>
          <w:p w14:paraId="5F2FF6F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4E2155F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6FECADF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65DABB8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13588841"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ОК 09</w:t>
            </w:r>
          </w:p>
        </w:tc>
        <w:tc>
          <w:tcPr>
            <w:tcW w:w="845" w:type="pct"/>
            <w:vMerge/>
            <w:vAlign w:val="center"/>
          </w:tcPr>
          <w:p w14:paraId="466FDC29" w14:textId="77777777" w:rsidR="00EA6E81" w:rsidRDefault="00EA6E81">
            <w:pPr>
              <w:suppressAutoHyphens/>
              <w:spacing w:after="0" w:line="240" w:lineRule="auto"/>
              <w:jc w:val="center"/>
              <w:rPr>
                <w:rFonts w:ascii="Times New Roman" w:hAnsi="Times New Roman"/>
                <w:bCs/>
                <w:iCs/>
                <w:sz w:val="24"/>
                <w:szCs w:val="24"/>
              </w:rPr>
            </w:pPr>
          </w:p>
        </w:tc>
      </w:tr>
      <w:tr w:rsidR="00EA6E81" w14:paraId="3C4A7F33" w14:textId="77777777">
        <w:trPr>
          <w:trHeight w:val="23"/>
        </w:trPr>
        <w:tc>
          <w:tcPr>
            <w:tcW w:w="725" w:type="pct"/>
            <w:vMerge w:val="restart"/>
          </w:tcPr>
          <w:p w14:paraId="4B5BF073" w14:textId="77777777" w:rsidR="00EA6E81" w:rsidRDefault="00B4204D">
            <w:pPr>
              <w:spacing w:after="0" w:line="240" w:lineRule="auto"/>
              <w:rPr>
                <w:rFonts w:ascii="Times New Roman" w:eastAsia="Times New Roman CYR" w:hAnsi="Times New Roman"/>
                <w:b/>
                <w:bCs/>
                <w:color w:val="000000"/>
                <w:sz w:val="24"/>
                <w:szCs w:val="24"/>
              </w:rPr>
            </w:pPr>
            <w:r>
              <w:rPr>
                <w:rFonts w:ascii="Times New Roman" w:eastAsia="Times New Roman CYR" w:hAnsi="Times New Roman"/>
                <w:b/>
                <w:bCs/>
                <w:color w:val="000000"/>
                <w:sz w:val="24"/>
                <w:szCs w:val="24"/>
              </w:rPr>
              <w:t xml:space="preserve">Тема 4. </w:t>
            </w:r>
          </w:p>
          <w:p w14:paraId="2124495D" w14:textId="77777777" w:rsidR="00EA6E81" w:rsidRDefault="00B4204D">
            <w:pPr>
              <w:spacing w:after="0" w:line="240" w:lineRule="auto"/>
              <w:rPr>
                <w:rFonts w:ascii="Times New Roman" w:eastAsia="Times New Roman CYR" w:hAnsi="Times New Roman"/>
                <w:b/>
                <w:bCs/>
                <w:color w:val="000000"/>
                <w:sz w:val="24"/>
                <w:szCs w:val="24"/>
              </w:rPr>
            </w:pPr>
            <w:r>
              <w:rPr>
                <w:rFonts w:ascii="Times New Roman" w:eastAsia="Times New Roman CYR" w:hAnsi="Times New Roman"/>
                <w:b/>
                <w:bCs/>
                <w:color w:val="000000"/>
                <w:sz w:val="24"/>
                <w:szCs w:val="24"/>
              </w:rPr>
              <w:t xml:space="preserve">Технологии создания и преобразования </w:t>
            </w:r>
          </w:p>
          <w:p w14:paraId="081F499C"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eastAsia="Times New Roman CYR" w:hAnsi="Times New Roman"/>
                <w:b/>
                <w:bCs/>
                <w:color w:val="000000"/>
                <w:sz w:val="24"/>
                <w:szCs w:val="24"/>
              </w:rPr>
              <w:t>информационных объектов.</w:t>
            </w:r>
          </w:p>
        </w:tc>
        <w:tc>
          <w:tcPr>
            <w:tcW w:w="2019" w:type="pct"/>
          </w:tcPr>
          <w:p w14:paraId="33578A76" w14:textId="77777777" w:rsidR="00EA6E81" w:rsidRDefault="00B4204D">
            <w:pPr>
              <w:spacing w:after="0" w:line="240" w:lineRule="auto"/>
              <w:rPr>
                <w:rFonts w:ascii="Times New Roman" w:hAnsi="Times New Roman"/>
                <w:sz w:val="24"/>
                <w:szCs w:val="24"/>
              </w:rPr>
            </w:pPr>
            <w:r>
              <w:rPr>
                <w:rFonts w:ascii="Times New Roman" w:eastAsia="Times New Roman CYR" w:hAnsi="Times New Roman"/>
                <w:color w:val="000000"/>
                <w:sz w:val="24"/>
                <w:szCs w:val="24"/>
              </w:rPr>
              <w:t>Текстовый редактор. Электронные таблицы.  Встроенные функции. Сортировка и поиск данных. Представление об организации баз данных. Представление о программных средах компьютерной графики, мультимедийных средах. Создание презентаций.</w:t>
            </w:r>
          </w:p>
        </w:tc>
        <w:tc>
          <w:tcPr>
            <w:tcW w:w="554" w:type="pct"/>
            <w:vAlign w:val="center"/>
          </w:tcPr>
          <w:p w14:paraId="4067B1D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22" w:type="pct"/>
            <w:vAlign w:val="center"/>
          </w:tcPr>
          <w:p w14:paraId="651DC723"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lang w:eastAsia="en-US"/>
              </w:rPr>
              <w:t>ЛР 01,ЛР 05, ЛР  06, ЛР 13, ЛР 17</w:t>
            </w:r>
          </w:p>
        </w:tc>
        <w:tc>
          <w:tcPr>
            <w:tcW w:w="332" w:type="pct"/>
            <w:vAlign w:val="center"/>
          </w:tcPr>
          <w:p w14:paraId="426D819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7E11BC6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09756B8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78AABED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4967D256"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5" w:type="pct"/>
            <w:vMerge/>
            <w:vAlign w:val="center"/>
          </w:tcPr>
          <w:p w14:paraId="2EFD08E1" w14:textId="77777777" w:rsidR="00EA6E81" w:rsidRDefault="00EA6E81">
            <w:pPr>
              <w:suppressAutoHyphens/>
              <w:spacing w:after="0" w:line="240" w:lineRule="auto"/>
              <w:jc w:val="center"/>
              <w:rPr>
                <w:rFonts w:ascii="Times New Roman" w:hAnsi="Times New Roman"/>
                <w:bCs/>
                <w:iCs/>
                <w:sz w:val="24"/>
                <w:szCs w:val="24"/>
              </w:rPr>
            </w:pPr>
          </w:p>
        </w:tc>
      </w:tr>
      <w:tr w:rsidR="00EA6E81" w14:paraId="43287BC8" w14:textId="77777777">
        <w:trPr>
          <w:trHeight w:val="23"/>
        </w:trPr>
        <w:tc>
          <w:tcPr>
            <w:tcW w:w="725" w:type="pct"/>
            <w:vMerge/>
          </w:tcPr>
          <w:p w14:paraId="10FE8ABE" w14:textId="77777777" w:rsidR="00EA6E81" w:rsidRDefault="00EA6E81">
            <w:pPr>
              <w:spacing w:after="0" w:line="240" w:lineRule="auto"/>
              <w:rPr>
                <w:rFonts w:ascii="Times New Roman" w:hAnsi="Times New Roman"/>
                <w:b/>
                <w:bCs/>
                <w:sz w:val="24"/>
                <w:szCs w:val="24"/>
              </w:rPr>
            </w:pPr>
          </w:p>
        </w:tc>
        <w:tc>
          <w:tcPr>
            <w:tcW w:w="2019" w:type="pct"/>
            <w:vAlign w:val="center"/>
          </w:tcPr>
          <w:p w14:paraId="101D4BE1" w14:textId="77777777" w:rsidR="00EA6E81" w:rsidRDefault="00B4204D">
            <w:pPr>
              <w:spacing w:after="0" w:line="240" w:lineRule="auto"/>
              <w:rPr>
                <w:rFonts w:ascii="Times New Roman" w:hAnsi="Times New Roman"/>
                <w:sz w:val="24"/>
                <w:szCs w:val="24"/>
                <w:lang w:eastAsia="en-US"/>
              </w:rPr>
            </w:pPr>
            <w:r>
              <w:rPr>
                <w:rFonts w:ascii="Times New Roman" w:hAnsi="Times New Roman"/>
                <w:b/>
                <w:bCs/>
                <w:color w:val="000000"/>
                <w:sz w:val="24"/>
                <w:szCs w:val="24"/>
              </w:rPr>
              <w:t>В том числе практических занятий</w:t>
            </w:r>
          </w:p>
        </w:tc>
        <w:tc>
          <w:tcPr>
            <w:tcW w:w="554" w:type="pct"/>
            <w:vAlign w:val="center"/>
          </w:tcPr>
          <w:p w14:paraId="4EF4BAB3" w14:textId="77777777" w:rsidR="00EA6E81" w:rsidRDefault="00EA6E81">
            <w:pPr>
              <w:spacing w:after="0" w:line="240" w:lineRule="auto"/>
              <w:jc w:val="center"/>
              <w:rPr>
                <w:rFonts w:ascii="Times New Roman" w:hAnsi="Times New Roman"/>
                <w:sz w:val="24"/>
                <w:szCs w:val="24"/>
              </w:rPr>
            </w:pPr>
          </w:p>
        </w:tc>
        <w:tc>
          <w:tcPr>
            <w:tcW w:w="522" w:type="pct"/>
            <w:vAlign w:val="center"/>
          </w:tcPr>
          <w:p w14:paraId="1DAB3534" w14:textId="77777777" w:rsidR="00EA6E81" w:rsidRDefault="00EA6E81">
            <w:pPr>
              <w:spacing w:after="0" w:line="240" w:lineRule="auto"/>
              <w:jc w:val="center"/>
              <w:rPr>
                <w:rFonts w:ascii="Times New Roman" w:hAnsi="Times New Roman"/>
                <w:b/>
                <w:bCs/>
                <w:sz w:val="24"/>
                <w:szCs w:val="24"/>
              </w:rPr>
            </w:pPr>
          </w:p>
        </w:tc>
        <w:tc>
          <w:tcPr>
            <w:tcW w:w="332" w:type="pct"/>
            <w:vAlign w:val="center"/>
          </w:tcPr>
          <w:p w14:paraId="4C24CD0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3AD97349" w14:textId="77777777" w:rsidR="00EA6E81" w:rsidRDefault="00EA6E81">
            <w:pPr>
              <w:suppressAutoHyphens/>
              <w:spacing w:after="0" w:line="240" w:lineRule="auto"/>
              <w:jc w:val="center"/>
              <w:rPr>
                <w:rFonts w:ascii="Times New Roman" w:hAnsi="Times New Roman"/>
                <w:bCs/>
                <w:iCs/>
                <w:sz w:val="24"/>
                <w:szCs w:val="24"/>
              </w:rPr>
            </w:pPr>
          </w:p>
        </w:tc>
      </w:tr>
      <w:tr w:rsidR="00EA6E81" w14:paraId="0693FB31" w14:textId="77777777">
        <w:trPr>
          <w:trHeight w:val="419"/>
        </w:trPr>
        <w:tc>
          <w:tcPr>
            <w:tcW w:w="725" w:type="pct"/>
            <w:vMerge/>
          </w:tcPr>
          <w:p w14:paraId="03216D58" w14:textId="77777777" w:rsidR="00EA6E81" w:rsidRDefault="00EA6E81">
            <w:pPr>
              <w:spacing w:after="0" w:line="240" w:lineRule="auto"/>
              <w:rPr>
                <w:rFonts w:ascii="Times New Roman" w:hAnsi="Times New Roman"/>
                <w:b/>
                <w:bCs/>
                <w:sz w:val="24"/>
                <w:szCs w:val="24"/>
              </w:rPr>
            </w:pPr>
          </w:p>
        </w:tc>
        <w:tc>
          <w:tcPr>
            <w:tcW w:w="2019" w:type="pct"/>
          </w:tcPr>
          <w:p w14:paraId="346C7999"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№27. Графический интерфейс текстового редактора.</w:t>
            </w:r>
          </w:p>
          <w:p w14:paraId="4081B801"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№28. Создание, ред. и форматирование текстового документа.</w:t>
            </w:r>
          </w:p>
          <w:p w14:paraId="4B7CCB8A"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№29.Форматирование текстового документа: кегль, шрифт. Цвет шрифта, выделение цветом.</w:t>
            </w:r>
          </w:p>
          <w:p w14:paraId="0D994A6C"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№30. Копирование, удаление, вставка текста, графического объекта.</w:t>
            </w:r>
          </w:p>
          <w:p w14:paraId="4CC8CA2E"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№31. Создание и форматирование таблиц в текстовом редакторе.</w:t>
            </w:r>
          </w:p>
          <w:p w14:paraId="4E012259"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№32 Создание маркированных и нумерованных списков.</w:t>
            </w:r>
          </w:p>
          <w:p w14:paraId="1C8F8FCB"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№33 Гипертекст</w:t>
            </w:r>
          </w:p>
          <w:p w14:paraId="4A8C21F5"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№34 Печать текстового документа. Параметры печати</w:t>
            </w:r>
          </w:p>
          <w:p w14:paraId="7CFF8B38"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№35.Структура электронных таблиц. Ввод данных в ячейки.</w:t>
            </w:r>
          </w:p>
          <w:p w14:paraId="728CCDAA"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№36. Математические функции</w:t>
            </w:r>
          </w:p>
          <w:p w14:paraId="1EBAE95F"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№37. Построение диаграмм и графиков.</w:t>
            </w:r>
          </w:p>
          <w:p w14:paraId="0397A9AC"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ПЗ №38.Создание таблиц и пользовательских форм </w:t>
            </w:r>
          </w:p>
          <w:p w14:paraId="6C54DBE3"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№39.Модификация таблиц и работа данными</w:t>
            </w:r>
          </w:p>
          <w:p w14:paraId="0E847A58"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№40. Работа в графических редакторах</w:t>
            </w:r>
          </w:p>
          <w:p w14:paraId="0B564495"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color w:val="000000"/>
                <w:sz w:val="24"/>
                <w:szCs w:val="24"/>
              </w:rPr>
              <w:t>ПЗ №41 Создание презентации «Моя профессия»</w:t>
            </w:r>
          </w:p>
        </w:tc>
        <w:tc>
          <w:tcPr>
            <w:tcW w:w="554" w:type="pct"/>
            <w:vAlign w:val="center"/>
          </w:tcPr>
          <w:p w14:paraId="0791CDF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15</w:t>
            </w:r>
          </w:p>
        </w:tc>
        <w:tc>
          <w:tcPr>
            <w:tcW w:w="522" w:type="pct"/>
            <w:vAlign w:val="center"/>
          </w:tcPr>
          <w:p w14:paraId="7F973B4B"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01,ЛР 05, ЛР  06, ЛР 13, ЛР 17</w:t>
            </w:r>
          </w:p>
        </w:tc>
        <w:tc>
          <w:tcPr>
            <w:tcW w:w="332" w:type="pct"/>
            <w:vAlign w:val="center"/>
          </w:tcPr>
          <w:p w14:paraId="67CA9FC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6360BF7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119DB26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69D1535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1E77D0A2"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ОК 09</w:t>
            </w:r>
          </w:p>
        </w:tc>
        <w:tc>
          <w:tcPr>
            <w:tcW w:w="845" w:type="pct"/>
            <w:vMerge/>
            <w:vAlign w:val="center"/>
          </w:tcPr>
          <w:p w14:paraId="758B9304" w14:textId="77777777" w:rsidR="00EA6E81" w:rsidRDefault="00EA6E81">
            <w:pPr>
              <w:suppressAutoHyphens/>
              <w:spacing w:after="0" w:line="240" w:lineRule="auto"/>
              <w:jc w:val="center"/>
              <w:rPr>
                <w:rFonts w:ascii="Times New Roman" w:hAnsi="Times New Roman"/>
                <w:bCs/>
                <w:iCs/>
                <w:sz w:val="24"/>
                <w:szCs w:val="24"/>
              </w:rPr>
            </w:pPr>
          </w:p>
        </w:tc>
      </w:tr>
      <w:tr w:rsidR="00EA6E81" w14:paraId="7726CB43" w14:textId="77777777">
        <w:trPr>
          <w:trHeight w:val="23"/>
        </w:trPr>
        <w:tc>
          <w:tcPr>
            <w:tcW w:w="725" w:type="pct"/>
            <w:vMerge w:val="restart"/>
          </w:tcPr>
          <w:p w14:paraId="7618284A" w14:textId="77777777" w:rsidR="00EA6E81" w:rsidRDefault="00B4204D">
            <w:pPr>
              <w:spacing w:after="0" w:line="240" w:lineRule="auto"/>
              <w:rPr>
                <w:rFonts w:ascii="Times New Roman" w:eastAsia="Times New Roman CYR" w:hAnsi="Times New Roman"/>
                <w:b/>
                <w:bCs/>
                <w:color w:val="000000"/>
                <w:sz w:val="24"/>
                <w:szCs w:val="24"/>
                <w:lang w:eastAsia="ar-SA"/>
              </w:rPr>
            </w:pPr>
            <w:r>
              <w:rPr>
                <w:rFonts w:ascii="Times New Roman" w:eastAsia="Times New Roman CYR" w:hAnsi="Times New Roman"/>
                <w:b/>
                <w:bCs/>
                <w:color w:val="000000"/>
                <w:sz w:val="24"/>
                <w:szCs w:val="24"/>
              </w:rPr>
              <w:lastRenderedPageBreak/>
              <w:t>Тема 5.</w:t>
            </w:r>
          </w:p>
          <w:p w14:paraId="17CEA681"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eastAsia="Times New Roman CYR" w:hAnsi="Times New Roman"/>
                <w:b/>
                <w:bCs/>
                <w:color w:val="000000"/>
                <w:sz w:val="24"/>
                <w:szCs w:val="24"/>
              </w:rPr>
              <w:t>Телекоммуникационные технологии</w:t>
            </w:r>
          </w:p>
        </w:tc>
        <w:tc>
          <w:tcPr>
            <w:tcW w:w="2019" w:type="pct"/>
          </w:tcPr>
          <w:p w14:paraId="6DD67402" w14:textId="77777777" w:rsidR="00EA6E81" w:rsidRDefault="00B4204D">
            <w:pPr>
              <w:spacing w:after="0" w:line="240" w:lineRule="auto"/>
              <w:rPr>
                <w:rFonts w:ascii="Times New Roman" w:hAnsi="Times New Roman"/>
                <w:sz w:val="24"/>
                <w:szCs w:val="24"/>
              </w:rPr>
            </w:pPr>
            <w:r>
              <w:rPr>
                <w:rFonts w:ascii="Times New Roman" w:eastAsia="Times New Roman CYR" w:hAnsi="Times New Roman"/>
                <w:color w:val="000000"/>
                <w:sz w:val="24"/>
                <w:szCs w:val="24"/>
              </w:rPr>
              <w:t>Передача информации. Локальные компьютерные сети. Глобальная компьютерная сеть. Адресация в Интернете. Настройка подключения к интернету. Браузеры. Электронная почта. Поиск информации в интернете. Электронная коммерция в Интернете. Государственные порталы.</w:t>
            </w:r>
          </w:p>
        </w:tc>
        <w:tc>
          <w:tcPr>
            <w:tcW w:w="554" w:type="pct"/>
            <w:vAlign w:val="center"/>
          </w:tcPr>
          <w:p w14:paraId="572D661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22" w:type="pct"/>
            <w:vMerge w:val="restart"/>
            <w:vAlign w:val="center"/>
          </w:tcPr>
          <w:p w14:paraId="03B15F0A"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01,ЛР 05, ЛР  06, ЛР 13, ЛР 17</w:t>
            </w:r>
          </w:p>
        </w:tc>
        <w:tc>
          <w:tcPr>
            <w:tcW w:w="332" w:type="pct"/>
            <w:vMerge w:val="restart"/>
            <w:vAlign w:val="center"/>
          </w:tcPr>
          <w:p w14:paraId="4697B35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44C7C6A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3F1BE6E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2C7612A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48B61EE7"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ОК 09</w:t>
            </w:r>
          </w:p>
        </w:tc>
        <w:tc>
          <w:tcPr>
            <w:tcW w:w="845" w:type="pct"/>
            <w:vMerge w:val="restart"/>
            <w:vAlign w:val="center"/>
          </w:tcPr>
          <w:p w14:paraId="0DCC7164" w14:textId="77777777" w:rsidR="00EA6E81" w:rsidRDefault="00EA6E81">
            <w:pPr>
              <w:suppressAutoHyphens/>
              <w:spacing w:after="0" w:line="240" w:lineRule="auto"/>
              <w:jc w:val="center"/>
              <w:rPr>
                <w:rFonts w:ascii="Times New Roman" w:hAnsi="Times New Roman"/>
                <w:bCs/>
                <w:iCs/>
                <w:sz w:val="24"/>
                <w:szCs w:val="24"/>
              </w:rPr>
            </w:pPr>
          </w:p>
        </w:tc>
      </w:tr>
      <w:tr w:rsidR="00EA6E81" w14:paraId="5898DD5E" w14:textId="77777777">
        <w:trPr>
          <w:trHeight w:val="23"/>
        </w:trPr>
        <w:tc>
          <w:tcPr>
            <w:tcW w:w="725" w:type="pct"/>
            <w:vMerge/>
          </w:tcPr>
          <w:p w14:paraId="2650C38D" w14:textId="77777777" w:rsidR="00EA6E81" w:rsidRDefault="00EA6E81">
            <w:pPr>
              <w:widowControl w:val="0"/>
              <w:autoSpaceDE w:val="0"/>
              <w:autoSpaceDN w:val="0"/>
              <w:spacing w:after="0" w:line="240" w:lineRule="auto"/>
              <w:rPr>
                <w:rFonts w:ascii="Times New Roman" w:hAnsi="Times New Roman"/>
                <w:b/>
                <w:sz w:val="24"/>
                <w:szCs w:val="24"/>
              </w:rPr>
            </w:pPr>
          </w:p>
        </w:tc>
        <w:tc>
          <w:tcPr>
            <w:tcW w:w="2019" w:type="pct"/>
            <w:vAlign w:val="center"/>
          </w:tcPr>
          <w:p w14:paraId="036AB598"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color w:val="000000"/>
                <w:sz w:val="24"/>
                <w:szCs w:val="24"/>
              </w:rPr>
              <w:t>В том числе практических занятий</w:t>
            </w:r>
          </w:p>
        </w:tc>
        <w:tc>
          <w:tcPr>
            <w:tcW w:w="554" w:type="pct"/>
            <w:vAlign w:val="center"/>
          </w:tcPr>
          <w:p w14:paraId="2FC532A1" w14:textId="77777777" w:rsidR="00EA6E81" w:rsidRDefault="00EA6E81">
            <w:pPr>
              <w:spacing w:after="0" w:line="240" w:lineRule="auto"/>
              <w:jc w:val="center"/>
              <w:rPr>
                <w:rFonts w:ascii="Times New Roman" w:hAnsi="Times New Roman"/>
                <w:sz w:val="24"/>
                <w:szCs w:val="24"/>
              </w:rPr>
            </w:pPr>
          </w:p>
        </w:tc>
        <w:tc>
          <w:tcPr>
            <w:tcW w:w="522" w:type="pct"/>
            <w:vMerge/>
            <w:vAlign w:val="center"/>
          </w:tcPr>
          <w:p w14:paraId="3B341CFC" w14:textId="77777777" w:rsidR="00EA6E81" w:rsidRDefault="00EA6E81">
            <w:pPr>
              <w:spacing w:after="0" w:line="240" w:lineRule="auto"/>
              <w:jc w:val="center"/>
              <w:rPr>
                <w:rFonts w:ascii="Times New Roman" w:hAnsi="Times New Roman"/>
                <w:b/>
                <w:bCs/>
                <w:sz w:val="24"/>
                <w:szCs w:val="24"/>
              </w:rPr>
            </w:pPr>
          </w:p>
        </w:tc>
        <w:tc>
          <w:tcPr>
            <w:tcW w:w="332" w:type="pct"/>
            <w:vMerge/>
            <w:vAlign w:val="center"/>
          </w:tcPr>
          <w:p w14:paraId="5948C8DC"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84E8D8A" w14:textId="77777777" w:rsidR="00EA6E81" w:rsidRDefault="00EA6E81">
            <w:pPr>
              <w:suppressAutoHyphens/>
              <w:spacing w:after="0" w:line="240" w:lineRule="auto"/>
              <w:jc w:val="center"/>
              <w:rPr>
                <w:rFonts w:ascii="Times New Roman" w:hAnsi="Times New Roman"/>
                <w:bCs/>
                <w:iCs/>
                <w:sz w:val="24"/>
                <w:szCs w:val="24"/>
              </w:rPr>
            </w:pPr>
          </w:p>
        </w:tc>
      </w:tr>
      <w:tr w:rsidR="00EA6E81" w14:paraId="24A74CB1" w14:textId="77777777">
        <w:trPr>
          <w:trHeight w:val="832"/>
        </w:trPr>
        <w:tc>
          <w:tcPr>
            <w:tcW w:w="725" w:type="pct"/>
            <w:vMerge/>
          </w:tcPr>
          <w:p w14:paraId="7B71511C" w14:textId="77777777" w:rsidR="00EA6E81" w:rsidRDefault="00EA6E81">
            <w:pPr>
              <w:spacing w:after="0" w:line="240" w:lineRule="auto"/>
              <w:rPr>
                <w:rFonts w:ascii="Times New Roman" w:hAnsi="Times New Roman"/>
                <w:b/>
                <w:bCs/>
                <w:sz w:val="24"/>
                <w:szCs w:val="24"/>
              </w:rPr>
            </w:pPr>
          </w:p>
        </w:tc>
        <w:tc>
          <w:tcPr>
            <w:tcW w:w="2019" w:type="pct"/>
            <w:vAlign w:val="center"/>
          </w:tcPr>
          <w:p w14:paraId="4541A9F0" w14:textId="77777777" w:rsidR="00EA6E81" w:rsidRDefault="00B4204D">
            <w:pPr>
              <w:spacing w:after="0" w:line="240" w:lineRule="auto"/>
              <w:rPr>
                <w:rFonts w:ascii="Times New Roman" w:eastAsia="Times New Roman CYR" w:hAnsi="Times New Roman"/>
                <w:color w:val="000000"/>
                <w:sz w:val="24"/>
                <w:szCs w:val="24"/>
              </w:rPr>
            </w:pPr>
            <w:r>
              <w:rPr>
                <w:rFonts w:ascii="Times New Roman" w:eastAsia="Times New Roman CYR" w:hAnsi="Times New Roman"/>
                <w:color w:val="000000"/>
                <w:sz w:val="24"/>
                <w:szCs w:val="24"/>
              </w:rPr>
              <w:t>ПЗ №42 Компьютерные сети. Интернет</w:t>
            </w:r>
          </w:p>
          <w:p w14:paraId="03214551" w14:textId="77777777" w:rsidR="00EA6E81" w:rsidRDefault="00B4204D">
            <w:pPr>
              <w:spacing w:after="0" w:line="240" w:lineRule="auto"/>
              <w:rPr>
                <w:rFonts w:ascii="Times New Roman" w:hAnsi="Times New Roman"/>
                <w:color w:val="000000"/>
                <w:sz w:val="24"/>
                <w:szCs w:val="24"/>
              </w:rPr>
            </w:pPr>
            <w:r>
              <w:rPr>
                <w:rFonts w:ascii="Times New Roman" w:hAnsi="Times New Roman"/>
                <w:color w:val="000000"/>
                <w:sz w:val="24"/>
                <w:szCs w:val="24"/>
              </w:rPr>
              <w:t>ПЗ №43 Адресация в интернете</w:t>
            </w:r>
          </w:p>
          <w:p w14:paraId="2E6CE1D5" w14:textId="77777777" w:rsidR="00EA6E81" w:rsidRDefault="00B4204D">
            <w:pPr>
              <w:spacing w:after="0" w:line="240" w:lineRule="auto"/>
              <w:rPr>
                <w:rFonts w:ascii="Times New Roman" w:hAnsi="Times New Roman"/>
                <w:sz w:val="24"/>
                <w:szCs w:val="24"/>
                <w:lang w:eastAsia="en-US"/>
              </w:rPr>
            </w:pPr>
            <w:r>
              <w:rPr>
                <w:rFonts w:ascii="Times New Roman" w:eastAsia="Times New Roman CYR" w:hAnsi="Times New Roman"/>
                <w:color w:val="000000"/>
                <w:sz w:val="24"/>
                <w:szCs w:val="24"/>
              </w:rPr>
              <w:t>ПЗ №44 Работа с электронной почтой</w:t>
            </w:r>
          </w:p>
        </w:tc>
        <w:tc>
          <w:tcPr>
            <w:tcW w:w="554" w:type="pct"/>
            <w:vAlign w:val="center"/>
          </w:tcPr>
          <w:p w14:paraId="2220851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22" w:type="pct"/>
            <w:vMerge/>
            <w:vAlign w:val="center"/>
          </w:tcPr>
          <w:p w14:paraId="549DC21A" w14:textId="77777777" w:rsidR="00EA6E81" w:rsidRDefault="00EA6E81">
            <w:pPr>
              <w:spacing w:after="0" w:line="240" w:lineRule="auto"/>
              <w:jc w:val="center"/>
              <w:rPr>
                <w:rFonts w:ascii="Times New Roman" w:hAnsi="Times New Roman"/>
                <w:b/>
                <w:bCs/>
                <w:sz w:val="24"/>
                <w:szCs w:val="24"/>
              </w:rPr>
            </w:pPr>
          </w:p>
        </w:tc>
        <w:tc>
          <w:tcPr>
            <w:tcW w:w="332" w:type="pct"/>
            <w:vMerge/>
            <w:vAlign w:val="center"/>
          </w:tcPr>
          <w:p w14:paraId="432C52FC"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6786AD6" w14:textId="77777777" w:rsidR="00EA6E81" w:rsidRDefault="00EA6E81">
            <w:pPr>
              <w:suppressAutoHyphens/>
              <w:spacing w:after="0" w:line="240" w:lineRule="auto"/>
              <w:jc w:val="center"/>
              <w:rPr>
                <w:rFonts w:ascii="Times New Roman" w:hAnsi="Times New Roman"/>
                <w:bCs/>
                <w:iCs/>
                <w:sz w:val="24"/>
                <w:szCs w:val="24"/>
              </w:rPr>
            </w:pPr>
          </w:p>
        </w:tc>
      </w:tr>
      <w:tr w:rsidR="00EA6E81" w14:paraId="6309537D" w14:textId="77777777">
        <w:trPr>
          <w:trHeight w:val="23"/>
        </w:trPr>
        <w:tc>
          <w:tcPr>
            <w:tcW w:w="2745" w:type="pct"/>
            <w:gridSpan w:val="2"/>
            <w:vAlign w:val="center"/>
          </w:tcPr>
          <w:p w14:paraId="4135D793"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дифференцированного зачета</w:t>
            </w:r>
          </w:p>
        </w:tc>
        <w:tc>
          <w:tcPr>
            <w:tcW w:w="554" w:type="pct"/>
            <w:vAlign w:val="center"/>
          </w:tcPr>
          <w:p w14:paraId="499C01DC"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522" w:type="pct"/>
            <w:vAlign w:val="center"/>
          </w:tcPr>
          <w:p w14:paraId="01003E80" w14:textId="77777777" w:rsidR="00EA6E81" w:rsidRDefault="00EA6E81">
            <w:pPr>
              <w:spacing w:after="0" w:line="240" w:lineRule="auto"/>
              <w:jc w:val="center"/>
              <w:rPr>
                <w:rFonts w:ascii="Times New Roman" w:hAnsi="Times New Roman"/>
                <w:b/>
                <w:i/>
                <w:sz w:val="24"/>
                <w:szCs w:val="24"/>
              </w:rPr>
            </w:pPr>
          </w:p>
        </w:tc>
        <w:tc>
          <w:tcPr>
            <w:tcW w:w="332" w:type="pct"/>
            <w:vAlign w:val="center"/>
          </w:tcPr>
          <w:p w14:paraId="016A655B" w14:textId="77777777" w:rsidR="00EA6E81" w:rsidRDefault="00EA6E81">
            <w:pPr>
              <w:spacing w:after="0" w:line="240" w:lineRule="auto"/>
              <w:jc w:val="center"/>
              <w:rPr>
                <w:rFonts w:ascii="Times New Roman" w:hAnsi="Times New Roman"/>
                <w:b/>
                <w:i/>
                <w:sz w:val="24"/>
                <w:szCs w:val="24"/>
              </w:rPr>
            </w:pPr>
          </w:p>
        </w:tc>
        <w:tc>
          <w:tcPr>
            <w:tcW w:w="845" w:type="pct"/>
            <w:vAlign w:val="center"/>
          </w:tcPr>
          <w:p w14:paraId="69BF1804" w14:textId="77777777" w:rsidR="00EA6E81" w:rsidRDefault="00EA6E81">
            <w:pPr>
              <w:suppressAutoHyphens/>
              <w:spacing w:after="0" w:line="240" w:lineRule="auto"/>
              <w:jc w:val="center"/>
              <w:rPr>
                <w:rFonts w:ascii="Times New Roman" w:hAnsi="Times New Roman"/>
                <w:bCs/>
                <w:iCs/>
                <w:sz w:val="24"/>
                <w:szCs w:val="24"/>
              </w:rPr>
            </w:pPr>
          </w:p>
        </w:tc>
      </w:tr>
      <w:tr w:rsidR="00EA6E81" w14:paraId="52B61AE4" w14:textId="77777777">
        <w:trPr>
          <w:trHeight w:val="23"/>
        </w:trPr>
        <w:tc>
          <w:tcPr>
            <w:tcW w:w="2745" w:type="pct"/>
            <w:gridSpan w:val="2"/>
            <w:vAlign w:val="center"/>
          </w:tcPr>
          <w:p w14:paraId="77D4C191"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54" w:type="pct"/>
            <w:vAlign w:val="center"/>
          </w:tcPr>
          <w:p w14:paraId="3812CBBE"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44</w:t>
            </w:r>
          </w:p>
        </w:tc>
        <w:tc>
          <w:tcPr>
            <w:tcW w:w="522" w:type="pct"/>
            <w:vAlign w:val="center"/>
          </w:tcPr>
          <w:p w14:paraId="441EF970" w14:textId="77777777" w:rsidR="00EA6E81" w:rsidRDefault="00EA6E81">
            <w:pPr>
              <w:spacing w:after="0" w:line="240" w:lineRule="auto"/>
              <w:jc w:val="center"/>
              <w:rPr>
                <w:rFonts w:ascii="Times New Roman" w:hAnsi="Times New Roman"/>
                <w:b/>
                <w:bCs/>
                <w:i/>
                <w:sz w:val="24"/>
                <w:szCs w:val="24"/>
              </w:rPr>
            </w:pPr>
          </w:p>
        </w:tc>
        <w:tc>
          <w:tcPr>
            <w:tcW w:w="332" w:type="pct"/>
            <w:vAlign w:val="center"/>
          </w:tcPr>
          <w:p w14:paraId="7354071D" w14:textId="77777777" w:rsidR="00EA6E81" w:rsidRDefault="00EA6E81">
            <w:pPr>
              <w:spacing w:after="0" w:line="240" w:lineRule="auto"/>
              <w:jc w:val="center"/>
              <w:rPr>
                <w:rFonts w:ascii="Times New Roman" w:hAnsi="Times New Roman"/>
                <w:b/>
                <w:bCs/>
                <w:i/>
                <w:sz w:val="24"/>
                <w:szCs w:val="24"/>
              </w:rPr>
            </w:pPr>
          </w:p>
        </w:tc>
        <w:tc>
          <w:tcPr>
            <w:tcW w:w="845" w:type="pct"/>
            <w:vAlign w:val="center"/>
          </w:tcPr>
          <w:p w14:paraId="79A1E409" w14:textId="77777777" w:rsidR="00EA6E81" w:rsidRDefault="00EA6E81">
            <w:pPr>
              <w:suppressAutoHyphens/>
              <w:spacing w:after="0" w:line="240" w:lineRule="auto"/>
              <w:jc w:val="center"/>
              <w:rPr>
                <w:rFonts w:ascii="Times New Roman" w:hAnsi="Times New Roman"/>
                <w:bCs/>
                <w:iCs/>
                <w:sz w:val="24"/>
                <w:szCs w:val="24"/>
              </w:rPr>
            </w:pPr>
          </w:p>
        </w:tc>
      </w:tr>
    </w:tbl>
    <w:p w14:paraId="2F326CC7"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3C83E0DD"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2A565E92" w14:textId="77777777" w:rsidR="00EA6E81" w:rsidRDefault="00B4204D">
      <w:pPr>
        <w:pStyle w:val="1"/>
        <w:numPr>
          <w:ilvl w:val="0"/>
          <w:numId w:val="54"/>
        </w:numPr>
        <w:spacing w:before="0" w:after="0"/>
        <w:ind w:left="0" w:firstLine="0"/>
        <w:jc w:val="center"/>
        <w:rPr>
          <w:rStyle w:val="10"/>
          <w:b/>
          <w:bCs/>
        </w:rPr>
      </w:pPr>
      <w:r>
        <w:rPr>
          <w:rStyle w:val="10"/>
          <w:b/>
          <w:bCs/>
        </w:rPr>
        <w:lastRenderedPageBreak/>
        <w:t>УСЛОВИЯ РЕАЛИЗАЦИИ УЧЕБНОЙ ДИСЦИПЛИНЫ</w:t>
      </w:r>
    </w:p>
    <w:p w14:paraId="4E76CA2D" w14:textId="77777777" w:rsidR="00EA6E81" w:rsidRDefault="00EA6E81">
      <w:pPr>
        <w:suppressAutoHyphens/>
        <w:spacing w:after="0" w:line="240" w:lineRule="auto"/>
        <w:ind w:firstLine="709"/>
        <w:jc w:val="both"/>
        <w:rPr>
          <w:rFonts w:ascii="Times New Roman" w:hAnsi="Times New Roman"/>
          <w:b/>
          <w:bCs/>
          <w:sz w:val="24"/>
          <w:szCs w:val="24"/>
        </w:rPr>
      </w:pPr>
    </w:p>
    <w:p w14:paraId="3E36F099"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CB8E5A9" w14:textId="77777777" w:rsidR="00EA6E81" w:rsidRDefault="00B4204D">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Pr>
          <w:rFonts w:ascii="Times New Roman" w:hAnsi="Times New Roman"/>
          <w:bCs/>
          <w:sz w:val="24"/>
          <w:szCs w:val="24"/>
        </w:rPr>
        <w:t>Кабинет</w:t>
      </w:r>
      <w:r>
        <w:rPr>
          <w:rFonts w:ascii="Times New Roman" w:hAnsi="Times New Roman"/>
          <w:bCs/>
          <w:i/>
          <w:sz w:val="24"/>
          <w:szCs w:val="24"/>
        </w:rPr>
        <w:t xml:space="preserve"> «306/307»</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w:t>
      </w:r>
      <w:r>
        <w:rPr>
          <w:rFonts w:ascii="Times New Roman" w:hAnsi="Times New Roman"/>
          <w:i/>
          <w:iCs/>
          <w:sz w:val="24"/>
          <w:szCs w:val="24"/>
          <w:shd w:val="clear" w:color="auto" w:fill="FFFFFF"/>
          <w:lang w:eastAsia="zh-CN" w:bidi="ar"/>
        </w:rPr>
        <w:t>26.02.02 Судостроение</w:t>
      </w:r>
    </w:p>
    <w:p w14:paraId="3C4F7A8F"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501D8495"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77430A8" w14:textId="77777777" w:rsidR="00EA6E81" w:rsidRDefault="00B4204D">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5F7B5F6B" w14:textId="77777777" w:rsidR="00EA6E81" w:rsidRDefault="00EA6E81" w:rsidP="004074F0">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sz w:val="24"/>
          <w:szCs w:val="24"/>
        </w:rPr>
      </w:pPr>
    </w:p>
    <w:p w14:paraId="1B08632A" w14:textId="77777777" w:rsidR="00EA6E81" w:rsidRDefault="00B4204D">
      <w:pPr>
        <w:widowControl w:val="0"/>
        <w:numPr>
          <w:ilvl w:val="2"/>
          <w:numId w:val="55"/>
        </w:numPr>
        <w:tabs>
          <w:tab w:val="left" w:pos="-220"/>
          <w:tab w:val="left" w:pos="0"/>
          <w:tab w:val="left" w:pos="1100"/>
        </w:tabs>
        <w:autoSpaceDE w:val="0"/>
        <w:autoSpaceDN w:val="0"/>
        <w:spacing w:after="0" w:line="240" w:lineRule="auto"/>
        <w:ind w:left="12" w:right="226" w:firstLineChars="241" w:firstLine="578"/>
        <w:jc w:val="both"/>
        <w:rPr>
          <w:rFonts w:ascii="Times New Roman" w:hAnsi="Times New Roman"/>
          <w:sz w:val="24"/>
          <w:szCs w:val="24"/>
        </w:rPr>
      </w:pPr>
      <w:r>
        <w:rPr>
          <w:rFonts w:ascii="Times New Roman" w:hAnsi="Times New Roman"/>
          <w:sz w:val="24"/>
          <w:szCs w:val="24"/>
        </w:rPr>
        <w:t xml:space="preserve">Галыгина, И. В. Информатика. Лабораторный практикум: учебное пособие для СПО / И. В. Галыгина, Л. В. Галыгина. – Санкт-Петербург: Лань, 2021. – 124 с. </w:t>
      </w:r>
    </w:p>
    <w:p w14:paraId="2BD10D30" w14:textId="77777777" w:rsidR="00EA6E81" w:rsidRDefault="00B4204D">
      <w:pPr>
        <w:widowControl w:val="0"/>
        <w:numPr>
          <w:ilvl w:val="2"/>
          <w:numId w:val="55"/>
        </w:numPr>
        <w:tabs>
          <w:tab w:val="left" w:pos="-220"/>
          <w:tab w:val="left" w:pos="0"/>
          <w:tab w:val="left" w:pos="1100"/>
        </w:tabs>
        <w:autoSpaceDE w:val="0"/>
        <w:autoSpaceDN w:val="0"/>
        <w:spacing w:after="0" w:line="240" w:lineRule="auto"/>
        <w:ind w:left="12" w:right="226" w:firstLineChars="241" w:firstLine="578"/>
        <w:jc w:val="both"/>
        <w:rPr>
          <w:rFonts w:ascii="Times New Roman" w:hAnsi="Times New Roman"/>
          <w:sz w:val="24"/>
          <w:szCs w:val="24"/>
        </w:rPr>
      </w:pPr>
      <w:r>
        <w:rPr>
          <w:rFonts w:ascii="Times New Roman" w:hAnsi="Times New Roman"/>
          <w:sz w:val="24"/>
          <w:szCs w:val="24"/>
        </w:rPr>
        <w:t xml:space="preserve">Зубова, Е. Д. Информатика и ИКТ: учебное пособие / Е. Д. Зубова. – Санкт-Петербург: Лань, 2020. – 180 с. </w:t>
      </w:r>
    </w:p>
    <w:p w14:paraId="0DF3B67E" w14:textId="77777777" w:rsidR="00EA6E81" w:rsidRDefault="00B4204D">
      <w:pPr>
        <w:widowControl w:val="0"/>
        <w:numPr>
          <w:ilvl w:val="2"/>
          <w:numId w:val="55"/>
        </w:numPr>
        <w:tabs>
          <w:tab w:val="left" w:pos="-220"/>
          <w:tab w:val="left" w:pos="0"/>
          <w:tab w:val="left" w:pos="1100"/>
        </w:tabs>
        <w:autoSpaceDE w:val="0"/>
        <w:autoSpaceDN w:val="0"/>
        <w:spacing w:after="0" w:line="240" w:lineRule="auto"/>
        <w:ind w:left="12" w:right="226" w:firstLineChars="241" w:firstLine="578"/>
        <w:jc w:val="both"/>
        <w:rPr>
          <w:rFonts w:ascii="Times New Roman" w:hAnsi="Times New Roman"/>
          <w:sz w:val="24"/>
          <w:szCs w:val="24"/>
        </w:rPr>
      </w:pPr>
      <w:r>
        <w:rPr>
          <w:rFonts w:ascii="Times New Roman" w:hAnsi="Times New Roman"/>
          <w:sz w:val="24"/>
          <w:szCs w:val="24"/>
        </w:rPr>
        <w:t xml:space="preserve">Логунова, О. С. Информатика. Курс лекций: учебник для СПО / О. С. Логунова. – Санкт-Петербург: Лань, 2020. </w:t>
      </w:r>
    </w:p>
    <w:p w14:paraId="59ACC142" w14:textId="77777777" w:rsidR="00EA6E81" w:rsidRDefault="00B4204D">
      <w:pPr>
        <w:widowControl w:val="0"/>
        <w:numPr>
          <w:ilvl w:val="2"/>
          <w:numId w:val="55"/>
        </w:numPr>
        <w:tabs>
          <w:tab w:val="left" w:pos="-220"/>
          <w:tab w:val="left" w:pos="0"/>
          <w:tab w:val="left" w:pos="1100"/>
        </w:tabs>
        <w:autoSpaceDE w:val="0"/>
        <w:autoSpaceDN w:val="0"/>
        <w:spacing w:after="0" w:line="240" w:lineRule="auto"/>
        <w:ind w:left="12" w:right="226" w:firstLineChars="241" w:firstLine="578"/>
        <w:jc w:val="both"/>
        <w:rPr>
          <w:rFonts w:ascii="Times New Roman" w:hAnsi="Times New Roman"/>
          <w:sz w:val="24"/>
          <w:szCs w:val="24"/>
        </w:rPr>
      </w:pPr>
      <w:r>
        <w:rPr>
          <w:rFonts w:ascii="Times New Roman" w:hAnsi="Times New Roman"/>
          <w:sz w:val="24"/>
          <w:szCs w:val="24"/>
        </w:rPr>
        <w:t xml:space="preserve"> Набиуллина, С.Н. Информатика и ИКТ. Курс лекций: учебное пособие / С.Н. Набиуллина. – Санкт-Петербург: Лань, 2019. – 72 с. </w:t>
      </w:r>
    </w:p>
    <w:p w14:paraId="537EF7BD" w14:textId="77777777" w:rsidR="00EA6E81" w:rsidRDefault="00B4204D">
      <w:pPr>
        <w:widowControl w:val="0"/>
        <w:numPr>
          <w:ilvl w:val="2"/>
          <w:numId w:val="55"/>
        </w:numPr>
        <w:tabs>
          <w:tab w:val="left" w:pos="-220"/>
          <w:tab w:val="left" w:pos="0"/>
          <w:tab w:val="left" w:pos="1100"/>
        </w:tabs>
        <w:autoSpaceDE w:val="0"/>
        <w:autoSpaceDN w:val="0"/>
        <w:spacing w:after="0" w:line="240" w:lineRule="auto"/>
        <w:ind w:left="12" w:right="226" w:firstLineChars="241" w:firstLine="578"/>
        <w:jc w:val="both"/>
        <w:rPr>
          <w:rFonts w:ascii="Times New Roman" w:hAnsi="Times New Roman"/>
          <w:sz w:val="24"/>
          <w:szCs w:val="24"/>
        </w:rPr>
      </w:pPr>
      <w:r>
        <w:rPr>
          <w:rFonts w:ascii="Times New Roman" w:hAnsi="Times New Roman"/>
          <w:sz w:val="24"/>
          <w:szCs w:val="24"/>
        </w:rPr>
        <w:t xml:space="preserve">Свириденко, Ю. В. Информатика для профессий и специальностей технического профиля. Курс лекций: учебное пособие / Ю. В. Свириденко. – Санкт-Петербург: Лань, 2020. – 108 с. </w:t>
      </w:r>
    </w:p>
    <w:p w14:paraId="48F2E3AD" w14:textId="77777777" w:rsidR="00EA6E81" w:rsidRDefault="00EA6E81">
      <w:pPr>
        <w:spacing w:after="0" w:line="240" w:lineRule="auto"/>
        <w:ind w:firstLine="709"/>
        <w:contextualSpacing/>
        <w:rPr>
          <w:rFonts w:ascii="Times New Roman" w:hAnsi="Times New Roman"/>
          <w:b/>
          <w:sz w:val="24"/>
          <w:szCs w:val="24"/>
        </w:rPr>
      </w:pPr>
    </w:p>
    <w:p w14:paraId="291551C5" w14:textId="77777777" w:rsidR="00EA6E81" w:rsidRDefault="00B4204D">
      <w:pPr>
        <w:spacing w:after="0" w:line="24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31EEB7F4" w14:textId="77777777" w:rsidR="00EA6E81" w:rsidRDefault="00EA6E81">
      <w:pPr>
        <w:spacing w:after="0" w:line="240" w:lineRule="auto"/>
        <w:ind w:firstLine="709"/>
        <w:contextualSpacing/>
        <w:jc w:val="both"/>
        <w:rPr>
          <w:rFonts w:ascii="Times New Roman" w:hAnsi="Times New Roman"/>
          <w:b/>
          <w:sz w:val="24"/>
          <w:szCs w:val="24"/>
        </w:rPr>
      </w:pPr>
    </w:p>
    <w:p w14:paraId="2E13C6C3"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1. Галыгина, И. В. Информатика. Лабораторный практикум: учебное пособие для СПО / И. В. Галыгина, Л. В. Галыгина. — Санкт-Петербург: Лань, 2021. — 124 с. — </w:t>
      </w:r>
      <w:r>
        <w:rPr>
          <w:rFonts w:ascii="Times New Roman" w:hAnsi="Times New Roman"/>
          <w:sz w:val="24"/>
          <w:szCs w:val="24"/>
          <w:lang w:val="en-US"/>
        </w:rPr>
        <w:t>ISBN</w:t>
      </w:r>
      <w:r>
        <w:rPr>
          <w:rFonts w:ascii="Times New Roman" w:hAnsi="Times New Roman"/>
          <w:sz w:val="24"/>
          <w:szCs w:val="24"/>
        </w:rPr>
        <w:t xml:space="preserve"> 978-5-8114-6979-6.</w:t>
      </w:r>
      <w:r>
        <w:rPr>
          <w:rFonts w:ascii="Times New Roman" w:hAnsi="Times New Roman"/>
          <w:sz w:val="24"/>
          <w:szCs w:val="24"/>
          <w:lang w:val="en-US"/>
        </w:rPr>
        <w:t> </w:t>
      </w:r>
      <w:r>
        <w:rPr>
          <w:rFonts w:ascii="Times New Roman" w:hAnsi="Times New Roman"/>
          <w:sz w:val="24"/>
          <w:szCs w:val="24"/>
        </w:rPr>
        <w:t>— Текст: электронный</w:t>
      </w:r>
      <w:r>
        <w:rPr>
          <w:rFonts w:ascii="Times New Roman" w:hAnsi="Times New Roman"/>
          <w:sz w:val="24"/>
          <w:szCs w:val="24"/>
          <w:lang w:val="en-US"/>
        </w:rPr>
        <w:t> </w:t>
      </w:r>
      <w:r>
        <w:rPr>
          <w:rFonts w:ascii="Times New Roman" w:hAnsi="Times New Roman"/>
          <w:sz w:val="24"/>
          <w:szCs w:val="24"/>
        </w:rPr>
        <w:t xml:space="preserve">// Лань: электронно-библиотечная система. — </w:t>
      </w:r>
      <w:r>
        <w:rPr>
          <w:rFonts w:ascii="Times New Roman" w:hAnsi="Times New Roman"/>
          <w:sz w:val="24"/>
          <w:szCs w:val="24"/>
          <w:lang w:val="en-US"/>
        </w:rPr>
        <w:t>URL</w:t>
      </w:r>
      <w:r>
        <w:rPr>
          <w:rFonts w:ascii="Times New Roman" w:hAnsi="Times New Roman"/>
          <w:sz w:val="24"/>
          <w:szCs w:val="24"/>
        </w:rPr>
        <w:t xml:space="preserve">: </w:t>
      </w:r>
      <w:hyperlink r:id="rId43" w:history="1">
        <w:r>
          <w:rPr>
            <w:rStyle w:val="a9"/>
            <w:rFonts w:ascii="Times New Roman" w:hAnsi="Times New Roman"/>
            <w:sz w:val="24"/>
            <w:szCs w:val="24"/>
            <w:lang w:val="en-US"/>
          </w:rPr>
          <w:t>https</w:t>
        </w:r>
        <w:r>
          <w:rPr>
            <w:rStyle w:val="a9"/>
            <w:rFonts w:ascii="Times New Roman" w:hAnsi="Times New Roman"/>
            <w:sz w:val="24"/>
            <w:szCs w:val="24"/>
          </w:rPr>
          <w:t>://</w:t>
        </w:r>
        <w:r>
          <w:rPr>
            <w:rStyle w:val="a9"/>
            <w:rFonts w:ascii="Times New Roman" w:hAnsi="Times New Roman"/>
            <w:sz w:val="24"/>
            <w:szCs w:val="24"/>
            <w:lang w:val="en-US"/>
          </w:rPr>
          <w:t>e</w:t>
        </w:r>
        <w:r>
          <w:rPr>
            <w:rStyle w:val="a9"/>
            <w:rFonts w:ascii="Times New Roman" w:hAnsi="Times New Roman"/>
            <w:sz w:val="24"/>
            <w:szCs w:val="24"/>
          </w:rPr>
          <w:t>.</w:t>
        </w:r>
        <w:r>
          <w:rPr>
            <w:rStyle w:val="a9"/>
            <w:rFonts w:ascii="Times New Roman" w:hAnsi="Times New Roman"/>
            <w:sz w:val="24"/>
            <w:szCs w:val="24"/>
            <w:lang w:val="en-US"/>
          </w:rPr>
          <w:t>lanbook</w:t>
        </w:r>
        <w:r>
          <w:rPr>
            <w:rStyle w:val="a9"/>
            <w:rFonts w:ascii="Times New Roman" w:hAnsi="Times New Roman"/>
            <w:sz w:val="24"/>
            <w:szCs w:val="24"/>
          </w:rPr>
          <w:t>.</w:t>
        </w:r>
        <w:r>
          <w:rPr>
            <w:rStyle w:val="a9"/>
            <w:rFonts w:ascii="Times New Roman" w:hAnsi="Times New Roman"/>
            <w:sz w:val="24"/>
            <w:szCs w:val="24"/>
            <w:lang w:val="en-US"/>
          </w:rPr>
          <w:t>com</w:t>
        </w:r>
        <w:r>
          <w:rPr>
            <w:rStyle w:val="a9"/>
            <w:rFonts w:ascii="Times New Roman" w:hAnsi="Times New Roman"/>
            <w:sz w:val="24"/>
            <w:szCs w:val="24"/>
          </w:rPr>
          <w:t>/</w:t>
        </w:r>
        <w:r>
          <w:rPr>
            <w:rStyle w:val="a9"/>
            <w:rFonts w:ascii="Times New Roman" w:hAnsi="Times New Roman"/>
            <w:sz w:val="24"/>
            <w:szCs w:val="24"/>
            <w:lang w:val="en-US"/>
          </w:rPr>
          <w:t>book</w:t>
        </w:r>
        <w:r>
          <w:rPr>
            <w:rStyle w:val="a9"/>
            <w:rFonts w:ascii="Times New Roman" w:hAnsi="Times New Roman"/>
            <w:sz w:val="24"/>
            <w:szCs w:val="24"/>
          </w:rPr>
          <w:t>/15394</w:t>
        </w:r>
      </w:hyperlink>
      <w:r>
        <w:rPr>
          <w:rFonts w:ascii="Times New Roman" w:hAnsi="Times New Roman"/>
          <w:sz w:val="24"/>
          <w:szCs w:val="24"/>
        </w:rPr>
        <w:t>2 . — Режим доступа: для авториз. пользователей.</w:t>
      </w:r>
    </w:p>
    <w:p w14:paraId="47BCE661"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2. Зубова, Е. Д. Информатика и ИКТ: учебное пособие / Е. Д. Зубова. — Санкт-Петербург: Лань, 2020. — 180 с. — </w:t>
      </w:r>
      <w:r>
        <w:rPr>
          <w:rFonts w:ascii="Times New Roman" w:hAnsi="Times New Roman"/>
          <w:sz w:val="24"/>
          <w:szCs w:val="24"/>
          <w:lang w:val="en-US"/>
        </w:rPr>
        <w:t>ISBN</w:t>
      </w:r>
      <w:r>
        <w:rPr>
          <w:rFonts w:ascii="Times New Roman" w:hAnsi="Times New Roman"/>
          <w:sz w:val="24"/>
          <w:szCs w:val="24"/>
        </w:rPr>
        <w:t xml:space="preserve"> 978-5-8114-4203-4.</w:t>
      </w:r>
      <w:r>
        <w:rPr>
          <w:rFonts w:ascii="Times New Roman" w:hAnsi="Times New Roman"/>
          <w:sz w:val="24"/>
          <w:szCs w:val="24"/>
          <w:lang w:val="en-US"/>
        </w:rPr>
        <w:t> </w:t>
      </w:r>
      <w:r>
        <w:rPr>
          <w:rFonts w:ascii="Times New Roman" w:hAnsi="Times New Roman"/>
          <w:sz w:val="24"/>
          <w:szCs w:val="24"/>
        </w:rPr>
        <w:t>— Текст: электронный</w:t>
      </w:r>
      <w:r>
        <w:rPr>
          <w:rFonts w:ascii="Times New Roman" w:hAnsi="Times New Roman"/>
          <w:sz w:val="24"/>
          <w:szCs w:val="24"/>
          <w:lang w:val="en-US"/>
        </w:rPr>
        <w:t> </w:t>
      </w:r>
      <w:r>
        <w:rPr>
          <w:rFonts w:ascii="Times New Roman" w:hAnsi="Times New Roman"/>
          <w:sz w:val="24"/>
          <w:szCs w:val="24"/>
        </w:rPr>
        <w:t xml:space="preserve">// Лань: электронно-библиотечная система. — </w:t>
      </w:r>
      <w:r>
        <w:rPr>
          <w:rFonts w:ascii="Times New Roman" w:hAnsi="Times New Roman"/>
          <w:sz w:val="24"/>
          <w:szCs w:val="24"/>
          <w:lang w:val="en-US"/>
        </w:rPr>
        <w:t>URL</w:t>
      </w:r>
      <w:r>
        <w:rPr>
          <w:rFonts w:ascii="Times New Roman" w:hAnsi="Times New Roman"/>
          <w:sz w:val="24"/>
          <w:szCs w:val="24"/>
        </w:rPr>
        <w:t xml:space="preserve">: </w:t>
      </w:r>
      <w:hyperlink r:id="rId44" w:history="1">
        <w:r>
          <w:rPr>
            <w:rStyle w:val="a9"/>
            <w:rFonts w:ascii="Times New Roman" w:hAnsi="Times New Roman"/>
            <w:sz w:val="24"/>
            <w:szCs w:val="24"/>
            <w:lang w:val="en-US"/>
          </w:rPr>
          <w:t>https</w:t>
        </w:r>
        <w:r>
          <w:rPr>
            <w:rStyle w:val="a9"/>
            <w:rFonts w:ascii="Times New Roman" w:hAnsi="Times New Roman"/>
            <w:sz w:val="24"/>
            <w:szCs w:val="24"/>
          </w:rPr>
          <w:t>://</w:t>
        </w:r>
        <w:r>
          <w:rPr>
            <w:rStyle w:val="a9"/>
            <w:rFonts w:ascii="Times New Roman" w:hAnsi="Times New Roman"/>
            <w:sz w:val="24"/>
            <w:szCs w:val="24"/>
            <w:lang w:val="en-US"/>
          </w:rPr>
          <w:t>e</w:t>
        </w:r>
        <w:r>
          <w:rPr>
            <w:rStyle w:val="a9"/>
            <w:rFonts w:ascii="Times New Roman" w:hAnsi="Times New Roman"/>
            <w:sz w:val="24"/>
            <w:szCs w:val="24"/>
          </w:rPr>
          <w:t>.</w:t>
        </w:r>
        <w:r>
          <w:rPr>
            <w:rStyle w:val="a9"/>
            <w:rFonts w:ascii="Times New Roman" w:hAnsi="Times New Roman"/>
            <w:sz w:val="24"/>
            <w:szCs w:val="24"/>
            <w:lang w:val="en-US"/>
          </w:rPr>
          <w:t>lanbook</w:t>
        </w:r>
        <w:r>
          <w:rPr>
            <w:rStyle w:val="a9"/>
            <w:rFonts w:ascii="Times New Roman" w:hAnsi="Times New Roman"/>
            <w:sz w:val="24"/>
            <w:szCs w:val="24"/>
          </w:rPr>
          <w:t>.</w:t>
        </w:r>
        <w:r>
          <w:rPr>
            <w:rStyle w:val="a9"/>
            <w:rFonts w:ascii="Times New Roman" w:hAnsi="Times New Roman"/>
            <w:sz w:val="24"/>
            <w:szCs w:val="24"/>
            <w:lang w:val="en-US"/>
          </w:rPr>
          <w:t>com</w:t>
        </w:r>
        <w:r>
          <w:rPr>
            <w:rStyle w:val="a9"/>
            <w:rFonts w:ascii="Times New Roman" w:hAnsi="Times New Roman"/>
            <w:sz w:val="24"/>
            <w:szCs w:val="24"/>
          </w:rPr>
          <w:t>/</w:t>
        </w:r>
        <w:r>
          <w:rPr>
            <w:rStyle w:val="a9"/>
            <w:rFonts w:ascii="Times New Roman" w:hAnsi="Times New Roman"/>
            <w:sz w:val="24"/>
            <w:szCs w:val="24"/>
            <w:lang w:val="en-US"/>
          </w:rPr>
          <w:t>book</w:t>
        </w:r>
        <w:r>
          <w:rPr>
            <w:rStyle w:val="a9"/>
            <w:rFonts w:ascii="Times New Roman" w:hAnsi="Times New Roman"/>
            <w:sz w:val="24"/>
            <w:szCs w:val="24"/>
          </w:rPr>
          <w:t>/148289</w:t>
        </w:r>
      </w:hyperlink>
      <w:r>
        <w:rPr>
          <w:rFonts w:ascii="Times New Roman" w:hAnsi="Times New Roman"/>
          <w:sz w:val="24"/>
          <w:szCs w:val="24"/>
        </w:rPr>
        <w:t>. — Режим доступа: для авториз. пользователей.</w:t>
      </w:r>
    </w:p>
    <w:p w14:paraId="34DEF247"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3. Логунова, О. С. Информатика. Курс лекций: учебник для СПО / О. С. Логунова. — Санкт-Петербург: Лань, 2020. — 148 с. — </w:t>
      </w:r>
      <w:r>
        <w:rPr>
          <w:rFonts w:ascii="Times New Roman" w:hAnsi="Times New Roman"/>
          <w:sz w:val="24"/>
          <w:szCs w:val="24"/>
          <w:lang w:val="en-US"/>
        </w:rPr>
        <w:t>ISBN</w:t>
      </w:r>
      <w:r>
        <w:rPr>
          <w:rFonts w:ascii="Times New Roman" w:hAnsi="Times New Roman"/>
          <w:sz w:val="24"/>
          <w:szCs w:val="24"/>
        </w:rPr>
        <w:t xml:space="preserve"> 978-5-8114-6569-9.</w:t>
      </w:r>
      <w:r>
        <w:rPr>
          <w:rFonts w:ascii="Times New Roman" w:hAnsi="Times New Roman"/>
          <w:sz w:val="24"/>
          <w:szCs w:val="24"/>
          <w:lang w:val="en-US"/>
        </w:rPr>
        <w:t> </w:t>
      </w:r>
      <w:r>
        <w:rPr>
          <w:rFonts w:ascii="Times New Roman" w:hAnsi="Times New Roman"/>
          <w:sz w:val="24"/>
          <w:szCs w:val="24"/>
        </w:rPr>
        <w:t>— Текст: электронный</w:t>
      </w:r>
      <w:r>
        <w:rPr>
          <w:rFonts w:ascii="Times New Roman" w:hAnsi="Times New Roman"/>
          <w:sz w:val="24"/>
          <w:szCs w:val="24"/>
          <w:lang w:val="en-US"/>
        </w:rPr>
        <w:t> </w:t>
      </w:r>
      <w:r>
        <w:rPr>
          <w:rFonts w:ascii="Times New Roman" w:hAnsi="Times New Roman"/>
          <w:sz w:val="24"/>
          <w:szCs w:val="24"/>
        </w:rPr>
        <w:t xml:space="preserve">// Лань: электронно-библиотечная система. — </w:t>
      </w:r>
      <w:r>
        <w:rPr>
          <w:rFonts w:ascii="Times New Roman" w:hAnsi="Times New Roman"/>
          <w:sz w:val="24"/>
          <w:szCs w:val="24"/>
          <w:lang w:val="en-US"/>
        </w:rPr>
        <w:t>URL</w:t>
      </w:r>
      <w:r>
        <w:rPr>
          <w:rFonts w:ascii="Times New Roman" w:hAnsi="Times New Roman"/>
          <w:sz w:val="24"/>
          <w:szCs w:val="24"/>
        </w:rPr>
        <w:t xml:space="preserve">: </w:t>
      </w:r>
      <w:hyperlink r:id="rId45" w:history="1">
        <w:r>
          <w:rPr>
            <w:rStyle w:val="a9"/>
            <w:rFonts w:ascii="Times New Roman" w:hAnsi="Times New Roman"/>
            <w:sz w:val="24"/>
            <w:szCs w:val="24"/>
            <w:lang w:val="en-US"/>
          </w:rPr>
          <w:t>https</w:t>
        </w:r>
        <w:r>
          <w:rPr>
            <w:rStyle w:val="a9"/>
            <w:rFonts w:ascii="Times New Roman" w:hAnsi="Times New Roman"/>
            <w:sz w:val="24"/>
            <w:szCs w:val="24"/>
          </w:rPr>
          <w:t>://</w:t>
        </w:r>
        <w:r>
          <w:rPr>
            <w:rStyle w:val="a9"/>
            <w:rFonts w:ascii="Times New Roman" w:hAnsi="Times New Roman"/>
            <w:sz w:val="24"/>
            <w:szCs w:val="24"/>
            <w:lang w:val="en-US"/>
          </w:rPr>
          <w:t>e</w:t>
        </w:r>
        <w:r>
          <w:rPr>
            <w:rStyle w:val="a9"/>
            <w:rFonts w:ascii="Times New Roman" w:hAnsi="Times New Roman"/>
            <w:sz w:val="24"/>
            <w:szCs w:val="24"/>
          </w:rPr>
          <w:t>.</w:t>
        </w:r>
        <w:r>
          <w:rPr>
            <w:rStyle w:val="a9"/>
            <w:rFonts w:ascii="Times New Roman" w:hAnsi="Times New Roman"/>
            <w:sz w:val="24"/>
            <w:szCs w:val="24"/>
            <w:lang w:val="en-US"/>
          </w:rPr>
          <w:t>lanbook</w:t>
        </w:r>
        <w:r>
          <w:rPr>
            <w:rStyle w:val="a9"/>
            <w:rFonts w:ascii="Times New Roman" w:hAnsi="Times New Roman"/>
            <w:sz w:val="24"/>
            <w:szCs w:val="24"/>
          </w:rPr>
          <w:t>.</w:t>
        </w:r>
        <w:r>
          <w:rPr>
            <w:rStyle w:val="a9"/>
            <w:rFonts w:ascii="Times New Roman" w:hAnsi="Times New Roman"/>
            <w:sz w:val="24"/>
            <w:szCs w:val="24"/>
            <w:lang w:val="en-US"/>
          </w:rPr>
          <w:t>com</w:t>
        </w:r>
        <w:r>
          <w:rPr>
            <w:rStyle w:val="a9"/>
            <w:rFonts w:ascii="Times New Roman" w:hAnsi="Times New Roman"/>
            <w:sz w:val="24"/>
            <w:szCs w:val="24"/>
          </w:rPr>
          <w:t>/</w:t>
        </w:r>
        <w:r>
          <w:rPr>
            <w:rStyle w:val="a9"/>
            <w:rFonts w:ascii="Times New Roman" w:hAnsi="Times New Roman"/>
            <w:sz w:val="24"/>
            <w:szCs w:val="24"/>
            <w:lang w:val="en-US"/>
          </w:rPr>
          <w:t>book</w:t>
        </w:r>
        <w:r>
          <w:rPr>
            <w:rStyle w:val="a9"/>
            <w:rFonts w:ascii="Times New Roman" w:hAnsi="Times New Roman"/>
            <w:sz w:val="24"/>
            <w:szCs w:val="24"/>
          </w:rPr>
          <w:t>/148962</w:t>
        </w:r>
      </w:hyperlink>
      <w:r>
        <w:rPr>
          <w:rFonts w:ascii="Times New Roman" w:hAnsi="Times New Roman"/>
          <w:sz w:val="24"/>
          <w:szCs w:val="24"/>
        </w:rPr>
        <w:t xml:space="preserve"> . — Режим доступа: для авториз. пользователей.</w:t>
      </w:r>
    </w:p>
    <w:p w14:paraId="68015BDE"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4. Набиуллина, С.Н. Информатика и ИКТ. Курс лекций: учебное пособие / С.Н. Набиуллина. — Санкт-Петербург: Лань, 2019. — 72 с. — ISBN 978-5-8114-3920-1. — Текст: электронный // Лань: электронно-библиотечная система. — URL: </w:t>
      </w:r>
      <w:hyperlink r:id="rId46" w:history="1">
        <w:r>
          <w:rPr>
            <w:rStyle w:val="a9"/>
            <w:rFonts w:ascii="Times New Roman" w:hAnsi="Times New Roman"/>
            <w:sz w:val="24"/>
            <w:szCs w:val="24"/>
          </w:rPr>
          <w:t>https://e.lanbook.com/book/123691</w:t>
        </w:r>
      </w:hyperlink>
      <w:r>
        <w:rPr>
          <w:rFonts w:ascii="Times New Roman" w:hAnsi="Times New Roman"/>
          <w:sz w:val="24"/>
          <w:szCs w:val="24"/>
        </w:rPr>
        <w:t>. — Режим доступа: для авториз. пользователей.</w:t>
      </w:r>
    </w:p>
    <w:p w14:paraId="172E37D5"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5. Свириденко, Ю. В. Информатика для профессий и специальностей технического профиля. Курс лекци: учебное пособие / Ю. В. Свириденко. — Санкт-Петербург: Лань, 2020. — 108 с. — </w:t>
      </w:r>
      <w:r>
        <w:rPr>
          <w:rFonts w:ascii="Times New Roman" w:hAnsi="Times New Roman"/>
          <w:sz w:val="24"/>
          <w:szCs w:val="24"/>
          <w:lang w:val="en-US"/>
        </w:rPr>
        <w:t>ISBN</w:t>
      </w:r>
      <w:r>
        <w:rPr>
          <w:rFonts w:ascii="Times New Roman" w:hAnsi="Times New Roman"/>
          <w:sz w:val="24"/>
          <w:szCs w:val="24"/>
        </w:rPr>
        <w:t xml:space="preserve"> 978-5-8114-4230-0.</w:t>
      </w:r>
      <w:r>
        <w:rPr>
          <w:rFonts w:ascii="Times New Roman" w:hAnsi="Times New Roman"/>
          <w:sz w:val="24"/>
          <w:szCs w:val="24"/>
          <w:lang w:val="en-US"/>
        </w:rPr>
        <w:t> </w:t>
      </w:r>
      <w:r>
        <w:rPr>
          <w:rFonts w:ascii="Times New Roman" w:hAnsi="Times New Roman"/>
          <w:sz w:val="24"/>
          <w:szCs w:val="24"/>
        </w:rPr>
        <w:t>— Текст: электронный</w:t>
      </w:r>
      <w:r>
        <w:rPr>
          <w:rFonts w:ascii="Times New Roman" w:hAnsi="Times New Roman"/>
          <w:sz w:val="24"/>
          <w:szCs w:val="24"/>
          <w:lang w:val="en-US"/>
        </w:rPr>
        <w:t> </w:t>
      </w:r>
      <w:r>
        <w:rPr>
          <w:rFonts w:ascii="Times New Roman" w:hAnsi="Times New Roman"/>
          <w:sz w:val="24"/>
          <w:szCs w:val="24"/>
        </w:rPr>
        <w:t xml:space="preserve">// Лань: электронно-библиотечная система. — </w:t>
      </w:r>
      <w:r>
        <w:rPr>
          <w:rFonts w:ascii="Times New Roman" w:hAnsi="Times New Roman"/>
          <w:sz w:val="24"/>
          <w:szCs w:val="24"/>
          <w:lang w:val="en-US"/>
        </w:rPr>
        <w:t>URL</w:t>
      </w:r>
      <w:r>
        <w:rPr>
          <w:rFonts w:ascii="Times New Roman" w:hAnsi="Times New Roman"/>
          <w:sz w:val="24"/>
          <w:szCs w:val="24"/>
        </w:rPr>
        <w:t xml:space="preserve">: </w:t>
      </w:r>
      <w:hyperlink r:id="rId47" w:history="1">
        <w:r>
          <w:rPr>
            <w:rStyle w:val="a9"/>
            <w:rFonts w:ascii="Times New Roman" w:hAnsi="Times New Roman"/>
            <w:sz w:val="24"/>
            <w:szCs w:val="24"/>
            <w:lang w:val="en-US"/>
          </w:rPr>
          <w:t>https</w:t>
        </w:r>
        <w:r>
          <w:rPr>
            <w:rStyle w:val="a9"/>
            <w:rFonts w:ascii="Times New Roman" w:hAnsi="Times New Roman"/>
            <w:sz w:val="24"/>
            <w:szCs w:val="24"/>
          </w:rPr>
          <w:t>://</w:t>
        </w:r>
        <w:r>
          <w:rPr>
            <w:rStyle w:val="a9"/>
            <w:rFonts w:ascii="Times New Roman" w:hAnsi="Times New Roman"/>
            <w:sz w:val="24"/>
            <w:szCs w:val="24"/>
            <w:lang w:val="en-US"/>
          </w:rPr>
          <w:t>e</w:t>
        </w:r>
        <w:r>
          <w:rPr>
            <w:rStyle w:val="a9"/>
            <w:rFonts w:ascii="Times New Roman" w:hAnsi="Times New Roman"/>
            <w:sz w:val="24"/>
            <w:szCs w:val="24"/>
          </w:rPr>
          <w:t>.</w:t>
        </w:r>
        <w:r>
          <w:rPr>
            <w:rStyle w:val="a9"/>
            <w:rFonts w:ascii="Times New Roman" w:hAnsi="Times New Roman"/>
            <w:sz w:val="24"/>
            <w:szCs w:val="24"/>
            <w:lang w:val="en-US"/>
          </w:rPr>
          <w:t>lanbook</w:t>
        </w:r>
        <w:r>
          <w:rPr>
            <w:rStyle w:val="a9"/>
            <w:rFonts w:ascii="Times New Roman" w:hAnsi="Times New Roman"/>
            <w:sz w:val="24"/>
            <w:szCs w:val="24"/>
          </w:rPr>
          <w:t>.</w:t>
        </w:r>
        <w:r>
          <w:rPr>
            <w:rStyle w:val="a9"/>
            <w:rFonts w:ascii="Times New Roman" w:hAnsi="Times New Roman"/>
            <w:sz w:val="24"/>
            <w:szCs w:val="24"/>
            <w:lang w:val="en-US"/>
          </w:rPr>
          <w:t>com</w:t>
        </w:r>
        <w:r>
          <w:rPr>
            <w:rStyle w:val="a9"/>
            <w:rFonts w:ascii="Times New Roman" w:hAnsi="Times New Roman"/>
            <w:sz w:val="24"/>
            <w:szCs w:val="24"/>
          </w:rPr>
          <w:t>/</w:t>
        </w:r>
        <w:r>
          <w:rPr>
            <w:rStyle w:val="a9"/>
            <w:rFonts w:ascii="Times New Roman" w:hAnsi="Times New Roman"/>
            <w:sz w:val="24"/>
            <w:szCs w:val="24"/>
            <w:lang w:val="en-US"/>
          </w:rPr>
          <w:t>book</w:t>
        </w:r>
        <w:r>
          <w:rPr>
            <w:rStyle w:val="a9"/>
            <w:rFonts w:ascii="Times New Roman" w:hAnsi="Times New Roman"/>
            <w:sz w:val="24"/>
            <w:szCs w:val="24"/>
          </w:rPr>
          <w:t>/148306</w:t>
        </w:r>
      </w:hyperlink>
      <w:r>
        <w:rPr>
          <w:rFonts w:ascii="Times New Roman" w:hAnsi="Times New Roman"/>
          <w:sz w:val="24"/>
          <w:szCs w:val="24"/>
        </w:rPr>
        <w:t>. — Режим доступа: для авториз. пользователей.</w:t>
      </w:r>
    </w:p>
    <w:p w14:paraId="6320943C" w14:textId="77777777" w:rsidR="00EA6E81" w:rsidRDefault="00B4204D">
      <w:pPr>
        <w:pStyle w:val="1"/>
        <w:numPr>
          <w:ilvl w:val="0"/>
          <w:numId w:val="54"/>
        </w:numPr>
        <w:spacing w:before="0" w:after="0"/>
        <w:ind w:left="0" w:firstLine="0"/>
        <w:jc w:val="center"/>
      </w:pPr>
      <w:r>
        <w:rPr>
          <w:b w:val="0"/>
        </w:rPr>
        <w:br w:type="page"/>
      </w:r>
      <w:r>
        <w:lastRenderedPageBreak/>
        <w:t>КОНТРОЛЬ И ОЦЕНКА РЕЗУЛЬТАТОВ ОСВОЕНИЯ УЧЕБНОЙ ДИСЦИПЛИНЫ</w:t>
      </w:r>
    </w:p>
    <w:p w14:paraId="73E3A1ED" w14:textId="77777777" w:rsidR="00EA6E81" w:rsidRDefault="00EA6E81">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4"/>
        <w:gridCol w:w="3177"/>
        <w:gridCol w:w="2413"/>
      </w:tblGrid>
      <w:tr w:rsidR="00EA6E81" w14:paraId="67FB526B" w14:textId="77777777">
        <w:trPr>
          <w:trHeight w:val="23"/>
        </w:trPr>
        <w:tc>
          <w:tcPr>
            <w:tcW w:w="2008" w:type="pct"/>
          </w:tcPr>
          <w:p w14:paraId="7EC80305" w14:textId="77777777" w:rsidR="00EA6E81" w:rsidRDefault="00B4204D">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700" w:type="pct"/>
          </w:tcPr>
          <w:p w14:paraId="5A28D5D2"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291" w:type="pct"/>
          </w:tcPr>
          <w:p w14:paraId="6B9FAEA1"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EA6E81" w14:paraId="20946DE2" w14:textId="77777777">
        <w:trPr>
          <w:trHeight w:val="23"/>
        </w:trPr>
        <w:tc>
          <w:tcPr>
            <w:tcW w:w="3844" w:type="dxa"/>
          </w:tcPr>
          <w:p w14:paraId="2F95BD7F" w14:textId="77777777" w:rsidR="00EA6E81" w:rsidRDefault="00B4204D">
            <w:pPr>
              <w:pStyle w:val="affffff3"/>
              <w:rPr>
                <w:rFonts w:ascii="Times New Roman" w:hAnsi="Times New Roman"/>
                <w:bCs/>
                <w:sz w:val="24"/>
                <w:szCs w:val="24"/>
              </w:rPr>
            </w:pPr>
            <w:r>
              <w:rPr>
                <w:rFonts w:ascii="Times New Roman" w:hAnsi="Times New Roman"/>
                <w:bCs/>
                <w:sz w:val="24"/>
                <w:szCs w:val="24"/>
              </w:rPr>
              <w:t>У 2.3.01 пользоваться специальной литературой: справочниками, государственными (ГОСТ), отраслевыми (ОСТ) стандартами</w:t>
            </w:r>
          </w:p>
          <w:p w14:paraId="1E9376D3" w14:textId="77777777" w:rsidR="00EA6E81" w:rsidRDefault="00B4204D">
            <w:pPr>
              <w:pStyle w:val="affffff3"/>
              <w:rPr>
                <w:rFonts w:ascii="Times New Roman" w:hAnsi="Times New Roman"/>
                <w:bCs/>
                <w:sz w:val="24"/>
                <w:szCs w:val="24"/>
              </w:rPr>
            </w:pPr>
            <w:r>
              <w:rPr>
                <w:rFonts w:ascii="Times New Roman" w:hAnsi="Times New Roman"/>
                <w:bCs/>
                <w:sz w:val="24"/>
                <w:szCs w:val="24"/>
              </w:rPr>
              <w:t>У 2.3.02 выполнять расчеты местной прочности корпусных конструкций</w:t>
            </w:r>
          </w:p>
          <w:p w14:paraId="1A422D49" w14:textId="77777777" w:rsidR="00EA6E81" w:rsidRDefault="00B4204D">
            <w:pPr>
              <w:pStyle w:val="affffff3"/>
              <w:rPr>
                <w:rFonts w:ascii="Times New Roman" w:hAnsi="Times New Roman"/>
                <w:bCs/>
                <w:sz w:val="24"/>
                <w:szCs w:val="24"/>
              </w:rPr>
            </w:pPr>
            <w:r>
              <w:rPr>
                <w:rFonts w:ascii="Times New Roman" w:hAnsi="Times New Roman"/>
                <w:bCs/>
                <w:sz w:val="24"/>
                <w:szCs w:val="24"/>
              </w:rPr>
              <w:t>У 2.3.03 выполнять расчеты общей прочности судна в первом приближении</w:t>
            </w:r>
          </w:p>
          <w:p w14:paraId="77CFF892" w14:textId="77777777" w:rsidR="00EA6E81" w:rsidRDefault="00B4204D">
            <w:pPr>
              <w:pStyle w:val="affffff3"/>
              <w:rPr>
                <w:rFonts w:ascii="Times New Roman" w:hAnsi="Times New Roman"/>
                <w:bCs/>
                <w:sz w:val="24"/>
                <w:szCs w:val="24"/>
              </w:rPr>
            </w:pPr>
            <w:r>
              <w:rPr>
                <w:rFonts w:ascii="Times New Roman" w:hAnsi="Times New Roman"/>
                <w:bCs/>
                <w:sz w:val="24"/>
                <w:szCs w:val="24"/>
              </w:rPr>
              <w:t>У 2.3.04 производить несложные расчеты прочности оснастки для сборки и сварки корпусных конструкций</w:t>
            </w:r>
          </w:p>
          <w:p w14:paraId="007FFBF1" w14:textId="77777777" w:rsidR="00EA6E81" w:rsidRDefault="00B4204D">
            <w:pPr>
              <w:pStyle w:val="affffff3"/>
              <w:rPr>
                <w:rFonts w:ascii="Times New Roman" w:hAnsi="Times New Roman"/>
                <w:bCs/>
                <w:sz w:val="24"/>
                <w:szCs w:val="24"/>
              </w:rPr>
            </w:pPr>
            <w:r>
              <w:rPr>
                <w:rFonts w:ascii="Times New Roman" w:hAnsi="Times New Roman"/>
                <w:bCs/>
                <w:sz w:val="24"/>
                <w:szCs w:val="24"/>
              </w:rPr>
              <w:t>У 2.3.05 проводить технические расчеты при проектировании корпусных конструкций</w:t>
            </w:r>
          </w:p>
          <w:p w14:paraId="48F10C9D" w14:textId="77777777" w:rsidR="00EA6E81" w:rsidRDefault="00B4204D">
            <w:pPr>
              <w:pStyle w:val="affffff3"/>
              <w:rPr>
                <w:rFonts w:ascii="Times New Roman" w:hAnsi="Times New Roman"/>
                <w:bCs/>
                <w:sz w:val="24"/>
                <w:szCs w:val="24"/>
              </w:rPr>
            </w:pPr>
            <w:r>
              <w:rPr>
                <w:rFonts w:ascii="Times New Roman" w:hAnsi="Times New Roman"/>
                <w:bCs/>
                <w:sz w:val="24"/>
                <w:szCs w:val="24"/>
              </w:rPr>
              <w:t>оптимальных решений</w:t>
            </w:r>
          </w:p>
          <w:p w14:paraId="627DC87D" w14:textId="77777777" w:rsidR="00EA6E81" w:rsidRDefault="00B4204D">
            <w:pPr>
              <w:pStyle w:val="affffff3"/>
              <w:rPr>
                <w:rFonts w:ascii="Times New Roman" w:hAnsi="Times New Roman"/>
                <w:sz w:val="24"/>
                <w:szCs w:val="24"/>
              </w:rPr>
            </w:pPr>
            <w:r>
              <w:rPr>
                <w:rFonts w:ascii="Times New Roman" w:hAnsi="Times New Roman"/>
                <w:bCs/>
                <w:sz w:val="24"/>
                <w:szCs w:val="24"/>
              </w:rPr>
              <w:t>Уо 01.01</w:t>
            </w:r>
            <w:r>
              <w:rPr>
                <w:rFonts w:ascii="Times New Roman" w:hAnsi="Times New Roman"/>
                <w:b/>
                <w:sz w:val="24"/>
                <w:szCs w:val="24"/>
              </w:rPr>
              <w:t xml:space="preserve"> </w:t>
            </w:r>
            <w:r>
              <w:rPr>
                <w:rFonts w:ascii="Times New Roman" w:hAnsi="Times New Roman"/>
                <w:sz w:val="24"/>
                <w:szCs w:val="24"/>
              </w:rPr>
              <w:t>распознавать задачу и/или проблему в профессиональном и/или социальном контексте</w:t>
            </w:r>
          </w:p>
          <w:p w14:paraId="0E814678"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01.02 </w:t>
            </w:r>
            <w:r>
              <w:rPr>
                <w:rFonts w:ascii="Times New Roman" w:hAnsi="Times New Roman"/>
                <w:sz w:val="24"/>
                <w:szCs w:val="24"/>
              </w:rPr>
              <w:t>анализировать задачу и/или проблему и выделять её составные части;</w:t>
            </w:r>
          </w:p>
          <w:p w14:paraId="10792205"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01.03 </w:t>
            </w:r>
            <w:r>
              <w:rPr>
                <w:rFonts w:ascii="Times New Roman" w:hAnsi="Times New Roman"/>
                <w:sz w:val="24"/>
                <w:szCs w:val="24"/>
              </w:rPr>
              <w:t>определять этапы решения задачи;</w:t>
            </w:r>
          </w:p>
          <w:p w14:paraId="121AC4AE"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01.04 </w:t>
            </w:r>
            <w:r>
              <w:rPr>
                <w:rFonts w:ascii="Times New Roman" w:hAnsi="Times New Roman"/>
                <w:sz w:val="24"/>
                <w:szCs w:val="24"/>
              </w:rPr>
              <w:t>выявлять и эффективно искать информацию, необходимую для решения задачи и/или проблемы</w:t>
            </w:r>
          </w:p>
          <w:p w14:paraId="27F7F6CB"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01.05 </w:t>
            </w:r>
            <w:r>
              <w:rPr>
                <w:rFonts w:ascii="Times New Roman" w:hAnsi="Times New Roman"/>
                <w:sz w:val="24"/>
                <w:szCs w:val="24"/>
              </w:rPr>
              <w:t>составлять план действия;</w:t>
            </w:r>
          </w:p>
          <w:p w14:paraId="6EC38A55"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01.06 </w:t>
            </w:r>
            <w:r>
              <w:rPr>
                <w:rFonts w:ascii="Times New Roman" w:hAnsi="Times New Roman"/>
                <w:sz w:val="24"/>
                <w:szCs w:val="24"/>
              </w:rPr>
              <w:t>определять необходимые ресурсы;</w:t>
            </w:r>
          </w:p>
          <w:p w14:paraId="5E9ECEBF"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01.07 </w:t>
            </w:r>
            <w:r>
              <w:rPr>
                <w:rFonts w:ascii="Times New Roman" w:hAnsi="Times New Roman"/>
                <w:sz w:val="24"/>
                <w:szCs w:val="24"/>
              </w:rPr>
              <w:t>владеть актуальными методами работы в профессиональной и смежных сферах;</w:t>
            </w:r>
          </w:p>
          <w:p w14:paraId="0D6E5692" w14:textId="77777777" w:rsidR="00EA6E81" w:rsidRDefault="00B4204D">
            <w:pPr>
              <w:pStyle w:val="affffff3"/>
              <w:rPr>
                <w:rFonts w:ascii="Times New Roman" w:hAnsi="Times New Roman"/>
                <w:sz w:val="24"/>
                <w:szCs w:val="24"/>
              </w:rPr>
            </w:pPr>
            <w:r>
              <w:rPr>
                <w:rFonts w:ascii="Times New Roman" w:hAnsi="Times New Roman"/>
                <w:bCs/>
                <w:sz w:val="24"/>
                <w:szCs w:val="24"/>
              </w:rPr>
              <w:t>Уо 01.08</w:t>
            </w:r>
            <w:r>
              <w:rPr>
                <w:rFonts w:ascii="Times New Roman" w:hAnsi="Times New Roman"/>
                <w:sz w:val="24"/>
                <w:szCs w:val="24"/>
              </w:rPr>
              <w:t xml:space="preserve"> реализовывать составленный план;</w:t>
            </w:r>
          </w:p>
          <w:p w14:paraId="5CFBE911"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Уо 01.09 </w:t>
            </w: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254" w:type="dxa"/>
            <w:vMerge w:val="restart"/>
          </w:tcPr>
          <w:p w14:paraId="47291CB3"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Перечисляет системные программные продукты и дает им краткое описание;</w:t>
            </w:r>
          </w:p>
          <w:p w14:paraId="0F3ECB9B"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Демонстрирует владение принципами построения систем обработки информации;</w:t>
            </w:r>
          </w:p>
          <w:p w14:paraId="7715C535"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Владеет знаниями устройства компьютерных сетей и сетевых технологий обработки и передачи информации;</w:t>
            </w:r>
          </w:p>
          <w:p w14:paraId="193B8289"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Перечисляет методы и средства сбора, обработки, хранения, передачи и накопления информации;</w:t>
            </w:r>
          </w:p>
          <w:p w14:paraId="1B0B740D"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Уверенно объясняет общий состав и структуру персональных электронно-вычислительных машин</w:t>
            </w:r>
          </w:p>
          <w:p w14:paraId="216FC5A1" w14:textId="77777777" w:rsidR="00EA6E81" w:rsidRDefault="00EA6E81">
            <w:pPr>
              <w:spacing w:after="0" w:line="240" w:lineRule="auto"/>
              <w:rPr>
                <w:rFonts w:ascii="Times New Roman" w:hAnsi="Times New Roman"/>
                <w:sz w:val="24"/>
                <w:szCs w:val="24"/>
                <w:lang w:eastAsia="en-US"/>
              </w:rPr>
            </w:pPr>
          </w:p>
        </w:tc>
        <w:tc>
          <w:tcPr>
            <w:tcW w:w="2472" w:type="dxa"/>
            <w:vMerge w:val="restart"/>
          </w:tcPr>
          <w:p w14:paraId="57FD8016"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Оценка решений ситуационных задач</w:t>
            </w:r>
          </w:p>
          <w:p w14:paraId="3327BA96"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Тестирование</w:t>
            </w:r>
          </w:p>
          <w:p w14:paraId="162DEA3B"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Устный опрос</w:t>
            </w:r>
          </w:p>
          <w:p w14:paraId="7A7F95D3"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Практические занятия</w:t>
            </w:r>
          </w:p>
          <w:p w14:paraId="0BA3A8EE" w14:textId="77777777" w:rsidR="00EA6E81" w:rsidRDefault="00EA6E81">
            <w:pPr>
              <w:spacing w:after="0" w:line="240" w:lineRule="auto"/>
              <w:rPr>
                <w:rFonts w:ascii="Times New Roman" w:hAnsi="Times New Roman"/>
                <w:bCs/>
                <w:i/>
                <w:sz w:val="24"/>
                <w:szCs w:val="24"/>
              </w:rPr>
            </w:pPr>
          </w:p>
        </w:tc>
      </w:tr>
      <w:tr w:rsidR="00EA6E81" w14:paraId="4BB707BF" w14:textId="77777777">
        <w:trPr>
          <w:trHeight w:val="23"/>
        </w:trPr>
        <w:tc>
          <w:tcPr>
            <w:tcW w:w="3844" w:type="dxa"/>
          </w:tcPr>
          <w:p w14:paraId="79482C26" w14:textId="77777777" w:rsidR="00EA6E81" w:rsidRDefault="00B4204D">
            <w:pPr>
              <w:pStyle w:val="affffff3"/>
              <w:rPr>
                <w:rFonts w:ascii="Times New Roman" w:hAnsi="Times New Roman"/>
                <w:bCs/>
                <w:sz w:val="24"/>
                <w:szCs w:val="24"/>
              </w:rPr>
            </w:pPr>
            <w:r>
              <w:rPr>
                <w:rFonts w:ascii="Times New Roman" w:hAnsi="Times New Roman"/>
                <w:bCs/>
                <w:sz w:val="24"/>
                <w:szCs w:val="24"/>
              </w:rPr>
              <w:t>З 2.3.01 прочности корпусных конструкций</w:t>
            </w:r>
          </w:p>
          <w:p w14:paraId="60D29EB8" w14:textId="77777777" w:rsidR="00EA6E81" w:rsidRDefault="00B4204D">
            <w:pPr>
              <w:pStyle w:val="affffff3"/>
              <w:rPr>
                <w:rFonts w:ascii="Times New Roman" w:hAnsi="Times New Roman"/>
                <w:sz w:val="24"/>
                <w:szCs w:val="24"/>
              </w:rPr>
            </w:pPr>
            <w:r>
              <w:rPr>
                <w:rFonts w:ascii="Times New Roman" w:hAnsi="Times New Roman"/>
                <w:bCs/>
                <w:sz w:val="24"/>
                <w:szCs w:val="24"/>
              </w:rPr>
              <w:t xml:space="preserve">З 2.3.02 методы проектирования </w:t>
            </w:r>
            <w:r>
              <w:rPr>
                <w:rFonts w:ascii="Times New Roman" w:hAnsi="Times New Roman"/>
                <w:bCs/>
                <w:sz w:val="24"/>
                <w:szCs w:val="24"/>
              </w:rPr>
              <w:lastRenderedPageBreak/>
              <w:t xml:space="preserve">корпусных конструкций с выбором </w:t>
            </w:r>
            <w:r>
              <w:rPr>
                <w:rFonts w:ascii="Times New Roman" w:hAnsi="Times New Roman"/>
                <w:sz w:val="24"/>
                <w:szCs w:val="24"/>
              </w:rPr>
              <w:t>Зо 01.01 актуальный профессиональный и социальный контекст, в котором приходится работать и жить;</w:t>
            </w:r>
          </w:p>
          <w:p w14:paraId="0B1FEEDC" w14:textId="77777777" w:rsidR="00EA6E81" w:rsidRDefault="00B4204D">
            <w:pPr>
              <w:pStyle w:val="affffff3"/>
              <w:rPr>
                <w:rFonts w:ascii="Times New Roman" w:hAnsi="Times New Roman"/>
                <w:sz w:val="24"/>
                <w:szCs w:val="24"/>
              </w:rPr>
            </w:pPr>
            <w:r>
              <w:rPr>
                <w:rFonts w:ascii="Times New Roman" w:hAnsi="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14:paraId="631B249E" w14:textId="77777777" w:rsidR="00EA6E81" w:rsidRDefault="00B4204D">
            <w:pPr>
              <w:pStyle w:val="affffff3"/>
              <w:rPr>
                <w:rFonts w:ascii="Times New Roman" w:hAnsi="Times New Roman"/>
                <w:sz w:val="24"/>
                <w:szCs w:val="24"/>
              </w:rPr>
            </w:pPr>
            <w:r>
              <w:rPr>
                <w:rFonts w:ascii="Times New Roman" w:hAnsi="Times New Roman"/>
                <w:sz w:val="24"/>
                <w:szCs w:val="24"/>
              </w:rPr>
              <w:t>Зо 01.03 алгоритмы выполнения работ в профессиональной и смежных областях;</w:t>
            </w:r>
          </w:p>
          <w:p w14:paraId="2358B22B" w14:textId="77777777" w:rsidR="00EA6E81" w:rsidRDefault="00B4204D">
            <w:pPr>
              <w:pStyle w:val="affffff3"/>
              <w:rPr>
                <w:rFonts w:ascii="Times New Roman" w:hAnsi="Times New Roman"/>
                <w:sz w:val="24"/>
                <w:szCs w:val="24"/>
              </w:rPr>
            </w:pPr>
            <w:r>
              <w:rPr>
                <w:rFonts w:ascii="Times New Roman" w:hAnsi="Times New Roman"/>
                <w:sz w:val="24"/>
                <w:szCs w:val="24"/>
              </w:rPr>
              <w:t>Зо 01.04 методы работы в профессиональной и смежных сферах;</w:t>
            </w:r>
          </w:p>
          <w:p w14:paraId="1CB7DD43" w14:textId="77777777" w:rsidR="00EA6E81" w:rsidRDefault="00B4204D">
            <w:pPr>
              <w:pStyle w:val="affffff3"/>
              <w:rPr>
                <w:rFonts w:ascii="Times New Roman" w:hAnsi="Times New Roman"/>
                <w:sz w:val="24"/>
                <w:szCs w:val="24"/>
              </w:rPr>
            </w:pPr>
            <w:r>
              <w:rPr>
                <w:rFonts w:ascii="Times New Roman" w:hAnsi="Times New Roman"/>
                <w:sz w:val="24"/>
                <w:szCs w:val="24"/>
              </w:rPr>
              <w:t>Зо 01.05 структуру плана для решения задач;</w:t>
            </w:r>
          </w:p>
          <w:p w14:paraId="54B00B4F" w14:textId="77777777" w:rsidR="00EA6E81" w:rsidRDefault="00B4204D">
            <w:pPr>
              <w:pStyle w:val="affffff3"/>
              <w:rPr>
                <w:rFonts w:ascii="Times New Roman" w:hAnsi="Times New Roman"/>
                <w:sz w:val="24"/>
                <w:szCs w:val="24"/>
              </w:rPr>
            </w:pPr>
            <w:r>
              <w:rPr>
                <w:rFonts w:ascii="Times New Roman" w:hAnsi="Times New Roman"/>
                <w:sz w:val="24"/>
                <w:szCs w:val="24"/>
              </w:rPr>
              <w:t>Зо 01.06 порядок оценки результатов решения задач профессиональной деятельности</w:t>
            </w:r>
          </w:p>
          <w:p w14:paraId="00AEC9D8"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03.01 содержание актуальной нормативно-правовой документации; </w:t>
            </w:r>
          </w:p>
          <w:p w14:paraId="4C820569" w14:textId="77777777" w:rsidR="00EA6E81" w:rsidRDefault="00B4204D">
            <w:pPr>
              <w:pStyle w:val="affffff3"/>
              <w:rPr>
                <w:rFonts w:ascii="Times New Roman" w:hAnsi="Times New Roman"/>
                <w:sz w:val="24"/>
                <w:szCs w:val="24"/>
              </w:rPr>
            </w:pPr>
            <w:r>
              <w:rPr>
                <w:rFonts w:ascii="Times New Roman" w:hAnsi="Times New Roman"/>
                <w:sz w:val="24"/>
                <w:szCs w:val="24"/>
              </w:rPr>
              <w:t>Зо 03.02 современная научная и профессиональная терминология;</w:t>
            </w:r>
          </w:p>
          <w:p w14:paraId="331671DA" w14:textId="77777777" w:rsidR="00EA6E81" w:rsidRDefault="00B4204D">
            <w:pPr>
              <w:pStyle w:val="affffff3"/>
              <w:rPr>
                <w:rFonts w:ascii="Times New Roman" w:hAnsi="Times New Roman"/>
                <w:sz w:val="24"/>
                <w:szCs w:val="24"/>
              </w:rPr>
            </w:pPr>
            <w:r>
              <w:rPr>
                <w:rFonts w:ascii="Times New Roman" w:hAnsi="Times New Roman"/>
                <w:sz w:val="24"/>
                <w:szCs w:val="24"/>
              </w:rPr>
              <w:t>Зо 03.03 возможные траектории профессионального развития и самообразования;</w:t>
            </w:r>
          </w:p>
          <w:p w14:paraId="7F1A7BED"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03.04 основы предпринимательской деятельности; </w:t>
            </w:r>
          </w:p>
          <w:p w14:paraId="36113B18" w14:textId="77777777" w:rsidR="00EA6E81" w:rsidRDefault="00B4204D">
            <w:pPr>
              <w:pStyle w:val="affffff3"/>
              <w:rPr>
                <w:rFonts w:ascii="Times New Roman" w:hAnsi="Times New Roman"/>
                <w:sz w:val="24"/>
                <w:szCs w:val="24"/>
              </w:rPr>
            </w:pPr>
            <w:r>
              <w:rPr>
                <w:rFonts w:ascii="Times New Roman" w:hAnsi="Times New Roman"/>
                <w:sz w:val="24"/>
                <w:szCs w:val="24"/>
              </w:rPr>
              <w:t>основы финансовой грамотности;</w:t>
            </w:r>
          </w:p>
          <w:p w14:paraId="4E14D545" w14:textId="77777777" w:rsidR="00EA6E81" w:rsidRDefault="00B4204D">
            <w:pPr>
              <w:pStyle w:val="affffff3"/>
              <w:rPr>
                <w:rFonts w:ascii="Times New Roman" w:hAnsi="Times New Roman"/>
                <w:sz w:val="24"/>
                <w:szCs w:val="24"/>
              </w:rPr>
            </w:pPr>
            <w:r>
              <w:rPr>
                <w:rFonts w:ascii="Times New Roman" w:hAnsi="Times New Roman"/>
                <w:sz w:val="24"/>
                <w:szCs w:val="24"/>
              </w:rPr>
              <w:t>Зо 03.05 правила разработки бизнес-планов;</w:t>
            </w:r>
          </w:p>
          <w:p w14:paraId="104691D5"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03.06 порядок выстраивания презентации; </w:t>
            </w:r>
          </w:p>
          <w:p w14:paraId="7E556314" w14:textId="77777777" w:rsidR="00EA6E81" w:rsidRDefault="00B4204D">
            <w:pPr>
              <w:pStyle w:val="affffff3"/>
              <w:rPr>
                <w:rFonts w:ascii="Times New Roman" w:hAnsi="Times New Roman"/>
                <w:sz w:val="24"/>
                <w:szCs w:val="24"/>
              </w:rPr>
            </w:pPr>
            <w:r>
              <w:rPr>
                <w:rFonts w:ascii="Times New Roman" w:hAnsi="Times New Roman"/>
                <w:sz w:val="24"/>
                <w:szCs w:val="24"/>
              </w:rPr>
              <w:t>Зо 03.07 кредитные банковские продукты</w:t>
            </w:r>
          </w:p>
          <w:p w14:paraId="2CC6FA24" w14:textId="77777777" w:rsidR="00EA6E81" w:rsidRDefault="00B4204D">
            <w:pPr>
              <w:pStyle w:val="affffff3"/>
              <w:rPr>
                <w:rFonts w:ascii="Times New Roman" w:hAnsi="Times New Roman"/>
                <w:sz w:val="24"/>
                <w:szCs w:val="24"/>
              </w:rPr>
            </w:pPr>
            <w:r>
              <w:rPr>
                <w:rFonts w:ascii="Times New Roman" w:hAnsi="Times New Roman"/>
                <w:sz w:val="24"/>
                <w:szCs w:val="24"/>
              </w:rPr>
              <w:t>Зо 04.01  психологические основы деятельности коллектива, психологические особенности личности;</w:t>
            </w:r>
          </w:p>
          <w:p w14:paraId="687704ED"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04.02 основы проектной деятельности </w:t>
            </w:r>
          </w:p>
        </w:tc>
        <w:tc>
          <w:tcPr>
            <w:tcW w:w="1700" w:type="pct"/>
            <w:vMerge/>
          </w:tcPr>
          <w:p w14:paraId="3904EDBC" w14:textId="77777777" w:rsidR="00EA6E81" w:rsidRDefault="00EA6E81">
            <w:pPr>
              <w:spacing w:after="0" w:line="240" w:lineRule="auto"/>
              <w:rPr>
                <w:rFonts w:ascii="Times New Roman" w:hAnsi="Times New Roman"/>
                <w:bCs/>
                <w:i/>
                <w:sz w:val="24"/>
                <w:szCs w:val="24"/>
              </w:rPr>
            </w:pPr>
          </w:p>
        </w:tc>
        <w:tc>
          <w:tcPr>
            <w:tcW w:w="1291" w:type="pct"/>
            <w:vMerge/>
          </w:tcPr>
          <w:p w14:paraId="0D2125E2" w14:textId="77777777" w:rsidR="00EA6E81" w:rsidRDefault="00EA6E81">
            <w:pPr>
              <w:spacing w:after="0" w:line="240" w:lineRule="auto"/>
              <w:rPr>
                <w:rFonts w:ascii="Times New Roman" w:hAnsi="Times New Roman"/>
                <w:bCs/>
                <w:i/>
                <w:sz w:val="24"/>
                <w:szCs w:val="24"/>
              </w:rPr>
            </w:pPr>
          </w:p>
        </w:tc>
      </w:tr>
    </w:tbl>
    <w:p w14:paraId="47B11084" w14:textId="77777777" w:rsidR="00EA6E81" w:rsidRDefault="00EA6E81">
      <w:pPr>
        <w:spacing w:after="0" w:line="240" w:lineRule="auto"/>
        <w:rPr>
          <w:rFonts w:ascii="Times New Roman" w:hAnsi="Times New Roman"/>
          <w:b/>
          <w:sz w:val="24"/>
          <w:szCs w:val="24"/>
        </w:rPr>
      </w:pPr>
    </w:p>
    <w:p w14:paraId="6ED36188" w14:textId="77777777" w:rsidR="00EA6E81" w:rsidRDefault="00EA6E81">
      <w:pPr>
        <w:spacing w:after="0" w:line="240" w:lineRule="auto"/>
        <w:rPr>
          <w:rFonts w:ascii="Times New Roman" w:hAnsi="Times New Roman"/>
          <w:b/>
          <w:sz w:val="24"/>
          <w:szCs w:val="24"/>
        </w:rPr>
        <w:sectPr w:rsidR="00EA6E81">
          <w:footerReference w:type="default" r:id="rId48"/>
          <w:pgSz w:w="11906" w:h="16838"/>
          <w:pgMar w:top="1134" w:right="851" w:bottom="1134" w:left="1701" w:header="709" w:footer="709" w:gutter="0"/>
          <w:cols w:space="720"/>
          <w:docGrid w:linePitch="360"/>
        </w:sectPr>
      </w:pPr>
    </w:p>
    <w:p w14:paraId="4F3C1137" w14:textId="255EAB5C" w:rsidR="009F691F" w:rsidRDefault="009F691F" w:rsidP="009F691F">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w:t>
      </w:r>
      <w:r>
        <w:rPr>
          <w:rFonts w:ascii="Times New Roman" w:hAnsi="Times New Roman"/>
          <w:bCs/>
          <w:sz w:val="24"/>
          <w:szCs w:val="24"/>
        </w:rPr>
        <w:t>8</w:t>
      </w:r>
    </w:p>
    <w:p w14:paraId="4E6D500F" w14:textId="77777777" w:rsidR="009F691F" w:rsidRDefault="009F691F" w:rsidP="009F691F">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33D8F070" w14:textId="77777777" w:rsidR="00EA6E81" w:rsidRDefault="00EA6E81">
      <w:pPr>
        <w:spacing w:after="0" w:line="240" w:lineRule="auto"/>
        <w:jc w:val="center"/>
        <w:rPr>
          <w:rFonts w:ascii="Times New Roman" w:hAnsi="Times New Roman"/>
          <w:b/>
          <w:i/>
          <w:sz w:val="24"/>
          <w:szCs w:val="24"/>
        </w:rPr>
      </w:pPr>
    </w:p>
    <w:p w14:paraId="248CBD40" w14:textId="77777777" w:rsidR="00EA6E81" w:rsidRDefault="00EA6E81">
      <w:pPr>
        <w:spacing w:after="0" w:line="240" w:lineRule="auto"/>
        <w:jc w:val="center"/>
        <w:rPr>
          <w:rFonts w:ascii="Times New Roman" w:hAnsi="Times New Roman"/>
          <w:b/>
          <w:i/>
          <w:sz w:val="24"/>
          <w:szCs w:val="24"/>
        </w:rPr>
      </w:pPr>
    </w:p>
    <w:p w14:paraId="4644FB71" w14:textId="77777777" w:rsidR="00EA6E81" w:rsidRDefault="00EA6E81">
      <w:pPr>
        <w:spacing w:after="0" w:line="240" w:lineRule="auto"/>
        <w:jc w:val="center"/>
        <w:rPr>
          <w:rFonts w:ascii="Times New Roman" w:hAnsi="Times New Roman"/>
          <w:b/>
          <w:i/>
          <w:sz w:val="24"/>
          <w:szCs w:val="24"/>
        </w:rPr>
      </w:pPr>
    </w:p>
    <w:p w14:paraId="5F6F0AEC" w14:textId="77777777" w:rsidR="00EA6E81" w:rsidRDefault="00EA6E81">
      <w:pPr>
        <w:spacing w:after="0" w:line="240" w:lineRule="auto"/>
        <w:jc w:val="center"/>
        <w:rPr>
          <w:rFonts w:ascii="Times New Roman" w:hAnsi="Times New Roman"/>
          <w:b/>
          <w:i/>
          <w:sz w:val="24"/>
          <w:szCs w:val="24"/>
        </w:rPr>
      </w:pPr>
    </w:p>
    <w:p w14:paraId="4202D6A7" w14:textId="77777777" w:rsidR="00EA6E81" w:rsidRDefault="00EA6E81">
      <w:pPr>
        <w:spacing w:after="0" w:line="240" w:lineRule="auto"/>
        <w:jc w:val="center"/>
        <w:rPr>
          <w:rFonts w:ascii="Times New Roman" w:hAnsi="Times New Roman"/>
          <w:b/>
          <w:i/>
          <w:sz w:val="24"/>
          <w:szCs w:val="24"/>
        </w:rPr>
      </w:pPr>
    </w:p>
    <w:p w14:paraId="01F1931F" w14:textId="77777777" w:rsidR="00EA6E81" w:rsidRDefault="00EA6E81">
      <w:pPr>
        <w:spacing w:after="0" w:line="240" w:lineRule="auto"/>
        <w:jc w:val="center"/>
        <w:rPr>
          <w:rFonts w:ascii="Times New Roman" w:hAnsi="Times New Roman"/>
          <w:b/>
          <w:i/>
          <w:sz w:val="24"/>
          <w:szCs w:val="24"/>
        </w:rPr>
      </w:pPr>
    </w:p>
    <w:p w14:paraId="2BA5C68F" w14:textId="77777777" w:rsidR="00EA6E81" w:rsidRDefault="00EA6E81">
      <w:pPr>
        <w:spacing w:after="0" w:line="240" w:lineRule="auto"/>
        <w:jc w:val="center"/>
        <w:rPr>
          <w:rFonts w:ascii="Times New Roman" w:hAnsi="Times New Roman"/>
          <w:b/>
          <w:i/>
          <w:sz w:val="24"/>
          <w:szCs w:val="24"/>
        </w:rPr>
      </w:pPr>
    </w:p>
    <w:p w14:paraId="11BF1B92" w14:textId="77777777" w:rsidR="00EA6E81" w:rsidRDefault="00EA6E81">
      <w:pPr>
        <w:spacing w:after="0" w:line="240" w:lineRule="auto"/>
        <w:jc w:val="center"/>
        <w:rPr>
          <w:rFonts w:ascii="Times New Roman" w:hAnsi="Times New Roman"/>
          <w:b/>
          <w:i/>
          <w:sz w:val="24"/>
          <w:szCs w:val="24"/>
        </w:rPr>
      </w:pPr>
    </w:p>
    <w:p w14:paraId="6B915C52" w14:textId="77777777" w:rsidR="00EA6E81" w:rsidRDefault="00EA6E81">
      <w:pPr>
        <w:spacing w:after="0" w:line="240" w:lineRule="auto"/>
        <w:jc w:val="center"/>
        <w:rPr>
          <w:rFonts w:ascii="Times New Roman" w:hAnsi="Times New Roman"/>
          <w:b/>
          <w:i/>
          <w:sz w:val="24"/>
          <w:szCs w:val="24"/>
        </w:rPr>
      </w:pPr>
    </w:p>
    <w:p w14:paraId="428F9D0A" w14:textId="77777777" w:rsidR="00EA6E81" w:rsidRDefault="00EA6E81">
      <w:pPr>
        <w:spacing w:after="0" w:line="240" w:lineRule="auto"/>
        <w:jc w:val="center"/>
        <w:rPr>
          <w:rFonts w:ascii="Times New Roman" w:hAnsi="Times New Roman"/>
          <w:b/>
          <w:i/>
          <w:sz w:val="24"/>
          <w:szCs w:val="24"/>
        </w:rPr>
      </w:pPr>
    </w:p>
    <w:p w14:paraId="1A886E2A" w14:textId="77777777" w:rsidR="00EA6E81" w:rsidRDefault="00EA6E81">
      <w:pPr>
        <w:spacing w:after="0" w:line="240" w:lineRule="auto"/>
        <w:jc w:val="center"/>
        <w:rPr>
          <w:rFonts w:ascii="Times New Roman" w:hAnsi="Times New Roman"/>
          <w:b/>
          <w:i/>
          <w:sz w:val="24"/>
          <w:szCs w:val="24"/>
        </w:rPr>
      </w:pPr>
    </w:p>
    <w:p w14:paraId="7EF6F973" w14:textId="77777777" w:rsidR="00EA6E81" w:rsidRDefault="00EA6E81">
      <w:pPr>
        <w:spacing w:after="0" w:line="240" w:lineRule="auto"/>
        <w:jc w:val="center"/>
        <w:rPr>
          <w:rFonts w:ascii="Times New Roman" w:hAnsi="Times New Roman"/>
          <w:b/>
          <w:i/>
          <w:sz w:val="24"/>
          <w:szCs w:val="24"/>
        </w:rPr>
      </w:pPr>
    </w:p>
    <w:p w14:paraId="63CCB9D2" w14:textId="77777777" w:rsidR="00EA6E81" w:rsidRDefault="00EA6E81">
      <w:pPr>
        <w:spacing w:after="0" w:line="240" w:lineRule="auto"/>
        <w:jc w:val="center"/>
        <w:rPr>
          <w:rFonts w:ascii="Times New Roman" w:hAnsi="Times New Roman"/>
          <w:b/>
          <w:i/>
          <w:sz w:val="24"/>
          <w:szCs w:val="24"/>
        </w:rPr>
      </w:pPr>
    </w:p>
    <w:p w14:paraId="40018FAC" w14:textId="77777777" w:rsidR="00EA6E81" w:rsidRDefault="00B4204D">
      <w:pPr>
        <w:spacing w:after="0" w:line="240" w:lineRule="auto"/>
        <w:jc w:val="center"/>
        <w:rPr>
          <w:rFonts w:ascii="Times New Roman" w:hAnsi="Times New Roman"/>
          <w:b/>
          <w:i/>
          <w:sz w:val="24"/>
          <w:szCs w:val="24"/>
        </w:rPr>
      </w:pPr>
      <w:r>
        <w:rPr>
          <w:rFonts w:ascii="Times New Roman" w:hAnsi="Times New Roman"/>
          <w:b/>
          <w:sz w:val="24"/>
          <w:szCs w:val="24"/>
        </w:rPr>
        <w:t>ПРИМЕРНАЯ РАБОЧАЯ ПРОГРАММА УЧЕБНОЙ ДИСЦИПЛИНЫ</w:t>
      </w:r>
    </w:p>
    <w:p w14:paraId="16F17FEB"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ЕН.03 ЭКОЛОГИЧЕСКИЕ ОСНОВЫ ПРИРОДОПОЛЬЗОВАНИЯ</w:t>
      </w:r>
    </w:p>
    <w:p w14:paraId="49C52A52" w14:textId="77777777" w:rsidR="00EA6E81" w:rsidRDefault="00EA6E81">
      <w:pPr>
        <w:spacing w:after="0" w:line="240" w:lineRule="auto"/>
        <w:rPr>
          <w:rFonts w:ascii="Times New Roman" w:hAnsi="Times New Roman"/>
          <w:b/>
          <w:i/>
          <w:sz w:val="24"/>
          <w:szCs w:val="24"/>
        </w:rPr>
      </w:pPr>
    </w:p>
    <w:p w14:paraId="2BF55E5D" w14:textId="77777777" w:rsidR="00EA6E81" w:rsidRDefault="00EA6E81">
      <w:pPr>
        <w:spacing w:after="0" w:line="240" w:lineRule="auto"/>
        <w:rPr>
          <w:rFonts w:ascii="Times New Roman" w:hAnsi="Times New Roman"/>
          <w:b/>
          <w:i/>
          <w:sz w:val="24"/>
          <w:szCs w:val="24"/>
        </w:rPr>
      </w:pPr>
    </w:p>
    <w:p w14:paraId="7F31CFB4" w14:textId="77777777" w:rsidR="00EA6E81" w:rsidRDefault="00EA6E81">
      <w:pPr>
        <w:spacing w:after="0" w:line="240" w:lineRule="auto"/>
        <w:rPr>
          <w:rFonts w:ascii="Times New Roman" w:hAnsi="Times New Roman"/>
          <w:b/>
          <w:i/>
          <w:sz w:val="24"/>
          <w:szCs w:val="24"/>
        </w:rPr>
      </w:pPr>
    </w:p>
    <w:p w14:paraId="34FA15E4" w14:textId="77777777" w:rsidR="00EA6E81" w:rsidRDefault="00EA6E81">
      <w:pPr>
        <w:spacing w:after="0" w:line="240" w:lineRule="auto"/>
        <w:rPr>
          <w:rFonts w:ascii="Times New Roman" w:hAnsi="Times New Roman"/>
          <w:b/>
          <w:i/>
          <w:sz w:val="24"/>
          <w:szCs w:val="24"/>
        </w:rPr>
      </w:pPr>
    </w:p>
    <w:p w14:paraId="79269C13" w14:textId="77777777" w:rsidR="00EA6E81" w:rsidRDefault="00EA6E81">
      <w:pPr>
        <w:spacing w:after="0" w:line="240" w:lineRule="auto"/>
        <w:rPr>
          <w:rFonts w:ascii="Times New Roman" w:hAnsi="Times New Roman"/>
          <w:b/>
          <w:i/>
          <w:sz w:val="24"/>
          <w:szCs w:val="24"/>
        </w:rPr>
      </w:pPr>
    </w:p>
    <w:p w14:paraId="593E7358" w14:textId="77777777" w:rsidR="00EA6E81" w:rsidRDefault="00EA6E81">
      <w:pPr>
        <w:spacing w:after="0" w:line="240" w:lineRule="auto"/>
        <w:rPr>
          <w:rFonts w:ascii="Times New Roman" w:hAnsi="Times New Roman"/>
          <w:b/>
          <w:i/>
          <w:sz w:val="24"/>
          <w:szCs w:val="24"/>
        </w:rPr>
      </w:pPr>
    </w:p>
    <w:p w14:paraId="4BDBED48" w14:textId="77777777" w:rsidR="00EA6E81" w:rsidRDefault="00EA6E81">
      <w:pPr>
        <w:spacing w:after="0" w:line="240" w:lineRule="auto"/>
        <w:rPr>
          <w:rFonts w:ascii="Times New Roman" w:hAnsi="Times New Roman"/>
          <w:b/>
          <w:i/>
          <w:sz w:val="24"/>
          <w:szCs w:val="24"/>
        </w:rPr>
      </w:pPr>
    </w:p>
    <w:p w14:paraId="4F2AB5BA" w14:textId="77777777" w:rsidR="00EA6E81" w:rsidRDefault="00EA6E81">
      <w:pPr>
        <w:spacing w:after="0" w:line="240" w:lineRule="auto"/>
        <w:rPr>
          <w:rFonts w:ascii="Times New Roman" w:hAnsi="Times New Roman"/>
          <w:b/>
          <w:i/>
          <w:sz w:val="24"/>
          <w:szCs w:val="24"/>
        </w:rPr>
      </w:pPr>
    </w:p>
    <w:p w14:paraId="348A80DB" w14:textId="77777777" w:rsidR="00EA6E81" w:rsidRDefault="00EA6E81">
      <w:pPr>
        <w:spacing w:after="0" w:line="240" w:lineRule="auto"/>
        <w:rPr>
          <w:rFonts w:ascii="Times New Roman" w:hAnsi="Times New Roman"/>
          <w:b/>
          <w:i/>
          <w:sz w:val="24"/>
          <w:szCs w:val="24"/>
        </w:rPr>
      </w:pPr>
    </w:p>
    <w:p w14:paraId="407E14B2" w14:textId="77777777" w:rsidR="00EA6E81" w:rsidRDefault="00EA6E81">
      <w:pPr>
        <w:spacing w:after="0" w:line="240" w:lineRule="auto"/>
        <w:rPr>
          <w:rFonts w:ascii="Times New Roman" w:hAnsi="Times New Roman"/>
          <w:b/>
          <w:i/>
          <w:sz w:val="24"/>
          <w:szCs w:val="24"/>
        </w:rPr>
      </w:pPr>
    </w:p>
    <w:p w14:paraId="3FECC0EA" w14:textId="77777777" w:rsidR="00EA6E81" w:rsidRDefault="00EA6E81">
      <w:pPr>
        <w:spacing w:after="0" w:line="240" w:lineRule="auto"/>
        <w:rPr>
          <w:rFonts w:ascii="Times New Roman" w:hAnsi="Times New Roman"/>
          <w:b/>
          <w:i/>
          <w:sz w:val="24"/>
          <w:szCs w:val="24"/>
        </w:rPr>
      </w:pPr>
    </w:p>
    <w:p w14:paraId="78B19916" w14:textId="77777777" w:rsidR="00EA6E81" w:rsidRDefault="00EA6E81">
      <w:pPr>
        <w:spacing w:after="0" w:line="240" w:lineRule="auto"/>
        <w:rPr>
          <w:rFonts w:ascii="Times New Roman" w:hAnsi="Times New Roman"/>
          <w:b/>
          <w:i/>
          <w:sz w:val="24"/>
          <w:szCs w:val="24"/>
        </w:rPr>
      </w:pPr>
    </w:p>
    <w:p w14:paraId="504AD727" w14:textId="77777777" w:rsidR="00EA6E81" w:rsidRDefault="00EA6E81">
      <w:pPr>
        <w:spacing w:after="0" w:line="240" w:lineRule="auto"/>
        <w:rPr>
          <w:rFonts w:ascii="Times New Roman" w:hAnsi="Times New Roman"/>
          <w:b/>
          <w:i/>
          <w:sz w:val="24"/>
          <w:szCs w:val="24"/>
        </w:rPr>
      </w:pPr>
    </w:p>
    <w:p w14:paraId="622CDE3D" w14:textId="77777777" w:rsidR="00EA6E81" w:rsidRDefault="00EA6E81">
      <w:pPr>
        <w:spacing w:after="0" w:line="240" w:lineRule="auto"/>
        <w:rPr>
          <w:rFonts w:ascii="Times New Roman" w:hAnsi="Times New Roman"/>
          <w:b/>
          <w:i/>
          <w:sz w:val="24"/>
          <w:szCs w:val="24"/>
        </w:rPr>
      </w:pPr>
    </w:p>
    <w:p w14:paraId="6E56B9A7" w14:textId="77777777" w:rsidR="00EA6E81" w:rsidRDefault="00EA6E81">
      <w:pPr>
        <w:spacing w:after="0" w:line="240" w:lineRule="auto"/>
        <w:rPr>
          <w:rFonts w:ascii="Times New Roman" w:hAnsi="Times New Roman"/>
          <w:b/>
          <w:i/>
          <w:sz w:val="24"/>
          <w:szCs w:val="24"/>
        </w:rPr>
      </w:pPr>
    </w:p>
    <w:p w14:paraId="101D204D" w14:textId="77777777" w:rsidR="00EA6E81" w:rsidRDefault="00EA6E81">
      <w:pPr>
        <w:spacing w:after="0" w:line="240" w:lineRule="auto"/>
        <w:rPr>
          <w:rFonts w:ascii="Times New Roman" w:hAnsi="Times New Roman"/>
          <w:b/>
          <w:i/>
          <w:sz w:val="24"/>
          <w:szCs w:val="24"/>
        </w:rPr>
      </w:pPr>
    </w:p>
    <w:p w14:paraId="486CDB5A" w14:textId="77777777" w:rsidR="00EA6E81" w:rsidRDefault="00EA6E81">
      <w:pPr>
        <w:spacing w:after="0" w:line="240" w:lineRule="auto"/>
        <w:rPr>
          <w:rFonts w:ascii="Times New Roman" w:hAnsi="Times New Roman"/>
          <w:b/>
          <w:i/>
          <w:sz w:val="24"/>
          <w:szCs w:val="24"/>
        </w:rPr>
      </w:pPr>
    </w:p>
    <w:p w14:paraId="1327DA13" w14:textId="77777777" w:rsidR="00EA6E81" w:rsidRDefault="00EA6E81">
      <w:pPr>
        <w:spacing w:after="0" w:line="240" w:lineRule="auto"/>
        <w:rPr>
          <w:rFonts w:ascii="Times New Roman" w:hAnsi="Times New Roman"/>
          <w:b/>
          <w:i/>
          <w:sz w:val="24"/>
          <w:szCs w:val="24"/>
        </w:rPr>
      </w:pPr>
    </w:p>
    <w:p w14:paraId="7AE5BE3A" w14:textId="77777777" w:rsidR="00EA6E81" w:rsidRDefault="00EA6E81">
      <w:pPr>
        <w:spacing w:after="0" w:line="240" w:lineRule="auto"/>
        <w:rPr>
          <w:rFonts w:ascii="Times New Roman" w:hAnsi="Times New Roman"/>
          <w:b/>
          <w:i/>
          <w:sz w:val="24"/>
          <w:szCs w:val="24"/>
        </w:rPr>
      </w:pPr>
    </w:p>
    <w:p w14:paraId="5ABFA12B" w14:textId="77777777" w:rsidR="00EA6E81" w:rsidRDefault="00EA6E81">
      <w:pPr>
        <w:spacing w:after="0" w:line="240" w:lineRule="auto"/>
        <w:rPr>
          <w:rFonts w:ascii="Times New Roman" w:hAnsi="Times New Roman"/>
          <w:b/>
          <w:i/>
          <w:sz w:val="24"/>
          <w:szCs w:val="24"/>
        </w:rPr>
      </w:pPr>
    </w:p>
    <w:p w14:paraId="0496D042" w14:textId="77777777" w:rsidR="00EA6E81" w:rsidRDefault="00EA6E81">
      <w:pPr>
        <w:spacing w:after="0" w:line="240" w:lineRule="auto"/>
        <w:rPr>
          <w:rFonts w:ascii="Times New Roman" w:hAnsi="Times New Roman"/>
          <w:b/>
          <w:i/>
          <w:sz w:val="24"/>
          <w:szCs w:val="24"/>
        </w:rPr>
      </w:pPr>
    </w:p>
    <w:p w14:paraId="28C01B17" w14:textId="77777777" w:rsidR="00EA6E81" w:rsidRDefault="00EA6E81">
      <w:pPr>
        <w:spacing w:after="0" w:line="240" w:lineRule="auto"/>
        <w:rPr>
          <w:rFonts w:ascii="Times New Roman" w:hAnsi="Times New Roman"/>
          <w:b/>
          <w:i/>
          <w:sz w:val="24"/>
          <w:szCs w:val="24"/>
        </w:rPr>
      </w:pPr>
    </w:p>
    <w:p w14:paraId="6CDC1426" w14:textId="77777777" w:rsidR="00EA6E81" w:rsidRDefault="00EA6E81">
      <w:pPr>
        <w:spacing w:after="0" w:line="240" w:lineRule="auto"/>
        <w:rPr>
          <w:rFonts w:ascii="Times New Roman" w:hAnsi="Times New Roman"/>
          <w:b/>
          <w:i/>
          <w:sz w:val="24"/>
          <w:szCs w:val="24"/>
        </w:rPr>
      </w:pPr>
    </w:p>
    <w:p w14:paraId="51FDEAFE" w14:textId="77777777" w:rsidR="00EA6E81" w:rsidRDefault="00EA6E81">
      <w:pPr>
        <w:spacing w:after="0" w:line="240" w:lineRule="auto"/>
        <w:rPr>
          <w:rFonts w:ascii="Times New Roman" w:hAnsi="Times New Roman"/>
          <w:b/>
          <w:i/>
          <w:sz w:val="24"/>
          <w:szCs w:val="24"/>
        </w:rPr>
      </w:pPr>
    </w:p>
    <w:p w14:paraId="152CEF6A" w14:textId="77777777" w:rsidR="00EA6E81" w:rsidRDefault="00EA6E81">
      <w:pPr>
        <w:spacing w:after="0" w:line="240" w:lineRule="auto"/>
        <w:rPr>
          <w:rFonts w:ascii="Times New Roman" w:hAnsi="Times New Roman"/>
          <w:b/>
          <w:i/>
          <w:sz w:val="24"/>
          <w:szCs w:val="24"/>
        </w:rPr>
      </w:pPr>
    </w:p>
    <w:p w14:paraId="77E96083" w14:textId="77777777" w:rsidR="00EA6E81" w:rsidRDefault="00EA6E81">
      <w:pPr>
        <w:spacing w:after="0" w:line="240" w:lineRule="auto"/>
        <w:rPr>
          <w:rFonts w:ascii="Times New Roman" w:hAnsi="Times New Roman"/>
          <w:b/>
          <w:i/>
          <w:sz w:val="24"/>
          <w:szCs w:val="24"/>
        </w:rPr>
      </w:pPr>
    </w:p>
    <w:p w14:paraId="4F288BD5" w14:textId="77777777" w:rsidR="00EA6E81" w:rsidRDefault="00EA6E81">
      <w:pPr>
        <w:spacing w:after="0" w:line="240" w:lineRule="auto"/>
        <w:rPr>
          <w:rFonts w:ascii="Times New Roman" w:hAnsi="Times New Roman"/>
          <w:b/>
          <w:i/>
          <w:sz w:val="24"/>
          <w:szCs w:val="24"/>
        </w:rPr>
      </w:pPr>
    </w:p>
    <w:p w14:paraId="61894929" w14:textId="77777777" w:rsidR="00EA6E81" w:rsidRDefault="00EA6E81">
      <w:pPr>
        <w:spacing w:after="0" w:line="240" w:lineRule="auto"/>
        <w:rPr>
          <w:rFonts w:ascii="Times New Roman" w:hAnsi="Times New Roman"/>
          <w:b/>
          <w:i/>
          <w:sz w:val="24"/>
          <w:szCs w:val="24"/>
        </w:rPr>
      </w:pPr>
    </w:p>
    <w:p w14:paraId="6AC8A17A" w14:textId="77777777" w:rsidR="00EA6E81" w:rsidRDefault="00EA6E81">
      <w:pPr>
        <w:spacing w:after="0" w:line="240" w:lineRule="auto"/>
        <w:rPr>
          <w:rFonts w:ascii="Times New Roman" w:hAnsi="Times New Roman"/>
          <w:b/>
          <w:i/>
          <w:sz w:val="24"/>
          <w:szCs w:val="24"/>
        </w:rPr>
      </w:pPr>
    </w:p>
    <w:p w14:paraId="2DE7C1A1"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2EFBFE27"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1451EEA5" w14:textId="77777777" w:rsidR="00EA6E81" w:rsidRDefault="00EA6E81">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8613"/>
        <w:gridCol w:w="742"/>
      </w:tblGrid>
      <w:tr w:rsidR="00EA6E81" w14:paraId="2AEB7A4C" w14:textId="77777777" w:rsidTr="009F691F">
        <w:tc>
          <w:tcPr>
            <w:tcW w:w="8613" w:type="dxa"/>
          </w:tcPr>
          <w:p w14:paraId="263CE691" w14:textId="77777777" w:rsidR="00EA6E81" w:rsidRDefault="00B4204D">
            <w:pPr>
              <w:numPr>
                <w:ilvl w:val="0"/>
                <w:numId w:val="56"/>
              </w:numPr>
              <w:suppressAutoHyphens/>
              <w:spacing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742" w:type="dxa"/>
          </w:tcPr>
          <w:p w14:paraId="09660C1D" w14:textId="77777777" w:rsidR="00EA6E81" w:rsidRDefault="00EA6E81">
            <w:pPr>
              <w:spacing w:line="240" w:lineRule="auto"/>
              <w:rPr>
                <w:rFonts w:ascii="Times New Roman" w:hAnsi="Times New Roman"/>
                <w:b/>
                <w:sz w:val="24"/>
                <w:szCs w:val="24"/>
              </w:rPr>
            </w:pPr>
          </w:p>
        </w:tc>
      </w:tr>
      <w:tr w:rsidR="00EA6E81" w14:paraId="7C8AB42E" w14:textId="77777777" w:rsidTr="009F691F">
        <w:tc>
          <w:tcPr>
            <w:tcW w:w="8613" w:type="dxa"/>
          </w:tcPr>
          <w:p w14:paraId="26BF6D35" w14:textId="77777777" w:rsidR="00EA6E81" w:rsidRDefault="00B4204D">
            <w:pPr>
              <w:numPr>
                <w:ilvl w:val="0"/>
                <w:numId w:val="56"/>
              </w:numPr>
              <w:suppressAutoHyphens/>
              <w:spacing w:line="240"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18CD5B8E" w14:textId="77777777" w:rsidR="00EA6E81" w:rsidRDefault="00B4204D">
            <w:pPr>
              <w:numPr>
                <w:ilvl w:val="0"/>
                <w:numId w:val="56"/>
              </w:numPr>
              <w:suppressAutoHyphens/>
              <w:spacing w:line="240"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742" w:type="dxa"/>
          </w:tcPr>
          <w:p w14:paraId="193E0D23" w14:textId="77777777" w:rsidR="00EA6E81" w:rsidRDefault="00EA6E81">
            <w:pPr>
              <w:spacing w:line="240" w:lineRule="auto"/>
              <w:ind w:left="644"/>
              <w:rPr>
                <w:rFonts w:ascii="Times New Roman" w:hAnsi="Times New Roman"/>
                <w:b/>
                <w:sz w:val="24"/>
                <w:szCs w:val="24"/>
              </w:rPr>
            </w:pPr>
          </w:p>
        </w:tc>
      </w:tr>
      <w:tr w:rsidR="00EA6E81" w14:paraId="26FF70A3" w14:textId="77777777" w:rsidTr="009F691F">
        <w:tc>
          <w:tcPr>
            <w:tcW w:w="8613" w:type="dxa"/>
          </w:tcPr>
          <w:p w14:paraId="702F38F3" w14:textId="77777777" w:rsidR="00EA6E81" w:rsidRDefault="00B4204D">
            <w:pPr>
              <w:numPr>
                <w:ilvl w:val="0"/>
                <w:numId w:val="56"/>
              </w:numPr>
              <w:suppressAutoHyphens/>
              <w:spacing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5EA8C660" w14:textId="77777777" w:rsidR="00EA6E81" w:rsidRDefault="00EA6E81">
            <w:pPr>
              <w:suppressAutoHyphens/>
              <w:spacing w:line="240" w:lineRule="auto"/>
              <w:rPr>
                <w:rFonts w:ascii="Times New Roman" w:hAnsi="Times New Roman"/>
                <w:b/>
                <w:sz w:val="24"/>
                <w:szCs w:val="24"/>
              </w:rPr>
            </w:pPr>
          </w:p>
        </w:tc>
        <w:tc>
          <w:tcPr>
            <w:tcW w:w="742" w:type="dxa"/>
          </w:tcPr>
          <w:p w14:paraId="0BCF33B5" w14:textId="77777777" w:rsidR="00EA6E81" w:rsidRDefault="00EA6E81">
            <w:pPr>
              <w:spacing w:line="240" w:lineRule="auto"/>
              <w:rPr>
                <w:rFonts w:ascii="Times New Roman" w:hAnsi="Times New Roman"/>
                <w:b/>
                <w:sz w:val="24"/>
                <w:szCs w:val="24"/>
              </w:rPr>
            </w:pPr>
          </w:p>
        </w:tc>
      </w:tr>
    </w:tbl>
    <w:p w14:paraId="3090D470" w14:textId="77777777" w:rsidR="00EA6E81" w:rsidRDefault="00EA6E81">
      <w:pPr>
        <w:spacing w:after="0" w:line="240" w:lineRule="auto"/>
        <w:jc w:val="both"/>
        <w:rPr>
          <w:rFonts w:ascii="Times New Roman" w:hAnsi="Times New Roman"/>
          <w:sz w:val="24"/>
          <w:szCs w:val="24"/>
        </w:rPr>
      </w:pPr>
    </w:p>
    <w:p w14:paraId="3F32A182" w14:textId="77777777" w:rsidR="00EA6E81" w:rsidRDefault="00B4204D">
      <w:pPr>
        <w:numPr>
          <w:ilvl w:val="0"/>
          <w:numId w:val="57"/>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146AC362" w14:textId="77777777" w:rsidR="00EA6E81" w:rsidRDefault="00EA6E81">
      <w:pPr>
        <w:suppressAutoHyphens/>
        <w:spacing w:after="0" w:line="240" w:lineRule="auto"/>
        <w:jc w:val="both"/>
        <w:rPr>
          <w:rFonts w:ascii="Times New Roman" w:hAnsi="Times New Roman"/>
          <w:b/>
          <w:sz w:val="24"/>
          <w:szCs w:val="24"/>
        </w:rPr>
      </w:pPr>
    </w:p>
    <w:p w14:paraId="5ED64132"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ЕН.03 ЭКОЛОГИЧЕСКИЕ ОСНОВЫ ПРИРОДОПОЛЬЗОВАНИЯ</w:t>
      </w:r>
    </w:p>
    <w:p w14:paraId="5C8FF6A6" w14:textId="77777777" w:rsidR="00EA6E81" w:rsidRDefault="00EA6E81">
      <w:pPr>
        <w:spacing w:after="0" w:line="240" w:lineRule="auto"/>
        <w:rPr>
          <w:rFonts w:ascii="Times New Roman" w:hAnsi="Times New Roman"/>
          <w:b/>
          <w:sz w:val="24"/>
          <w:szCs w:val="24"/>
        </w:rPr>
      </w:pPr>
    </w:p>
    <w:p w14:paraId="19F63631" w14:textId="77777777" w:rsidR="00EA6E81" w:rsidRDefault="00EA6E81">
      <w:pPr>
        <w:spacing w:after="0" w:line="240" w:lineRule="auto"/>
        <w:jc w:val="center"/>
        <w:rPr>
          <w:rFonts w:ascii="Times New Roman" w:hAnsi="Times New Roman"/>
          <w:b/>
          <w:sz w:val="24"/>
          <w:szCs w:val="24"/>
        </w:rPr>
      </w:pPr>
    </w:p>
    <w:p w14:paraId="1589C142"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0C7B114"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«ЕН.03 Экологические основы природопользования» является обязательной частью математического и общего естественно-научного цикла ПООП-П в соответствии с ФГОС СПО по специальности 26.02.02 Судостроение </w:t>
      </w:r>
    </w:p>
    <w:p w14:paraId="67E13DA1" w14:textId="77777777" w:rsidR="00EA6E81" w:rsidRDefault="00EA6E81">
      <w:pPr>
        <w:pStyle w:val="a"/>
        <w:numPr>
          <w:ilvl w:val="0"/>
          <w:numId w:val="58"/>
        </w:numPr>
        <w:tabs>
          <w:tab w:val="left" w:pos="-142"/>
        </w:tabs>
        <w:spacing w:line="240" w:lineRule="auto"/>
        <w:ind w:left="0" w:firstLine="703"/>
        <w:jc w:val="both"/>
        <w:rPr>
          <w:b w:val="0"/>
          <w:sz w:val="24"/>
          <w:szCs w:val="24"/>
        </w:rPr>
      </w:pPr>
    </w:p>
    <w:p w14:paraId="470642DF" w14:textId="77777777" w:rsidR="00EA6E81" w:rsidRDefault="00B4204D">
      <w:pPr>
        <w:pStyle w:val="a"/>
        <w:numPr>
          <w:ilvl w:val="0"/>
          <w:numId w:val="58"/>
        </w:num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sz w:val="24"/>
          <w:szCs w:val="24"/>
        </w:rPr>
      </w:pPr>
      <w:r>
        <w:rPr>
          <w:sz w:val="24"/>
          <w:szCs w:val="24"/>
        </w:rPr>
        <w:t>Особое значение дисциплина имеет при формировании и развитии ОК: ОК 01, ОК 07, ОК 09</w:t>
      </w:r>
    </w:p>
    <w:p w14:paraId="564048BE" w14:textId="77777777" w:rsidR="00EA6E81" w:rsidRDefault="00EA6E81">
      <w:pPr>
        <w:pStyle w:val="a"/>
        <w:numPr>
          <w:ilvl w:val="0"/>
          <w:numId w:val="58"/>
        </w:num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sz w:val="24"/>
          <w:szCs w:val="24"/>
        </w:rPr>
      </w:pPr>
    </w:p>
    <w:p w14:paraId="7B3371CB"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FA1719A"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EA6E81" w14:paraId="43E3569A" w14:textId="77777777">
        <w:trPr>
          <w:trHeight w:val="649"/>
        </w:trPr>
        <w:tc>
          <w:tcPr>
            <w:tcW w:w="1029" w:type="dxa"/>
            <w:vAlign w:val="center"/>
          </w:tcPr>
          <w:p w14:paraId="6F9020B2"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07434155"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324" w:type="dxa"/>
            <w:vAlign w:val="center"/>
          </w:tcPr>
          <w:p w14:paraId="3A2E0650"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06" w:type="dxa"/>
            <w:vAlign w:val="center"/>
          </w:tcPr>
          <w:p w14:paraId="12B4F9E4"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7B7704B5" w14:textId="77777777">
        <w:trPr>
          <w:trHeight w:val="212"/>
        </w:trPr>
        <w:tc>
          <w:tcPr>
            <w:tcW w:w="1029" w:type="dxa"/>
          </w:tcPr>
          <w:p w14:paraId="037E235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ОК 01</w:t>
            </w:r>
          </w:p>
        </w:tc>
        <w:tc>
          <w:tcPr>
            <w:tcW w:w="4324" w:type="dxa"/>
          </w:tcPr>
          <w:p w14:paraId="191DBE4F" w14:textId="77777777" w:rsidR="00EA6E81" w:rsidRDefault="00B4204D">
            <w:pPr>
              <w:pStyle w:val="affffff3"/>
              <w:rPr>
                <w:rFonts w:ascii="Times New Roman" w:hAnsi="Times New Roman"/>
                <w:sz w:val="24"/>
                <w:szCs w:val="24"/>
              </w:rPr>
            </w:pPr>
            <w:r>
              <w:rPr>
                <w:rFonts w:ascii="Times New Roman" w:hAnsi="Times New Roman"/>
                <w:sz w:val="24"/>
                <w:szCs w:val="24"/>
              </w:rPr>
              <w:t>распознавать задачу и/или проблему в профессиональном и/или социальном контексте;</w:t>
            </w:r>
          </w:p>
          <w:p w14:paraId="251A950C"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анализировать задачу и/или проблему и выделять её составные части; </w:t>
            </w:r>
          </w:p>
          <w:p w14:paraId="07D4B79E" w14:textId="77777777" w:rsidR="00EA6E81" w:rsidRDefault="00B4204D">
            <w:pPr>
              <w:pStyle w:val="affffff3"/>
              <w:rPr>
                <w:rFonts w:ascii="Times New Roman" w:hAnsi="Times New Roman"/>
                <w:sz w:val="24"/>
                <w:szCs w:val="24"/>
              </w:rPr>
            </w:pPr>
            <w:r>
              <w:rPr>
                <w:rFonts w:ascii="Times New Roman" w:hAnsi="Times New Roman"/>
                <w:sz w:val="24"/>
                <w:szCs w:val="24"/>
              </w:rPr>
              <w:t>определять этапы решения задачи;</w:t>
            </w:r>
          </w:p>
          <w:p w14:paraId="0694DC1A" w14:textId="77777777" w:rsidR="00EA6E81" w:rsidRDefault="00B4204D">
            <w:pPr>
              <w:pStyle w:val="affffff3"/>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p w14:paraId="17CC91A9"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составлять план действия; </w:t>
            </w:r>
          </w:p>
          <w:p w14:paraId="1DFCCD6C" w14:textId="77777777" w:rsidR="00EA6E81" w:rsidRDefault="00B4204D">
            <w:pPr>
              <w:pStyle w:val="affffff3"/>
              <w:rPr>
                <w:rFonts w:ascii="Times New Roman" w:hAnsi="Times New Roman"/>
                <w:sz w:val="24"/>
                <w:szCs w:val="24"/>
              </w:rPr>
            </w:pPr>
            <w:r>
              <w:rPr>
                <w:rFonts w:ascii="Times New Roman" w:hAnsi="Times New Roman"/>
                <w:sz w:val="24"/>
                <w:szCs w:val="24"/>
              </w:rPr>
              <w:t>определять необходимые ресурсы;</w:t>
            </w:r>
          </w:p>
          <w:p w14:paraId="06617796" w14:textId="77777777" w:rsidR="00EA6E81" w:rsidRDefault="00B4204D">
            <w:pPr>
              <w:pStyle w:val="affffff3"/>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и смежных сферах;</w:t>
            </w:r>
          </w:p>
          <w:p w14:paraId="643576AE" w14:textId="77777777" w:rsidR="00EA6E81" w:rsidRDefault="00B4204D">
            <w:pPr>
              <w:pStyle w:val="affffff3"/>
              <w:rPr>
                <w:rFonts w:ascii="Times New Roman" w:hAnsi="Times New Roman"/>
                <w:sz w:val="24"/>
                <w:szCs w:val="24"/>
              </w:rPr>
            </w:pPr>
            <w:r>
              <w:rPr>
                <w:rFonts w:ascii="Times New Roman" w:hAnsi="Times New Roman"/>
                <w:sz w:val="24"/>
                <w:szCs w:val="24"/>
              </w:rPr>
              <w:t>реализовывать составленный план;</w:t>
            </w:r>
          </w:p>
          <w:p w14:paraId="7216CC19" w14:textId="77777777" w:rsidR="00EA6E81" w:rsidRDefault="00B4204D">
            <w:pPr>
              <w:pStyle w:val="affffff3"/>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tcPr>
          <w:p w14:paraId="6FA0C195"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052F5D8E"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и ресурсы для решения задач и проблем в профессиональном и/или социальном контексте;</w:t>
            </w:r>
          </w:p>
          <w:p w14:paraId="0524BDC6"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алгоритмы выполнения работ в профессиональной и смежных областях; </w:t>
            </w:r>
          </w:p>
          <w:p w14:paraId="6D90F658" w14:textId="77777777" w:rsidR="00EA6E81" w:rsidRDefault="00B4204D">
            <w:pPr>
              <w:pStyle w:val="affffff3"/>
              <w:rPr>
                <w:rFonts w:ascii="Times New Roman" w:hAnsi="Times New Roman"/>
                <w:sz w:val="24"/>
                <w:szCs w:val="24"/>
              </w:rPr>
            </w:pPr>
            <w:r>
              <w:rPr>
                <w:rFonts w:ascii="Times New Roman" w:hAnsi="Times New Roman"/>
                <w:sz w:val="24"/>
                <w:szCs w:val="24"/>
              </w:rPr>
              <w:t>методы работы в профессиональной и смежных сферах;</w:t>
            </w:r>
          </w:p>
          <w:p w14:paraId="6D478E9E"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структуру плана для решения задач; </w:t>
            </w:r>
          </w:p>
          <w:p w14:paraId="6D373EF4" w14:textId="77777777" w:rsidR="00EA6E81" w:rsidRDefault="00B4204D">
            <w:pPr>
              <w:pStyle w:val="affffff3"/>
              <w:rPr>
                <w:rFonts w:ascii="Times New Roman" w:hAnsi="Times New Roman"/>
                <w:sz w:val="24"/>
                <w:szCs w:val="24"/>
              </w:rPr>
            </w:pPr>
            <w:r>
              <w:rPr>
                <w:rFonts w:ascii="Times New Roman" w:hAnsi="Times New Roman"/>
                <w:sz w:val="24"/>
                <w:szCs w:val="24"/>
              </w:rPr>
              <w:t>порядок оценки результатов решения задач профессиональной деятельности</w:t>
            </w:r>
          </w:p>
        </w:tc>
      </w:tr>
      <w:tr w:rsidR="00EA6E81" w14:paraId="31194038" w14:textId="77777777">
        <w:trPr>
          <w:trHeight w:val="212"/>
        </w:trPr>
        <w:tc>
          <w:tcPr>
            <w:tcW w:w="1029" w:type="dxa"/>
          </w:tcPr>
          <w:p w14:paraId="1FFC8D8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07</w:t>
            </w:r>
          </w:p>
        </w:tc>
        <w:tc>
          <w:tcPr>
            <w:tcW w:w="4324" w:type="dxa"/>
          </w:tcPr>
          <w:p w14:paraId="36CDBAE0" w14:textId="77777777" w:rsidR="00EA6E81" w:rsidRDefault="00B4204D">
            <w:pPr>
              <w:pStyle w:val="affffff3"/>
              <w:rPr>
                <w:rFonts w:ascii="Times New Roman" w:hAnsi="Times New Roman"/>
                <w:bCs/>
                <w:iCs/>
                <w:sz w:val="24"/>
                <w:szCs w:val="24"/>
              </w:rPr>
            </w:pPr>
            <w:r>
              <w:rPr>
                <w:rFonts w:ascii="Times New Roman" w:hAnsi="Times New Roman"/>
                <w:bCs/>
                <w:iCs/>
                <w:sz w:val="24"/>
                <w:szCs w:val="24"/>
              </w:rPr>
              <w:t>соблюдать нормы экологической безопасности;</w:t>
            </w:r>
          </w:p>
          <w:p w14:paraId="0D86E684" w14:textId="77777777" w:rsidR="00EA6E81" w:rsidRDefault="00B4204D">
            <w:pPr>
              <w:pStyle w:val="affffff3"/>
              <w:rPr>
                <w:rFonts w:ascii="Times New Roman" w:hAnsi="Times New Roman"/>
                <w:sz w:val="24"/>
                <w:szCs w:val="24"/>
              </w:rPr>
            </w:pPr>
            <w:r>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0B45FFD7" w14:textId="77777777" w:rsidR="00EA6E81" w:rsidRDefault="00B4204D">
            <w:pPr>
              <w:pStyle w:val="affffff3"/>
              <w:rPr>
                <w:rFonts w:ascii="Times New Roman" w:hAnsi="Times New Roman"/>
                <w:sz w:val="24"/>
                <w:szCs w:val="24"/>
              </w:rPr>
            </w:pPr>
            <w:r>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4206" w:type="dxa"/>
          </w:tcPr>
          <w:p w14:paraId="1774A330" w14:textId="77777777" w:rsidR="00EA6E81" w:rsidRDefault="00B4204D">
            <w:pPr>
              <w:spacing w:line="240" w:lineRule="auto"/>
              <w:rPr>
                <w:rFonts w:ascii="Times New Roman" w:hAnsi="Times New Roman"/>
                <w:sz w:val="24"/>
                <w:szCs w:val="24"/>
              </w:rPr>
            </w:pPr>
            <w:r>
              <w:rPr>
                <w:rFonts w:ascii="Times New Roman" w:hAnsi="Times New Roman"/>
                <w:bCs/>
                <w:iCs/>
                <w:sz w:val="24"/>
                <w:szCs w:val="24"/>
              </w:rPr>
              <w:t>правила экологической безопасности при ведении профессиональной деятельности;</w:t>
            </w:r>
          </w:p>
          <w:p w14:paraId="70A5383C" w14:textId="77777777" w:rsidR="00EA6E81" w:rsidRDefault="00B4204D">
            <w:pPr>
              <w:spacing w:line="240" w:lineRule="auto"/>
              <w:rPr>
                <w:rFonts w:ascii="Times New Roman" w:hAnsi="Times New Roman"/>
                <w:sz w:val="24"/>
                <w:szCs w:val="24"/>
              </w:rPr>
            </w:pPr>
            <w:r>
              <w:rPr>
                <w:rFonts w:ascii="Times New Roman" w:hAnsi="Times New Roman"/>
                <w:bCs/>
                <w:iCs/>
                <w:sz w:val="24"/>
                <w:szCs w:val="24"/>
              </w:rPr>
              <w:t>основные ресурсы, задействованные в профессиональной деятельности;</w:t>
            </w:r>
          </w:p>
          <w:p w14:paraId="0D6B40CC" w14:textId="77777777" w:rsidR="00EA6E81" w:rsidRDefault="00B4204D">
            <w:pPr>
              <w:spacing w:line="240" w:lineRule="auto"/>
              <w:rPr>
                <w:rFonts w:ascii="Times New Roman" w:hAnsi="Times New Roman"/>
                <w:sz w:val="24"/>
                <w:szCs w:val="24"/>
              </w:rPr>
            </w:pPr>
            <w:r>
              <w:rPr>
                <w:rFonts w:ascii="Times New Roman" w:hAnsi="Times New Roman"/>
                <w:bCs/>
                <w:iCs/>
                <w:sz w:val="24"/>
                <w:szCs w:val="24"/>
              </w:rPr>
              <w:t>пути обеспечения ресурсосбережения;</w:t>
            </w:r>
          </w:p>
          <w:p w14:paraId="66A19445" w14:textId="77777777" w:rsidR="00EA6E81" w:rsidRDefault="00B4204D">
            <w:pPr>
              <w:spacing w:line="240" w:lineRule="auto"/>
              <w:rPr>
                <w:rFonts w:ascii="Times New Roman" w:hAnsi="Times New Roman"/>
                <w:sz w:val="24"/>
                <w:szCs w:val="24"/>
              </w:rPr>
            </w:pPr>
            <w:r>
              <w:rPr>
                <w:rFonts w:ascii="Times New Roman" w:hAnsi="Times New Roman"/>
                <w:bCs/>
                <w:iCs/>
                <w:sz w:val="24"/>
                <w:szCs w:val="24"/>
              </w:rPr>
              <w:t>принципы бережливого производства;</w:t>
            </w:r>
          </w:p>
          <w:p w14:paraId="5FC203D1" w14:textId="77777777" w:rsidR="00EA6E81" w:rsidRDefault="00B4204D">
            <w:pPr>
              <w:spacing w:line="240" w:lineRule="auto"/>
              <w:rPr>
                <w:rFonts w:ascii="Times New Roman" w:hAnsi="Times New Roman"/>
                <w:sz w:val="24"/>
                <w:szCs w:val="24"/>
              </w:rPr>
            </w:pPr>
            <w:r>
              <w:rPr>
                <w:rFonts w:ascii="Times New Roman" w:hAnsi="Times New Roman"/>
                <w:bCs/>
                <w:iCs/>
                <w:sz w:val="24"/>
                <w:szCs w:val="24"/>
              </w:rPr>
              <w:t>основные направления изменения климатических условий региона;</w:t>
            </w:r>
          </w:p>
        </w:tc>
      </w:tr>
      <w:tr w:rsidR="00EA6E81" w14:paraId="7A882C18" w14:textId="77777777">
        <w:trPr>
          <w:trHeight w:val="212"/>
        </w:trPr>
        <w:tc>
          <w:tcPr>
            <w:tcW w:w="1029" w:type="dxa"/>
          </w:tcPr>
          <w:p w14:paraId="30C16F4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09</w:t>
            </w:r>
          </w:p>
        </w:tc>
        <w:tc>
          <w:tcPr>
            <w:tcW w:w="4324" w:type="dxa"/>
          </w:tcPr>
          <w:p w14:paraId="07D69C7C" w14:textId="77777777" w:rsidR="00EA6E81" w:rsidRDefault="00B4204D">
            <w:pPr>
              <w:pStyle w:val="affffff3"/>
              <w:rPr>
                <w:rFonts w:ascii="Times New Roman" w:hAnsi="Times New Roman"/>
                <w:sz w:val="24"/>
                <w:szCs w:val="24"/>
              </w:rPr>
            </w:pPr>
            <w:r>
              <w:rPr>
                <w:rFonts w:ascii="Times New Roman" w:hAnsi="Times New Roman"/>
                <w:sz w:val="24"/>
                <w:szCs w:val="24"/>
              </w:rPr>
              <w:t>описывать значимость своей специальности;</w:t>
            </w:r>
          </w:p>
          <w:p w14:paraId="4F3E0289" w14:textId="77777777" w:rsidR="00EA6E81" w:rsidRDefault="00B4204D">
            <w:pPr>
              <w:pStyle w:val="affffff3"/>
              <w:rPr>
                <w:rFonts w:ascii="Times New Roman" w:hAnsi="Times New Roman"/>
                <w:sz w:val="24"/>
                <w:szCs w:val="24"/>
              </w:rPr>
            </w:pPr>
            <w:r>
              <w:rPr>
                <w:rFonts w:ascii="Times New Roman" w:hAnsi="Times New Roman"/>
                <w:sz w:val="24"/>
                <w:szCs w:val="24"/>
              </w:rPr>
              <w:lastRenderedPageBreak/>
              <w:t>применять стандарты антикоррупционного поведения</w:t>
            </w:r>
          </w:p>
        </w:tc>
        <w:tc>
          <w:tcPr>
            <w:tcW w:w="4206" w:type="dxa"/>
          </w:tcPr>
          <w:p w14:paraId="18F4122C" w14:textId="77777777" w:rsidR="00EA6E81" w:rsidRDefault="00B4204D">
            <w:pPr>
              <w:pStyle w:val="affffff3"/>
              <w:rPr>
                <w:rFonts w:ascii="Times New Roman" w:hAnsi="Times New Roman"/>
                <w:sz w:val="24"/>
                <w:szCs w:val="24"/>
              </w:rPr>
            </w:pPr>
            <w:r>
              <w:rPr>
                <w:rFonts w:ascii="Times New Roman" w:hAnsi="Times New Roman"/>
                <w:sz w:val="24"/>
                <w:szCs w:val="24"/>
              </w:rPr>
              <w:lastRenderedPageBreak/>
              <w:t xml:space="preserve">сущность гражданско-патриотической позиции, общечеловеческих </w:t>
            </w:r>
            <w:r>
              <w:rPr>
                <w:rFonts w:ascii="Times New Roman" w:hAnsi="Times New Roman"/>
                <w:sz w:val="24"/>
                <w:szCs w:val="24"/>
              </w:rPr>
              <w:lastRenderedPageBreak/>
              <w:t>ценностей;</w:t>
            </w:r>
          </w:p>
          <w:p w14:paraId="6669D1A3" w14:textId="77777777" w:rsidR="00EA6E81" w:rsidRDefault="00B4204D">
            <w:pPr>
              <w:pStyle w:val="affffff3"/>
              <w:rPr>
                <w:rFonts w:ascii="Times New Roman" w:hAnsi="Times New Roman"/>
                <w:sz w:val="24"/>
                <w:szCs w:val="24"/>
              </w:rPr>
            </w:pPr>
            <w:r>
              <w:rPr>
                <w:rFonts w:ascii="Times New Roman" w:hAnsi="Times New Roman"/>
                <w:sz w:val="24"/>
                <w:szCs w:val="24"/>
              </w:rPr>
              <w:t>значимость профессиональной деятельности по профессии (специальности);</w:t>
            </w:r>
          </w:p>
          <w:p w14:paraId="049C4823" w14:textId="77777777" w:rsidR="00EA6E81" w:rsidRDefault="00B4204D">
            <w:pPr>
              <w:pStyle w:val="affffff3"/>
              <w:rPr>
                <w:rFonts w:ascii="Times New Roman" w:hAnsi="Times New Roman"/>
                <w:sz w:val="24"/>
                <w:szCs w:val="24"/>
              </w:rPr>
            </w:pPr>
            <w:r>
              <w:rPr>
                <w:rFonts w:ascii="Times New Roman" w:hAnsi="Times New Roman"/>
                <w:sz w:val="24"/>
                <w:szCs w:val="24"/>
              </w:rPr>
              <w:t>стандарты антикоррупционного поведения и последствия его нарушения</w:t>
            </w:r>
          </w:p>
        </w:tc>
      </w:tr>
    </w:tbl>
    <w:p w14:paraId="55109C90" w14:textId="77777777" w:rsidR="00EA6E81" w:rsidRDefault="00EA6E81">
      <w:pPr>
        <w:suppressAutoHyphens/>
        <w:spacing w:after="0" w:line="240" w:lineRule="auto"/>
        <w:rPr>
          <w:rFonts w:ascii="Times New Roman" w:hAnsi="Times New Roman"/>
          <w:sz w:val="24"/>
          <w:szCs w:val="24"/>
        </w:rPr>
      </w:pPr>
    </w:p>
    <w:p w14:paraId="79532649" w14:textId="77777777" w:rsidR="00EA6E81" w:rsidRDefault="00EA6E81">
      <w:pPr>
        <w:suppressAutoHyphens/>
        <w:spacing w:after="0" w:line="240" w:lineRule="auto"/>
        <w:rPr>
          <w:rFonts w:ascii="Times New Roman" w:hAnsi="Times New Roman"/>
          <w:sz w:val="24"/>
          <w:szCs w:val="24"/>
        </w:rPr>
      </w:pPr>
    </w:p>
    <w:p w14:paraId="05F0C6E5" w14:textId="77777777" w:rsidR="00EA6E81" w:rsidRDefault="00EA6E81">
      <w:pPr>
        <w:suppressAutoHyphens/>
        <w:spacing w:after="0" w:line="240" w:lineRule="auto"/>
        <w:rPr>
          <w:rFonts w:ascii="Times New Roman" w:hAnsi="Times New Roman"/>
          <w:sz w:val="24"/>
          <w:szCs w:val="24"/>
        </w:rPr>
      </w:pPr>
    </w:p>
    <w:p w14:paraId="010AE2C9" w14:textId="77777777" w:rsidR="00EA6E81" w:rsidRDefault="00B4204D">
      <w:pPr>
        <w:pStyle w:val="1"/>
        <w:numPr>
          <w:ilvl w:val="0"/>
          <w:numId w:val="57"/>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19AAF736" w14:textId="77777777" w:rsidR="00EA6E81" w:rsidRDefault="00EA6E81">
      <w:pPr>
        <w:spacing w:after="0" w:line="240" w:lineRule="auto"/>
        <w:ind w:left="1320"/>
        <w:rPr>
          <w:rFonts w:ascii="Times New Roman" w:hAnsi="Times New Roman"/>
          <w:sz w:val="24"/>
          <w:szCs w:val="24"/>
        </w:rPr>
      </w:pPr>
    </w:p>
    <w:p w14:paraId="4EDAA351"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6475D76D" w14:textId="77777777">
        <w:trPr>
          <w:trHeight w:val="23"/>
        </w:trPr>
        <w:tc>
          <w:tcPr>
            <w:tcW w:w="3685" w:type="pct"/>
            <w:vAlign w:val="center"/>
          </w:tcPr>
          <w:p w14:paraId="34B83175"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194E1B31"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1E330F49" w14:textId="77777777">
        <w:trPr>
          <w:trHeight w:val="23"/>
        </w:trPr>
        <w:tc>
          <w:tcPr>
            <w:tcW w:w="3685" w:type="pct"/>
            <w:vAlign w:val="center"/>
          </w:tcPr>
          <w:p w14:paraId="17D66C62"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1808A1C7"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36</w:t>
            </w:r>
          </w:p>
        </w:tc>
      </w:tr>
      <w:tr w:rsidR="00EA6E81" w14:paraId="727D834F" w14:textId="77777777">
        <w:trPr>
          <w:trHeight w:val="23"/>
        </w:trPr>
        <w:tc>
          <w:tcPr>
            <w:tcW w:w="3685" w:type="pct"/>
            <w:vAlign w:val="center"/>
          </w:tcPr>
          <w:p w14:paraId="27DE1BA5"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0ED73E4B" w14:textId="77777777" w:rsidR="00EA6E81" w:rsidRDefault="00EA6E81">
            <w:pPr>
              <w:suppressAutoHyphens/>
              <w:spacing w:after="0" w:line="240" w:lineRule="auto"/>
              <w:rPr>
                <w:rFonts w:ascii="Times New Roman" w:hAnsi="Times New Roman"/>
                <w:iCs/>
                <w:sz w:val="24"/>
                <w:szCs w:val="24"/>
              </w:rPr>
            </w:pPr>
          </w:p>
        </w:tc>
      </w:tr>
      <w:tr w:rsidR="00EA6E81" w14:paraId="6A39D6E8" w14:textId="77777777">
        <w:trPr>
          <w:trHeight w:val="23"/>
        </w:trPr>
        <w:tc>
          <w:tcPr>
            <w:tcW w:w="5000" w:type="pct"/>
            <w:gridSpan w:val="2"/>
            <w:vAlign w:val="center"/>
          </w:tcPr>
          <w:p w14:paraId="54235327"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332542F6" w14:textId="77777777">
        <w:trPr>
          <w:trHeight w:val="23"/>
        </w:trPr>
        <w:tc>
          <w:tcPr>
            <w:tcW w:w="3685" w:type="pct"/>
            <w:vAlign w:val="center"/>
          </w:tcPr>
          <w:p w14:paraId="47F6770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5540D481"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36</w:t>
            </w:r>
          </w:p>
        </w:tc>
      </w:tr>
      <w:tr w:rsidR="00EA6E81" w14:paraId="6B8FD51D" w14:textId="77777777">
        <w:trPr>
          <w:trHeight w:val="23"/>
        </w:trPr>
        <w:tc>
          <w:tcPr>
            <w:tcW w:w="3685" w:type="pct"/>
            <w:vAlign w:val="center"/>
          </w:tcPr>
          <w:p w14:paraId="3786B90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4674027A" w14:textId="77777777" w:rsidR="00EA6E81" w:rsidRDefault="00EA6E81">
            <w:pPr>
              <w:suppressAutoHyphens/>
              <w:spacing w:after="0" w:line="240" w:lineRule="auto"/>
              <w:rPr>
                <w:rFonts w:ascii="Times New Roman" w:hAnsi="Times New Roman"/>
                <w:iCs/>
                <w:sz w:val="24"/>
                <w:szCs w:val="24"/>
              </w:rPr>
            </w:pPr>
          </w:p>
        </w:tc>
      </w:tr>
      <w:tr w:rsidR="00EA6E81" w14:paraId="7FC21D56" w14:textId="77777777">
        <w:trPr>
          <w:trHeight w:val="23"/>
        </w:trPr>
        <w:tc>
          <w:tcPr>
            <w:tcW w:w="3685" w:type="pct"/>
            <w:vAlign w:val="center"/>
          </w:tcPr>
          <w:p w14:paraId="07EFAEB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110ECC59" w14:textId="77777777" w:rsidR="00EA6E81" w:rsidRDefault="00EA6E81">
            <w:pPr>
              <w:suppressAutoHyphens/>
              <w:spacing w:after="0" w:line="240" w:lineRule="auto"/>
              <w:rPr>
                <w:rFonts w:ascii="Times New Roman" w:hAnsi="Times New Roman"/>
                <w:iCs/>
                <w:sz w:val="24"/>
                <w:szCs w:val="24"/>
              </w:rPr>
            </w:pPr>
          </w:p>
        </w:tc>
      </w:tr>
      <w:tr w:rsidR="00EA6E81" w14:paraId="6B722999" w14:textId="77777777">
        <w:trPr>
          <w:trHeight w:val="23"/>
        </w:trPr>
        <w:tc>
          <w:tcPr>
            <w:tcW w:w="3685" w:type="pct"/>
            <w:vAlign w:val="center"/>
          </w:tcPr>
          <w:p w14:paraId="54EC767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0E8A51D6" w14:textId="77777777" w:rsidR="00EA6E81" w:rsidRDefault="00EA6E81">
            <w:pPr>
              <w:suppressAutoHyphens/>
              <w:spacing w:after="0" w:line="240" w:lineRule="auto"/>
              <w:rPr>
                <w:rFonts w:ascii="Times New Roman" w:hAnsi="Times New Roman"/>
                <w:iCs/>
                <w:sz w:val="24"/>
                <w:szCs w:val="24"/>
              </w:rPr>
            </w:pPr>
          </w:p>
        </w:tc>
      </w:tr>
      <w:tr w:rsidR="00EA6E81" w14:paraId="2F86CF3F" w14:textId="77777777">
        <w:trPr>
          <w:trHeight w:val="23"/>
        </w:trPr>
        <w:tc>
          <w:tcPr>
            <w:tcW w:w="3685" w:type="pct"/>
            <w:vAlign w:val="center"/>
          </w:tcPr>
          <w:p w14:paraId="15B2CEE4"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07B7C17F" w14:textId="77777777" w:rsidR="00EA6E81" w:rsidRDefault="00EA6E81">
            <w:pPr>
              <w:suppressAutoHyphens/>
              <w:spacing w:after="0" w:line="240" w:lineRule="auto"/>
              <w:rPr>
                <w:rFonts w:ascii="Times New Roman" w:hAnsi="Times New Roman"/>
                <w:iCs/>
                <w:sz w:val="24"/>
                <w:szCs w:val="24"/>
              </w:rPr>
            </w:pPr>
          </w:p>
        </w:tc>
      </w:tr>
      <w:tr w:rsidR="00EA6E81" w14:paraId="662DF552" w14:textId="77777777">
        <w:trPr>
          <w:trHeight w:val="23"/>
        </w:trPr>
        <w:tc>
          <w:tcPr>
            <w:tcW w:w="3685" w:type="pct"/>
            <w:vAlign w:val="center"/>
          </w:tcPr>
          <w:p w14:paraId="61C980DF"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0A61D4D0" w14:textId="77777777" w:rsidR="00EA6E81" w:rsidRDefault="00EA6E81">
            <w:pPr>
              <w:suppressAutoHyphens/>
              <w:spacing w:after="0" w:line="240" w:lineRule="auto"/>
              <w:rPr>
                <w:rFonts w:ascii="Times New Roman" w:hAnsi="Times New Roman"/>
                <w:iCs/>
                <w:sz w:val="24"/>
                <w:szCs w:val="24"/>
              </w:rPr>
            </w:pPr>
          </w:p>
        </w:tc>
      </w:tr>
    </w:tbl>
    <w:p w14:paraId="0C2928C1" w14:textId="77777777" w:rsidR="00EA6E81" w:rsidRDefault="00EA6E81">
      <w:pPr>
        <w:suppressAutoHyphens/>
        <w:spacing w:after="0" w:line="240" w:lineRule="auto"/>
        <w:rPr>
          <w:rFonts w:ascii="Times New Roman" w:hAnsi="Times New Roman"/>
          <w:b/>
          <w:i/>
          <w:sz w:val="24"/>
          <w:szCs w:val="24"/>
        </w:rPr>
      </w:pPr>
    </w:p>
    <w:p w14:paraId="220D1F0D" w14:textId="77777777" w:rsidR="00EA6E81" w:rsidRDefault="00EA6E81">
      <w:pPr>
        <w:spacing w:after="0" w:line="240" w:lineRule="auto"/>
        <w:rPr>
          <w:rFonts w:ascii="Times New Roman" w:hAnsi="Times New Roman"/>
          <w:b/>
          <w:i/>
          <w:sz w:val="24"/>
          <w:szCs w:val="24"/>
        </w:rPr>
        <w:sectPr w:rsidR="00EA6E81">
          <w:footerReference w:type="default" r:id="rId49"/>
          <w:pgSz w:w="11906" w:h="16838"/>
          <w:pgMar w:top="1134" w:right="850" w:bottom="284" w:left="1701" w:header="708" w:footer="708" w:gutter="0"/>
          <w:cols w:space="720"/>
          <w:docGrid w:linePitch="299"/>
        </w:sectPr>
      </w:pPr>
    </w:p>
    <w:p w14:paraId="6C6CEC45"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1"/>
        <w:gridCol w:w="6010"/>
        <w:gridCol w:w="1740"/>
        <w:gridCol w:w="1675"/>
        <w:gridCol w:w="1047"/>
        <w:gridCol w:w="2492"/>
      </w:tblGrid>
      <w:tr w:rsidR="00EA6E81" w14:paraId="6D3F0057" w14:textId="77777777">
        <w:trPr>
          <w:trHeight w:val="23"/>
        </w:trPr>
        <w:tc>
          <w:tcPr>
            <w:tcW w:w="604" w:type="pct"/>
            <w:vAlign w:val="center"/>
          </w:tcPr>
          <w:p w14:paraId="29B0F5E6"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38" w:type="pct"/>
            <w:vAlign w:val="center"/>
          </w:tcPr>
          <w:p w14:paraId="04D64283"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90" w:type="pct"/>
            <w:vAlign w:val="center"/>
          </w:tcPr>
          <w:p w14:paraId="2AC259C8"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8" w:type="pct"/>
            <w:vAlign w:val="center"/>
          </w:tcPr>
          <w:p w14:paraId="7CFB1E5A"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5" w:type="pct"/>
            <w:vAlign w:val="center"/>
          </w:tcPr>
          <w:p w14:paraId="48C85496"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845" w:type="pct"/>
            <w:vAlign w:val="center"/>
          </w:tcPr>
          <w:p w14:paraId="4861DBED"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5CCA7685" w14:textId="77777777">
        <w:trPr>
          <w:trHeight w:val="23"/>
        </w:trPr>
        <w:tc>
          <w:tcPr>
            <w:tcW w:w="2642" w:type="pct"/>
            <w:gridSpan w:val="2"/>
          </w:tcPr>
          <w:p w14:paraId="24FD035E" w14:textId="77777777" w:rsidR="00EA6E81" w:rsidRDefault="00B4204D">
            <w:pPr>
              <w:pStyle w:val="TableParagraph"/>
              <w:ind w:left="0"/>
              <w:rPr>
                <w:sz w:val="24"/>
                <w:szCs w:val="24"/>
              </w:rPr>
            </w:pPr>
            <w:r>
              <w:rPr>
                <w:b/>
                <w:sz w:val="24"/>
                <w:szCs w:val="24"/>
              </w:rPr>
              <w:t>Раздел 1</w:t>
            </w:r>
          </w:p>
        </w:tc>
        <w:tc>
          <w:tcPr>
            <w:tcW w:w="590" w:type="pct"/>
            <w:vAlign w:val="center"/>
          </w:tcPr>
          <w:p w14:paraId="1976E712" w14:textId="77777777" w:rsidR="00EA6E81" w:rsidRDefault="00EA6E81">
            <w:pPr>
              <w:suppressAutoHyphens/>
              <w:spacing w:after="0" w:line="240" w:lineRule="auto"/>
              <w:jc w:val="center"/>
              <w:rPr>
                <w:rFonts w:ascii="Times New Roman" w:hAnsi="Times New Roman"/>
                <w:b/>
                <w:iCs/>
                <w:sz w:val="24"/>
                <w:szCs w:val="24"/>
              </w:rPr>
            </w:pPr>
          </w:p>
        </w:tc>
        <w:tc>
          <w:tcPr>
            <w:tcW w:w="568" w:type="pct"/>
            <w:vAlign w:val="center"/>
          </w:tcPr>
          <w:p w14:paraId="018B60AE" w14:textId="77777777" w:rsidR="00EA6E81" w:rsidRDefault="00EA6E81">
            <w:pPr>
              <w:spacing w:after="0" w:line="240" w:lineRule="auto"/>
              <w:jc w:val="center"/>
              <w:rPr>
                <w:rFonts w:ascii="Times New Roman" w:hAnsi="Times New Roman"/>
                <w:sz w:val="24"/>
                <w:szCs w:val="24"/>
                <w:lang w:eastAsia="en-US"/>
              </w:rPr>
            </w:pPr>
          </w:p>
        </w:tc>
        <w:tc>
          <w:tcPr>
            <w:tcW w:w="355" w:type="pct"/>
            <w:vAlign w:val="center"/>
          </w:tcPr>
          <w:p w14:paraId="5B089D18" w14:textId="77777777" w:rsidR="00EA6E81" w:rsidRDefault="00EA6E81">
            <w:pPr>
              <w:spacing w:after="0" w:line="240" w:lineRule="auto"/>
              <w:jc w:val="center"/>
              <w:rPr>
                <w:rFonts w:ascii="Times New Roman" w:hAnsi="Times New Roman"/>
                <w:bCs/>
                <w:iCs/>
                <w:sz w:val="24"/>
                <w:szCs w:val="24"/>
              </w:rPr>
            </w:pPr>
          </w:p>
        </w:tc>
        <w:tc>
          <w:tcPr>
            <w:tcW w:w="845" w:type="pct"/>
            <w:vAlign w:val="center"/>
          </w:tcPr>
          <w:p w14:paraId="747F9029" w14:textId="77777777" w:rsidR="00EA6E81" w:rsidRDefault="00EA6E81">
            <w:pPr>
              <w:suppressAutoHyphens/>
              <w:spacing w:after="0" w:line="240" w:lineRule="auto"/>
              <w:jc w:val="center"/>
              <w:rPr>
                <w:rFonts w:ascii="Times New Roman" w:hAnsi="Times New Roman"/>
                <w:bCs/>
                <w:iCs/>
                <w:sz w:val="24"/>
                <w:szCs w:val="24"/>
              </w:rPr>
            </w:pPr>
          </w:p>
        </w:tc>
      </w:tr>
      <w:tr w:rsidR="00EA6E81" w14:paraId="23FD6D9D" w14:textId="77777777">
        <w:trPr>
          <w:trHeight w:val="23"/>
        </w:trPr>
        <w:tc>
          <w:tcPr>
            <w:tcW w:w="604" w:type="pct"/>
            <w:vMerge w:val="restart"/>
          </w:tcPr>
          <w:p w14:paraId="5E31AF72" w14:textId="77777777" w:rsidR="00EA6E81" w:rsidRDefault="00B4204D">
            <w:pPr>
              <w:spacing w:line="240" w:lineRule="auto"/>
              <w:jc w:val="both"/>
              <w:rPr>
                <w:rFonts w:ascii="Times New Roman" w:hAnsi="Times New Roman"/>
                <w:b/>
                <w:sz w:val="24"/>
                <w:szCs w:val="24"/>
              </w:rPr>
            </w:pPr>
            <w:r>
              <w:rPr>
                <w:rFonts w:ascii="Times New Roman" w:hAnsi="Times New Roman"/>
                <w:b/>
                <w:sz w:val="24"/>
                <w:szCs w:val="24"/>
              </w:rPr>
              <w:t>Тема 1.</w:t>
            </w:r>
          </w:p>
          <w:p w14:paraId="33248E2B" w14:textId="77777777" w:rsidR="00EA6E81" w:rsidRDefault="00B4204D">
            <w:pPr>
              <w:spacing w:line="240" w:lineRule="auto"/>
              <w:jc w:val="both"/>
              <w:rPr>
                <w:rFonts w:ascii="Times New Roman" w:hAnsi="Times New Roman"/>
                <w:b/>
                <w:sz w:val="24"/>
                <w:szCs w:val="24"/>
              </w:rPr>
            </w:pPr>
            <w:r>
              <w:rPr>
                <w:rFonts w:ascii="Times New Roman" w:hAnsi="Times New Roman"/>
                <w:b/>
                <w:sz w:val="24"/>
                <w:szCs w:val="24"/>
              </w:rPr>
              <w:t>Основы общей экологии</w:t>
            </w:r>
          </w:p>
        </w:tc>
        <w:tc>
          <w:tcPr>
            <w:tcW w:w="2038" w:type="pct"/>
          </w:tcPr>
          <w:p w14:paraId="1C6ED4BA"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590" w:type="pct"/>
            <w:vAlign w:val="center"/>
          </w:tcPr>
          <w:p w14:paraId="62E39386"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restart"/>
            <w:vAlign w:val="center"/>
          </w:tcPr>
          <w:p w14:paraId="4F9F5F1C"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1,2,8,10, 16</w:t>
            </w:r>
          </w:p>
        </w:tc>
        <w:tc>
          <w:tcPr>
            <w:tcW w:w="355" w:type="pct"/>
            <w:vMerge w:val="restart"/>
            <w:vAlign w:val="center"/>
          </w:tcPr>
          <w:p w14:paraId="3010907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0681D54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07</w:t>
            </w:r>
          </w:p>
          <w:p w14:paraId="3DE0E92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09</w:t>
            </w:r>
          </w:p>
          <w:p w14:paraId="785D5282" w14:textId="77777777" w:rsidR="00EA6E81" w:rsidRDefault="00EA6E81">
            <w:pPr>
              <w:pStyle w:val="affffff3"/>
              <w:jc w:val="center"/>
              <w:rPr>
                <w:rFonts w:ascii="Times New Roman" w:hAnsi="Times New Roman"/>
                <w:b/>
                <w:i/>
                <w:sz w:val="24"/>
                <w:szCs w:val="24"/>
              </w:rPr>
            </w:pPr>
          </w:p>
        </w:tc>
        <w:tc>
          <w:tcPr>
            <w:tcW w:w="845" w:type="pct"/>
            <w:vMerge w:val="restart"/>
            <w:vAlign w:val="center"/>
          </w:tcPr>
          <w:p w14:paraId="2F33412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5C57862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24C2723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52A47EF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0BA7EBE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01.09 Зо 01.01,</w:t>
            </w:r>
          </w:p>
          <w:p w14:paraId="4410CCE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01.02, Зо 01.03,</w:t>
            </w:r>
          </w:p>
          <w:p w14:paraId="5391ECF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01.04, Зо 01.05,</w:t>
            </w:r>
          </w:p>
          <w:p w14:paraId="203DD12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01.06 Уо 07.01,</w:t>
            </w:r>
          </w:p>
          <w:p w14:paraId="7E8C6DF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07.02, Уо 07.03</w:t>
            </w:r>
          </w:p>
          <w:p w14:paraId="6C63CFE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07.01, Зо 07.02</w:t>
            </w:r>
          </w:p>
          <w:p w14:paraId="4C2AF6A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07.03, Зо 07.04</w:t>
            </w:r>
          </w:p>
          <w:p w14:paraId="27445D2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07.05 Уо 09.01,</w:t>
            </w:r>
          </w:p>
          <w:p w14:paraId="04B557E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 xml:space="preserve">Уо 09.02, Уо 09.03, </w:t>
            </w:r>
          </w:p>
          <w:p w14:paraId="3BFA63D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09.04, Уо 09.05</w:t>
            </w:r>
          </w:p>
          <w:p w14:paraId="0FD4A23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09.01, Зо 09.02</w:t>
            </w:r>
          </w:p>
          <w:p w14:paraId="6B600EE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09.03, Зо 09.04</w:t>
            </w:r>
          </w:p>
          <w:p w14:paraId="5F2824C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09.05</w:t>
            </w:r>
          </w:p>
          <w:p w14:paraId="2217F27C" w14:textId="77777777" w:rsidR="00EA6E81" w:rsidRDefault="00EA6E81">
            <w:pPr>
              <w:pStyle w:val="affffff3"/>
              <w:jc w:val="center"/>
              <w:rPr>
                <w:rFonts w:ascii="Times New Roman" w:hAnsi="Times New Roman"/>
                <w:sz w:val="24"/>
                <w:szCs w:val="24"/>
              </w:rPr>
            </w:pPr>
          </w:p>
          <w:p w14:paraId="0BBE531F" w14:textId="77777777" w:rsidR="00EA6E81" w:rsidRDefault="00EA6E81">
            <w:pPr>
              <w:pStyle w:val="affffff3"/>
              <w:rPr>
                <w:rFonts w:ascii="Times New Roman" w:hAnsi="Times New Roman"/>
                <w:sz w:val="24"/>
                <w:szCs w:val="24"/>
              </w:rPr>
            </w:pPr>
          </w:p>
          <w:p w14:paraId="1F877819" w14:textId="77777777" w:rsidR="00EA6E81" w:rsidRDefault="00EA6E81">
            <w:pPr>
              <w:pStyle w:val="affffff3"/>
              <w:jc w:val="center"/>
              <w:rPr>
                <w:rFonts w:ascii="Times New Roman" w:hAnsi="Times New Roman"/>
                <w:sz w:val="24"/>
                <w:szCs w:val="24"/>
              </w:rPr>
            </w:pPr>
          </w:p>
          <w:p w14:paraId="2B171486" w14:textId="77777777" w:rsidR="00EA6E81" w:rsidRDefault="00EA6E81">
            <w:pPr>
              <w:pStyle w:val="affffff3"/>
              <w:jc w:val="center"/>
              <w:rPr>
                <w:rFonts w:ascii="Times New Roman" w:hAnsi="Times New Roman"/>
                <w:sz w:val="24"/>
                <w:szCs w:val="24"/>
              </w:rPr>
            </w:pPr>
          </w:p>
          <w:p w14:paraId="2F7B306C" w14:textId="77777777" w:rsidR="00EA6E81" w:rsidRDefault="00EA6E81">
            <w:pPr>
              <w:pStyle w:val="affffff3"/>
              <w:jc w:val="center"/>
              <w:rPr>
                <w:rFonts w:ascii="Times New Roman" w:hAnsi="Times New Roman"/>
                <w:bCs/>
                <w:iCs/>
                <w:sz w:val="24"/>
                <w:szCs w:val="24"/>
              </w:rPr>
            </w:pPr>
          </w:p>
        </w:tc>
      </w:tr>
      <w:tr w:rsidR="00EA6E81" w14:paraId="34B8F576" w14:textId="77777777">
        <w:trPr>
          <w:trHeight w:val="1380"/>
        </w:trPr>
        <w:tc>
          <w:tcPr>
            <w:tcW w:w="604" w:type="pct"/>
            <w:vMerge/>
          </w:tcPr>
          <w:p w14:paraId="4C62D35C" w14:textId="77777777" w:rsidR="00EA6E81" w:rsidRDefault="00EA6E81">
            <w:pPr>
              <w:spacing w:line="240" w:lineRule="auto"/>
              <w:jc w:val="both"/>
              <w:rPr>
                <w:rFonts w:ascii="Times New Roman" w:hAnsi="Times New Roman"/>
                <w:b/>
                <w:i/>
                <w:sz w:val="24"/>
                <w:szCs w:val="24"/>
              </w:rPr>
            </w:pPr>
          </w:p>
        </w:tc>
        <w:tc>
          <w:tcPr>
            <w:tcW w:w="2038" w:type="pct"/>
          </w:tcPr>
          <w:p w14:paraId="06535A8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C0C0C0"/>
                <w:sz w:val="24"/>
                <w:szCs w:val="24"/>
              </w:rPr>
            </w:pPr>
            <w:r>
              <w:rPr>
                <w:rFonts w:ascii="Times New Roman" w:hAnsi="Times New Roman"/>
                <w:bCs/>
                <w:sz w:val="24"/>
                <w:szCs w:val="24"/>
              </w:rPr>
              <w:t>Введение в предмет. Задачи, термины и понятия.</w:t>
            </w:r>
          </w:p>
          <w:p w14:paraId="46C481F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C0C0C0"/>
                <w:sz w:val="24"/>
                <w:szCs w:val="24"/>
              </w:rPr>
            </w:pPr>
            <w:r>
              <w:rPr>
                <w:rFonts w:ascii="Times New Roman" w:hAnsi="Times New Roman"/>
                <w:bCs/>
                <w:sz w:val="24"/>
                <w:szCs w:val="24"/>
              </w:rPr>
              <w:t>Место экологии в научном знании.</w:t>
            </w:r>
          </w:p>
          <w:p w14:paraId="7BBA14C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C0C0C0"/>
                <w:sz w:val="24"/>
                <w:szCs w:val="24"/>
              </w:rPr>
            </w:pPr>
            <w:r>
              <w:rPr>
                <w:rFonts w:ascii="Times New Roman" w:hAnsi="Times New Roman"/>
                <w:bCs/>
                <w:sz w:val="24"/>
                <w:szCs w:val="24"/>
              </w:rPr>
              <w:t>Структура биосферы.</w:t>
            </w:r>
          </w:p>
          <w:p w14:paraId="2CBB02E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napToGrid w:val="0"/>
                <w:sz w:val="24"/>
                <w:szCs w:val="24"/>
              </w:rPr>
            </w:pPr>
            <w:r>
              <w:rPr>
                <w:rFonts w:ascii="Times New Roman" w:hAnsi="Times New Roman"/>
                <w:bCs/>
                <w:sz w:val="24"/>
                <w:szCs w:val="24"/>
              </w:rPr>
              <w:t xml:space="preserve">Взаимоотношение организма и среды обитания. </w:t>
            </w:r>
          </w:p>
          <w:p w14:paraId="1D6B738C"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bCs/>
                <w:sz w:val="24"/>
                <w:szCs w:val="24"/>
              </w:rPr>
              <w:t>Экология и здоровье человека</w:t>
            </w:r>
          </w:p>
        </w:tc>
        <w:tc>
          <w:tcPr>
            <w:tcW w:w="590" w:type="pct"/>
            <w:vAlign w:val="center"/>
          </w:tcPr>
          <w:p w14:paraId="3E3C7F9A"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ign w:val="center"/>
          </w:tcPr>
          <w:p w14:paraId="31F80433"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12C5D66C" w14:textId="77777777" w:rsidR="00EA6E81" w:rsidRDefault="00EA6E81">
            <w:pPr>
              <w:spacing w:after="0" w:line="240" w:lineRule="auto"/>
              <w:jc w:val="center"/>
              <w:rPr>
                <w:rFonts w:ascii="Times New Roman" w:hAnsi="Times New Roman"/>
                <w:b/>
                <w:i/>
                <w:sz w:val="24"/>
                <w:szCs w:val="24"/>
              </w:rPr>
            </w:pPr>
          </w:p>
        </w:tc>
        <w:tc>
          <w:tcPr>
            <w:tcW w:w="845" w:type="pct"/>
            <w:vMerge/>
            <w:vAlign w:val="center"/>
          </w:tcPr>
          <w:p w14:paraId="4ABFA20F" w14:textId="77777777" w:rsidR="00EA6E81" w:rsidRDefault="00EA6E81">
            <w:pPr>
              <w:suppressAutoHyphens/>
              <w:spacing w:after="0" w:line="240" w:lineRule="auto"/>
              <w:jc w:val="center"/>
              <w:rPr>
                <w:rFonts w:ascii="Times New Roman" w:hAnsi="Times New Roman"/>
                <w:bCs/>
                <w:iCs/>
                <w:sz w:val="24"/>
                <w:szCs w:val="24"/>
              </w:rPr>
            </w:pPr>
          </w:p>
        </w:tc>
      </w:tr>
      <w:tr w:rsidR="00EA6E81" w14:paraId="73A0311D" w14:textId="77777777">
        <w:trPr>
          <w:trHeight w:val="23"/>
        </w:trPr>
        <w:tc>
          <w:tcPr>
            <w:tcW w:w="604" w:type="pct"/>
            <w:vMerge w:val="restart"/>
          </w:tcPr>
          <w:p w14:paraId="36AD8BCE" w14:textId="77777777" w:rsidR="00EA6E81" w:rsidRDefault="00B4204D">
            <w:pPr>
              <w:pStyle w:val="affffff3"/>
              <w:rPr>
                <w:rFonts w:ascii="Times New Roman" w:hAnsi="Times New Roman"/>
                <w:b/>
                <w:sz w:val="24"/>
                <w:szCs w:val="24"/>
              </w:rPr>
            </w:pPr>
            <w:r>
              <w:rPr>
                <w:rFonts w:ascii="Times New Roman" w:hAnsi="Times New Roman"/>
                <w:b/>
                <w:sz w:val="24"/>
                <w:szCs w:val="24"/>
              </w:rPr>
              <w:t xml:space="preserve">Тема 2 </w:t>
            </w:r>
          </w:p>
          <w:p w14:paraId="3AD932CE" w14:textId="77777777" w:rsidR="00EA6E81" w:rsidRDefault="00B4204D">
            <w:pPr>
              <w:spacing w:line="240" w:lineRule="auto"/>
              <w:jc w:val="both"/>
              <w:rPr>
                <w:rFonts w:ascii="Times New Roman" w:hAnsi="Times New Roman"/>
                <w:b/>
                <w:sz w:val="24"/>
                <w:szCs w:val="24"/>
                <w:lang w:eastAsia="en-US"/>
              </w:rPr>
            </w:pPr>
            <w:r>
              <w:rPr>
                <w:rFonts w:ascii="Times New Roman" w:hAnsi="Times New Roman"/>
                <w:b/>
                <w:sz w:val="24"/>
                <w:szCs w:val="24"/>
              </w:rPr>
              <w:t>Особенности взаимодействия природы и общества</w:t>
            </w:r>
          </w:p>
        </w:tc>
        <w:tc>
          <w:tcPr>
            <w:tcW w:w="2038" w:type="pct"/>
          </w:tcPr>
          <w:p w14:paraId="397EE1ED"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Содержание учебного материала</w:t>
            </w:r>
          </w:p>
        </w:tc>
        <w:tc>
          <w:tcPr>
            <w:tcW w:w="590" w:type="pct"/>
            <w:vAlign w:val="center"/>
          </w:tcPr>
          <w:p w14:paraId="53AE19D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restart"/>
            <w:vAlign w:val="center"/>
          </w:tcPr>
          <w:p w14:paraId="59211CCC"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1,2,8,10, 16</w:t>
            </w:r>
          </w:p>
        </w:tc>
        <w:tc>
          <w:tcPr>
            <w:tcW w:w="355" w:type="pct"/>
            <w:vMerge w:val="restart"/>
            <w:vAlign w:val="center"/>
          </w:tcPr>
          <w:p w14:paraId="665AAEF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3FF68F3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07</w:t>
            </w:r>
          </w:p>
          <w:p w14:paraId="70E23E1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09</w:t>
            </w:r>
          </w:p>
          <w:p w14:paraId="32753999" w14:textId="77777777" w:rsidR="00EA6E81" w:rsidRDefault="00EA6E81">
            <w:pPr>
              <w:pStyle w:val="affffff3"/>
              <w:jc w:val="center"/>
              <w:rPr>
                <w:rFonts w:ascii="Times New Roman" w:hAnsi="Times New Roman"/>
                <w:b/>
                <w:i/>
                <w:sz w:val="24"/>
                <w:szCs w:val="24"/>
              </w:rPr>
            </w:pPr>
          </w:p>
        </w:tc>
        <w:tc>
          <w:tcPr>
            <w:tcW w:w="845" w:type="pct"/>
            <w:vMerge/>
            <w:vAlign w:val="center"/>
          </w:tcPr>
          <w:p w14:paraId="562F6771" w14:textId="77777777" w:rsidR="00EA6E81" w:rsidRDefault="00EA6E81">
            <w:pPr>
              <w:suppressAutoHyphens/>
              <w:spacing w:after="0" w:line="240" w:lineRule="auto"/>
              <w:jc w:val="center"/>
              <w:rPr>
                <w:rFonts w:ascii="Times New Roman" w:hAnsi="Times New Roman"/>
                <w:bCs/>
                <w:iCs/>
                <w:sz w:val="24"/>
                <w:szCs w:val="24"/>
              </w:rPr>
            </w:pPr>
          </w:p>
        </w:tc>
      </w:tr>
      <w:tr w:rsidR="00EA6E81" w14:paraId="175D804C" w14:textId="77777777">
        <w:trPr>
          <w:trHeight w:val="23"/>
        </w:trPr>
        <w:tc>
          <w:tcPr>
            <w:tcW w:w="604" w:type="pct"/>
            <w:vMerge/>
          </w:tcPr>
          <w:p w14:paraId="63892848" w14:textId="77777777" w:rsidR="00EA6E81" w:rsidRDefault="00EA6E81">
            <w:pPr>
              <w:spacing w:after="0" w:line="240" w:lineRule="auto"/>
              <w:rPr>
                <w:rFonts w:ascii="Times New Roman" w:hAnsi="Times New Roman"/>
                <w:b/>
                <w:bCs/>
                <w:sz w:val="24"/>
                <w:szCs w:val="24"/>
              </w:rPr>
            </w:pPr>
          </w:p>
        </w:tc>
        <w:tc>
          <w:tcPr>
            <w:tcW w:w="2038" w:type="pct"/>
          </w:tcPr>
          <w:p w14:paraId="1FDB510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Загрязнение окружающей среды. </w:t>
            </w:r>
          </w:p>
          <w:p w14:paraId="3BBFA76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Основные источники техногенного воздействия на окружающую среду</w:t>
            </w:r>
          </w:p>
          <w:p w14:paraId="4286B11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Глобальные экологические проблемы.</w:t>
            </w:r>
          </w:p>
          <w:p w14:paraId="444413BF"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hAnsi="Times New Roman"/>
                <w:bCs/>
                <w:sz w:val="24"/>
                <w:szCs w:val="24"/>
              </w:rPr>
              <w:t>Экологический кризис и его последствия</w:t>
            </w:r>
          </w:p>
        </w:tc>
        <w:tc>
          <w:tcPr>
            <w:tcW w:w="590" w:type="pct"/>
            <w:vAlign w:val="center"/>
          </w:tcPr>
          <w:p w14:paraId="02B66B2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ign w:val="center"/>
          </w:tcPr>
          <w:p w14:paraId="2B3A0FDD"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6D7F5073"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483E4157" w14:textId="77777777" w:rsidR="00EA6E81" w:rsidRDefault="00EA6E81">
            <w:pPr>
              <w:suppressAutoHyphens/>
              <w:spacing w:after="0" w:line="240" w:lineRule="auto"/>
              <w:jc w:val="center"/>
              <w:rPr>
                <w:rFonts w:ascii="Times New Roman" w:hAnsi="Times New Roman"/>
                <w:bCs/>
                <w:iCs/>
                <w:sz w:val="24"/>
                <w:szCs w:val="24"/>
              </w:rPr>
            </w:pPr>
          </w:p>
        </w:tc>
      </w:tr>
      <w:tr w:rsidR="00EA6E81" w14:paraId="12657CFE" w14:textId="77777777">
        <w:trPr>
          <w:trHeight w:val="443"/>
        </w:trPr>
        <w:tc>
          <w:tcPr>
            <w:tcW w:w="604" w:type="pct"/>
            <w:vMerge w:val="restart"/>
          </w:tcPr>
          <w:p w14:paraId="790FA75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
                <w:bCs/>
                <w:sz w:val="24"/>
                <w:szCs w:val="24"/>
              </w:rPr>
              <w:t>Тема 3</w:t>
            </w:r>
            <w:r>
              <w:rPr>
                <w:rFonts w:ascii="Times New Roman" w:hAnsi="Times New Roman"/>
                <w:bCs/>
                <w:sz w:val="24"/>
                <w:szCs w:val="24"/>
              </w:rPr>
              <w:t xml:space="preserve"> </w:t>
            </w:r>
          </w:p>
          <w:p w14:paraId="6893BC99" w14:textId="77777777" w:rsidR="00EA6E81" w:rsidRDefault="00B4204D">
            <w:pPr>
              <w:widowControl w:val="0"/>
              <w:autoSpaceDE w:val="0"/>
              <w:autoSpaceDN w:val="0"/>
              <w:spacing w:after="0" w:line="240" w:lineRule="auto"/>
              <w:rPr>
                <w:rFonts w:ascii="Times New Roman" w:hAnsi="Times New Roman"/>
                <w:b/>
                <w:sz w:val="24"/>
                <w:szCs w:val="24"/>
                <w:lang w:eastAsia="en-US"/>
              </w:rPr>
            </w:pPr>
            <w:r>
              <w:rPr>
                <w:rFonts w:ascii="Times New Roman" w:hAnsi="Times New Roman"/>
                <w:b/>
                <w:bCs/>
                <w:sz w:val="24"/>
                <w:szCs w:val="24"/>
              </w:rPr>
              <w:t>Природные ресурсы и рациональное природопользование</w:t>
            </w:r>
          </w:p>
        </w:tc>
        <w:tc>
          <w:tcPr>
            <w:tcW w:w="2038" w:type="pct"/>
          </w:tcPr>
          <w:p w14:paraId="06B72D80"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590" w:type="pct"/>
            <w:vAlign w:val="center"/>
          </w:tcPr>
          <w:p w14:paraId="3C593AE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restart"/>
            <w:vAlign w:val="center"/>
          </w:tcPr>
          <w:p w14:paraId="46357A9F"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1,2,8,10, 16</w:t>
            </w:r>
          </w:p>
        </w:tc>
        <w:tc>
          <w:tcPr>
            <w:tcW w:w="355" w:type="pct"/>
            <w:vMerge w:val="restart"/>
            <w:vAlign w:val="center"/>
          </w:tcPr>
          <w:p w14:paraId="0CAE034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0AC0624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07</w:t>
            </w:r>
          </w:p>
          <w:p w14:paraId="1187336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09</w:t>
            </w:r>
          </w:p>
          <w:p w14:paraId="0ACCE38C" w14:textId="77777777" w:rsidR="00EA6E81" w:rsidRDefault="00EA6E81">
            <w:pPr>
              <w:pStyle w:val="affffff3"/>
              <w:jc w:val="center"/>
              <w:rPr>
                <w:rFonts w:ascii="Times New Roman" w:hAnsi="Times New Roman"/>
                <w:b/>
                <w:i/>
                <w:sz w:val="24"/>
                <w:szCs w:val="24"/>
              </w:rPr>
            </w:pPr>
          </w:p>
        </w:tc>
        <w:tc>
          <w:tcPr>
            <w:tcW w:w="845" w:type="pct"/>
            <w:vMerge/>
            <w:vAlign w:val="center"/>
          </w:tcPr>
          <w:p w14:paraId="71422A81" w14:textId="77777777" w:rsidR="00EA6E81" w:rsidRDefault="00EA6E81">
            <w:pPr>
              <w:suppressAutoHyphens/>
              <w:spacing w:after="0" w:line="240" w:lineRule="auto"/>
              <w:jc w:val="center"/>
              <w:rPr>
                <w:rFonts w:ascii="Times New Roman" w:hAnsi="Times New Roman"/>
                <w:bCs/>
                <w:iCs/>
                <w:sz w:val="24"/>
                <w:szCs w:val="24"/>
              </w:rPr>
            </w:pPr>
          </w:p>
        </w:tc>
      </w:tr>
      <w:tr w:rsidR="00EA6E81" w14:paraId="68416EA4" w14:textId="77777777">
        <w:trPr>
          <w:trHeight w:val="23"/>
        </w:trPr>
        <w:tc>
          <w:tcPr>
            <w:tcW w:w="604" w:type="pct"/>
            <w:vMerge/>
          </w:tcPr>
          <w:p w14:paraId="5A78E5ED" w14:textId="77777777" w:rsidR="00EA6E81" w:rsidRDefault="00EA6E81">
            <w:pPr>
              <w:spacing w:after="0" w:line="240" w:lineRule="auto"/>
              <w:rPr>
                <w:rFonts w:ascii="Times New Roman" w:hAnsi="Times New Roman"/>
                <w:b/>
                <w:bCs/>
                <w:sz w:val="24"/>
                <w:szCs w:val="24"/>
              </w:rPr>
            </w:pPr>
          </w:p>
        </w:tc>
        <w:tc>
          <w:tcPr>
            <w:tcW w:w="2038" w:type="pct"/>
          </w:tcPr>
          <w:p w14:paraId="6B19A424" w14:textId="77777777" w:rsidR="00EA6E81" w:rsidRDefault="00B4204D">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 w:firstLine="17"/>
              <w:jc w:val="both"/>
              <w:rPr>
                <w:rFonts w:ascii="Times New Roman" w:hAnsi="Times New Roman"/>
                <w:bCs/>
                <w:sz w:val="24"/>
                <w:szCs w:val="24"/>
              </w:rPr>
            </w:pPr>
            <w:r>
              <w:rPr>
                <w:rFonts w:ascii="Times New Roman" w:hAnsi="Times New Roman"/>
                <w:color w:val="000000"/>
                <w:sz w:val="24"/>
                <w:szCs w:val="24"/>
              </w:rPr>
              <w:t>Природные ресурсы и их классификация</w:t>
            </w:r>
            <w:r>
              <w:rPr>
                <w:rFonts w:ascii="Times New Roman" w:hAnsi="Times New Roman"/>
                <w:bCs/>
                <w:sz w:val="24"/>
                <w:szCs w:val="24"/>
              </w:rPr>
              <w:t xml:space="preserve">. </w:t>
            </w:r>
            <w:r>
              <w:rPr>
                <w:rFonts w:ascii="Times New Roman" w:hAnsi="Times New Roman"/>
                <w:sz w:val="24"/>
                <w:szCs w:val="24"/>
              </w:rPr>
              <w:t xml:space="preserve"> </w:t>
            </w:r>
          </w:p>
          <w:p w14:paraId="51BADA42" w14:textId="77777777" w:rsidR="00EA6E81" w:rsidRDefault="00B4204D">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 w:firstLine="17"/>
              <w:jc w:val="both"/>
              <w:rPr>
                <w:rFonts w:ascii="Times New Roman" w:hAnsi="Times New Roman"/>
                <w:bCs/>
                <w:sz w:val="24"/>
                <w:szCs w:val="24"/>
              </w:rPr>
            </w:pPr>
            <w:r>
              <w:rPr>
                <w:rFonts w:ascii="Times New Roman" w:hAnsi="Times New Roman"/>
                <w:bCs/>
                <w:sz w:val="24"/>
                <w:szCs w:val="24"/>
              </w:rPr>
              <w:t xml:space="preserve">Пищевые ресурсы человечества. </w:t>
            </w:r>
          </w:p>
          <w:p w14:paraId="08540673" w14:textId="77777777" w:rsidR="00EA6E81" w:rsidRDefault="00B4204D">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 w:firstLine="17"/>
              <w:jc w:val="both"/>
              <w:rPr>
                <w:rFonts w:ascii="Times New Roman" w:hAnsi="Times New Roman"/>
                <w:bCs/>
                <w:sz w:val="24"/>
                <w:szCs w:val="24"/>
              </w:rPr>
            </w:pPr>
            <w:r>
              <w:rPr>
                <w:rFonts w:ascii="Times New Roman" w:hAnsi="Times New Roman"/>
                <w:bCs/>
                <w:sz w:val="24"/>
                <w:szCs w:val="24"/>
              </w:rPr>
              <w:t>Проблемы питания и производства сельскохозяйственной продукции.</w:t>
            </w:r>
          </w:p>
          <w:p w14:paraId="1A880F8B" w14:textId="77777777" w:rsidR="00EA6E81" w:rsidRDefault="00B4204D">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 w:firstLine="17"/>
              <w:jc w:val="both"/>
              <w:rPr>
                <w:rFonts w:ascii="Times New Roman" w:hAnsi="Times New Roman"/>
                <w:bCs/>
                <w:sz w:val="24"/>
                <w:szCs w:val="24"/>
              </w:rPr>
            </w:pPr>
            <w:r>
              <w:rPr>
                <w:rFonts w:ascii="Times New Roman" w:hAnsi="Times New Roman"/>
                <w:bCs/>
                <w:sz w:val="24"/>
                <w:szCs w:val="24"/>
              </w:rPr>
              <w:t>Понятие природ ресурсного потенциала, принципы и методы рационального природопользования. Природ ресурсный потенциал РФ.</w:t>
            </w:r>
          </w:p>
          <w:p w14:paraId="70C90FF3" w14:textId="77777777" w:rsidR="00EA6E81" w:rsidRDefault="00B4204D">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 w:firstLine="17"/>
              <w:jc w:val="both"/>
              <w:rPr>
                <w:rFonts w:ascii="Times New Roman" w:hAnsi="Times New Roman"/>
                <w:color w:val="000000"/>
                <w:sz w:val="24"/>
                <w:szCs w:val="24"/>
              </w:rPr>
            </w:pPr>
            <w:r>
              <w:rPr>
                <w:rFonts w:ascii="Times New Roman" w:hAnsi="Times New Roman"/>
                <w:color w:val="000000"/>
                <w:sz w:val="24"/>
                <w:szCs w:val="24"/>
              </w:rPr>
              <w:t>Проблемы использования и воспроизводства природных ресурсов, их взаимосвязь с размещением производства.</w:t>
            </w:r>
            <w:r>
              <w:rPr>
                <w:rFonts w:ascii="Times New Roman" w:hAnsi="Times New Roman"/>
                <w:sz w:val="24"/>
                <w:szCs w:val="24"/>
              </w:rPr>
              <w:t xml:space="preserve"> </w:t>
            </w:r>
            <w:r>
              <w:rPr>
                <w:rFonts w:ascii="Times New Roman" w:hAnsi="Times New Roman"/>
                <w:color w:val="000000"/>
                <w:sz w:val="24"/>
                <w:szCs w:val="24"/>
              </w:rPr>
              <w:lastRenderedPageBreak/>
              <w:t>Отходы, их классификация.</w:t>
            </w:r>
          </w:p>
          <w:p w14:paraId="6C75CFEA" w14:textId="77777777" w:rsidR="00EA6E81" w:rsidRDefault="00B4204D">
            <w:pPr>
              <w:spacing w:after="0" w:line="240" w:lineRule="auto"/>
              <w:jc w:val="both"/>
              <w:rPr>
                <w:rFonts w:ascii="Times New Roman" w:hAnsi="Times New Roman"/>
                <w:sz w:val="24"/>
                <w:szCs w:val="24"/>
              </w:rPr>
            </w:pPr>
            <w:r>
              <w:rPr>
                <w:rFonts w:ascii="Times New Roman" w:hAnsi="Times New Roman"/>
                <w:color w:val="000000"/>
                <w:sz w:val="24"/>
                <w:szCs w:val="24"/>
              </w:rPr>
              <w:t>Проблемы сохранения человеческих ресурсов</w:t>
            </w:r>
          </w:p>
        </w:tc>
        <w:tc>
          <w:tcPr>
            <w:tcW w:w="590" w:type="pct"/>
            <w:vAlign w:val="center"/>
          </w:tcPr>
          <w:p w14:paraId="7EB640E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8</w:t>
            </w:r>
          </w:p>
        </w:tc>
        <w:tc>
          <w:tcPr>
            <w:tcW w:w="568" w:type="pct"/>
            <w:vMerge/>
            <w:vAlign w:val="center"/>
          </w:tcPr>
          <w:p w14:paraId="30E5230E"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617EA607"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2B4417E" w14:textId="77777777" w:rsidR="00EA6E81" w:rsidRDefault="00EA6E81">
            <w:pPr>
              <w:suppressAutoHyphens/>
              <w:spacing w:after="0" w:line="240" w:lineRule="auto"/>
              <w:jc w:val="center"/>
              <w:rPr>
                <w:rFonts w:ascii="Times New Roman" w:hAnsi="Times New Roman"/>
                <w:bCs/>
                <w:iCs/>
                <w:sz w:val="24"/>
                <w:szCs w:val="24"/>
              </w:rPr>
            </w:pPr>
          </w:p>
        </w:tc>
      </w:tr>
      <w:tr w:rsidR="00EA6E81" w14:paraId="2D33BC78" w14:textId="77777777">
        <w:trPr>
          <w:trHeight w:val="23"/>
        </w:trPr>
        <w:tc>
          <w:tcPr>
            <w:tcW w:w="604" w:type="pct"/>
            <w:vMerge w:val="restart"/>
          </w:tcPr>
          <w:p w14:paraId="313E6AB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Тема 4</w:t>
            </w:r>
          </w:p>
          <w:p w14:paraId="428FA50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Охрана окружающей среды</w:t>
            </w:r>
          </w:p>
        </w:tc>
        <w:tc>
          <w:tcPr>
            <w:tcW w:w="2038" w:type="pct"/>
          </w:tcPr>
          <w:p w14:paraId="1BB9BA48" w14:textId="77777777" w:rsidR="00EA6E81" w:rsidRDefault="00B4204D">
            <w:pPr>
              <w:spacing w:after="0" w:line="240" w:lineRule="auto"/>
              <w:jc w:val="both"/>
              <w:rPr>
                <w:rFonts w:ascii="Times New Roman" w:hAnsi="Times New Roman"/>
                <w:sz w:val="24"/>
                <w:szCs w:val="24"/>
              </w:rPr>
            </w:pPr>
            <w:r>
              <w:rPr>
                <w:rFonts w:ascii="Times New Roman" w:hAnsi="Times New Roman"/>
                <w:b/>
                <w:color w:val="000000"/>
                <w:spacing w:val="-5"/>
                <w:sz w:val="24"/>
                <w:szCs w:val="24"/>
              </w:rPr>
              <w:t>Содержание учебного материала</w:t>
            </w:r>
          </w:p>
        </w:tc>
        <w:tc>
          <w:tcPr>
            <w:tcW w:w="590" w:type="pct"/>
            <w:vAlign w:val="center"/>
          </w:tcPr>
          <w:p w14:paraId="3F2C285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restart"/>
            <w:vAlign w:val="center"/>
          </w:tcPr>
          <w:p w14:paraId="1C1520D9"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1,2,8,10, 16</w:t>
            </w:r>
          </w:p>
        </w:tc>
        <w:tc>
          <w:tcPr>
            <w:tcW w:w="355" w:type="pct"/>
            <w:vMerge w:val="restart"/>
            <w:vAlign w:val="center"/>
          </w:tcPr>
          <w:p w14:paraId="7199ECF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39257CA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07</w:t>
            </w:r>
          </w:p>
          <w:p w14:paraId="6E2CDFD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09</w:t>
            </w:r>
          </w:p>
          <w:p w14:paraId="4A9564D9" w14:textId="77777777" w:rsidR="00EA6E81" w:rsidRDefault="00EA6E81">
            <w:pPr>
              <w:pStyle w:val="affffff3"/>
              <w:jc w:val="center"/>
              <w:rPr>
                <w:rFonts w:ascii="Times New Roman" w:hAnsi="Times New Roman"/>
                <w:b/>
                <w:i/>
                <w:sz w:val="24"/>
                <w:szCs w:val="24"/>
              </w:rPr>
            </w:pPr>
          </w:p>
        </w:tc>
        <w:tc>
          <w:tcPr>
            <w:tcW w:w="845" w:type="pct"/>
            <w:vMerge/>
            <w:vAlign w:val="center"/>
          </w:tcPr>
          <w:p w14:paraId="604AB5F7" w14:textId="77777777" w:rsidR="00EA6E81" w:rsidRDefault="00EA6E81">
            <w:pPr>
              <w:suppressAutoHyphens/>
              <w:spacing w:after="0" w:line="240" w:lineRule="auto"/>
              <w:jc w:val="center"/>
              <w:rPr>
                <w:rFonts w:ascii="Times New Roman" w:hAnsi="Times New Roman"/>
                <w:bCs/>
                <w:iCs/>
                <w:sz w:val="24"/>
                <w:szCs w:val="24"/>
              </w:rPr>
            </w:pPr>
          </w:p>
        </w:tc>
      </w:tr>
      <w:tr w:rsidR="00EA6E81" w14:paraId="00C9C994" w14:textId="77777777">
        <w:trPr>
          <w:trHeight w:val="23"/>
        </w:trPr>
        <w:tc>
          <w:tcPr>
            <w:tcW w:w="604" w:type="pct"/>
            <w:vMerge/>
          </w:tcPr>
          <w:p w14:paraId="34D2051C" w14:textId="77777777" w:rsidR="00EA6E81" w:rsidRDefault="00EA6E81">
            <w:pPr>
              <w:spacing w:after="0" w:line="240" w:lineRule="auto"/>
              <w:rPr>
                <w:rFonts w:ascii="Times New Roman" w:hAnsi="Times New Roman"/>
                <w:b/>
                <w:bCs/>
                <w:sz w:val="24"/>
                <w:szCs w:val="24"/>
              </w:rPr>
            </w:pPr>
          </w:p>
        </w:tc>
        <w:tc>
          <w:tcPr>
            <w:tcW w:w="2038" w:type="pct"/>
          </w:tcPr>
          <w:p w14:paraId="781AE1E1" w14:textId="77777777" w:rsidR="00EA6E81" w:rsidRDefault="00B4204D">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Основные загрязнители биосферы и их классификация</w:t>
            </w:r>
          </w:p>
          <w:p w14:paraId="3A58655B" w14:textId="77777777" w:rsidR="00EA6E81" w:rsidRDefault="00B4204D">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Понятие мониторинга окружающей среды</w:t>
            </w:r>
          </w:p>
          <w:p w14:paraId="6C352E32" w14:textId="77777777" w:rsidR="00EA6E81" w:rsidRDefault="00B4204D">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Охраняемые природные территории России. </w:t>
            </w:r>
          </w:p>
          <w:p w14:paraId="4F3A21B5" w14:textId="77777777" w:rsidR="00EA6E81" w:rsidRDefault="00B4204D">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Экологически неблагополучные регионы России, причины. </w:t>
            </w:r>
          </w:p>
          <w:p w14:paraId="042C0C2D" w14:textId="77777777" w:rsidR="00EA6E81" w:rsidRDefault="00B4204D">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Карта загрязнения региона. </w:t>
            </w:r>
          </w:p>
          <w:p w14:paraId="28DBD1A5" w14:textId="77777777" w:rsidR="00EA6E81" w:rsidRDefault="00B4204D">
            <w:pPr>
              <w:spacing w:after="0" w:line="240" w:lineRule="auto"/>
              <w:jc w:val="both"/>
              <w:rPr>
                <w:rFonts w:ascii="Times New Roman" w:hAnsi="Times New Roman"/>
                <w:sz w:val="24"/>
                <w:szCs w:val="24"/>
              </w:rPr>
            </w:pPr>
            <w:r>
              <w:rPr>
                <w:rFonts w:ascii="Times New Roman" w:hAnsi="Times New Roman"/>
                <w:bCs/>
                <w:sz w:val="24"/>
                <w:szCs w:val="24"/>
              </w:rPr>
              <w:t>Международное сотрудничество в области природопользования и охраны окружающей среды</w:t>
            </w:r>
          </w:p>
        </w:tc>
        <w:tc>
          <w:tcPr>
            <w:tcW w:w="590" w:type="pct"/>
            <w:vAlign w:val="center"/>
          </w:tcPr>
          <w:p w14:paraId="140682B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ign w:val="center"/>
          </w:tcPr>
          <w:p w14:paraId="58D206F7"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C62131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98224C8" w14:textId="77777777" w:rsidR="00EA6E81" w:rsidRDefault="00EA6E81">
            <w:pPr>
              <w:suppressAutoHyphens/>
              <w:spacing w:after="0" w:line="240" w:lineRule="auto"/>
              <w:jc w:val="center"/>
              <w:rPr>
                <w:rFonts w:ascii="Times New Roman" w:hAnsi="Times New Roman"/>
                <w:bCs/>
                <w:iCs/>
                <w:sz w:val="24"/>
                <w:szCs w:val="24"/>
              </w:rPr>
            </w:pPr>
          </w:p>
        </w:tc>
      </w:tr>
      <w:tr w:rsidR="00EA6E81" w14:paraId="6816D950" w14:textId="77777777">
        <w:trPr>
          <w:trHeight w:val="474"/>
        </w:trPr>
        <w:tc>
          <w:tcPr>
            <w:tcW w:w="604" w:type="pct"/>
            <w:vMerge w:val="restart"/>
          </w:tcPr>
          <w:p w14:paraId="5846D9B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Тема 5</w:t>
            </w:r>
          </w:p>
          <w:p w14:paraId="311B9FCC"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b/>
                <w:bCs/>
                <w:sz w:val="24"/>
                <w:szCs w:val="24"/>
              </w:rPr>
              <w:t>Нормативно-правовые вопросы охраны окружающей среды и природопользования</w:t>
            </w:r>
          </w:p>
        </w:tc>
        <w:tc>
          <w:tcPr>
            <w:tcW w:w="2038" w:type="pct"/>
          </w:tcPr>
          <w:p w14:paraId="0BCE1148" w14:textId="77777777" w:rsidR="00EA6E81" w:rsidRDefault="00B4204D">
            <w:pPr>
              <w:spacing w:after="0" w:line="240" w:lineRule="auto"/>
              <w:jc w:val="both"/>
              <w:rPr>
                <w:rFonts w:ascii="Times New Roman" w:hAnsi="Times New Roman"/>
                <w:b/>
                <w:sz w:val="24"/>
                <w:szCs w:val="24"/>
              </w:rPr>
            </w:pPr>
            <w:r>
              <w:rPr>
                <w:rFonts w:ascii="Times New Roman" w:hAnsi="Times New Roman"/>
                <w:b/>
                <w:color w:val="000000"/>
                <w:spacing w:val="-5"/>
                <w:sz w:val="24"/>
                <w:szCs w:val="24"/>
              </w:rPr>
              <w:t>Содержание учебного материала</w:t>
            </w:r>
          </w:p>
        </w:tc>
        <w:tc>
          <w:tcPr>
            <w:tcW w:w="590" w:type="pct"/>
            <w:vAlign w:val="center"/>
          </w:tcPr>
          <w:p w14:paraId="7B79A52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restart"/>
            <w:vAlign w:val="center"/>
          </w:tcPr>
          <w:p w14:paraId="04C203F8"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1,2,8,10, 16</w:t>
            </w:r>
          </w:p>
        </w:tc>
        <w:tc>
          <w:tcPr>
            <w:tcW w:w="355" w:type="pct"/>
            <w:vMerge w:val="restart"/>
            <w:vAlign w:val="center"/>
          </w:tcPr>
          <w:p w14:paraId="221EEE2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01</w:t>
            </w:r>
          </w:p>
          <w:p w14:paraId="17A221D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07</w:t>
            </w:r>
          </w:p>
          <w:p w14:paraId="41F8CAE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ОК 09</w:t>
            </w:r>
          </w:p>
          <w:p w14:paraId="008D2105" w14:textId="77777777" w:rsidR="00EA6E81" w:rsidRDefault="00EA6E81">
            <w:pPr>
              <w:pStyle w:val="affffff3"/>
              <w:jc w:val="center"/>
              <w:rPr>
                <w:rFonts w:ascii="Times New Roman" w:hAnsi="Times New Roman"/>
                <w:b/>
                <w:i/>
                <w:sz w:val="24"/>
                <w:szCs w:val="24"/>
              </w:rPr>
            </w:pPr>
          </w:p>
        </w:tc>
        <w:tc>
          <w:tcPr>
            <w:tcW w:w="845" w:type="pct"/>
            <w:vMerge w:val="restart"/>
            <w:vAlign w:val="center"/>
          </w:tcPr>
          <w:p w14:paraId="41385E2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2A811E3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367108A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2967003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6F7FDAE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01.09 Зо 01.01,</w:t>
            </w:r>
          </w:p>
          <w:p w14:paraId="16FDAE1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01.02, Зо 01.03,</w:t>
            </w:r>
          </w:p>
          <w:p w14:paraId="1D0D01B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01.04, Зо 01.05,</w:t>
            </w:r>
          </w:p>
          <w:p w14:paraId="1707EDB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01.06 Уо 07.01,</w:t>
            </w:r>
          </w:p>
          <w:p w14:paraId="2637B20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07.02, Уо 07.03</w:t>
            </w:r>
          </w:p>
          <w:p w14:paraId="41B60FA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07.01, Зо 07.02</w:t>
            </w:r>
          </w:p>
          <w:p w14:paraId="0084958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07.03, Зо 07.04</w:t>
            </w:r>
          </w:p>
          <w:p w14:paraId="796A080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07.05 Уо 09.01,</w:t>
            </w:r>
          </w:p>
          <w:p w14:paraId="73C3E60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 xml:space="preserve">Уо 09.02, Уо 09.03, </w:t>
            </w:r>
          </w:p>
          <w:p w14:paraId="3D5C003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09.04, Уо 09.05</w:t>
            </w:r>
          </w:p>
          <w:p w14:paraId="0D822DC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09.01, Зо 09.02</w:t>
            </w:r>
          </w:p>
          <w:p w14:paraId="5624052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09.03, Зо 09.04</w:t>
            </w:r>
          </w:p>
          <w:p w14:paraId="3EE6E11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09.05</w:t>
            </w:r>
          </w:p>
          <w:p w14:paraId="3A5712F7" w14:textId="77777777" w:rsidR="00EA6E81" w:rsidRDefault="00EA6E81">
            <w:pPr>
              <w:pStyle w:val="affffff3"/>
              <w:jc w:val="center"/>
              <w:rPr>
                <w:rFonts w:ascii="Times New Roman" w:hAnsi="Times New Roman"/>
                <w:sz w:val="24"/>
                <w:szCs w:val="24"/>
              </w:rPr>
            </w:pPr>
          </w:p>
          <w:p w14:paraId="397F6A1E" w14:textId="77777777" w:rsidR="00EA6E81" w:rsidRDefault="00EA6E81">
            <w:pPr>
              <w:suppressAutoHyphens/>
              <w:spacing w:after="0" w:line="240" w:lineRule="auto"/>
              <w:jc w:val="center"/>
              <w:rPr>
                <w:rFonts w:ascii="Times New Roman" w:hAnsi="Times New Roman"/>
                <w:bCs/>
                <w:iCs/>
                <w:sz w:val="24"/>
                <w:szCs w:val="24"/>
              </w:rPr>
            </w:pPr>
          </w:p>
        </w:tc>
      </w:tr>
      <w:tr w:rsidR="00EA6E81" w14:paraId="07EDDF9E" w14:textId="77777777">
        <w:trPr>
          <w:trHeight w:val="1118"/>
        </w:trPr>
        <w:tc>
          <w:tcPr>
            <w:tcW w:w="604" w:type="pct"/>
            <w:vMerge/>
          </w:tcPr>
          <w:p w14:paraId="4F9BB8CA" w14:textId="77777777" w:rsidR="00EA6E81" w:rsidRDefault="00EA6E81">
            <w:pPr>
              <w:widowControl w:val="0"/>
              <w:autoSpaceDE w:val="0"/>
              <w:autoSpaceDN w:val="0"/>
              <w:spacing w:after="0" w:line="240" w:lineRule="auto"/>
              <w:rPr>
                <w:rFonts w:ascii="Times New Roman" w:hAnsi="Times New Roman"/>
                <w:b/>
                <w:sz w:val="24"/>
                <w:szCs w:val="24"/>
              </w:rPr>
            </w:pPr>
          </w:p>
        </w:tc>
        <w:tc>
          <w:tcPr>
            <w:tcW w:w="2038" w:type="pct"/>
          </w:tcPr>
          <w:p w14:paraId="240CF859" w14:textId="77777777" w:rsidR="00EA6E81" w:rsidRDefault="00B4204D">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Cs/>
                <w:sz w:val="24"/>
                <w:szCs w:val="24"/>
              </w:rPr>
              <w:t>Экологическое регулирование и прогнозирование последствий природопользования.</w:t>
            </w:r>
            <w:r>
              <w:rPr>
                <w:rFonts w:ascii="Times New Roman" w:hAnsi="Times New Roman"/>
                <w:sz w:val="24"/>
                <w:szCs w:val="24"/>
              </w:rPr>
              <w:t xml:space="preserve"> </w:t>
            </w:r>
          </w:p>
          <w:p w14:paraId="20A03571" w14:textId="77777777" w:rsidR="00EA6E81" w:rsidRDefault="00B4204D">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Экологические принципы рационального использования природных ресурсов и охраны природы.</w:t>
            </w:r>
          </w:p>
          <w:p w14:paraId="3D2EF1FD" w14:textId="77777777" w:rsidR="00EA6E81" w:rsidRDefault="00B4204D">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napToGrid w:val="0"/>
                <w:sz w:val="24"/>
                <w:szCs w:val="24"/>
              </w:rPr>
            </w:pPr>
            <w:r>
              <w:rPr>
                <w:rFonts w:ascii="Times New Roman" w:hAnsi="Times New Roman"/>
                <w:snapToGrid w:val="0"/>
                <w:sz w:val="24"/>
                <w:szCs w:val="24"/>
              </w:rPr>
              <w:t xml:space="preserve">Основы экологического права. </w:t>
            </w:r>
          </w:p>
          <w:p w14:paraId="4D064AC1" w14:textId="77777777" w:rsidR="00EA6E81" w:rsidRDefault="00B4204D">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napToGrid w:val="0"/>
                <w:sz w:val="24"/>
                <w:szCs w:val="24"/>
              </w:rPr>
              <w:t>Профессиональная ответственность.</w:t>
            </w:r>
            <w:r>
              <w:rPr>
                <w:rFonts w:ascii="Times New Roman" w:hAnsi="Times New Roman"/>
                <w:sz w:val="24"/>
                <w:szCs w:val="24"/>
              </w:rPr>
              <w:t xml:space="preserve"> </w:t>
            </w:r>
          </w:p>
          <w:p w14:paraId="056EB1C6" w14:textId="77777777" w:rsidR="00EA6E81" w:rsidRDefault="00B4204D">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napToGrid w:val="0"/>
                <w:sz w:val="24"/>
                <w:szCs w:val="24"/>
              </w:rPr>
              <w:t xml:space="preserve">Социальные вопросы экологического воспитания и образования </w:t>
            </w:r>
          </w:p>
          <w:p w14:paraId="02A69C60" w14:textId="77777777" w:rsidR="00EA6E81" w:rsidRDefault="00B4204D">
            <w:pPr>
              <w:spacing w:after="0" w:line="240" w:lineRule="auto"/>
              <w:jc w:val="both"/>
              <w:rPr>
                <w:rFonts w:ascii="Times New Roman" w:hAnsi="Times New Roman"/>
                <w:b/>
                <w:sz w:val="24"/>
                <w:szCs w:val="24"/>
              </w:rPr>
            </w:pPr>
            <w:r>
              <w:rPr>
                <w:rFonts w:ascii="Times New Roman" w:hAnsi="Times New Roman"/>
                <w:snapToGrid w:val="0"/>
                <w:sz w:val="24"/>
                <w:szCs w:val="24"/>
              </w:rPr>
              <w:t>подрастающего поколения.</w:t>
            </w:r>
          </w:p>
        </w:tc>
        <w:tc>
          <w:tcPr>
            <w:tcW w:w="590" w:type="pct"/>
            <w:vAlign w:val="center"/>
          </w:tcPr>
          <w:p w14:paraId="4CC9BF2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ign w:val="center"/>
          </w:tcPr>
          <w:p w14:paraId="72B62DEE"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520CE53E"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3C35703" w14:textId="77777777" w:rsidR="00EA6E81" w:rsidRDefault="00EA6E81">
            <w:pPr>
              <w:suppressAutoHyphens/>
              <w:spacing w:after="0" w:line="240" w:lineRule="auto"/>
              <w:jc w:val="center"/>
              <w:rPr>
                <w:rFonts w:ascii="Times New Roman" w:hAnsi="Times New Roman"/>
                <w:bCs/>
                <w:iCs/>
                <w:sz w:val="24"/>
                <w:szCs w:val="24"/>
              </w:rPr>
            </w:pPr>
          </w:p>
        </w:tc>
      </w:tr>
      <w:tr w:rsidR="00EA6E81" w14:paraId="0726BD59" w14:textId="77777777">
        <w:trPr>
          <w:trHeight w:val="23"/>
        </w:trPr>
        <w:tc>
          <w:tcPr>
            <w:tcW w:w="2642" w:type="pct"/>
            <w:gridSpan w:val="2"/>
          </w:tcPr>
          <w:p w14:paraId="4BA8557D"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дифференцированного зачета</w:t>
            </w:r>
          </w:p>
        </w:tc>
        <w:tc>
          <w:tcPr>
            <w:tcW w:w="590" w:type="pct"/>
          </w:tcPr>
          <w:p w14:paraId="13E472E1"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568" w:type="pct"/>
            <w:vAlign w:val="center"/>
          </w:tcPr>
          <w:p w14:paraId="3E17ECBE" w14:textId="77777777" w:rsidR="00EA6E81" w:rsidRDefault="00EA6E81">
            <w:pPr>
              <w:spacing w:after="0" w:line="240" w:lineRule="auto"/>
              <w:jc w:val="center"/>
              <w:rPr>
                <w:rFonts w:ascii="Times New Roman" w:hAnsi="Times New Roman"/>
                <w:b/>
                <w:i/>
                <w:sz w:val="24"/>
                <w:szCs w:val="24"/>
              </w:rPr>
            </w:pPr>
          </w:p>
        </w:tc>
        <w:tc>
          <w:tcPr>
            <w:tcW w:w="355" w:type="pct"/>
            <w:vAlign w:val="center"/>
          </w:tcPr>
          <w:p w14:paraId="36E2080B" w14:textId="77777777" w:rsidR="00EA6E81" w:rsidRDefault="00EA6E81">
            <w:pPr>
              <w:spacing w:after="0" w:line="240" w:lineRule="auto"/>
              <w:jc w:val="center"/>
              <w:rPr>
                <w:rFonts w:ascii="Times New Roman" w:hAnsi="Times New Roman"/>
                <w:b/>
                <w:i/>
                <w:sz w:val="24"/>
                <w:szCs w:val="24"/>
              </w:rPr>
            </w:pPr>
          </w:p>
        </w:tc>
        <w:tc>
          <w:tcPr>
            <w:tcW w:w="845" w:type="pct"/>
            <w:vAlign w:val="center"/>
          </w:tcPr>
          <w:p w14:paraId="185B71BA" w14:textId="77777777" w:rsidR="00EA6E81" w:rsidRDefault="00EA6E81">
            <w:pPr>
              <w:suppressAutoHyphens/>
              <w:spacing w:after="0" w:line="240" w:lineRule="auto"/>
              <w:jc w:val="center"/>
              <w:rPr>
                <w:rFonts w:ascii="Times New Roman" w:hAnsi="Times New Roman"/>
                <w:bCs/>
                <w:iCs/>
                <w:sz w:val="24"/>
                <w:szCs w:val="24"/>
              </w:rPr>
            </w:pPr>
          </w:p>
        </w:tc>
      </w:tr>
      <w:tr w:rsidR="00EA6E81" w14:paraId="738FE5CF" w14:textId="77777777">
        <w:trPr>
          <w:trHeight w:val="23"/>
        </w:trPr>
        <w:tc>
          <w:tcPr>
            <w:tcW w:w="2642" w:type="pct"/>
            <w:gridSpan w:val="2"/>
          </w:tcPr>
          <w:p w14:paraId="743AAB76"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90" w:type="pct"/>
          </w:tcPr>
          <w:p w14:paraId="09D0CD8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568" w:type="pct"/>
            <w:vAlign w:val="center"/>
          </w:tcPr>
          <w:p w14:paraId="2A6A3B1E" w14:textId="77777777" w:rsidR="00EA6E81" w:rsidRDefault="00EA6E81">
            <w:pPr>
              <w:spacing w:after="0" w:line="240" w:lineRule="auto"/>
              <w:jc w:val="center"/>
              <w:rPr>
                <w:rFonts w:ascii="Times New Roman" w:hAnsi="Times New Roman"/>
                <w:b/>
                <w:bCs/>
                <w:i/>
                <w:sz w:val="24"/>
                <w:szCs w:val="24"/>
              </w:rPr>
            </w:pPr>
          </w:p>
        </w:tc>
        <w:tc>
          <w:tcPr>
            <w:tcW w:w="355" w:type="pct"/>
            <w:vAlign w:val="center"/>
          </w:tcPr>
          <w:p w14:paraId="486ABDC6" w14:textId="77777777" w:rsidR="00EA6E81" w:rsidRDefault="00EA6E81">
            <w:pPr>
              <w:spacing w:after="0" w:line="240" w:lineRule="auto"/>
              <w:jc w:val="center"/>
              <w:rPr>
                <w:rFonts w:ascii="Times New Roman" w:hAnsi="Times New Roman"/>
                <w:b/>
                <w:bCs/>
                <w:i/>
                <w:sz w:val="24"/>
                <w:szCs w:val="24"/>
              </w:rPr>
            </w:pPr>
          </w:p>
        </w:tc>
        <w:tc>
          <w:tcPr>
            <w:tcW w:w="845" w:type="pct"/>
            <w:vAlign w:val="center"/>
          </w:tcPr>
          <w:p w14:paraId="41FF2088" w14:textId="77777777" w:rsidR="00EA6E81" w:rsidRDefault="00EA6E81">
            <w:pPr>
              <w:suppressAutoHyphens/>
              <w:spacing w:after="0" w:line="240" w:lineRule="auto"/>
              <w:jc w:val="center"/>
              <w:rPr>
                <w:rFonts w:ascii="Times New Roman" w:hAnsi="Times New Roman"/>
                <w:bCs/>
                <w:iCs/>
                <w:sz w:val="24"/>
                <w:szCs w:val="24"/>
              </w:rPr>
            </w:pPr>
          </w:p>
        </w:tc>
      </w:tr>
    </w:tbl>
    <w:p w14:paraId="72701F52"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526E86FF"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753DC85D" w14:textId="77777777" w:rsidR="00EA6E81" w:rsidRDefault="00B4204D">
      <w:pPr>
        <w:pStyle w:val="1"/>
        <w:numPr>
          <w:ilvl w:val="0"/>
          <w:numId w:val="57"/>
        </w:numPr>
        <w:spacing w:before="0" w:after="0"/>
        <w:ind w:left="0" w:firstLine="0"/>
        <w:jc w:val="center"/>
        <w:rPr>
          <w:rStyle w:val="10"/>
          <w:b/>
          <w:bCs/>
        </w:rPr>
      </w:pPr>
      <w:r>
        <w:rPr>
          <w:rStyle w:val="10"/>
          <w:b/>
          <w:bCs/>
        </w:rPr>
        <w:lastRenderedPageBreak/>
        <w:t>УСЛОВИЯ РЕАЛИЗАЦИИ УЧЕБНОЙ ДИСЦИПЛИНЫ</w:t>
      </w:r>
    </w:p>
    <w:p w14:paraId="5E3C8EEB" w14:textId="77777777" w:rsidR="00EA6E81" w:rsidRDefault="00EA6E81">
      <w:pPr>
        <w:suppressAutoHyphens/>
        <w:spacing w:after="0" w:line="240" w:lineRule="auto"/>
        <w:ind w:firstLine="709"/>
        <w:jc w:val="both"/>
        <w:rPr>
          <w:rFonts w:ascii="Times New Roman" w:hAnsi="Times New Roman"/>
          <w:b/>
          <w:bCs/>
          <w:sz w:val="24"/>
          <w:szCs w:val="24"/>
        </w:rPr>
      </w:pPr>
    </w:p>
    <w:p w14:paraId="5443C661"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71E5E7D" w14:textId="77777777" w:rsidR="00EA6E81" w:rsidRDefault="00B4204D">
      <w:pPr>
        <w:spacing w:line="240" w:lineRule="auto"/>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«203»</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специальности 26.02.02 Судостроение</w:t>
      </w:r>
    </w:p>
    <w:p w14:paraId="731BC6C9"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0BA60402"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7AF48548" w14:textId="77777777" w:rsidR="00EA6E81" w:rsidRDefault="00EA6E81">
      <w:pPr>
        <w:spacing w:after="0" w:line="240" w:lineRule="auto"/>
        <w:ind w:firstLine="709"/>
        <w:contextualSpacing/>
        <w:rPr>
          <w:rFonts w:ascii="Times New Roman" w:hAnsi="Times New Roman"/>
          <w:b/>
          <w:sz w:val="24"/>
          <w:szCs w:val="24"/>
        </w:rPr>
      </w:pPr>
    </w:p>
    <w:p w14:paraId="11AA2314" w14:textId="77777777" w:rsidR="00EA6E81" w:rsidRDefault="00B4204D">
      <w:pPr>
        <w:pStyle w:val="aff3"/>
        <w:suppressAutoHyphens/>
        <w:spacing w:before="0"/>
        <w:ind w:left="0"/>
        <w:jc w:val="both"/>
        <w:rPr>
          <w:b/>
          <w:bCs/>
        </w:rPr>
      </w:pPr>
      <w:r>
        <w:rPr>
          <w:b/>
          <w:bCs/>
        </w:rPr>
        <w:t>3.2.1. Основные печатные издания</w:t>
      </w:r>
    </w:p>
    <w:p w14:paraId="47107CEC" w14:textId="77777777" w:rsidR="00EA6E81" w:rsidRDefault="00B4204D">
      <w:pPr>
        <w:tabs>
          <w:tab w:val="left" w:pos="180"/>
        </w:tabs>
        <w:spacing w:after="0" w:line="240" w:lineRule="auto"/>
        <w:ind w:firstLine="709"/>
        <w:jc w:val="both"/>
        <w:rPr>
          <w:rFonts w:ascii="Times New Roman" w:hAnsi="Times New Roman"/>
          <w:sz w:val="24"/>
          <w:szCs w:val="24"/>
        </w:rPr>
      </w:pPr>
      <w:r>
        <w:rPr>
          <w:rFonts w:ascii="Times New Roman" w:hAnsi="Times New Roman"/>
          <w:sz w:val="24"/>
          <w:szCs w:val="24"/>
        </w:rPr>
        <w:t>1. Константинов В.М.  Экологические основы природопользования. – М.: Академия, НМЦ СПО, 2020</w:t>
      </w:r>
    </w:p>
    <w:p w14:paraId="5E954E96" w14:textId="77777777" w:rsidR="00EA6E81" w:rsidRDefault="00EA6E81">
      <w:pPr>
        <w:tabs>
          <w:tab w:val="left" w:pos="180"/>
        </w:tabs>
        <w:spacing w:after="0" w:line="240" w:lineRule="auto"/>
        <w:ind w:firstLine="709"/>
        <w:jc w:val="both"/>
        <w:rPr>
          <w:rFonts w:ascii="Times New Roman" w:hAnsi="Times New Roman"/>
          <w:sz w:val="24"/>
          <w:szCs w:val="24"/>
        </w:rPr>
      </w:pPr>
    </w:p>
    <w:p w14:paraId="20F4BD11" w14:textId="77777777" w:rsidR="00EA6E81" w:rsidRDefault="00B4204D">
      <w:pPr>
        <w:widowControl w:val="0"/>
        <w:shd w:val="clear" w:color="auto" w:fill="FFFFFF"/>
        <w:tabs>
          <w:tab w:val="left" w:pos="180"/>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b/>
          <w:sz w:val="24"/>
          <w:szCs w:val="24"/>
        </w:rPr>
        <w:t xml:space="preserve">3.2.2. </w:t>
      </w:r>
      <w:r>
        <w:rPr>
          <w:rFonts w:ascii="Times New Roman" w:hAnsi="Times New Roman"/>
          <w:b/>
          <w:bCs/>
          <w:sz w:val="24"/>
          <w:szCs w:val="24"/>
        </w:rPr>
        <w:t>Дополнительные источники</w:t>
      </w:r>
      <w:r>
        <w:rPr>
          <w:rFonts w:ascii="Times New Roman" w:hAnsi="Times New Roman"/>
          <w:sz w:val="24"/>
          <w:szCs w:val="24"/>
        </w:rPr>
        <w:t xml:space="preserve"> </w:t>
      </w:r>
    </w:p>
    <w:p w14:paraId="6805F038" w14:textId="77777777" w:rsidR="00EA6E81" w:rsidRDefault="00B4204D">
      <w:pPr>
        <w:numPr>
          <w:ilvl w:val="0"/>
          <w:numId w:val="59"/>
        </w:numPr>
        <w:tabs>
          <w:tab w:val="left" w:pos="426"/>
        </w:tabs>
        <w:spacing w:after="0" w:line="240" w:lineRule="auto"/>
        <w:ind w:left="0" w:firstLine="709"/>
        <w:jc w:val="both"/>
        <w:rPr>
          <w:rFonts w:ascii="Times New Roman" w:hAnsi="Times New Roman"/>
          <w:sz w:val="24"/>
          <w:szCs w:val="24"/>
        </w:rPr>
      </w:pPr>
      <w:r>
        <w:rPr>
          <w:rFonts w:ascii="Times New Roman" w:hAnsi="Times New Roman"/>
          <w:sz w:val="24"/>
          <w:szCs w:val="24"/>
        </w:rPr>
        <w:t>Федеральный закон Российской Федерации от 10 января 2002 г № 7-ФЗ «Об охране окружающей среды».</w:t>
      </w:r>
    </w:p>
    <w:p w14:paraId="46DD7347" w14:textId="77777777" w:rsidR="00EA6E81" w:rsidRDefault="00B4204D">
      <w:pPr>
        <w:numPr>
          <w:ilvl w:val="0"/>
          <w:numId w:val="59"/>
        </w:numPr>
        <w:tabs>
          <w:tab w:val="left" w:pos="426"/>
        </w:tabs>
        <w:spacing w:after="0" w:line="240" w:lineRule="auto"/>
        <w:ind w:left="0" w:firstLine="709"/>
        <w:jc w:val="both"/>
        <w:rPr>
          <w:rFonts w:ascii="Times New Roman" w:hAnsi="Times New Roman"/>
          <w:sz w:val="24"/>
          <w:szCs w:val="24"/>
        </w:rPr>
      </w:pPr>
      <w:r>
        <w:rPr>
          <w:rFonts w:ascii="Times New Roman" w:hAnsi="Times New Roman"/>
          <w:sz w:val="24"/>
          <w:szCs w:val="24"/>
        </w:rPr>
        <w:t>Федеральный закон Российской Федерации от 24 июня 1998 г № 89-ФЗ «Об отходах производства и потребления».</w:t>
      </w:r>
    </w:p>
    <w:p w14:paraId="389C49F4" w14:textId="77777777" w:rsidR="00EA6E81" w:rsidRDefault="00B4204D">
      <w:pPr>
        <w:numPr>
          <w:ilvl w:val="0"/>
          <w:numId w:val="59"/>
        </w:numPr>
        <w:tabs>
          <w:tab w:val="left" w:pos="426"/>
        </w:tabs>
        <w:spacing w:after="0" w:line="240" w:lineRule="auto"/>
        <w:ind w:left="0" w:firstLine="709"/>
        <w:jc w:val="both"/>
        <w:rPr>
          <w:rFonts w:ascii="Times New Roman" w:hAnsi="Times New Roman"/>
          <w:sz w:val="24"/>
          <w:szCs w:val="24"/>
        </w:rPr>
      </w:pPr>
      <w:r>
        <w:rPr>
          <w:rFonts w:ascii="Times New Roman" w:hAnsi="Times New Roman"/>
          <w:sz w:val="24"/>
          <w:szCs w:val="24"/>
        </w:rPr>
        <w:t>Федеральный закон от 30 марта 1999г. № 52-ФЗ «О санитарно-эпидемиологическом благополучии населения».</w:t>
      </w:r>
    </w:p>
    <w:p w14:paraId="5ECDE357" w14:textId="77777777" w:rsidR="00EA6E81" w:rsidRDefault="00B4204D">
      <w:pPr>
        <w:numPr>
          <w:ilvl w:val="0"/>
          <w:numId w:val="59"/>
        </w:numPr>
        <w:tabs>
          <w:tab w:val="left" w:pos="426"/>
        </w:tabs>
        <w:spacing w:after="0" w:line="240" w:lineRule="auto"/>
        <w:ind w:left="0" w:firstLine="709"/>
        <w:jc w:val="both"/>
        <w:rPr>
          <w:rFonts w:ascii="Times New Roman" w:hAnsi="Times New Roman"/>
          <w:sz w:val="24"/>
          <w:szCs w:val="24"/>
        </w:rPr>
      </w:pPr>
      <w:r>
        <w:rPr>
          <w:rFonts w:ascii="Times New Roman" w:hAnsi="Times New Roman"/>
          <w:sz w:val="24"/>
          <w:szCs w:val="24"/>
        </w:rPr>
        <w:t>Федеральный закон от 04.05.1999№ 96-ФЗ «Об охране атмосферного воздуха».</w:t>
      </w:r>
    </w:p>
    <w:p w14:paraId="1B97684F" w14:textId="77777777" w:rsidR="00EA6E81" w:rsidRDefault="00B4204D">
      <w:pPr>
        <w:pStyle w:val="aff3"/>
        <w:widowControl w:val="0"/>
        <w:numPr>
          <w:ilvl w:val="0"/>
          <w:numId w:val="59"/>
        </w:numPr>
        <w:shd w:val="clear" w:color="auto" w:fill="FFFFFF"/>
        <w:tabs>
          <w:tab w:val="left" w:pos="180"/>
        </w:tabs>
        <w:autoSpaceDE w:val="0"/>
        <w:autoSpaceDN w:val="0"/>
        <w:adjustRightInd w:val="0"/>
        <w:spacing w:before="0" w:after="0"/>
        <w:ind w:left="0" w:firstLine="709"/>
        <w:contextualSpacing/>
        <w:jc w:val="both"/>
      </w:pPr>
      <w:r>
        <w:t>Стандарты ISO серии 14000 (Система экологического менеджмента).</w:t>
      </w:r>
    </w:p>
    <w:p w14:paraId="1A89612A" w14:textId="77777777" w:rsidR="00EA6E81" w:rsidRDefault="00B4204D">
      <w:pPr>
        <w:pStyle w:val="aff3"/>
        <w:widowControl w:val="0"/>
        <w:numPr>
          <w:ilvl w:val="0"/>
          <w:numId w:val="59"/>
        </w:numPr>
        <w:shd w:val="clear" w:color="auto" w:fill="FFFFFF"/>
        <w:tabs>
          <w:tab w:val="left" w:pos="180"/>
        </w:tabs>
        <w:autoSpaceDE w:val="0"/>
        <w:autoSpaceDN w:val="0"/>
        <w:adjustRightInd w:val="0"/>
        <w:spacing w:before="0" w:after="0"/>
        <w:ind w:left="0" w:firstLine="709"/>
        <w:contextualSpacing/>
        <w:jc w:val="both"/>
      </w:pPr>
      <w:r>
        <w:t xml:space="preserve">Интернет-ресурс. Универсальная энциклопедия «Кругосвет». [Электронный ресурс].  </w:t>
      </w:r>
      <w:r>
        <w:rPr>
          <w:lang w:val="en-US"/>
        </w:rPr>
        <w:t>URL</w:t>
      </w:r>
      <w:r>
        <w:t xml:space="preserve">: </w:t>
      </w:r>
      <w:hyperlink r:id="rId50" w:history="1">
        <w:r>
          <w:rPr>
            <w:rStyle w:val="a9"/>
          </w:rPr>
          <w:t>www.krugosvet.ru</w:t>
        </w:r>
      </w:hyperlink>
      <w:r>
        <w:t>.</w:t>
      </w:r>
    </w:p>
    <w:p w14:paraId="23614028" w14:textId="77777777" w:rsidR="00EA6E81" w:rsidRDefault="00B4204D">
      <w:pPr>
        <w:pStyle w:val="aff3"/>
        <w:widowControl w:val="0"/>
        <w:numPr>
          <w:ilvl w:val="0"/>
          <w:numId w:val="59"/>
        </w:numPr>
        <w:shd w:val="clear" w:color="auto" w:fill="FFFFFF"/>
        <w:tabs>
          <w:tab w:val="left" w:pos="180"/>
        </w:tabs>
        <w:autoSpaceDE w:val="0"/>
        <w:autoSpaceDN w:val="0"/>
        <w:adjustRightInd w:val="0"/>
        <w:spacing w:before="0" w:after="0"/>
        <w:ind w:left="0" w:firstLine="709"/>
        <w:contextualSpacing/>
        <w:jc w:val="both"/>
      </w:pPr>
      <w:r>
        <w:t xml:space="preserve">Интернет-ресурс. Библиотека института «Открытое общество». [Электронный ресурс].  </w:t>
      </w:r>
      <w:r>
        <w:rPr>
          <w:lang w:val="en-US"/>
        </w:rPr>
        <w:t>URL</w:t>
      </w:r>
      <w:r>
        <w:t xml:space="preserve">:  </w:t>
      </w:r>
      <w:hyperlink r:id="rId51" w:history="1">
        <w:r>
          <w:rPr>
            <w:rStyle w:val="a9"/>
          </w:rPr>
          <w:t>www.anditorium.ru</w:t>
        </w:r>
      </w:hyperlink>
      <w:r>
        <w:t>.</w:t>
      </w:r>
    </w:p>
    <w:p w14:paraId="64E70556" w14:textId="77777777" w:rsidR="00EA6E81" w:rsidRDefault="00B4204D">
      <w:pPr>
        <w:pStyle w:val="aff3"/>
        <w:widowControl w:val="0"/>
        <w:numPr>
          <w:ilvl w:val="0"/>
          <w:numId w:val="59"/>
        </w:numPr>
        <w:shd w:val="clear" w:color="auto" w:fill="FFFFFF"/>
        <w:tabs>
          <w:tab w:val="left" w:pos="180"/>
        </w:tabs>
        <w:autoSpaceDE w:val="0"/>
        <w:autoSpaceDN w:val="0"/>
        <w:adjustRightInd w:val="0"/>
        <w:spacing w:before="0" w:after="0"/>
        <w:ind w:left="0" w:firstLine="709"/>
        <w:contextualSpacing/>
        <w:jc w:val="both"/>
      </w:pPr>
      <w:r>
        <w:t xml:space="preserve">Справочник естествознания [Электронный ресурс]. </w:t>
      </w:r>
      <w:r>
        <w:rPr>
          <w:lang w:val="en-US"/>
        </w:rPr>
        <w:t>URL</w:t>
      </w:r>
      <w:r>
        <w:t xml:space="preserve">: </w:t>
      </w:r>
      <w:hyperlink r:id="rId52" w:history="1">
        <w:r>
          <w:rPr>
            <w:rStyle w:val="a9"/>
          </w:rPr>
          <w:t>http://www.naturalscience.ru</w:t>
        </w:r>
      </w:hyperlink>
      <w:r>
        <w:t>.</w:t>
      </w:r>
    </w:p>
    <w:p w14:paraId="0DC4A709" w14:textId="77777777" w:rsidR="00EA6E81" w:rsidRDefault="00B4204D">
      <w:pPr>
        <w:pStyle w:val="aff3"/>
        <w:widowControl w:val="0"/>
        <w:numPr>
          <w:ilvl w:val="0"/>
          <w:numId w:val="59"/>
        </w:numPr>
        <w:shd w:val="clear" w:color="auto" w:fill="FFFFFF"/>
        <w:tabs>
          <w:tab w:val="left" w:pos="180"/>
        </w:tabs>
        <w:autoSpaceDE w:val="0"/>
        <w:autoSpaceDN w:val="0"/>
        <w:adjustRightInd w:val="0"/>
        <w:spacing w:before="0" w:after="0"/>
        <w:ind w:left="0" w:firstLine="709"/>
        <w:contextualSpacing/>
        <w:jc w:val="both"/>
      </w:pPr>
      <w:r>
        <w:t xml:space="preserve">Сайт, содержащий открытые учебники по естественнонаучным дисциплинам [Электронный ресурс].  </w:t>
      </w:r>
      <w:r>
        <w:rPr>
          <w:lang w:val="en-US"/>
        </w:rPr>
        <w:t>URL</w:t>
      </w:r>
      <w:r>
        <w:t xml:space="preserve">:  </w:t>
      </w:r>
      <w:hyperlink r:id="rId53" w:history="1">
        <w:r>
          <w:rPr>
            <w:rStyle w:val="a9"/>
          </w:rPr>
          <w:t>http://www.college.ru</w:t>
        </w:r>
      </w:hyperlink>
      <w:r>
        <w:t>.</w:t>
      </w:r>
    </w:p>
    <w:p w14:paraId="4C48C23C" w14:textId="77777777" w:rsidR="00EA6E81" w:rsidRDefault="00B4204D">
      <w:pPr>
        <w:pStyle w:val="aff3"/>
        <w:widowControl w:val="0"/>
        <w:numPr>
          <w:ilvl w:val="0"/>
          <w:numId w:val="59"/>
        </w:numPr>
        <w:shd w:val="clear" w:color="auto" w:fill="FFFFFF"/>
        <w:tabs>
          <w:tab w:val="left" w:pos="180"/>
        </w:tabs>
        <w:autoSpaceDE w:val="0"/>
        <w:autoSpaceDN w:val="0"/>
        <w:adjustRightInd w:val="0"/>
        <w:spacing w:before="0" w:after="0"/>
        <w:ind w:left="0" w:firstLine="709"/>
        <w:contextualSpacing/>
        <w:jc w:val="both"/>
        <w:rPr>
          <w:lang w:val="en-US"/>
        </w:rPr>
      </w:pPr>
      <w:r>
        <w:t xml:space="preserve">Сайт, посвященный вопросам экологии [Электронный ресурс].  </w:t>
      </w:r>
      <w:r>
        <w:rPr>
          <w:lang w:val="en-US"/>
        </w:rPr>
        <w:t xml:space="preserve">URL:  </w:t>
      </w:r>
      <w:hyperlink r:id="rId54" w:history="1">
        <w:r>
          <w:rPr>
            <w:rStyle w:val="a9"/>
            <w:lang w:val="en-US"/>
          </w:rPr>
          <w:t>http://www.ecologylife.ru</w:t>
        </w:r>
      </w:hyperlink>
      <w:r>
        <w:rPr>
          <w:lang w:val="en-US"/>
        </w:rPr>
        <w:t>.</w:t>
      </w:r>
    </w:p>
    <w:p w14:paraId="1E5059F5" w14:textId="77777777" w:rsidR="00EA6E81" w:rsidRDefault="00B4204D">
      <w:pPr>
        <w:pStyle w:val="aff3"/>
        <w:widowControl w:val="0"/>
        <w:numPr>
          <w:ilvl w:val="0"/>
          <w:numId w:val="59"/>
        </w:numPr>
        <w:shd w:val="clear" w:color="auto" w:fill="FFFFFF"/>
        <w:tabs>
          <w:tab w:val="left" w:pos="180"/>
        </w:tabs>
        <w:autoSpaceDE w:val="0"/>
        <w:autoSpaceDN w:val="0"/>
        <w:adjustRightInd w:val="0"/>
        <w:spacing w:before="0" w:after="0"/>
        <w:ind w:left="0" w:firstLine="709"/>
        <w:contextualSpacing/>
        <w:jc w:val="both"/>
        <w:rPr>
          <w:lang w:val="en-US"/>
        </w:rPr>
      </w:pPr>
      <w:r>
        <w:t xml:space="preserve">Сайт, посвященный вопросам экологии [Электронный ресурс].  </w:t>
      </w:r>
      <w:r>
        <w:rPr>
          <w:lang w:val="en-US"/>
        </w:rPr>
        <w:t xml:space="preserve">URL:  </w:t>
      </w:r>
      <w:hyperlink r:id="rId55" w:history="1">
        <w:r>
          <w:rPr>
            <w:rStyle w:val="a9"/>
            <w:lang w:val="en-US"/>
          </w:rPr>
          <w:t>http://www.ecologam.ru</w:t>
        </w:r>
      </w:hyperlink>
      <w:r>
        <w:rPr>
          <w:lang w:val="en-US"/>
        </w:rPr>
        <w:t>.</w:t>
      </w:r>
    </w:p>
    <w:p w14:paraId="0B97BD89" w14:textId="77777777" w:rsidR="00EA6E81" w:rsidRDefault="00B4204D">
      <w:pPr>
        <w:pStyle w:val="aff3"/>
        <w:widowControl w:val="0"/>
        <w:numPr>
          <w:ilvl w:val="0"/>
          <w:numId w:val="59"/>
        </w:numPr>
        <w:shd w:val="clear" w:color="auto" w:fill="FFFFFF"/>
        <w:tabs>
          <w:tab w:val="left" w:pos="180"/>
        </w:tabs>
        <w:autoSpaceDE w:val="0"/>
        <w:autoSpaceDN w:val="0"/>
        <w:adjustRightInd w:val="0"/>
        <w:spacing w:before="0" w:after="0"/>
        <w:ind w:left="0" w:firstLine="709"/>
        <w:contextualSpacing/>
        <w:jc w:val="both"/>
        <w:rPr>
          <w:b/>
          <w:caps/>
          <w:lang w:val="en-US"/>
        </w:rPr>
      </w:pPr>
      <w:r>
        <w:t xml:space="preserve">Сетевая энциклопедия «Кругосвет» [Электронный ресурс].  </w:t>
      </w:r>
      <w:r>
        <w:rPr>
          <w:lang w:val="en-US"/>
        </w:rPr>
        <w:t>URL:  http://www.krugosvet.ru.</w:t>
      </w:r>
    </w:p>
    <w:p w14:paraId="574EE6B8" w14:textId="77777777" w:rsidR="00EA6E81" w:rsidRDefault="00EA6E81">
      <w:pPr>
        <w:spacing w:after="0" w:line="240" w:lineRule="auto"/>
        <w:jc w:val="both"/>
        <w:rPr>
          <w:rFonts w:ascii="Times New Roman" w:hAnsi="Times New Roman"/>
          <w:b/>
          <w:caps/>
          <w:sz w:val="24"/>
          <w:szCs w:val="24"/>
          <w:lang w:val="en-US"/>
        </w:rPr>
      </w:pPr>
    </w:p>
    <w:p w14:paraId="08F5F24B" w14:textId="77777777" w:rsidR="00EA6E81" w:rsidRDefault="00EA6E81">
      <w:pPr>
        <w:spacing w:after="0" w:line="240" w:lineRule="auto"/>
        <w:jc w:val="both"/>
        <w:rPr>
          <w:rFonts w:ascii="Times New Roman" w:hAnsi="Times New Roman"/>
          <w:b/>
          <w:caps/>
          <w:sz w:val="24"/>
          <w:szCs w:val="24"/>
          <w:lang w:val="en-US"/>
        </w:rPr>
      </w:pPr>
    </w:p>
    <w:p w14:paraId="5E5CEBBB"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lang w:val="en-US"/>
        </w:rPr>
      </w:pPr>
    </w:p>
    <w:p w14:paraId="2DCC3F86"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lang w:val="en-US"/>
        </w:rPr>
      </w:pPr>
    </w:p>
    <w:p w14:paraId="0FADC250" w14:textId="77777777" w:rsidR="00EA6E81" w:rsidRPr="00557EB4" w:rsidRDefault="00EA6E81">
      <w:pPr>
        <w:pStyle w:val="1"/>
        <w:numPr>
          <w:ilvl w:val="0"/>
          <w:numId w:val="57"/>
        </w:numPr>
        <w:spacing w:before="0" w:after="0"/>
        <w:ind w:left="0" w:firstLine="0"/>
        <w:jc w:val="center"/>
        <w:rPr>
          <w:lang w:val="en-US"/>
        </w:rPr>
        <w:sectPr w:rsidR="00EA6E81" w:rsidRPr="00557EB4">
          <w:footerReference w:type="default" r:id="rId56"/>
          <w:pgSz w:w="11906" w:h="16838"/>
          <w:pgMar w:top="1134" w:right="851" w:bottom="1134" w:left="1701" w:header="709" w:footer="709" w:gutter="0"/>
          <w:cols w:space="720"/>
          <w:docGrid w:linePitch="360"/>
        </w:sectPr>
      </w:pPr>
    </w:p>
    <w:p w14:paraId="1804273F" w14:textId="77777777" w:rsidR="00EA6E81" w:rsidRDefault="00B4204D">
      <w:pPr>
        <w:pStyle w:val="1"/>
        <w:numPr>
          <w:ilvl w:val="0"/>
          <w:numId w:val="57"/>
        </w:numPr>
        <w:spacing w:before="0" w:after="0"/>
        <w:ind w:left="0" w:firstLine="0"/>
        <w:jc w:val="center"/>
      </w:pPr>
      <w:r>
        <w:lastRenderedPageBreak/>
        <w:t>КОНТРОЛЬ И ОЦЕНКА РЕЗУЛЬТАТОВ ОСВОЕНИЯ УЧЕБНОЙ ДИСЦИПЛИНЫ</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3087"/>
        <w:gridCol w:w="3068"/>
      </w:tblGrid>
      <w:tr w:rsidR="00EA6E81" w14:paraId="4B766AFF" w14:textId="77777777">
        <w:tc>
          <w:tcPr>
            <w:tcW w:w="3114" w:type="dxa"/>
            <w:tcBorders>
              <w:top w:val="single" w:sz="4" w:space="0" w:color="auto"/>
              <w:left w:val="single" w:sz="4" w:space="0" w:color="auto"/>
              <w:bottom w:val="single" w:sz="4" w:space="0" w:color="auto"/>
              <w:right w:val="single" w:sz="4" w:space="0" w:color="auto"/>
            </w:tcBorders>
          </w:tcPr>
          <w:p w14:paraId="7262477E"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sz w:val="24"/>
                <w:szCs w:val="24"/>
              </w:rPr>
            </w:pPr>
            <w:r>
              <w:rPr>
                <w:rFonts w:ascii="Times New Roman" w:hAnsi="Times New Roman"/>
                <w:b/>
                <w:sz w:val="24"/>
                <w:szCs w:val="24"/>
              </w:rPr>
              <w:t>Результаты обучения</w:t>
            </w:r>
          </w:p>
        </w:tc>
        <w:tc>
          <w:tcPr>
            <w:tcW w:w="3115" w:type="dxa"/>
            <w:tcBorders>
              <w:top w:val="single" w:sz="4" w:space="0" w:color="auto"/>
              <w:left w:val="single" w:sz="4" w:space="0" w:color="auto"/>
              <w:bottom w:val="single" w:sz="4" w:space="0" w:color="auto"/>
              <w:right w:val="single" w:sz="4" w:space="0" w:color="auto"/>
            </w:tcBorders>
          </w:tcPr>
          <w:p w14:paraId="3F5DA209"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sz w:val="24"/>
                <w:szCs w:val="24"/>
              </w:rPr>
            </w:pPr>
            <w:r>
              <w:rPr>
                <w:rFonts w:ascii="Times New Roman" w:hAnsi="Times New Roman"/>
                <w:b/>
                <w:sz w:val="24"/>
                <w:szCs w:val="24"/>
              </w:rPr>
              <w:t>Критерии оценки</w:t>
            </w:r>
          </w:p>
        </w:tc>
        <w:tc>
          <w:tcPr>
            <w:tcW w:w="3115" w:type="dxa"/>
            <w:tcBorders>
              <w:top w:val="single" w:sz="4" w:space="0" w:color="auto"/>
              <w:left w:val="single" w:sz="4" w:space="0" w:color="auto"/>
              <w:bottom w:val="single" w:sz="4" w:space="0" w:color="auto"/>
              <w:right w:val="single" w:sz="4" w:space="0" w:color="auto"/>
            </w:tcBorders>
          </w:tcPr>
          <w:p w14:paraId="061E1774"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center"/>
              <w:outlineLvl w:val="0"/>
              <w:rPr>
                <w:rFonts w:ascii="Times New Roman" w:hAnsi="Times New Roman"/>
                <w:b/>
                <w:sz w:val="24"/>
                <w:szCs w:val="24"/>
              </w:rPr>
            </w:pPr>
            <w:r>
              <w:rPr>
                <w:rFonts w:ascii="Times New Roman" w:hAnsi="Times New Roman"/>
                <w:b/>
                <w:sz w:val="24"/>
                <w:szCs w:val="24"/>
              </w:rPr>
              <w:t>Методы оценки</w:t>
            </w:r>
          </w:p>
        </w:tc>
      </w:tr>
      <w:tr w:rsidR="00EA6E81" w14:paraId="57E04143" w14:textId="77777777">
        <w:tc>
          <w:tcPr>
            <w:tcW w:w="3114" w:type="dxa"/>
            <w:tcBorders>
              <w:top w:val="single" w:sz="4" w:space="0" w:color="auto"/>
              <w:left w:val="single" w:sz="4" w:space="0" w:color="auto"/>
              <w:bottom w:val="single" w:sz="4" w:space="0" w:color="auto"/>
              <w:right w:val="single" w:sz="4" w:space="0" w:color="auto"/>
            </w:tcBorders>
          </w:tcPr>
          <w:p w14:paraId="18F398C6"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Умение выявлять общие закономерности действия факторов среды на организм.</w:t>
            </w:r>
          </w:p>
        </w:tc>
        <w:tc>
          <w:tcPr>
            <w:tcW w:w="3115" w:type="dxa"/>
            <w:tcBorders>
              <w:top w:val="single" w:sz="4" w:space="0" w:color="auto"/>
              <w:left w:val="single" w:sz="4" w:space="0" w:color="auto"/>
              <w:bottom w:val="single" w:sz="4" w:space="0" w:color="auto"/>
              <w:right w:val="single" w:sz="4" w:space="0" w:color="auto"/>
            </w:tcBorders>
          </w:tcPr>
          <w:p w14:paraId="54389921"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Показывает глубокое и полное знание и понимание всего объема программного материала.</w:t>
            </w:r>
          </w:p>
        </w:tc>
        <w:tc>
          <w:tcPr>
            <w:tcW w:w="3115" w:type="dxa"/>
            <w:vMerge w:val="restart"/>
            <w:tcBorders>
              <w:top w:val="single" w:sz="4" w:space="0" w:color="auto"/>
              <w:left w:val="single" w:sz="4" w:space="0" w:color="auto"/>
              <w:bottom w:val="single" w:sz="4" w:space="0" w:color="auto"/>
              <w:right w:val="single" w:sz="4" w:space="0" w:color="auto"/>
            </w:tcBorders>
          </w:tcPr>
          <w:p w14:paraId="1A575F7B" w14:textId="77777777" w:rsidR="00EA6E81" w:rsidRDefault="00EA6E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b/>
                <w:sz w:val="24"/>
                <w:szCs w:val="24"/>
              </w:rPr>
            </w:pPr>
          </w:p>
          <w:p w14:paraId="24F6B904" w14:textId="77777777" w:rsidR="00EA6E81" w:rsidRDefault="00EA6E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b/>
                <w:sz w:val="24"/>
                <w:szCs w:val="24"/>
              </w:rPr>
            </w:pPr>
          </w:p>
          <w:p w14:paraId="2824A54C" w14:textId="77777777" w:rsidR="00EA6E81" w:rsidRDefault="00EA6E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b/>
                <w:sz w:val="24"/>
                <w:szCs w:val="24"/>
              </w:rPr>
            </w:pPr>
          </w:p>
          <w:p w14:paraId="20E61C18" w14:textId="77777777" w:rsidR="00EA6E81" w:rsidRDefault="00EA6E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b/>
                <w:sz w:val="24"/>
                <w:szCs w:val="24"/>
              </w:rPr>
            </w:pPr>
          </w:p>
          <w:p w14:paraId="36D08323" w14:textId="77777777" w:rsidR="00EA6E81" w:rsidRDefault="00EA6E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b/>
                <w:sz w:val="24"/>
                <w:szCs w:val="24"/>
              </w:rPr>
            </w:pPr>
          </w:p>
          <w:p w14:paraId="784394F4" w14:textId="77777777" w:rsidR="00EA6E81" w:rsidRDefault="00EA6E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b/>
                <w:sz w:val="24"/>
                <w:szCs w:val="24"/>
              </w:rPr>
            </w:pPr>
          </w:p>
          <w:p w14:paraId="53B63A2B"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sz w:val="24"/>
                <w:szCs w:val="24"/>
              </w:rPr>
            </w:pPr>
            <w:r>
              <w:rPr>
                <w:rFonts w:ascii="Times New Roman" w:hAnsi="Times New Roman"/>
                <w:sz w:val="24"/>
                <w:szCs w:val="24"/>
              </w:rPr>
              <w:t xml:space="preserve">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 </w:t>
            </w:r>
          </w:p>
          <w:p w14:paraId="10E26242" w14:textId="77777777" w:rsidR="00EA6E81" w:rsidRDefault="00EA6E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sz w:val="24"/>
                <w:szCs w:val="24"/>
              </w:rPr>
            </w:pPr>
          </w:p>
        </w:tc>
      </w:tr>
      <w:tr w:rsidR="00EA6E81" w14:paraId="5153DD42" w14:textId="77777777">
        <w:tc>
          <w:tcPr>
            <w:tcW w:w="3114" w:type="dxa"/>
            <w:tcBorders>
              <w:top w:val="single" w:sz="4" w:space="0" w:color="auto"/>
              <w:left w:val="single" w:sz="4" w:space="0" w:color="auto"/>
              <w:bottom w:val="single" w:sz="4" w:space="0" w:color="auto"/>
              <w:right w:val="single" w:sz="4" w:space="0" w:color="auto"/>
            </w:tcBorders>
          </w:tcPr>
          <w:p w14:paraId="51348586"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Умение выделять основные черты среды, окружающей человека. </w:t>
            </w:r>
          </w:p>
        </w:tc>
        <w:tc>
          <w:tcPr>
            <w:tcW w:w="3115" w:type="dxa"/>
            <w:tcBorders>
              <w:top w:val="single" w:sz="4" w:space="0" w:color="auto"/>
              <w:left w:val="single" w:sz="4" w:space="0" w:color="auto"/>
              <w:bottom w:val="single" w:sz="4" w:space="0" w:color="auto"/>
              <w:right w:val="single" w:sz="4" w:space="0" w:color="auto"/>
            </w:tcBorders>
          </w:tcPr>
          <w:p w14:paraId="66F34BE1"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Полное понимание сущности рассматриваемых понятий, явлений и закономерностей, теорий, взаимосвязей. </w:t>
            </w:r>
          </w:p>
        </w:tc>
        <w:tc>
          <w:tcPr>
            <w:tcW w:w="0" w:type="auto"/>
            <w:vMerge/>
            <w:tcBorders>
              <w:top w:val="single" w:sz="4" w:space="0" w:color="auto"/>
              <w:left w:val="single" w:sz="4" w:space="0" w:color="auto"/>
              <w:bottom w:val="single" w:sz="4" w:space="0" w:color="auto"/>
              <w:right w:val="single" w:sz="4" w:space="0" w:color="auto"/>
            </w:tcBorders>
            <w:vAlign w:val="center"/>
          </w:tcPr>
          <w:p w14:paraId="1EB2EDA7" w14:textId="77777777" w:rsidR="00EA6E81" w:rsidRDefault="00EA6E81">
            <w:pPr>
              <w:spacing w:line="240" w:lineRule="auto"/>
              <w:rPr>
                <w:rFonts w:ascii="Times New Roman" w:hAnsi="Times New Roman"/>
                <w:sz w:val="24"/>
                <w:szCs w:val="24"/>
              </w:rPr>
            </w:pPr>
          </w:p>
        </w:tc>
      </w:tr>
      <w:tr w:rsidR="00EA6E81" w14:paraId="2DA925CC" w14:textId="77777777">
        <w:tc>
          <w:tcPr>
            <w:tcW w:w="3114" w:type="dxa"/>
            <w:tcBorders>
              <w:top w:val="single" w:sz="4" w:space="0" w:color="auto"/>
              <w:left w:val="single" w:sz="4" w:space="0" w:color="auto"/>
              <w:bottom w:val="single" w:sz="4" w:space="0" w:color="auto"/>
              <w:right w:val="single" w:sz="4" w:space="0" w:color="auto"/>
            </w:tcBorders>
          </w:tcPr>
          <w:p w14:paraId="195C12A8"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Умение выявлять региональные экологические проблемы и указывать причины их возникновения, а также возможные пути снижения последствий на окружающую среду. </w:t>
            </w:r>
          </w:p>
        </w:tc>
        <w:tc>
          <w:tcPr>
            <w:tcW w:w="3115" w:type="dxa"/>
            <w:tcBorders>
              <w:top w:val="single" w:sz="4" w:space="0" w:color="auto"/>
              <w:left w:val="single" w:sz="4" w:space="0" w:color="auto"/>
              <w:bottom w:val="single" w:sz="4" w:space="0" w:color="auto"/>
              <w:right w:val="single" w:sz="4" w:space="0" w:color="auto"/>
            </w:tcBorders>
          </w:tcPr>
          <w:p w14:paraId="7C447D29"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Самостоятельно и аргументированно делать анализ, обобщения, выводы   </w:t>
            </w:r>
          </w:p>
        </w:tc>
        <w:tc>
          <w:tcPr>
            <w:tcW w:w="0" w:type="auto"/>
            <w:vMerge/>
            <w:tcBorders>
              <w:top w:val="single" w:sz="4" w:space="0" w:color="auto"/>
              <w:left w:val="single" w:sz="4" w:space="0" w:color="auto"/>
              <w:bottom w:val="single" w:sz="4" w:space="0" w:color="auto"/>
              <w:right w:val="single" w:sz="4" w:space="0" w:color="auto"/>
            </w:tcBorders>
            <w:vAlign w:val="center"/>
          </w:tcPr>
          <w:p w14:paraId="6A828EB2" w14:textId="77777777" w:rsidR="00EA6E81" w:rsidRDefault="00EA6E81">
            <w:pPr>
              <w:spacing w:line="240" w:lineRule="auto"/>
              <w:rPr>
                <w:rFonts w:ascii="Times New Roman" w:hAnsi="Times New Roman"/>
                <w:sz w:val="24"/>
                <w:szCs w:val="24"/>
              </w:rPr>
            </w:pPr>
          </w:p>
        </w:tc>
      </w:tr>
      <w:tr w:rsidR="00EA6E81" w14:paraId="1064CCC6" w14:textId="77777777">
        <w:tc>
          <w:tcPr>
            <w:tcW w:w="3114" w:type="dxa"/>
            <w:tcBorders>
              <w:top w:val="single" w:sz="4" w:space="0" w:color="auto"/>
              <w:left w:val="single" w:sz="4" w:space="0" w:color="auto"/>
              <w:bottom w:val="single" w:sz="4" w:space="0" w:color="auto"/>
              <w:right w:val="single" w:sz="4" w:space="0" w:color="auto"/>
            </w:tcBorders>
          </w:tcPr>
          <w:p w14:paraId="4D1BC280"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Умение формировать собственную позицию по отношению к сведениям, касающимся понятия «комфорт среды обитания человека», получаемым из разных источников, включая рекламу  </w:t>
            </w:r>
          </w:p>
        </w:tc>
        <w:tc>
          <w:tcPr>
            <w:tcW w:w="3115" w:type="dxa"/>
            <w:tcBorders>
              <w:top w:val="single" w:sz="4" w:space="0" w:color="auto"/>
              <w:left w:val="single" w:sz="4" w:space="0" w:color="auto"/>
              <w:bottom w:val="single" w:sz="4" w:space="0" w:color="auto"/>
              <w:right w:val="single" w:sz="4" w:space="0" w:color="auto"/>
            </w:tcBorders>
          </w:tcPr>
          <w:p w14:paraId="3D01759A"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Последовательно, четко, связно, обоснованно и безошибочно излагать учебный материал. </w:t>
            </w:r>
          </w:p>
        </w:tc>
        <w:tc>
          <w:tcPr>
            <w:tcW w:w="0" w:type="auto"/>
            <w:vMerge/>
            <w:tcBorders>
              <w:top w:val="single" w:sz="4" w:space="0" w:color="auto"/>
              <w:left w:val="single" w:sz="4" w:space="0" w:color="auto"/>
              <w:bottom w:val="single" w:sz="4" w:space="0" w:color="auto"/>
              <w:right w:val="single" w:sz="4" w:space="0" w:color="auto"/>
            </w:tcBorders>
            <w:vAlign w:val="center"/>
          </w:tcPr>
          <w:p w14:paraId="7C096B42" w14:textId="77777777" w:rsidR="00EA6E81" w:rsidRDefault="00EA6E81">
            <w:pPr>
              <w:spacing w:line="240" w:lineRule="auto"/>
              <w:rPr>
                <w:rFonts w:ascii="Times New Roman" w:hAnsi="Times New Roman"/>
                <w:sz w:val="24"/>
                <w:szCs w:val="24"/>
              </w:rPr>
            </w:pPr>
          </w:p>
        </w:tc>
      </w:tr>
      <w:tr w:rsidR="00EA6E81" w14:paraId="2D9728B0" w14:textId="77777777">
        <w:tc>
          <w:tcPr>
            <w:tcW w:w="3114" w:type="dxa"/>
            <w:tcBorders>
              <w:top w:val="single" w:sz="4" w:space="0" w:color="auto"/>
              <w:left w:val="single" w:sz="4" w:space="0" w:color="auto"/>
              <w:bottom w:val="single" w:sz="4" w:space="0" w:color="auto"/>
              <w:right w:val="single" w:sz="4" w:space="0" w:color="auto"/>
            </w:tcBorders>
          </w:tcPr>
          <w:p w14:paraId="06107CE8"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Умение различать экономическую, социальную, культурную и экологическую устойчивость   </w:t>
            </w:r>
          </w:p>
        </w:tc>
        <w:tc>
          <w:tcPr>
            <w:tcW w:w="3115" w:type="dxa"/>
            <w:tcBorders>
              <w:top w:val="single" w:sz="4" w:space="0" w:color="auto"/>
              <w:left w:val="single" w:sz="4" w:space="0" w:color="auto"/>
              <w:bottom w:val="single" w:sz="4" w:space="0" w:color="auto"/>
              <w:right w:val="single" w:sz="4" w:space="0" w:color="auto"/>
            </w:tcBorders>
          </w:tcPr>
          <w:p w14:paraId="419493DE"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Давать ответ в логической последовательности с использованием принятой терминологии.</w:t>
            </w:r>
          </w:p>
        </w:tc>
        <w:tc>
          <w:tcPr>
            <w:tcW w:w="0" w:type="auto"/>
            <w:vMerge/>
            <w:tcBorders>
              <w:top w:val="single" w:sz="4" w:space="0" w:color="auto"/>
              <w:left w:val="single" w:sz="4" w:space="0" w:color="auto"/>
              <w:bottom w:val="single" w:sz="4" w:space="0" w:color="auto"/>
              <w:right w:val="single" w:sz="4" w:space="0" w:color="auto"/>
            </w:tcBorders>
            <w:vAlign w:val="center"/>
          </w:tcPr>
          <w:p w14:paraId="7BF97F57" w14:textId="77777777" w:rsidR="00EA6E81" w:rsidRDefault="00EA6E81">
            <w:pPr>
              <w:spacing w:line="240" w:lineRule="auto"/>
              <w:rPr>
                <w:rFonts w:ascii="Times New Roman" w:hAnsi="Times New Roman"/>
                <w:sz w:val="24"/>
                <w:szCs w:val="24"/>
              </w:rPr>
            </w:pPr>
          </w:p>
        </w:tc>
      </w:tr>
      <w:tr w:rsidR="00EA6E81" w14:paraId="1E762F9B" w14:textId="77777777">
        <w:tc>
          <w:tcPr>
            <w:tcW w:w="3114" w:type="dxa"/>
            <w:tcBorders>
              <w:top w:val="single" w:sz="4" w:space="0" w:color="auto"/>
              <w:left w:val="single" w:sz="4" w:space="0" w:color="auto"/>
              <w:bottom w:val="single" w:sz="4" w:space="0" w:color="auto"/>
              <w:right w:val="single" w:sz="4" w:space="0" w:color="auto"/>
            </w:tcBorders>
          </w:tcPr>
          <w:p w14:paraId="1B00B9FD"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Знание основных экологических требований к компонентам окружающей человека среды. </w:t>
            </w:r>
          </w:p>
        </w:tc>
        <w:tc>
          <w:tcPr>
            <w:tcW w:w="3115" w:type="dxa"/>
            <w:tcBorders>
              <w:top w:val="single" w:sz="4" w:space="0" w:color="auto"/>
              <w:left w:val="single" w:sz="4" w:space="0" w:color="auto"/>
              <w:bottom w:val="single" w:sz="4" w:space="0" w:color="auto"/>
              <w:right w:val="single" w:sz="4" w:space="0" w:color="auto"/>
            </w:tcBorders>
          </w:tcPr>
          <w:p w14:paraId="05EBCE6B"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Формулировать точное определение и истолкование основных понятий, законов; теорий. </w:t>
            </w:r>
          </w:p>
        </w:tc>
        <w:tc>
          <w:tcPr>
            <w:tcW w:w="3115" w:type="dxa"/>
            <w:vMerge w:val="restart"/>
            <w:tcBorders>
              <w:top w:val="single" w:sz="4" w:space="0" w:color="auto"/>
              <w:left w:val="single" w:sz="4" w:space="0" w:color="auto"/>
              <w:bottom w:val="single" w:sz="4" w:space="0" w:color="auto"/>
              <w:right w:val="single" w:sz="4" w:space="0" w:color="auto"/>
            </w:tcBorders>
          </w:tcPr>
          <w:p w14:paraId="425A987E" w14:textId="77777777" w:rsidR="00EA6E81" w:rsidRDefault="00EA6E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b/>
                <w:sz w:val="24"/>
                <w:szCs w:val="24"/>
              </w:rPr>
            </w:pPr>
          </w:p>
          <w:p w14:paraId="2898E767" w14:textId="77777777" w:rsidR="00EA6E81" w:rsidRDefault="00EA6E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b/>
                <w:sz w:val="24"/>
                <w:szCs w:val="24"/>
              </w:rPr>
            </w:pPr>
          </w:p>
          <w:p w14:paraId="0CF214CA" w14:textId="77777777" w:rsidR="00EA6E81" w:rsidRDefault="00EA6E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b/>
                <w:sz w:val="24"/>
                <w:szCs w:val="24"/>
              </w:rPr>
            </w:pPr>
          </w:p>
          <w:p w14:paraId="3E144FF7" w14:textId="77777777" w:rsidR="00EA6E81" w:rsidRDefault="00EA6E8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b/>
                <w:sz w:val="24"/>
                <w:szCs w:val="24"/>
              </w:rPr>
            </w:pPr>
          </w:p>
          <w:p w14:paraId="2C4C949E"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sz w:val="24"/>
                <w:szCs w:val="24"/>
              </w:rPr>
            </w:pPr>
            <w:r>
              <w:rPr>
                <w:rFonts w:ascii="Times New Roman" w:hAnsi="Times New Roman"/>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p w14:paraId="10EE3BBB"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both"/>
              <w:outlineLvl w:val="0"/>
              <w:rPr>
                <w:rFonts w:ascii="Times New Roman" w:hAnsi="Times New Roman"/>
                <w:sz w:val="24"/>
                <w:szCs w:val="24"/>
              </w:rPr>
            </w:pPr>
            <w:r>
              <w:rPr>
                <w:rFonts w:ascii="Times New Roman" w:hAnsi="Times New Roman"/>
                <w:sz w:val="24"/>
                <w:szCs w:val="24"/>
              </w:rPr>
              <w:lastRenderedPageBreak/>
              <w:t xml:space="preserve">  </w:t>
            </w:r>
          </w:p>
        </w:tc>
      </w:tr>
      <w:tr w:rsidR="00EA6E81" w14:paraId="1EFE4ED9" w14:textId="77777777">
        <w:tc>
          <w:tcPr>
            <w:tcW w:w="3114" w:type="dxa"/>
            <w:tcBorders>
              <w:top w:val="single" w:sz="4" w:space="0" w:color="auto"/>
              <w:left w:val="single" w:sz="4" w:space="0" w:color="auto"/>
              <w:bottom w:val="single" w:sz="4" w:space="0" w:color="auto"/>
              <w:right w:val="single" w:sz="4" w:space="0" w:color="auto"/>
            </w:tcBorders>
          </w:tcPr>
          <w:p w14:paraId="370D0967"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Знание экологических требований к уровню шума, вибрации, организации строительства жилых и нежилых помещений, автомобильных дорог в условиях города.</w:t>
            </w:r>
          </w:p>
        </w:tc>
        <w:tc>
          <w:tcPr>
            <w:tcW w:w="3115" w:type="dxa"/>
            <w:tcBorders>
              <w:top w:val="single" w:sz="4" w:space="0" w:color="auto"/>
              <w:left w:val="single" w:sz="4" w:space="0" w:color="auto"/>
              <w:bottom w:val="single" w:sz="4" w:space="0" w:color="auto"/>
              <w:right w:val="single" w:sz="4" w:space="0" w:color="auto"/>
            </w:tcBorders>
          </w:tcPr>
          <w:p w14:paraId="0A2E81D3"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Самостоятельно и рационально использовать наглядные пособия, справочные материалы, учебник и дополнительную литературу. </w:t>
            </w:r>
          </w:p>
        </w:tc>
        <w:tc>
          <w:tcPr>
            <w:tcW w:w="0" w:type="auto"/>
            <w:vMerge/>
            <w:tcBorders>
              <w:top w:val="single" w:sz="4" w:space="0" w:color="auto"/>
              <w:left w:val="single" w:sz="4" w:space="0" w:color="auto"/>
              <w:bottom w:val="single" w:sz="4" w:space="0" w:color="auto"/>
              <w:right w:val="single" w:sz="4" w:space="0" w:color="auto"/>
            </w:tcBorders>
            <w:vAlign w:val="center"/>
          </w:tcPr>
          <w:p w14:paraId="3537211E" w14:textId="77777777" w:rsidR="00EA6E81" w:rsidRDefault="00EA6E81">
            <w:pPr>
              <w:spacing w:line="240" w:lineRule="auto"/>
              <w:rPr>
                <w:rFonts w:ascii="Times New Roman" w:hAnsi="Times New Roman"/>
                <w:sz w:val="24"/>
                <w:szCs w:val="24"/>
              </w:rPr>
            </w:pPr>
          </w:p>
        </w:tc>
      </w:tr>
      <w:tr w:rsidR="00EA6E81" w14:paraId="2EC9F30D" w14:textId="77777777">
        <w:tc>
          <w:tcPr>
            <w:tcW w:w="3114" w:type="dxa"/>
            <w:tcBorders>
              <w:top w:val="single" w:sz="4" w:space="0" w:color="auto"/>
              <w:left w:val="single" w:sz="4" w:space="0" w:color="auto"/>
              <w:bottom w:val="single" w:sz="4" w:space="0" w:color="auto"/>
              <w:right w:val="single" w:sz="4" w:space="0" w:color="auto"/>
            </w:tcBorders>
          </w:tcPr>
          <w:p w14:paraId="1D23913C"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Знание основных экологических характеристик среды обитания человека в условиях сельской местности. </w:t>
            </w:r>
          </w:p>
        </w:tc>
        <w:tc>
          <w:tcPr>
            <w:tcW w:w="3115" w:type="dxa"/>
            <w:tcBorders>
              <w:top w:val="single" w:sz="4" w:space="0" w:color="auto"/>
              <w:left w:val="single" w:sz="4" w:space="0" w:color="auto"/>
              <w:bottom w:val="single" w:sz="4" w:space="0" w:color="auto"/>
              <w:right w:val="single" w:sz="4" w:space="0" w:color="auto"/>
            </w:tcBorders>
          </w:tcPr>
          <w:p w14:paraId="78875953"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Применять систему условных обозначений при ведении записей, сопровождающих ответ. </w:t>
            </w:r>
          </w:p>
        </w:tc>
        <w:tc>
          <w:tcPr>
            <w:tcW w:w="0" w:type="auto"/>
            <w:vMerge/>
            <w:tcBorders>
              <w:top w:val="single" w:sz="4" w:space="0" w:color="auto"/>
              <w:left w:val="single" w:sz="4" w:space="0" w:color="auto"/>
              <w:bottom w:val="single" w:sz="4" w:space="0" w:color="auto"/>
              <w:right w:val="single" w:sz="4" w:space="0" w:color="auto"/>
            </w:tcBorders>
            <w:vAlign w:val="center"/>
          </w:tcPr>
          <w:p w14:paraId="7B7ABDA2" w14:textId="77777777" w:rsidR="00EA6E81" w:rsidRDefault="00EA6E81">
            <w:pPr>
              <w:spacing w:line="240" w:lineRule="auto"/>
              <w:rPr>
                <w:rFonts w:ascii="Times New Roman" w:hAnsi="Times New Roman"/>
                <w:sz w:val="24"/>
                <w:szCs w:val="24"/>
              </w:rPr>
            </w:pPr>
          </w:p>
        </w:tc>
      </w:tr>
      <w:tr w:rsidR="00EA6E81" w14:paraId="77F4E316" w14:textId="77777777">
        <w:tc>
          <w:tcPr>
            <w:tcW w:w="3114" w:type="dxa"/>
            <w:tcBorders>
              <w:top w:val="single" w:sz="4" w:space="0" w:color="auto"/>
              <w:left w:val="single" w:sz="4" w:space="0" w:color="auto"/>
              <w:bottom w:val="single" w:sz="4" w:space="0" w:color="auto"/>
              <w:right w:val="single" w:sz="4" w:space="0" w:color="auto"/>
            </w:tcBorders>
          </w:tcPr>
          <w:p w14:paraId="147E15AA"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lastRenderedPageBreak/>
              <w:t xml:space="preserve">Знание основных положений концепции устойчивого развития и причин ее возникновения. </w:t>
            </w:r>
          </w:p>
        </w:tc>
        <w:tc>
          <w:tcPr>
            <w:tcW w:w="3115" w:type="dxa"/>
            <w:tcBorders>
              <w:top w:val="single" w:sz="4" w:space="0" w:color="auto"/>
              <w:left w:val="single" w:sz="4" w:space="0" w:color="auto"/>
              <w:bottom w:val="single" w:sz="4" w:space="0" w:color="auto"/>
              <w:right w:val="single" w:sz="4" w:space="0" w:color="auto"/>
            </w:tcBorders>
          </w:tcPr>
          <w:p w14:paraId="4411C95D"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 xml:space="preserve">Устанавливать межпредметные (на основе ранее приобретенных знаний) и внутрипредметные связи, творчески применять полученные знания </w:t>
            </w:r>
          </w:p>
        </w:tc>
        <w:tc>
          <w:tcPr>
            <w:tcW w:w="0" w:type="auto"/>
            <w:vMerge/>
            <w:tcBorders>
              <w:top w:val="single" w:sz="4" w:space="0" w:color="auto"/>
              <w:left w:val="single" w:sz="4" w:space="0" w:color="auto"/>
              <w:bottom w:val="single" w:sz="4" w:space="0" w:color="auto"/>
              <w:right w:val="single" w:sz="4" w:space="0" w:color="auto"/>
            </w:tcBorders>
            <w:vAlign w:val="center"/>
          </w:tcPr>
          <w:p w14:paraId="7966CDDF" w14:textId="77777777" w:rsidR="00EA6E81" w:rsidRDefault="00EA6E81">
            <w:pPr>
              <w:spacing w:line="240" w:lineRule="auto"/>
              <w:rPr>
                <w:rFonts w:ascii="Times New Roman" w:hAnsi="Times New Roman"/>
                <w:sz w:val="24"/>
                <w:szCs w:val="24"/>
              </w:rPr>
            </w:pPr>
          </w:p>
        </w:tc>
      </w:tr>
      <w:tr w:rsidR="00EA6E81" w14:paraId="6C4E8BF4" w14:textId="77777777">
        <w:tc>
          <w:tcPr>
            <w:tcW w:w="3114" w:type="dxa"/>
            <w:tcBorders>
              <w:top w:val="single" w:sz="4" w:space="0" w:color="auto"/>
              <w:left w:val="single" w:sz="4" w:space="0" w:color="auto"/>
              <w:bottom w:val="single" w:sz="4" w:space="0" w:color="auto"/>
              <w:right w:val="single" w:sz="4" w:space="0" w:color="auto"/>
            </w:tcBorders>
          </w:tcPr>
          <w:p w14:paraId="08B8C599"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Знание истории охраны природы в России и основных типов организаций, способствующих охране природы.</w:t>
            </w:r>
          </w:p>
        </w:tc>
        <w:tc>
          <w:tcPr>
            <w:tcW w:w="3115" w:type="dxa"/>
            <w:tcBorders>
              <w:top w:val="single" w:sz="4" w:space="0" w:color="auto"/>
              <w:left w:val="single" w:sz="4" w:space="0" w:color="auto"/>
              <w:bottom w:val="single" w:sz="4" w:space="0" w:color="auto"/>
              <w:right w:val="single" w:sz="4" w:space="0" w:color="auto"/>
            </w:tcBorders>
          </w:tcPr>
          <w:p w14:paraId="338122C6" w14:textId="77777777" w:rsidR="00EA6E81" w:rsidRDefault="00B4204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4"/>
              </w:rPr>
            </w:pPr>
            <w:r>
              <w:rPr>
                <w:rFonts w:ascii="Times New Roman" w:hAnsi="Times New Roman"/>
                <w:sz w:val="24"/>
                <w:szCs w:val="24"/>
              </w:rPr>
              <w:t>Выделять главные положения, самостоятельно подтверждать ответ конкретными примерами, фактами.</w:t>
            </w:r>
          </w:p>
        </w:tc>
        <w:tc>
          <w:tcPr>
            <w:tcW w:w="0" w:type="auto"/>
            <w:vMerge/>
            <w:tcBorders>
              <w:top w:val="single" w:sz="4" w:space="0" w:color="auto"/>
              <w:left w:val="single" w:sz="4" w:space="0" w:color="auto"/>
              <w:bottom w:val="single" w:sz="4" w:space="0" w:color="auto"/>
              <w:right w:val="single" w:sz="4" w:space="0" w:color="auto"/>
            </w:tcBorders>
            <w:vAlign w:val="center"/>
          </w:tcPr>
          <w:p w14:paraId="7C1FD580" w14:textId="77777777" w:rsidR="00EA6E81" w:rsidRDefault="00EA6E81">
            <w:pPr>
              <w:spacing w:line="240" w:lineRule="auto"/>
              <w:rPr>
                <w:rFonts w:ascii="Times New Roman" w:hAnsi="Times New Roman"/>
                <w:sz w:val="24"/>
                <w:szCs w:val="24"/>
              </w:rPr>
            </w:pPr>
          </w:p>
        </w:tc>
      </w:tr>
    </w:tbl>
    <w:p w14:paraId="1C5C049B" w14:textId="77777777" w:rsidR="00EA6E81" w:rsidRDefault="00EA6E81">
      <w:pPr>
        <w:spacing w:after="0" w:line="240" w:lineRule="auto"/>
        <w:rPr>
          <w:rFonts w:ascii="Times New Roman" w:hAnsi="Times New Roman"/>
          <w:b/>
          <w:sz w:val="24"/>
          <w:szCs w:val="24"/>
        </w:rPr>
      </w:pPr>
    </w:p>
    <w:p w14:paraId="1129769E" w14:textId="77777777" w:rsidR="00EA6E81" w:rsidRDefault="00EA6E81">
      <w:pPr>
        <w:spacing w:after="0" w:line="240" w:lineRule="auto"/>
        <w:rPr>
          <w:rFonts w:ascii="Times New Roman" w:hAnsi="Times New Roman"/>
          <w:b/>
          <w:sz w:val="24"/>
          <w:szCs w:val="24"/>
        </w:rPr>
        <w:sectPr w:rsidR="00EA6E81">
          <w:pgSz w:w="11906" w:h="16838"/>
          <w:pgMar w:top="1134" w:right="851" w:bottom="1134" w:left="1701" w:header="709" w:footer="709" w:gutter="0"/>
          <w:cols w:space="720"/>
          <w:docGrid w:linePitch="360"/>
        </w:sectPr>
      </w:pPr>
    </w:p>
    <w:p w14:paraId="782E7CE4" w14:textId="4ACB9CA6" w:rsidR="0039312E" w:rsidRDefault="0039312E" w:rsidP="0039312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w:t>
      </w:r>
      <w:r>
        <w:rPr>
          <w:rFonts w:ascii="Times New Roman" w:hAnsi="Times New Roman"/>
          <w:bCs/>
          <w:sz w:val="24"/>
          <w:szCs w:val="24"/>
        </w:rPr>
        <w:t>9</w:t>
      </w:r>
    </w:p>
    <w:p w14:paraId="2A7A353C" w14:textId="77777777" w:rsidR="0039312E" w:rsidRDefault="0039312E" w:rsidP="0039312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7EF1B64B" w14:textId="77777777" w:rsidR="00EA6E81" w:rsidRDefault="00EA6E81">
      <w:pPr>
        <w:spacing w:after="0" w:line="240" w:lineRule="auto"/>
        <w:ind w:leftChars="2600" w:left="5720"/>
        <w:rPr>
          <w:rFonts w:ascii="Times New Roman" w:hAnsi="Times New Roman"/>
          <w:i/>
          <w:sz w:val="24"/>
          <w:szCs w:val="24"/>
        </w:rPr>
      </w:pPr>
    </w:p>
    <w:p w14:paraId="19EB44F9" w14:textId="77777777" w:rsidR="00EA6E81" w:rsidRDefault="00EA6E81">
      <w:pPr>
        <w:spacing w:after="0" w:line="240" w:lineRule="auto"/>
        <w:jc w:val="center"/>
        <w:rPr>
          <w:rFonts w:ascii="Times New Roman" w:hAnsi="Times New Roman"/>
          <w:b/>
          <w:i/>
          <w:sz w:val="24"/>
          <w:szCs w:val="24"/>
        </w:rPr>
      </w:pPr>
    </w:p>
    <w:p w14:paraId="71C1C352" w14:textId="77777777" w:rsidR="00EA6E81" w:rsidRDefault="00EA6E81">
      <w:pPr>
        <w:spacing w:after="0" w:line="240" w:lineRule="auto"/>
        <w:jc w:val="center"/>
        <w:rPr>
          <w:rFonts w:ascii="Times New Roman" w:hAnsi="Times New Roman"/>
          <w:b/>
          <w:i/>
          <w:sz w:val="24"/>
          <w:szCs w:val="24"/>
        </w:rPr>
      </w:pPr>
    </w:p>
    <w:p w14:paraId="316F09D7" w14:textId="77777777" w:rsidR="00EA6E81" w:rsidRDefault="00EA6E81">
      <w:pPr>
        <w:spacing w:after="0" w:line="240" w:lineRule="auto"/>
        <w:jc w:val="center"/>
        <w:rPr>
          <w:rFonts w:ascii="Times New Roman" w:hAnsi="Times New Roman"/>
          <w:b/>
          <w:i/>
          <w:sz w:val="24"/>
          <w:szCs w:val="24"/>
        </w:rPr>
      </w:pPr>
    </w:p>
    <w:p w14:paraId="0BD94A0F" w14:textId="77777777" w:rsidR="00EA6E81" w:rsidRDefault="00EA6E81">
      <w:pPr>
        <w:spacing w:after="0" w:line="240" w:lineRule="auto"/>
        <w:jc w:val="center"/>
        <w:rPr>
          <w:rFonts w:ascii="Times New Roman" w:hAnsi="Times New Roman"/>
          <w:b/>
          <w:i/>
          <w:sz w:val="24"/>
          <w:szCs w:val="24"/>
        </w:rPr>
      </w:pPr>
    </w:p>
    <w:p w14:paraId="29FAE9D5" w14:textId="77777777" w:rsidR="00EA6E81" w:rsidRDefault="00EA6E81">
      <w:pPr>
        <w:spacing w:after="0" w:line="240" w:lineRule="auto"/>
        <w:jc w:val="center"/>
        <w:rPr>
          <w:rFonts w:ascii="Times New Roman" w:hAnsi="Times New Roman"/>
          <w:b/>
          <w:i/>
          <w:sz w:val="24"/>
          <w:szCs w:val="24"/>
        </w:rPr>
      </w:pPr>
    </w:p>
    <w:p w14:paraId="19E955B1" w14:textId="77777777" w:rsidR="00EA6E81" w:rsidRDefault="00EA6E81">
      <w:pPr>
        <w:spacing w:after="0" w:line="240" w:lineRule="auto"/>
        <w:jc w:val="center"/>
        <w:rPr>
          <w:rFonts w:ascii="Times New Roman" w:hAnsi="Times New Roman"/>
          <w:b/>
          <w:i/>
          <w:sz w:val="24"/>
          <w:szCs w:val="24"/>
        </w:rPr>
      </w:pPr>
    </w:p>
    <w:p w14:paraId="27891B74" w14:textId="77777777" w:rsidR="00EA6E81" w:rsidRDefault="00EA6E81">
      <w:pPr>
        <w:spacing w:after="0" w:line="240" w:lineRule="auto"/>
        <w:jc w:val="center"/>
        <w:rPr>
          <w:rFonts w:ascii="Times New Roman" w:hAnsi="Times New Roman"/>
          <w:b/>
          <w:i/>
          <w:sz w:val="24"/>
          <w:szCs w:val="24"/>
        </w:rPr>
      </w:pPr>
    </w:p>
    <w:p w14:paraId="51EEF4CD" w14:textId="77777777" w:rsidR="00EA6E81" w:rsidRDefault="00EA6E81">
      <w:pPr>
        <w:spacing w:after="0" w:line="240" w:lineRule="auto"/>
        <w:jc w:val="center"/>
        <w:rPr>
          <w:rFonts w:ascii="Times New Roman" w:hAnsi="Times New Roman"/>
          <w:b/>
          <w:i/>
          <w:sz w:val="24"/>
          <w:szCs w:val="24"/>
        </w:rPr>
      </w:pPr>
    </w:p>
    <w:p w14:paraId="57323723" w14:textId="77777777" w:rsidR="00EA6E81" w:rsidRDefault="00EA6E81">
      <w:pPr>
        <w:spacing w:after="0" w:line="240" w:lineRule="auto"/>
        <w:jc w:val="center"/>
        <w:rPr>
          <w:rFonts w:ascii="Times New Roman" w:hAnsi="Times New Roman"/>
          <w:b/>
          <w:i/>
          <w:sz w:val="24"/>
          <w:szCs w:val="24"/>
        </w:rPr>
      </w:pPr>
    </w:p>
    <w:p w14:paraId="3C7A0B50" w14:textId="77777777" w:rsidR="00EA6E81" w:rsidRDefault="00EA6E81">
      <w:pPr>
        <w:spacing w:after="0" w:line="240" w:lineRule="auto"/>
        <w:jc w:val="center"/>
        <w:rPr>
          <w:rFonts w:ascii="Times New Roman" w:hAnsi="Times New Roman"/>
          <w:b/>
          <w:i/>
          <w:sz w:val="24"/>
          <w:szCs w:val="24"/>
        </w:rPr>
      </w:pPr>
    </w:p>
    <w:p w14:paraId="3110CE7C" w14:textId="77777777" w:rsidR="00EA6E81" w:rsidRDefault="00EA6E81">
      <w:pPr>
        <w:spacing w:after="0" w:line="240" w:lineRule="auto"/>
        <w:jc w:val="center"/>
        <w:rPr>
          <w:rFonts w:ascii="Times New Roman" w:hAnsi="Times New Roman"/>
          <w:b/>
          <w:i/>
          <w:sz w:val="24"/>
          <w:szCs w:val="24"/>
        </w:rPr>
      </w:pPr>
    </w:p>
    <w:p w14:paraId="6CCE3D64" w14:textId="77777777" w:rsidR="00EA6E81" w:rsidRDefault="00EA6E81">
      <w:pPr>
        <w:spacing w:after="0" w:line="240" w:lineRule="auto"/>
        <w:jc w:val="center"/>
        <w:rPr>
          <w:rFonts w:ascii="Times New Roman" w:hAnsi="Times New Roman"/>
          <w:b/>
          <w:i/>
          <w:sz w:val="24"/>
          <w:szCs w:val="24"/>
        </w:rPr>
      </w:pPr>
    </w:p>
    <w:p w14:paraId="3F161712" w14:textId="77777777" w:rsidR="00EA6E81" w:rsidRDefault="00EA6E81">
      <w:pPr>
        <w:spacing w:after="0" w:line="240" w:lineRule="auto"/>
        <w:jc w:val="center"/>
        <w:rPr>
          <w:rFonts w:ascii="Times New Roman" w:hAnsi="Times New Roman"/>
          <w:b/>
          <w:i/>
          <w:sz w:val="24"/>
          <w:szCs w:val="24"/>
        </w:rPr>
      </w:pPr>
    </w:p>
    <w:p w14:paraId="4D7FDD30"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D555780" w14:textId="77777777" w:rsidR="00EA6E81" w:rsidRDefault="00B4204D">
      <w:pPr>
        <w:spacing w:after="0" w:line="240" w:lineRule="auto"/>
        <w:jc w:val="center"/>
        <w:rPr>
          <w:rStyle w:val="ab"/>
          <w:rFonts w:ascii="Times New Roman" w:hAnsi="Times New Roman"/>
          <w:sz w:val="24"/>
          <w:szCs w:val="24"/>
        </w:rPr>
      </w:pPr>
      <w:r>
        <w:rPr>
          <w:rStyle w:val="ab"/>
          <w:rFonts w:ascii="Times New Roman" w:hAnsi="Times New Roman"/>
          <w:sz w:val="24"/>
          <w:szCs w:val="24"/>
        </w:rPr>
        <w:t>ОП.01 ИНЖЕНЕРНАЯ ГРАФИКА</w:t>
      </w:r>
    </w:p>
    <w:p w14:paraId="0E0A93E8" w14:textId="77777777" w:rsidR="00EA6E81" w:rsidRDefault="00EA6E81">
      <w:pPr>
        <w:spacing w:after="0" w:line="240" w:lineRule="auto"/>
        <w:jc w:val="center"/>
        <w:rPr>
          <w:rFonts w:ascii="Times New Roman" w:hAnsi="Times New Roman"/>
          <w:b/>
          <w:i/>
          <w:sz w:val="24"/>
          <w:szCs w:val="24"/>
        </w:rPr>
      </w:pPr>
    </w:p>
    <w:p w14:paraId="46D8ECEB" w14:textId="77777777" w:rsidR="00EA6E81" w:rsidRDefault="00EA6E81">
      <w:pPr>
        <w:spacing w:after="0" w:line="240" w:lineRule="auto"/>
        <w:rPr>
          <w:rFonts w:ascii="Times New Roman" w:hAnsi="Times New Roman"/>
          <w:b/>
          <w:i/>
          <w:sz w:val="24"/>
          <w:szCs w:val="24"/>
        </w:rPr>
      </w:pPr>
    </w:p>
    <w:p w14:paraId="0B05D1B6" w14:textId="77777777" w:rsidR="00EA6E81" w:rsidRDefault="00EA6E81">
      <w:pPr>
        <w:spacing w:after="0" w:line="240" w:lineRule="auto"/>
        <w:rPr>
          <w:rFonts w:ascii="Times New Roman" w:hAnsi="Times New Roman"/>
          <w:b/>
          <w:i/>
          <w:sz w:val="24"/>
          <w:szCs w:val="24"/>
        </w:rPr>
      </w:pPr>
    </w:p>
    <w:p w14:paraId="794ADA87" w14:textId="77777777" w:rsidR="00EA6E81" w:rsidRDefault="00EA6E81">
      <w:pPr>
        <w:spacing w:after="0" w:line="240" w:lineRule="auto"/>
        <w:rPr>
          <w:rFonts w:ascii="Times New Roman" w:hAnsi="Times New Roman"/>
          <w:b/>
          <w:i/>
          <w:sz w:val="24"/>
          <w:szCs w:val="24"/>
        </w:rPr>
      </w:pPr>
    </w:p>
    <w:p w14:paraId="47AE5BB6" w14:textId="77777777" w:rsidR="00EA6E81" w:rsidRDefault="00EA6E81">
      <w:pPr>
        <w:spacing w:after="0" w:line="240" w:lineRule="auto"/>
        <w:rPr>
          <w:rFonts w:ascii="Times New Roman" w:hAnsi="Times New Roman"/>
          <w:b/>
          <w:i/>
          <w:sz w:val="24"/>
          <w:szCs w:val="24"/>
        </w:rPr>
      </w:pPr>
    </w:p>
    <w:p w14:paraId="070139E6" w14:textId="77777777" w:rsidR="00EA6E81" w:rsidRDefault="00EA6E81">
      <w:pPr>
        <w:spacing w:after="0" w:line="240" w:lineRule="auto"/>
        <w:rPr>
          <w:rFonts w:ascii="Times New Roman" w:hAnsi="Times New Roman"/>
          <w:b/>
          <w:i/>
          <w:sz w:val="24"/>
          <w:szCs w:val="24"/>
        </w:rPr>
      </w:pPr>
    </w:p>
    <w:p w14:paraId="5516EBCB" w14:textId="77777777" w:rsidR="00EA6E81" w:rsidRDefault="00EA6E81">
      <w:pPr>
        <w:spacing w:after="0" w:line="240" w:lineRule="auto"/>
        <w:rPr>
          <w:rFonts w:ascii="Times New Roman" w:hAnsi="Times New Roman"/>
          <w:b/>
          <w:i/>
          <w:sz w:val="24"/>
          <w:szCs w:val="24"/>
        </w:rPr>
      </w:pPr>
    </w:p>
    <w:p w14:paraId="6B60B046" w14:textId="77777777" w:rsidR="00EA6E81" w:rsidRDefault="00EA6E81">
      <w:pPr>
        <w:spacing w:after="0" w:line="240" w:lineRule="auto"/>
        <w:rPr>
          <w:rFonts w:ascii="Times New Roman" w:hAnsi="Times New Roman"/>
          <w:b/>
          <w:i/>
          <w:sz w:val="24"/>
          <w:szCs w:val="24"/>
        </w:rPr>
      </w:pPr>
    </w:p>
    <w:p w14:paraId="77574BFC" w14:textId="77777777" w:rsidR="00EA6E81" w:rsidRDefault="00EA6E81">
      <w:pPr>
        <w:spacing w:after="0" w:line="240" w:lineRule="auto"/>
        <w:rPr>
          <w:rFonts w:ascii="Times New Roman" w:hAnsi="Times New Roman"/>
          <w:b/>
          <w:i/>
          <w:sz w:val="24"/>
          <w:szCs w:val="24"/>
        </w:rPr>
      </w:pPr>
    </w:p>
    <w:p w14:paraId="6B0B0BBD" w14:textId="77777777" w:rsidR="00EA6E81" w:rsidRDefault="00EA6E81">
      <w:pPr>
        <w:spacing w:after="0" w:line="240" w:lineRule="auto"/>
        <w:rPr>
          <w:rFonts w:ascii="Times New Roman" w:hAnsi="Times New Roman"/>
          <w:b/>
          <w:i/>
          <w:sz w:val="24"/>
          <w:szCs w:val="24"/>
        </w:rPr>
      </w:pPr>
    </w:p>
    <w:p w14:paraId="21CE41FB" w14:textId="77777777" w:rsidR="00EA6E81" w:rsidRDefault="00EA6E81">
      <w:pPr>
        <w:spacing w:after="0" w:line="240" w:lineRule="auto"/>
        <w:rPr>
          <w:rFonts w:ascii="Times New Roman" w:hAnsi="Times New Roman"/>
          <w:b/>
          <w:i/>
          <w:sz w:val="24"/>
          <w:szCs w:val="24"/>
        </w:rPr>
      </w:pPr>
    </w:p>
    <w:p w14:paraId="00C5F874" w14:textId="77777777" w:rsidR="00EA6E81" w:rsidRDefault="00EA6E81">
      <w:pPr>
        <w:spacing w:after="0" w:line="240" w:lineRule="auto"/>
        <w:rPr>
          <w:rFonts w:ascii="Times New Roman" w:hAnsi="Times New Roman"/>
          <w:b/>
          <w:i/>
          <w:sz w:val="24"/>
          <w:szCs w:val="24"/>
        </w:rPr>
      </w:pPr>
    </w:p>
    <w:p w14:paraId="45D92B72" w14:textId="77777777" w:rsidR="00EA6E81" w:rsidRDefault="00EA6E81">
      <w:pPr>
        <w:spacing w:after="0" w:line="240" w:lineRule="auto"/>
        <w:rPr>
          <w:rFonts w:ascii="Times New Roman" w:hAnsi="Times New Roman"/>
          <w:b/>
          <w:i/>
          <w:sz w:val="24"/>
          <w:szCs w:val="24"/>
        </w:rPr>
      </w:pPr>
    </w:p>
    <w:p w14:paraId="37647BD3" w14:textId="77777777" w:rsidR="00EA6E81" w:rsidRDefault="00EA6E81">
      <w:pPr>
        <w:spacing w:after="0" w:line="240" w:lineRule="auto"/>
        <w:rPr>
          <w:rFonts w:ascii="Times New Roman" w:hAnsi="Times New Roman"/>
          <w:b/>
          <w:i/>
          <w:sz w:val="24"/>
          <w:szCs w:val="24"/>
        </w:rPr>
      </w:pPr>
    </w:p>
    <w:p w14:paraId="24EF1091" w14:textId="77777777" w:rsidR="00EA6E81" w:rsidRDefault="00EA6E81">
      <w:pPr>
        <w:spacing w:after="0" w:line="240" w:lineRule="auto"/>
        <w:rPr>
          <w:rFonts w:ascii="Times New Roman" w:hAnsi="Times New Roman"/>
          <w:b/>
          <w:i/>
          <w:sz w:val="24"/>
          <w:szCs w:val="24"/>
        </w:rPr>
      </w:pPr>
    </w:p>
    <w:p w14:paraId="025B4606" w14:textId="77777777" w:rsidR="00EA6E81" w:rsidRDefault="00EA6E81">
      <w:pPr>
        <w:spacing w:after="0" w:line="240" w:lineRule="auto"/>
        <w:rPr>
          <w:rFonts w:ascii="Times New Roman" w:hAnsi="Times New Roman"/>
          <w:b/>
          <w:i/>
          <w:sz w:val="24"/>
          <w:szCs w:val="24"/>
        </w:rPr>
      </w:pPr>
    </w:p>
    <w:p w14:paraId="029A0244" w14:textId="77777777" w:rsidR="00EA6E81" w:rsidRDefault="00EA6E81">
      <w:pPr>
        <w:spacing w:after="0" w:line="240" w:lineRule="auto"/>
        <w:rPr>
          <w:rFonts w:ascii="Times New Roman" w:hAnsi="Times New Roman"/>
          <w:b/>
          <w:i/>
          <w:sz w:val="24"/>
          <w:szCs w:val="24"/>
        </w:rPr>
      </w:pPr>
    </w:p>
    <w:p w14:paraId="69559304" w14:textId="77777777" w:rsidR="00EA6E81" w:rsidRDefault="00EA6E81">
      <w:pPr>
        <w:spacing w:after="0" w:line="240" w:lineRule="auto"/>
        <w:rPr>
          <w:rFonts w:ascii="Times New Roman" w:hAnsi="Times New Roman"/>
          <w:b/>
          <w:i/>
          <w:sz w:val="24"/>
          <w:szCs w:val="24"/>
        </w:rPr>
      </w:pPr>
    </w:p>
    <w:p w14:paraId="12F5E6A7" w14:textId="77777777" w:rsidR="00EA6E81" w:rsidRDefault="00EA6E81">
      <w:pPr>
        <w:spacing w:after="0" w:line="240" w:lineRule="auto"/>
        <w:rPr>
          <w:rFonts w:ascii="Times New Roman" w:hAnsi="Times New Roman"/>
          <w:b/>
          <w:i/>
          <w:sz w:val="24"/>
          <w:szCs w:val="24"/>
        </w:rPr>
      </w:pPr>
    </w:p>
    <w:p w14:paraId="7E9E5D92" w14:textId="77777777" w:rsidR="00EA6E81" w:rsidRDefault="00EA6E81">
      <w:pPr>
        <w:spacing w:after="0" w:line="240" w:lineRule="auto"/>
        <w:rPr>
          <w:rFonts w:ascii="Times New Roman" w:hAnsi="Times New Roman"/>
          <w:b/>
          <w:i/>
          <w:sz w:val="24"/>
          <w:szCs w:val="24"/>
        </w:rPr>
      </w:pPr>
    </w:p>
    <w:p w14:paraId="1C78A021" w14:textId="77777777" w:rsidR="00EA6E81" w:rsidRDefault="00EA6E81">
      <w:pPr>
        <w:spacing w:after="0" w:line="240" w:lineRule="auto"/>
        <w:rPr>
          <w:rFonts w:ascii="Times New Roman" w:hAnsi="Times New Roman"/>
          <w:b/>
          <w:i/>
          <w:sz w:val="24"/>
          <w:szCs w:val="24"/>
        </w:rPr>
      </w:pPr>
    </w:p>
    <w:p w14:paraId="5AA3CFA7" w14:textId="77777777" w:rsidR="00EA6E81" w:rsidRDefault="00EA6E81">
      <w:pPr>
        <w:spacing w:after="0" w:line="240" w:lineRule="auto"/>
        <w:rPr>
          <w:rFonts w:ascii="Times New Roman" w:hAnsi="Times New Roman"/>
          <w:b/>
          <w:i/>
          <w:sz w:val="24"/>
          <w:szCs w:val="24"/>
        </w:rPr>
      </w:pPr>
    </w:p>
    <w:p w14:paraId="59622650" w14:textId="77777777" w:rsidR="00EA6E81" w:rsidRDefault="00EA6E81">
      <w:pPr>
        <w:spacing w:after="0" w:line="240" w:lineRule="auto"/>
        <w:rPr>
          <w:rFonts w:ascii="Times New Roman" w:hAnsi="Times New Roman"/>
          <w:b/>
          <w:i/>
          <w:sz w:val="24"/>
          <w:szCs w:val="24"/>
        </w:rPr>
      </w:pPr>
    </w:p>
    <w:p w14:paraId="2564B371" w14:textId="77777777" w:rsidR="00EA6E81" w:rsidRDefault="00EA6E81">
      <w:pPr>
        <w:spacing w:after="0" w:line="240" w:lineRule="auto"/>
        <w:rPr>
          <w:rFonts w:ascii="Times New Roman" w:hAnsi="Times New Roman"/>
          <w:b/>
          <w:i/>
          <w:sz w:val="24"/>
          <w:szCs w:val="24"/>
        </w:rPr>
      </w:pPr>
    </w:p>
    <w:p w14:paraId="2344AA81" w14:textId="77777777" w:rsidR="00EA6E81" w:rsidRDefault="00EA6E81">
      <w:pPr>
        <w:spacing w:after="0" w:line="240" w:lineRule="auto"/>
        <w:rPr>
          <w:rFonts w:ascii="Times New Roman" w:hAnsi="Times New Roman"/>
          <w:b/>
          <w:i/>
          <w:sz w:val="24"/>
          <w:szCs w:val="24"/>
        </w:rPr>
      </w:pPr>
    </w:p>
    <w:p w14:paraId="1C4DD009" w14:textId="77777777" w:rsidR="00EA6E81" w:rsidRDefault="00EA6E81">
      <w:pPr>
        <w:spacing w:after="0" w:line="240" w:lineRule="auto"/>
        <w:rPr>
          <w:rFonts w:ascii="Times New Roman" w:hAnsi="Times New Roman"/>
          <w:b/>
          <w:i/>
          <w:sz w:val="24"/>
          <w:szCs w:val="24"/>
        </w:rPr>
      </w:pPr>
    </w:p>
    <w:p w14:paraId="7032B372" w14:textId="77777777" w:rsidR="00EA6E81" w:rsidRDefault="00EA6E81">
      <w:pPr>
        <w:spacing w:after="0" w:line="240" w:lineRule="auto"/>
        <w:rPr>
          <w:rFonts w:ascii="Times New Roman" w:hAnsi="Times New Roman"/>
          <w:b/>
          <w:i/>
          <w:sz w:val="24"/>
          <w:szCs w:val="24"/>
        </w:rPr>
      </w:pPr>
    </w:p>
    <w:p w14:paraId="641B15DF" w14:textId="77777777" w:rsidR="00EA6E81" w:rsidRDefault="00EA6E81">
      <w:pPr>
        <w:spacing w:after="0" w:line="240" w:lineRule="auto"/>
        <w:rPr>
          <w:rFonts w:ascii="Times New Roman" w:hAnsi="Times New Roman"/>
          <w:b/>
          <w:i/>
          <w:sz w:val="24"/>
          <w:szCs w:val="24"/>
        </w:rPr>
      </w:pPr>
    </w:p>
    <w:p w14:paraId="7E22F6C8" w14:textId="77777777" w:rsidR="00EA6E81" w:rsidRDefault="00EA6E81">
      <w:pPr>
        <w:spacing w:after="0" w:line="240" w:lineRule="auto"/>
        <w:rPr>
          <w:rFonts w:ascii="Times New Roman" w:hAnsi="Times New Roman"/>
          <w:b/>
          <w:i/>
          <w:sz w:val="24"/>
          <w:szCs w:val="24"/>
        </w:rPr>
      </w:pPr>
    </w:p>
    <w:p w14:paraId="1E6250A4" w14:textId="77777777" w:rsidR="00EA6E81" w:rsidRDefault="00EA6E81">
      <w:pPr>
        <w:spacing w:after="0" w:line="240" w:lineRule="auto"/>
        <w:rPr>
          <w:rFonts w:ascii="Times New Roman" w:hAnsi="Times New Roman"/>
          <w:b/>
          <w:i/>
          <w:sz w:val="24"/>
          <w:szCs w:val="24"/>
        </w:rPr>
      </w:pPr>
    </w:p>
    <w:p w14:paraId="3CBC7254" w14:textId="77777777" w:rsidR="00EA6E81" w:rsidRDefault="00EA6E81">
      <w:pPr>
        <w:spacing w:after="0" w:line="240" w:lineRule="auto"/>
        <w:rPr>
          <w:rFonts w:ascii="Times New Roman" w:hAnsi="Times New Roman"/>
          <w:b/>
          <w:i/>
          <w:sz w:val="24"/>
          <w:szCs w:val="24"/>
        </w:rPr>
      </w:pPr>
    </w:p>
    <w:p w14:paraId="247AD6AF"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178ACD12"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42E9E8AE" w14:textId="77777777" w:rsidR="00EA6E81" w:rsidRDefault="00EA6E81">
      <w:pPr>
        <w:spacing w:after="0" w:line="240" w:lineRule="auto"/>
        <w:jc w:val="center"/>
        <w:rPr>
          <w:rFonts w:ascii="Times New Roman" w:hAnsi="Times New Roman"/>
          <w:b/>
          <w:i/>
          <w:sz w:val="24"/>
          <w:szCs w:val="24"/>
        </w:rPr>
      </w:pPr>
    </w:p>
    <w:p w14:paraId="22903D72" w14:textId="004573C9" w:rsidR="00EA6E81" w:rsidRDefault="00B4204D">
      <w:pPr>
        <w:pStyle w:val="11"/>
        <w:tabs>
          <w:tab w:val="right" w:leader="dot" w:pos="9355"/>
        </w:tabs>
        <w:spacing w:before="0" w:after="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TOC \o "1-1" \h \u </w:instrText>
      </w:r>
      <w:r>
        <w:rPr>
          <w:rFonts w:ascii="Times New Roman" w:hAnsi="Times New Roman" w:cs="Times New Roman"/>
          <w:sz w:val="24"/>
          <w:szCs w:val="24"/>
        </w:rPr>
        <w:fldChar w:fldCharType="separate"/>
      </w:r>
      <w:hyperlink w:anchor="_Toc27142" w:history="1">
        <w:r>
          <w:rPr>
            <w:rFonts w:ascii="Times New Roman" w:hAnsi="Times New Roman" w:cs="Times New Roman"/>
            <w:sz w:val="24"/>
            <w:szCs w:val="24"/>
          </w:rPr>
          <w:t>1. ОБЩАЯ ХАРАКТЕРИСТИКА РАБОЧЕЙ ПРОГРАММЫ УЧЕБНОЙ ДИСЦИПЛИНЫ</w:t>
        </w:r>
        <w:r>
          <w:rPr>
            <w:rFonts w:ascii="Times New Roman" w:hAnsi="Times New Roman" w:cs="Times New Roman"/>
            <w:sz w:val="24"/>
            <w:szCs w:val="24"/>
          </w:rPr>
          <w:tab/>
        </w:r>
      </w:hyperlink>
    </w:p>
    <w:p w14:paraId="1291F6EA" w14:textId="03779394" w:rsidR="00EA6E81" w:rsidRDefault="00A741C5">
      <w:pPr>
        <w:pStyle w:val="11"/>
        <w:tabs>
          <w:tab w:val="right" w:leader="dot" w:pos="9355"/>
        </w:tabs>
        <w:spacing w:before="0" w:after="0"/>
        <w:jc w:val="both"/>
        <w:rPr>
          <w:rFonts w:ascii="Times New Roman" w:hAnsi="Times New Roman" w:cs="Times New Roman"/>
          <w:sz w:val="24"/>
          <w:szCs w:val="24"/>
        </w:rPr>
      </w:pPr>
      <w:hyperlink w:anchor="_Toc17623" w:history="1">
        <w:r w:rsidR="00B4204D">
          <w:rPr>
            <w:rFonts w:ascii="Times New Roman" w:hAnsi="Times New Roman" w:cs="Times New Roman"/>
            <w:sz w:val="24"/>
            <w:szCs w:val="24"/>
          </w:rPr>
          <w:t>2. СТРУКТУРА И СОДЕРЖАНИЕ УЧЕБНОЙ ДИСЦИПЛИНЫ</w:t>
        </w:r>
        <w:r w:rsidR="00B4204D">
          <w:rPr>
            <w:rFonts w:ascii="Times New Roman" w:hAnsi="Times New Roman" w:cs="Times New Roman"/>
            <w:sz w:val="24"/>
            <w:szCs w:val="24"/>
          </w:rPr>
          <w:tab/>
        </w:r>
      </w:hyperlink>
    </w:p>
    <w:p w14:paraId="04BA20D7" w14:textId="1D655907" w:rsidR="00EA6E81" w:rsidRDefault="00A741C5">
      <w:pPr>
        <w:pStyle w:val="11"/>
        <w:tabs>
          <w:tab w:val="right" w:leader="dot" w:pos="9355"/>
        </w:tabs>
        <w:spacing w:before="0" w:after="0"/>
        <w:jc w:val="both"/>
        <w:rPr>
          <w:rFonts w:ascii="Times New Roman" w:hAnsi="Times New Roman" w:cs="Times New Roman"/>
          <w:sz w:val="24"/>
          <w:szCs w:val="24"/>
        </w:rPr>
      </w:pPr>
      <w:hyperlink w:anchor="_Toc21802" w:history="1">
        <w:r w:rsidR="00B4204D">
          <w:rPr>
            <w:rFonts w:ascii="Times New Roman" w:hAnsi="Times New Roman" w:cs="Times New Roman"/>
            <w:sz w:val="24"/>
            <w:szCs w:val="24"/>
          </w:rPr>
          <w:t>3. УСЛОВИЯ РЕАЛИЗАЦИИ УЧЕБНОЙ ДИСЦИПЛИНЫ</w:t>
        </w:r>
        <w:r w:rsidR="00B4204D">
          <w:rPr>
            <w:rFonts w:ascii="Times New Roman" w:hAnsi="Times New Roman" w:cs="Times New Roman"/>
            <w:sz w:val="24"/>
            <w:szCs w:val="24"/>
          </w:rPr>
          <w:tab/>
        </w:r>
      </w:hyperlink>
    </w:p>
    <w:p w14:paraId="738A8390" w14:textId="4CB61040" w:rsidR="00EA6E81" w:rsidRDefault="00A741C5">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B4204D">
          <w:rPr>
            <w:rFonts w:ascii="Times New Roman" w:hAnsi="Times New Roman" w:cs="Times New Roman"/>
            <w:sz w:val="24"/>
            <w:szCs w:val="24"/>
          </w:rPr>
          <w:t>4. КОНТРОЛЬ И ОЦЕНКА РЕЗУЛЬТАТОВ ОСВОЕНИЯ УЧЕБНОЙ ДИСЦИПЛИНЫ</w:t>
        </w:r>
        <w:r w:rsidR="00B4204D">
          <w:rPr>
            <w:rFonts w:ascii="Times New Roman" w:hAnsi="Times New Roman" w:cs="Times New Roman"/>
            <w:sz w:val="24"/>
            <w:szCs w:val="24"/>
          </w:rPr>
          <w:tab/>
        </w:r>
        <w:r w:rsidR="00B4204D">
          <w:rPr>
            <w:rFonts w:ascii="Times New Roman" w:hAnsi="Times New Roman" w:cs="Times New Roman"/>
            <w:sz w:val="24"/>
            <w:szCs w:val="24"/>
          </w:rPr>
          <w:fldChar w:fldCharType="begin"/>
        </w:r>
        <w:r w:rsidR="00B4204D">
          <w:rPr>
            <w:rFonts w:ascii="Times New Roman" w:hAnsi="Times New Roman" w:cs="Times New Roman"/>
            <w:sz w:val="24"/>
            <w:szCs w:val="24"/>
          </w:rPr>
          <w:instrText xml:space="preserve"> PAGEREF _Toc30352 \h </w:instrText>
        </w:r>
        <w:r w:rsidR="00B4204D">
          <w:rPr>
            <w:rFonts w:ascii="Times New Roman" w:hAnsi="Times New Roman" w:cs="Times New Roman"/>
            <w:sz w:val="24"/>
            <w:szCs w:val="24"/>
          </w:rPr>
        </w:r>
        <w:r w:rsidR="00B4204D">
          <w:rPr>
            <w:rFonts w:ascii="Times New Roman" w:hAnsi="Times New Roman" w:cs="Times New Roman"/>
            <w:sz w:val="24"/>
            <w:szCs w:val="24"/>
          </w:rPr>
          <w:fldChar w:fldCharType="separate"/>
        </w:r>
        <w:r w:rsidR="00B4204D">
          <w:rPr>
            <w:rFonts w:ascii="Times New Roman" w:hAnsi="Times New Roman" w:cs="Times New Roman"/>
            <w:sz w:val="24"/>
            <w:szCs w:val="24"/>
          </w:rPr>
          <w:fldChar w:fldCharType="end"/>
        </w:r>
      </w:hyperlink>
    </w:p>
    <w:p w14:paraId="23E612A4"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fldChar w:fldCharType="end"/>
      </w:r>
    </w:p>
    <w:p w14:paraId="4C65E3A3" w14:textId="77777777" w:rsidR="00EA6E81" w:rsidRDefault="00B4204D">
      <w:pPr>
        <w:numPr>
          <w:ilvl w:val="0"/>
          <w:numId w:val="60"/>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7BDAB7AE" w14:textId="77777777" w:rsidR="00EA6E81" w:rsidRDefault="00EA6E81">
      <w:pPr>
        <w:suppressAutoHyphens/>
        <w:spacing w:after="0" w:line="240" w:lineRule="auto"/>
        <w:jc w:val="both"/>
        <w:rPr>
          <w:rFonts w:ascii="Times New Roman" w:hAnsi="Times New Roman"/>
          <w:b/>
          <w:sz w:val="24"/>
          <w:szCs w:val="24"/>
        </w:rPr>
      </w:pPr>
    </w:p>
    <w:p w14:paraId="10C59BC1" w14:textId="77777777" w:rsidR="00EA6E81" w:rsidRDefault="00B4204D">
      <w:pPr>
        <w:spacing w:after="0" w:line="240" w:lineRule="auto"/>
        <w:jc w:val="center"/>
        <w:rPr>
          <w:rStyle w:val="ab"/>
          <w:rFonts w:ascii="Times New Roman" w:hAnsi="Times New Roman"/>
          <w:sz w:val="24"/>
          <w:szCs w:val="24"/>
        </w:rPr>
      </w:pPr>
      <w:r>
        <w:rPr>
          <w:rStyle w:val="ab"/>
          <w:rFonts w:ascii="Times New Roman" w:hAnsi="Times New Roman"/>
          <w:sz w:val="24"/>
          <w:szCs w:val="24"/>
        </w:rPr>
        <w:t>ОП.01 ИНЖЕНЕРНАЯ ГРАФИКА</w:t>
      </w:r>
    </w:p>
    <w:p w14:paraId="07F4F33D"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B24208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40001A8" w14:textId="77777777" w:rsidR="00EA6E81" w:rsidRDefault="00B4204D">
      <w:pPr>
        <w:spacing w:after="0" w:line="240" w:lineRule="auto"/>
        <w:jc w:val="both"/>
        <w:rPr>
          <w:rFonts w:ascii="Times New Roman" w:hAnsi="Times New Roman"/>
          <w:i/>
          <w:iCs/>
          <w:sz w:val="24"/>
          <w:szCs w:val="24"/>
          <w:shd w:val="clear" w:color="auto" w:fill="FFFFFF"/>
        </w:rPr>
      </w:pPr>
      <w:r>
        <w:rPr>
          <w:rFonts w:ascii="Times New Roman" w:hAnsi="Times New Roman"/>
          <w:sz w:val="24"/>
          <w:szCs w:val="24"/>
        </w:rPr>
        <w:t xml:space="preserve">Учебная дисциплина </w:t>
      </w:r>
      <w:r>
        <w:rPr>
          <w:rStyle w:val="ab"/>
          <w:rFonts w:ascii="Times New Roman" w:hAnsi="Times New Roman"/>
          <w:sz w:val="24"/>
          <w:szCs w:val="24"/>
          <w:lang w:eastAsia="hi-IN" w:bidi="hi-IN"/>
        </w:rPr>
        <w:t xml:space="preserve"> </w:t>
      </w:r>
      <w:r>
        <w:rPr>
          <w:rStyle w:val="ab"/>
          <w:rFonts w:ascii="Times New Roman" w:hAnsi="Times New Roman"/>
          <w:sz w:val="24"/>
          <w:szCs w:val="24"/>
        </w:rPr>
        <w:t xml:space="preserve">ОП.01 ИНЖЕНЕРНАЯ ГРАФИКА </w:t>
      </w:r>
      <w:r>
        <w:rPr>
          <w:rStyle w:val="ab"/>
          <w:rFonts w:ascii="Times New Roman" w:hAnsi="Times New Roman"/>
          <w:sz w:val="24"/>
          <w:szCs w:val="24"/>
          <w:lang w:eastAsia="hi-IN" w:bidi="hi-IN"/>
        </w:rPr>
        <w:t xml:space="preserve"> </w:t>
      </w:r>
      <w:r>
        <w:rPr>
          <w:rFonts w:ascii="Times New Roman" w:hAnsi="Times New Roman"/>
          <w:sz w:val="24"/>
          <w:szCs w:val="24"/>
        </w:rPr>
        <w:t xml:space="preserve">является частью обязательного профессионального блока дисциплин ПООП-П в соответствии с ФГОС СПО по специальности </w:t>
      </w:r>
      <w:r w:rsidRPr="00557EB4">
        <w:rPr>
          <w:rFonts w:ascii="Times New Roman" w:hAnsi="Times New Roman"/>
          <w:i/>
          <w:iCs/>
          <w:sz w:val="24"/>
          <w:szCs w:val="24"/>
          <w:shd w:val="clear" w:color="auto" w:fill="FFFFFF"/>
          <w:lang w:eastAsia="zh-CN" w:bidi="ar"/>
        </w:rPr>
        <w:t>22.02.06</w:t>
      </w:r>
      <w:r>
        <w:rPr>
          <w:rFonts w:ascii="Times New Roman" w:hAnsi="Times New Roman"/>
          <w:i/>
          <w:iCs/>
          <w:sz w:val="24"/>
          <w:szCs w:val="24"/>
          <w:shd w:val="clear" w:color="auto" w:fill="FFFFFF"/>
          <w:lang w:eastAsia="zh-CN" w:bidi="ar"/>
        </w:rPr>
        <w:t xml:space="preserve"> </w:t>
      </w:r>
      <w:r>
        <w:rPr>
          <w:rFonts w:ascii="Times New Roman" w:hAnsi="Times New Roman"/>
          <w:i/>
          <w:iCs/>
          <w:sz w:val="24"/>
          <w:szCs w:val="24"/>
          <w:shd w:val="clear" w:color="auto" w:fill="FFFFFF"/>
        </w:rPr>
        <w:t xml:space="preserve">Сварочное производство </w:t>
      </w:r>
    </w:p>
    <w:p w14:paraId="5F4C491F" w14:textId="77777777" w:rsidR="00EA6E81" w:rsidRDefault="00EA6E81">
      <w:pPr>
        <w:tabs>
          <w:tab w:val="left" w:pos="1760"/>
        </w:tabs>
        <w:spacing w:after="0" w:line="240" w:lineRule="auto"/>
        <w:ind w:left="220" w:right="-105"/>
        <w:jc w:val="both"/>
        <w:rPr>
          <w:rFonts w:ascii="Times New Roman" w:hAnsi="Times New Roman"/>
          <w:sz w:val="24"/>
          <w:szCs w:val="24"/>
        </w:rPr>
      </w:pPr>
    </w:p>
    <w:p w14:paraId="0C9E01DB" w14:textId="77777777" w:rsidR="00EA6E81" w:rsidRDefault="00B4204D">
      <w:pPr>
        <w:tabs>
          <w:tab w:val="left" w:pos="1760"/>
        </w:tabs>
        <w:spacing w:after="0" w:line="240" w:lineRule="auto"/>
        <w:ind w:left="220" w:right="-105" w:firstLineChars="183" w:firstLine="43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ОК:ОК 01,  ОК 05, ОК 07, ОК 09.</w:t>
      </w:r>
    </w:p>
    <w:p w14:paraId="24B9EF00"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C128E92"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EF43A06"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EA6E81" w14:paraId="690B3AB6" w14:textId="77777777">
        <w:trPr>
          <w:trHeight w:val="649"/>
        </w:trPr>
        <w:tc>
          <w:tcPr>
            <w:tcW w:w="1029" w:type="dxa"/>
            <w:vAlign w:val="center"/>
          </w:tcPr>
          <w:p w14:paraId="3A62E0DB"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7E5901E1"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324" w:type="dxa"/>
            <w:vAlign w:val="center"/>
          </w:tcPr>
          <w:p w14:paraId="37AA0A27"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06" w:type="dxa"/>
            <w:vAlign w:val="center"/>
          </w:tcPr>
          <w:p w14:paraId="115445EC"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0CBAD7E6" w14:textId="77777777">
        <w:trPr>
          <w:trHeight w:val="649"/>
        </w:trPr>
        <w:tc>
          <w:tcPr>
            <w:tcW w:w="1029" w:type="dxa"/>
            <w:vAlign w:val="center"/>
          </w:tcPr>
          <w:p w14:paraId="6ED838FF"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tc>
        <w:tc>
          <w:tcPr>
            <w:tcW w:w="4324" w:type="dxa"/>
            <w:vAlign w:val="center"/>
          </w:tcPr>
          <w:p w14:paraId="780F898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рассчитывать нормы расхода основных и сварочных материалов для изготовления сварного узла или конструкции</w:t>
            </w:r>
          </w:p>
        </w:tc>
        <w:tc>
          <w:tcPr>
            <w:tcW w:w="4206" w:type="dxa"/>
            <w:vAlign w:val="center"/>
          </w:tcPr>
          <w:p w14:paraId="071B88F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технологический процесс подготовки деталей под сборку и сварку</w:t>
            </w:r>
          </w:p>
          <w:p w14:paraId="4662108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основы технологии сварки и производства сварных конструкций</w:t>
            </w:r>
          </w:p>
          <w:p w14:paraId="3B209F4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технологию изготовления сварных конструкций различного класса</w:t>
            </w:r>
          </w:p>
          <w:p w14:paraId="6D8B1BE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классификацию нагрузок на сварные соединения</w:t>
            </w:r>
          </w:p>
        </w:tc>
      </w:tr>
      <w:tr w:rsidR="00EA6E81" w14:paraId="4DFE3D71" w14:textId="77777777">
        <w:trPr>
          <w:trHeight w:val="649"/>
        </w:trPr>
        <w:tc>
          <w:tcPr>
            <w:tcW w:w="1029" w:type="dxa"/>
            <w:vAlign w:val="center"/>
          </w:tcPr>
          <w:p w14:paraId="76F937A4"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tc>
        <w:tc>
          <w:tcPr>
            <w:tcW w:w="4324" w:type="dxa"/>
            <w:vAlign w:val="center"/>
          </w:tcPr>
          <w:p w14:paraId="51D88B6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проектировать судовые перекрытия и узлы судна</w:t>
            </w:r>
          </w:p>
          <w:p w14:paraId="7B69064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вносить изменения в конструкторскую документацию и составлять извещения об изменениях</w:t>
            </w:r>
          </w:p>
          <w:p w14:paraId="0723729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применять информационно -компьютерные технологии (далее - ИКТ) при обеспечении жизненного цикла технической документации</w:t>
            </w:r>
          </w:p>
          <w:p w14:paraId="75EF004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выбирать оптимальные варианты конструкторских решений с использованием средств информационных технологий</w:t>
            </w:r>
          </w:p>
        </w:tc>
        <w:tc>
          <w:tcPr>
            <w:tcW w:w="4206" w:type="dxa"/>
            <w:vAlign w:val="center"/>
          </w:tcPr>
          <w:p w14:paraId="6CEBDC8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ЕСТПП</w:t>
            </w:r>
          </w:p>
          <w:p w14:paraId="2F77C40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технические условия и инструкции по оформлению конструкторской документации</w:t>
            </w:r>
          </w:p>
          <w:p w14:paraId="20A898D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требования, предъявляемые технологией отрасли к конструктивному оформлению деталей, узлов и секций корпуса</w:t>
            </w:r>
          </w:p>
          <w:p w14:paraId="7EFD18F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требования Регистра, предъявляемые к разрабатываемым конструкциям</w:t>
            </w:r>
          </w:p>
          <w:p w14:paraId="4EB3D54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основы промышленной эстетики и дизайна</w:t>
            </w:r>
          </w:p>
          <w:p w14:paraId="640925D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виды и структуру систем автоматизированного проектирования (далее - САПР), применяемых в судостроении, пакеты прикладных программ</w:t>
            </w:r>
          </w:p>
        </w:tc>
      </w:tr>
      <w:tr w:rsidR="00EA6E81" w14:paraId="19F4692D" w14:textId="77777777">
        <w:trPr>
          <w:trHeight w:val="649"/>
        </w:trPr>
        <w:tc>
          <w:tcPr>
            <w:tcW w:w="1029" w:type="dxa"/>
            <w:vAlign w:val="center"/>
          </w:tcPr>
          <w:p w14:paraId="2D87EDB2"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3.3</w:t>
            </w:r>
          </w:p>
        </w:tc>
        <w:tc>
          <w:tcPr>
            <w:tcW w:w="4324" w:type="dxa"/>
            <w:vAlign w:val="center"/>
          </w:tcPr>
          <w:p w14:paraId="52B690B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осуществлять контроль качества выполняемых работ</w:t>
            </w:r>
          </w:p>
          <w:p w14:paraId="40DBA303" w14:textId="77777777" w:rsidR="00EA6E81" w:rsidRDefault="00EA6E81">
            <w:pPr>
              <w:suppressAutoHyphens/>
              <w:spacing w:after="0" w:line="240" w:lineRule="auto"/>
              <w:rPr>
                <w:rFonts w:ascii="Times New Roman" w:hAnsi="Times New Roman"/>
                <w:sz w:val="24"/>
                <w:szCs w:val="24"/>
              </w:rPr>
            </w:pPr>
          </w:p>
        </w:tc>
        <w:tc>
          <w:tcPr>
            <w:tcW w:w="4206" w:type="dxa"/>
            <w:vAlign w:val="center"/>
          </w:tcPr>
          <w:p w14:paraId="450989B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производственные показатели работы организации и ее структурных подразделений</w:t>
            </w:r>
          </w:p>
        </w:tc>
      </w:tr>
      <w:tr w:rsidR="00EA6E81" w14:paraId="480CAE8E" w14:textId="77777777">
        <w:trPr>
          <w:trHeight w:val="649"/>
        </w:trPr>
        <w:tc>
          <w:tcPr>
            <w:tcW w:w="1029" w:type="dxa"/>
          </w:tcPr>
          <w:p w14:paraId="5073B25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ОК 01</w:t>
            </w:r>
          </w:p>
        </w:tc>
        <w:tc>
          <w:tcPr>
            <w:tcW w:w="4324" w:type="dxa"/>
          </w:tcPr>
          <w:p w14:paraId="018CDED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распознавать задачу и/или проблему в профессиональном и/или социальном контексте;</w:t>
            </w:r>
          </w:p>
          <w:p w14:paraId="144E8D6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анализировать задачу и/или проблему и выделять её составные части; </w:t>
            </w:r>
          </w:p>
          <w:p w14:paraId="2494002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определять этапы решения задачи;</w:t>
            </w:r>
          </w:p>
          <w:p w14:paraId="5CD621E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p w14:paraId="1DDEB12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составлять план действия; </w:t>
            </w:r>
          </w:p>
          <w:p w14:paraId="033F29C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необходимые ресурсы;</w:t>
            </w:r>
          </w:p>
          <w:p w14:paraId="2933178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и смежных сферах;</w:t>
            </w:r>
          </w:p>
          <w:p w14:paraId="281B6F0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реализовывать составленный план;</w:t>
            </w:r>
          </w:p>
          <w:p w14:paraId="3F7EC16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tcPr>
          <w:p w14:paraId="7CCF255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актуальный профессиональный и социальный контекст, в котором приходится работать и жить; </w:t>
            </w:r>
          </w:p>
          <w:p w14:paraId="31D7B9D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 xml:space="preserve">и ресурсы для решения задач и </w:t>
            </w:r>
            <w:r>
              <w:rPr>
                <w:rFonts w:ascii="Times New Roman" w:hAnsi="Times New Roman"/>
                <w:sz w:val="24"/>
                <w:szCs w:val="24"/>
              </w:rPr>
              <w:lastRenderedPageBreak/>
              <w:t>проблем в профессиональном и/или социальном контексте;</w:t>
            </w:r>
          </w:p>
          <w:p w14:paraId="3C0255E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алгоритмы выполнения работ в профессиональной и смежных областях; </w:t>
            </w:r>
          </w:p>
          <w:p w14:paraId="40A5AFF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работы в профессиональной и смежных сферах;</w:t>
            </w:r>
          </w:p>
          <w:p w14:paraId="2F5B9F8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структуру плана для решения задач; </w:t>
            </w:r>
          </w:p>
          <w:p w14:paraId="69038B8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порядок оценки результатов решения задач профессиональной деятельности</w:t>
            </w:r>
          </w:p>
        </w:tc>
      </w:tr>
      <w:tr w:rsidR="00EA6E81" w14:paraId="616BDFEC" w14:textId="77777777">
        <w:trPr>
          <w:trHeight w:val="212"/>
        </w:trPr>
        <w:tc>
          <w:tcPr>
            <w:tcW w:w="1029" w:type="dxa"/>
          </w:tcPr>
          <w:p w14:paraId="299168B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ОК 05</w:t>
            </w:r>
          </w:p>
        </w:tc>
        <w:tc>
          <w:tcPr>
            <w:tcW w:w="4324" w:type="dxa"/>
          </w:tcPr>
          <w:p w14:paraId="4A6BC46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грамотно излагать свои мысли </w:t>
            </w:r>
            <w:r>
              <w:rPr>
                <w:rFonts w:ascii="Times New Roman" w:hAnsi="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4206" w:type="dxa"/>
          </w:tcPr>
          <w:p w14:paraId="235A373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социального и культурного контекста;</w:t>
            </w:r>
          </w:p>
          <w:p w14:paraId="5704779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правила оформления документов </w:t>
            </w:r>
            <w:r>
              <w:rPr>
                <w:rFonts w:ascii="Times New Roman" w:hAnsi="Times New Roman"/>
                <w:sz w:val="24"/>
                <w:szCs w:val="24"/>
              </w:rPr>
              <w:br/>
              <w:t>и построения устных сообщений</w:t>
            </w:r>
          </w:p>
        </w:tc>
      </w:tr>
      <w:tr w:rsidR="00EA6E81" w14:paraId="5D0547BD" w14:textId="77777777">
        <w:trPr>
          <w:trHeight w:val="212"/>
        </w:trPr>
        <w:tc>
          <w:tcPr>
            <w:tcW w:w="1029" w:type="dxa"/>
          </w:tcPr>
          <w:p w14:paraId="027A504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07</w:t>
            </w:r>
          </w:p>
        </w:tc>
        <w:tc>
          <w:tcPr>
            <w:tcW w:w="4324" w:type="dxa"/>
          </w:tcPr>
          <w:p w14:paraId="2967859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соблюдать нормы экологической безопасности; </w:t>
            </w:r>
          </w:p>
          <w:p w14:paraId="037C059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47EF2A4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4206" w:type="dxa"/>
          </w:tcPr>
          <w:p w14:paraId="3D35B70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правила экологической безопасности при ведении профессиональной деятельности; </w:t>
            </w:r>
          </w:p>
          <w:p w14:paraId="50BAEA6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ресурсы, задействованные в профессиональной деятельности;</w:t>
            </w:r>
          </w:p>
          <w:p w14:paraId="2DBF0BA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пути обеспечения ресурсосбережения;</w:t>
            </w:r>
          </w:p>
          <w:p w14:paraId="152E827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принципы бережливого производства;</w:t>
            </w:r>
          </w:p>
          <w:p w14:paraId="344F308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направления изменения климатических условий региона</w:t>
            </w:r>
          </w:p>
        </w:tc>
      </w:tr>
      <w:tr w:rsidR="00EA6E81" w14:paraId="644B19F0" w14:textId="77777777">
        <w:trPr>
          <w:trHeight w:val="1595"/>
        </w:trPr>
        <w:tc>
          <w:tcPr>
            <w:tcW w:w="1029" w:type="dxa"/>
          </w:tcPr>
          <w:p w14:paraId="2E9E0D4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09</w:t>
            </w:r>
          </w:p>
        </w:tc>
        <w:tc>
          <w:tcPr>
            <w:tcW w:w="4324" w:type="dxa"/>
          </w:tcPr>
          <w:p w14:paraId="0071358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21FBE8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участвовать в диалогах на знакомые общие и профессиональные темы; </w:t>
            </w:r>
          </w:p>
          <w:p w14:paraId="66DE3C1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строить простые высказывания о себе и о своей профессиональной деятельности; </w:t>
            </w:r>
          </w:p>
          <w:p w14:paraId="76B4BA1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кратко обосновывать и объяснять свои действия (текущие и планируемые); </w:t>
            </w:r>
          </w:p>
          <w:p w14:paraId="0E53606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писать простые связные сообщения на знакомые или интересующие профессиональные темы.</w:t>
            </w:r>
          </w:p>
        </w:tc>
        <w:tc>
          <w:tcPr>
            <w:tcW w:w="4206" w:type="dxa"/>
          </w:tcPr>
          <w:p w14:paraId="2FA5AEF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правила построения простых и сложных предложений на профессиональные темы;</w:t>
            </w:r>
          </w:p>
          <w:p w14:paraId="02366DB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общеупотребительные глаголы (бытовая </w:t>
            </w:r>
          </w:p>
          <w:p w14:paraId="7D1B9E2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 профессиональная лексика);</w:t>
            </w:r>
          </w:p>
          <w:p w14:paraId="278E4EF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1978A87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произношения;</w:t>
            </w:r>
          </w:p>
          <w:p w14:paraId="44E36FF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чтения текстов профессиональной направленности.</w:t>
            </w:r>
          </w:p>
        </w:tc>
      </w:tr>
    </w:tbl>
    <w:p w14:paraId="302F09C5" w14:textId="77777777" w:rsidR="00EA6E81" w:rsidRDefault="00EA6E81">
      <w:pPr>
        <w:suppressAutoHyphens/>
        <w:spacing w:after="0" w:line="240" w:lineRule="auto"/>
        <w:rPr>
          <w:rFonts w:ascii="Times New Roman" w:hAnsi="Times New Roman"/>
          <w:sz w:val="24"/>
          <w:szCs w:val="24"/>
        </w:rPr>
      </w:pPr>
    </w:p>
    <w:p w14:paraId="17968E87" w14:textId="77777777" w:rsidR="00EA6E81" w:rsidRDefault="00B4204D">
      <w:pPr>
        <w:pStyle w:val="1"/>
        <w:numPr>
          <w:ilvl w:val="0"/>
          <w:numId w:val="60"/>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05E6A138" w14:textId="77777777" w:rsidR="00EA6E81" w:rsidRDefault="00EA6E81">
      <w:pPr>
        <w:spacing w:after="0" w:line="240" w:lineRule="auto"/>
        <w:ind w:left="1320"/>
        <w:rPr>
          <w:rFonts w:ascii="Times New Roman" w:hAnsi="Times New Roman"/>
          <w:sz w:val="24"/>
          <w:szCs w:val="24"/>
        </w:rPr>
      </w:pPr>
    </w:p>
    <w:p w14:paraId="7BC3A274"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669A389A" w14:textId="77777777">
        <w:trPr>
          <w:trHeight w:val="23"/>
        </w:trPr>
        <w:tc>
          <w:tcPr>
            <w:tcW w:w="3685" w:type="pct"/>
            <w:vAlign w:val="center"/>
          </w:tcPr>
          <w:p w14:paraId="1B3C366D"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7000B7DB"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313EA0A6" w14:textId="77777777">
        <w:trPr>
          <w:trHeight w:val="23"/>
        </w:trPr>
        <w:tc>
          <w:tcPr>
            <w:tcW w:w="3685" w:type="pct"/>
            <w:vAlign w:val="center"/>
          </w:tcPr>
          <w:p w14:paraId="457A6973"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042C4423"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100</w:t>
            </w:r>
          </w:p>
        </w:tc>
      </w:tr>
      <w:tr w:rsidR="00EA6E81" w14:paraId="1090938E" w14:textId="77777777">
        <w:trPr>
          <w:trHeight w:val="23"/>
        </w:trPr>
        <w:tc>
          <w:tcPr>
            <w:tcW w:w="3685" w:type="pct"/>
            <w:vAlign w:val="center"/>
          </w:tcPr>
          <w:p w14:paraId="4AA5C10B"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53EB9A70" w14:textId="77777777" w:rsidR="00EA6E81" w:rsidRDefault="00EA6E81">
            <w:pPr>
              <w:suppressAutoHyphens/>
              <w:spacing w:after="0" w:line="240" w:lineRule="auto"/>
              <w:rPr>
                <w:rFonts w:ascii="Times New Roman" w:hAnsi="Times New Roman"/>
                <w:iCs/>
                <w:sz w:val="24"/>
                <w:szCs w:val="24"/>
              </w:rPr>
            </w:pPr>
          </w:p>
        </w:tc>
      </w:tr>
      <w:tr w:rsidR="00EA6E81" w14:paraId="6F26754A" w14:textId="77777777">
        <w:trPr>
          <w:trHeight w:val="23"/>
        </w:trPr>
        <w:tc>
          <w:tcPr>
            <w:tcW w:w="5000" w:type="pct"/>
            <w:gridSpan w:val="2"/>
            <w:vAlign w:val="center"/>
          </w:tcPr>
          <w:p w14:paraId="15797266"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lastRenderedPageBreak/>
              <w:t>в т. ч.:</w:t>
            </w:r>
          </w:p>
        </w:tc>
      </w:tr>
      <w:tr w:rsidR="00EA6E81" w14:paraId="6DDC1412" w14:textId="77777777">
        <w:trPr>
          <w:trHeight w:val="23"/>
        </w:trPr>
        <w:tc>
          <w:tcPr>
            <w:tcW w:w="3685" w:type="pct"/>
            <w:vAlign w:val="center"/>
          </w:tcPr>
          <w:p w14:paraId="316E879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7854F230"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6</w:t>
            </w:r>
          </w:p>
        </w:tc>
      </w:tr>
      <w:tr w:rsidR="00EA6E81" w14:paraId="78B1F4F9" w14:textId="77777777">
        <w:trPr>
          <w:trHeight w:val="23"/>
        </w:trPr>
        <w:tc>
          <w:tcPr>
            <w:tcW w:w="3685" w:type="pct"/>
            <w:vAlign w:val="center"/>
          </w:tcPr>
          <w:p w14:paraId="2EFAE17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69A84D7F" w14:textId="77777777" w:rsidR="00EA6E81" w:rsidRDefault="00EA6E81">
            <w:pPr>
              <w:suppressAutoHyphens/>
              <w:spacing w:after="0" w:line="240" w:lineRule="auto"/>
              <w:rPr>
                <w:rFonts w:ascii="Times New Roman" w:hAnsi="Times New Roman"/>
                <w:iCs/>
                <w:sz w:val="24"/>
                <w:szCs w:val="24"/>
              </w:rPr>
            </w:pPr>
          </w:p>
        </w:tc>
      </w:tr>
      <w:tr w:rsidR="00EA6E81" w14:paraId="513B68B6" w14:textId="77777777">
        <w:trPr>
          <w:trHeight w:val="23"/>
        </w:trPr>
        <w:tc>
          <w:tcPr>
            <w:tcW w:w="3685" w:type="pct"/>
            <w:vAlign w:val="center"/>
          </w:tcPr>
          <w:p w14:paraId="5E0FED9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241B954D"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90</w:t>
            </w:r>
          </w:p>
        </w:tc>
      </w:tr>
      <w:tr w:rsidR="00EA6E81" w14:paraId="4EBFD7C6" w14:textId="77777777">
        <w:trPr>
          <w:trHeight w:val="23"/>
        </w:trPr>
        <w:tc>
          <w:tcPr>
            <w:tcW w:w="3685" w:type="pct"/>
            <w:vAlign w:val="center"/>
          </w:tcPr>
          <w:p w14:paraId="6F2D01B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2CA84730" w14:textId="77777777" w:rsidR="00EA6E81" w:rsidRDefault="00EA6E81">
            <w:pPr>
              <w:suppressAutoHyphens/>
              <w:spacing w:after="0" w:line="240" w:lineRule="auto"/>
              <w:rPr>
                <w:rFonts w:ascii="Times New Roman" w:hAnsi="Times New Roman"/>
                <w:iCs/>
                <w:sz w:val="24"/>
                <w:szCs w:val="24"/>
              </w:rPr>
            </w:pPr>
          </w:p>
        </w:tc>
      </w:tr>
      <w:tr w:rsidR="00EA6E81" w14:paraId="71CF270A" w14:textId="77777777">
        <w:trPr>
          <w:trHeight w:val="23"/>
        </w:trPr>
        <w:tc>
          <w:tcPr>
            <w:tcW w:w="3685" w:type="pct"/>
            <w:vAlign w:val="center"/>
          </w:tcPr>
          <w:p w14:paraId="30C5B0E1"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2B1F7B6F"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4</w:t>
            </w:r>
          </w:p>
        </w:tc>
      </w:tr>
      <w:tr w:rsidR="00EA6E81" w14:paraId="3F2D8824" w14:textId="77777777">
        <w:trPr>
          <w:trHeight w:val="23"/>
        </w:trPr>
        <w:tc>
          <w:tcPr>
            <w:tcW w:w="3685" w:type="pct"/>
            <w:vAlign w:val="center"/>
          </w:tcPr>
          <w:p w14:paraId="3319A30B" w14:textId="77777777" w:rsidR="00EA6E81" w:rsidRDefault="00B4204D">
            <w:pPr>
              <w:suppressAutoHyphens/>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7990B2F0" w14:textId="77777777" w:rsidR="00EA6E81" w:rsidRDefault="00EA6E81">
            <w:pPr>
              <w:suppressAutoHyphens/>
              <w:spacing w:after="0" w:line="240" w:lineRule="auto"/>
              <w:rPr>
                <w:rFonts w:ascii="Times New Roman" w:hAnsi="Times New Roman"/>
                <w:iCs/>
                <w:sz w:val="24"/>
                <w:szCs w:val="24"/>
              </w:rPr>
            </w:pPr>
          </w:p>
        </w:tc>
      </w:tr>
    </w:tbl>
    <w:p w14:paraId="50CC96BB" w14:textId="77777777" w:rsidR="00EA6E81" w:rsidRDefault="00EA6E81">
      <w:pPr>
        <w:suppressAutoHyphens/>
        <w:spacing w:after="0" w:line="240" w:lineRule="auto"/>
        <w:rPr>
          <w:rFonts w:ascii="Times New Roman" w:hAnsi="Times New Roman"/>
          <w:b/>
          <w:i/>
          <w:sz w:val="24"/>
          <w:szCs w:val="24"/>
        </w:rPr>
      </w:pPr>
    </w:p>
    <w:p w14:paraId="53BF72FA" w14:textId="77777777" w:rsidR="00EA6E81" w:rsidRDefault="00EA6E81">
      <w:pPr>
        <w:spacing w:after="0" w:line="240" w:lineRule="auto"/>
        <w:rPr>
          <w:rFonts w:ascii="Times New Roman" w:hAnsi="Times New Roman"/>
          <w:b/>
          <w:i/>
          <w:sz w:val="24"/>
          <w:szCs w:val="24"/>
        </w:rPr>
        <w:sectPr w:rsidR="00EA6E81">
          <w:footerReference w:type="default" r:id="rId57"/>
          <w:pgSz w:w="11906" w:h="16838"/>
          <w:pgMar w:top="1134" w:right="850" w:bottom="284" w:left="1701" w:header="708" w:footer="708" w:gutter="0"/>
          <w:cols w:space="720"/>
          <w:docGrid w:linePitch="299"/>
        </w:sectPr>
      </w:pPr>
    </w:p>
    <w:p w14:paraId="72AAC200"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5"/>
        <w:gridCol w:w="6147"/>
        <w:gridCol w:w="1086"/>
        <w:gridCol w:w="1675"/>
        <w:gridCol w:w="1047"/>
        <w:gridCol w:w="2495"/>
      </w:tblGrid>
      <w:tr w:rsidR="00EA6E81" w14:paraId="01552080" w14:textId="77777777">
        <w:trPr>
          <w:trHeight w:val="23"/>
        </w:trPr>
        <w:tc>
          <w:tcPr>
            <w:tcW w:w="778" w:type="pct"/>
            <w:vAlign w:val="center"/>
          </w:tcPr>
          <w:p w14:paraId="1BE16A65"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82" w:type="pct"/>
            <w:vAlign w:val="center"/>
          </w:tcPr>
          <w:p w14:paraId="31BB69DA"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368" w:type="pct"/>
            <w:vAlign w:val="center"/>
          </w:tcPr>
          <w:p w14:paraId="7DD89CC5"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8" w:type="pct"/>
            <w:vAlign w:val="center"/>
          </w:tcPr>
          <w:p w14:paraId="7A0323D4"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5" w:type="pct"/>
            <w:vAlign w:val="center"/>
          </w:tcPr>
          <w:p w14:paraId="65827C5E"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845" w:type="pct"/>
            <w:vAlign w:val="center"/>
          </w:tcPr>
          <w:p w14:paraId="59EA01D5"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0DCC12B5" w14:textId="77777777">
        <w:trPr>
          <w:trHeight w:val="23"/>
        </w:trPr>
        <w:tc>
          <w:tcPr>
            <w:tcW w:w="778" w:type="pct"/>
          </w:tcPr>
          <w:p w14:paraId="39CC72FE" w14:textId="77777777" w:rsidR="00EA6E81" w:rsidRDefault="00B4204D">
            <w:pPr>
              <w:spacing w:after="0" w:line="240" w:lineRule="auto"/>
              <w:rPr>
                <w:rFonts w:ascii="Times New Roman" w:hAnsi="Times New Roman"/>
                <w:b/>
                <w:bCs/>
                <w:i/>
                <w:iCs/>
                <w:sz w:val="24"/>
                <w:szCs w:val="24"/>
              </w:rPr>
            </w:pPr>
            <w:r>
              <w:rPr>
                <w:rFonts w:ascii="Times New Roman" w:hAnsi="Times New Roman"/>
                <w:b/>
                <w:bCs/>
                <w:i/>
                <w:iCs/>
                <w:sz w:val="24"/>
                <w:szCs w:val="24"/>
              </w:rPr>
              <w:t>1</w:t>
            </w:r>
          </w:p>
        </w:tc>
        <w:tc>
          <w:tcPr>
            <w:tcW w:w="2082" w:type="pct"/>
          </w:tcPr>
          <w:p w14:paraId="73643F5B"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368" w:type="pct"/>
          </w:tcPr>
          <w:p w14:paraId="67DF7D7E"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568" w:type="pct"/>
          </w:tcPr>
          <w:p w14:paraId="03DE394C"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55" w:type="pct"/>
          </w:tcPr>
          <w:p w14:paraId="7F48C902" w14:textId="77777777" w:rsidR="00EA6E81" w:rsidRDefault="00EA6E81">
            <w:pPr>
              <w:spacing w:after="0" w:line="240" w:lineRule="auto"/>
              <w:jc w:val="center"/>
              <w:rPr>
                <w:rFonts w:ascii="Times New Roman" w:hAnsi="Times New Roman"/>
                <w:b/>
                <w:bCs/>
                <w:i/>
                <w:iCs/>
                <w:sz w:val="24"/>
                <w:szCs w:val="24"/>
              </w:rPr>
            </w:pPr>
          </w:p>
        </w:tc>
        <w:tc>
          <w:tcPr>
            <w:tcW w:w="845" w:type="pct"/>
          </w:tcPr>
          <w:p w14:paraId="26545EF8" w14:textId="77777777" w:rsidR="00EA6E81" w:rsidRDefault="00EA6E81">
            <w:pPr>
              <w:spacing w:after="0" w:line="240" w:lineRule="auto"/>
              <w:jc w:val="center"/>
              <w:rPr>
                <w:rFonts w:ascii="Times New Roman" w:hAnsi="Times New Roman"/>
                <w:b/>
                <w:bCs/>
                <w:i/>
                <w:iCs/>
                <w:sz w:val="24"/>
                <w:szCs w:val="24"/>
              </w:rPr>
            </w:pPr>
          </w:p>
        </w:tc>
      </w:tr>
      <w:tr w:rsidR="00EA6E81" w14:paraId="18DFA0B5" w14:textId="77777777">
        <w:trPr>
          <w:trHeight w:val="23"/>
        </w:trPr>
        <w:tc>
          <w:tcPr>
            <w:tcW w:w="2861" w:type="pct"/>
            <w:gridSpan w:val="2"/>
          </w:tcPr>
          <w:p w14:paraId="68F66F9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lang w:val="en-US"/>
              </w:rPr>
            </w:pPr>
            <w:r>
              <w:rPr>
                <w:rFonts w:ascii="Times New Roman" w:hAnsi="Times New Roman"/>
                <w:b/>
                <w:sz w:val="24"/>
                <w:szCs w:val="24"/>
              </w:rPr>
              <w:t>Раздел 1.Геометрическое черчение</w:t>
            </w:r>
          </w:p>
        </w:tc>
        <w:tc>
          <w:tcPr>
            <w:tcW w:w="368" w:type="pct"/>
          </w:tcPr>
          <w:p w14:paraId="5123B26B" w14:textId="77777777" w:rsidR="00EA6E81" w:rsidRDefault="00B4204D">
            <w:pPr>
              <w:widowControl w:val="0"/>
              <w:autoSpaceDE w:val="0"/>
              <w:autoSpaceDN w:val="0"/>
              <w:spacing w:after="0" w:line="240" w:lineRule="auto"/>
              <w:jc w:val="center"/>
              <w:rPr>
                <w:rFonts w:ascii="Times New Roman" w:hAnsi="Times New Roman"/>
                <w:b/>
                <w:sz w:val="24"/>
                <w:szCs w:val="24"/>
                <w:lang w:val="en-US"/>
              </w:rPr>
            </w:pPr>
            <w:r>
              <w:rPr>
                <w:rFonts w:ascii="Times New Roman" w:hAnsi="Times New Roman"/>
                <w:b/>
                <w:sz w:val="24"/>
                <w:szCs w:val="24"/>
                <w:lang w:val="en-US"/>
              </w:rPr>
              <w:t>14</w:t>
            </w:r>
          </w:p>
        </w:tc>
        <w:tc>
          <w:tcPr>
            <w:tcW w:w="568" w:type="pct"/>
            <w:vAlign w:val="center"/>
          </w:tcPr>
          <w:p w14:paraId="6180A669" w14:textId="77777777" w:rsidR="00EA6E81" w:rsidRDefault="00EA6E81">
            <w:pPr>
              <w:spacing w:after="0" w:line="240" w:lineRule="auto"/>
              <w:jc w:val="center"/>
              <w:rPr>
                <w:rFonts w:ascii="Times New Roman" w:hAnsi="Times New Roman"/>
                <w:sz w:val="24"/>
                <w:szCs w:val="24"/>
                <w:lang w:eastAsia="en-US"/>
              </w:rPr>
            </w:pPr>
          </w:p>
        </w:tc>
        <w:tc>
          <w:tcPr>
            <w:tcW w:w="355" w:type="pct"/>
            <w:vAlign w:val="center"/>
          </w:tcPr>
          <w:p w14:paraId="1F7CE76F" w14:textId="77777777" w:rsidR="00EA6E81" w:rsidRDefault="00EA6E81">
            <w:pPr>
              <w:spacing w:after="0" w:line="240" w:lineRule="auto"/>
              <w:jc w:val="center"/>
              <w:rPr>
                <w:rFonts w:ascii="Times New Roman" w:hAnsi="Times New Roman"/>
                <w:bCs/>
                <w:iCs/>
                <w:sz w:val="24"/>
                <w:szCs w:val="24"/>
              </w:rPr>
            </w:pPr>
          </w:p>
        </w:tc>
        <w:tc>
          <w:tcPr>
            <w:tcW w:w="845" w:type="pct"/>
            <w:vAlign w:val="center"/>
          </w:tcPr>
          <w:p w14:paraId="15C74646" w14:textId="77777777" w:rsidR="00EA6E81" w:rsidRDefault="00EA6E81">
            <w:pPr>
              <w:suppressAutoHyphens/>
              <w:spacing w:after="0" w:line="240" w:lineRule="auto"/>
              <w:jc w:val="center"/>
              <w:rPr>
                <w:rFonts w:ascii="Times New Roman" w:hAnsi="Times New Roman"/>
                <w:bCs/>
                <w:iCs/>
                <w:sz w:val="24"/>
                <w:szCs w:val="24"/>
              </w:rPr>
            </w:pPr>
          </w:p>
        </w:tc>
      </w:tr>
      <w:tr w:rsidR="00EA6E81" w14:paraId="66629025" w14:textId="77777777">
        <w:trPr>
          <w:trHeight w:val="23"/>
        </w:trPr>
        <w:tc>
          <w:tcPr>
            <w:tcW w:w="778" w:type="pct"/>
            <w:vMerge w:val="restart"/>
          </w:tcPr>
          <w:p w14:paraId="5624F8D9" w14:textId="77777777" w:rsidR="00EA6E81" w:rsidRDefault="00B4204D">
            <w:pPr>
              <w:spacing w:after="0" w:line="240" w:lineRule="auto"/>
              <w:rPr>
                <w:rFonts w:ascii="Times New Roman" w:hAnsi="Times New Roman"/>
                <w:b/>
                <w:iCs/>
                <w:sz w:val="24"/>
                <w:szCs w:val="24"/>
              </w:rPr>
            </w:pPr>
            <w:r>
              <w:rPr>
                <w:rFonts w:ascii="Times New Roman" w:hAnsi="Times New Roman"/>
                <w:b/>
                <w:iCs/>
                <w:sz w:val="24"/>
                <w:szCs w:val="24"/>
              </w:rPr>
              <w:t>Тема 1.1</w:t>
            </w:r>
          </w:p>
          <w:p w14:paraId="636B8667" w14:textId="77777777" w:rsidR="00EA6E81" w:rsidRDefault="00B4204D">
            <w:pPr>
              <w:spacing w:after="0" w:line="240" w:lineRule="auto"/>
              <w:rPr>
                <w:rFonts w:ascii="Times New Roman" w:hAnsi="Times New Roman"/>
                <w:iCs/>
                <w:sz w:val="24"/>
                <w:szCs w:val="24"/>
              </w:rPr>
            </w:pPr>
            <w:r>
              <w:rPr>
                <w:rFonts w:ascii="Times New Roman" w:hAnsi="Times New Roman"/>
                <w:iCs/>
                <w:sz w:val="24"/>
                <w:szCs w:val="24"/>
              </w:rPr>
              <w:t xml:space="preserve">Основные правила </w:t>
            </w:r>
          </w:p>
          <w:p w14:paraId="2F101B00"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iCs/>
                <w:sz w:val="24"/>
                <w:szCs w:val="24"/>
              </w:rPr>
              <w:t>оформления чертежей</w:t>
            </w:r>
          </w:p>
        </w:tc>
        <w:tc>
          <w:tcPr>
            <w:tcW w:w="2082" w:type="pct"/>
          </w:tcPr>
          <w:p w14:paraId="17E892F6" w14:textId="77777777" w:rsidR="00EA6E81" w:rsidRDefault="00B4204D">
            <w:pPr>
              <w:spacing w:after="0" w:line="240" w:lineRule="auto"/>
              <w:jc w:val="both"/>
              <w:rPr>
                <w:rFonts w:ascii="Times New Roman" w:hAnsi="Times New Roman"/>
                <w:b/>
                <w:sz w:val="24"/>
                <w:szCs w:val="24"/>
                <w:lang w:eastAsia="en-US"/>
              </w:rPr>
            </w:pPr>
            <w:r>
              <w:rPr>
                <w:rFonts w:ascii="Times New Roman" w:hAnsi="Times New Roman"/>
                <w:b/>
                <w:bCs/>
                <w:sz w:val="24"/>
                <w:szCs w:val="24"/>
              </w:rPr>
              <w:t>Содержание учебного материала</w:t>
            </w:r>
          </w:p>
        </w:tc>
        <w:tc>
          <w:tcPr>
            <w:tcW w:w="368" w:type="pct"/>
            <w:vAlign w:val="center"/>
          </w:tcPr>
          <w:p w14:paraId="505AB78A" w14:textId="77777777" w:rsidR="00EA6E81" w:rsidRDefault="00EA6E81">
            <w:pPr>
              <w:suppressAutoHyphens/>
              <w:spacing w:after="0" w:line="240" w:lineRule="auto"/>
              <w:jc w:val="center"/>
              <w:rPr>
                <w:rFonts w:ascii="Times New Roman" w:hAnsi="Times New Roman"/>
                <w:i/>
                <w:iCs/>
                <w:sz w:val="24"/>
                <w:szCs w:val="24"/>
              </w:rPr>
            </w:pPr>
          </w:p>
        </w:tc>
        <w:tc>
          <w:tcPr>
            <w:tcW w:w="568" w:type="pct"/>
            <w:vMerge w:val="restart"/>
            <w:vAlign w:val="center"/>
          </w:tcPr>
          <w:p w14:paraId="4340109C"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04, ЛР 05, ЛР 10, ЛР 14</w:t>
            </w:r>
          </w:p>
        </w:tc>
        <w:tc>
          <w:tcPr>
            <w:tcW w:w="355" w:type="pct"/>
            <w:vMerge w:val="restart"/>
            <w:vAlign w:val="center"/>
          </w:tcPr>
          <w:p w14:paraId="0BCA049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601EFF7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203BD75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32C2082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58BF227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379B3EA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59C032D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p w14:paraId="3D6B1A3A" w14:textId="77777777" w:rsidR="00EA6E81" w:rsidRDefault="00EA6E81">
            <w:pPr>
              <w:spacing w:after="0" w:line="240" w:lineRule="auto"/>
              <w:jc w:val="center"/>
              <w:rPr>
                <w:rFonts w:ascii="Times New Roman" w:hAnsi="Times New Roman"/>
                <w:b/>
                <w:i/>
                <w:sz w:val="24"/>
                <w:szCs w:val="24"/>
              </w:rPr>
            </w:pPr>
          </w:p>
        </w:tc>
        <w:tc>
          <w:tcPr>
            <w:tcW w:w="845" w:type="pct"/>
            <w:vMerge w:val="restart"/>
            <w:vAlign w:val="center"/>
          </w:tcPr>
          <w:p w14:paraId="50D9FEC8"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2.2.01</w:t>
            </w:r>
            <w:r w:rsidRPr="00557EB4">
              <w:rPr>
                <w:rFonts w:ascii="Times New Roman" w:hAnsi="Times New Roman"/>
                <w:bCs/>
                <w:iCs/>
                <w:sz w:val="24"/>
                <w:szCs w:val="24"/>
              </w:rPr>
              <w:t xml:space="preserve">, </w:t>
            </w:r>
            <w:r>
              <w:rPr>
                <w:rFonts w:ascii="Times New Roman" w:hAnsi="Times New Roman"/>
                <w:bCs/>
                <w:iCs/>
                <w:sz w:val="24"/>
                <w:szCs w:val="24"/>
              </w:rPr>
              <w:t>У 2.2.02</w:t>
            </w:r>
          </w:p>
          <w:p w14:paraId="56102515"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2.2.03</w:t>
            </w:r>
            <w:r w:rsidRPr="00557EB4">
              <w:rPr>
                <w:rFonts w:ascii="Times New Roman" w:hAnsi="Times New Roman"/>
                <w:bCs/>
                <w:iCs/>
                <w:sz w:val="24"/>
                <w:szCs w:val="24"/>
              </w:rPr>
              <w:t xml:space="preserve">, </w:t>
            </w:r>
            <w:r>
              <w:rPr>
                <w:rFonts w:ascii="Times New Roman" w:hAnsi="Times New Roman"/>
                <w:bCs/>
                <w:iCs/>
                <w:sz w:val="24"/>
                <w:szCs w:val="24"/>
              </w:rPr>
              <w:t>З 2.2.01</w:t>
            </w:r>
          </w:p>
          <w:p w14:paraId="446B7C15"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3.3.01</w:t>
            </w:r>
            <w:r w:rsidRPr="00557EB4">
              <w:rPr>
                <w:rFonts w:ascii="Times New Roman" w:hAnsi="Times New Roman"/>
                <w:bCs/>
                <w:iCs/>
                <w:sz w:val="24"/>
                <w:szCs w:val="24"/>
              </w:rPr>
              <w:t xml:space="preserve">, </w:t>
            </w:r>
            <w:r>
              <w:rPr>
                <w:rFonts w:ascii="Times New Roman" w:hAnsi="Times New Roman"/>
                <w:bCs/>
                <w:iCs/>
                <w:sz w:val="24"/>
                <w:szCs w:val="24"/>
              </w:rPr>
              <w:t>З 3.3.01</w:t>
            </w:r>
          </w:p>
          <w:p w14:paraId="6A840938" w14:textId="77777777" w:rsidR="00EA6E81" w:rsidRPr="00557EB4" w:rsidRDefault="00B4204D">
            <w:pPr>
              <w:suppressAutoHyphens/>
              <w:spacing w:after="0" w:line="240" w:lineRule="auto"/>
              <w:jc w:val="center"/>
              <w:rPr>
                <w:rFonts w:ascii="Times New Roman" w:hAnsi="Times New Roman"/>
                <w:bCs/>
                <w:iCs/>
                <w:sz w:val="24"/>
                <w:szCs w:val="24"/>
              </w:rPr>
            </w:pPr>
            <w:r w:rsidRPr="00557EB4">
              <w:rPr>
                <w:rFonts w:ascii="Times New Roman" w:hAnsi="Times New Roman"/>
                <w:bCs/>
                <w:iCs/>
                <w:sz w:val="24"/>
                <w:szCs w:val="24"/>
              </w:rPr>
              <w:t xml:space="preserve"> </w:t>
            </w:r>
            <w:r>
              <w:rPr>
                <w:rFonts w:ascii="Times New Roman" w:hAnsi="Times New Roman"/>
                <w:bCs/>
                <w:iCs/>
                <w:sz w:val="24"/>
                <w:szCs w:val="24"/>
              </w:rPr>
              <w:t>У 1.2.01</w:t>
            </w:r>
            <w:r w:rsidRPr="00557EB4">
              <w:rPr>
                <w:rFonts w:ascii="Times New Roman" w:hAnsi="Times New Roman"/>
                <w:bCs/>
                <w:iCs/>
                <w:sz w:val="24"/>
                <w:szCs w:val="24"/>
              </w:rPr>
              <w:t xml:space="preserve">, </w:t>
            </w:r>
            <w:r>
              <w:rPr>
                <w:rFonts w:ascii="Times New Roman" w:hAnsi="Times New Roman"/>
                <w:bCs/>
                <w:iCs/>
                <w:sz w:val="24"/>
                <w:szCs w:val="24"/>
              </w:rPr>
              <w:t>З 1.2.01</w:t>
            </w:r>
            <w:r w:rsidRPr="00557EB4">
              <w:rPr>
                <w:rFonts w:ascii="Times New Roman" w:hAnsi="Times New Roman"/>
                <w:bCs/>
                <w:iCs/>
                <w:sz w:val="24"/>
                <w:szCs w:val="24"/>
              </w:rPr>
              <w:t xml:space="preserve">, </w:t>
            </w:r>
            <w:r>
              <w:rPr>
                <w:rFonts w:ascii="Times New Roman" w:hAnsi="Times New Roman"/>
                <w:bCs/>
                <w:iCs/>
                <w:sz w:val="24"/>
                <w:szCs w:val="24"/>
              </w:rPr>
              <w:t>З 1.2.02</w:t>
            </w:r>
            <w:r w:rsidRPr="00557EB4">
              <w:rPr>
                <w:rFonts w:ascii="Times New Roman" w:hAnsi="Times New Roman"/>
                <w:bCs/>
                <w:iCs/>
                <w:sz w:val="24"/>
                <w:szCs w:val="24"/>
              </w:rPr>
              <w:t xml:space="preserve">, </w:t>
            </w:r>
            <w:r>
              <w:rPr>
                <w:rFonts w:ascii="Times New Roman" w:hAnsi="Times New Roman"/>
                <w:bCs/>
                <w:iCs/>
                <w:sz w:val="24"/>
                <w:szCs w:val="24"/>
              </w:rPr>
              <w:t>З 1.2.03</w:t>
            </w:r>
            <w:r w:rsidRPr="00557EB4">
              <w:rPr>
                <w:rFonts w:ascii="Times New Roman" w:hAnsi="Times New Roman"/>
                <w:bCs/>
                <w:iCs/>
                <w:sz w:val="24"/>
                <w:szCs w:val="24"/>
              </w:rPr>
              <w:t xml:space="preserve">, </w:t>
            </w:r>
            <w:r>
              <w:rPr>
                <w:rFonts w:ascii="Times New Roman" w:hAnsi="Times New Roman"/>
                <w:bCs/>
                <w:iCs/>
                <w:sz w:val="24"/>
                <w:szCs w:val="24"/>
              </w:rPr>
              <w:t>З 1.2.04</w:t>
            </w:r>
            <w:r w:rsidRPr="00557EB4">
              <w:rPr>
                <w:rFonts w:ascii="Times New Roman" w:hAnsi="Times New Roman"/>
                <w:bCs/>
                <w:iCs/>
                <w:sz w:val="24"/>
                <w:szCs w:val="24"/>
              </w:rPr>
              <w:t xml:space="preserve">, </w:t>
            </w:r>
            <w:r>
              <w:rPr>
                <w:rFonts w:ascii="Times New Roman" w:hAnsi="Times New Roman"/>
                <w:bCs/>
                <w:iCs/>
                <w:sz w:val="24"/>
                <w:szCs w:val="24"/>
              </w:rPr>
              <w:t>Уо 01.01</w:t>
            </w:r>
            <w:r w:rsidRPr="00557EB4">
              <w:rPr>
                <w:rFonts w:ascii="Times New Roman" w:hAnsi="Times New Roman"/>
                <w:bCs/>
                <w:iCs/>
                <w:sz w:val="24"/>
                <w:szCs w:val="24"/>
              </w:rPr>
              <w:t xml:space="preserve">, </w:t>
            </w:r>
            <w:r>
              <w:rPr>
                <w:rFonts w:ascii="Times New Roman" w:hAnsi="Times New Roman"/>
                <w:bCs/>
                <w:iCs/>
                <w:sz w:val="24"/>
                <w:szCs w:val="24"/>
              </w:rPr>
              <w:t>Уо 01.02</w:t>
            </w:r>
            <w:r w:rsidRPr="00557EB4">
              <w:rPr>
                <w:rFonts w:ascii="Times New Roman" w:hAnsi="Times New Roman"/>
                <w:bCs/>
                <w:iCs/>
                <w:sz w:val="24"/>
                <w:szCs w:val="24"/>
              </w:rPr>
              <w:t xml:space="preserve">, </w:t>
            </w:r>
            <w:r>
              <w:rPr>
                <w:rFonts w:ascii="Times New Roman" w:hAnsi="Times New Roman"/>
                <w:bCs/>
                <w:iCs/>
                <w:sz w:val="24"/>
                <w:szCs w:val="24"/>
              </w:rPr>
              <w:t>Уо 01.03</w:t>
            </w:r>
            <w:r w:rsidRPr="00557EB4">
              <w:rPr>
                <w:rFonts w:ascii="Times New Roman" w:hAnsi="Times New Roman"/>
                <w:bCs/>
                <w:iCs/>
                <w:sz w:val="24"/>
                <w:szCs w:val="24"/>
              </w:rPr>
              <w:t xml:space="preserve">, </w:t>
            </w:r>
            <w:r>
              <w:rPr>
                <w:rFonts w:ascii="Times New Roman" w:hAnsi="Times New Roman"/>
                <w:bCs/>
                <w:iCs/>
                <w:sz w:val="24"/>
                <w:szCs w:val="24"/>
              </w:rPr>
              <w:t>Уо 01.04</w:t>
            </w:r>
            <w:r w:rsidRPr="00557EB4">
              <w:rPr>
                <w:rFonts w:ascii="Times New Roman" w:hAnsi="Times New Roman"/>
                <w:bCs/>
                <w:iCs/>
                <w:sz w:val="24"/>
                <w:szCs w:val="24"/>
              </w:rPr>
              <w:t xml:space="preserve">, </w:t>
            </w:r>
            <w:r>
              <w:rPr>
                <w:rFonts w:ascii="Times New Roman" w:hAnsi="Times New Roman"/>
                <w:bCs/>
                <w:iCs/>
                <w:sz w:val="24"/>
                <w:szCs w:val="24"/>
              </w:rPr>
              <w:t>Уо 01.05</w:t>
            </w:r>
            <w:r w:rsidRPr="00557EB4">
              <w:rPr>
                <w:rFonts w:ascii="Times New Roman" w:hAnsi="Times New Roman"/>
                <w:bCs/>
                <w:iCs/>
                <w:sz w:val="24"/>
                <w:szCs w:val="24"/>
              </w:rPr>
              <w:t xml:space="preserve">, </w:t>
            </w:r>
            <w:r>
              <w:rPr>
                <w:rFonts w:ascii="Times New Roman" w:hAnsi="Times New Roman"/>
                <w:bCs/>
                <w:iCs/>
                <w:sz w:val="24"/>
                <w:szCs w:val="24"/>
              </w:rPr>
              <w:t>Уо 01.06</w:t>
            </w:r>
            <w:r w:rsidRPr="00557EB4">
              <w:rPr>
                <w:rFonts w:ascii="Times New Roman" w:hAnsi="Times New Roman"/>
                <w:bCs/>
                <w:iCs/>
                <w:sz w:val="24"/>
                <w:szCs w:val="24"/>
              </w:rPr>
              <w:t xml:space="preserve">, </w:t>
            </w:r>
            <w:r>
              <w:rPr>
                <w:rFonts w:ascii="Times New Roman" w:hAnsi="Times New Roman"/>
                <w:bCs/>
                <w:iCs/>
                <w:sz w:val="24"/>
                <w:szCs w:val="24"/>
              </w:rPr>
              <w:t>Уо 01.07</w:t>
            </w:r>
            <w:r w:rsidRPr="00557EB4">
              <w:rPr>
                <w:rFonts w:ascii="Times New Roman" w:hAnsi="Times New Roman"/>
                <w:bCs/>
                <w:iCs/>
                <w:sz w:val="24"/>
                <w:szCs w:val="24"/>
              </w:rPr>
              <w:t xml:space="preserve">, </w:t>
            </w:r>
            <w:r>
              <w:rPr>
                <w:rFonts w:ascii="Times New Roman" w:hAnsi="Times New Roman"/>
                <w:bCs/>
                <w:iCs/>
                <w:sz w:val="24"/>
                <w:szCs w:val="24"/>
              </w:rPr>
              <w:t>Уо 01.08</w:t>
            </w:r>
            <w:r w:rsidRPr="00557EB4">
              <w:rPr>
                <w:rFonts w:ascii="Times New Roman" w:hAnsi="Times New Roman"/>
                <w:bCs/>
                <w:iCs/>
                <w:sz w:val="24"/>
                <w:szCs w:val="24"/>
              </w:rPr>
              <w:t xml:space="preserve">, </w:t>
            </w:r>
            <w:r>
              <w:rPr>
                <w:rFonts w:ascii="Times New Roman" w:hAnsi="Times New Roman"/>
                <w:bCs/>
                <w:iCs/>
                <w:sz w:val="24"/>
                <w:szCs w:val="24"/>
              </w:rPr>
              <w:t>Уо 01.09</w:t>
            </w:r>
            <w:r w:rsidRPr="00557EB4">
              <w:rPr>
                <w:rFonts w:ascii="Times New Roman" w:hAnsi="Times New Roman"/>
                <w:bCs/>
                <w:iCs/>
                <w:sz w:val="24"/>
                <w:szCs w:val="24"/>
              </w:rPr>
              <w:t xml:space="preserve">, </w:t>
            </w:r>
            <w:r>
              <w:rPr>
                <w:rFonts w:ascii="Times New Roman" w:hAnsi="Times New Roman"/>
                <w:bCs/>
                <w:iCs/>
                <w:sz w:val="24"/>
                <w:szCs w:val="24"/>
              </w:rPr>
              <w:t>Зо 01.01</w:t>
            </w:r>
            <w:r w:rsidRPr="00557EB4">
              <w:rPr>
                <w:rFonts w:ascii="Times New Roman" w:hAnsi="Times New Roman"/>
                <w:bCs/>
                <w:iCs/>
                <w:sz w:val="24"/>
                <w:szCs w:val="24"/>
              </w:rPr>
              <w:t xml:space="preserve">, </w:t>
            </w:r>
            <w:r>
              <w:rPr>
                <w:rFonts w:ascii="Times New Roman" w:hAnsi="Times New Roman"/>
                <w:bCs/>
                <w:iCs/>
                <w:sz w:val="24"/>
                <w:szCs w:val="24"/>
              </w:rPr>
              <w:t>Зо 01.02</w:t>
            </w:r>
            <w:r w:rsidRPr="00557EB4">
              <w:rPr>
                <w:rFonts w:ascii="Times New Roman" w:hAnsi="Times New Roman"/>
                <w:bCs/>
                <w:iCs/>
                <w:sz w:val="24"/>
                <w:szCs w:val="24"/>
              </w:rPr>
              <w:t xml:space="preserve">, </w:t>
            </w:r>
            <w:r>
              <w:rPr>
                <w:rFonts w:ascii="Times New Roman" w:hAnsi="Times New Roman"/>
                <w:bCs/>
                <w:iCs/>
                <w:sz w:val="24"/>
                <w:szCs w:val="24"/>
              </w:rPr>
              <w:t>Зо 01.03</w:t>
            </w:r>
            <w:r w:rsidRPr="00557EB4">
              <w:rPr>
                <w:rFonts w:ascii="Times New Roman" w:hAnsi="Times New Roman"/>
                <w:bCs/>
                <w:iCs/>
                <w:sz w:val="24"/>
                <w:szCs w:val="24"/>
              </w:rPr>
              <w:t xml:space="preserve">, </w:t>
            </w:r>
            <w:r>
              <w:rPr>
                <w:rFonts w:ascii="Times New Roman" w:hAnsi="Times New Roman"/>
                <w:bCs/>
                <w:iCs/>
                <w:sz w:val="24"/>
                <w:szCs w:val="24"/>
              </w:rPr>
              <w:t>Зо 01.04</w:t>
            </w:r>
            <w:r w:rsidRPr="00557EB4">
              <w:rPr>
                <w:rFonts w:ascii="Times New Roman" w:hAnsi="Times New Roman"/>
                <w:bCs/>
                <w:iCs/>
                <w:sz w:val="24"/>
                <w:szCs w:val="24"/>
              </w:rPr>
              <w:t xml:space="preserve">, </w:t>
            </w:r>
            <w:r>
              <w:rPr>
                <w:rFonts w:ascii="Times New Roman" w:hAnsi="Times New Roman"/>
                <w:bCs/>
                <w:iCs/>
                <w:sz w:val="24"/>
                <w:szCs w:val="24"/>
              </w:rPr>
              <w:t>Зо 01.05</w:t>
            </w:r>
            <w:r w:rsidRPr="00557EB4">
              <w:rPr>
                <w:rFonts w:ascii="Times New Roman" w:hAnsi="Times New Roman"/>
                <w:bCs/>
                <w:iCs/>
                <w:sz w:val="24"/>
                <w:szCs w:val="24"/>
              </w:rPr>
              <w:t xml:space="preserve">, </w:t>
            </w:r>
            <w:r>
              <w:rPr>
                <w:rFonts w:ascii="Times New Roman" w:hAnsi="Times New Roman"/>
                <w:bCs/>
                <w:iCs/>
                <w:sz w:val="24"/>
                <w:szCs w:val="24"/>
              </w:rPr>
              <w:t>Зо 01.06</w:t>
            </w:r>
            <w:r w:rsidRPr="00557EB4">
              <w:rPr>
                <w:rFonts w:ascii="Times New Roman" w:hAnsi="Times New Roman"/>
                <w:bCs/>
                <w:iCs/>
                <w:sz w:val="24"/>
                <w:szCs w:val="24"/>
              </w:rPr>
              <w:t xml:space="preserve">,  </w:t>
            </w:r>
            <w:r>
              <w:rPr>
                <w:rFonts w:ascii="Times New Roman" w:hAnsi="Times New Roman"/>
                <w:sz w:val="24"/>
                <w:szCs w:val="24"/>
              </w:rPr>
              <w:t xml:space="preserve">Уо 05.01, Зо 05.01,Зо 05.02,Уо 07.01,Уо 07.02,Уо 07.03,Зо 07.01,Зо 07.02,Зо 07.03,Зо 07.04,Зо 07.05,Уо 09.01,Уо 09.02,Уо 09.03,Уо 09.04,Уо 09.05,Зо 09.01,Зо 09.02,Зо </w:t>
            </w:r>
            <w:r>
              <w:rPr>
                <w:rFonts w:ascii="Times New Roman" w:hAnsi="Times New Roman"/>
                <w:sz w:val="24"/>
                <w:szCs w:val="24"/>
              </w:rPr>
              <w:lastRenderedPageBreak/>
              <w:t>09.03,Зо 09.04,Зо 09.05</w:t>
            </w:r>
          </w:p>
        </w:tc>
      </w:tr>
      <w:tr w:rsidR="00EA6E81" w14:paraId="0BD9FBB3" w14:textId="77777777">
        <w:trPr>
          <w:trHeight w:val="23"/>
        </w:trPr>
        <w:tc>
          <w:tcPr>
            <w:tcW w:w="778" w:type="pct"/>
            <w:vMerge/>
          </w:tcPr>
          <w:p w14:paraId="6E40BD5F"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82" w:type="pct"/>
          </w:tcPr>
          <w:p w14:paraId="44ADCEDC" w14:textId="77777777" w:rsidR="00EA6E81" w:rsidRDefault="00B4204D">
            <w:pPr>
              <w:spacing w:after="0" w:line="240" w:lineRule="auto"/>
              <w:jc w:val="both"/>
              <w:rPr>
                <w:rFonts w:ascii="Times New Roman" w:hAnsi="Times New Roman"/>
                <w:sz w:val="24"/>
                <w:szCs w:val="24"/>
                <w:lang w:eastAsia="en-US"/>
              </w:rPr>
            </w:pPr>
            <w:r>
              <w:rPr>
                <w:rFonts w:ascii="Times New Roman" w:hAnsi="Times New Roman"/>
                <w:sz w:val="24"/>
                <w:szCs w:val="24"/>
              </w:rPr>
              <w:t>Общие сведения о чертежах; масштаб; чтение чертежа</w:t>
            </w:r>
          </w:p>
        </w:tc>
        <w:tc>
          <w:tcPr>
            <w:tcW w:w="368" w:type="pct"/>
            <w:vAlign w:val="center"/>
          </w:tcPr>
          <w:p w14:paraId="5AE5B6BF"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568" w:type="pct"/>
            <w:vMerge/>
            <w:vAlign w:val="center"/>
          </w:tcPr>
          <w:p w14:paraId="39A09BA6"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617FF61C"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051182F7" w14:textId="77777777" w:rsidR="00EA6E81" w:rsidRDefault="00EA6E81">
            <w:pPr>
              <w:suppressAutoHyphens/>
              <w:spacing w:after="0" w:line="240" w:lineRule="auto"/>
              <w:jc w:val="center"/>
              <w:rPr>
                <w:rFonts w:ascii="Times New Roman" w:hAnsi="Times New Roman"/>
                <w:bCs/>
                <w:iCs/>
                <w:sz w:val="24"/>
                <w:szCs w:val="24"/>
              </w:rPr>
            </w:pPr>
          </w:p>
        </w:tc>
      </w:tr>
      <w:tr w:rsidR="00EA6E81" w14:paraId="26994CE1" w14:textId="77777777">
        <w:trPr>
          <w:trHeight w:val="23"/>
        </w:trPr>
        <w:tc>
          <w:tcPr>
            <w:tcW w:w="778" w:type="pct"/>
            <w:vMerge/>
          </w:tcPr>
          <w:p w14:paraId="4499BDD2"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82" w:type="pct"/>
          </w:tcPr>
          <w:p w14:paraId="5913F92E" w14:textId="77777777" w:rsidR="00EA6E81" w:rsidRDefault="00B4204D">
            <w:pPr>
              <w:spacing w:after="0" w:line="240" w:lineRule="auto"/>
              <w:jc w:val="both"/>
              <w:rPr>
                <w:rFonts w:ascii="Times New Roman" w:hAnsi="Times New Roman"/>
                <w:b/>
                <w:bCs/>
                <w:sz w:val="24"/>
                <w:szCs w:val="24"/>
                <w:lang w:eastAsia="en-US"/>
              </w:rPr>
            </w:pPr>
            <w:r>
              <w:rPr>
                <w:rFonts w:ascii="Times New Roman" w:hAnsi="Times New Roman"/>
                <w:b/>
                <w:bCs/>
                <w:sz w:val="24"/>
                <w:szCs w:val="24"/>
              </w:rPr>
              <w:t>В том числе практических и лабораторных занятий</w:t>
            </w:r>
          </w:p>
        </w:tc>
        <w:tc>
          <w:tcPr>
            <w:tcW w:w="368" w:type="pct"/>
            <w:vAlign w:val="center"/>
          </w:tcPr>
          <w:p w14:paraId="6E4B3605" w14:textId="77777777" w:rsidR="00EA6E81" w:rsidRDefault="00EA6E81">
            <w:pPr>
              <w:suppressAutoHyphens/>
              <w:spacing w:after="0" w:line="240" w:lineRule="auto"/>
              <w:jc w:val="center"/>
              <w:rPr>
                <w:rFonts w:ascii="Times New Roman" w:hAnsi="Times New Roman"/>
                <w:i/>
                <w:iCs/>
                <w:sz w:val="24"/>
                <w:szCs w:val="24"/>
              </w:rPr>
            </w:pPr>
          </w:p>
        </w:tc>
        <w:tc>
          <w:tcPr>
            <w:tcW w:w="568" w:type="pct"/>
            <w:vMerge/>
            <w:vAlign w:val="center"/>
          </w:tcPr>
          <w:p w14:paraId="566455A0"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6235C60C"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43FB9BEB" w14:textId="77777777" w:rsidR="00EA6E81" w:rsidRDefault="00EA6E81">
            <w:pPr>
              <w:suppressAutoHyphens/>
              <w:spacing w:after="0" w:line="240" w:lineRule="auto"/>
              <w:jc w:val="center"/>
              <w:rPr>
                <w:rFonts w:ascii="Times New Roman" w:hAnsi="Times New Roman"/>
                <w:bCs/>
                <w:iCs/>
                <w:sz w:val="24"/>
                <w:szCs w:val="24"/>
              </w:rPr>
            </w:pPr>
          </w:p>
        </w:tc>
      </w:tr>
      <w:tr w:rsidR="00EA6E81" w14:paraId="10208EC0" w14:textId="77777777">
        <w:trPr>
          <w:trHeight w:val="90"/>
        </w:trPr>
        <w:tc>
          <w:tcPr>
            <w:tcW w:w="778" w:type="pct"/>
            <w:vMerge/>
          </w:tcPr>
          <w:p w14:paraId="62272AA7"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82" w:type="pct"/>
          </w:tcPr>
          <w:p w14:paraId="139C3D7C"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№1. </w:t>
            </w:r>
            <w:r>
              <w:rPr>
                <w:rFonts w:ascii="Times New Roman" w:hAnsi="Times New Roman"/>
                <w:sz w:val="24"/>
                <w:szCs w:val="24"/>
              </w:rPr>
              <w:t>Проведение различных линий</w:t>
            </w:r>
          </w:p>
          <w:p w14:paraId="6BEF7857" w14:textId="77777777" w:rsidR="00EA6E81" w:rsidRDefault="00B4204D">
            <w:pPr>
              <w:spacing w:after="0" w:line="240" w:lineRule="auto"/>
              <w:jc w:val="both"/>
              <w:rPr>
                <w:rFonts w:ascii="Times New Roman" w:hAnsi="Times New Roman"/>
                <w:b/>
                <w:sz w:val="24"/>
                <w:szCs w:val="24"/>
                <w:lang w:eastAsia="en-US"/>
              </w:rPr>
            </w:pPr>
            <w:r>
              <w:rPr>
                <w:rFonts w:ascii="Times New Roman" w:hAnsi="Times New Roman"/>
                <w:b/>
                <w:sz w:val="24"/>
                <w:szCs w:val="24"/>
              </w:rPr>
              <w:t xml:space="preserve">№2. </w:t>
            </w:r>
            <w:r>
              <w:rPr>
                <w:rFonts w:ascii="Times New Roman" w:hAnsi="Times New Roman"/>
                <w:sz w:val="24"/>
                <w:szCs w:val="24"/>
              </w:rPr>
              <w:t>Оформление титульного листа</w:t>
            </w:r>
          </w:p>
        </w:tc>
        <w:tc>
          <w:tcPr>
            <w:tcW w:w="368" w:type="pct"/>
            <w:vAlign w:val="center"/>
          </w:tcPr>
          <w:p w14:paraId="5CE88795"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4</w:t>
            </w:r>
          </w:p>
        </w:tc>
        <w:tc>
          <w:tcPr>
            <w:tcW w:w="568" w:type="pct"/>
            <w:vMerge/>
            <w:vAlign w:val="center"/>
          </w:tcPr>
          <w:p w14:paraId="5FA64135"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0820858B"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62AFDF90" w14:textId="77777777" w:rsidR="00EA6E81" w:rsidRDefault="00EA6E81">
            <w:pPr>
              <w:suppressAutoHyphens/>
              <w:spacing w:after="0" w:line="240" w:lineRule="auto"/>
              <w:jc w:val="center"/>
              <w:rPr>
                <w:rFonts w:ascii="Times New Roman" w:hAnsi="Times New Roman"/>
                <w:bCs/>
                <w:iCs/>
                <w:sz w:val="24"/>
                <w:szCs w:val="24"/>
              </w:rPr>
            </w:pPr>
          </w:p>
        </w:tc>
      </w:tr>
      <w:tr w:rsidR="00EA6E81" w14:paraId="0716D1FD" w14:textId="77777777">
        <w:trPr>
          <w:trHeight w:val="23"/>
        </w:trPr>
        <w:tc>
          <w:tcPr>
            <w:tcW w:w="778" w:type="pct"/>
            <w:vMerge w:val="restart"/>
          </w:tcPr>
          <w:p w14:paraId="4C1123C1" w14:textId="77777777" w:rsidR="00EA6E81" w:rsidRDefault="00B4204D">
            <w:pPr>
              <w:spacing w:after="0" w:line="240" w:lineRule="auto"/>
              <w:rPr>
                <w:rFonts w:ascii="Times New Roman" w:hAnsi="Times New Roman"/>
                <w:b/>
                <w:iCs/>
                <w:sz w:val="24"/>
                <w:szCs w:val="24"/>
              </w:rPr>
            </w:pPr>
            <w:r>
              <w:rPr>
                <w:rFonts w:ascii="Times New Roman" w:hAnsi="Times New Roman"/>
                <w:b/>
                <w:iCs/>
                <w:sz w:val="24"/>
                <w:szCs w:val="24"/>
              </w:rPr>
              <w:t xml:space="preserve">Тема 1.2 </w:t>
            </w:r>
          </w:p>
          <w:p w14:paraId="4895924F"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iCs/>
                <w:sz w:val="24"/>
                <w:szCs w:val="24"/>
              </w:rPr>
              <w:t>Основные приемы техники черчения</w:t>
            </w:r>
          </w:p>
        </w:tc>
        <w:tc>
          <w:tcPr>
            <w:tcW w:w="2082" w:type="pct"/>
          </w:tcPr>
          <w:p w14:paraId="2D1AA975" w14:textId="77777777" w:rsidR="00EA6E81" w:rsidRDefault="00B4204D">
            <w:pPr>
              <w:spacing w:after="0" w:line="240" w:lineRule="auto"/>
              <w:jc w:val="both"/>
              <w:rPr>
                <w:rFonts w:ascii="Times New Roman" w:hAnsi="Times New Roman"/>
                <w:b/>
                <w:sz w:val="24"/>
                <w:szCs w:val="24"/>
              </w:rPr>
            </w:pPr>
            <w:r>
              <w:rPr>
                <w:rFonts w:ascii="Times New Roman" w:hAnsi="Times New Roman"/>
                <w:b/>
                <w:bCs/>
                <w:sz w:val="24"/>
                <w:szCs w:val="24"/>
              </w:rPr>
              <w:t>Содержание учебного материала</w:t>
            </w:r>
          </w:p>
        </w:tc>
        <w:tc>
          <w:tcPr>
            <w:tcW w:w="368" w:type="pct"/>
            <w:vAlign w:val="center"/>
          </w:tcPr>
          <w:p w14:paraId="72E3AF4A"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23C89628"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61354223" w14:textId="77777777" w:rsidR="00EA6E81" w:rsidRDefault="00EA6E81">
            <w:pPr>
              <w:spacing w:after="0" w:line="240" w:lineRule="auto"/>
              <w:jc w:val="center"/>
              <w:rPr>
                <w:rFonts w:ascii="Times New Roman" w:hAnsi="Times New Roman"/>
                <w:b/>
                <w:sz w:val="24"/>
                <w:szCs w:val="24"/>
              </w:rPr>
            </w:pPr>
          </w:p>
        </w:tc>
        <w:tc>
          <w:tcPr>
            <w:tcW w:w="845" w:type="pct"/>
            <w:vMerge/>
            <w:vAlign w:val="center"/>
          </w:tcPr>
          <w:p w14:paraId="53372F1A" w14:textId="77777777" w:rsidR="00EA6E81" w:rsidRDefault="00EA6E81">
            <w:pPr>
              <w:suppressAutoHyphens/>
              <w:spacing w:after="0" w:line="240" w:lineRule="auto"/>
              <w:jc w:val="center"/>
              <w:rPr>
                <w:rFonts w:ascii="Times New Roman" w:hAnsi="Times New Roman"/>
                <w:bCs/>
                <w:iCs/>
                <w:sz w:val="24"/>
                <w:szCs w:val="24"/>
              </w:rPr>
            </w:pPr>
          </w:p>
        </w:tc>
      </w:tr>
      <w:tr w:rsidR="00EA6E81" w14:paraId="113BAA98" w14:textId="77777777">
        <w:trPr>
          <w:trHeight w:val="23"/>
        </w:trPr>
        <w:tc>
          <w:tcPr>
            <w:tcW w:w="778" w:type="pct"/>
            <w:vMerge/>
          </w:tcPr>
          <w:p w14:paraId="11828CB6" w14:textId="77777777" w:rsidR="00EA6E81" w:rsidRDefault="00EA6E81">
            <w:pPr>
              <w:pStyle w:val="TableParagraph"/>
              <w:ind w:left="14" w:hangingChars="6" w:hanging="14"/>
              <w:rPr>
                <w:b/>
                <w:sz w:val="24"/>
                <w:szCs w:val="24"/>
              </w:rPr>
            </w:pPr>
          </w:p>
        </w:tc>
        <w:tc>
          <w:tcPr>
            <w:tcW w:w="2082" w:type="pct"/>
          </w:tcPr>
          <w:p w14:paraId="585CE5A0"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Выполнение геометрических построений: деление отрезков и построение углов, деление окружности на равные части; сопряжения, лекальные кривые</w:t>
            </w:r>
          </w:p>
        </w:tc>
        <w:tc>
          <w:tcPr>
            <w:tcW w:w="368" w:type="pct"/>
            <w:vAlign w:val="center"/>
          </w:tcPr>
          <w:p w14:paraId="7EE21E3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43ADFDD2"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04EF330A" w14:textId="77777777" w:rsidR="00EA6E81" w:rsidRDefault="00EA6E81">
            <w:pPr>
              <w:spacing w:after="0" w:line="240" w:lineRule="auto"/>
              <w:jc w:val="center"/>
              <w:rPr>
                <w:rFonts w:ascii="Times New Roman" w:hAnsi="Times New Roman"/>
                <w:b/>
                <w:sz w:val="24"/>
                <w:szCs w:val="24"/>
              </w:rPr>
            </w:pPr>
          </w:p>
        </w:tc>
        <w:tc>
          <w:tcPr>
            <w:tcW w:w="845" w:type="pct"/>
            <w:vMerge/>
            <w:vAlign w:val="center"/>
          </w:tcPr>
          <w:p w14:paraId="6785C0A0" w14:textId="77777777" w:rsidR="00EA6E81" w:rsidRDefault="00EA6E81">
            <w:pPr>
              <w:suppressAutoHyphens/>
              <w:spacing w:after="0" w:line="240" w:lineRule="auto"/>
              <w:jc w:val="center"/>
              <w:rPr>
                <w:rFonts w:ascii="Times New Roman" w:hAnsi="Times New Roman"/>
                <w:bCs/>
                <w:iCs/>
                <w:sz w:val="24"/>
                <w:szCs w:val="24"/>
              </w:rPr>
            </w:pPr>
          </w:p>
        </w:tc>
      </w:tr>
      <w:tr w:rsidR="00EA6E81" w14:paraId="3D7A8872" w14:textId="77777777">
        <w:trPr>
          <w:trHeight w:val="23"/>
        </w:trPr>
        <w:tc>
          <w:tcPr>
            <w:tcW w:w="778" w:type="pct"/>
            <w:vMerge/>
          </w:tcPr>
          <w:p w14:paraId="390C5559" w14:textId="77777777" w:rsidR="00EA6E81" w:rsidRDefault="00EA6E81">
            <w:pPr>
              <w:pStyle w:val="TableParagraph"/>
              <w:ind w:left="14" w:hangingChars="6" w:hanging="14"/>
              <w:rPr>
                <w:b/>
                <w:sz w:val="24"/>
                <w:szCs w:val="24"/>
              </w:rPr>
            </w:pPr>
          </w:p>
        </w:tc>
        <w:tc>
          <w:tcPr>
            <w:tcW w:w="2082" w:type="pct"/>
          </w:tcPr>
          <w:p w14:paraId="2932FFCA"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368" w:type="pct"/>
            <w:vAlign w:val="center"/>
          </w:tcPr>
          <w:p w14:paraId="248BB4A9"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1E9E8DCA"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43B2426B" w14:textId="77777777" w:rsidR="00EA6E81" w:rsidRDefault="00EA6E81">
            <w:pPr>
              <w:spacing w:after="0" w:line="240" w:lineRule="auto"/>
              <w:jc w:val="center"/>
              <w:rPr>
                <w:rFonts w:ascii="Times New Roman" w:hAnsi="Times New Roman"/>
                <w:b/>
                <w:sz w:val="24"/>
                <w:szCs w:val="24"/>
              </w:rPr>
            </w:pPr>
          </w:p>
        </w:tc>
        <w:tc>
          <w:tcPr>
            <w:tcW w:w="845" w:type="pct"/>
            <w:vMerge/>
            <w:vAlign w:val="center"/>
          </w:tcPr>
          <w:p w14:paraId="28AADA04" w14:textId="77777777" w:rsidR="00EA6E81" w:rsidRDefault="00EA6E81">
            <w:pPr>
              <w:suppressAutoHyphens/>
              <w:spacing w:after="0" w:line="240" w:lineRule="auto"/>
              <w:jc w:val="center"/>
              <w:rPr>
                <w:rFonts w:ascii="Times New Roman" w:hAnsi="Times New Roman"/>
                <w:bCs/>
                <w:iCs/>
                <w:sz w:val="24"/>
                <w:szCs w:val="24"/>
              </w:rPr>
            </w:pPr>
          </w:p>
        </w:tc>
      </w:tr>
      <w:tr w:rsidR="00EA6E81" w14:paraId="5D100F43" w14:textId="77777777">
        <w:trPr>
          <w:trHeight w:val="622"/>
        </w:trPr>
        <w:tc>
          <w:tcPr>
            <w:tcW w:w="778" w:type="pct"/>
            <w:vMerge/>
          </w:tcPr>
          <w:p w14:paraId="20D151B6" w14:textId="77777777" w:rsidR="00EA6E81" w:rsidRDefault="00EA6E81">
            <w:pPr>
              <w:pStyle w:val="TableParagraph"/>
              <w:ind w:left="14" w:hangingChars="6" w:hanging="14"/>
              <w:rPr>
                <w:b/>
                <w:sz w:val="24"/>
                <w:szCs w:val="24"/>
              </w:rPr>
            </w:pPr>
          </w:p>
        </w:tc>
        <w:tc>
          <w:tcPr>
            <w:tcW w:w="2082" w:type="pct"/>
          </w:tcPr>
          <w:p w14:paraId="193873DC"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№3. </w:t>
            </w:r>
            <w:r>
              <w:rPr>
                <w:rFonts w:ascii="Times New Roman" w:hAnsi="Times New Roman"/>
                <w:sz w:val="24"/>
                <w:szCs w:val="24"/>
              </w:rPr>
              <w:t>Выполнение чертежа детали с применением геометрических построений</w:t>
            </w:r>
          </w:p>
          <w:p w14:paraId="25C17000" w14:textId="77777777" w:rsidR="00EA6E81" w:rsidRDefault="00B4204D">
            <w:pPr>
              <w:spacing w:after="0" w:line="240" w:lineRule="auto"/>
              <w:jc w:val="both"/>
              <w:rPr>
                <w:rFonts w:ascii="Times New Roman" w:hAnsi="Times New Roman"/>
                <w:bCs/>
                <w:sz w:val="24"/>
                <w:szCs w:val="24"/>
              </w:rPr>
            </w:pPr>
            <w:r>
              <w:rPr>
                <w:rFonts w:ascii="Times New Roman" w:hAnsi="Times New Roman"/>
                <w:b/>
                <w:bCs/>
                <w:sz w:val="24"/>
                <w:szCs w:val="24"/>
              </w:rPr>
              <w:t xml:space="preserve">№4. </w:t>
            </w:r>
            <w:r>
              <w:rPr>
                <w:rFonts w:ascii="Times New Roman" w:hAnsi="Times New Roman"/>
                <w:bCs/>
                <w:sz w:val="24"/>
                <w:szCs w:val="24"/>
              </w:rPr>
              <w:t>Выполнение чертежа детали с применением правил построения сопряжений</w:t>
            </w:r>
          </w:p>
          <w:p w14:paraId="08F288DE"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№5.</w:t>
            </w:r>
            <w:r>
              <w:rPr>
                <w:rFonts w:ascii="Times New Roman" w:hAnsi="Times New Roman"/>
                <w:bCs/>
                <w:sz w:val="24"/>
                <w:szCs w:val="24"/>
              </w:rPr>
              <w:t>Выполнение чертежа детали с применением правил построения конусности и уклонов</w:t>
            </w:r>
          </w:p>
        </w:tc>
        <w:tc>
          <w:tcPr>
            <w:tcW w:w="368" w:type="pct"/>
            <w:vAlign w:val="center"/>
          </w:tcPr>
          <w:p w14:paraId="5B79707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ign w:val="center"/>
          </w:tcPr>
          <w:p w14:paraId="5CDC211A"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03EED22B" w14:textId="77777777" w:rsidR="00EA6E81" w:rsidRDefault="00EA6E81">
            <w:pPr>
              <w:spacing w:after="0" w:line="240" w:lineRule="auto"/>
              <w:jc w:val="center"/>
              <w:rPr>
                <w:rFonts w:ascii="Times New Roman" w:hAnsi="Times New Roman"/>
                <w:b/>
                <w:sz w:val="24"/>
                <w:szCs w:val="24"/>
              </w:rPr>
            </w:pPr>
          </w:p>
        </w:tc>
        <w:tc>
          <w:tcPr>
            <w:tcW w:w="845" w:type="pct"/>
            <w:vMerge/>
            <w:vAlign w:val="center"/>
          </w:tcPr>
          <w:p w14:paraId="7C01686D" w14:textId="77777777" w:rsidR="00EA6E81" w:rsidRDefault="00EA6E81">
            <w:pPr>
              <w:suppressAutoHyphens/>
              <w:spacing w:after="0" w:line="240" w:lineRule="auto"/>
              <w:jc w:val="center"/>
              <w:rPr>
                <w:rFonts w:ascii="Times New Roman" w:hAnsi="Times New Roman"/>
                <w:bCs/>
                <w:iCs/>
                <w:sz w:val="24"/>
                <w:szCs w:val="24"/>
              </w:rPr>
            </w:pPr>
          </w:p>
        </w:tc>
      </w:tr>
      <w:tr w:rsidR="00EA6E81" w14:paraId="23109040" w14:textId="77777777">
        <w:trPr>
          <w:trHeight w:val="23"/>
        </w:trPr>
        <w:tc>
          <w:tcPr>
            <w:tcW w:w="2861" w:type="pct"/>
            <w:gridSpan w:val="2"/>
          </w:tcPr>
          <w:p w14:paraId="4C266C4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i/>
                <w:sz w:val="24"/>
                <w:szCs w:val="24"/>
              </w:rPr>
            </w:pPr>
            <w:r>
              <w:rPr>
                <w:rFonts w:ascii="Times New Roman" w:hAnsi="Times New Roman"/>
                <w:b/>
                <w:iCs/>
                <w:sz w:val="24"/>
                <w:szCs w:val="24"/>
              </w:rPr>
              <w:t>Раздел 2.Проекционное черчение</w:t>
            </w:r>
          </w:p>
        </w:tc>
        <w:tc>
          <w:tcPr>
            <w:tcW w:w="368" w:type="pct"/>
            <w:vAlign w:val="center"/>
          </w:tcPr>
          <w:p w14:paraId="7915ECE9" w14:textId="77777777" w:rsidR="00EA6E81" w:rsidRDefault="00EA6E81">
            <w:pPr>
              <w:spacing w:after="0" w:line="240" w:lineRule="auto"/>
              <w:jc w:val="center"/>
              <w:rPr>
                <w:rFonts w:ascii="Times New Roman" w:hAnsi="Times New Roman"/>
                <w:sz w:val="24"/>
                <w:szCs w:val="24"/>
              </w:rPr>
            </w:pPr>
          </w:p>
        </w:tc>
        <w:tc>
          <w:tcPr>
            <w:tcW w:w="568" w:type="pct"/>
            <w:vAlign w:val="center"/>
          </w:tcPr>
          <w:p w14:paraId="592E9B28" w14:textId="77777777" w:rsidR="00EA6E81" w:rsidRDefault="00EA6E81">
            <w:pPr>
              <w:spacing w:after="0" w:line="240" w:lineRule="auto"/>
              <w:jc w:val="center"/>
              <w:rPr>
                <w:rFonts w:ascii="Times New Roman" w:hAnsi="Times New Roman"/>
                <w:b/>
                <w:sz w:val="24"/>
                <w:szCs w:val="24"/>
              </w:rPr>
            </w:pPr>
          </w:p>
        </w:tc>
        <w:tc>
          <w:tcPr>
            <w:tcW w:w="355" w:type="pct"/>
            <w:vAlign w:val="center"/>
          </w:tcPr>
          <w:p w14:paraId="6C0338C0"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52A51B2E" w14:textId="77777777" w:rsidR="00EA6E81" w:rsidRDefault="00EA6E81">
            <w:pPr>
              <w:suppressAutoHyphens/>
              <w:spacing w:after="0" w:line="240" w:lineRule="auto"/>
              <w:jc w:val="center"/>
              <w:rPr>
                <w:rFonts w:ascii="Times New Roman" w:hAnsi="Times New Roman"/>
                <w:bCs/>
                <w:iCs/>
                <w:sz w:val="24"/>
                <w:szCs w:val="24"/>
              </w:rPr>
            </w:pPr>
          </w:p>
        </w:tc>
      </w:tr>
      <w:tr w:rsidR="00EA6E81" w14:paraId="25978E66" w14:textId="77777777">
        <w:trPr>
          <w:trHeight w:val="23"/>
        </w:trPr>
        <w:tc>
          <w:tcPr>
            <w:tcW w:w="778" w:type="pct"/>
            <w:vMerge w:val="restart"/>
          </w:tcPr>
          <w:p w14:paraId="4D7AA73D" w14:textId="77777777" w:rsidR="00EA6E81" w:rsidRDefault="00B4204D">
            <w:pPr>
              <w:spacing w:after="0" w:line="240" w:lineRule="auto"/>
              <w:rPr>
                <w:rFonts w:ascii="Times New Roman" w:hAnsi="Times New Roman"/>
                <w:b/>
                <w:iCs/>
                <w:sz w:val="24"/>
                <w:szCs w:val="24"/>
              </w:rPr>
            </w:pPr>
            <w:r>
              <w:rPr>
                <w:rFonts w:ascii="Times New Roman" w:hAnsi="Times New Roman"/>
                <w:b/>
                <w:iCs/>
                <w:sz w:val="24"/>
                <w:szCs w:val="24"/>
              </w:rPr>
              <w:t xml:space="preserve">Тема 2.1 </w:t>
            </w:r>
          </w:p>
          <w:p w14:paraId="756EADA4" w14:textId="77777777" w:rsidR="00EA6E81" w:rsidRDefault="00B4204D">
            <w:pPr>
              <w:spacing w:after="0" w:line="240" w:lineRule="auto"/>
              <w:rPr>
                <w:rFonts w:ascii="Times New Roman" w:hAnsi="Times New Roman"/>
                <w:iCs/>
                <w:sz w:val="24"/>
                <w:szCs w:val="24"/>
              </w:rPr>
            </w:pPr>
            <w:r>
              <w:rPr>
                <w:rFonts w:ascii="Times New Roman" w:hAnsi="Times New Roman"/>
                <w:iCs/>
                <w:sz w:val="24"/>
                <w:szCs w:val="24"/>
              </w:rPr>
              <w:t>Основы</w:t>
            </w:r>
          </w:p>
          <w:p w14:paraId="32086EA8" w14:textId="77777777" w:rsidR="00EA6E81" w:rsidRDefault="00B4204D">
            <w:pPr>
              <w:spacing w:after="0" w:line="240" w:lineRule="auto"/>
              <w:rPr>
                <w:rFonts w:ascii="Times New Roman" w:hAnsi="Times New Roman"/>
                <w:b/>
                <w:bCs/>
                <w:sz w:val="24"/>
                <w:szCs w:val="24"/>
              </w:rPr>
            </w:pPr>
            <w:r>
              <w:rPr>
                <w:rFonts w:ascii="Times New Roman" w:hAnsi="Times New Roman"/>
                <w:iCs/>
                <w:sz w:val="24"/>
                <w:szCs w:val="24"/>
              </w:rPr>
              <w:t>начертательной геометрии</w:t>
            </w:r>
          </w:p>
        </w:tc>
        <w:tc>
          <w:tcPr>
            <w:tcW w:w="2082" w:type="pct"/>
          </w:tcPr>
          <w:p w14:paraId="0889E319" w14:textId="77777777" w:rsidR="00EA6E81" w:rsidRDefault="00B4204D">
            <w:pPr>
              <w:spacing w:after="0" w:line="240" w:lineRule="auto"/>
              <w:jc w:val="both"/>
              <w:rPr>
                <w:rFonts w:ascii="Times New Roman" w:eastAsia="SimSun" w:hAnsi="Times New Roman"/>
                <w:i/>
                <w:sz w:val="24"/>
                <w:szCs w:val="24"/>
              </w:rPr>
            </w:pPr>
            <w:r>
              <w:rPr>
                <w:rFonts w:ascii="Times New Roman" w:hAnsi="Times New Roman"/>
                <w:b/>
                <w:bCs/>
                <w:sz w:val="24"/>
                <w:szCs w:val="24"/>
              </w:rPr>
              <w:t>Содержание учебного материала</w:t>
            </w:r>
          </w:p>
        </w:tc>
        <w:tc>
          <w:tcPr>
            <w:tcW w:w="368" w:type="pct"/>
            <w:vAlign w:val="center"/>
          </w:tcPr>
          <w:p w14:paraId="2CD9F52C" w14:textId="77777777" w:rsidR="00EA6E81" w:rsidRDefault="00EA6E81">
            <w:pPr>
              <w:spacing w:after="0" w:line="240" w:lineRule="auto"/>
              <w:jc w:val="center"/>
              <w:rPr>
                <w:rFonts w:ascii="Times New Roman" w:hAnsi="Times New Roman"/>
                <w:sz w:val="24"/>
                <w:szCs w:val="24"/>
              </w:rPr>
            </w:pPr>
          </w:p>
        </w:tc>
        <w:tc>
          <w:tcPr>
            <w:tcW w:w="568" w:type="pct"/>
            <w:vMerge w:val="restart"/>
            <w:vAlign w:val="center"/>
          </w:tcPr>
          <w:p w14:paraId="409F7093"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04, ЛР 05, ЛР 10, ЛР 14</w:t>
            </w:r>
          </w:p>
        </w:tc>
        <w:tc>
          <w:tcPr>
            <w:tcW w:w="355" w:type="pct"/>
            <w:vMerge w:val="restart"/>
            <w:vAlign w:val="center"/>
          </w:tcPr>
          <w:p w14:paraId="3FAE9E3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28F812D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4FF6EBA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4EBAB4E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6BBA5F2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67E12A3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ОК 07</w:t>
            </w:r>
          </w:p>
          <w:p w14:paraId="441D721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p w14:paraId="38AEF50F"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2AFC2155" w14:textId="77777777" w:rsidR="00EA6E81" w:rsidRDefault="00EA6E81">
            <w:pPr>
              <w:suppressAutoHyphens/>
              <w:spacing w:after="0" w:line="240" w:lineRule="auto"/>
              <w:jc w:val="center"/>
              <w:rPr>
                <w:rFonts w:ascii="Times New Roman" w:hAnsi="Times New Roman"/>
                <w:bCs/>
                <w:iCs/>
                <w:sz w:val="24"/>
                <w:szCs w:val="24"/>
              </w:rPr>
            </w:pPr>
          </w:p>
        </w:tc>
      </w:tr>
      <w:tr w:rsidR="00EA6E81" w14:paraId="2A2ED80E" w14:textId="77777777">
        <w:trPr>
          <w:trHeight w:val="613"/>
        </w:trPr>
        <w:tc>
          <w:tcPr>
            <w:tcW w:w="778" w:type="pct"/>
            <w:vMerge/>
          </w:tcPr>
          <w:p w14:paraId="423EB4B3" w14:textId="77777777" w:rsidR="00EA6E81" w:rsidRDefault="00EA6E81">
            <w:pPr>
              <w:widowControl w:val="0"/>
              <w:autoSpaceDE w:val="0"/>
              <w:autoSpaceDN w:val="0"/>
              <w:spacing w:after="0" w:line="240" w:lineRule="auto"/>
              <w:rPr>
                <w:rFonts w:ascii="Times New Roman" w:hAnsi="Times New Roman"/>
                <w:b/>
                <w:sz w:val="24"/>
                <w:szCs w:val="24"/>
                <w:lang w:eastAsia="en-US"/>
              </w:rPr>
            </w:pPr>
          </w:p>
        </w:tc>
        <w:tc>
          <w:tcPr>
            <w:tcW w:w="2082" w:type="pct"/>
          </w:tcPr>
          <w:p w14:paraId="7AA7021A" w14:textId="77777777" w:rsidR="00EA6E81" w:rsidRDefault="00B4204D">
            <w:pPr>
              <w:spacing w:after="0" w:line="240" w:lineRule="auto"/>
              <w:jc w:val="both"/>
              <w:rPr>
                <w:rFonts w:ascii="Times New Roman" w:hAnsi="Times New Roman"/>
                <w:bCs/>
                <w:i/>
                <w:sz w:val="24"/>
                <w:szCs w:val="24"/>
              </w:rPr>
            </w:pPr>
            <w:r>
              <w:rPr>
                <w:rFonts w:ascii="Times New Roman" w:hAnsi="Times New Roman"/>
                <w:bCs/>
                <w:sz w:val="24"/>
                <w:szCs w:val="24"/>
              </w:rPr>
              <w:t xml:space="preserve">Метод проекций. Способы проецирования. Метод Монжа. Образование чертежа точки в системе двух и трех плоскостей проекций.Проекции прямой.Общее и частные положения плоскости в пространстве.Проекции </w:t>
            </w:r>
            <w:r>
              <w:rPr>
                <w:rFonts w:ascii="Times New Roman" w:hAnsi="Times New Roman"/>
                <w:bCs/>
                <w:sz w:val="24"/>
                <w:szCs w:val="24"/>
              </w:rPr>
              <w:lastRenderedPageBreak/>
              <w:t>плоскостей и построение недостающих точек на них</w:t>
            </w:r>
          </w:p>
        </w:tc>
        <w:tc>
          <w:tcPr>
            <w:tcW w:w="368" w:type="pct"/>
            <w:vAlign w:val="center"/>
          </w:tcPr>
          <w:p w14:paraId="74089FCB"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09E734CC" w14:textId="77777777" w:rsidR="00EA6E81" w:rsidRDefault="00EA6E81">
            <w:pPr>
              <w:spacing w:after="0" w:line="240" w:lineRule="auto"/>
              <w:jc w:val="center"/>
              <w:rPr>
                <w:rFonts w:ascii="Times New Roman" w:hAnsi="Times New Roman"/>
                <w:b/>
                <w:sz w:val="24"/>
                <w:szCs w:val="24"/>
              </w:rPr>
            </w:pPr>
          </w:p>
        </w:tc>
        <w:tc>
          <w:tcPr>
            <w:tcW w:w="355" w:type="pct"/>
            <w:vMerge/>
            <w:vAlign w:val="center"/>
          </w:tcPr>
          <w:p w14:paraId="05E127F1"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29C5F403" w14:textId="77777777" w:rsidR="00EA6E81" w:rsidRDefault="00EA6E81">
            <w:pPr>
              <w:suppressAutoHyphens/>
              <w:spacing w:after="0" w:line="240" w:lineRule="auto"/>
              <w:jc w:val="center"/>
              <w:rPr>
                <w:rFonts w:ascii="Times New Roman" w:hAnsi="Times New Roman"/>
                <w:bCs/>
                <w:iCs/>
                <w:sz w:val="24"/>
                <w:szCs w:val="24"/>
              </w:rPr>
            </w:pPr>
          </w:p>
        </w:tc>
      </w:tr>
      <w:tr w:rsidR="00EA6E81" w14:paraId="70E469BA" w14:textId="77777777">
        <w:trPr>
          <w:trHeight w:val="23"/>
        </w:trPr>
        <w:tc>
          <w:tcPr>
            <w:tcW w:w="778" w:type="pct"/>
            <w:vMerge/>
          </w:tcPr>
          <w:p w14:paraId="62235711" w14:textId="77777777" w:rsidR="00EA6E81" w:rsidRDefault="00EA6E81">
            <w:pPr>
              <w:pStyle w:val="TableParagraph"/>
              <w:ind w:left="0" w:hanging="149"/>
              <w:rPr>
                <w:b/>
                <w:sz w:val="24"/>
                <w:szCs w:val="24"/>
              </w:rPr>
            </w:pPr>
          </w:p>
        </w:tc>
        <w:tc>
          <w:tcPr>
            <w:tcW w:w="2082" w:type="pct"/>
          </w:tcPr>
          <w:p w14:paraId="00D01A0C" w14:textId="77777777" w:rsidR="00EA6E81" w:rsidRDefault="00B4204D">
            <w:pPr>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c>
          <w:tcPr>
            <w:tcW w:w="368" w:type="pct"/>
            <w:vAlign w:val="center"/>
          </w:tcPr>
          <w:p w14:paraId="4A83DCEE"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3FBF747F" w14:textId="77777777" w:rsidR="00EA6E81" w:rsidRDefault="00EA6E81">
            <w:pPr>
              <w:spacing w:after="0" w:line="240" w:lineRule="auto"/>
              <w:jc w:val="center"/>
              <w:rPr>
                <w:rFonts w:ascii="Times New Roman" w:hAnsi="Times New Roman"/>
                <w:sz w:val="24"/>
                <w:szCs w:val="24"/>
                <w:lang w:eastAsia="en-US"/>
              </w:rPr>
            </w:pPr>
          </w:p>
        </w:tc>
        <w:tc>
          <w:tcPr>
            <w:tcW w:w="355" w:type="pct"/>
            <w:vMerge/>
            <w:vAlign w:val="center"/>
          </w:tcPr>
          <w:p w14:paraId="2EE50FDE"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49E886C" w14:textId="77777777" w:rsidR="00EA6E81" w:rsidRDefault="00EA6E81">
            <w:pPr>
              <w:suppressAutoHyphens/>
              <w:spacing w:after="0" w:line="240" w:lineRule="auto"/>
              <w:jc w:val="center"/>
              <w:rPr>
                <w:rFonts w:ascii="Times New Roman" w:hAnsi="Times New Roman"/>
                <w:bCs/>
                <w:iCs/>
                <w:sz w:val="24"/>
                <w:szCs w:val="24"/>
              </w:rPr>
            </w:pPr>
          </w:p>
        </w:tc>
      </w:tr>
      <w:tr w:rsidR="00EA6E81" w14:paraId="74121E7F" w14:textId="77777777">
        <w:tc>
          <w:tcPr>
            <w:tcW w:w="778" w:type="pct"/>
            <w:vMerge/>
          </w:tcPr>
          <w:p w14:paraId="05B90441" w14:textId="77777777" w:rsidR="00EA6E81" w:rsidRDefault="00EA6E81">
            <w:pPr>
              <w:spacing w:after="0" w:line="240" w:lineRule="auto"/>
              <w:rPr>
                <w:rFonts w:ascii="Times New Roman" w:hAnsi="Times New Roman"/>
                <w:b/>
                <w:bCs/>
                <w:sz w:val="24"/>
                <w:szCs w:val="24"/>
              </w:rPr>
            </w:pPr>
          </w:p>
        </w:tc>
        <w:tc>
          <w:tcPr>
            <w:tcW w:w="2082" w:type="pct"/>
          </w:tcPr>
          <w:p w14:paraId="25E4D282" w14:textId="77777777" w:rsidR="00EA6E81" w:rsidRDefault="00B4204D">
            <w:pPr>
              <w:spacing w:after="0" w:line="240" w:lineRule="auto"/>
              <w:jc w:val="both"/>
              <w:rPr>
                <w:rFonts w:ascii="Times New Roman" w:hAnsi="Times New Roman"/>
                <w:sz w:val="24"/>
                <w:szCs w:val="24"/>
                <w:lang w:eastAsia="en-US"/>
              </w:rPr>
            </w:pPr>
            <w:r>
              <w:rPr>
                <w:rFonts w:ascii="Times New Roman" w:hAnsi="Times New Roman"/>
                <w:b/>
                <w:bCs/>
                <w:sz w:val="24"/>
                <w:szCs w:val="24"/>
              </w:rPr>
              <w:t>№6.</w:t>
            </w:r>
            <w:r>
              <w:rPr>
                <w:rFonts w:ascii="Times New Roman" w:hAnsi="Times New Roman"/>
                <w:bCs/>
                <w:sz w:val="24"/>
                <w:szCs w:val="24"/>
              </w:rPr>
              <w:t>Построение комплексных чертежей геометрических тел</w:t>
            </w:r>
          </w:p>
        </w:tc>
        <w:tc>
          <w:tcPr>
            <w:tcW w:w="368" w:type="pct"/>
            <w:vAlign w:val="center"/>
          </w:tcPr>
          <w:p w14:paraId="566C951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68" w:type="pct"/>
            <w:vMerge/>
            <w:vAlign w:val="center"/>
          </w:tcPr>
          <w:p w14:paraId="1EA0D20D"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AA6FAC4"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2EEF3F8" w14:textId="77777777" w:rsidR="00EA6E81" w:rsidRDefault="00EA6E81">
            <w:pPr>
              <w:suppressAutoHyphens/>
              <w:spacing w:after="0" w:line="240" w:lineRule="auto"/>
              <w:jc w:val="center"/>
              <w:rPr>
                <w:rFonts w:ascii="Times New Roman" w:hAnsi="Times New Roman"/>
                <w:bCs/>
                <w:iCs/>
                <w:sz w:val="24"/>
                <w:szCs w:val="24"/>
              </w:rPr>
            </w:pPr>
          </w:p>
        </w:tc>
      </w:tr>
      <w:tr w:rsidR="00EA6E81" w14:paraId="100F9A8A" w14:textId="77777777">
        <w:trPr>
          <w:trHeight w:val="23"/>
        </w:trPr>
        <w:tc>
          <w:tcPr>
            <w:tcW w:w="778" w:type="pct"/>
            <w:vMerge w:val="restart"/>
          </w:tcPr>
          <w:p w14:paraId="7628F12F" w14:textId="77777777" w:rsidR="00EA6E81" w:rsidRDefault="00B4204D">
            <w:pPr>
              <w:spacing w:after="0" w:line="240" w:lineRule="auto"/>
              <w:rPr>
                <w:rFonts w:ascii="Times New Roman" w:hAnsi="Times New Roman"/>
                <w:b/>
                <w:iCs/>
                <w:sz w:val="24"/>
                <w:szCs w:val="24"/>
              </w:rPr>
            </w:pPr>
            <w:r>
              <w:rPr>
                <w:rFonts w:ascii="Times New Roman" w:hAnsi="Times New Roman"/>
                <w:b/>
                <w:iCs/>
                <w:sz w:val="24"/>
                <w:szCs w:val="24"/>
              </w:rPr>
              <w:t>Тема 2.2</w:t>
            </w:r>
          </w:p>
          <w:p w14:paraId="1BB98C71" w14:textId="77777777" w:rsidR="00EA6E81" w:rsidRDefault="00B4204D">
            <w:pPr>
              <w:spacing w:after="0" w:line="240" w:lineRule="auto"/>
              <w:rPr>
                <w:rFonts w:ascii="Times New Roman" w:hAnsi="Times New Roman"/>
                <w:sz w:val="24"/>
                <w:szCs w:val="24"/>
              </w:rPr>
            </w:pPr>
            <w:r>
              <w:rPr>
                <w:rFonts w:ascii="Times New Roman" w:hAnsi="Times New Roman"/>
                <w:iCs/>
                <w:sz w:val="24"/>
                <w:szCs w:val="24"/>
              </w:rPr>
              <w:t>Аксонометрические проекции</w:t>
            </w:r>
          </w:p>
          <w:p w14:paraId="384D81F9" w14:textId="77777777" w:rsidR="00EA6E81" w:rsidRDefault="00EA6E81">
            <w:pPr>
              <w:spacing w:after="0" w:line="240" w:lineRule="auto"/>
              <w:rPr>
                <w:rFonts w:ascii="Times New Roman" w:hAnsi="Times New Roman"/>
                <w:b/>
                <w:iCs/>
                <w:sz w:val="24"/>
                <w:szCs w:val="24"/>
              </w:rPr>
            </w:pPr>
          </w:p>
        </w:tc>
        <w:tc>
          <w:tcPr>
            <w:tcW w:w="2082" w:type="pct"/>
          </w:tcPr>
          <w:p w14:paraId="10800CC5" w14:textId="77777777" w:rsidR="00EA6E81" w:rsidRDefault="00B4204D">
            <w:pPr>
              <w:spacing w:after="0" w:line="240" w:lineRule="auto"/>
              <w:jc w:val="both"/>
              <w:rPr>
                <w:rFonts w:ascii="Times New Roman" w:hAnsi="Times New Roman"/>
                <w:bCs/>
                <w:sz w:val="24"/>
                <w:szCs w:val="24"/>
                <w:lang w:eastAsia="ar-SA"/>
              </w:rPr>
            </w:pPr>
            <w:r>
              <w:rPr>
                <w:rFonts w:ascii="Times New Roman" w:hAnsi="Times New Roman"/>
                <w:b/>
                <w:bCs/>
                <w:sz w:val="24"/>
                <w:szCs w:val="24"/>
              </w:rPr>
              <w:t>Содержание учебного материала</w:t>
            </w:r>
          </w:p>
        </w:tc>
        <w:tc>
          <w:tcPr>
            <w:tcW w:w="368" w:type="pct"/>
            <w:vAlign w:val="center"/>
          </w:tcPr>
          <w:p w14:paraId="1B7696D8" w14:textId="77777777" w:rsidR="00EA6E81" w:rsidRDefault="00EA6E81">
            <w:pPr>
              <w:spacing w:after="0" w:line="240" w:lineRule="auto"/>
              <w:jc w:val="center"/>
              <w:rPr>
                <w:rFonts w:ascii="Times New Roman" w:hAnsi="Times New Roman"/>
                <w:sz w:val="24"/>
                <w:szCs w:val="24"/>
              </w:rPr>
            </w:pPr>
          </w:p>
        </w:tc>
        <w:tc>
          <w:tcPr>
            <w:tcW w:w="568" w:type="pct"/>
            <w:vAlign w:val="center"/>
          </w:tcPr>
          <w:p w14:paraId="2F859591"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2C79EE3"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2F2741AF" w14:textId="77777777" w:rsidR="00EA6E81" w:rsidRDefault="00EA6E81">
            <w:pPr>
              <w:suppressAutoHyphens/>
              <w:spacing w:after="0" w:line="240" w:lineRule="auto"/>
              <w:jc w:val="center"/>
              <w:rPr>
                <w:rFonts w:ascii="Times New Roman" w:hAnsi="Times New Roman"/>
                <w:bCs/>
                <w:iCs/>
                <w:sz w:val="24"/>
                <w:szCs w:val="24"/>
              </w:rPr>
            </w:pPr>
          </w:p>
        </w:tc>
      </w:tr>
      <w:tr w:rsidR="00EA6E81" w14:paraId="729FCE71" w14:textId="77777777">
        <w:trPr>
          <w:trHeight w:val="23"/>
        </w:trPr>
        <w:tc>
          <w:tcPr>
            <w:tcW w:w="778" w:type="pct"/>
            <w:vMerge/>
          </w:tcPr>
          <w:p w14:paraId="41A849F1" w14:textId="77777777" w:rsidR="00EA6E81" w:rsidRDefault="00EA6E81">
            <w:pPr>
              <w:spacing w:after="0" w:line="240" w:lineRule="auto"/>
              <w:rPr>
                <w:rFonts w:ascii="Times New Roman" w:hAnsi="Times New Roman"/>
                <w:b/>
                <w:bCs/>
                <w:sz w:val="24"/>
                <w:szCs w:val="24"/>
              </w:rPr>
            </w:pPr>
          </w:p>
        </w:tc>
        <w:tc>
          <w:tcPr>
            <w:tcW w:w="2082" w:type="pct"/>
          </w:tcPr>
          <w:p w14:paraId="70298A06" w14:textId="77777777" w:rsidR="00EA6E81" w:rsidRDefault="00B4204D">
            <w:pPr>
              <w:spacing w:after="0" w:line="240" w:lineRule="auto"/>
              <w:jc w:val="both"/>
              <w:rPr>
                <w:rFonts w:ascii="Times New Roman" w:hAnsi="Times New Roman"/>
                <w:bCs/>
                <w:sz w:val="24"/>
                <w:szCs w:val="24"/>
                <w:lang w:eastAsia="ar-SA"/>
              </w:rPr>
            </w:pPr>
            <w:r>
              <w:rPr>
                <w:rFonts w:ascii="Times New Roman" w:hAnsi="Times New Roman"/>
                <w:sz w:val="24"/>
                <w:szCs w:val="24"/>
              </w:rPr>
              <w:t>Общие сведения об аксонометрических проекция, понятие об изображении окружностей в аксонометрических проекция, построение аксонометрических проекций деталей. Технический рисунок</w:t>
            </w:r>
          </w:p>
        </w:tc>
        <w:tc>
          <w:tcPr>
            <w:tcW w:w="368" w:type="pct"/>
            <w:vAlign w:val="center"/>
          </w:tcPr>
          <w:p w14:paraId="04A10277" w14:textId="77777777" w:rsidR="00EA6E81" w:rsidRDefault="00EA6E81">
            <w:pPr>
              <w:spacing w:after="0" w:line="240" w:lineRule="auto"/>
              <w:jc w:val="center"/>
              <w:rPr>
                <w:rFonts w:ascii="Times New Roman" w:hAnsi="Times New Roman"/>
                <w:sz w:val="24"/>
                <w:szCs w:val="24"/>
              </w:rPr>
            </w:pPr>
          </w:p>
        </w:tc>
        <w:tc>
          <w:tcPr>
            <w:tcW w:w="568" w:type="pct"/>
            <w:vMerge w:val="restart"/>
            <w:vAlign w:val="center"/>
          </w:tcPr>
          <w:p w14:paraId="2FE8537E"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lang w:eastAsia="en-US"/>
              </w:rPr>
              <w:t>ЛР 04, ЛР 05, ЛР 10, ЛР 14</w:t>
            </w:r>
          </w:p>
        </w:tc>
        <w:tc>
          <w:tcPr>
            <w:tcW w:w="355" w:type="pct"/>
            <w:vMerge w:val="restart"/>
            <w:vAlign w:val="center"/>
          </w:tcPr>
          <w:p w14:paraId="7ED7CE7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3818357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13C91EA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25A8E9F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5C25978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29320EB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006BA767" w14:textId="77777777" w:rsidR="00EA6E81" w:rsidRDefault="00B4204D">
            <w:pPr>
              <w:spacing w:after="0" w:line="240" w:lineRule="auto"/>
              <w:jc w:val="center"/>
              <w:rPr>
                <w:rFonts w:ascii="Times New Roman" w:hAnsi="Times New Roman"/>
                <w:b/>
                <w:bCs/>
                <w:sz w:val="24"/>
                <w:szCs w:val="24"/>
              </w:rPr>
            </w:pPr>
            <w:r>
              <w:rPr>
                <w:rFonts w:ascii="Times New Roman" w:hAnsi="Times New Roman"/>
                <w:sz w:val="24"/>
                <w:szCs w:val="24"/>
              </w:rPr>
              <w:t>ОК 09</w:t>
            </w:r>
          </w:p>
        </w:tc>
        <w:tc>
          <w:tcPr>
            <w:tcW w:w="845" w:type="pct"/>
            <w:vMerge w:val="restart"/>
            <w:vAlign w:val="center"/>
          </w:tcPr>
          <w:p w14:paraId="3D01C5E0"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2.2.01</w:t>
            </w:r>
            <w:r w:rsidRPr="00557EB4">
              <w:rPr>
                <w:rFonts w:ascii="Times New Roman" w:hAnsi="Times New Roman"/>
                <w:bCs/>
                <w:iCs/>
                <w:sz w:val="24"/>
                <w:szCs w:val="24"/>
              </w:rPr>
              <w:t xml:space="preserve">, </w:t>
            </w:r>
            <w:r>
              <w:rPr>
                <w:rFonts w:ascii="Times New Roman" w:hAnsi="Times New Roman"/>
                <w:bCs/>
                <w:iCs/>
                <w:sz w:val="24"/>
                <w:szCs w:val="24"/>
              </w:rPr>
              <w:t>У 2.2.02</w:t>
            </w:r>
          </w:p>
          <w:p w14:paraId="081109B5"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2.2.03</w:t>
            </w:r>
            <w:r w:rsidRPr="00557EB4">
              <w:rPr>
                <w:rFonts w:ascii="Times New Roman" w:hAnsi="Times New Roman"/>
                <w:bCs/>
                <w:iCs/>
                <w:sz w:val="24"/>
                <w:szCs w:val="24"/>
              </w:rPr>
              <w:t xml:space="preserve">, </w:t>
            </w:r>
            <w:r>
              <w:rPr>
                <w:rFonts w:ascii="Times New Roman" w:hAnsi="Times New Roman"/>
                <w:bCs/>
                <w:iCs/>
                <w:sz w:val="24"/>
                <w:szCs w:val="24"/>
              </w:rPr>
              <w:t>З 2.2.01</w:t>
            </w:r>
          </w:p>
          <w:p w14:paraId="10AE0FD7"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3.3.01</w:t>
            </w:r>
            <w:r w:rsidRPr="00557EB4">
              <w:rPr>
                <w:rFonts w:ascii="Times New Roman" w:hAnsi="Times New Roman"/>
                <w:bCs/>
                <w:iCs/>
                <w:sz w:val="24"/>
                <w:szCs w:val="24"/>
              </w:rPr>
              <w:t xml:space="preserve">, </w:t>
            </w:r>
            <w:r>
              <w:rPr>
                <w:rFonts w:ascii="Times New Roman" w:hAnsi="Times New Roman"/>
                <w:bCs/>
                <w:iCs/>
                <w:sz w:val="24"/>
                <w:szCs w:val="24"/>
              </w:rPr>
              <w:t>З 3.3.01</w:t>
            </w:r>
          </w:p>
          <w:p w14:paraId="00A26F98" w14:textId="77777777" w:rsidR="00EA6E81" w:rsidRDefault="00B4204D">
            <w:pPr>
              <w:suppressAutoHyphens/>
              <w:spacing w:after="0" w:line="240" w:lineRule="auto"/>
              <w:jc w:val="center"/>
              <w:rPr>
                <w:rFonts w:ascii="Times New Roman" w:hAnsi="Times New Roman"/>
                <w:bCs/>
                <w:iCs/>
                <w:sz w:val="24"/>
                <w:szCs w:val="24"/>
              </w:rPr>
            </w:pPr>
            <w:r w:rsidRPr="00557EB4">
              <w:rPr>
                <w:rFonts w:ascii="Times New Roman" w:hAnsi="Times New Roman"/>
                <w:bCs/>
                <w:iCs/>
                <w:sz w:val="24"/>
                <w:szCs w:val="24"/>
              </w:rPr>
              <w:t xml:space="preserve"> </w:t>
            </w:r>
            <w:r>
              <w:rPr>
                <w:rFonts w:ascii="Times New Roman" w:hAnsi="Times New Roman"/>
                <w:bCs/>
                <w:iCs/>
                <w:sz w:val="24"/>
                <w:szCs w:val="24"/>
              </w:rPr>
              <w:t>У 1.2.01</w:t>
            </w:r>
            <w:r w:rsidRPr="00557EB4">
              <w:rPr>
                <w:rFonts w:ascii="Times New Roman" w:hAnsi="Times New Roman"/>
                <w:bCs/>
                <w:iCs/>
                <w:sz w:val="24"/>
                <w:szCs w:val="24"/>
              </w:rPr>
              <w:t xml:space="preserve">, </w:t>
            </w:r>
            <w:r>
              <w:rPr>
                <w:rFonts w:ascii="Times New Roman" w:hAnsi="Times New Roman"/>
                <w:bCs/>
                <w:iCs/>
                <w:sz w:val="24"/>
                <w:szCs w:val="24"/>
              </w:rPr>
              <w:t>З 1.2.01</w:t>
            </w:r>
            <w:r w:rsidRPr="00557EB4">
              <w:rPr>
                <w:rFonts w:ascii="Times New Roman" w:hAnsi="Times New Roman"/>
                <w:bCs/>
                <w:iCs/>
                <w:sz w:val="24"/>
                <w:szCs w:val="24"/>
              </w:rPr>
              <w:t xml:space="preserve">, </w:t>
            </w:r>
            <w:r>
              <w:rPr>
                <w:rFonts w:ascii="Times New Roman" w:hAnsi="Times New Roman"/>
                <w:bCs/>
                <w:iCs/>
                <w:sz w:val="24"/>
                <w:szCs w:val="24"/>
              </w:rPr>
              <w:t>З 1.2.02</w:t>
            </w:r>
            <w:r w:rsidRPr="00557EB4">
              <w:rPr>
                <w:rFonts w:ascii="Times New Roman" w:hAnsi="Times New Roman"/>
                <w:bCs/>
                <w:iCs/>
                <w:sz w:val="24"/>
                <w:szCs w:val="24"/>
              </w:rPr>
              <w:t xml:space="preserve">, </w:t>
            </w:r>
            <w:r>
              <w:rPr>
                <w:rFonts w:ascii="Times New Roman" w:hAnsi="Times New Roman"/>
                <w:bCs/>
                <w:iCs/>
                <w:sz w:val="24"/>
                <w:szCs w:val="24"/>
              </w:rPr>
              <w:t>З 1.2.03</w:t>
            </w:r>
            <w:r w:rsidRPr="00557EB4">
              <w:rPr>
                <w:rFonts w:ascii="Times New Roman" w:hAnsi="Times New Roman"/>
                <w:bCs/>
                <w:iCs/>
                <w:sz w:val="24"/>
                <w:szCs w:val="24"/>
              </w:rPr>
              <w:t xml:space="preserve">, </w:t>
            </w:r>
            <w:r>
              <w:rPr>
                <w:rFonts w:ascii="Times New Roman" w:hAnsi="Times New Roman"/>
                <w:bCs/>
                <w:iCs/>
                <w:sz w:val="24"/>
                <w:szCs w:val="24"/>
              </w:rPr>
              <w:t>З 1.2.04</w:t>
            </w:r>
            <w:r w:rsidRPr="00557EB4">
              <w:rPr>
                <w:rFonts w:ascii="Times New Roman" w:hAnsi="Times New Roman"/>
                <w:bCs/>
                <w:iCs/>
                <w:sz w:val="24"/>
                <w:szCs w:val="24"/>
              </w:rPr>
              <w:t xml:space="preserve">, </w:t>
            </w:r>
            <w:r>
              <w:rPr>
                <w:rFonts w:ascii="Times New Roman" w:hAnsi="Times New Roman"/>
                <w:bCs/>
                <w:iCs/>
                <w:sz w:val="24"/>
                <w:szCs w:val="24"/>
              </w:rPr>
              <w:t>Уо 01.01</w:t>
            </w:r>
            <w:r w:rsidRPr="00557EB4">
              <w:rPr>
                <w:rFonts w:ascii="Times New Roman" w:hAnsi="Times New Roman"/>
                <w:bCs/>
                <w:iCs/>
                <w:sz w:val="24"/>
                <w:szCs w:val="24"/>
              </w:rPr>
              <w:t xml:space="preserve">, </w:t>
            </w:r>
            <w:r>
              <w:rPr>
                <w:rFonts w:ascii="Times New Roman" w:hAnsi="Times New Roman"/>
                <w:bCs/>
                <w:iCs/>
                <w:sz w:val="24"/>
                <w:szCs w:val="24"/>
              </w:rPr>
              <w:t>Уо 01.02</w:t>
            </w:r>
            <w:r w:rsidRPr="00557EB4">
              <w:rPr>
                <w:rFonts w:ascii="Times New Roman" w:hAnsi="Times New Roman"/>
                <w:bCs/>
                <w:iCs/>
                <w:sz w:val="24"/>
                <w:szCs w:val="24"/>
              </w:rPr>
              <w:t xml:space="preserve">, </w:t>
            </w:r>
            <w:r>
              <w:rPr>
                <w:rFonts w:ascii="Times New Roman" w:hAnsi="Times New Roman"/>
                <w:bCs/>
                <w:iCs/>
                <w:sz w:val="24"/>
                <w:szCs w:val="24"/>
              </w:rPr>
              <w:t>Уо 01.03</w:t>
            </w:r>
            <w:r w:rsidRPr="00557EB4">
              <w:rPr>
                <w:rFonts w:ascii="Times New Roman" w:hAnsi="Times New Roman"/>
                <w:bCs/>
                <w:iCs/>
                <w:sz w:val="24"/>
                <w:szCs w:val="24"/>
              </w:rPr>
              <w:t xml:space="preserve">, </w:t>
            </w:r>
            <w:r>
              <w:rPr>
                <w:rFonts w:ascii="Times New Roman" w:hAnsi="Times New Roman"/>
                <w:bCs/>
                <w:iCs/>
                <w:sz w:val="24"/>
                <w:szCs w:val="24"/>
              </w:rPr>
              <w:t>Уо 01.04</w:t>
            </w:r>
            <w:r w:rsidRPr="00557EB4">
              <w:rPr>
                <w:rFonts w:ascii="Times New Roman" w:hAnsi="Times New Roman"/>
                <w:bCs/>
                <w:iCs/>
                <w:sz w:val="24"/>
                <w:szCs w:val="24"/>
              </w:rPr>
              <w:t xml:space="preserve">, </w:t>
            </w:r>
            <w:r>
              <w:rPr>
                <w:rFonts w:ascii="Times New Roman" w:hAnsi="Times New Roman"/>
                <w:bCs/>
                <w:iCs/>
                <w:sz w:val="24"/>
                <w:szCs w:val="24"/>
              </w:rPr>
              <w:t>Уо 01.05</w:t>
            </w:r>
            <w:r w:rsidRPr="00557EB4">
              <w:rPr>
                <w:rFonts w:ascii="Times New Roman" w:hAnsi="Times New Roman"/>
                <w:bCs/>
                <w:iCs/>
                <w:sz w:val="24"/>
                <w:szCs w:val="24"/>
              </w:rPr>
              <w:t xml:space="preserve">, </w:t>
            </w:r>
            <w:r>
              <w:rPr>
                <w:rFonts w:ascii="Times New Roman" w:hAnsi="Times New Roman"/>
                <w:bCs/>
                <w:iCs/>
                <w:sz w:val="24"/>
                <w:szCs w:val="24"/>
              </w:rPr>
              <w:t>Уо 01.06</w:t>
            </w:r>
            <w:r w:rsidRPr="00557EB4">
              <w:rPr>
                <w:rFonts w:ascii="Times New Roman" w:hAnsi="Times New Roman"/>
                <w:bCs/>
                <w:iCs/>
                <w:sz w:val="24"/>
                <w:szCs w:val="24"/>
              </w:rPr>
              <w:t xml:space="preserve">, </w:t>
            </w:r>
            <w:r>
              <w:rPr>
                <w:rFonts w:ascii="Times New Roman" w:hAnsi="Times New Roman"/>
                <w:bCs/>
                <w:iCs/>
                <w:sz w:val="24"/>
                <w:szCs w:val="24"/>
              </w:rPr>
              <w:t>Уо 01.07</w:t>
            </w:r>
            <w:r w:rsidRPr="00557EB4">
              <w:rPr>
                <w:rFonts w:ascii="Times New Roman" w:hAnsi="Times New Roman"/>
                <w:bCs/>
                <w:iCs/>
                <w:sz w:val="24"/>
                <w:szCs w:val="24"/>
              </w:rPr>
              <w:t xml:space="preserve">, </w:t>
            </w:r>
            <w:r>
              <w:rPr>
                <w:rFonts w:ascii="Times New Roman" w:hAnsi="Times New Roman"/>
                <w:bCs/>
                <w:iCs/>
                <w:sz w:val="24"/>
                <w:szCs w:val="24"/>
              </w:rPr>
              <w:t>Уо 01.08</w:t>
            </w:r>
            <w:r w:rsidRPr="00557EB4">
              <w:rPr>
                <w:rFonts w:ascii="Times New Roman" w:hAnsi="Times New Roman"/>
                <w:bCs/>
                <w:iCs/>
                <w:sz w:val="24"/>
                <w:szCs w:val="24"/>
              </w:rPr>
              <w:t xml:space="preserve">, </w:t>
            </w:r>
            <w:r>
              <w:rPr>
                <w:rFonts w:ascii="Times New Roman" w:hAnsi="Times New Roman"/>
                <w:bCs/>
                <w:iCs/>
                <w:sz w:val="24"/>
                <w:szCs w:val="24"/>
              </w:rPr>
              <w:t>Уо 01.09</w:t>
            </w:r>
            <w:r w:rsidRPr="00557EB4">
              <w:rPr>
                <w:rFonts w:ascii="Times New Roman" w:hAnsi="Times New Roman"/>
                <w:bCs/>
                <w:iCs/>
                <w:sz w:val="24"/>
                <w:szCs w:val="24"/>
              </w:rPr>
              <w:t xml:space="preserve">, </w:t>
            </w:r>
            <w:r>
              <w:rPr>
                <w:rFonts w:ascii="Times New Roman" w:hAnsi="Times New Roman"/>
                <w:bCs/>
                <w:iCs/>
                <w:sz w:val="24"/>
                <w:szCs w:val="24"/>
              </w:rPr>
              <w:t>Зо 01.01</w:t>
            </w:r>
            <w:r w:rsidRPr="00557EB4">
              <w:rPr>
                <w:rFonts w:ascii="Times New Roman" w:hAnsi="Times New Roman"/>
                <w:bCs/>
                <w:iCs/>
                <w:sz w:val="24"/>
                <w:szCs w:val="24"/>
              </w:rPr>
              <w:t xml:space="preserve">, </w:t>
            </w:r>
            <w:r>
              <w:rPr>
                <w:rFonts w:ascii="Times New Roman" w:hAnsi="Times New Roman"/>
                <w:bCs/>
                <w:iCs/>
                <w:sz w:val="24"/>
                <w:szCs w:val="24"/>
              </w:rPr>
              <w:t>Зо 01.02</w:t>
            </w:r>
            <w:r w:rsidRPr="00557EB4">
              <w:rPr>
                <w:rFonts w:ascii="Times New Roman" w:hAnsi="Times New Roman"/>
                <w:bCs/>
                <w:iCs/>
                <w:sz w:val="24"/>
                <w:szCs w:val="24"/>
              </w:rPr>
              <w:t xml:space="preserve">, </w:t>
            </w:r>
            <w:r>
              <w:rPr>
                <w:rFonts w:ascii="Times New Roman" w:hAnsi="Times New Roman"/>
                <w:bCs/>
                <w:iCs/>
                <w:sz w:val="24"/>
                <w:szCs w:val="24"/>
              </w:rPr>
              <w:t>Зо 01.03</w:t>
            </w:r>
            <w:r w:rsidRPr="00557EB4">
              <w:rPr>
                <w:rFonts w:ascii="Times New Roman" w:hAnsi="Times New Roman"/>
                <w:bCs/>
                <w:iCs/>
                <w:sz w:val="24"/>
                <w:szCs w:val="24"/>
              </w:rPr>
              <w:t xml:space="preserve">, </w:t>
            </w:r>
            <w:r>
              <w:rPr>
                <w:rFonts w:ascii="Times New Roman" w:hAnsi="Times New Roman"/>
                <w:bCs/>
                <w:iCs/>
                <w:sz w:val="24"/>
                <w:szCs w:val="24"/>
              </w:rPr>
              <w:t>Зо 01.04</w:t>
            </w:r>
            <w:r w:rsidRPr="00557EB4">
              <w:rPr>
                <w:rFonts w:ascii="Times New Roman" w:hAnsi="Times New Roman"/>
                <w:bCs/>
                <w:iCs/>
                <w:sz w:val="24"/>
                <w:szCs w:val="24"/>
              </w:rPr>
              <w:t xml:space="preserve">, </w:t>
            </w:r>
            <w:r>
              <w:rPr>
                <w:rFonts w:ascii="Times New Roman" w:hAnsi="Times New Roman"/>
                <w:bCs/>
                <w:iCs/>
                <w:sz w:val="24"/>
                <w:szCs w:val="24"/>
              </w:rPr>
              <w:t>Зо 01.05</w:t>
            </w:r>
            <w:r w:rsidRPr="00557EB4">
              <w:rPr>
                <w:rFonts w:ascii="Times New Roman" w:hAnsi="Times New Roman"/>
                <w:bCs/>
                <w:iCs/>
                <w:sz w:val="24"/>
                <w:szCs w:val="24"/>
              </w:rPr>
              <w:t xml:space="preserve">, </w:t>
            </w:r>
            <w:r>
              <w:rPr>
                <w:rFonts w:ascii="Times New Roman" w:hAnsi="Times New Roman"/>
                <w:bCs/>
                <w:iCs/>
                <w:sz w:val="24"/>
                <w:szCs w:val="24"/>
              </w:rPr>
              <w:t>Зо 01.06</w:t>
            </w:r>
            <w:r w:rsidRPr="00557EB4">
              <w:rPr>
                <w:rFonts w:ascii="Times New Roman" w:hAnsi="Times New Roman"/>
                <w:bCs/>
                <w:iCs/>
                <w:sz w:val="24"/>
                <w:szCs w:val="24"/>
              </w:rPr>
              <w:t xml:space="preserve">,  </w:t>
            </w:r>
            <w:r>
              <w:rPr>
                <w:rFonts w:ascii="Times New Roman" w:hAnsi="Times New Roman"/>
                <w:sz w:val="24"/>
                <w:szCs w:val="24"/>
              </w:rPr>
              <w:t>Уо 05.01, Зо 05.01,Зо 05.02,Уо 07.01,Уо 07.02,Уо 07.03,Зо 07.01,Зо 07.02,Зо 07.03,Зо 07.04,Зо 07.05,Уо 09.01,Уо 09.02,Уо 09.03,Уо 09.04,Уо 09.05,Зо 09.01,Зо 09.02,Зо 09.03,Зо 09.04,Зо 09.05</w:t>
            </w:r>
          </w:p>
        </w:tc>
      </w:tr>
      <w:tr w:rsidR="00EA6E81" w14:paraId="6F47D332" w14:textId="77777777">
        <w:trPr>
          <w:trHeight w:val="23"/>
        </w:trPr>
        <w:tc>
          <w:tcPr>
            <w:tcW w:w="778" w:type="pct"/>
            <w:vMerge/>
          </w:tcPr>
          <w:p w14:paraId="77BFB60A" w14:textId="77777777" w:rsidR="00EA6E81" w:rsidRDefault="00EA6E81">
            <w:pPr>
              <w:spacing w:after="0" w:line="240" w:lineRule="auto"/>
              <w:rPr>
                <w:rFonts w:ascii="Times New Roman" w:hAnsi="Times New Roman"/>
                <w:b/>
                <w:bCs/>
                <w:sz w:val="24"/>
                <w:szCs w:val="24"/>
              </w:rPr>
            </w:pPr>
          </w:p>
        </w:tc>
        <w:tc>
          <w:tcPr>
            <w:tcW w:w="2082" w:type="pct"/>
          </w:tcPr>
          <w:p w14:paraId="10B7A615" w14:textId="77777777" w:rsidR="00EA6E81" w:rsidRDefault="00B4204D">
            <w:pPr>
              <w:spacing w:after="0" w:line="240" w:lineRule="auto"/>
              <w:jc w:val="both"/>
              <w:rPr>
                <w:rFonts w:ascii="Times New Roman" w:hAnsi="Times New Roman"/>
                <w:bCs/>
                <w:i/>
                <w:sz w:val="24"/>
                <w:szCs w:val="24"/>
                <w:lang w:eastAsia="ar-SA"/>
              </w:rPr>
            </w:pPr>
            <w:r>
              <w:rPr>
                <w:rFonts w:ascii="Times New Roman" w:hAnsi="Times New Roman"/>
                <w:b/>
                <w:bCs/>
                <w:sz w:val="24"/>
                <w:szCs w:val="24"/>
              </w:rPr>
              <w:t>В том числе практических и лабораторных занятий</w:t>
            </w:r>
          </w:p>
        </w:tc>
        <w:tc>
          <w:tcPr>
            <w:tcW w:w="368" w:type="pct"/>
            <w:vAlign w:val="center"/>
          </w:tcPr>
          <w:p w14:paraId="706B1E43"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5874D7BD"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58560FA"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38E61F34" w14:textId="77777777" w:rsidR="00EA6E81" w:rsidRDefault="00EA6E81">
            <w:pPr>
              <w:suppressAutoHyphens/>
              <w:spacing w:after="0" w:line="240" w:lineRule="auto"/>
              <w:jc w:val="center"/>
              <w:rPr>
                <w:rFonts w:ascii="Times New Roman" w:hAnsi="Times New Roman"/>
                <w:bCs/>
                <w:iCs/>
                <w:sz w:val="24"/>
                <w:szCs w:val="24"/>
              </w:rPr>
            </w:pPr>
          </w:p>
        </w:tc>
      </w:tr>
      <w:tr w:rsidR="00EA6E81" w14:paraId="135839B6" w14:textId="77777777">
        <w:trPr>
          <w:trHeight w:val="23"/>
        </w:trPr>
        <w:tc>
          <w:tcPr>
            <w:tcW w:w="778" w:type="pct"/>
            <w:vMerge/>
          </w:tcPr>
          <w:p w14:paraId="317E260B" w14:textId="77777777" w:rsidR="00EA6E81" w:rsidRDefault="00EA6E81">
            <w:pPr>
              <w:spacing w:after="0" w:line="240" w:lineRule="auto"/>
              <w:rPr>
                <w:rFonts w:ascii="Times New Roman" w:hAnsi="Times New Roman"/>
                <w:b/>
                <w:bCs/>
                <w:sz w:val="24"/>
                <w:szCs w:val="24"/>
              </w:rPr>
            </w:pPr>
          </w:p>
        </w:tc>
        <w:tc>
          <w:tcPr>
            <w:tcW w:w="2082" w:type="pct"/>
          </w:tcPr>
          <w:p w14:paraId="4F8637A8" w14:textId="77777777" w:rsidR="00EA6E81" w:rsidRDefault="00B4204D">
            <w:pPr>
              <w:spacing w:after="0" w:line="240" w:lineRule="auto"/>
              <w:jc w:val="both"/>
              <w:rPr>
                <w:rFonts w:ascii="Times New Roman" w:hAnsi="Times New Roman"/>
                <w:bCs/>
                <w:i/>
                <w:sz w:val="24"/>
                <w:szCs w:val="24"/>
                <w:lang w:eastAsia="ar-SA"/>
              </w:rPr>
            </w:pPr>
            <w:r>
              <w:rPr>
                <w:rFonts w:ascii="Times New Roman" w:hAnsi="Times New Roman"/>
                <w:b/>
                <w:sz w:val="24"/>
                <w:szCs w:val="24"/>
              </w:rPr>
              <w:t xml:space="preserve">№7. </w:t>
            </w:r>
            <w:r>
              <w:rPr>
                <w:rFonts w:ascii="Times New Roman" w:hAnsi="Times New Roman"/>
                <w:sz w:val="24"/>
                <w:szCs w:val="24"/>
              </w:rPr>
              <w:t>Построение аксонометрической проекции детали</w:t>
            </w:r>
          </w:p>
        </w:tc>
        <w:tc>
          <w:tcPr>
            <w:tcW w:w="368" w:type="pct"/>
            <w:vAlign w:val="center"/>
          </w:tcPr>
          <w:p w14:paraId="6B1202B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ign w:val="center"/>
          </w:tcPr>
          <w:p w14:paraId="2CFE3843"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FC134D6"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214CF0F" w14:textId="77777777" w:rsidR="00EA6E81" w:rsidRDefault="00EA6E81">
            <w:pPr>
              <w:suppressAutoHyphens/>
              <w:spacing w:after="0" w:line="240" w:lineRule="auto"/>
              <w:jc w:val="center"/>
              <w:rPr>
                <w:rFonts w:ascii="Times New Roman" w:hAnsi="Times New Roman"/>
                <w:bCs/>
                <w:iCs/>
                <w:sz w:val="24"/>
                <w:szCs w:val="24"/>
              </w:rPr>
            </w:pPr>
          </w:p>
        </w:tc>
      </w:tr>
      <w:tr w:rsidR="00EA6E81" w14:paraId="49476EFB" w14:textId="77777777">
        <w:trPr>
          <w:trHeight w:val="23"/>
        </w:trPr>
        <w:tc>
          <w:tcPr>
            <w:tcW w:w="778" w:type="pct"/>
            <w:vMerge w:val="restart"/>
          </w:tcPr>
          <w:p w14:paraId="3AAAA4A1" w14:textId="77777777" w:rsidR="00EA6E81" w:rsidRDefault="00B4204D">
            <w:pPr>
              <w:spacing w:after="0" w:line="240" w:lineRule="auto"/>
              <w:rPr>
                <w:rFonts w:ascii="Times New Roman" w:hAnsi="Times New Roman"/>
                <w:b/>
                <w:iCs/>
                <w:sz w:val="24"/>
                <w:szCs w:val="24"/>
              </w:rPr>
            </w:pPr>
            <w:r>
              <w:rPr>
                <w:rFonts w:ascii="Times New Roman" w:hAnsi="Times New Roman"/>
                <w:b/>
                <w:iCs/>
                <w:sz w:val="24"/>
                <w:szCs w:val="24"/>
              </w:rPr>
              <w:t>Тема 2.3</w:t>
            </w:r>
          </w:p>
          <w:p w14:paraId="3F7A8017" w14:textId="77777777" w:rsidR="00EA6E81" w:rsidRDefault="00B4204D">
            <w:pPr>
              <w:spacing w:after="0" w:line="240" w:lineRule="auto"/>
              <w:rPr>
                <w:rFonts w:ascii="Times New Roman" w:hAnsi="Times New Roman"/>
                <w:sz w:val="24"/>
                <w:szCs w:val="24"/>
              </w:rPr>
            </w:pPr>
            <w:r>
              <w:rPr>
                <w:rFonts w:ascii="Times New Roman" w:hAnsi="Times New Roman"/>
                <w:iCs/>
                <w:sz w:val="24"/>
                <w:szCs w:val="24"/>
              </w:rPr>
              <w:t>Чертежи в системе прямоугольных проекций</w:t>
            </w:r>
          </w:p>
          <w:p w14:paraId="5990D6C2" w14:textId="77777777" w:rsidR="00EA6E81" w:rsidRDefault="00EA6E81">
            <w:pPr>
              <w:spacing w:after="0" w:line="240" w:lineRule="auto"/>
              <w:rPr>
                <w:rFonts w:ascii="Times New Roman" w:hAnsi="Times New Roman"/>
                <w:b/>
                <w:bCs/>
                <w:sz w:val="24"/>
                <w:szCs w:val="24"/>
              </w:rPr>
            </w:pPr>
          </w:p>
        </w:tc>
        <w:tc>
          <w:tcPr>
            <w:tcW w:w="2082" w:type="pct"/>
          </w:tcPr>
          <w:p w14:paraId="248BB99A" w14:textId="77777777" w:rsidR="00EA6E81" w:rsidRDefault="00B4204D">
            <w:pPr>
              <w:spacing w:after="0" w:line="240" w:lineRule="auto"/>
              <w:jc w:val="both"/>
              <w:rPr>
                <w:rFonts w:ascii="Times New Roman" w:hAnsi="Times New Roman"/>
                <w:b/>
                <w:sz w:val="24"/>
                <w:szCs w:val="24"/>
              </w:rPr>
            </w:pPr>
            <w:r>
              <w:rPr>
                <w:rFonts w:ascii="Times New Roman" w:hAnsi="Times New Roman"/>
                <w:b/>
                <w:bCs/>
                <w:sz w:val="24"/>
                <w:szCs w:val="24"/>
              </w:rPr>
              <w:t>Содержание учебного материала</w:t>
            </w:r>
          </w:p>
        </w:tc>
        <w:tc>
          <w:tcPr>
            <w:tcW w:w="368" w:type="pct"/>
            <w:vAlign w:val="center"/>
          </w:tcPr>
          <w:p w14:paraId="1F5C1CB8" w14:textId="77777777" w:rsidR="00EA6E81" w:rsidRDefault="00EA6E81">
            <w:pPr>
              <w:spacing w:after="0" w:line="240" w:lineRule="auto"/>
              <w:jc w:val="center"/>
              <w:rPr>
                <w:rFonts w:ascii="Times New Roman" w:hAnsi="Times New Roman"/>
                <w:sz w:val="24"/>
                <w:szCs w:val="24"/>
              </w:rPr>
            </w:pPr>
          </w:p>
        </w:tc>
        <w:tc>
          <w:tcPr>
            <w:tcW w:w="568" w:type="pct"/>
            <w:vAlign w:val="center"/>
          </w:tcPr>
          <w:p w14:paraId="2BC6752B"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7789C08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AAC9119" w14:textId="77777777" w:rsidR="00EA6E81" w:rsidRDefault="00EA6E81">
            <w:pPr>
              <w:suppressAutoHyphens/>
              <w:spacing w:after="0" w:line="240" w:lineRule="auto"/>
              <w:jc w:val="center"/>
              <w:rPr>
                <w:rFonts w:ascii="Times New Roman" w:hAnsi="Times New Roman"/>
                <w:bCs/>
                <w:iCs/>
                <w:sz w:val="24"/>
                <w:szCs w:val="24"/>
              </w:rPr>
            </w:pPr>
          </w:p>
        </w:tc>
      </w:tr>
      <w:tr w:rsidR="00EA6E81" w14:paraId="6146A773" w14:textId="77777777">
        <w:trPr>
          <w:trHeight w:val="23"/>
        </w:trPr>
        <w:tc>
          <w:tcPr>
            <w:tcW w:w="778" w:type="pct"/>
            <w:vMerge/>
          </w:tcPr>
          <w:p w14:paraId="5479799C" w14:textId="77777777" w:rsidR="00EA6E81" w:rsidRDefault="00EA6E81">
            <w:pPr>
              <w:spacing w:after="0" w:line="240" w:lineRule="auto"/>
              <w:rPr>
                <w:rFonts w:ascii="Times New Roman" w:hAnsi="Times New Roman"/>
                <w:b/>
                <w:bCs/>
                <w:sz w:val="24"/>
                <w:szCs w:val="24"/>
              </w:rPr>
            </w:pPr>
          </w:p>
        </w:tc>
        <w:tc>
          <w:tcPr>
            <w:tcW w:w="2082" w:type="pct"/>
          </w:tcPr>
          <w:p w14:paraId="533B3B20"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Прямоугольное проецирование, комплексный чертеж предмета, проекции геометрических тел, последовательность построения чертежей деталей в системе прямоугольных проекций, построение третьей проекции по двум данным, построение разверток поверхностей геометрических тел, взаимное пересечение поверхностей геометрических тел</w:t>
            </w:r>
          </w:p>
        </w:tc>
        <w:tc>
          <w:tcPr>
            <w:tcW w:w="368" w:type="pct"/>
            <w:vAlign w:val="center"/>
          </w:tcPr>
          <w:p w14:paraId="22581238" w14:textId="77777777" w:rsidR="00EA6E81" w:rsidRDefault="00EA6E81">
            <w:pPr>
              <w:spacing w:after="0" w:line="240" w:lineRule="auto"/>
              <w:jc w:val="center"/>
              <w:rPr>
                <w:rFonts w:ascii="Times New Roman" w:hAnsi="Times New Roman"/>
                <w:sz w:val="24"/>
                <w:szCs w:val="24"/>
              </w:rPr>
            </w:pPr>
          </w:p>
        </w:tc>
        <w:tc>
          <w:tcPr>
            <w:tcW w:w="568" w:type="pct"/>
            <w:vMerge w:val="restart"/>
            <w:vAlign w:val="center"/>
          </w:tcPr>
          <w:p w14:paraId="27BFAEC9"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04, ЛР 05, ЛР 10, ЛР 14</w:t>
            </w:r>
          </w:p>
        </w:tc>
        <w:tc>
          <w:tcPr>
            <w:tcW w:w="355" w:type="pct"/>
            <w:vMerge w:val="restart"/>
            <w:vAlign w:val="center"/>
          </w:tcPr>
          <w:p w14:paraId="7FA1109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610633D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45FFA7E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7BDA33B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7CFF070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5EBCF0F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1174AC0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p w14:paraId="43F7D418"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159070DE" w14:textId="77777777" w:rsidR="00EA6E81" w:rsidRDefault="00EA6E81">
            <w:pPr>
              <w:suppressAutoHyphens/>
              <w:spacing w:after="0" w:line="240" w:lineRule="auto"/>
              <w:jc w:val="center"/>
              <w:rPr>
                <w:rFonts w:ascii="Times New Roman" w:hAnsi="Times New Roman"/>
                <w:bCs/>
                <w:iCs/>
                <w:sz w:val="24"/>
                <w:szCs w:val="24"/>
              </w:rPr>
            </w:pPr>
          </w:p>
        </w:tc>
      </w:tr>
      <w:tr w:rsidR="00EA6E81" w14:paraId="2F10C3B9" w14:textId="77777777">
        <w:trPr>
          <w:trHeight w:val="23"/>
        </w:trPr>
        <w:tc>
          <w:tcPr>
            <w:tcW w:w="778" w:type="pct"/>
            <w:vMerge/>
          </w:tcPr>
          <w:p w14:paraId="6E92C675" w14:textId="77777777" w:rsidR="00EA6E81" w:rsidRDefault="00EA6E81">
            <w:pPr>
              <w:spacing w:after="0" w:line="240" w:lineRule="auto"/>
              <w:rPr>
                <w:rFonts w:ascii="Times New Roman" w:hAnsi="Times New Roman"/>
                <w:b/>
                <w:bCs/>
                <w:sz w:val="24"/>
                <w:szCs w:val="24"/>
              </w:rPr>
            </w:pPr>
          </w:p>
        </w:tc>
        <w:tc>
          <w:tcPr>
            <w:tcW w:w="2082" w:type="pct"/>
          </w:tcPr>
          <w:p w14:paraId="0FD474FC"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368" w:type="pct"/>
            <w:vAlign w:val="center"/>
          </w:tcPr>
          <w:p w14:paraId="6498B266"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5100DE80"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964C079"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938B1FC" w14:textId="77777777" w:rsidR="00EA6E81" w:rsidRDefault="00EA6E81">
            <w:pPr>
              <w:suppressAutoHyphens/>
              <w:spacing w:after="0" w:line="240" w:lineRule="auto"/>
              <w:jc w:val="center"/>
              <w:rPr>
                <w:rFonts w:ascii="Times New Roman" w:hAnsi="Times New Roman"/>
                <w:bCs/>
                <w:iCs/>
                <w:sz w:val="24"/>
                <w:szCs w:val="24"/>
              </w:rPr>
            </w:pPr>
          </w:p>
        </w:tc>
      </w:tr>
      <w:tr w:rsidR="00EA6E81" w14:paraId="2B9D8502" w14:textId="77777777">
        <w:trPr>
          <w:trHeight w:val="23"/>
        </w:trPr>
        <w:tc>
          <w:tcPr>
            <w:tcW w:w="778" w:type="pct"/>
            <w:vMerge/>
          </w:tcPr>
          <w:p w14:paraId="31316C5F" w14:textId="77777777" w:rsidR="00EA6E81" w:rsidRDefault="00EA6E81">
            <w:pPr>
              <w:spacing w:after="0" w:line="240" w:lineRule="auto"/>
              <w:rPr>
                <w:rFonts w:ascii="Times New Roman" w:hAnsi="Times New Roman"/>
                <w:b/>
                <w:bCs/>
                <w:sz w:val="24"/>
                <w:szCs w:val="24"/>
              </w:rPr>
            </w:pPr>
          </w:p>
        </w:tc>
        <w:tc>
          <w:tcPr>
            <w:tcW w:w="2082" w:type="pct"/>
          </w:tcPr>
          <w:p w14:paraId="50173C05"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№8. </w:t>
            </w:r>
            <w:r>
              <w:rPr>
                <w:rFonts w:ascii="Times New Roman" w:hAnsi="Times New Roman"/>
                <w:sz w:val="24"/>
                <w:szCs w:val="24"/>
              </w:rPr>
              <w:t>Выполнение чертежа деталей в системе прямоугольных проекций по их наглядным изображениям</w:t>
            </w:r>
          </w:p>
          <w:p w14:paraId="26667EE8"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№9. </w:t>
            </w:r>
            <w:r>
              <w:rPr>
                <w:rFonts w:ascii="Times New Roman" w:hAnsi="Times New Roman"/>
                <w:sz w:val="24"/>
                <w:szCs w:val="24"/>
              </w:rPr>
              <w:t>Выполнение чертежа третьей проекции по двум данным</w:t>
            </w:r>
          </w:p>
        </w:tc>
        <w:tc>
          <w:tcPr>
            <w:tcW w:w="368" w:type="pct"/>
            <w:vAlign w:val="center"/>
          </w:tcPr>
          <w:p w14:paraId="451F641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ign w:val="center"/>
          </w:tcPr>
          <w:p w14:paraId="6050CAEF"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6860C37"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F8F6835" w14:textId="77777777" w:rsidR="00EA6E81" w:rsidRDefault="00EA6E81">
            <w:pPr>
              <w:suppressAutoHyphens/>
              <w:spacing w:after="0" w:line="240" w:lineRule="auto"/>
              <w:jc w:val="center"/>
              <w:rPr>
                <w:rFonts w:ascii="Times New Roman" w:hAnsi="Times New Roman"/>
                <w:bCs/>
                <w:iCs/>
                <w:sz w:val="24"/>
                <w:szCs w:val="24"/>
              </w:rPr>
            </w:pPr>
          </w:p>
        </w:tc>
      </w:tr>
      <w:tr w:rsidR="00EA6E81" w14:paraId="1DF4C8B4" w14:textId="77777777">
        <w:trPr>
          <w:trHeight w:val="23"/>
        </w:trPr>
        <w:tc>
          <w:tcPr>
            <w:tcW w:w="2861" w:type="pct"/>
            <w:gridSpan w:val="2"/>
          </w:tcPr>
          <w:p w14:paraId="550469B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sz w:val="24"/>
                <w:szCs w:val="24"/>
                <w:lang w:eastAsia="en-US"/>
              </w:rPr>
            </w:pPr>
            <w:r>
              <w:rPr>
                <w:rFonts w:ascii="Times New Roman" w:hAnsi="Times New Roman"/>
                <w:b/>
                <w:iCs/>
                <w:sz w:val="24"/>
                <w:szCs w:val="24"/>
              </w:rPr>
              <w:t>Раздел 3.Машиностроительное черчение</w:t>
            </w:r>
          </w:p>
        </w:tc>
        <w:tc>
          <w:tcPr>
            <w:tcW w:w="368" w:type="pct"/>
            <w:vAlign w:val="center"/>
          </w:tcPr>
          <w:p w14:paraId="2557FF4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28</w:t>
            </w:r>
          </w:p>
        </w:tc>
        <w:tc>
          <w:tcPr>
            <w:tcW w:w="568" w:type="pct"/>
            <w:vAlign w:val="center"/>
          </w:tcPr>
          <w:p w14:paraId="3BE8F4F3"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7309E3EB"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D799FD0" w14:textId="77777777" w:rsidR="00EA6E81" w:rsidRDefault="00EA6E81">
            <w:pPr>
              <w:suppressAutoHyphens/>
              <w:spacing w:after="0" w:line="240" w:lineRule="auto"/>
              <w:jc w:val="center"/>
              <w:rPr>
                <w:rFonts w:ascii="Times New Roman" w:hAnsi="Times New Roman"/>
                <w:bCs/>
                <w:iCs/>
                <w:sz w:val="24"/>
                <w:szCs w:val="24"/>
              </w:rPr>
            </w:pPr>
          </w:p>
        </w:tc>
      </w:tr>
      <w:tr w:rsidR="00EA6E81" w14:paraId="31FC8D3F" w14:textId="77777777">
        <w:trPr>
          <w:trHeight w:val="23"/>
        </w:trPr>
        <w:tc>
          <w:tcPr>
            <w:tcW w:w="778" w:type="pct"/>
            <w:vMerge w:val="restart"/>
          </w:tcPr>
          <w:p w14:paraId="52C46892" w14:textId="77777777" w:rsidR="00EA6E81" w:rsidRDefault="00B4204D">
            <w:pPr>
              <w:spacing w:after="0" w:line="240" w:lineRule="auto"/>
              <w:rPr>
                <w:rFonts w:ascii="Times New Roman" w:hAnsi="Times New Roman"/>
                <w:b/>
                <w:iCs/>
                <w:sz w:val="24"/>
                <w:szCs w:val="24"/>
              </w:rPr>
            </w:pPr>
            <w:r>
              <w:rPr>
                <w:rFonts w:ascii="Times New Roman" w:hAnsi="Times New Roman"/>
                <w:b/>
                <w:iCs/>
                <w:sz w:val="24"/>
                <w:szCs w:val="24"/>
              </w:rPr>
              <w:t>Тема 3.1</w:t>
            </w:r>
          </w:p>
          <w:p w14:paraId="53EC984F" w14:textId="77777777" w:rsidR="00EA6E81" w:rsidRDefault="00B4204D">
            <w:pPr>
              <w:spacing w:after="0" w:line="240" w:lineRule="auto"/>
              <w:rPr>
                <w:rFonts w:ascii="Times New Roman" w:hAnsi="Times New Roman"/>
                <w:b/>
                <w:bCs/>
                <w:sz w:val="24"/>
                <w:szCs w:val="24"/>
              </w:rPr>
            </w:pPr>
            <w:r>
              <w:rPr>
                <w:rFonts w:ascii="Times New Roman" w:hAnsi="Times New Roman"/>
                <w:b/>
                <w:iCs/>
                <w:sz w:val="24"/>
                <w:szCs w:val="24"/>
              </w:rPr>
              <w:t>Сечения и разрезы</w:t>
            </w:r>
          </w:p>
        </w:tc>
        <w:tc>
          <w:tcPr>
            <w:tcW w:w="2082" w:type="pct"/>
          </w:tcPr>
          <w:p w14:paraId="369BDE6C" w14:textId="77777777" w:rsidR="00EA6E81" w:rsidRDefault="00B4204D">
            <w:pPr>
              <w:spacing w:after="0" w:line="240" w:lineRule="auto"/>
              <w:jc w:val="both"/>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368" w:type="pct"/>
            <w:vAlign w:val="center"/>
          </w:tcPr>
          <w:p w14:paraId="14B0B944" w14:textId="77777777" w:rsidR="00EA6E81" w:rsidRDefault="00EA6E81">
            <w:pPr>
              <w:spacing w:after="0" w:line="240" w:lineRule="auto"/>
              <w:jc w:val="center"/>
              <w:rPr>
                <w:rFonts w:ascii="Times New Roman" w:hAnsi="Times New Roman"/>
                <w:sz w:val="24"/>
                <w:szCs w:val="24"/>
              </w:rPr>
            </w:pPr>
          </w:p>
        </w:tc>
        <w:tc>
          <w:tcPr>
            <w:tcW w:w="568" w:type="pct"/>
            <w:vMerge w:val="restart"/>
            <w:vAlign w:val="center"/>
          </w:tcPr>
          <w:p w14:paraId="5AC02BFC"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04, ЛР 05, ЛР 10, ЛР 14</w:t>
            </w:r>
          </w:p>
        </w:tc>
        <w:tc>
          <w:tcPr>
            <w:tcW w:w="355" w:type="pct"/>
            <w:vMerge w:val="restart"/>
            <w:vAlign w:val="center"/>
          </w:tcPr>
          <w:p w14:paraId="19644AE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379B1A8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54564C6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0DBD88E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3B38A61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0749448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20D5FBE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p w14:paraId="4C2CB99C"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6AD96B76" w14:textId="77777777" w:rsidR="00EA6E81" w:rsidRDefault="00EA6E81">
            <w:pPr>
              <w:suppressAutoHyphens/>
              <w:spacing w:after="0" w:line="240" w:lineRule="auto"/>
              <w:jc w:val="center"/>
              <w:rPr>
                <w:rFonts w:ascii="Times New Roman" w:hAnsi="Times New Roman"/>
                <w:bCs/>
                <w:iCs/>
                <w:sz w:val="24"/>
                <w:szCs w:val="24"/>
              </w:rPr>
            </w:pPr>
          </w:p>
        </w:tc>
      </w:tr>
      <w:tr w:rsidR="00EA6E81" w14:paraId="14D2F4BB" w14:textId="77777777">
        <w:trPr>
          <w:trHeight w:val="23"/>
        </w:trPr>
        <w:tc>
          <w:tcPr>
            <w:tcW w:w="778" w:type="pct"/>
            <w:vMerge/>
          </w:tcPr>
          <w:p w14:paraId="40C37BA2"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266AD636"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t>Се</w:t>
            </w:r>
            <w:r>
              <w:rPr>
                <w:rFonts w:ascii="Times New Roman" w:hAnsi="Times New Roman"/>
                <w:sz w:val="24"/>
                <w:szCs w:val="24"/>
              </w:rPr>
              <w:t>чения, построение разрезов, классификация разрезов, расположение и обозначение разрезов, графические обозначения материалов в сечениях и правила их нанесения на чертежах, местный разрез, соединение части вида и части разреза, особые случаи разрезов, сложные разрезы</w:t>
            </w:r>
          </w:p>
        </w:tc>
        <w:tc>
          <w:tcPr>
            <w:tcW w:w="368" w:type="pct"/>
            <w:vAlign w:val="center"/>
          </w:tcPr>
          <w:p w14:paraId="6BA89FB8"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3F044856"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257D3B3"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E61464F" w14:textId="77777777" w:rsidR="00EA6E81" w:rsidRDefault="00EA6E81">
            <w:pPr>
              <w:suppressAutoHyphens/>
              <w:spacing w:after="0" w:line="240" w:lineRule="auto"/>
              <w:jc w:val="center"/>
              <w:rPr>
                <w:rFonts w:ascii="Times New Roman" w:hAnsi="Times New Roman"/>
                <w:bCs/>
                <w:iCs/>
                <w:sz w:val="24"/>
                <w:szCs w:val="24"/>
              </w:rPr>
            </w:pPr>
          </w:p>
        </w:tc>
      </w:tr>
      <w:tr w:rsidR="00EA6E81" w14:paraId="6E513AAC" w14:textId="77777777">
        <w:trPr>
          <w:trHeight w:val="23"/>
        </w:trPr>
        <w:tc>
          <w:tcPr>
            <w:tcW w:w="778" w:type="pct"/>
            <w:vMerge/>
          </w:tcPr>
          <w:p w14:paraId="7C036DF7" w14:textId="77777777" w:rsidR="00EA6E81" w:rsidRDefault="00EA6E81">
            <w:pPr>
              <w:spacing w:after="0" w:line="240" w:lineRule="auto"/>
              <w:rPr>
                <w:rFonts w:ascii="Times New Roman" w:hAnsi="Times New Roman"/>
                <w:b/>
                <w:bCs/>
                <w:sz w:val="24"/>
                <w:szCs w:val="24"/>
              </w:rPr>
            </w:pPr>
          </w:p>
        </w:tc>
        <w:tc>
          <w:tcPr>
            <w:tcW w:w="2082" w:type="pct"/>
          </w:tcPr>
          <w:p w14:paraId="2A9E9A3D" w14:textId="77777777" w:rsidR="00EA6E81" w:rsidRDefault="00B4204D">
            <w:pPr>
              <w:spacing w:after="0" w:line="240" w:lineRule="auto"/>
              <w:jc w:val="both"/>
              <w:rPr>
                <w:rFonts w:ascii="Times New Roman" w:hAnsi="Times New Roman"/>
                <w:sz w:val="24"/>
                <w:szCs w:val="24"/>
                <w:lang w:eastAsia="en-US"/>
              </w:rPr>
            </w:pPr>
            <w:r>
              <w:rPr>
                <w:rFonts w:ascii="Times New Roman" w:hAnsi="Times New Roman"/>
                <w:b/>
                <w:bCs/>
                <w:sz w:val="24"/>
                <w:szCs w:val="24"/>
              </w:rPr>
              <w:t>В том числе практических и лабораторных занятий</w:t>
            </w:r>
          </w:p>
        </w:tc>
        <w:tc>
          <w:tcPr>
            <w:tcW w:w="368" w:type="pct"/>
            <w:vAlign w:val="center"/>
          </w:tcPr>
          <w:p w14:paraId="218FD33B"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25A73356"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A6926DD"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4F049DBD"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2.2.01</w:t>
            </w:r>
            <w:r w:rsidRPr="00557EB4">
              <w:rPr>
                <w:rFonts w:ascii="Times New Roman" w:hAnsi="Times New Roman"/>
                <w:bCs/>
                <w:iCs/>
                <w:sz w:val="24"/>
                <w:szCs w:val="24"/>
              </w:rPr>
              <w:t xml:space="preserve">, </w:t>
            </w:r>
            <w:r>
              <w:rPr>
                <w:rFonts w:ascii="Times New Roman" w:hAnsi="Times New Roman"/>
                <w:bCs/>
                <w:iCs/>
                <w:sz w:val="24"/>
                <w:szCs w:val="24"/>
              </w:rPr>
              <w:t>У 2.2.02</w:t>
            </w:r>
          </w:p>
          <w:p w14:paraId="7F243100"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2.2.03</w:t>
            </w:r>
            <w:r w:rsidRPr="00557EB4">
              <w:rPr>
                <w:rFonts w:ascii="Times New Roman" w:hAnsi="Times New Roman"/>
                <w:bCs/>
                <w:iCs/>
                <w:sz w:val="24"/>
                <w:szCs w:val="24"/>
              </w:rPr>
              <w:t xml:space="preserve">, </w:t>
            </w:r>
            <w:r>
              <w:rPr>
                <w:rFonts w:ascii="Times New Roman" w:hAnsi="Times New Roman"/>
                <w:bCs/>
                <w:iCs/>
                <w:sz w:val="24"/>
                <w:szCs w:val="24"/>
              </w:rPr>
              <w:t>З 2.2.01</w:t>
            </w:r>
          </w:p>
          <w:p w14:paraId="2A78C8EF"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3.3.01</w:t>
            </w:r>
            <w:r w:rsidRPr="00557EB4">
              <w:rPr>
                <w:rFonts w:ascii="Times New Roman" w:hAnsi="Times New Roman"/>
                <w:bCs/>
                <w:iCs/>
                <w:sz w:val="24"/>
                <w:szCs w:val="24"/>
              </w:rPr>
              <w:t xml:space="preserve">, </w:t>
            </w:r>
            <w:r>
              <w:rPr>
                <w:rFonts w:ascii="Times New Roman" w:hAnsi="Times New Roman"/>
                <w:bCs/>
                <w:iCs/>
                <w:sz w:val="24"/>
                <w:szCs w:val="24"/>
              </w:rPr>
              <w:t>З 3.3.01</w:t>
            </w:r>
          </w:p>
          <w:p w14:paraId="76C13D15" w14:textId="77777777" w:rsidR="00EA6E81" w:rsidRDefault="00B4204D">
            <w:pPr>
              <w:suppressAutoHyphens/>
              <w:spacing w:after="0" w:line="240" w:lineRule="auto"/>
              <w:jc w:val="center"/>
              <w:rPr>
                <w:rFonts w:ascii="Times New Roman" w:hAnsi="Times New Roman"/>
                <w:bCs/>
                <w:iCs/>
                <w:sz w:val="24"/>
                <w:szCs w:val="24"/>
              </w:rPr>
            </w:pPr>
            <w:r w:rsidRPr="00557EB4">
              <w:rPr>
                <w:rFonts w:ascii="Times New Roman" w:hAnsi="Times New Roman"/>
                <w:bCs/>
                <w:iCs/>
                <w:sz w:val="24"/>
                <w:szCs w:val="24"/>
              </w:rPr>
              <w:t xml:space="preserve"> </w:t>
            </w:r>
            <w:r>
              <w:rPr>
                <w:rFonts w:ascii="Times New Roman" w:hAnsi="Times New Roman"/>
                <w:bCs/>
                <w:iCs/>
                <w:sz w:val="24"/>
                <w:szCs w:val="24"/>
              </w:rPr>
              <w:t>У 1.2.01</w:t>
            </w:r>
            <w:r w:rsidRPr="00557EB4">
              <w:rPr>
                <w:rFonts w:ascii="Times New Roman" w:hAnsi="Times New Roman"/>
                <w:bCs/>
                <w:iCs/>
                <w:sz w:val="24"/>
                <w:szCs w:val="24"/>
              </w:rPr>
              <w:t xml:space="preserve">, </w:t>
            </w:r>
            <w:r>
              <w:rPr>
                <w:rFonts w:ascii="Times New Roman" w:hAnsi="Times New Roman"/>
                <w:bCs/>
                <w:iCs/>
                <w:sz w:val="24"/>
                <w:szCs w:val="24"/>
              </w:rPr>
              <w:t>З 1.2.01</w:t>
            </w:r>
            <w:r w:rsidRPr="00557EB4">
              <w:rPr>
                <w:rFonts w:ascii="Times New Roman" w:hAnsi="Times New Roman"/>
                <w:bCs/>
                <w:iCs/>
                <w:sz w:val="24"/>
                <w:szCs w:val="24"/>
              </w:rPr>
              <w:t xml:space="preserve">, </w:t>
            </w:r>
            <w:r>
              <w:rPr>
                <w:rFonts w:ascii="Times New Roman" w:hAnsi="Times New Roman"/>
                <w:bCs/>
                <w:iCs/>
                <w:sz w:val="24"/>
                <w:szCs w:val="24"/>
              </w:rPr>
              <w:t>З 1.2.02</w:t>
            </w:r>
            <w:r w:rsidRPr="00557EB4">
              <w:rPr>
                <w:rFonts w:ascii="Times New Roman" w:hAnsi="Times New Roman"/>
                <w:bCs/>
                <w:iCs/>
                <w:sz w:val="24"/>
                <w:szCs w:val="24"/>
              </w:rPr>
              <w:t xml:space="preserve">, </w:t>
            </w:r>
            <w:r>
              <w:rPr>
                <w:rFonts w:ascii="Times New Roman" w:hAnsi="Times New Roman"/>
                <w:bCs/>
                <w:iCs/>
                <w:sz w:val="24"/>
                <w:szCs w:val="24"/>
              </w:rPr>
              <w:t>З 1.2.03</w:t>
            </w:r>
            <w:r w:rsidRPr="00557EB4">
              <w:rPr>
                <w:rFonts w:ascii="Times New Roman" w:hAnsi="Times New Roman"/>
                <w:bCs/>
                <w:iCs/>
                <w:sz w:val="24"/>
                <w:szCs w:val="24"/>
              </w:rPr>
              <w:t xml:space="preserve">, </w:t>
            </w:r>
            <w:r>
              <w:rPr>
                <w:rFonts w:ascii="Times New Roman" w:hAnsi="Times New Roman"/>
                <w:bCs/>
                <w:iCs/>
                <w:sz w:val="24"/>
                <w:szCs w:val="24"/>
              </w:rPr>
              <w:t>З 1.2.04</w:t>
            </w:r>
            <w:r w:rsidRPr="00557EB4">
              <w:rPr>
                <w:rFonts w:ascii="Times New Roman" w:hAnsi="Times New Roman"/>
                <w:bCs/>
                <w:iCs/>
                <w:sz w:val="24"/>
                <w:szCs w:val="24"/>
              </w:rPr>
              <w:t xml:space="preserve">, </w:t>
            </w:r>
            <w:r>
              <w:rPr>
                <w:rFonts w:ascii="Times New Roman" w:hAnsi="Times New Roman"/>
                <w:bCs/>
                <w:iCs/>
                <w:sz w:val="24"/>
                <w:szCs w:val="24"/>
              </w:rPr>
              <w:t>Уо 01.01</w:t>
            </w:r>
            <w:r w:rsidRPr="00557EB4">
              <w:rPr>
                <w:rFonts w:ascii="Times New Roman" w:hAnsi="Times New Roman"/>
                <w:bCs/>
                <w:iCs/>
                <w:sz w:val="24"/>
                <w:szCs w:val="24"/>
              </w:rPr>
              <w:t xml:space="preserve">, </w:t>
            </w:r>
            <w:r>
              <w:rPr>
                <w:rFonts w:ascii="Times New Roman" w:hAnsi="Times New Roman"/>
                <w:bCs/>
                <w:iCs/>
                <w:sz w:val="24"/>
                <w:szCs w:val="24"/>
              </w:rPr>
              <w:t>Уо 01.02</w:t>
            </w:r>
            <w:r w:rsidRPr="00557EB4">
              <w:rPr>
                <w:rFonts w:ascii="Times New Roman" w:hAnsi="Times New Roman"/>
                <w:bCs/>
                <w:iCs/>
                <w:sz w:val="24"/>
                <w:szCs w:val="24"/>
              </w:rPr>
              <w:t xml:space="preserve">, </w:t>
            </w:r>
            <w:r>
              <w:rPr>
                <w:rFonts w:ascii="Times New Roman" w:hAnsi="Times New Roman"/>
                <w:bCs/>
                <w:iCs/>
                <w:sz w:val="24"/>
                <w:szCs w:val="24"/>
              </w:rPr>
              <w:t>Уо 01.03</w:t>
            </w:r>
            <w:r w:rsidRPr="00557EB4">
              <w:rPr>
                <w:rFonts w:ascii="Times New Roman" w:hAnsi="Times New Roman"/>
                <w:bCs/>
                <w:iCs/>
                <w:sz w:val="24"/>
                <w:szCs w:val="24"/>
              </w:rPr>
              <w:t xml:space="preserve">, </w:t>
            </w:r>
            <w:r>
              <w:rPr>
                <w:rFonts w:ascii="Times New Roman" w:hAnsi="Times New Roman"/>
                <w:bCs/>
                <w:iCs/>
                <w:sz w:val="24"/>
                <w:szCs w:val="24"/>
              </w:rPr>
              <w:t>Уо 01.04</w:t>
            </w:r>
            <w:r w:rsidRPr="00557EB4">
              <w:rPr>
                <w:rFonts w:ascii="Times New Roman" w:hAnsi="Times New Roman"/>
                <w:bCs/>
                <w:iCs/>
                <w:sz w:val="24"/>
                <w:szCs w:val="24"/>
              </w:rPr>
              <w:t xml:space="preserve">, </w:t>
            </w:r>
            <w:r>
              <w:rPr>
                <w:rFonts w:ascii="Times New Roman" w:hAnsi="Times New Roman"/>
                <w:bCs/>
                <w:iCs/>
                <w:sz w:val="24"/>
                <w:szCs w:val="24"/>
              </w:rPr>
              <w:t>Уо 01.05</w:t>
            </w:r>
            <w:r w:rsidRPr="00557EB4">
              <w:rPr>
                <w:rFonts w:ascii="Times New Roman" w:hAnsi="Times New Roman"/>
                <w:bCs/>
                <w:iCs/>
                <w:sz w:val="24"/>
                <w:szCs w:val="24"/>
              </w:rPr>
              <w:t xml:space="preserve">, </w:t>
            </w:r>
            <w:r>
              <w:rPr>
                <w:rFonts w:ascii="Times New Roman" w:hAnsi="Times New Roman"/>
                <w:bCs/>
                <w:iCs/>
                <w:sz w:val="24"/>
                <w:szCs w:val="24"/>
              </w:rPr>
              <w:t>Уо 01.06</w:t>
            </w:r>
            <w:r w:rsidRPr="00557EB4">
              <w:rPr>
                <w:rFonts w:ascii="Times New Roman" w:hAnsi="Times New Roman"/>
                <w:bCs/>
                <w:iCs/>
                <w:sz w:val="24"/>
                <w:szCs w:val="24"/>
              </w:rPr>
              <w:t xml:space="preserve">, </w:t>
            </w:r>
            <w:r>
              <w:rPr>
                <w:rFonts w:ascii="Times New Roman" w:hAnsi="Times New Roman"/>
                <w:bCs/>
                <w:iCs/>
                <w:sz w:val="24"/>
                <w:szCs w:val="24"/>
              </w:rPr>
              <w:t>Уо 01.07</w:t>
            </w:r>
            <w:r w:rsidRPr="00557EB4">
              <w:rPr>
                <w:rFonts w:ascii="Times New Roman" w:hAnsi="Times New Roman"/>
                <w:bCs/>
                <w:iCs/>
                <w:sz w:val="24"/>
                <w:szCs w:val="24"/>
              </w:rPr>
              <w:t xml:space="preserve">, </w:t>
            </w:r>
            <w:r>
              <w:rPr>
                <w:rFonts w:ascii="Times New Roman" w:hAnsi="Times New Roman"/>
                <w:bCs/>
                <w:iCs/>
                <w:sz w:val="24"/>
                <w:szCs w:val="24"/>
              </w:rPr>
              <w:t>Уо 01.08</w:t>
            </w:r>
            <w:r w:rsidRPr="00557EB4">
              <w:rPr>
                <w:rFonts w:ascii="Times New Roman" w:hAnsi="Times New Roman"/>
                <w:bCs/>
                <w:iCs/>
                <w:sz w:val="24"/>
                <w:szCs w:val="24"/>
              </w:rPr>
              <w:t xml:space="preserve">, </w:t>
            </w:r>
            <w:r>
              <w:rPr>
                <w:rFonts w:ascii="Times New Roman" w:hAnsi="Times New Roman"/>
                <w:bCs/>
                <w:iCs/>
                <w:sz w:val="24"/>
                <w:szCs w:val="24"/>
              </w:rPr>
              <w:t>Уо 01.09</w:t>
            </w:r>
            <w:r w:rsidRPr="00557EB4">
              <w:rPr>
                <w:rFonts w:ascii="Times New Roman" w:hAnsi="Times New Roman"/>
                <w:bCs/>
                <w:iCs/>
                <w:sz w:val="24"/>
                <w:szCs w:val="24"/>
              </w:rPr>
              <w:t xml:space="preserve">, </w:t>
            </w:r>
            <w:r>
              <w:rPr>
                <w:rFonts w:ascii="Times New Roman" w:hAnsi="Times New Roman"/>
                <w:bCs/>
                <w:iCs/>
                <w:sz w:val="24"/>
                <w:szCs w:val="24"/>
              </w:rPr>
              <w:t>Зо 01.01</w:t>
            </w:r>
            <w:r w:rsidRPr="00557EB4">
              <w:rPr>
                <w:rFonts w:ascii="Times New Roman" w:hAnsi="Times New Roman"/>
                <w:bCs/>
                <w:iCs/>
                <w:sz w:val="24"/>
                <w:szCs w:val="24"/>
              </w:rPr>
              <w:t xml:space="preserve">, </w:t>
            </w:r>
            <w:r>
              <w:rPr>
                <w:rFonts w:ascii="Times New Roman" w:hAnsi="Times New Roman"/>
                <w:bCs/>
                <w:iCs/>
                <w:sz w:val="24"/>
                <w:szCs w:val="24"/>
              </w:rPr>
              <w:t>Зо 01.02</w:t>
            </w:r>
            <w:r w:rsidRPr="00557EB4">
              <w:rPr>
                <w:rFonts w:ascii="Times New Roman" w:hAnsi="Times New Roman"/>
                <w:bCs/>
                <w:iCs/>
                <w:sz w:val="24"/>
                <w:szCs w:val="24"/>
              </w:rPr>
              <w:t xml:space="preserve">, </w:t>
            </w:r>
            <w:r>
              <w:rPr>
                <w:rFonts w:ascii="Times New Roman" w:hAnsi="Times New Roman"/>
                <w:bCs/>
                <w:iCs/>
                <w:sz w:val="24"/>
                <w:szCs w:val="24"/>
              </w:rPr>
              <w:t>Зо 01.03</w:t>
            </w:r>
            <w:r w:rsidRPr="00557EB4">
              <w:rPr>
                <w:rFonts w:ascii="Times New Roman" w:hAnsi="Times New Roman"/>
                <w:bCs/>
                <w:iCs/>
                <w:sz w:val="24"/>
                <w:szCs w:val="24"/>
              </w:rPr>
              <w:t xml:space="preserve">, </w:t>
            </w:r>
            <w:r>
              <w:rPr>
                <w:rFonts w:ascii="Times New Roman" w:hAnsi="Times New Roman"/>
                <w:bCs/>
                <w:iCs/>
                <w:sz w:val="24"/>
                <w:szCs w:val="24"/>
              </w:rPr>
              <w:t>Зо 01.04</w:t>
            </w:r>
            <w:r w:rsidRPr="00557EB4">
              <w:rPr>
                <w:rFonts w:ascii="Times New Roman" w:hAnsi="Times New Roman"/>
                <w:bCs/>
                <w:iCs/>
                <w:sz w:val="24"/>
                <w:szCs w:val="24"/>
              </w:rPr>
              <w:t xml:space="preserve">, </w:t>
            </w:r>
            <w:r>
              <w:rPr>
                <w:rFonts w:ascii="Times New Roman" w:hAnsi="Times New Roman"/>
                <w:bCs/>
                <w:iCs/>
                <w:sz w:val="24"/>
                <w:szCs w:val="24"/>
              </w:rPr>
              <w:t>Зо 01.05</w:t>
            </w:r>
            <w:r w:rsidRPr="00557EB4">
              <w:rPr>
                <w:rFonts w:ascii="Times New Roman" w:hAnsi="Times New Roman"/>
                <w:bCs/>
                <w:iCs/>
                <w:sz w:val="24"/>
                <w:szCs w:val="24"/>
              </w:rPr>
              <w:t xml:space="preserve">, </w:t>
            </w:r>
            <w:r>
              <w:rPr>
                <w:rFonts w:ascii="Times New Roman" w:hAnsi="Times New Roman"/>
                <w:bCs/>
                <w:iCs/>
                <w:sz w:val="24"/>
                <w:szCs w:val="24"/>
              </w:rPr>
              <w:t>Зо 01.06</w:t>
            </w:r>
            <w:r w:rsidRPr="00557EB4">
              <w:rPr>
                <w:rFonts w:ascii="Times New Roman" w:hAnsi="Times New Roman"/>
                <w:bCs/>
                <w:iCs/>
                <w:sz w:val="24"/>
                <w:szCs w:val="24"/>
              </w:rPr>
              <w:t xml:space="preserve">,  </w:t>
            </w:r>
            <w:r>
              <w:rPr>
                <w:rFonts w:ascii="Times New Roman" w:hAnsi="Times New Roman"/>
                <w:sz w:val="24"/>
                <w:szCs w:val="24"/>
              </w:rPr>
              <w:t>Уо 05.01, Зо 05.01,Зо 05.02,Уо 07.01,Уо 07.02,Уо 07.03,Зо 07.01,Зо 07.02,Зо 07.03,Зо 07.04,Зо 07.05,Уо 09.01,Уо 09.02,Уо 09.03,Уо 09.04,Уо 09.05,Зо 09.01,Зо 09.02,Зо 09.03,Зо 09.04,Зо 09.05</w:t>
            </w:r>
          </w:p>
        </w:tc>
      </w:tr>
      <w:tr w:rsidR="00EA6E81" w14:paraId="774B23AE" w14:textId="77777777">
        <w:trPr>
          <w:trHeight w:val="23"/>
        </w:trPr>
        <w:tc>
          <w:tcPr>
            <w:tcW w:w="778" w:type="pct"/>
            <w:vMerge/>
          </w:tcPr>
          <w:p w14:paraId="3D44D5FD" w14:textId="77777777" w:rsidR="00EA6E81" w:rsidRDefault="00EA6E81">
            <w:pPr>
              <w:spacing w:after="0" w:line="240" w:lineRule="auto"/>
              <w:rPr>
                <w:rFonts w:ascii="Times New Roman" w:hAnsi="Times New Roman"/>
                <w:b/>
                <w:bCs/>
                <w:sz w:val="24"/>
                <w:szCs w:val="24"/>
              </w:rPr>
            </w:pPr>
          </w:p>
        </w:tc>
        <w:tc>
          <w:tcPr>
            <w:tcW w:w="2082" w:type="pct"/>
          </w:tcPr>
          <w:p w14:paraId="14D22E58"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№10. </w:t>
            </w:r>
            <w:r>
              <w:rPr>
                <w:rFonts w:ascii="Times New Roman" w:hAnsi="Times New Roman"/>
                <w:sz w:val="24"/>
                <w:szCs w:val="24"/>
              </w:rPr>
              <w:t>Выполнение сечения</w:t>
            </w:r>
          </w:p>
          <w:p w14:paraId="5E489ADE"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№11. </w:t>
            </w:r>
            <w:r>
              <w:rPr>
                <w:rFonts w:ascii="Times New Roman" w:hAnsi="Times New Roman"/>
                <w:sz w:val="24"/>
                <w:szCs w:val="24"/>
              </w:rPr>
              <w:t>Выполнение простого разреза</w:t>
            </w:r>
          </w:p>
          <w:p w14:paraId="226A19A1"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№12. </w:t>
            </w:r>
            <w:r>
              <w:rPr>
                <w:rFonts w:ascii="Times New Roman" w:hAnsi="Times New Roman"/>
                <w:sz w:val="24"/>
                <w:szCs w:val="24"/>
              </w:rPr>
              <w:t>Выполнение чертежа детали, содержащего половину вида и разреза</w:t>
            </w:r>
          </w:p>
          <w:p w14:paraId="5B660D4E"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№13. </w:t>
            </w:r>
            <w:r>
              <w:rPr>
                <w:rFonts w:ascii="Times New Roman" w:hAnsi="Times New Roman"/>
                <w:sz w:val="24"/>
                <w:szCs w:val="24"/>
              </w:rPr>
              <w:t>Выполнение разреза вдоль тонкой стенки</w:t>
            </w:r>
          </w:p>
          <w:p w14:paraId="75193EAD" w14:textId="77777777" w:rsidR="00EA6E81" w:rsidRDefault="00B4204D">
            <w:pPr>
              <w:spacing w:after="0" w:line="240" w:lineRule="auto"/>
              <w:jc w:val="both"/>
              <w:rPr>
                <w:rFonts w:ascii="Times New Roman" w:hAnsi="Times New Roman"/>
                <w:sz w:val="24"/>
                <w:szCs w:val="24"/>
                <w:lang w:eastAsia="en-US"/>
              </w:rPr>
            </w:pPr>
            <w:r>
              <w:rPr>
                <w:rFonts w:ascii="Times New Roman" w:hAnsi="Times New Roman"/>
                <w:b/>
                <w:sz w:val="24"/>
                <w:szCs w:val="24"/>
              </w:rPr>
              <w:t xml:space="preserve">№14. </w:t>
            </w:r>
            <w:r>
              <w:rPr>
                <w:rFonts w:ascii="Times New Roman" w:hAnsi="Times New Roman"/>
                <w:sz w:val="24"/>
                <w:szCs w:val="24"/>
              </w:rPr>
              <w:t>Выполнение сложного разреза</w:t>
            </w:r>
          </w:p>
        </w:tc>
        <w:tc>
          <w:tcPr>
            <w:tcW w:w="368" w:type="pct"/>
            <w:vAlign w:val="center"/>
          </w:tcPr>
          <w:p w14:paraId="64866EC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ign w:val="center"/>
          </w:tcPr>
          <w:p w14:paraId="1454B2EB"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060A70F"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6F59B13" w14:textId="77777777" w:rsidR="00EA6E81" w:rsidRDefault="00EA6E81">
            <w:pPr>
              <w:suppressAutoHyphens/>
              <w:spacing w:after="0" w:line="240" w:lineRule="auto"/>
              <w:jc w:val="center"/>
              <w:rPr>
                <w:rFonts w:ascii="Times New Roman" w:hAnsi="Times New Roman"/>
                <w:bCs/>
                <w:iCs/>
                <w:sz w:val="24"/>
                <w:szCs w:val="24"/>
              </w:rPr>
            </w:pPr>
          </w:p>
        </w:tc>
      </w:tr>
      <w:tr w:rsidR="00EA6E81" w14:paraId="7580DFB0" w14:textId="77777777">
        <w:trPr>
          <w:trHeight w:val="23"/>
        </w:trPr>
        <w:tc>
          <w:tcPr>
            <w:tcW w:w="778" w:type="pct"/>
            <w:vMerge w:val="restart"/>
          </w:tcPr>
          <w:p w14:paraId="18A4CD1D" w14:textId="77777777" w:rsidR="00EA6E81" w:rsidRDefault="00B4204D">
            <w:pPr>
              <w:spacing w:after="0" w:line="240" w:lineRule="auto"/>
              <w:rPr>
                <w:rFonts w:ascii="Times New Roman" w:hAnsi="Times New Roman"/>
                <w:b/>
                <w:iCs/>
                <w:sz w:val="24"/>
                <w:szCs w:val="24"/>
              </w:rPr>
            </w:pPr>
            <w:r>
              <w:rPr>
                <w:rFonts w:ascii="Times New Roman" w:hAnsi="Times New Roman"/>
                <w:b/>
                <w:iCs/>
                <w:sz w:val="24"/>
                <w:szCs w:val="24"/>
              </w:rPr>
              <w:t>Тема 3.2</w:t>
            </w:r>
          </w:p>
          <w:p w14:paraId="055D919A" w14:textId="77777777" w:rsidR="00EA6E81" w:rsidRDefault="00B4204D">
            <w:pPr>
              <w:spacing w:after="0" w:line="240" w:lineRule="auto"/>
              <w:rPr>
                <w:rFonts w:ascii="Times New Roman" w:hAnsi="Times New Roman"/>
                <w:b/>
                <w:bCs/>
                <w:sz w:val="24"/>
                <w:szCs w:val="24"/>
              </w:rPr>
            </w:pPr>
            <w:r>
              <w:rPr>
                <w:rFonts w:ascii="Times New Roman" w:hAnsi="Times New Roman"/>
                <w:b/>
                <w:iCs/>
                <w:sz w:val="24"/>
                <w:szCs w:val="24"/>
              </w:rPr>
              <w:t>Рабочие чертежи</w:t>
            </w:r>
          </w:p>
        </w:tc>
        <w:tc>
          <w:tcPr>
            <w:tcW w:w="2082" w:type="pct"/>
          </w:tcPr>
          <w:p w14:paraId="71A78008" w14:textId="77777777" w:rsidR="00EA6E81" w:rsidRDefault="00B4204D">
            <w:pPr>
              <w:spacing w:after="0" w:line="240" w:lineRule="auto"/>
              <w:jc w:val="both"/>
              <w:rPr>
                <w:rFonts w:ascii="Times New Roman" w:hAnsi="Times New Roman"/>
                <w:b/>
                <w:sz w:val="24"/>
                <w:szCs w:val="24"/>
                <w:lang w:eastAsia="en-US"/>
              </w:rPr>
            </w:pPr>
            <w:r>
              <w:rPr>
                <w:rFonts w:ascii="Times New Roman" w:hAnsi="Times New Roman"/>
                <w:b/>
                <w:bCs/>
                <w:sz w:val="24"/>
                <w:szCs w:val="24"/>
              </w:rPr>
              <w:t>Содержание учебного материала</w:t>
            </w:r>
          </w:p>
        </w:tc>
        <w:tc>
          <w:tcPr>
            <w:tcW w:w="368" w:type="pct"/>
            <w:vAlign w:val="center"/>
          </w:tcPr>
          <w:p w14:paraId="41E7B0DC" w14:textId="77777777" w:rsidR="00EA6E81" w:rsidRDefault="00EA6E81">
            <w:pPr>
              <w:spacing w:after="0" w:line="240" w:lineRule="auto"/>
              <w:jc w:val="center"/>
              <w:rPr>
                <w:rFonts w:ascii="Times New Roman" w:hAnsi="Times New Roman"/>
                <w:sz w:val="24"/>
                <w:szCs w:val="24"/>
              </w:rPr>
            </w:pPr>
          </w:p>
        </w:tc>
        <w:tc>
          <w:tcPr>
            <w:tcW w:w="568" w:type="pct"/>
            <w:vAlign w:val="center"/>
          </w:tcPr>
          <w:p w14:paraId="7078CECC"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5A25102"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F0A9EF5" w14:textId="77777777" w:rsidR="00EA6E81" w:rsidRDefault="00EA6E81">
            <w:pPr>
              <w:suppressAutoHyphens/>
              <w:spacing w:after="0" w:line="240" w:lineRule="auto"/>
              <w:jc w:val="center"/>
              <w:rPr>
                <w:rFonts w:ascii="Times New Roman" w:hAnsi="Times New Roman"/>
                <w:bCs/>
                <w:iCs/>
                <w:sz w:val="24"/>
                <w:szCs w:val="24"/>
              </w:rPr>
            </w:pPr>
          </w:p>
        </w:tc>
      </w:tr>
      <w:tr w:rsidR="00EA6E81" w14:paraId="5D7FBFC7" w14:textId="77777777">
        <w:trPr>
          <w:trHeight w:val="23"/>
        </w:trPr>
        <w:tc>
          <w:tcPr>
            <w:tcW w:w="778" w:type="pct"/>
            <w:vMerge/>
          </w:tcPr>
          <w:p w14:paraId="6C12561A" w14:textId="77777777" w:rsidR="00EA6E81" w:rsidRDefault="00EA6E81">
            <w:pPr>
              <w:spacing w:after="0" w:line="240" w:lineRule="auto"/>
              <w:rPr>
                <w:rFonts w:ascii="Times New Roman" w:hAnsi="Times New Roman"/>
                <w:b/>
                <w:iCs/>
                <w:sz w:val="24"/>
                <w:szCs w:val="24"/>
              </w:rPr>
            </w:pPr>
          </w:p>
        </w:tc>
        <w:tc>
          <w:tcPr>
            <w:tcW w:w="2082" w:type="pct"/>
          </w:tcPr>
          <w:p w14:paraId="167E0455" w14:textId="77777777" w:rsidR="00EA6E81" w:rsidRDefault="00B4204D">
            <w:pPr>
              <w:spacing w:after="0" w:line="240" w:lineRule="auto"/>
              <w:jc w:val="both"/>
              <w:rPr>
                <w:rFonts w:ascii="Times New Roman" w:hAnsi="Times New Roman"/>
                <w:sz w:val="24"/>
                <w:szCs w:val="24"/>
                <w:lang w:eastAsia="en-US"/>
              </w:rPr>
            </w:pPr>
            <w:r>
              <w:rPr>
                <w:rFonts w:ascii="Times New Roman" w:hAnsi="Times New Roman"/>
                <w:sz w:val="24"/>
                <w:szCs w:val="24"/>
              </w:rPr>
              <w:t xml:space="preserve">Виды изделий и конструкторских документов, дополнительные и местные виды, выносные элементы, компановка чертежа, условности и упрощения на чертежах деталей, обозначения на чертежах шероховатости поверхности, обозначения на чертежах допусков и посадок, эскизы. </w:t>
            </w:r>
          </w:p>
        </w:tc>
        <w:tc>
          <w:tcPr>
            <w:tcW w:w="368" w:type="pct"/>
            <w:vAlign w:val="center"/>
          </w:tcPr>
          <w:p w14:paraId="7B78DF1B" w14:textId="77777777" w:rsidR="00EA6E81" w:rsidRDefault="00EA6E81">
            <w:pPr>
              <w:spacing w:after="0" w:line="240" w:lineRule="auto"/>
              <w:jc w:val="center"/>
              <w:rPr>
                <w:rFonts w:ascii="Times New Roman" w:hAnsi="Times New Roman"/>
                <w:sz w:val="24"/>
                <w:szCs w:val="24"/>
              </w:rPr>
            </w:pPr>
          </w:p>
        </w:tc>
        <w:tc>
          <w:tcPr>
            <w:tcW w:w="568" w:type="pct"/>
            <w:vMerge w:val="restart"/>
            <w:vAlign w:val="center"/>
          </w:tcPr>
          <w:p w14:paraId="671411C8"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04, ЛР 05, ЛР 10, ЛР 14</w:t>
            </w:r>
          </w:p>
        </w:tc>
        <w:tc>
          <w:tcPr>
            <w:tcW w:w="355" w:type="pct"/>
            <w:vMerge w:val="restart"/>
            <w:vAlign w:val="center"/>
          </w:tcPr>
          <w:p w14:paraId="07FB12F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4613DB2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02CC762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78DDE5C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73C5BA5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0389CC4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586DCC2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p w14:paraId="073ED024" w14:textId="77777777" w:rsidR="00EA6E81" w:rsidRDefault="00EA6E81">
            <w:pPr>
              <w:spacing w:after="0" w:line="240" w:lineRule="auto"/>
              <w:jc w:val="center"/>
              <w:rPr>
                <w:rFonts w:ascii="Times New Roman" w:hAnsi="Times New Roman"/>
                <w:sz w:val="24"/>
                <w:szCs w:val="24"/>
              </w:rPr>
            </w:pPr>
          </w:p>
        </w:tc>
        <w:tc>
          <w:tcPr>
            <w:tcW w:w="845" w:type="pct"/>
            <w:vMerge/>
            <w:vAlign w:val="center"/>
          </w:tcPr>
          <w:p w14:paraId="0FC396E0" w14:textId="77777777" w:rsidR="00EA6E81" w:rsidRDefault="00EA6E81">
            <w:pPr>
              <w:suppressAutoHyphens/>
              <w:spacing w:after="0" w:line="240" w:lineRule="auto"/>
              <w:jc w:val="center"/>
              <w:rPr>
                <w:rFonts w:ascii="Times New Roman" w:hAnsi="Times New Roman"/>
                <w:bCs/>
                <w:iCs/>
                <w:sz w:val="24"/>
                <w:szCs w:val="24"/>
              </w:rPr>
            </w:pPr>
          </w:p>
        </w:tc>
      </w:tr>
      <w:tr w:rsidR="00EA6E81" w14:paraId="4409BD71" w14:textId="77777777">
        <w:trPr>
          <w:trHeight w:val="23"/>
        </w:trPr>
        <w:tc>
          <w:tcPr>
            <w:tcW w:w="778" w:type="pct"/>
            <w:vMerge/>
          </w:tcPr>
          <w:p w14:paraId="08ED1C2C" w14:textId="77777777" w:rsidR="00EA6E81" w:rsidRDefault="00EA6E81">
            <w:pPr>
              <w:spacing w:after="0" w:line="240" w:lineRule="auto"/>
              <w:rPr>
                <w:rFonts w:ascii="Times New Roman" w:hAnsi="Times New Roman"/>
                <w:b/>
                <w:iCs/>
                <w:sz w:val="24"/>
                <w:szCs w:val="24"/>
              </w:rPr>
            </w:pPr>
          </w:p>
        </w:tc>
        <w:tc>
          <w:tcPr>
            <w:tcW w:w="2082" w:type="pct"/>
          </w:tcPr>
          <w:p w14:paraId="0B5E8686" w14:textId="77777777" w:rsidR="00EA6E81" w:rsidRDefault="00B4204D">
            <w:pPr>
              <w:spacing w:after="0" w:line="240" w:lineRule="auto"/>
              <w:jc w:val="both"/>
              <w:rPr>
                <w:rFonts w:ascii="Times New Roman" w:hAnsi="Times New Roman"/>
                <w:b/>
                <w:bCs/>
                <w:sz w:val="24"/>
                <w:szCs w:val="24"/>
                <w:lang w:eastAsia="en-US"/>
              </w:rPr>
            </w:pPr>
            <w:r>
              <w:rPr>
                <w:rFonts w:ascii="Times New Roman" w:hAnsi="Times New Roman"/>
                <w:b/>
                <w:bCs/>
                <w:sz w:val="24"/>
                <w:szCs w:val="24"/>
              </w:rPr>
              <w:t>В том числе практических и лабораторных занятий</w:t>
            </w:r>
          </w:p>
        </w:tc>
        <w:tc>
          <w:tcPr>
            <w:tcW w:w="368" w:type="pct"/>
            <w:vAlign w:val="center"/>
          </w:tcPr>
          <w:p w14:paraId="445B818B"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05859A8D"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7186B9A8"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88D6933" w14:textId="77777777" w:rsidR="00EA6E81" w:rsidRDefault="00EA6E81">
            <w:pPr>
              <w:suppressAutoHyphens/>
              <w:spacing w:after="0" w:line="240" w:lineRule="auto"/>
              <w:jc w:val="center"/>
              <w:rPr>
                <w:rFonts w:ascii="Times New Roman" w:hAnsi="Times New Roman"/>
                <w:bCs/>
                <w:iCs/>
                <w:sz w:val="24"/>
                <w:szCs w:val="24"/>
              </w:rPr>
            </w:pPr>
          </w:p>
        </w:tc>
      </w:tr>
      <w:tr w:rsidR="00EA6E81" w14:paraId="5EBF7F6C" w14:textId="77777777">
        <w:trPr>
          <w:trHeight w:val="551"/>
        </w:trPr>
        <w:tc>
          <w:tcPr>
            <w:tcW w:w="778" w:type="pct"/>
            <w:vMerge/>
          </w:tcPr>
          <w:p w14:paraId="44B571D1" w14:textId="77777777" w:rsidR="00EA6E81" w:rsidRDefault="00EA6E81">
            <w:pPr>
              <w:spacing w:after="0" w:line="240" w:lineRule="auto"/>
              <w:rPr>
                <w:rFonts w:ascii="Times New Roman" w:hAnsi="Times New Roman"/>
                <w:b/>
                <w:bCs/>
                <w:sz w:val="24"/>
                <w:szCs w:val="24"/>
              </w:rPr>
            </w:pPr>
          </w:p>
        </w:tc>
        <w:tc>
          <w:tcPr>
            <w:tcW w:w="2082" w:type="pct"/>
          </w:tcPr>
          <w:p w14:paraId="7FDC29A0"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№15. </w:t>
            </w:r>
            <w:r>
              <w:rPr>
                <w:rFonts w:ascii="Times New Roman" w:hAnsi="Times New Roman"/>
                <w:sz w:val="24"/>
                <w:szCs w:val="24"/>
              </w:rPr>
              <w:t>Выполнение чертежа, содержащего дополнительные и местные виды.</w:t>
            </w:r>
          </w:p>
          <w:p w14:paraId="3C35E300"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№16. </w:t>
            </w:r>
            <w:r>
              <w:rPr>
                <w:rFonts w:ascii="Times New Roman" w:hAnsi="Times New Roman"/>
                <w:sz w:val="24"/>
                <w:szCs w:val="24"/>
              </w:rPr>
              <w:t>Выполнение чертежа с шероховатостью</w:t>
            </w:r>
          </w:p>
          <w:p w14:paraId="7A5244D9" w14:textId="77777777" w:rsidR="00EA6E81" w:rsidRDefault="00B4204D">
            <w:pPr>
              <w:spacing w:after="0" w:line="240" w:lineRule="auto"/>
              <w:jc w:val="both"/>
              <w:rPr>
                <w:rFonts w:ascii="Times New Roman" w:hAnsi="Times New Roman"/>
                <w:b/>
                <w:sz w:val="24"/>
                <w:szCs w:val="24"/>
                <w:lang w:eastAsia="en-US"/>
              </w:rPr>
            </w:pPr>
            <w:r>
              <w:rPr>
                <w:rFonts w:ascii="Times New Roman" w:hAnsi="Times New Roman"/>
                <w:b/>
                <w:sz w:val="24"/>
                <w:szCs w:val="24"/>
              </w:rPr>
              <w:t xml:space="preserve">№17. </w:t>
            </w:r>
            <w:r>
              <w:rPr>
                <w:rFonts w:ascii="Times New Roman" w:hAnsi="Times New Roman"/>
                <w:sz w:val="24"/>
                <w:szCs w:val="24"/>
              </w:rPr>
              <w:t>Чтение чертежей с допусками формы и расположения поверхностей и различными покрытиями</w:t>
            </w:r>
          </w:p>
        </w:tc>
        <w:tc>
          <w:tcPr>
            <w:tcW w:w="368" w:type="pct"/>
            <w:vAlign w:val="center"/>
          </w:tcPr>
          <w:p w14:paraId="41282E7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ign w:val="center"/>
          </w:tcPr>
          <w:p w14:paraId="3D8B9254"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E796719"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027507F9" w14:textId="77777777" w:rsidR="00EA6E81" w:rsidRDefault="00EA6E81">
            <w:pPr>
              <w:suppressAutoHyphens/>
              <w:spacing w:after="0" w:line="240" w:lineRule="auto"/>
              <w:jc w:val="center"/>
              <w:rPr>
                <w:rFonts w:ascii="Times New Roman" w:hAnsi="Times New Roman"/>
                <w:bCs/>
                <w:iCs/>
                <w:sz w:val="24"/>
                <w:szCs w:val="24"/>
              </w:rPr>
            </w:pPr>
          </w:p>
        </w:tc>
      </w:tr>
      <w:tr w:rsidR="00EA6E81" w14:paraId="040B7498" w14:textId="77777777">
        <w:trPr>
          <w:trHeight w:val="23"/>
        </w:trPr>
        <w:tc>
          <w:tcPr>
            <w:tcW w:w="778" w:type="pct"/>
            <w:vMerge w:val="restart"/>
          </w:tcPr>
          <w:p w14:paraId="73883344" w14:textId="77777777" w:rsidR="00EA6E81" w:rsidRDefault="00B4204D">
            <w:pPr>
              <w:spacing w:after="0" w:line="240" w:lineRule="auto"/>
              <w:rPr>
                <w:rFonts w:ascii="Times New Roman" w:hAnsi="Times New Roman"/>
                <w:b/>
                <w:iCs/>
                <w:sz w:val="24"/>
                <w:szCs w:val="24"/>
              </w:rPr>
            </w:pPr>
            <w:r>
              <w:rPr>
                <w:rFonts w:ascii="Times New Roman" w:hAnsi="Times New Roman"/>
                <w:b/>
                <w:iCs/>
                <w:sz w:val="24"/>
                <w:szCs w:val="24"/>
              </w:rPr>
              <w:t>Тема 3. 3</w:t>
            </w:r>
          </w:p>
          <w:p w14:paraId="4B23B129" w14:textId="77777777" w:rsidR="00EA6E81" w:rsidRDefault="00B4204D">
            <w:pPr>
              <w:spacing w:after="0" w:line="240" w:lineRule="auto"/>
              <w:rPr>
                <w:rFonts w:ascii="Times New Roman" w:hAnsi="Times New Roman"/>
                <w:b/>
                <w:bCs/>
                <w:sz w:val="24"/>
                <w:szCs w:val="24"/>
              </w:rPr>
            </w:pPr>
            <w:r>
              <w:rPr>
                <w:rFonts w:ascii="Times New Roman" w:hAnsi="Times New Roman"/>
                <w:b/>
                <w:iCs/>
                <w:sz w:val="24"/>
                <w:szCs w:val="24"/>
              </w:rPr>
              <w:t>Изображения и обозначения резьб</w:t>
            </w:r>
          </w:p>
        </w:tc>
        <w:tc>
          <w:tcPr>
            <w:tcW w:w="2082" w:type="pct"/>
          </w:tcPr>
          <w:p w14:paraId="33505CAB" w14:textId="77777777" w:rsidR="00EA6E81" w:rsidRDefault="00B4204D">
            <w:pPr>
              <w:spacing w:after="0" w:line="240" w:lineRule="auto"/>
              <w:jc w:val="both"/>
              <w:rPr>
                <w:rFonts w:ascii="Times New Roman" w:hAnsi="Times New Roman"/>
                <w:sz w:val="24"/>
                <w:szCs w:val="24"/>
              </w:rPr>
            </w:pPr>
            <w:r>
              <w:rPr>
                <w:rFonts w:ascii="Times New Roman" w:hAnsi="Times New Roman"/>
                <w:b/>
                <w:bCs/>
                <w:sz w:val="24"/>
                <w:szCs w:val="24"/>
              </w:rPr>
              <w:t>Содержание учебного материала</w:t>
            </w:r>
          </w:p>
        </w:tc>
        <w:tc>
          <w:tcPr>
            <w:tcW w:w="368" w:type="pct"/>
            <w:vAlign w:val="center"/>
          </w:tcPr>
          <w:p w14:paraId="2CFFDFBE" w14:textId="77777777" w:rsidR="00EA6E81" w:rsidRDefault="00EA6E81">
            <w:pPr>
              <w:spacing w:after="0" w:line="240" w:lineRule="auto"/>
              <w:jc w:val="center"/>
              <w:rPr>
                <w:rFonts w:ascii="Times New Roman" w:hAnsi="Times New Roman"/>
                <w:sz w:val="24"/>
                <w:szCs w:val="24"/>
              </w:rPr>
            </w:pPr>
          </w:p>
        </w:tc>
        <w:tc>
          <w:tcPr>
            <w:tcW w:w="568" w:type="pct"/>
            <w:vMerge w:val="restart"/>
            <w:vAlign w:val="center"/>
          </w:tcPr>
          <w:p w14:paraId="6F374AC5"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04, ЛР 05, ЛР 10, ЛР 14</w:t>
            </w:r>
          </w:p>
        </w:tc>
        <w:tc>
          <w:tcPr>
            <w:tcW w:w="355" w:type="pct"/>
            <w:vMerge w:val="restart"/>
            <w:vAlign w:val="center"/>
          </w:tcPr>
          <w:p w14:paraId="373C641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22D8E8B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7664F2A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19BDA44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1B54B0E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1B14729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7A7C629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tc>
        <w:tc>
          <w:tcPr>
            <w:tcW w:w="845" w:type="pct"/>
            <w:vMerge/>
            <w:vAlign w:val="center"/>
          </w:tcPr>
          <w:p w14:paraId="10E032D9" w14:textId="77777777" w:rsidR="00EA6E81" w:rsidRDefault="00EA6E81">
            <w:pPr>
              <w:suppressAutoHyphens/>
              <w:spacing w:after="0" w:line="240" w:lineRule="auto"/>
              <w:jc w:val="center"/>
              <w:rPr>
                <w:rFonts w:ascii="Times New Roman" w:hAnsi="Times New Roman"/>
                <w:bCs/>
                <w:iCs/>
                <w:sz w:val="24"/>
                <w:szCs w:val="24"/>
              </w:rPr>
            </w:pPr>
          </w:p>
        </w:tc>
      </w:tr>
      <w:tr w:rsidR="00EA6E81" w14:paraId="0BA67021" w14:textId="77777777">
        <w:trPr>
          <w:trHeight w:val="23"/>
        </w:trPr>
        <w:tc>
          <w:tcPr>
            <w:tcW w:w="778" w:type="pct"/>
            <w:vMerge/>
          </w:tcPr>
          <w:p w14:paraId="4684A2D1"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6966FD39" w14:textId="77777777" w:rsidR="00EA6E81" w:rsidRDefault="00B4204D">
            <w:pPr>
              <w:spacing w:after="0" w:line="240" w:lineRule="auto"/>
              <w:jc w:val="both"/>
              <w:rPr>
                <w:rFonts w:ascii="Times New Roman" w:hAnsi="Times New Roman"/>
                <w:bCs/>
                <w:i/>
                <w:sz w:val="24"/>
                <w:szCs w:val="24"/>
                <w:lang w:eastAsia="ar-SA"/>
              </w:rPr>
            </w:pPr>
            <w:r>
              <w:rPr>
                <w:rFonts w:ascii="Times New Roman" w:hAnsi="Times New Roman"/>
                <w:sz w:val="24"/>
                <w:szCs w:val="24"/>
              </w:rPr>
              <w:t>Классификация резьб, изображения резьб, обозначения резьб</w:t>
            </w:r>
          </w:p>
        </w:tc>
        <w:tc>
          <w:tcPr>
            <w:tcW w:w="368" w:type="pct"/>
            <w:vAlign w:val="center"/>
          </w:tcPr>
          <w:p w14:paraId="2F0D509F"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2CDAA03B"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5A41C150"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7A1F7A6" w14:textId="77777777" w:rsidR="00EA6E81" w:rsidRDefault="00EA6E81">
            <w:pPr>
              <w:suppressAutoHyphens/>
              <w:spacing w:after="0" w:line="240" w:lineRule="auto"/>
              <w:jc w:val="center"/>
              <w:rPr>
                <w:rFonts w:ascii="Times New Roman" w:hAnsi="Times New Roman"/>
                <w:bCs/>
                <w:iCs/>
                <w:sz w:val="24"/>
                <w:szCs w:val="24"/>
              </w:rPr>
            </w:pPr>
          </w:p>
        </w:tc>
      </w:tr>
      <w:tr w:rsidR="00EA6E81" w14:paraId="0723F2BF" w14:textId="77777777">
        <w:trPr>
          <w:trHeight w:val="23"/>
        </w:trPr>
        <w:tc>
          <w:tcPr>
            <w:tcW w:w="778" w:type="pct"/>
            <w:vMerge/>
          </w:tcPr>
          <w:p w14:paraId="0B2846C8"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23302141" w14:textId="77777777" w:rsidR="00EA6E81" w:rsidRDefault="00B4204D">
            <w:pPr>
              <w:spacing w:after="0" w:line="240" w:lineRule="auto"/>
              <w:jc w:val="both"/>
              <w:rPr>
                <w:rFonts w:ascii="Times New Roman" w:hAnsi="Times New Roman"/>
                <w:bCs/>
                <w:i/>
                <w:sz w:val="24"/>
                <w:szCs w:val="24"/>
                <w:lang w:eastAsia="ar-SA"/>
              </w:rPr>
            </w:pPr>
            <w:r>
              <w:rPr>
                <w:rFonts w:ascii="Times New Roman" w:hAnsi="Times New Roman"/>
                <w:b/>
                <w:bCs/>
                <w:sz w:val="24"/>
                <w:szCs w:val="24"/>
              </w:rPr>
              <w:t>В том числе практических и лабораторных занятий</w:t>
            </w:r>
          </w:p>
        </w:tc>
        <w:tc>
          <w:tcPr>
            <w:tcW w:w="368" w:type="pct"/>
            <w:vAlign w:val="center"/>
          </w:tcPr>
          <w:p w14:paraId="08786FBE"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0F63772F"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75E01186"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300D3E83" w14:textId="77777777" w:rsidR="00EA6E81" w:rsidRDefault="00EA6E81">
            <w:pPr>
              <w:suppressAutoHyphens/>
              <w:spacing w:after="0" w:line="240" w:lineRule="auto"/>
              <w:jc w:val="center"/>
              <w:rPr>
                <w:rFonts w:ascii="Times New Roman" w:hAnsi="Times New Roman"/>
                <w:bCs/>
                <w:iCs/>
                <w:sz w:val="24"/>
                <w:szCs w:val="24"/>
              </w:rPr>
            </w:pPr>
          </w:p>
        </w:tc>
      </w:tr>
      <w:tr w:rsidR="00EA6E81" w14:paraId="77028A3A" w14:textId="77777777">
        <w:trPr>
          <w:trHeight w:val="23"/>
        </w:trPr>
        <w:tc>
          <w:tcPr>
            <w:tcW w:w="778" w:type="pct"/>
            <w:vMerge/>
          </w:tcPr>
          <w:p w14:paraId="092443FC"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4F50CFAC"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№18. </w:t>
            </w:r>
            <w:r>
              <w:rPr>
                <w:rFonts w:ascii="Times New Roman" w:hAnsi="Times New Roman"/>
                <w:sz w:val="24"/>
                <w:szCs w:val="24"/>
              </w:rPr>
              <w:t>Вычерчивание деталей с резьбой</w:t>
            </w:r>
          </w:p>
          <w:p w14:paraId="6A3BCB01" w14:textId="77777777" w:rsidR="00EA6E81" w:rsidRDefault="00B4204D">
            <w:pPr>
              <w:spacing w:after="0" w:line="240" w:lineRule="auto"/>
              <w:jc w:val="both"/>
              <w:rPr>
                <w:rFonts w:ascii="Times New Roman" w:hAnsi="Times New Roman"/>
                <w:bCs/>
                <w:i/>
                <w:sz w:val="24"/>
                <w:szCs w:val="24"/>
                <w:lang w:eastAsia="ar-SA"/>
              </w:rPr>
            </w:pPr>
            <w:r>
              <w:rPr>
                <w:rFonts w:ascii="Times New Roman" w:hAnsi="Times New Roman"/>
                <w:b/>
                <w:sz w:val="24"/>
                <w:szCs w:val="24"/>
              </w:rPr>
              <w:t xml:space="preserve">№19. </w:t>
            </w:r>
            <w:r>
              <w:rPr>
                <w:rFonts w:ascii="Times New Roman" w:hAnsi="Times New Roman"/>
                <w:sz w:val="24"/>
                <w:szCs w:val="24"/>
              </w:rPr>
              <w:t>Выполнение чертежей стандартных изделий</w:t>
            </w:r>
          </w:p>
        </w:tc>
        <w:tc>
          <w:tcPr>
            <w:tcW w:w="368" w:type="pct"/>
            <w:vAlign w:val="center"/>
          </w:tcPr>
          <w:p w14:paraId="12E7D72F"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6336D62D"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49C36DB7"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6954D880" w14:textId="77777777" w:rsidR="00EA6E81" w:rsidRDefault="00EA6E81">
            <w:pPr>
              <w:suppressAutoHyphens/>
              <w:spacing w:after="0" w:line="240" w:lineRule="auto"/>
              <w:jc w:val="center"/>
              <w:rPr>
                <w:rFonts w:ascii="Times New Roman" w:hAnsi="Times New Roman"/>
                <w:bCs/>
                <w:iCs/>
                <w:sz w:val="24"/>
                <w:szCs w:val="24"/>
              </w:rPr>
            </w:pPr>
          </w:p>
        </w:tc>
      </w:tr>
      <w:tr w:rsidR="00EA6E81" w14:paraId="7A046347" w14:textId="77777777">
        <w:trPr>
          <w:trHeight w:val="23"/>
        </w:trPr>
        <w:tc>
          <w:tcPr>
            <w:tcW w:w="778" w:type="pct"/>
            <w:vMerge w:val="restart"/>
          </w:tcPr>
          <w:p w14:paraId="377DCA35" w14:textId="77777777" w:rsidR="00EA6E81" w:rsidRDefault="00B4204D">
            <w:pPr>
              <w:spacing w:after="0" w:line="240" w:lineRule="auto"/>
              <w:rPr>
                <w:rFonts w:ascii="Times New Roman" w:hAnsi="Times New Roman"/>
                <w:b/>
                <w:iCs/>
                <w:sz w:val="24"/>
                <w:szCs w:val="24"/>
              </w:rPr>
            </w:pPr>
            <w:r>
              <w:rPr>
                <w:rFonts w:ascii="Times New Roman" w:hAnsi="Times New Roman"/>
                <w:b/>
                <w:iCs/>
                <w:sz w:val="24"/>
                <w:szCs w:val="24"/>
              </w:rPr>
              <w:t>Тема 3.4.</w:t>
            </w:r>
          </w:p>
          <w:p w14:paraId="6FC325E6"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b/>
                <w:iCs/>
                <w:sz w:val="24"/>
                <w:szCs w:val="24"/>
              </w:rPr>
              <w:t>Общие сведения о сборочных чертежах</w:t>
            </w:r>
          </w:p>
        </w:tc>
        <w:tc>
          <w:tcPr>
            <w:tcW w:w="2082" w:type="pct"/>
          </w:tcPr>
          <w:p w14:paraId="2C91CFCF" w14:textId="77777777" w:rsidR="00EA6E81" w:rsidRDefault="00B4204D">
            <w:pPr>
              <w:spacing w:after="0" w:line="240" w:lineRule="auto"/>
              <w:jc w:val="both"/>
              <w:rPr>
                <w:rFonts w:ascii="Times New Roman" w:hAnsi="Times New Roman"/>
                <w:sz w:val="24"/>
                <w:szCs w:val="24"/>
              </w:rPr>
            </w:pPr>
            <w:r>
              <w:rPr>
                <w:rFonts w:ascii="Times New Roman" w:hAnsi="Times New Roman"/>
                <w:b/>
                <w:bCs/>
                <w:sz w:val="24"/>
                <w:szCs w:val="24"/>
              </w:rPr>
              <w:t>Содержание учебного материала</w:t>
            </w:r>
          </w:p>
        </w:tc>
        <w:tc>
          <w:tcPr>
            <w:tcW w:w="368" w:type="pct"/>
            <w:vAlign w:val="center"/>
          </w:tcPr>
          <w:p w14:paraId="70DDF75C" w14:textId="77777777" w:rsidR="00EA6E81" w:rsidRDefault="00EA6E81">
            <w:pPr>
              <w:spacing w:after="0" w:line="240" w:lineRule="auto"/>
              <w:jc w:val="center"/>
              <w:rPr>
                <w:rFonts w:ascii="Times New Roman" w:hAnsi="Times New Roman"/>
                <w:sz w:val="24"/>
                <w:szCs w:val="24"/>
              </w:rPr>
            </w:pPr>
          </w:p>
        </w:tc>
        <w:tc>
          <w:tcPr>
            <w:tcW w:w="568" w:type="pct"/>
            <w:vAlign w:val="center"/>
          </w:tcPr>
          <w:p w14:paraId="0E678959"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350CD7CD"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8BF9D5A" w14:textId="77777777" w:rsidR="00EA6E81" w:rsidRDefault="00EA6E81">
            <w:pPr>
              <w:suppressAutoHyphens/>
              <w:spacing w:after="0" w:line="240" w:lineRule="auto"/>
              <w:jc w:val="center"/>
              <w:rPr>
                <w:rFonts w:ascii="Times New Roman" w:hAnsi="Times New Roman"/>
                <w:bCs/>
                <w:iCs/>
                <w:sz w:val="24"/>
                <w:szCs w:val="24"/>
              </w:rPr>
            </w:pPr>
          </w:p>
        </w:tc>
      </w:tr>
      <w:tr w:rsidR="00EA6E81" w14:paraId="2981A0C0" w14:textId="77777777">
        <w:trPr>
          <w:trHeight w:val="23"/>
        </w:trPr>
        <w:tc>
          <w:tcPr>
            <w:tcW w:w="778" w:type="pct"/>
            <w:vMerge/>
          </w:tcPr>
          <w:p w14:paraId="156195FA"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5BC362F9"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Содержание сборочного чертежа, спецификация, разрезы на сборочных чертежах, размеры на сборочных чертежах, порядок чтения сборочного чертежа, условности и упрощения на сборочных чертежах, разъемные и неразъемные соединения; изображение пружин, деталирование</w:t>
            </w:r>
          </w:p>
        </w:tc>
        <w:tc>
          <w:tcPr>
            <w:tcW w:w="368" w:type="pct"/>
            <w:vAlign w:val="center"/>
          </w:tcPr>
          <w:p w14:paraId="71B8CB69" w14:textId="77777777" w:rsidR="00EA6E81" w:rsidRDefault="00EA6E81">
            <w:pPr>
              <w:spacing w:after="0" w:line="240" w:lineRule="auto"/>
              <w:jc w:val="center"/>
              <w:rPr>
                <w:rFonts w:ascii="Times New Roman" w:hAnsi="Times New Roman"/>
                <w:sz w:val="24"/>
                <w:szCs w:val="24"/>
              </w:rPr>
            </w:pPr>
          </w:p>
        </w:tc>
        <w:tc>
          <w:tcPr>
            <w:tcW w:w="568" w:type="pct"/>
            <w:vMerge w:val="restart"/>
            <w:vAlign w:val="center"/>
          </w:tcPr>
          <w:p w14:paraId="59607CFE"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04, ЛР 05, ЛР 10, ЛР 14</w:t>
            </w:r>
          </w:p>
        </w:tc>
        <w:tc>
          <w:tcPr>
            <w:tcW w:w="355" w:type="pct"/>
            <w:vMerge w:val="restart"/>
            <w:vAlign w:val="center"/>
          </w:tcPr>
          <w:p w14:paraId="65A8143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7C1D143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029D7AB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6E78A3C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252EF99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1629AB3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579A078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tc>
        <w:tc>
          <w:tcPr>
            <w:tcW w:w="845" w:type="pct"/>
            <w:vMerge/>
            <w:vAlign w:val="center"/>
          </w:tcPr>
          <w:p w14:paraId="4B201991" w14:textId="77777777" w:rsidR="00EA6E81" w:rsidRDefault="00EA6E81">
            <w:pPr>
              <w:suppressAutoHyphens/>
              <w:spacing w:after="0" w:line="240" w:lineRule="auto"/>
              <w:jc w:val="center"/>
              <w:rPr>
                <w:rFonts w:ascii="Times New Roman" w:hAnsi="Times New Roman"/>
                <w:bCs/>
                <w:iCs/>
                <w:sz w:val="24"/>
                <w:szCs w:val="24"/>
              </w:rPr>
            </w:pPr>
          </w:p>
        </w:tc>
      </w:tr>
      <w:tr w:rsidR="00EA6E81" w14:paraId="5CBBA91A" w14:textId="77777777">
        <w:trPr>
          <w:trHeight w:val="23"/>
        </w:trPr>
        <w:tc>
          <w:tcPr>
            <w:tcW w:w="778" w:type="pct"/>
            <w:vMerge/>
          </w:tcPr>
          <w:p w14:paraId="6D00ADC1"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4E16B44E" w14:textId="77777777" w:rsidR="00EA6E81" w:rsidRDefault="00B4204D">
            <w:pPr>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c>
          <w:tcPr>
            <w:tcW w:w="368" w:type="pct"/>
            <w:vAlign w:val="center"/>
          </w:tcPr>
          <w:p w14:paraId="58100374"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7961614A"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7DE4028"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14500425" w14:textId="77777777" w:rsidR="00EA6E81" w:rsidRDefault="00EA6E81">
            <w:pPr>
              <w:suppressAutoHyphens/>
              <w:spacing w:after="0" w:line="240" w:lineRule="auto"/>
              <w:jc w:val="center"/>
              <w:rPr>
                <w:rFonts w:ascii="Times New Roman" w:hAnsi="Times New Roman"/>
                <w:bCs/>
                <w:iCs/>
                <w:sz w:val="24"/>
                <w:szCs w:val="24"/>
              </w:rPr>
            </w:pPr>
          </w:p>
        </w:tc>
      </w:tr>
      <w:tr w:rsidR="00EA6E81" w14:paraId="66D87F00" w14:textId="77777777">
        <w:trPr>
          <w:trHeight w:val="23"/>
        </w:trPr>
        <w:tc>
          <w:tcPr>
            <w:tcW w:w="778" w:type="pct"/>
            <w:vMerge/>
          </w:tcPr>
          <w:p w14:paraId="265323FD"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5E9856B5"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t xml:space="preserve">№20. </w:t>
            </w:r>
            <w:r>
              <w:rPr>
                <w:rFonts w:ascii="Times New Roman" w:hAnsi="Times New Roman"/>
                <w:sz w:val="24"/>
                <w:szCs w:val="24"/>
              </w:rPr>
              <w:t>Выполнение сборочного чертежа</w:t>
            </w:r>
          </w:p>
          <w:p w14:paraId="154347A1"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№21 </w:t>
            </w:r>
            <w:r>
              <w:rPr>
                <w:rFonts w:ascii="Times New Roman" w:hAnsi="Times New Roman"/>
                <w:sz w:val="24"/>
                <w:szCs w:val="24"/>
              </w:rPr>
              <w:t>Выполнение чертежей с различными видами соединений</w:t>
            </w:r>
          </w:p>
          <w:p w14:paraId="511FB837"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t xml:space="preserve">№22. </w:t>
            </w:r>
            <w:r>
              <w:rPr>
                <w:rFonts w:ascii="Times New Roman" w:hAnsi="Times New Roman"/>
                <w:sz w:val="24"/>
                <w:szCs w:val="24"/>
              </w:rPr>
              <w:t>Выполнение деталирования сборочного чертежа</w:t>
            </w:r>
          </w:p>
        </w:tc>
        <w:tc>
          <w:tcPr>
            <w:tcW w:w="368" w:type="pct"/>
            <w:vAlign w:val="center"/>
          </w:tcPr>
          <w:p w14:paraId="48EAEFD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ign w:val="center"/>
          </w:tcPr>
          <w:p w14:paraId="77FF1CF5"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106E2C3" w14:textId="77777777" w:rsidR="00EA6E81" w:rsidRDefault="00EA6E81">
            <w:pPr>
              <w:spacing w:after="0" w:line="240" w:lineRule="auto"/>
              <w:jc w:val="center"/>
              <w:rPr>
                <w:rFonts w:ascii="Times New Roman" w:hAnsi="Times New Roman"/>
                <w:b/>
                <w:bCs/>
                <w:sz w:val="24"/>
                <w:szCs w:val="24"/>
              </w:rPr>
            </w:pPr>
          </w:p>
        </w:tc>
        <w:tc>
          <w:tcPr>
            <w:tcW w:w="845" w:type="pct"/>
            <w:vMerge w:val="restart"/>
            <w:vAlign w:val="center"/>
          </w:tcPr>
          <w:p w14:paraId="5035FAC7"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2.2.01</w:t>
            </w:r>
            <w:r w:rsidRPr="00557EB4">
              <w:rPr>
                <w:rFonts w:ascii="Times New Roman" w:hAnsi="Times New Roman"/>
                <w:bCs/>
                <w:iCs/>
                <w:sz w:val="24"/>
                <w:szCs w:val="24"/>
              </w:rPr>
              <w:t xml:space="preserve">, </w:t>
            </w:r>
            <w:r>
              <w:rPr>
                <w:rFonts w:ascii="Times New Roman" w:hAnsi="Times New Roman"/>
                <w:bCs/>
                <w:iCs/>
                <w:sz w:val="24"/>
                <w:szCs w:val="24"/>
              </w:rPr>
              <w:t>У 2.2.02</w:t>
            </w:r>
          </w:p>
          <w:p w14:paraId="41E27704"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2.2.03</w:t>
            </w:r>
            <w:r w:rsidRPr="00557EB4">
              <w:rPr>
                <w:rFonts w:ascii="Times New Roman" w:hAnsi="Times New Roman"/>
                <w:bCs/>
                <w:iCs/>
                <w:sz w:val="24"/>
                <w:szCs w:val="24"/>
              </w:rPr>
              <w:t xml:space="preserve">, </w:t>
            </w:r>
            <w:r>
              <w:rPr>
                <w:rFonts w:ascii="Times New Roman" w:hAnsi="Times New Roman"/>
                <w:bCs/>
                <w:iCs/>
                <w:sz w:val="24"/>
                <w:szCs w:val="24"/>
              </w:rPr>
              <w:t>З 2.2.01</w:t>
            </w:r>
          </w:p>
          <w:p w14:paraId="27FC9C50"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3.3.01</w:t>
            </w:r>
            <w:r w:rsidRPr="00557EB4">
              <w:rPr>
                <w:rFonts w:ascii="Times New Roman" w:hAnsi="Times New Roman"/>
                <w:bCs/>
                <w:iCs/>
                <w:sz w:val="24"/>
                <w:szCs w:val="24"/>
              </w:rPr>
              <w:t xml:space="preserve">, </w:t>
            </w:r>
            <w:r>
              <w:rPr>
                <w:rFonts w:ascii="Times New Roman" w:hAnsi="Times New Roman"/>
                <w:bCs/>
                <w:iCs/>
                <w:sz w:val="24"/>
                <w:szCs w:val="24"/>
              </w:rPr>
              <w:t>З 3.3.01</w:t>
            </w:r>
          </w:p>
          <w:p w14:paraId="210563F5" w14:textId="77777777" w:rsidR="00EA6E81" w:rsidRDefault="00B4204D">
            <w:pPr>
              <w:suppressAutoHyphens/>
              <w:spacing w:after="0" w:line="240" w:lineRule="auto"/>
              <w:jc w:val="center"/>
              <w:rPr>
                <w:rFonts w:ascii="Times New Roman" w:hAnsi="Times New Roman"/>
                <w:bCs/>
                <w:iCs/>
                <w:sz w:val="24"/>
                <w:szCs w:val="24"/>
              </w:rPr>
            </w:pPr>
            <w:r w:rsidRPr="00557EB4">
              <w:rPr>
                <w:rFonts w:ascii="Times New Roman" w:hAnsi="Times New Roman"/>
                <w:bCs/>
                <w:iCs/>
                <w:sz w:val="24"/>
                <w:szCs w:val="24"/>
              </w:rPr>
              <w:t xml:space="preserve"> </w:t>
            </w:r>
            <w:r>
              <w:rPr>
                <w:rFonts w:ascii="Times New Roman" w:hAnsi="Times New Roman"/>
                <w:bCs/>
                <w:iCs/>
                <w:sz w:val="24"/>
                <w:szCs w:val="24"/>
              </w:rPr>
              <w:t>У 1.2.01</w:t>
            </w:r>
            <w:r w:rsidRPr="00557EB4">
              <w:rPr>
                <w:rFonts w:ascii="Times New Roman" w:hAnsi="Times New Roman"/>
                <w:bCs/>
                <w:iCs/>
                <w:sz w:val="24"/>
                <w:szCs w:val="24"/>
              </w:rPr>
              <w:t xml:space="preserve">, </w:t>
            </w:r>
            <w:r>
              <w:rPr>
                <w:rFonts w:ascii="Times New Roman" w:hAnsi="Times New Roman"/>
                <w:bCs/>
                <w:iCs/>
                <w:sz w:val="24"/>
                <w:szCs w:val="24"/>
              </w:rPr>
              <w:t>З 1.2.01</w:t>
            </w:r>
            <w:r w:rsidRPr="00557EB4">
              <w:rPr>
                <w:rFonts w:ascii="Times New Roman" w:hAnsi="Times New Roman"/>
                <w:bCs/>
                <w:iCs/>
                <w:sz w:val="24"/>
                <w:szCs w:val="24"/>
              </w:rPr>
              <w:t xml:space="preserve">, </w:t>
            </w:r>
            <w:r>
              <w:rPr>
                <w:rFonts w:ascii="Times New Roman" w:hAnsi="Times New Roman"/>
                <w:bCs/>
                <w:iCs/>
                <w:sz w:val="24"/>
                <w:szCs w:val="24"/>
              </w:rPr>
              <w:t>З 1.2.02</w:t>
            </w:r>
            <w:r w:rsidRPr="00557EB4">
              <w:rPr>
                <w:rFonts w:ascii="Times New Roman" w:hAnsi="Times New Roman"/>
                <w:bCs/>
                <w:iCs/>
                <w:sz w:val="24"/>
                <w:szCs w:val="24"/>
              </w:rPr>
              <w:t xml:space="preserve">, </w:t>
            </w:r>
            <w:r>
              <w:rPr>
                <w:rFonts w:ascii="Times New Roman" w:hAnsi="Times New Roman"/>
                <w:bCs/>
                <w:iCs/>
                <w:sz w:val="24"/>
                <w:szCs w:val="24"/>
              </w:rPr>
              <w:t>З 1.2.03</w:t>
            </w:r>
            <w:r w:rsidRPr="00557EB4">
              <w:rPr>
                <w:rFonts w:ascii="Times New Roman" w:hAnsi="Times New Roman"/>
                <w:bCs/>
                <w:iCs/>
                <w:sz w:val="24"/>
                <w:szCs w:val="24"/>
              </w:rPr>
              <w:t xml:space="preserve">, </w:t>
            </w:r>
            <w:r>
              <w:rPr>
                <w:rFonts w:ascii="Times New Roman" w:hAnsi="Times New Roman"/>
                <w:bCs/>
                <w:iCs/>
                <w:sz w:val="24"/>
                <w:szCs w:val="24"/>
              </w:rPr>
              <w:t>З 1.2.04</w:t>
            </w:r>
            <w:r w:rsidRPr="00557EB4">
              <w:rPr>
                <w:rFonts w:ascii="Times New Roman" w:hAnsi="Times New Roman"/>
                <w:bCs/>
                <w:iCs/>
                <w:sz w:val="24"/>
                <w:szCs w:val="24"/>
              </w:rPr>
              <w:t xml:space="preserve">, </w:t>
            </w:r>
            <w:r>
              <w:rPr>
                <w:rFonts w:ascii="Times New Roman" w:hAnsi="Times New Roman"/>
                <w:bCs/>
                <w:iCs/>
                <w:sz w:val="24"/>
                <w:szCs w:val="24"/>
              </w:rPr>
              <w:t>Уо 01.01</w:t>
            </w:r>
            <w:r w:rsidRPr="00557EB4">
              <w:rPr>
                <w:rFonts w:ascii="Times New Roman" w:hAnsi="Times New Roman"/>
                <w:bCs/>
                <w:iCs/>
                <w:sz w:val="24"/>
                <w:szCs w:val="24"/>
              </w:rPr>
              <w:t xml:space="preserve">, </w:t>
            </w:r>
            <w:r>
              <w:rPr>
                <w:rFonts w:ascii="Times New Roman" w:hAnsi="Times New Roman"/>
                <w:bCs/>
                <w:iCs/>
                <w:sz w:val="24"/>
                <w:szCs w:val="24"/>
              </w:rPr>
              <w:t>Уо 01.02</w:t>
            </w:r>
            <w:r w:rsidRPr="00557EB4">
              <w:rPr>
                <w:rFonts w:ascii="Times New Roman" w:hAnsi="Times New Roman"/>
                <w:bCs/>
                <w:iCs/>
                <w:sz w:val="24"/>
                <w:szCs w:val="24"/>
              </w:rPr>
              <w:t xml:space="preserve">, </w:t>
            </w:r>
            <w:r>
              <w:rPr>
                <w:rFonts w:ascii="Times New Roman" w:hAnsi="Times New Roman"/>
                <w:bCs/>
                <w:iCs/>
                <w:sz w:val="24"/>
                <w:szCs w:val="24"/>
              </w:rPr>
              <w:t>Уо 01.03</w:t>
            </w:r>
            <w:r w:rsidRPr="00557EB4">
              <w:rPr>
                <w:rFonts w:ascii="Times New Roman" w:hAnsi="Times New Roman"/>
                <w:bCs/>
                <w:iCs/>
                <w:sz w:val="24"/>
                <w:szCs w:val="24"/>
              </w:rPr>
              <w:t xml:space="preserve">, </w:t>
            </w:r>
            <w:r>
              <w:rPr>
                <w:rFonts w:ascii="Times New Roman" w:hAnsi="Times New Roman"/>
                <w:bCs/>
                <w:iCs/>
                <w:sz w:val="24"/>
                <w:szCs w:val="24"/>
              </w:rPr>
              <w:t>Уо 01.04</w:t>
            </w:r>
            <w:r w:rsidRPr="00557EB4">
              <w:rPr>
                <w:rFonts w:ascii="Times New Roman" w:hAnsi="Times New Roman"/>
                <w:bCs/>
                <w:iCs/>
                <w:sz w:val="24"/>
                <w:szCs w:val="24"/>
              </w:rPr>
              <w:t xml:space="preserve">, </w:t>
            </w:r>
            <w:r>
              <w:rPr>
                <w:rFonts w:ascii="Times New Roman" w:hAnsi="Times New Roman"/>
                <w:bCs/>
                <w:iCs/>
                <w:sz w:val="24"/>
                <w:szCs w:val="24"/>
              </w:rPr>
              <w:t>Уо 01.05</w:t>
            </w:r>
            <w:r w:rsidRPr="00557EB4">
              <w:rPr>
                <w:rFonts w:ascii="Times New Roman" w:hAnsi="Times New Roman"/>
                <w:bCs/>
                <w:iCs/>
                <w:sz w:val="24"/>
                <w:szCs w:val="24"/>
              </w:rPr>
              <w:t xml:space="preserve">, </w:t>
            </w:r>
            <w:r>
              <w:rPr>
                <w:rFonts w:ascii="Times New Roman" w:hAnsi="Times New Roman"/>
                <w:bCs/>
                <w:iCs/>
                <w:sz w:val="24"/>
                <w:szCs w:val="24"/>
              </w:rPr>
              <w:t>Уо 01.06</w:t>
            </w:r>
            <w:r w:rsidRPr="00557EB4">
              <w:rPr>
                <w:rFonts w:ascii="Times New Roman" w:hAnsi="Times New Roman"/>
                <w:bCs/>
                <w:iCs/>
                <w:sz w:val="24"/>
                <w:szCs w:val="24"/>
              </w:rPr>
              <w:t xml:space="preserve">, </w:t>
            </w:r>
            <w:r>
              <w:rPr>
                <w:rFonts w:ascii="Times New Roman" w:hAnsi="Times New Roman"/>
                <w:bCs/>
                <w:iCs/>
                <w:sz w:val="24"/>
                <w:szCs w:val="24"/>
              </w:rPr>
              <w:t>Уо 01.07</w:t>
            </w:r>
            <w:r w:rsidRPr="00557EB4">
              <w:rPr>
                <w:rFonts w:ascii="Times New Roman" w:hAnsi="Times New Roman"/>
                <w:bCs/>
                <w:iCs/>
                <w:sz w:val="24"/>
                <w:szCs w:val="24"/>
              </w:rPr>
              <w:t xml:space="preserve">, </w:t>
            </w:r>
            <w:r>
              <w:rPr>
                <w:rFonts w:ascii="Times New Roman" w:hAnsi="Times New Roman"/>
                <w:bCs/>
                <w:iCs/>
                <w:sz w:val="24"/>
                <w:szCs w:val="24"/>
              </w:rPr>
              <w:t>Уо 01.08</w:t>
            </w:r>
            <w:r w:rsidRPr="00557EB4">
              <w:rPr>
                <w:rFonts w:ascii="Times New Roman" w:hAnsi="Times New Roman"/>
                <w:bCs/>
                <w:iCs/>
                <w:sz w:val="24"/>
                <w:szCs w:val="24"/>
              </w:rPr>
              <w:t xml:space="preserve">, </w:t>
            </w:r>
            <w:r>
              <w:rPr>
                <w:rFonts w:ascii="Times New Roman" w:hAnsi="Times New Roman"/>
                <w:bCs/>
                <w:iCs/>
                <w:sz w:val="24"/>
                <w:szCs w:val="24"/>
              </w:rPr>
              <w:t>Уо 01.09</w:t>
            </w:r>
            <w:r w:rsidRPr="00557EB4">
              <w:rPr>
                <w:rFonts w:ascii="Times New Roman" w:hAnsi="Times New Roman"/>
                <w:bCs/>
                <w:iCs/>
                <w:sz w:val="24"/>
                <w:szCs w:val="24"/>
              </w:rPr>
              <w:t xml:space="preserve">, </w:t>
            </w:r>
            <w:r>
              <w:rPr>
                <w:rFonts w:ascii="Times New Roman" w:hAnsi="Times New Roman"/>
                <w:bCs/>
                <w:iCs/>
                <w:sz w:val="24"/>
                <w:szCs w:val="24"/>
              </w:rPr>
              <w:t>Зо 01.01</w:t>
            </w:r>
            <w:r w:rsidRPr="00557EB4">
              <w:rPr>
                <w:rFonts w:ascii="Times New Roman" w:hAnsi="Times New Roman"/>
                <w:bCs/>
                <w:iCs/>
                <w:sz w:val="24"/>
                <w:szCs w:val="24"/>
              </w:rPr>
              <w:t xml:space="preserve">, </w:t>
            </w:r>
            <w:r>
              <w:rPr>
                <w:rFonts w:ascii="Times New Roman" w:hAnsi="Times New Roman"/>
                <w:bCs/>
                <w:iCs/>
                <w:sz w:val="24"/>
                <w:szCs w:val="24"/>
              </w:rPr>
              <w:t>Зо 01.02</w:t>
            </w:r>
            <w:r w:rsidRPr="00557EB4">
              <w:rPr>
                <w:rFonts w:ascii="Times New Roman" w:hAnsi="Times New Roman"/>
                <w:bCs/>
                <w:iCs/>
                <w:sz w:val="24"/>
                <w:szCs w:val="24"/>
              </w:rPr>
              <w:t xml:space="preserve">, </w:t>
            </w:r>
            <w:r>
              <w:rPr>
                <w:rFonts w:ascii="Times New Roman" w:hAnsi="Times New Roman"/>
                <w:bCs/>
                <w:iCs/>
                <w:sz w:val="24"/>
                <w:szCs w:val="24"/>
              </w:rPr>
              <w:t>Зо 01.03</w:t>
            </w:r>
            <w:r w:rsidRPr="00557EB4">
              <w:rPr>
                <w:rFonts w:ascii="Times New Roman" w:hAnsi="Times New Roman"/>
                <w:bCs/>
                <w:iCs/>
                <w:sz w:val="24"/>
                <w:szCs w:val="24"/>
              </w:rPr>
              <w:t xml:space="preserve">, </w:t>
            </w:r>
            <w:r>
              <w:rPr>
                <w:rFonts w:ascii="Times New Roman" w:hAnsi="Times New Roman"/>
                <w:bCs/>
                <w:iCs/>
                <w:sz w:val="24"/>
                <w:szCs w:val="24"/>
              </w:rPr>
              <w:t>Зо 01.04</w:t>
            </w:r>
            <w:r w:rsidRPr="00557EB4">
              <w:rPr>
                <w:rFonts w:ascii="Times New Roman" w:hAnsi="Times New Roman"/>
                <w:bCs/>
                <w:iCs/>
                <w:sz w:val="24"/>
                <w:szCs w:val="24"/>
              </w:rPr>
              <w:t xml:space="preserve">, </w:t>
            </w:r>
            <w:r>
              <w:rPr>
                <w:rFonts w:ascii="Times New Roman" w:hAnsi="Times New Roman"/>
                <w:bCs/>
                <w:iCs/>
                <w:sz w:val="24"/>
                <w:szCs w:val="24"/>
              </w:rPr>
              <w:t>Зо 01.05</w:t>
            </w:r>
            <w:r w:rsidRPr="00557EB4">
              <w:rPr>
                <w:rFonts w:ascii="Times New Roman" w:hAnsi="Times New Roman"/>
                <w:bCs/>
                <w:iCs/>
                <w:sz w:val="24"/>
                <w:szCs w:val="24"/>
              </w:rPr>
              <w:t xml:space="preserve">, </w:t>
            </w:r>
            <w:r>
              <w:rPr>
                <w:rFonts w:ascii="Times New Roman" w:hAnsi="Times New Roman"/>
                <w:bCs/>
                <w:iCs/>
                <w:sz w:val="24"/>
                <w:szCs w:val="24"/>
              </w:rPr>
              <w:t>Зо 01.06</w:t>
            </w:r>
            <w:r w:rsidRPr="00557EB4">
              <w:rPr>
                <w:rFonts w:ascii="Times New Roman" w:hAnsi="Times New Roman"/>
                <w:bCs/>
                <w:iCs/>
                <w:sz w:val="24"/>
                <w:szCs w:val="24"/>
              </w:rPr>
              <w:t xml:space="preserve">,  </w:t>
            </w:r>
            <w:r>
              <w:rPr>
                <w:rFonts w:ascii="Times New Roman" w:hAnsi="Times New Roman"/>
                <w:sz w:val="24"/>
                <w:szCs w:val="24"/>
              </w:rPr>
              <w:t>Уо 05.01, Зо 05.01,Зо 05.02,Уо 07.01,Уо 07.02,Уо 07.03,Зо 07.01,Зо 07.02,Зо 07.03,Зо 07.04,Зо 07.05,Уо 09.01,Уо 09.02,Уо 09.03,Уо 09.04,Уо 09.05,Зо 09.01,Зо 09.02,Зо 09.03,Зо 09.04,Зо 09.05</w:t>
            </w:r>
          </w:p>
        </w:tc>
      </w:tr>
      <w:tr w:rsidR="00EA6E81" w14:paraId="6A04D76F" w14:textId="77777777">
        <w:trPr>
          <w:trHeight w:val="23"/>
        </w:trPr>
        <w:tc>
          <w:tcPr>
            <w:tcW w:w="778" w:type="pct"/>
            <w:vMerge w:val="restart"/>
          </w:tcPr>
          <w:p w14:paraId="1A8D0A67"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 xml:space="preserve">Тема 3.5 </w:t>
            </w:r>
          </w:p>
          <w:p w14:paraId="2FD4DE5F"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b/>
                <w:bCs/>
                <w:sz w:val="24"/>
                <w:szCs w:val="24"/>
              </w:rPr>
              <w:t>Схемы</w:t>
            </w:r>
          </w:p>
        </w:tc>
        <w:tc>
          <w:tcPr>
            <w:tcW w:w="2082" w:type="pct"/>
          </w:tcPr>
          <w:p w14:paraId="1463AAE5"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68" w:type="pct"/>
            <w:vAlign w:val="center"/>
          </w:tcPr>
          <w:p w14:paraId="4E9FD880" w14:textId="77777777" w:rsidR="00EA6E81" w:rsidRDefault="00EA6E81">
            <w:pPr>
              <w:spacing w:after="0" w:line="240" w:lineRule="auto"/>
              <w:jc w:val="center"/>
              <w:rPr>
                <w:rFonts w:ascii="Times New Roman" w:hAnsi="Times New Roman"/>
                <w:sz w:val="24"/>
                <w:szCs w:val="24"/>
              </w:rPr>
            </w:pPr>
          </w:p>
        </w:tc>
        <w:tc>
          <w:tcPr>
            <w:tcW w:w="568" w:type="pct"/>
            <w:vMerge w:val="restart"/>
            <w:vAlign w:val="center"/>
          </w:tcPr>
          <w:p w14:paraId="65418103"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04, ЛР 05, ЛР 10, ЛР 14</w:t>
            </w:r>
          </w:p>
        </w:tc>
        <w:tc>
          <w:tcPr>
            <w:tcW w:w="355" w:type="pct"/>
            <w:vMerge w:val="restart"/>
            <w:vAlign w:val="center"/>
          </w:tcPr>
          <w:p w14:paraId="1CFF3A1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0665453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761C871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3F78A90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12FA03B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1C6D022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1CF7A1D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tc>
        <w:tc>
          <w:tcPr>
            <w:tcW w:w="845" w:type="pct"/>
            <w:vMerge/>
            <w:vAlign w:val="center"/>
          </w:tcPr>
          <w:p w14:paraId="6308F751" w14:textId="77777777" w:rsidR="00EA6E81" w:rsidRDefault="00EA6E81">
            <w:pPr>
              <w:suppressAutoHyphens/>
              <w:spacing w:after="0" w:line="240" w:lineRule="auto"/>
              <w:jc w:val="center"/>
              <w:rPr>
                <w:rFonts w:ascii="Times New Roman" w:hAnsi="Times New Roman"/>
                <w:bCs/>
                <w:iCs/>
                <w:sz w:val="24"/>
                <w:szCs w:val="24"/>
              </w:rPr>
            </w:pPr>
          </w:p>
        </w:tc>
      </w:tr>
      <w:tr w:rsidR="00EA6E81" w14:paraId="00A94700" w14:textId="77777777">
        <w:trPr>
          <w:trHeight w:val="23"/>
        </w:trPr>
        <w:tc>
          <w:tcPr>
            <w:tcW w:w="778" w:type="pct"/>
            <w:vMerge/>
          </w:tcPr>
          <w:p w14:paraId="56C9A493"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10BB80C9"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 xml:space="preserve">Классификация схем и их кодирование, общие правила оформления схем, гидравлические и пневматические схемы, электрические схемы, кинематические схемы </w:t>
            </w:r>
          </w:p>
        </w:tc>
        <w:tc>
          <w:tcPr>
            <w:tcW w:w="368" w:type="pct"/>
            <w:vAlign w:val="center"/>
          </w:tcPr>
          <w:p w14:paraId="04484948"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643013B7"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371350A"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90C8724" w14:textId="77777777" w:rsidR="00EA6E81" w:rsidRDefault="00EA6E81">
            <w:pPr>
              <w:suppressAutoHyphens/>
              <w:spacing w:after="0" w:line="240" w:lineRule="auto"/>
              <w:jc w:val="center"/>
              <w:rPr>
                <w:rFonts w:ascii="Times New Roman" w:hAnsi="Times New Roman"/>
                <w:bCs/>
                <w:iCs/>
                <w:sz w:val="24"/>
                <w:szCs w:val="24"/>
              </w:rPr>
            </w:pPr>
          </w:p>
        </w:tc>
      </w:tr>
      <w:tr w:rsidR="00EA6E81" w14:paraId="4B810501" w14:textId="77777777">
        <w:trPr>
          <w:trHeight w:val="23"/>
        </w:trPr>
        <w:tc>
          <w:tcPr>
            <w:tcW w:w="778" w:type="pct"/>
            <w:vMerge/>
          </w:tcPr>
          <w:p w14:paraId="79157315"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46ECF3A7"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368" w:type="pct"/>
            <w:vAlign w:val="center"/>
          </w:tcPr>
          <w:p w14:paraId="0B4C18D3"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01611140"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3DF796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2F402966" w14:textId="77777777" w:rsidR="00EA6E81" w:rsidRDefault="00EA6E81">
            <w:pPr>
              <w:suppressAutoHyphens/>
              <w:spacing w:after="0" w:line="240" w:lineRule="auto"/>
              <w:jc w:val="center"/>
              <w:rPr>
                <w:rFonts w:ascii="Times New Roman" w:hAnsi="Times New Roman"/>
                <w:bCs/>
                <w:iCs/>
                <w:sz w:val="24"/>
                <w:szCs w:val="24"/>
              </w:rPr>
            </w:pPr>
          </w:p>
        </w:tc>
      </w:tr>
      <w:tr w:rsidR="00EA6E81" w14:paraId="1AA4DC4F" w14:textId="77777777">
        <w:trPr>
          <w:trHeight w:val="298"/>
        </w:trPr>
        <w:tc>
          <w:tcPr>
            <w:tcW w:w="778" w:type="pct"/>
            <w:vMerge/>
          </w:tcPr>
          <w:p w14:paraId="2FA9D4D6"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2156F341" w14:textId="77777777" w:rsidR="00EA6E81" w:rsidRDefault="00B4204D">
            <w:pPr>
              <w:spacing w:after="0" w:line="240" w:lineRule="auto"/>
              <w:jc w:val="both"/>
              <w:rPr>
                <w:rFonts w:ascii="Times New Roman" w:hAnsi="Times New Roman"/>
                <w:b/>
                <w:bCs/>
                <w:sz w:val="24"/>
                <w:szCs w:val="24"/>
                <w:lang w:eastAsia="ar-SA"/>
              </w:rPr>
            </w:pPr>
            <w:r>
              <w:rPr>
                <w:rFonts w:ascii="Times New Roman" w:hAnsi="Times New Roman"/>
                <w:b/>
                <w:bCs/>
                <w:sz w:val="24"/>
                <w:szCs w:val="24"/>
              </w:rPr>
              <w:t xml:space="preserve">№ 23. </w:t>
            </w:r>
            <w:r>
              <w:rPr>
                <w:rFonts w:ascii="Times New Roman" w:hAnsi="Times New Roman"/>
                <w:bCs/>
                <w:sz w:val="24"/>
                <w:szCs w:val="24"/>
              </w:rPr>
              <w:t>Выполнение различного вида схем</w:t>
            </w:r>
          </w:p>
        </w:tc>
        <w:tc>
          <w:tcPr>
            <w:tcW w:w="368" w:type="pct"/>
            <w:vAlign w:val="center"/>
          </w:tcPr>
          <w:p w14:paraId="1FBED27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769CEE80"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7D76AB71"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C9C137F" w14:textId="77777777" w:rsidR="00EA6E81" w:rsidRDefault="00EA6E81">
            <w:pPr>
              <w:suppressAutoHyphens/>
              <w:spacing w:after="0" w:line="240" w:lineRule="auto"/>
              <w:jc w:val="center"/>
              <w:rPr>
                <w:rFonts w:ascii="Times New Roman" w:hAnsi="Times New Roman"/>
                <w:bCs/>
                <w:iCs/>
                <w:sz w:val="24"/>
                <w:szCs w:val="24"/>
              </w:rPr>
            </w:pPr>
          </w:p>
        </w:tc>
      </w:tr>
      <w:tr w:rsidR="00EA6E81" w14:paraId="56017082" w14:textId="77777777">
        <w:trPr>
          <w:trHeight w:val="23"/>
        </w:trPr>
        <w:tc>
          <w:tcPr>
            <w:tcW w:w="2861" w:type="pct"/>
            <w:gridSpan w:val="2"/>
          </w:tcPr>
          <w:p w14:paraId="41A48F20" w14:textId="77777777" w:rsidR="00EA6E81" w:rsidRDefault="00B4204D">
            <w:pPr>
              <w:spacing w:after="0" w:line="240" w:lineRule="auto"/>
              <w:jc w:val="both"/>
              <w:rPr>
                <w:rFonts w:ascii="Times New Roman" w:hAnsi="Times New Roman"/>
                <w:b/>
                <w:sz w:val="24"/>
                <w:szCs w:val="24"/>
                <w:lang w:eastAsia="en-US"/>
              </w:rPr>
            </w:pPr>
            <w:r>
              <w:rPr>
                <w:rFonts w:ascii="Times New Roman" w:hAnsi="Times New Roman"/>
                <w:b/>
                <w:bCs/>
                <w:sz w:val="24"/>
                <w:szCs w:val="24"/>
              </w:rPr>
              <w:t>Раздел 4. Общие сведения о машинной графике</w:t>
            </w:r>
          </w:p>
        </w:tc>
        <w:tc>
          <w:tcPr>
            <w:tcW w:w="368" w:type="pct"/>
            <w:vAlign w:val="center"/>
          </w:tcPr>
          <w:p w14:paraId="6113A2F4" w14:textId="77777777" w:rsidR="00EA6E81" w:rsidRDefault="00EA6E81">
            <w:pPr>
              <w:spacing w:after="0" w:line="240" w:lineRule="auto"/>
              <w:jc w:val="center"/>
              <w:rPr>
                <w:rFonts w:ascii="Times New Roman" w:hAnsi="Times New Roman"/>
                <w:sz w:val="24"/>
                <w:szCs w:val="24"/>
              </w:rPr>
            </w:pPr>
          </w:p>
        </w:tc>
        <w:tc>
          <w:tcPr>
            <w:tcW w:w="568" w:type="pct"/>
            <w:vAlign w:val="center"/>
          </w:tcPr>
          <w:p w14:paraId="495F4CCC"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68120600"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67D0A51" w14:textId="77777777" w:rsidR="00EA6E81" w:rsidRDefault="00EA6E81">
            <w:pPr>
              <w:suppressAutoHyphens/>
              <w:spacing w:after="0" w:line="240" w:lineRule="auto"/>
              <w:jc w:val="center"/>
              <w:rPr>
                <w:rFonts w:ascii="Times New Roman" w:hAnsi="Times New Roman"/>
                <w:bCs/>
                <w:iCs/>
                <w:sz w:val="24"/>
                <w:szCs w:val="24"/>
              </w:rPr>
            </w:pPr>
          </w:p>
        </w:tc>
      </w:tr>
      <w:tr w:rsidR="00EA6E81" w14:paraId="432D199F" w14:textId="77777777">
        <w:tc>
          <w:tcPr>
            <w:tcW w:w="778" w:type="pct"/>
            <w:vMerge w:val="restart"/>
          </w:tcPr>
          <w:p w14:paraId="10461614"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 xml:space="preserve">Тема 4.1. </w:t>
            </w:r>
          </w:p>
          <w:p w14:paraId="6BC9B17D" w14:textId="77777777" w:rsidR="00EA6E81" w:rsidRDefault="00B4204D">
            <w:pPr>
              <w:spacing w:after="0" w:line="240" w:lineRule="auto"/>
              <w:rPr>
                <w:rFonts w:ascii="Times New Roman" w:hAnsi="Times New Roman"/>
                <w:bCs/>
                <w:sz w:val="24"/>
                <w:szCs w:val="24"/>
              </w:rPr>
            </w:pPr>
            <w:r>
              <w:rPr>
                <w:rFonts w:ascii="Times New Roman" w:hAnsi="Times New Roman"/>
                <w:bCs/>
                <w:sz w:val="24"/>
                <w:szCs w:val="24"/>
              </w:rPr>
              <w:t>Построение изображений в КОМПАС 2D</w:t>
            </w:r>
          </w:p>
          <w:p w14:paraId="33AAF967" w14:textId="77777777" w:rsidR="00EA6E81" w:rsidRDefault="00EA6E81">
            <w:pPr>
              <w:spacing w:after="0" w:line="240" w:lineRule="auto"/>
              <w:rPr>
                <w:rFonts w:ascii="Times New Roman" w:hAnsi="Times New Roman"/>
                <w:b/>
                <w:bCs/>
                <w:sz w:val="24"/>
                <w:szCs w:val="24"/>
              </w:rPr>
            </w:pPr>
          </w:p>
        </w:tc>
        <w:tc>
          <w:tcPr>
            <w:tcW w:w="2082" w:type="pct"/>
          </w:tcPr>
          <w:p w14:paraId="412EBAF6"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68" w:type="pct"/>
            <w:vAlign w:val="center"/>
          </w:tcPr>
          <w:p w14:paraId="38C74157" w14:textId="77777777" w:rsidR="00EA6E81" w:rsidRDefault="00EA6E81">
            <w:pPr>
              <w:spacing w:after="0" w:line="240" w:lineRule="auto"/>
              <w:jc w:val="center"/>
              <w:rPr>
                <w:rFonts w:ascii="Times New Roman" w:hAnsi="Times New Roman"/>
                <w:sz w:val="24"/>
                <w:szCs w:val="24"/>
              </w:rPr>
            </w:pPr>
          </w:p>
        </w:tc>
        <w:tc>
          <w:tcPr>
            <w:tcW w:w="568" w:type="pct"/>
            <w:vMerge w:val="restart"/>
            <w:vAlign w:val="center"/>
          </w:tcPr>
          <w:p w14:paraId="4F227581"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04, ЛР 05, ЛР 10, ЛР 14</w:t>
            </w:r>
          </w:p>
        </w:tc>
        <w:tc>
          <w:tcPr>
            <w:tcW w:w="355" w:type="pct"/>
            <w:vMerge w:val="restart"/>
            <w:vAlign w:val="center"/>
          </w:tcPr>
          <w:p w14:paraId="7802B9F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1BA52C5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2AA3104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4CB515C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5A10D81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533EED0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30181D5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p w14:paraId="282AF08B" w14:textId="77777777" w:rsidR="00EA6E81" w:rsidRDefault="00EA6E81">
            <w:pPr>
              <w:spacing w:after="0" w:line="240" w:lineRule="auto"/>
              <w:jc w:val="center"/>
              <w:rPr>
                <w:rFonts w:ascii="Times New Roman" w:hAnsi="Times New Roman"/>
                <w:sz w:val="24"/>
                <w:szCs w:val="24"/>
                <w:lang w:val="en-US"/>
              </w:rPr>
            </w:pPr>
          </w:p>
        </w:tc>
        <w:tc>
          <w:tcPr>
            <w:tcW w:w="845" w:type="pct"/>
            <w:vMerge/>
            <w:vAlign w:val="center"/>
          </w:tcPr>
          <w:p w14:paraId="125ADF16" w14:textId="77777777" w:rsidR="00EA6E81" w:rsidRDefault="00EA6E81">
            <w:pPr>
              <w:suppressAutoHyphens/>
              <w:spacing w:after="0" w:line="240" w:lineRule="auto"/>
              <w:jc w:val="center"/>
              <w:rPr>
                <w:rFonts w:ascii="Times New Roman" w:hAnsi="Times New Roman"/>
                <w:bCs/>
                <w:iCs/>
                <w:sz w:val="24"/>
                <w:szCs w:val="24"/>
              </w:rPr>
            </w:pPr>
          </w:p>
        </w:tc>
      </w:tr>
      <w:tr w:rsidR="00EA6E81" w14:paraId="4E50227D" w14:textId="77777777">
        <w:tc>
          <w:tcPr>
            <w:tcW w:w="778" w:type="pct"/>
            <w:vMerge/>
          </w:tcPr>
          <w:p w14:paraId="343CBF4E" w14:textId="77777777" w:rsidR="00EA6E81" w:rsidRDefault="00EA6E81">
            <w:pPr>
              <w:spacing w:after="0" w:line="240" w:lineRule="auto"/>
              <w:rPr>
                <w:rFonts w:ascii="Times New Roman" w:hAnsi="Times New Roman"/>
                <w:b/>
                <w:bCs/>
                <w:sz w:val="24"/>
                <w:szCs w:val="24"/>
              </w:rPr>
            </w:pPr>
          </w:p>
        </w:tc>
        <w:tc>
          <w:tcPr>
            <w:tcW w:w="2082" w:type="pct"/>
          </w:tcPr>
          <w:p w14:paraId="1983E54F"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 xml:space="preserve">Общие сведения о системе автоматизированного проектирования (САПР).Ознакомление с современными тенденциями автоматизации и механизации чертежно-графических и проектно-конструкторских работ. </w:t>
            </w:r>
          </w:p>
        </w:tc>
        <w:tc>
          <w:tcPr>
            <w:tcW w:w="368" w:type="pct"/>
            <w:vAlign w:val="center"/>
          </w:tcPr>
          <w:p w14:paraId="7400D699"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5F358FAF"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24D62031" w14:textId="77777777" w:rsidR="00EA6E81" w:rsidRPr="00557EB4" w:rsidRDefault="00EA6E81">
            <w:pPr>
              <w:spacing w:after="0" w:line="240" w:lineRule="auto"/>
              <w:jc w:val="center"/>
              <w:rPr>
                <w:rFonts w:ascii="Times New Roman" w:hAnsi="Times New Roman"/>
                <w:b/>
                <w:bCs/>
                <w:sz w:val="24"/>
                <w:szCs w:val="24"/>
              </w:rPr>
            </w:pPr>
          </w:p>
        </w:tc>
        <w:tc>
          <w:tcPr>
            <w:tcW w:w="845" w:type="pct"/>
            <w:vMerge/>
            <w:vAlign w:val="center"/>
          </w:tcPr>
          <w:p w14:paraId="459DB5B1" w14:textId="77777777" w:rsidR="00EA6E81" w:rsidRDefault="00EA6E81">
            <w:pPr>
              <w:suppressAutoHyphens/>
              <w:spacing w:after="0" w:line="240" w:lineRule="auto"/>
              <w:jc w:val="center"/>
              <w:rPr>
                <w:rFonts w:ascii="Times New Roman" w:hAnsi="Times New Roman"/>
                <w:bCs/>
                <w:iCs/>
                <w:sz w:val="24"/>
                <w:szCs w:val="24"/>
              </w:rPr>
            </w:pPr>
          </w:p>
        </w:tc>
      </w:tr>
      <w:tr w:rsidR="00EA6E81" w14:paraId="24780159" w14:textId="77777777">
        <w:trPr>
          <w:trHeight w:val="23"/>
        </w:trPr>
        <w:tc>
          <w:tcPr>
            <w:tcW w:w="778" w:type="pct"/>
            <w:vMerge/>
          </w:tcPr>
          <w:p w14:paraId="7347F16B" w14:textId="77777777" w:rsidR="00EA6E81" w:rsidRDefault="00EA6E81">
            <w:pPr>
              <w:spacing w:after="0" w:line="240" w:lineRule="auto"/>
              <w:rPr>
                <w:rFonts w:ascii="Times New Roman" w:hAnsi="Times New Roman"/>
                <w:b/>
                <w:bCs/>
                <w:sz w:val="24"/>
                <w:szCs w:val="24"/>
              </w:rPr>
            </w:pPr>
          </w:p>
        </w:tc>
        <w:tc>
          <w:tcPr>
            <w:tcW w:w="2082" w:type="pct"/>
          </w:tcPr>
          <w:p w14:paraId="2A05982C" w14:textId="77777777" w:rsidR="00EA6E81" w:rsidRDefault="00B4204D">
            <w:pPr>
              <w:spacing w:after="0" w:line="240" w:lineRule="auto"/>
              <w:rPr>
                <w:rFonts w:ascii="Times New Roman" w:hAnsi="Times New Roman"/>
                <w:b/>
                <w:bCs/>
                <w:sz w:val="24"/>
                <w:szCs w:val="24"/>
                <w:lang w:eastAsia="en-US"/>
              </w:rPr>
            </w:pPr>
            <w:r>
              <w:rPr>
                <w:rFonts w:ascii="Times New Roman" w:hAnsi="Times New Roman"/>
                <w:b/>
                <w:bCs/>
                <w:sz w:val="24"/>
                <w:szCs w:val="24"/>
              </w:rPr>
              <w:t>В том числе практических и лабораторных занятий</w:t>
            </w:r>
          </w:p>
        </w:tc>
        <w:tc>
          <w:tcPr>
            <w:tcW w:w="368" w:type="pct"/>
            <w:vAlign w:val="center"/>
          </w:tcPr>
          <w:p w14:paraId="33ABA507"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5AE6DD9A"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65D0318A"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7F0957BE" w14:textId="77777777" w:rsidR="00EA6E81" w:rsidRDefault="00EA6E81">
            <w:pPr>
              <w:suppressAutoHyphens/>
              <w:spacing w:after="0" w:line="240" w:lineRule="auto"/>
              <w:jc w:val="center"/>
              <w:rPr>
                <w:rFonts w:ascii="Times New Roman" w:hAnsi="Times New Roman"/>
                <w:bCs/>
                <w:iCs/>
                <w:sz w:val="24"/>
                <w:szCs w:val="24"/>
              </w:rPr>
            </w:pPr>
          </w:p>
        </w:tc>
      </w:tr>
      <w:tr w:rsidR="00EA6E81" w14:paraId="5D9C1B5B" w14:textId="77777777">
        <w:trPr>
          <w:trHeight w:val="1899"/>
        </w:trPr>
        <w:tc>
          <w:tcPr>
            <w:tcW w:w="778" w:type="pct"/>
            <w:vMerge/>
          </w:tcPr>
          <w:p w14:paraId="2AD86769" w14:textId="77777777" w:rsidR="00EA6E81" w:rsidRDefault="00EA6E81">
            <w:pPr>
              <w:spacing w:after="0" w:line="240" w:lineRule="auto"/>
              <w:rPr>
                <w:rFonts w:ascii="Times New Roman" w:hAnsi="Times New Roman"/>
                <w:b/>
                <w:bCs/>
                <w:sz w:val="24"/>
                <w:szCs w:val="24"/>
              </w:rPr>
            </w:pPr>
          </w:p>
        </w:tc>
        <w:tc>
          <w:tcPr>
            <w:tcW w:w="2082" w:type="pct"/>
          </w:tcPr>
          <w:p w14:paraId="4B03E3D6"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 xml:space="preserve">№24. </w:t>
            </w:r>
            <w:r>
              <w:rPr>
                <w:rFonts w:ascii="Times New Roman" w:hAnsi="Times New Roman"/>
                <w:bCs/>
                <w:sz w:val="24"/>
                <w:szCs w:val="24"/>
              </w:rPr>
              <w:t>Выполнение титульный листа в СПДС КОМПАС</w:t>
            </w:r>
          </w:p>
          <w:p w14:paraId="6F486786"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 xml:space="preserve">№25. </w:t>
            </w:r>
            <w:r>
              <w:rPr>
                <w:rFonts w:ascii="Times New Roman" w:hAnsi="Times New Roman"/>
                <w:bCs/>
                <w:sz w:val="24"/>
                <w:szCs w:val="24"/>
              </w:rPr>
              <w:t>Изучение основных элементов и настройка интерфейса Компас</w:t>
            </w:r>
          </w:p>
          <w:p w14:paraId="47B87744"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 xml:space="preserve">№26. </w:t>
            </w:r>
            <w:r>
              <w:rPr>
                <w:rFonts w:ascii="Times New Roman" w:hAnsi="Times New Roman"/>
                <w:bCs/>
                <w:sz w:val="24"/>
                <w:szCs w:val="24"/>
              </w:rPr>
              <w:t>Построение чертежа плоских деталей</w:t>
            </w:r>
          </w:p>
          <w:p w14:paraId="0AC441A6"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 xml:space="preserve">№27. </w:t>
            </w:r>
            <w:r>
              <w:rPr>
                <w:rFonts w:ascii="Times New Roman" w:hAnsi="Times New Roman"/>
                <w:bCs/>
                <w:sz w:val="24"/>
                <w:szCs w:val="24"/>
              </w:rPr>
              <w:t>Простановка размеров чертежа детали</w:t>
            </w:r>
          </w:p>
          <w:p w14:paraId="26173DE5"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 xml:space="preserve">№28. </w:t>
            </w:r>
            <w:r>
              <w:rPr>
                <w:rFonts w:ascii="Times New Roman" w:hAnsi="Times New Roman"/>
                <w:bCs/>
                <w:sz w:val="24"/>
                <w:szCs w:val="24"/>
              </w:rPr>
              <w:t xml:space="preserve">Построение комплексного чертежа геометрических тел </w:t>
            </w:r>
          </w:p>
          <w:p w14:paraId="64AE43B2"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 xml:space="preserve">№29. </w:t>
            </w:r>
            <w:r>
              <w:rPr>
                <w:rFonts w:ascii="Times New Roman" w:hAnsi="Times New Roman"/>
                <w:bCs/>
                <w:sz w:val="24"/>
                <w:szCs w:val="24"/>
              </w:rPr>
              <w:t>Выполнение сечений и разрезов в программе Компас-График</w:t>
            </w:r>
          </w:p>
          <w:p w14:paraId="0C67E4C6" w14:textId="77777777" w:rsidR="00EA6E81" w:rsidRDefault="00B4204D">
            <w:pPr>
              <w:spacing w:after="0" w:line="240" w:lineRule="auto"/>
              <w:rPr>
                <w:rFonts w:ascii="Times New Roman" w:hAnsi="Times New Roman"/>
                <w:b/>
                <w:bCs/>
                <w:sz w:val="24"/>
                <w:szCs w:val="24"/>
                <w:lang w:eastAsia="en-US"/>
              </w:rPr>
            </w:pPr>
            <w:r>
              <w:rPr>
                <w:rFonts w:ascii="Times New Roman" w:hAnsi="Times New Roman"/>
                <w:b/>
                <w:bCs/>
                <w:sz w:val="24"/>
                <w:szCs w:val="24"/>
              </w:rPr>
              <w:t xml:space="preserve">№30. </w:t>
            </w:r>
            <w:r>
              <w:rPr>
                <w:rFonts w:ascii="Times New Roman" w:hAnsi="Times New Roman"/>
                <w:bCs/>
                <w:sz w:val="24"/>
                <w:szCs w:val="24"/>
              </w:rPr>
              <w:t>Редактирование чертежа детали</w:t>
            </w:r>
          </w:p>
        </w:tc>
        <w:tc>
          <w:tcPr>
            <w:tcW w:w="368" w:type="pct"/>
            <w:vAlign w:val="center"/>
          </w:tcPr>
          <w:p w14:paraId="08C042F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18</w:t>
            </w:r>
          </w:p>
        </w:tc>
        <w:tc>
          <w:tcPr>
            <w:tcW w:w="568" w:type="pct"/>
            <w:vMerge/>
            <w:vAlign w:val="center"/>
          </w:tcPr>
          <w:p w14:paraId="52D6D38D"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167EBACA"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6D0A6CF" w14:textId="77777777" w:rsidR="00EA6E81" w:rsidRDefault="00EA6E81">
            <w:pPr>
              <w:suppressAutoHyphens/>
              <w:spacing w:after="0" w:line="240" w:lineRule="auto"/>
              <w:jc w:val="center"/>
              <w:rPr>
                <w:rFonts w:ascii="Times New Roman" w:hAnsi="Times New Roman"/>
                <w:bCs/>
                <w:iCs/>
                <w:sz w:val="24"/>
                <w:szCs w:val="24"/>
              </w:rPr>
            </w:pPr>
          </w:p>
        </w:tc>
      </w:tr>
      <w:tr w:rsidR="00EA6E81" w14:paraId="7C19AF6C" w14:textId="77777777">
        <w:tc>
          <w:tcPr>
            <w:tcW w:w="778" w:type="pct"/>
            <w:vMerge w:val="restart"/>
          </w:tcPr>
          <w:p w14:paraId="48D248D3"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Тема 4.2</w:t>
            </w:r>
          </w:p>
          <w:p w14:paraId="4640AD87"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bCs/>
                <w:sz w:val="24"/>
                <w:szCs w:val="24"/>
              </w:rPr>
              <w:t>Графический редактор КОМПАС-3D</w:t>
            </w:r>
          </w:p>
        </w:tc>
        <w:tc>
          <w:tcPr>
            <w:tcW w:w="2082" w:type="pct"/>
          </w:tcPr>
          <w:p w14:paraId="3A4DFCF1" w14:textId="77777777" w:rsidR="00EA6E81" w:rsidRDefault="00B4204D">
            <w:pPr>
              <w:spacing w:after="0" w:line="240" w:lineRule="auto"/>
              <w:rPr>
                <w:rFonts w:ascii="Times New Roman" w:hAnsi="Times New Roman"/>
                <w:b/>
                <w:bCs/>
                <w:sz w:val="24"/>
                <w:szCs w:val="24"/>
                <w:lang w:eastAsia="ar-SA"/>
              </w:rPr>
            </w:pPr>
            <w:r>
              <w:rPr>
                <w:rFonts w:ascii="Times New Roman" w:hAnsi="Times New Roman"/>
                <w:b/>
                <w:bCs/>
                <w:sz w:val="24"/>
                <w:szCs w:val="24"/>
              </w:rPr>
              <w:t>Содержание учебного материала</w:t>
            </w:r>
          </w:p>
        </w:tc>
        <w:tc>
          <w:tcPr>
            <w:tcW w:w="368" w:type="pct"/>
            <w:vAlign w:val="center"/>
          </w:tcPr>
          <w:p w14:paraId="5CED8EC7" w14:textId="77777777" w:rsidR="00EA6E81" w:rsidRDefault="00EA6E81">
            <w:pPr>
              <w:spacing w:after="0" w:line="240" w:lineRule="auto"/>
              <w:jc w:val="center"/>
              <w:rPr>
                <w:rFonts w:ascii="Times New Roman" w:hAnsi="Times New Roman"/>
                <w:sz w:val="24"/>
                <w:szCs w:val="24"/>
              </w:rPr>
            </w:pPr>
          </w:p>
        </w:tc>
        <w:tc>
          <w:tcPr>
            <w:tcW w:w="568" w:type="pct"/>
            <w:vAlign w:val="center"/>
          </w:tcPr>
          <w:p w14:paraId="208B5158"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1BBC69C6" w14:textId="77777777" w:rsidR="00EA6E81" w:rsidRDefault="00EA6E81">
            <w:pPr>
              <w:spacing w:after="0" w:line="240" w:lineRule="auto"/>
              <w:jc w:val="center"/>
              <w:rPr>
                <w:rFonts w:ascii="Times New Roman" w:hAnsi="Times New Roman"/>
                <w:b/>
                <w:bCs/>
                <w:sz w:val="24"/>
                <w:szCs w:val="24"/>
              </w:rPr>
            </w:pPr>
          </w:p>
        </w:tc>
        <w:tc>
          <w:tcPr>
            <w:tcW w:w="845" w:type="pct"/>
            <w:vAlign w:val="center"/>
          </w:tcPr>
          <w:p w14:paraId="26328B60" w14:textId="77777777" w:rsidR="00EA6E81" w:rsidRDefault="00EA6E81">
            <w:pPr>
              <w:suppressAutoHyphens/>
              <w:spacing w:after="0" w:line="240" w:lineRule="auto"/>
              <w:jc w:val="center"/>
              <w:rPr>
                <w:rFonts w:ascii="Times New Roman" w:hAnsi="Times New Roman"/>
                <w:bCs/>
                <w:iCs/>
                <w:sz w:val="24"/>
                <w:szCs w:val="24"/>
              </w:rPr>
            </w:pPr>
          </w:p>
        </w:tc>
      </w:tr>
      <w:tr w:rsidR="00EA6E81" w14:paraId="2766991B" w14:textId="77777777">
        <w:tc>
          <w:tcPr>
            <w:tcW w:w="778" w:type="pct"/>
            <w:vMerge/>
          </w:tcPr>
          <w:p w14:paraId="006BC25E"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410C34A4" w14:textId="77777777" w:rsidR="00EA6E81" w:rsidRDefault="00B4204D">
            <w:pPr>
              <w:spacing w:after="0" w:line="240" w:lineRule="auto"/>
              <w:rPr>
                <w:rFonts w:ascii="Times New Roman" w:hAnsi="Times New Roman"/>
                <w:sz w:val="24"/>
                <w:szCs w:val="24"/>
                <w:lang w:eastAsia="ar-SA"/>
              </w:rPr>
            </w:pPr>
            <w:r>
              <w:rPr>
                <w:rFonts w:ascii="Times New Roman" w:hAnsi="Times New Roman"/>
                <w:bCs/>
                <w:sz w:val="24"/>
                <w:szCs w:val="24"/>
              </w:rPr>
              <w:t>Геометрическое моделирование трехмерных объектов, формообразующие операции, дополнительные конструктивные элементы</w:t>
            </w:r>
          </w:p>
        </w:tc>
        <w:tc>
          <w:tcPr>
            <w:tcW w:w="368" w:type="pct"/>
            <w:vAlign w:val="center"/>
          </w:tcPr>
          <w:p w14:paraId="0C4C3CAB" w14:textId="77777777" w:rsidR="00EA6E81" w:rsidRDefault="00EA6E81">
            <w:pPr>
              <w:spacing w:after="0" w:line="240" w:lineRule="auto"/>
              <w:jc w:val="center"/>
              <w:rPr>
                <w:rFonts w:ascii="Times New Roman" w:hAnsi="Times New Roman"/>
                <w:sz w:val="24"/>
                <w:szCs w:val="24"/>
              </w:rPr>
            </w:pPr>
          </w:p>
        </w:tc>
        <w:tc>
          <w:tcPr>
            <w:tcW w:w="568" w:type="pct"/>
            <w:vMerge w:val="restart"/>
            <w:vAlign w:val="center"/>
          </w:tcPr>
          <w:p w14:paraId="63C016D4"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en-US"/>
              </w:rPr>
              <w:t>ЛР 04, ЛР 05, ЛР 10, ЛР 14</w:t>
            </w:r>
          </w:p>
        </w:tc>
        <w:tc>
          <w:tcPr>
            <w:tcW w:w="355" w:type="pct"/>
            <w:vMerge w:val="restart"/>
            <w:vAlign w:val="center"/>
          </w:tcPr>
          <w:p w14:paraId="5B38B16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28F9EBC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16D7B9D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6D023B6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09AEFD9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19439C3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51CBD3D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ОК 09</w:t>
            </w:r>
          </w:p>
          <w:p w14:paraId="138A1F32" w14:textId="77777777" w:rsidR="00EA6E81" w:rsidRDefault="00EA6E81">
            <w:pPr>
              <w:spacing w:after="0" w:line="240" w:lineRule="auto"/>
              <w:jc w:val="center"/>
              <w:rPr>
                <w:rFonts w:ascii="Times New Roman" w:hAnsi="Times New Roman"/>
                <w:sz w:val="24"/>
                <w:szCs w:val="24"/>
              </w:rPr>
            </w:pPr>
          </w:p>
        </w:tc>
        <w:tc>
          <w:tcPr>
            <w:tcW w:w="845" w:type="pct"/>
            <w:vMerge w:val="restart"/>
            <w:vAlign w:val="center"/>
          </w:tcPr>
          <w:p w14:paraId="34DB76F7"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У 2.2.01</w:t>
            </w:r>
            <w:r w:rsidRPr="00557EB4">
              <w:rPr>
                <w:rFonts w:ascii="Times New Roman" w:hAnsi="Times New Roman"/>
                <w:bCs/>
                <w:iCs/>
                <w:sz w:val="24"/>
                <w:szCs w:val="24"/>
              </w:rPr>
              <w:t xml:space="preserve">, </w:t>
            </w:r>
            <w:r>
              <w:rPr>
                <w:rFonts w:ascii="Times New Roman" w:hAnsi="Times New Roman"/>
                <w:bCs/>
                <w:iCs/>
                <w:sz w:val="24"/>
                <w:szCs w:val="24"/>
              </w:rPr>
              <w:t>У 2.2.02</w:t>
            </w:r>
          </w:p>
          <w:p w14:paraId="626FA53D"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2.2.03</w:t>
            </w:r>
            <w:r w:rsidRPr="00557EB4">
              <w:rPr>
                <w:rFonts w:ascii="Times New Roman" w:hAnsi="Times New Roman"/>
                <w:bCs/>
                <w:iCs/>
                <w:sz w:val="24"/>
                <w:szCs w:val="24"/>
              </w:rPr>
              <w:t xml:space="preserve">, </w:t>
            </w:r>
            <w:r>
              <w:rPr>
                <w:rFonts w:ascii="Times New Roman" w:hAnsi="Times New Roman"/>
                <w:bCs/>
                <w:iCs/>
                <w:sz w:val="24"/>
                <w:szCs w:val="24"/>
              </w:rPr>
              <w:t>З 2.2.01</w:t>
            </w:r>
          </w:p>
          <w:p w14:paraId="7023083F"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3.3.01</w:t>
            </w:r>
            <w:r w:rsidRPr="00557EB4">
              <w:rPr>
                <w:rFonts w:ascii="Times New Roman" w:hAnsi="Times New Roman"/>
                <w:bCs/>
                <w:iCs/>
                <w:sz w:val="24"/>
                <w:szCs w:val="24"/>
              </w:rPr>
              <w:t xml:space="preserve">, </w:t>
            </w:r>
            <w:r>
              <w:rPr>
                <w:rFonts w:ascii="Times New Roman" w:hAnsi="Times New Roman"/>
                <w:bCs/>
                <w:iCs/>
                <w:sz w:val="24"/>
                <w:szCs w:val="24"/>
              </w:rPr>
              <w:t>З 3.3.01</w:t>
            </w:r>
          </w:p>
          <w:p w14:paraId="0B005918" w14:textId="77777777" w:rsidR="00EA6E81" w:rsidRDefault="00B4204D">
            <w:pPr>
              <w:suppressAutoHyphens/>
              <w:spacing w:after="0" w:line="240" w:lineRule="auto"/>
              <w:jc w:val="center"/>
              <w:rPr>
                <w:rFonts w:ascii="Times New Roman" w:hAnsi="Times New Roman"/>
                <w:bCs/>
                <w:iCs/>
                <w:sz w:val="24"/>
                <w:szCs w:val="24"/>
              </w:rPr>
            </w:pPr>
            <w:r w:rsidRPr="00557EB4">
              <w:rPr>
                <w:rFonts w:ascii="Times New Roman" w:hAnsi="Times New Roman"/>
                <w:bCs/>
                <w:iCs/>
                <w:sz w:val="24"/>
                <w:szCs w:val="24"/>
              </w:rPr>
              <w:t xml:space="preserve"> </w:t>
            </w:r>
            <w:r>
              <w:rPr>
                <w:rFonts w:ascii="Times New Roman" w:hAnsi="Times New Roman"/>
                <w:bCs/>
                <w:iCs/>
                <w:sz w:val="24"/>
                <w:szCs w:val="24"/>
              </w:rPr>
              <w:t>У 1.2.01</w:t>
            </w:r>
            <w:r w:rsidRPr="00557EB4">
              <w:rPr>
                <w:rFonts w:ascii="Times New Roman" w:hAnsi="Times New Roman"/>
                <w:bCs/>
                <w:iCs/>
                <w:sz w:val="24"/>
                <w:szCs w:val="24"/>
              </w:rPr>
              <w:t xml:space="preserve">, </w:t>
            </w:r>
            <w:r>
              <w:rPr>
                <w:rFonts w:ascii="Times New Roman" w:hAnsi="Times New Roman"/>
                <w:bCs/>
                <w:iCs/>
                <w:sz w:val="24"/>
                <w:szCs w:val="24"/>
              </w:rPr>
              <w:t>З 1.2.01</w:t>
            </w:r>
            <w:r w:rsidRPr="00557EB4">
              <w:rPr>
                <w:rFonts w:ascii="Times New Roman" w:hAnsi="Times New Roman"/>
                <w:bCs/>
                <w:iCs/>
                <w:sz w:val="24"/>
                <w:szCs w:val="24"/>
              </w:rPr>
              <w:t xml:space="preserve">, </w:t>
            </w:r>
            <w:r>
              <w:rPr>
                <w:rFonts w:ascii="Times New Roman" w:hAnsi="Times New Roman"/>
                <w:bCs/>
                <w:iCs/>
                <w:sz w:val="24"/>
                <w:szCs w:val="24"/>
              </w:rPr>
              <w:t>З 1.2.02</w:t>
            </w:r>
            <w:r w:rsidRPr="00557EB4">
              <w:rPr>
                <w:rFonts w:ascii="Times New Roman" w:hAnsi="Times New Roman"/>
                <w:bCs/>
                <w:iCs/>
                <w:sz w:val="24"/>
                <w:szCs w:val="24"/>
              </w:rPr>
              <w:t xml:space="preserve">, </w:t>
            </w:r>
            <w:r>
              <w:rPr>
                <w:rFonts w:ascii="Times New Roman" w:hAnsi="Times New Roman"/>
                <w:bCs/>
                <w:iCs/>
                <w:sz w:val="24"/>
                <w:szCs w:val="24"/>
              </w:rPr>
              <w:t>З 1.2.03</w:t>
            </w:r>
            <w:r w:rsidRPr="00557EB4">
              <w:rPr>
                <w:rFonts w:ascii="Times New Roman" w:hAnsi="Times New Roman"/>
                <w:bCs/>
                <w:iCs/>
                <w:sz w:val="24"/>
                <w:szCs w:val="24"/>
              </w:rPr>
              <w:t xml:space="preserve">, </w:t>
            </w:r>
            <w:r>
              <w:rPr>
                <w:rFonts w:ascii="Times New Roman" w:hAnsi="Times New Roman"/>
                <w:bCs/>
                <w:iCs/>
                <w:sz w:val="24"/>
                <w:szCs w:val="24"/>
              </w:rPr>
              <w:t>З 1.2.04</w:t>
            </w:r>
            <w:r w:rsidRPr="00557EB4">
              <w:rPr>
                <w:rFonts w:ascii="Times New Roman" w:hAnsi="Times New Roman"/>
                <w:bCs/>
                <w:iCs/>
                <w:sz w:val="24"/>
                <w:szCs w:val="24"/>
              </w:rPr>
              <w:t xml:space="preserve">, </w:t>
            </w:r>
            <w:r>
              <w:rPr>
                <w:rFonts w:ascii="Times New Roman" w:hAnsi="Times New Roman"/>
                <w:bCs/>
                <w:iCs/>
                <w:sz w:val="24"/>
                <w:szCs w:val="24"/>
              </w:rPr>
              <w:t>Уо 01.01</w:t>
            </w:r>
            <w:r w:rsidRPr="00557EB4">
              <w:rPr>
                <w:rFonts w:ascii="Times New Roman" w:hAnsi="Times New Roman"/>
                <w:bCs/>
                <w:iCs/>
                <w:sz w:val="24"/>
                <w:szCs w:val="24"/>
              </w:rPr>
              <w:t xml:space="preserve">, </w:t>
            </w:r>
            <w:r>
              <w:rPr>
                <w:rFonts w:ascii="Times New Roman" w:hAnsi="Times New Roman"/>
                <w:bCs/>
                <w:iCs/>
                <w:sz w:val="24"/>
                <w:szCs w:val="24"/>
              </w:rPr>
              <w:t xml:space="preserve">Уо </w:t>
            </w:r>
            <w:r>
              <w:rPr>
                <w:rFonts w:ascii="Times New Roman" w:hAnsi="Times New Roman"/>
                <w:bCs/>
                <w:iCs/>
                <w:sz w:val="24"/>
                <w:szCs w:val="24"/>
              </w:rPr>
              <w:lastRenderedPageBreak/>
              <w:t>01.02</w:t>
            </w:r>
            <w:r w:rsidRPr="00557EB4">
              <w:rPr>
                <w:rFonts w:ascii="Times New Roman" w:hAnsi="Times New Roman"/>
                <w:bCs/>
                <w:iCs/>
                <w:sz w:val="24"/>
                <w:szCs w:val="24"/>
              </w:rPr>
              <w:t xml:space="preserve">, </w:t>
            </w:r>
            <w:r>
              <w:rPr>
                <w:rFonts w:ascii="Times New Roman" w:hAnsi="Times New Roman"/>
                <w:bCs/>
                <w:iCs/>
                <w:sz w:val="24"/>
                <w:szCs w:val="24"/>
              </w:rPr>
              <w:t>Уо 01.03</w:t>
            </w:r>
            <w:r w:rsidRPr="00557EB4">
              <w:rPr>
                <w:rFonts w:ascii="Times New Roman" w:hAnsi="Times New Roman"/>
                <w:bCs/>
                <w:iCs/>
                <w:sz w:val="24"/>
                <w:szCs w:val="24"/>
              </w:rPr>
              <w:t xml:space="preserve">, </w:t>
            </w:r>
            <w:r>
              <w:rPr>
                <w:rFonts w:ascii="Times New Roman" w:hAnsi="Times New Roman"/>
                <w:bCs/>
                <w:iCs/>
                <w:sz w:val="24"/>
                <w:szCs w:val="24"/>
              </w:rPr>
              <w:t>Уо 01.04</w:t>
            </w:r>
            <w:r w:rsidRPr="00557EB4">
              <w:rPr>
                <w:rFonts w:ascii="Times New Roman" w:hAnsi="Times New Roman"/>
                <w:bCs/>
                <w:iCs/>
                <w:sz w:val="24"/>
                <w:szCs w:val="24"/>
              </w:rPr>
              <w:t xml:space="preserve">, </w:t>
            </w:r>
            <w:r>
              <w:rPr>
                <w:rFonts w:ascii="Times New Roman" w:hAnsi="Times New Roman"/>
                <w:bCs/>
                <w:iCs/>
                <w:sz w:val="24"/>
                <w:szCs w:val="24"/>
              </w:rPr>
              <w:t>Уо 01.05</w:t>
            </w:r>
            <w:r w:rsidRPr="00557EB4">
              <w:rPr>
                <w:rFonts w:ascii="Times New Roman" w:hAnsi="Times New Roman"/>
                <w:bCs/>
                <w:iCs/>
                <w:sz w:val="24"/>
                <w:szCs w:val="24"/>
              </w:rPr>
              <w:t xml:space="preserve">, </w:t>
            </w:r>
            <w:r>
              <w:rPr>
                <w:rFonts w:ascii="Times New Roman" w:hAnsi="Times New Roman"/>
                <w:bCs/>
                <w:iCs/>
                <w:sz w:val="24"/>
                <w:szCs w:val="24"/>
              </w:rPr>
              <w:t>Уо 01.06</w:t>
            </w:r>
            <w:r w:rsidRPr="00557EB4">
              <w:rPr>
                <w:rFonts w:ascii="Times New Roman" w:hAnsi="Times New Roman"/>
                <w:bCs/>
                <w:iCs/>
                <w:sz w:val="24"/>
                <w:szCs w:val="24"/>
              </w:rPr>
              <w:t xml:space="preserve">, </w:t>
            </w:r>
            <w:r>
              <w:rPr>
                <w:rFonts w:ascii="Times New Roman" w:hAnsi="Times New Roman"/>
                <w:bCs/>
                <w:iCs/>
                <w:sz w:val="24"/>
                <w:szCs w:val="24"/>
              </w:rPr>
              <w:t>Уо 01.07</w:t>
            </w:r>
            <w:r w:rsidRPr="00557EB4">
              <w:rPr>
                <w:rFonts w:ascii="Times New Roman" w:hAnsi="Times New Roman"/>
                <w:bCs/>
                <w:iCs/>
                <w:sz w:val="24"/>
                <w:szCs w:val="24"/>
              </w:rPr>
              <w:t xml:space="preserve">, </w:t>
            </w:r>
            <w:r>
              <w:rPr>
                <w:rFonts w:ascii="Times New Roman" w:hAnsi="Times New Roman"/>
                <w:bCs/>
                <w:iCs/>
                <w:sz w:val="24"/>
                <w:szCs w:val="24"/>
              </w:rPr>
              <w:t>Уо 01.08</w:t>
            </w:r>
            <w:r w:rsidRPr="00557EB4">
              <w:rPr>
                <w:rFonts w:ascii="Times New Roman" w:hAnsi="Times New Roman"/>
                <w:bCs/>
                <w:iCs/>
                <w:sz w:val="24"/>
                <w:szCs w:val="24"/>
              </w:rPr>
              <w:t xml:space="preserve">, </w:t>
            </w:r>
            <w:r>
              <w:rPr>
                <w:rFonts w:ascii="Times New Roman" w:hAnsi="Times New Roman"/>
                <w:bCs/>
                <w:iCs/>
                <w:sz w:val="24"/>
                <w:szCs w:val="24"/>
              </w:rPr>
              <w:t>Уо 01.09</w:t>
            </w:r>
            <w:r w:rsidRPr="00557EB4">
              <w:rPr>
                <w:rFonts w:ascii="Times New Roman" w:hAnsi="Times New Roman"/>
                <w:bCs/>
                <w:iCs/>
                <w:sz w:val="24"/>
                <w:szCs w:val="24"/>
              </w:rPr>
              <w:t xml:space="preserve">, </w:t>
            </w:r>
            <w:r>
              <w:rPr>
                <w:rFonts w:ascii="Times New Roman" w:hAnsi="Times New Roman"/>
                <w:bCs/>
                <w:iCs/>
                <w:sz w:val="24"/>
                <w:szCs w:val="24"/>
              </w:rPr>
              <w:t>Зо 01.01</w:t>
            </w:r>
            <w:r w:rsidRPr="00557EB4">
              <w:rPr>
                <w:rFonts w:ascii="Times New Roman" w:hAnsi="Times New Roman"/>
                <w:bCs/>
                <w:iCs/>
                <w:sz w:val="24"/>
                <w:szCs w:val="24"/>
              </w:rPr>
              <w:t xml:space="preserve">, </w:t>
            </w:r>
            <w:r>
              <w:rPr>
                <w:rFonts w:ascii="Times New Roman" w:hAnsi="Times New Roman"/>
                <w:bCs/>
                <w:iCs/>
                <w:sz w:val="24"/>
                <w:szCs w:val="24"/>
              </w:rPr>
              <w:t>Зо 01.02</w:t>
            </w:r>
            <w:r w:rsidRPr="00557EB4">
              <w:rPr>
                <w:rFonts w:ascii="Times New Roman" w:hAnsi="Times New Roman"/>
                <w:bCs/>
                <w:iCs/>
                <w:sz w:val="24"/>
                <w:szCs w:val="24"/>
              </w:rPr>
              <w:t xml:space="preserve">, </w:t>
            </w:r>
            <w:r>
              <w:rPr>
                <w:rFonts w:ascii="Times New Roman" w:hAnsi="Times New Roman"/>
                <w:bCs/>
                <w:iCs/>
                <w:sz w:val="24"/>
                <w:szCs w:val="24"/>
              </w:rPr>
              <w:t>Зо 01.03</w:t>
            </w:r>
            <w:r w:rsidRPr="00557EB4">
              <w:rPr>
                <w:rFonts w:ascii="Times New Roman" w:hAnsi="Times New Roman"/>
                <w:bCs/>
                <w:iCs/>
                <w:sz w:val="24"/>
                <w:szCs w:val="24"/>
              </w:rPr>
              <w:t xml:space="preserve">, </w:t>
            </w:r>
            <w:r>
              <w:rPr>
                <w:rFonts w:ascii="Times New Roman" w:hAnsi="Times New Roman"/>
                <w:bCs/>
                <w:iCs/>
                <w:sz w:val="24"/>
                <w:szCs w:val="24"/>
              </w:rPr>
              <w:t>Зо 01.04</w:t>
            </w:r>
            <w:r w:rsidRPr="00557EB4">
              <w:rPr>
                <w:rFonts w:ascii="Times New Roman" w:hAnsi="Times New Roman"/>
                <w:bCs/>
                <w:iCs/>
                <w:sz w:val="24"/>
                <w:szCs w:val="24"/>
              </w:rPr>
              <w:t xml:space="preserve">, </w:t>
            </w:r>
            <w:r>
              <w:rPr>
                <w:rFonts w:ascii="Times New Roman" w:hAnsi="Times New Roman"/>
                <w:bCs/>
                <w:iCs/>
                <w:sz w:val="24"/>
                <w:szCs w:val="24"/>
              </w:rPr>
              <w:t>Зо 01.05</w:t>
            </w:r>
            <w:r w:rsidRPr="00557EB4">
              <w:rPr>
                <w:rFonts w:ascii="Times New Roman" w:hAnsi="Times New Roman"/>
                <w:bCs/>
                <w:iCs/>
                <w:sz w:val="24"/>
                <w:szCs w:val="24"/>
              </w:rPr>
              <w:t xml:space="preserve">, </w:t>
            </w:r>
            <w:r>
              <w:rPr>
                <w:rFonts w:ascii="Times New Roman" w:hAnsi="Times New Roman"/>
                <w:bCs/>
                <w:iCs/>
                <w:sz w:val="24"/>
                <w:szCs w:val="24"/>
              </w:rPr>
              <w:t>Зо 01.06</w:t>
            </w:r>
            <w:r w:rsidRPr="00557EB4">
              <w:rPr>
                <w:rFonts w:ascii="Times New Roman" w:hAnsi="Times New Roman"/>
                <w:bCs/>
                <w:iCs/>
                <w:sz w:val="24"/>
                <w:szCs w:val="24"/>
              </w:rPr>
              <w:t xml:space="preserve">,  </w:t>
            </w:r>
            <w:r>
              <w:rPr>
                <w:rFonts w:ascii="Times New Roman" w:hAnsi="Times New Roman"/>
                <w:sz w:val="24"/>
                <w:szCs w:val="24"/>
              </w:rPr>
              <w:t>Уо 05.01, Зо 05.01,Зо 05.02,Уо 07.01,Уо 07.02,Уо 07.03,Зо 07.01,Зо 07.02,Зо 07.03,Зо 07.04,Зо 07.05,Уо 09.01,Уо 09.02,Уо 09.03,Уо 09.04,Уо 09.05,Зо 09.01,Зо 09.02,Зо 09.03,Зо 09.04,Зо 09.05</w:t>
            </w:r>
          </w:p>
        </w:tc>
      </w:tr>
      <w:tr w:rsidR="00EA6E81" w14:paraId="317CE0E3" w14:textId="77777777">
        <w:tc>
          <w:tcPr>
            <w:tcW w:w="778" w:type="pct"/>
            <w:vMerge/>
          </w:tcPr>
          <w:p w14:paraId="260C5ACE"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43045AF1" w14:textId="77777777" w:rsidR="00EA6E81" w:rsidRDefault="00B4204D">
            <w:pPr>
              <w:spacing w:after="0" w:line="240" w:lineRule="auto"/>
              <w:rPr>
                <w:rFonts w:ascii="Times New Roman" w:hAnsi="Times New Roman"/>
                <w:b/>
                <w:bCs/>
                <w:sz w:val="24"/>
                <w:szCs w:val="24"/>
                <w:lang w:eastAsia="ar-SA"/>
              </w:rPr>
            </w:pPr>
            <w:r>
              <w:rPr>
                <w:rFonts w:ascii="Times New Roman" w:hAnsi="Times New Roman"/>
                <w:b/>
                <w:bCs/>
                <w:sz w:val="24"/>
                <w:szCs w:val="24"/>
              </w:rPr>
              <w:t>В том числе практических и лабораторных занятий</w:t>
            </w:r>
          </w:p>
        </w:tc>
        <w:tc>
          <w:tcPr>
            <w:tcW w:w="368" w:type="pct"/>
            <w:vAlign w:val="center"/>
          </w:tcPr>
          <w:p w14:paraId="19219BAE" w14:textId="77777777" w:rsidR="00EA6E81" w:rsidRDefault="00EA6E81">
            <w:pPr>
              <w:spacing w:after="0" w:line="240" w:lineRule="auto"/>
              <w:jc w:val="center"/>
              <w:rPr>
                <w:rFonts w:ascii="Times New Roman" w:hAnsi="Times New Roman"/>
                <w:sz w:val="24"/>
                <w:szCs w:val="24"/>
              </w:rPr>
            </w:pPr>
          </w:p>
        </w:tc>
        <w:tc>
          <w:tcPr>
            <w:tcW w:w="568" w:type="pct"/>
            <w:vMerge/>
            <w:vAlign w:val="center"/>
          </w:tcPr>
          <w:p w14:paraId="395E2AAB"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6C97AE65"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120A5573" w14:textId="77777777" w:rsidR="00EA6E81" w:rsidRDefault="00EA6E81">
            <w:pPr>
              <w:suppressAutoHyphens/>
              <w:spacing w:after="0" w:line="240" w:lineRule="auto"/>
              <w:jc w:val="center"/>
              <w:rPr>
                <w:rFonts w:ascii="Times New Roman" w:hAnsi="Times New Roman"/>
                <w:bCs/>
                <w:iCs/>
                <w:sz w:val="24"/>
                <w:szCs w:val="24"/>
              </w:rPr>
            </w:pPr>
          </w:p>
        </w:tc>
      </w:tr>
      <w:tr w:rsidR="00EA6E81" w14:paraId="28DCEDF5" w14:textId="77777777">
        <w:tc>
          <w:tcPr>
            <w:tcW w:w="778" w:type="pct"/>
            <w:vMerge/>
          </w:tcPr>
          <w:p w14:paraId="1ECC4294"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1D22E0A3"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t xml:space="preserve">№31. </w:t>
            </w:r>
            <w:r>
              <w:rPr>
                <w:rFonts w:ascii="Times New Roman" w:hAnsi="Times New Roman"/>
                <w:bCs/>
                <w:sz w:val="24"/>
                <w:szCs w:val="24"/>
              </w:rPr>
              <w:t>Выполнение трехмерной модели в программе Компас-3</w:t>
            </w:r>
            <w:r>
              <w:rPr>
                <w:rFonts w:ascii="Times New Roman" w:hAnsi="Times New Roman"/>
                <w:bCs/>
                <w:sz w:val="24"/>
                <w:szCs w:val="24"/>
                <w:lang w:val="en-US"/>
              </w:rPr>
              <w:t>D</w:t>
            </w:r>
          </w:p>
          <w:p w14:paraId="5E10A1E2"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rPr>
              <w:lastRenderedPageBreak/>
              <w:t xml:space="preserve">№32. </w:t>
            </w:r>
            <w:r>
              <w:rPr>
                <w:rFonts w:ascii="Times New Roman" w:hAnsi="Times New Roman"/>
                <w:bCs/>
                <w:sz w:val="24"/>
                <w:szCs w:val="24"/>
              </w:rPr>
              <w:t>Выполнение сборочного чертежа в программе Компас-3</w:t>
            </w:r>
            <w:r>
              <w:rPr>
                <w:rFonts w:ascii="Times New Roman" w:hAnsi="Times New Roman"/>
                <w:bCs/>
                <w:sz w:val="24"/>
                <w:szCs w:val="24"/>
                <w:lang w:val="en-US"/>
              </w:rPr>
              <w:t>D</w:t>
            </w:r>
          </w:p>
          <w:p w14:paraId="3F1F3EAF" w14:textId="77777777" w:rsidR="00EA6E81" w:rsidRDefault="00B4204D">
            <w:pPr>
              <w:spacing w:after="0" w:line="240" w:lineRule="auto"/>
              <w:rPr>
                <w:rFonts w:ascii="Times New Roman" w:hAnsi="Times New Roman"/>
                <w:b/>
                <w:bCs/>
                <w:sz w:val="24"/>
                <w:szCs w:val="24"/>
                <w:lang w:eastAsia="ar-SA"/>
              </w:rPr>
            </w:pPr>
            <w:r>
              <w:rPr>
                <w:rFonts w:ascii="Times New Roman" w:hAnsi="Times New Roman"/>
                <w:b/>
                <w:bCs/>
                <w:sz w:val="24"/>
                <w:szCs w:val="24"/>
              </w:rPr>
              <w:t xml:space="preserve">№33. </w:t>
            </w:r>
            <w:r>
              <w:rPr>
                <w:rFonts w:ascii="Times New Roman" w:hAnsi="Times New Roman"/>
                <w:bCs/>
                <w:sz w:val="24"/>
                <w:szCs w:val="24"/>
              </w:rPr>
              <w:t>Составление спецификации к сборочному чертежу</w:t>
            </w:r>
          </w:p>
        </w:tc>
        <w:tc>
          <w:tcPr>
            <w:tcW w:w="368" w:type="pct"/>
            <w:vAlign w:val="center"/>
          </w:tcPr>
          <w:p w14:paraId="2CB4826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18</w:t>
            </w:r>
          </w:p>
        </w:tc>
        <w:tc>
          <w:tcPr>
            <w:tcW w:w="568" w:type="pct"/>
            <w:vMerge/>
            <w:vAlign w:val="center"/>
          </w:tcPr>
          <w:p w14:paraId="23FBD0E2" w14:textId="77777777" w:rsidR="00EA6E81" w:rsidRDefault="00EA6E81">
            <w:pPr>
              <w:spacing w:after="0" w:line="240" w:lineRule="auto"/>
              <w:jc w:val="center"/>
              <w:rPr>
                <w:rFonts w:ascii="Times New Roman" w:hAnsi="Times New Roman"/>
                <w:b/>
                <w:bCs/>
                <w:sz w:val="24"/>
                <w:szCs w:val="24"/>
              </w:rPr>
            </w:pPr>
          </w:p>
        </w:tc>
        <w:tc>
          <w:tcPr>
            <w:tcW w:w="355" w:type="pct"/>
            <w:vMerge/>
            <w:vAlign w:val="center"/>
          </w:tcPr>
          <w:p w14:paraId="0E8946AC"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4368DC6C" w14:textId="77777777" w:rsidR="00EA6E81" w:rsidRDefault="00EA6E81">
            <w:pPr>
              <w:suppressAutoHyphens/>
              <w:spacing w:after="0" w:line="240" w:lineRule="auto"/>
              <w:jc w:val="center"/>
              <w:rPr>
                <w:rFonts w:ascii="Times New Roman" w:hAnsi="Times New Roman"/>
                <w:bCs/>
                <w:iCs/>
                <w:sz w:val="24"/>
                <w:szCs w:val="24"/>
              </w:rPr>
            </w:pPr>
          </w:p>
        </w:tc>
      </w:tr>
      <w:tr w:rsidR="00EA6E81" w14:paraId="11D489FA" w14:textId="77777777">
        <w:tc>
          <w:tcPr>
            <w:tcW w:w="778" w:type="pct"/>
          </w:tcPr>
          <w:p w14:paraId="3EA197DC"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82" w:type="pct"/>
          </w:tcPr>
          <w:p w14:paraId="584BB42D"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учебная работа обучающихся:</w:t>
            </w:r>
          </w:p>
          <w:p w14:paraId="6B4C19B5"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Отработка практических навыков вычерчивания линий чертежа, надписей на чертежах; ознакомиться с ГОСТами: ГОСТ 2.301 – 68 Размеры основных форматов чертежных листов;</w:t>
            </w:r>
          </w:p>
          <w:p w14:paraId="61831C27"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ГОСТ 2.307 - 68 Определения и стандартные масштабы;</w:t>
            </w:r>
          </w:p>
          <w:p w14:paraId="7DDBF77B"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ГОСТ 2.104 - 68 Форма, содержание и размеры граф основной надписи;</w:t>
            </w:r>
          </w:p>
          <w:p w14:paraId="7AB2186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sz w:val="24"/>
                <w:szCs w:val="24"/>
                <w:lang w:eastAsia="ar-SA"/>
              </w:rPr>
            </w:pPr>
            <w:r>
              <w:rPr>
                <w:rFonts w:ascii="Times New Roman" w:hAnsi="Times New Roman"/>
                <w:bCs/>
                <w:sz w:val="24"/>
                <w:szCs w:val="24"/>
              </w:rPr>
              <w:t>Выполнение презентаций по темам: «Способы проецирования», «Элементы проецирования»;Решение проекционных задач по предложенным условиям</w:t>
            </w:r>
          </w:p>
        </w:tc>
        <w:tc>
          <w:tcPr>
            <w:tcW w:w="368" w:type="pct"/>
            <w:vAlign w:val="center"/>
          </w:tcPr>
          <w:p w14:paraId="1D5FF96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68" w:type="pct"/>
            <w:vAlign w:val="center"/>
          </w:tcPr>
          <w:p w14:paraId="05F06666" w14:textId="77777777" w:rsidR="00EA6E81" w:rsidRDefault="00EA6E81">
            <w:pPr>
              <w:spacing w:after="0" w:line="240" w:lineRule="auto"/>
              <w:jc w:val="center"/>
              <w:rPr>
                <w:rFonts w:ascii="Times New Roman" w:hAnsi="Times New Roman"/>
                <w:b/>
                <w:bCs/>
                <w:sz w:val="24"/>
                <w:szCs w:val="24"/>
              </w:rPr>
            </w:pPr>
          </w:p>
        </w:tc>
        <w:tc>
          <w:tcPr>
            <w:tcW w:w="355" w:type="pct"/>
            <w:vAlign w:val="center"/>
          </w:tcPr>
          <w:p w14:paraId="72951970" w14:textId="77777777" w:rsidR="00EA6E81" w:rsidRDefault="00EA6E81">
            <w:pPr>
              <w:spacing w:after="0" w:line="240" w:lineRule="auto"/>
              <w:jc w:val="center"/>
              <w:rPr>
                <w:rFonts w:ascii="Times New Roman" w:hAnsi="Times New Roman"/>
                <w:b/>
                <w:bCs/>
                <w:sz w:val="24"/>
                <w:szCs w:val="24"/>
              </w:rPr>
            </w:pPr>
          </w:p>
        </w:tc>
        <w:tc>
          <w:tcPr>
            <w:tcW w:w="845" w:type="pct"/>
            <w:vMerge/>
            <w:vAlign w:val="center"/>
          </w:tcPr>
          <w:p w14:paraId="5CFDDB57" w14:textId="77777777" w:rsidR="00EA6E81" w:rsidRDefault="00EA6E81">
            <w:pPr>
              <w:suppressAutoHyphens/>
              <w:spacing w:after="0" w:line="240" w:lineRule="auto"/>
              <w:jc w:val="center"/>
              <w:rPr>
                <w:rFonts w:ascii="Times New Roman" w:hAnsi="Times New Roman"/>
                <w:bCs/>
                <w:iCs/>
                <w:sz w:val="24"/>
                <w:szCs w:val="24"/>
              </w:rPr>
            </w:pPr>
          </w:p>
        </w:tc>
      </w:tr>
      <w:tr w:rsidR="00EA6E81" w14:paraId="4B3C85E1" w14:textId="77777777">
        <w:trPr>
          <w:trHeight w:val="23"/>
        </w:trPr>
        <w:tc>
          <w:tcPr>
            <w:tcW w:w="2861" w:type="pct"/>
            <w:gridSpan w:val="2"/>
            <w:vAlign w:val="center"/>
          </w:tcPr>
          <w:p w14:paraId="21BDE87B"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дифференцированного зачета</w:t>
            </w:r>
          </w:p>
        </w:tc>
        <w:tc>
          <w:tcPr>
            <w:tcW w:w="368" w:type="pct"/>
            <w:vAlign w:val="center"/>
          </w:tcPr>
          <w:p w14:paraId="0D8C740E"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568" w:type="pct"/>
            <w:vAlign w:val="center"/>
          </w:tcPr>
          <w:p w14:paraId="604CE77E" w14:textId="77777777" w:rsidR="00EA6E81" w:rsidRDefault="00EA6E81">
            <w:pPr>
              <w:spacing w:after="0" w:line="240" w:lineRule="auto"/>
              <w:jc w:val="center"/>
              <w:rPr>
                <w:rFonts w:ascii="Times New Roman" w:hAnsi="Times New Roman"/>
                <w:b/>
                <w:i/>
                <w:sz w:val="24"/>
                <w:szCs w:val="24"/>
              </w:rPr>
            </w:pPr>
          </w:p>
        </w:tc>
        <w:tc>
          <w:tcPr>
            <w:tcW w:w="355" w:type="pct"/>
            <w:vAlign w:val="center"/>
          </w:tcPr>
          <w:p w14:paraId="0159C5A3" w14:textId="77777777" w:rsidR="00EA6E81" w:rsidRDefault="00EA6E81">
            <w:pPr>
              <w:spacing w:after="0" w:line="240" w:lineRule="auto"/>
              <w:jc w:val="center"/>
              <w:rPr>
                <w:rFonts w:ascii="Times New Roman" w:hAnsi="Times New Roman"/>
                <w:b/>
                <w:i/>
                <w:sz w:val="24"/>
                <w:szCs w:val="24"/>
              </w:rPr>
            </w:pPr>
          </w:p>
        </w:tc>
        <w:tc>
          <w:tcPr>
            <w:tcW w:w="845" w:type="pct"/>
            <w:vAlign w:val="center"/>
          </w:tcPr>
          <w:p w14:paraId="6BFFB12A" w14:textId="77777777" w:rsidR="00EA6E81" w:rsidRDefault="00EA6E81">
            <w:pPr>
              <w:suppressAutoHyphens/>
              <w:spacing w:after="0" w:line="240" w:lineRule="auto"/>
              <w:jc w:val="center"/>
              <w:rPr>
                <w:rFonts w:ascii="Times New Roman" w:hAnsi="Times New Roman"/>
                <w:bCs/>
                <w:iCs/>
                <w:sz w:val="24"/>
                <w:szCs w:val="24"/>
              </w:rPr>
            </w:pPr>
          </w:p>
        </w:tc>
      </w:tr>
      <w:tr w:rsidR="00EA6E81" w14:paraId="17BC27F7" w14:textId="77777777">
        <w:trPr>
          <w:trHeight w:val="23"/>
        </w:trPr>
        <w:tc>
          <w:tcPr>
            <w:tcW w:w="2861" w:type="pct"/>
            <w:gridSpan w:val="2"/>
            <w:vAlign w:val="center"/>
          </w:tcPr>
          <w:p w14:paraId="6BE8E439"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368" w:type="pct"/>
            <w:vAlign w:val="center"/>
          </w:tcPr>
          <w:p w14:paraId="60885697"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100</w:t>
            </w:r>
          </w:p>
        </w:tc>
        <w:tc>
          <w:tcPr>
            <w:tcW w:w="568" w:type="pct"/>
            <w:vAlign w:val="center"/>
          </w:tcPr>
          <w:p w14:paraId="696ED0AB" w14:textId="77777777" w:rsidR="00EA6E81" w:rsidRDefault="00EA6E81">
            <w:pPr>
              <w:spacing w:after="0" w:line="240" w:lineRule="auto"/>
              <w:jc w:val="center"/>
              <w:rPr>
                <w:rFonts w:ascii="Times New Roman" w:hAnsi="Times New Roman"/>
                <w:b/>
                <w:bCs/>
                <w:i/>
                <w:sz w:val="24"/>
                <w:szCs w:val="24"/>
              </w:rPr>
            </w:pPr>
          </w:p>
        </w:tc>
        <w:tc>
          <w:tcPr>
            <w:tcW w:w="355" w:type="pct"/>
            <w:vAlign w:val="center"/>
          </w:tcPr>
          <w:p w14:paraId="5B482CF3" w14:textId="77777777" w:rsidR="00EA6E81" w:rsidRDefault="00EA6E81">
            <w:pPr>
              <w:spacing w:after="0" w:line="240" w:lineRule="auto"/>
              <w:jc w:val="center"/>
              <w:rPr>
                <w:rFonts w:ascii="Times New Roman" w:hAnsi="Times New Roman"/>
                <w:b/>
                <w:bCs/>
                <w:i/>
                <w:sz w:val="24"/>
                <w:szCs w:val="24"/>
              </w:rPr>
            </w:pPr>
          </w:p>
        </w:tc>
        <w:tc>
          <w:tcPr>
            <w:tcW w:w="845" w:type="pct"/>
            <w:vAlign w:val="center"/>
          </w:tcPr>
          <w:p w14:paraId="7AF157A4" w14:textId="77777777" w:rsidR="00EA6E81" w:rsidRDefault="00EA6E81">
            <w:pPr>
              <w:suppressAutoHyphens/>
              <w:spacing w:after="0" w:line="240" w:lineRule="auto"/>
              <w:jc w:val="center"/>
              <w:rPr>
                <w:rFonts w:ascii="Times New Roman" w:hAnsi="Times New Roman"/>
                <w:bCs/>
                <w:iCs/>
                <w:sz w:val="24"/>
                <w:szCs w:val="24"/>
              </w:rPr>
            </w:pPr>
          </w:p>
        </w:tc>
      </w:tr>
    </w:tbl>
    <w:p w14:paraId="2855EC19"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034F4BDC"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141DE30F" w14:textId="77777777" w:rsidR="00EA6E81" w:rsidRDefault="00B4204D">
      <w:pPr>
        <w:pStyle w:val="1"/>
        <w:numPr>
          <w:ilvl w:val="0"/>
          <w:numId w:val="60"/>
        </w:numPr>
        <w:spacing w:before="0" w:after="0"/>
        <w:ind w:left="0" w:firstLine="0"/>
        <w:jc w:val="center"/>
        <w:rPr>
          <w:rStyle w:val="10"/>
          <w:b/>
          <w:bCs/>
        </w:rPr>
      </w:pPr>
      <w:r>
        <w:rPr>
          <w:rStyle w:val="10"/>
          <w:b/>
          <w:bCs/>
        </w:rPr>
        <w:lastRenderedPageBreak/>
        <w:t>УСЛОВИЯ РЕАЛИЗАЦИИ УЧЕБНОЙ ДИСЦИПЛИНЫ</w:t>
      </w:r>
    </w:p>
    <w:p w14:paraId="599C6967" w14:textId="77777777" w:rsidR="00EA6E81" w:rsidRDefault="00EA6E81">
      <w:pPr>
        <w:suppressAutoHyphens/>
        <w:spacing w:after="0" w:line="240" w:lineRule="auto"/>
        <w:ind w:firstLine="709"/>
        <w:jc w:val="both"/>
        <w:rPr>
          <w:rFonts w:ascii="Times New Roman" w:hAnsi="Times New Roman"/>
          <w:b/>
          <w:bCs/>
          <w:sz w:val="24"/>
          <w:szCs w:val="24"/>
        </w:rPr>
      </w:pPr>
    </w:p>
    <w:p w14:paraId="608472AD"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4304404" w14:textId="77777777" w:rsidR="00EA6E81" w:rsidRDefault="00B4204D">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Pr>
          <w:rFonts w:ascii="Times New Roman" w:hAnsi="Times New Roman"/>
          <w:bCs/>
          <w:sz w:val="24"/>
          <w:szCs w:val="24"/>
        </w:rPr>
        <w:t>Кабинет</w:t>
      </w:r>
      <w:r>
        <w:rPr>
          <w:rFonts w:ascii="Times New Roman" w:hAnsi="Times New Roman"/>
          <w:bCs/>
          <w:i/>
          <w:sz w:val="24"/>
          <w:szCs w:val="24"/>
        </w:rPr>
        <w:t xml:space="preserve"> «304/404»</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w:t>
      </w:r>
      <w:r>
        <w:rPr>
          <w:rFonts w:ascii="Times New Roman" w:hAnsi="Times New Roman"/>
          <w:i/>
          <w:iCs/>
          <w:sz w:val="24"/>
          <w:szCs w:val="24"/>
          <w:shd w:val="clear" w:color="auto" w:fill="FFFFFF"/>
          <w:lang w:eastAsia="zh-CN" w:bidi="ar"/>
        </w:rPr>
        <w:t>26.02.02 Судостроение</w:t>
      </w:r>
    </w:p>
    <w:p w14:paraId="5AAE403E"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69E36EDA"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520835A" w14:textId="77777777" w:rsidR="00EA6E81" w:rsidRDefault="00B4204D" w:rsidP="004074F0">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Pr>
          <w:rFonts w:ascii="Times New Roman" w:hAnsi="Times New Roman"/>
          <w:b/>
          <w:sz w:val="24"/>
          <w:szCs w:val="24"/>
        </w:rPr>
        <w:t>3.2.1. Основные печатные издания</w:t>
      </w:r>
    </w:p>
    <w:p w14:paraId="5B5BEB96" w14:textId="77777777" w:rsidR="00EA6E81" w:rsidRDefault="00EA6E81" w:rsidP="004074F0">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7069B5CD" w14:textId="77777777" w:rsidR="00EA6E81" w:rsidRDefault="00B4204D">
      <w:pPr>
        <w:pStyle w:val="aff3"/>
        <w:numPr>
          <w:ilvl w:val="0"/>
          <w:numId w:val="6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jc w:val="both"/>
      </w:pPr>
      <w:r>
        <w:t>Панасенко, В. Е. Инженерная графика: учебник для СПО / В. Е. Панасенко. — Санкт-Петербург: Лань, 2021. — 168 с. — ISBN 978-5-8114-6828-7</w:t>
      </w:r>
    </w:p>
    <w:p w14:paraId="22707149" w14:textId="77777777" w:rsidR="00EA6E81" w:rsidRDefault="00B4204D">
      <w:pPr>
        <w:pStyle w:val="aff3"/>
        <w:numPr>
          <w:ilvl w:val="0"/>
          <w:numId w:val="6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jc w:val="both"/>
      </w:pPr>
      <w:r>
        <w:t>Серга, Г. В. Инженерная графика для машиностроительных специальностей: учебник / Г. В. Серга, И. И. Табачук, Н. Н. Кузнецова. — 2-е изд., испр. — Санкт-Петербург: Лань, 2019. — 276 с. — ISBN 978-5-8114-3603-3</w:t>
      </w:r>
    </w:p>
    <w:p w14:paraId="4EB6C214" w14:textId="77777777" w:rsidR="00EA6E81" w:rsidRDefault="00B4204D">
      <w:pPr>
        <w:pStyle w:val="aff3"/>
        <w:numPr>
          <w:ilvl w:val="0"/>
          <w:numId w:val="6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jc w:val="both"/>
      </w:pPr>
      <w:r>
        <w:t xml:space="preserve">Компьютерная графика в САПР: учебное пособие для СПО / А. В. Приемышев, В. Н. Крутов, В. А. Треяль, О. А. Коршакова. — Санкт-Петербург: Лань, 2021. — 196 с. — ISBN 978-5-8114-7013-6. </w:t>
      </w:r>
    </w:p>
    <w:p w14:paraId="54405AD2" w14:textId="77777777" w:rsidR="00EA6E81" w:rsidRDefault="00B4204D">
      <w:pPr>
        <w:pStyle w:val="aff3"/>
        <w:numPr>
          <w:ilvl w:val="0"/>
          <w:numId w:val="6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jc w:val="both"/>
      </w:pPr>
      <w:r>
        <w:t>Инженерная графика. Принципы рационального конструирования: учебное пособие для СПО / В. Н. Крутов, Ю. М. Зубарев, И. В. Демидович, В. А. Треяль. — Санкт-Петербург: Лань, 2021. — 204 с. — ISBN 978-5-8114-7019-8.</w:t>
      </w:r>
    </w:p>
    <w:p w14:paraId="43E91729" w14:textId="77777777" w:rsidR="00EA6E81" w:rsidRDefault="00EA6E81" w:rsidP="004074F0">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602A56CF" w14:textId="77777777" w:rsidR="00EA6E81" w:rsidRDefault="00B4204D">
      <w:pPr>
        <w:tabs>
          <w:tab w:val="left" w:pos="1100"/>
          <w:tab w:val="left" w:pos="1320"/>
        </w:tabs>
        <w:suppressAutoHyphens/>
        <w:spacing w:after="0" w:line="240" w:lineRule="auto"/>
        <w:ind w:left="709"/>
        <w:contextualSpacing/>
        <w:jc w:val="both"/>
        <w:rPr>
          <w:rFonts w:ascii="Times New Roman" w:hAnsi="Times New Roman"/>
          <w:b/>
          <w:sz w:val="24"/>
          <w:szCs w:val="24"/>
        </w:rPr>
      </w:pPr>
      <w:r>
        <w:rPr>
          <w:rFonts w:ascii="Times New Roman" w:hAnsi="Times New Roman"/>
          <w:b/>
          <w:sz w:val="24"/>
          <w:szCs w:val="24"/>
        </w:rPr>
        <w:t xml:space="preserve">3.2.2. Дополнительные издания </w:t>
      </w:r>
    </w:p>
    <w:p w14:paraId="53513803" w14:textId="77777777" w:rsidR="00EA6E81" w:rsidRDefault="00EA6E81">
      <w:pPr>
        <w:widowControl w:val="0"/>
        <w:tabs>
          <w:tab w:val="left" w:pos="-220"/>
          <w:tab w:val="left" w:pos="0"/>
          <w:tab w:val="left" w:pos="1100"/>
        </w:tabs>
        <w:autoSpaceDE w:val="0"/>
        <w:autoSpaceDN w:val="0"/>
        <w:spacing w:after="0" w:line="240" w:lineRule="auto"/>
        <w:ind w:right="226"/>
        <w:jc w:val="both"/>
        <w:rPr>
          <w:rFonts w:ascii="Times New Roman" w:hAnsi="Times New Roman"/>
          <w:sz w:val="24"/>
          <w:szCs w:val="24"/>
        </w:rPr>
      </w:pPr>
    </w:p>
    <w:p w14:paraId="6DDEABBF" w14:textId="77777777" w:rsidR="00EA6E81" w:rsidRDefault="00B4204D">
      <w:pPr>
        <w:pStyle w:val="aff3"/>
        <w:numPr>
          <w:ilvl w:val="0"/>
          <w:numId w:val="62"/>
        </w:numPr>
        <w:tabs>
          <w:tab w:val="left" w:pos="1276"/>
          <w:tab w:val="left" w:pos="1418"/>
          <w:tab w:val="left" w:pos="1701"/>
        </w:tabs>
        <w:spacing w:before="0" w:after="0"/>
        <w:ind w:left="0" w:firstLine="709"/>
      </w:pPr>
      <w:r>
        <w:t>Вышнепольский, И. С.  Техническое черчение : учебник для среднего профессионального образования / И. С. Вышнепольский. — 10-е изд., перераб. и доп. — Москва : Издательство Юрайт, 2021. — 319 с. — (Профессиональное образование). — ISBN 978-5-9916-5337-4. — Текст : электронный // Образовательная платформа Юрайт [сайт]. — URL: https://urait.ru/bcode/469659 (дата обращения: 20.10.2021).</w:t>
      </w:r>
    </w:p>
    <w:p w14:paraId="126FA45E" w14:textId="77777777" w:rsidR="00EA6E81" w:rsidRDefault="00B4204D">
      <w:pPr>
        <w:pStyle w:val="aff3"/>
        <w:numPr>
          <w:ilvl w:val="0"/>
          <w:numId w:val="62"/>
        </w:numPr>
        <w:tabs>
          <w:tab w:val="left" w:pos="1276"/>
          <w:tab w:val="left" w:pos="1418"/>
          <w:tab w:val="left" w:pos="1701"/>
        </w:tabs>
        <w:spacing w:before="0" w:after="0"/>
        <w:ind w:left="0" w:firstLine="709"/>
      </w:pPr>
      <w:r>
        <w:t>Ройтман И.А. Машиностроительное черчение: в 2 ч. – Москва:Владос, 2002.</w:t>
      </w:r>
    </w:p>
    <w:p w14:paraId="600165DD" w14:textId="77777777" w:rsidR="00EA6E81" w:rsidRDefault="00EA6E81">
      <w:p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0ADC692" w14:textId="77777777" w:rsidR="00EA6E81" w:rsidRDefault="00B4204D">
      <w:p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Стандарты ЕСКД</w:t>
      </w:r>
    </w:p>
    <w:p w14:paraId="15A7AF7A"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2.001-70 Общие положения.</w:t>
      </w:r>
    </w:p>
    <w:p w14:paraId="5D038607"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2.101-68 Виды изделий.</w:t>
      </w:r>
    </w:p>
    <w:p w14:paraId="6B39A8E9"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 xml:space="preserve">ГОСТ 2.102-68 Виды и комплектность конструкторских документов. </w:t>
      </w:r>
    </w:p>
    <w:p w14:paraId="1E11E1D7"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2.104-68 Основные надписи.</w:t>
      </w:r>
    </w:p>
    <w:p w14:paraId="2F11BDDD"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2.105-79 Общие требования к текстовым документам.</w:t>
      </w:r>
    </w:p>
    <w:p w14:paraId="56AD8912"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2.106-68 Текстовые документы.</w:t>
      </w:r>
    </w:p>
    <w:p w14:paraId="5A7063CF"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2.108-68 Спецификация.</w:t>
      </w:r>
    </w:p>
    <w:p w14:paraId="24B1E819"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2.201-80 Обозначение изделий и конструкторских документов.</w:t>
      </w:r>
    </w:p>
    <w:p w14:paraId="5821D023"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2.301-68 Форматы.</w:t>
      </w:r>
    </w:p>
    <w:p w14:paraId="243AAC61"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2.302-68 Масштабы.</w:t>
      </w:r>
    </w:p>
    <w:p w14:paraId="79F3BAA9"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2.303-68 Линии.</w:t>
      </w:r>
    </w:p>
    <w:p w14:paraId="164CD2CB"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2.304-81 Шрифты.</w:t>
      </w:r>
    </w:p>
    <w:p w14:paraId="1C3F70B8"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2.305-68 Изображения – виды, разрезы, сечения.</w:t>
      </w:r>
    </w:p>
    <w:p w14:paraId="48D3F472"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2.306-68 Обозначения графических материалов и правила их нанесения на чертежах.</w:t>
      </w:r>
    </w:p>
    <w:p w14:paraId="06559CB3"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2.307-68 Нанесение размеров и предельных отклонений.</w:t>
      </w:r>
    </w:p>
    <w:p w14:paraId="1D6925FE"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2.311-68 Изображения резьбы.</w:t>
      </w:r>
    </w:p>
    <w:p w14:paraId="65E34621"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2.312-72 Условные изображения и обозначения швов и сварных соединений.</w:t>
      </w:r>
    </w:p>
    <w:p w14:paraId="5B065D6B"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lastRenderedPageBreak/>
        <w:t>ГОСТ 2.312-82 Условные изображения и обозначения швов неразъемных соединений.</w:t>
      </w:r>
    </w:p>
    <w:p w14:paraId="1E3AAE43"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 xml:space="preserve">ГОСТ 2.315-68 Изображения упрощенные и условные крепежных деталей. </w:t>
      </w:r>
    </w:p>
    <w:p w14:paraId="4C3BF264"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2.317-69 Аксонометрические проекции.</w:t>
      </w:r>
    </w:p>
    <w:p w14:paraId="32CECD0E" w14:textId="77777777" w:rsidR="00EA6E81" w:rsidRDefault="00B4204D">
      <w:pPr>
        <w:pStyle w:val="aff3"/>
        <w:numPr>
          <w:ilvl w:val="0"/>
          <w:numId w:val="63"/>
        </w:numPr>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pPr>
      <w:r>
        <w:t>ГОСТ 2.318-81 Правила упрощенного нанесения размеров отверстий.</w:t>
      </w:r>
    </w:p>
    <w:p w14:paraId="429D6D0D" w14:textId="77777777" w:rsidR="00EA6E81" w:rsidRDefault="00EA6E81">
      <w:pPr>
        <w:pStyle w:val="aff3"/>
        <w:tabs>
          <w:tab w:val="left"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09"/>
      </w:pPr>
    </w:p>
    <w:p w14:paraId="2C6D52D5" w14:textId="77777777" w:rsidR="00EA6E81" w:rsidRDefault="00EA6E81">
      <w:pPr>
        <w:widowControl w:val="0"/>
        <w:tabs>
          <w:tab w:val="left" w:pos="-220"/>
          <w:tab w:val="left" w:pos="0"/>
          <w:tab w:val="left" w:pos="1100"/>
        </w:tabs>
        <w:autoSpaceDE w:val="0"/>
        <w:autoSpaceDN w:val="0"/>
        <w:spacing w:after="0" w:line="240" w:lineRule="auto"/>
        <w:ind w:right="226"/>
        <w:jc w:val="both"/>
        <w:rPr>
          <w:rFonts w:ascii="Times New Roman" w:hAnsi="Times New Roman"/>
          <w:sz w:val="24"/>
          <w:szCs w:val="24"/>
        </w:rPr>
      </w:pPr>
    </w:p>
    <w:p w14:paraId="790F7750" w14:textId="77777777" w:rsidR="00EA6E81" w:rsidRDefault="00B4204D">
      <w:pPr>
        <w:pStyle w:val="1"/>
        <w:numPr>
          <w:ilvl w:val="0"/>
          <w:numId w:val="60"/>
        </w:numPr>
        <w:spacing w:before="0" w:after="0"/>
        <w:ind w:left="0" w:firstLine="0"/>
        <w:jc w:val="center"/>
      </w:pPr>
      <w:r>
        <w:rPr>
          <w:b w:val="0"/>
        </w:rPr>
        <w:br w:type="page"/>
      </w:r>
      <w:r>
        <w:lastRenderedPageBreak/>
        <w:t>КОНТРОЛЬ И ОЦЕНКА РЕЗУЛЬТАТОВ ОСВОЕНИЯ УЧЕБНОЙ ДИСЦИПЛИНЫ</w:t>
      </w:r>
    </w:p>
    <w:p w14:paraId="61613245" w14:textId="77777777" w:rsidR="00EA6E81" w:rsidRDefault="00EA6E81">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4"/>
        <w:gridCol w:w="3177"/>
        <w:gridCol w:w="2413"/>
      </w:tblGrid>
      <w:tr w:rsidR="00EA6E81" w14:paraId="39DF9CE6" w14:textId="77777777">
        <w:trPr>
          <w:trHeight w:val="23"/>
        </w:trPr>
        <w:tc>
          <w:tcPr>
            <w:tcW w:w="2008" w:type="pct"/>
          </w:tcPr>
          <w:p w14:paraId="68D264CB" w14:textId="77777777" w:rsidR="00EA6E81" w:rsidRDefault="00B4204D">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700" w:type="pct"/>
          </w:tcPr>
          <w:p w14:paraId="6A71B6E1"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291" w:type="pct"/>
          </w:tcPr>
          <w:p w14:paraId="2781CE99"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EA6E81" w14:paraId="2F43C3AE" w14:textId="77777777">
        <w:trPr>
          <w:trHeight w:val="23"/>
        </w:trPr>
        <w:tc>
          <w:tcPr>
            <w:tcW w:w="3844" w:type="dxa"/>
          </w:tcPr>
          <w:p w14:paraId="5292EAD0"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01.01 распознавать задачу и/или проблему </w:t>
            </w:r>
          </w:p>
          <w:p w14:paraId="6946FD6F" w14:textId="77777777" w:rsidR="00EA6E81" w:rsidRDefault="00B4204D">
            <w:pPr>
              <w:pStyle w:val="affffff3"/>
              <w:rPr>
                <w:rFonts w:ascii="Times New Roman" w:hAnsi="Times New Roman"/>
                <w:sz w:val="24"/>
                <w:szCs w:val="24"/>
              </w:rPr>
            </w:pPr>
            <w:r>
              <w:rPr>
                <w:rFonts w:ascii="Times New Roman" w:hAnsi="Times New Roman"/>
                <w:sz w:val="24"/>
                <w:szCs w:val="24"/>
              </w:rPr>
              <w:t>в профессиональном и/или социальном контексте;</w:t>
            </w:r>
          </w:p>
          <w:p w14:paraId="63757D4A"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01.02 анализировать задачу и/или проблему и выделять её составные части; </w:t>
            </w:r>
          </w:p>
          <w:p w14:paraId="2D54644A" w14:textId="77777777" w:rsidR="00EA6E81" w:rsidRDefault="00B4204D">
            <w:pPr>
              <w:pStyle w:val="affffff3"/>
              <w:rPr>
                <w:rFonts w:ascii="Times New Roman" w:hAnsi="Times New Roman"/>
                <w:sz w:val="24"/>
                <w:szCs w:val="24"/>
              </w:rPr>
            </w:pPr>
            <w:r>
              <w:rPr>
                <w:rFonts w:ascii="Times New Roman" w:hAnsi="Times New Roman"/>
                <w:sz w:val="24"/>
                <w:szCs w:val="24"/>
              </w:rPr>
              <w:t>Уо 01.03 определять этапы решения задачи;</w:t>
            </w:r>
          </w:p>
          <w:p w14:paraId="19982DA6" w14:textId="77777777" w:rsidR="00EA6E81" w:rsidRDefault="00B4204D">
            <w:pPr>
              <w:pStyle w:val="affffff3"/>
              <w:rPr>
                <w:rFonts w:ascii="Times New Roman" w:hAnsi="Times New Roman"/>
                <w:sz w:val="24"/>
                <w:szCs w:val="24"/>
              </w:rPr>
            </w:pPr>
            <w:r>
              <w:rPr>
                <w:rFonts w:ascii="Times New Roman" w:hAnsi="Times New Roman"/>
                <w:sz w:val="24"/>
                <w:szCs w:val="24"/>
              </w:rPr>
              <w:t>Уо 01.04 выявлять и эффективно искать информацию, необходимую для решения задачи и/или проблемы;</w:t>
            </w:r>
          </w:p>
          <w:p w14:paraId="7E1BE6B5"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01.05 составлять план действия; </w:t>
            </w:r>
          </w:p>
          <w:p w14:paraId="0F6EB0CF" w14:textId="77777777" w:rsidR="00EA6E81" w:rsidRDefault="00B4204D">
            <w:pPr>
              <w:pStyle w:val="affffff3"/>
              <w:rPr>
                <w:rFonts w:ascii="Times New Roman" w:hAnsi="Times New Roman"/>
                <w:sz w:val="24"/>
                <w:szCs w:val="24"/>
              </w:rPr>
            </w:pPr>
            <w:r>
              <w:rPr>
                <w:rFonts w:ascii="Times New Roman" w:hAnsi="Times New Roman"/>
                <w:sz w:val="24"/>
                <w:szCs w:val="24"/>
              </w:rPr>
              <w:t>Уо 01.06 определять необходимые ресурсы;</w:t>
            </w:r>
          </w:p>
          <w:p w14:paraId="24819CD7" w14:textId="77777777" w:rsidR="00EA6E81" w:rsidRDefault="00B4204D">
            <w:pPr>
              <w:pStyle w:val="affffff3"/>
              <w:rPr>
                <w:rFonts w:ascii="Times New Roman" w:hAnsi="Times New Roman"/>
                <w:sz w:val="24"/>
                <w:szCs w:val="24"/>
              </w:rPr>
            </w:pPr>
            <w:r>
              <w:rPr>
                <w:rFonts w:ascii="Times New Roman" w:hAnsi="Times New Roman"/>
                <w:sz w:val="24"/>
                <w:szCs w:val="24"/>
              </w:rPr>
              <w:t>Уо 01.07 владеть актуальными методами работы  в профессиональной и смежных сферах;</w:t>
            </w:r>
          </w:p>
          <w:p w14:paraId="1B6A9AF5" w14:textId="77777777" w:rsidR="00EA6E81" w:rsidRDefault="00B4204D">
            <w:pPr>
              <w:pStyle w:val="affffff3"/>
              <w:rPr>
                <w:rFonts w:ascii="Times New Roman" w:hAnsi="Times New Roman"/>
                <w:sz w:val="24"/>
                <w:szCs w:val="24"/>
              </w:rPr>
            </w:pPr>
            <w:r>
              <w:rPr>
                <w:rFonts w:ascii="Times New Roman" w:hAnsi="Times New Roman"/>
                <w:sz w:val="24"/>
                <w:szCs w:val="24"/>
              </w:rPr>
              <w:t>Уо 01.08 реализовывать составленный план;</w:t>
            </w:r>
          </w:p>
          <w:p w14:paraId="63C75AFB" w14:textId="77777777" w:rsidR="00EA6E81" w:rsidRDefault="00B4204D">
            <w:pPr>
              <w:pStyle w:val="affffff3"/>
              <w:rPr>
                <w:rFonts w:ascii="Times New Roman" w:hAnsi="Times New Roman"/>
                <w:sz w:val="24"/>
                <w:szCs w:val="24"/>
              </w:rPr>
            </w:pPr>
            <w:r>
              <w:rPr>
                <w:rFonts w:ascii="Times New Roman" w:hAnsi="Times New Roman"/>
                <w:sz w:val="24"/>
                <w:szCs w:val="24"/>
              </w:rPr>
              <w:t>Уо 01.09 оценивать результат и последствия своих действий (самостоятельно или с помощью наставника)</w:t>
            </w:r>
          </w:p>
          <w:p w14:paraId="71FA2EF0"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05.01 грамотно излагать свои мысли </w:t>
            </w:r>
          </w:p>
          <w:p w14:paraId="25E7B2A3" w14:textId="77777777" w:rsidR="00EA6E81" w:rsidRDefault="00B4204D">
            <w:pPr>
              <w:pStyle w:val="affffff3"/>
              <w:rPr>
                <w:rFonts w:ascii="Times New Roman" w:hAnsi="Times New Roman"/>
                <w:sz w:val="24"/>
                <w:szCs w:val="24"/>
              </w:rPr>
            </w:pPr>
            <w:r>
              <w:rPr>
                <w:rFonts w:ascii="Times New Roman" w:hAnsi="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44BCDE06" w14:textId="77777777" w:rsidR="00EA6E81" w:rsidRDefault="00B4204D">
            <w:pPr>
              <w:pStyle w:val="affffff3"/>
              <w:rPr>
                <w:rFonts w:ascii="Times New Roman" w:hAnsi="Times New Roman"/>
                <w:sz w:val="24"/>
                <w:szCs w:val="24"/>
              </w:rPr>
            </w:pPr>
            <w:r>
              <w:rPr>
                <w:rFonts w:ascii="Times New Roman" w:hAnsi="Times New Roman"/>
                <w:sz w:val="24"/>
                <w:szCs w:val="24"/>
              </w:rPr>
              <w:t>У 1.2.01</w:t>
            </w:r>
            <w:r w:rsidRPr="00557EB4">
              <w:rPr>
                <w:rFonts w:ascii="Times New Roman" w:hAnsi="Times New Roman"/>
                <w:sz w:val="24"/>
                <w:szCs w:val="24"/>
              </w:rPr>
              <w:t xml:space="preserve"> </w:t>
            </w:r>
            <w:r>
              <w:rPr>
                <w:rFonts w:ascii="Times New Roman" w:hAnsi="Times New Roman"/>
                <w:sz w:val="24"/>
                <w:szCs w:val="24"/>
              </w:rPr>
              <w:t>рассчитывать нормы расхода основных и сварочных материалов для изготовления сварного узла или конструкции</w:t>
            </w:r>
          </w:p>
        </w:tc>
        <w:tc>
          <w:tcPr>
            <w:tcW w:w="1700" w:type="pct"/>
            <w:vMerge w:val="restart"/>
          </w:tcPr>
          <w:p w14:paraId="1C9E589C" w14:textId="77777777" w:rsidR="00EA6E81" w:rsidRDefault="00B4204D">
            <w:pPr>
              <w:widowControl w:val="0"/>
              <w:tabs>
                <w:tab w:val="left" w:pos="0"/>
              </w:tabs>
              <w:autoSpaceDE w:val="0"/>
              <w:autoSpaceDN w:val="0"/>
              <w:spacing w:after="0" w:line="240" w:lineRule="auto"/>
              <w:rPr>
                <w:rFonts w:ascii="Times New Roman" w:eastAsia="SimSun" w:hAnsi="Times New Roman"/>
                <w:sz w:val="24"/>
                <w:szCs w:val="24"/>
                <w:lang w:eastAsia="en-US"/>
              </w:rPr>
            </w:pPr>
            <w:r>
              <w:rPr>
                <w:rFonts w:ascii="Times New Roman" w:eastAsia="SimSun" w:hAnsi="Times New Roman"/>
                <w:sz w:val="24"/>
                <w:szCs w:val="24"/>
                <w:lang w:eastAsia="en-US"/>
              </w:rPr>
              <w:t>Точность и скорость чтения конструкторской и технологической документации по профилю специальности</w:t>
            </w:r>
          </w:p>
          <w:p w14:paraId="01BA16A4" w14:textId="77777777" w:rsidR="00EA6E81" w:rsidRDefault="00B4204D">
            <w:pPr>
              <w:widowControl w:val="0"/>
              <w:tabs>
                <w:tab w:val="left" w:pos="0"/>
              </w:tabs>
              <w:autoSpaceDE w:val="0"/>
              <w:autoSpaceDN w:val="0"/>
              <w:spacing w:after="0" w:line="240" w:lineRule="auto"/>
              <w:rPr>
                <w:rFonts w:ascii="Times New Roman" w:eastAsia="SimSun" w:hAnsi="Times New Roman"/>
                <w:sz w:val="24"/>
                <w:szCs w:val="24"/>
                <w:lang w:eastAsia="en-US"/>
              </w:rPr>
            </w:pPr>
            <w:r>
              <w:rPr>
                <w:rFonts w:ascii="Times New Roman" w:eastAsia="SimSun" w:hAnsi="Times New Roman"/>
                <w:sz w:val="24"/>
                <w:szCs w:val="24"/>
                <w:lang w:eastAsia="en-US"/>
              </w:rPr>
              <w:t>Правильность оформления проектно-конструкторской, технологической и другой технической документации в соответствии с действующей нормативной базой</w:t>
            </w:r>
          </w:p>
          <w:p w14:paraId="5B034D5F" w14:textId="77777777" w:rsidR="00EA6E81" w:rsidRDefault="00B4204D">
            <w:pPr>
              <w:widowControl w:val="0"/>
              <w:tabs>
                <w:tab w:val="left" w:pos="0"/>
              </w:tabs>
              <w:autoSpaceDE w:val="0"/>
              <w:autoSpaceDN w:val="0"/>
              <w:spacing w:after="0" w:line="240" w:lineRule="auto"/>
              <w:rPr>
                <w:rFonts w:ascii="Times New Roman" w:eastAsia="SimSun" w:hAnsi="Times New Roman"/>
                <w:sz w:val="24"/>
                <w:szCs w:val="24"/>
                <w:lang w:eastAsia="en-US"/>
              </w:rPr>
            </w:pPr>
            <w:r>
              <w:rPr>
                <w:rFonts w:ascii="Times New Roman" w:eastAsia="SimSun" w:hAnsi="Times New Roman"/>
                <w:sz w:val="24"/>
                <w:szCs w:val="24"/>
                <w:lang w:eastAsia="en-US"/>
              </w:rPr>
              <w:t>Применение на практике правил выполнения чертежей, технических рисунков, эскизов, спецификаций и схем</w:t>
            </w:r>
          </w:p>
          <w:p w14:paraId="28BC0D68" w14:textId="77777777" w:rsidR="00EA6E81" w:rsidRDefault="00B4204D">
            <w:pPr>
              <w:widowControl w:val="0"/>
              <w:tabs>
                <w:tab w:val="left" w:pos="0"/>
              </w:tabs>
              <w:autoSpaceDE w:val="0"/>
              <w:autoSpaceDN w:val="0"/>
              <w:spacing w:after="0" w:line="240" w:lineRule="auto"/>
              <w:rPr>
                <w:rFonts w:ascii="Times New Roman" w:hAnsi="Times New Roman"/>
                <w:sz w:val="24"/>
                <w:szCs w:val="24"/>
                <w:lang w:eastAsia="en-US"/>
              </w:rPr>
            </w:pPr>
            <w:r>
              <w:rPr>
                <w:rFonts w:ascii="Times New Roman" w:eastAsia="SimSun" w:hAnsi="Times New Roman"/>
                <w:sz w:val="24"/>
                <w:szCs w:val="24"/>
                <w:lang w:eastAsia="en-US"/>
              </w:rPr>
              <w:t>Применение на практике способов графического представления объектов, пространственных образов, технологического оборудования и схем</w:t>
            </w:r>
          </w:p>
        </w:tc>
        <w:tc>
          <w:tcPr>
            <w:tcW w:w="1291" w:type="pct"/>
            <w:vMerge w:val="restart"/>
          </w:tcPr>
          <w:p w14:paraId="515B1BBB" w14:textId="77777777" w:rsidR="00EA6E81" w:rsidRDefault="00B4204D">
            <w:pPr>
              <w:widowControl w:val="0"/>
              <w:autoSpaceDE w:val="0"/>
              <w:autoSpaceDN w:val="0"/>
              <w:spacing w:after="0" w:line="240" w:lineRule="auto"/>
              <w:rPr>
                <w:rFonts w:ascii="Times New Roman" w:hAnsi="Times New Roman"/>
                <w:bCs/>
                <w:i/>
                <w:sz w:val="24"/>
                <w:szCs w:val="24"/>
              </w:rPr>
            </w:pPr>
            <w:r>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rPr>
              <w:softHyphen/>
              <w:t>нии домашних работ, тестирова</w:t>
            </w:r>
            <w:r>
              <w:rPr>
                <w:rStyle w:val="FontStyle54"/>
                <w:sz w:val="24"/>
                <w:szCs w:val="24"/>
              </w:rPr>
              <w:softHyphen/>
              <w:t>ния и других видов текущего контроля</w:t>
            </w:r>
          </w:p>
        </w:tc>
      </w:tr>
      <w:tr w:rsidR="00EA6E81" w14:paraId="51F09B9E" w14:textId="77777777">
        <w:trPr>
          <w:trHeight w:val="23"/>
        </w:trPr>
        <w:tc>
          <w:tcPr>
            <w:tcW w:w="3844" w:type="dxa"/>
          </w:tcPr>
          <w:p w14:paraId="55B6AF85" w14:textId="77777777" w:rsidR="00EA6E81" w:rsidRDefault="00B4204D">
            <w:pPr>
              <w:pStyle w:val="affffff3"/>
              <w:rPr>
                <w:rFonts w:ascii="Times New Roman" w:hAnsi="Times New Roman"/>
                <w:sz w:val="24"/>
                <w:szCs w:val="24"/>
              </w:rPr>
            </w:pPr>
            <w:r>
              <w:rPr>
                <w:rFonts w:ascii="Times New Roman" w:hAnsi="Times New Roman"/>
                <w:sz w:val="24"/>
                <w:szCs w:val="24"/>
              </w:rPr>
              <w:t>З 1.2.01</w:t>
            </w:r>
            <w:r w:rsidRPr="00557EB4">
              <w:rPr>
                <w:rFonts w:ascii="Times New Roman" w:hAnsi="Times New Roman"/>
                <w:sz w:val="24"/>
                <w:szCs w:val="24"/>
              </w:rPr>
              <w:t xml:space="preserve"> </w:t>
            </w:r>
            <w:r>
              <w:rPr>
                <w:rFonts w:ascii="Times New Roman" w:hAnsi="Times New Roman"/>
                <w:sz w:val="24"/>
                <w:szCs w:val="24"/>
              </w:rPr>
              <w:t>технологический процесс подготовки деталей под сборку и сварку</w:t>
            </w:r>
          </w:p>
          <w:p w14:paraId="5C785BD4" w14:textId="77777777" w:rsidR="00EA6E81" w:rsidRDefault="00B4204D">
            <w:pPr>
              <w:pStyle w:val="affffff3"/>
              <w:rPr>
                <w:rFonts w:ascii="Times New Roman" w:hAnsi="Times New Roman"/>
                <w:sz w:val="24"/>
                <w:szCs w:val="24"/>
              </w:rPr>
            </w:pPr>
            <w:r>
              <w:rPr>
                <w:rFonts w:ascii="Times New Roman" w:hAnsi="Times New Roman"/>
                <w:sz w:val="24"/>
                <w:szCs w:val="24"/>
              </w:rPr>
              <w:t>З 1.2.02</w:t>
            </w:r>
            <w:r w:rsidRPr="00557EB4">
              <w:rPr>
                <w:rFonts w:ascii="Times New Roman" w:hAnsi="Times New Roman"/>
                <w:sz w:val="24"/>
                <w:szCs w:val="24"/>
              </w:rPr>
              <w:t xml:space="preserve"> </w:t>
            </w:r>
            <w:r>
              <w:rPr>
                <w:rFonts w:ascii="Times New Roman" w:hAnsi="Times New Roman"/>
                <w:sz w:val="24"/>
                <w:szCs w:val="24"/>
              </w:rPr>
              <w:t>основы технологии сварки и производства сварных конструкций</w:t>
            </w:r>
          </w:p>
          <w:p w14:paraId="1067BE0B" w14:textId="77777777" w:rsidR="00EA6E81" w:rsidRDefault="00B4204D">
            <w:pPr>
              <w:pStyle w:val="affffff3"/>
              <w:rPr>
                <w:rFonts w:ascii="Times New Roman" w:hAnsi="Times New Roman"/>
                <w:sz w:val="24"/>
                <w:szCs w:val="24"/>
              </w:rPr>
            </w:pPr>
            <w:r>
              <w:rPr>
                <w:rFonts w:ascii="Times New Roman" w:hAnsi="Times New Roman"/>
                <w:sz w:val="24"/>
                <w:szCs w:val="24"/>
              </w:rPr>
              <w:t>З 1.2.03</w:t>
            </w:r>
            <w:r w:rsidRPr="00557EB4">
              <w:rPr>
                <w:rFonts w:ascii="Times New Roman" w:hAnsi="Times New Roman"/>
                <w:sz w:val="24"/>
                <w:szCs w:val="24"/>
              </w:rPr>
              <w:t xml:space="preserve"> </w:t>
            </w:r>
            <w:r>
              <w:rPr>
                <w:rFonts w:ascii="Times New Roman" w:hAnsi="Times New Roman"/>
                <w:sz w:val="24"/>
                <w:szCs w:val="24"/>
              </w:rPr>
              <w:t>технологию изготовления сварных конструкций различного класса</w:t>
            </w:r>
          </w:p>
          <w:p w14:paraId="76F2604B" w14:textId="77777777" w:rsidR="00EA6E81" w:rsidRDefault="00B4204D">
            <w:pPr>
              <w:pStyle w:val="affffff3"/>
              <w:rPr>
                <w:rFonts w:ascii="Times New Roman" w:hAnsi="Times New Roman"/>
                <w:sz w:val="24"/>
                <w:szCs w:val="24"/>
              </w:rPr>
            </w:pPr>
            <w:r>
              <w:rPr>
                <w:rFonts w:ascii="Times New Roman" w:hAnsi="Times New Roman"/>
                <w:sz w:val="24"/>
                <w:szCs w:val="24"/>
              </w:rPr>
              <w:t>З 1.2.04</w:t>
            </w:r>
            <w:r w:rsidRPr="00557EB4">
              <w:rPr>
                <w:rFonts w:ascii="Times New Roman" w:hAnsi="Times New Roman"/>
                <w:sz w:val="24"/>
                <w:szCs w:val="24"/>
              </w:rPr>
              <w:t xml:space="preserve"> </w:t>
            </w:r>
            <w:r>
              <w:rPr>
                <w:rFonts w:ascii="Times New Roman" w:hAnsi="Times New Roman"/>
                <w:sz w:val="24"/>
                <w:szCs w:val="24"/>
              </w:rPr>
              <w:t xml:space="preserve">классификацию нагрузок </w:t>
            </w:r>
            <w:r>
              <w:rPr>
                <w:rFonts w:ascii="Times New Roman" w:hAnsi="Times New Roman"/>
                <w:sz w:val="24"/>
                <w:szCs w:val="24"/>
              </w:rPr>
              <w:lastRenderedPageBreak/>
              <w:t>на сварные соединения</w:t>
            </w:r>
          </w:p>
          <w:p w14:paraId="4B651535" w14:textId="77777777" w:rsidR="00EA6E81" w:rsidRDefault="00B4204D">
            <w:pPr>
              <w:pStyle w:val="affffff3"/>
              <w:rPr>
                <w:rFonts w:ascii="Times New Roman" w:hAnsi="Times New Roman"/>
                <w:sz w:val="24"/>
                <w:szCs w:val="24"/>
              </w:rPr>
            </w:pPr>
            <w:r>
              <w:rPr>
                <w:rFonts w:ascii="Times New Roman" w:hAnsi="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14:paraId="7FEB64BF"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01.03 алгоритмы выполнения работ в профессиональной и смежных областях; </w:t>
            </w:r>
          </w:p>
          <w:p w14:paraId="0484F312" w14:textId="77777777" w:rsidR="00EA6E81" w:rsidRDefault="00B4204D">
            <w:pPr>
              <w:pStyle w:val="affffff3"/>
              <w:rPr>
                <w:rFonts w:ascii="Times New Roman" w:hAnsi="Times New Roman"/>
                <w:sz w:val="24"/>
                <w:szCs w:val="24"/>
              </w:rPr>
            </w:pPr>
            <w:r>
              <w:rPr>
                <w:rFonts w:ascii="Times New Roman" w:hAnsi="Times New Roman"/>
                <w:sz w:val="24"/>
                <w:szCs w:val="24"/>
              </w:rPr>
              <w:t>Зо 01.04 методы работы в профессиональной и смежных сферах;</w:t>
            </w:r>
          </w:p>
          <w:p w14:paraId="7B6D9A6E"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01.05 структуру плана для решения задач; </w:t>
            </w:r>
          </w:p>
          <w:p w14:paraId="36CA6433" w14:textId="77777777" w:rsidR="00EA6E81" w:rsidRDefault="00B4204D">
            <w:pPr>
              <w:pStyle w:val="affffff3"/>
              <w:rPr>
                <w:rFonts w:ascii="Times New Roman" w:hAnsi="Times New Roman"/>
                <w:sz w:val="24"/>
                <w:szCs w:val="24"/>
              </w:rPr>
            </w:pPr>
            <w:r>
              <w:rPr>
                <w:rFonts w:ascii="Times New Roman" w:hAnsi="Times New Roman"/>
                <w:sz w:val="24"/>
                <w:szCs w:val="24"/>
              </w:rPr>
              <w:t>Зо 01.06 порядок оценки результатов решения задач профессиональной деятельности</w:t>
            </w:r>
          </w:p>
          <w:p w14:paraId="0D72C449"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05.01 особенности социального и культурного контекста; </w:t>
            </w:r>
          </w:p>
          <w:p w14:paraId="06E0CA23"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Зо 05.02 правила оформления документов </w:t>
            </w:r>
          </w:p>
          <w:p w14:paraId="78B75B3B" w14:textId="77777777" w:rsidR="00EA6E81" w:rsidRDefault="00B4204D">
            <w:pPr>
              <w:pStyle w:val="affffff3"/>
              <w:rPr>
                <w:rFonts w:ascii="Times New Roman" w:hAnsi="Times New Roman"/>
                <w:sz w:val="24"/>
                <w:szCs w:val="24"/>
              </w:rPr>
            </w:pPr>
            <w:r>
              <w:rPr>
                <w:rFonts w:ascii="Times New Roman" w:hAnsi="Times New Roman"/>
                <w:sz w:val="24"/>
                <w:szCs w:val="24"/>
              </w:rPr>
              <w:t>и построения устных сообщений</w:t>
            </w:r>
          </w:p>
        </w:tc>
        <w:tc>
          <w:tcPr>
            <w:tcW w:w="1700" w:type="pct"/>
            <w:vMerge/>
          </w:tcPr>
          <w:p w14:paraId="2D33E151" w14:textId="77777777" w:rsidR="00EA6E81" w:rsidRDefault="00EA6E81">
            <w:pPr>
              <w:spacing w:after="0" w:line="240" w:lineRule="auto"/>
              <w:rPr>
                <w:rFonts w:ascii="Times New Roman" w:hAnsi="Times New Roman"/>
                <w:bCs/>
                <w:i/>
                <w:sz w:val="24"/>
                <w:szCs w:val="24"/>
              </w:rPr>
            </w:pPr>
          </w:p>
        </w:tc>
        <w:tc>
          <w:tcPr>
            <w:tcW w:w="1291" w:type="pct"/>
            <w:vMerge/>
          </w:tcPr>
          <w:p w14:paraId="3A57B612" w14:textId="77777777" w:rsidR="00EA6E81" w:rsidRDefault="00EA6E81">
            <w:pPr>
              <w:spacing w:after="0" w:line="240" w:lineRule="auto"/>
              <w:rPr>
                <w:rFonts w:ascii="Times New Roman" w:hAnsi="Times New Roman"/>
                <w:bCs/>
                <w:i/>
                <w:sz w:val="24"/>
                <w:szCs w:val="24"/>
              </w:rPr>
            </w:pPr>
          </w:p>
        </w:tc>
      </w:tr>
    </w:tbl>
    <w:p w14:paraId="168ED664" w14:textId="77777777" w:rsidR="00EA6E81" w:rsidRDefault="00EA6E81">
      <w:pPr>
        <w:spacing w:after="0" w:line="240" w:lineRule="auto"/>
        <w:rPr>
          <w:rFonts w:ascii="Times New Roman" w:hAnsi="Times New Roman"/>
          <w:b/>
          <w:sz w:val="24"/>
          <w:szCs w:val="24"/>
        </w:rPr>
      </w:pPr>
    </w:p>
    <w:p w14:paraId="00C37394" w14:textId="77777777" w:rsidR="00EA6E81" w:rsidRDefault="00EA6E81">
      <w:pPr>
        <w:spacing w:after="0" w:line="240" w:lineRule="auto"/>
        <w:rPr>
          <w:rFonts w:ascii="Times New Roman" w:hAnsi="Times New Roman"/>
          <w:b/>
          <w:sz w:val="24"/>
          <w:szCs w:val="24"/>
        </w:rPr>
        <w:sectPr w:rsidR="00EA6E81">
          <w:footerReference w:type="default" r:id="rId58"/>
          <w:pgSz w:w="11906" w:h="16838"/>
          <w:pgMar w:top="1134" w:right="851" w:bottom="1134" w:left="1701" w:header="709" w:footer="709" w:gutter="0"/>
          <w:cols w:space="720"/>
          <w:docGrid w:linePitch="360"/>
        </w:sectPr>
      </w:pPr>
    </w:p>
    <w:p w14:paraId="7F9A4B5A" w14:textId="2E2D5F12" w:rsidR="0039312E" w:rsidRDefault="0039312E" w:rsidP="0039312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w:t>
      </w:r>
      <w:r>
        <w:rPr>
          <w:rFonts w:ascii="Times New Roman" w:hAnsi="Times New Roman"/>
          <w:bCs/>
          <w:sz w:val="24"/>
          <w:szCs w:val="24"/>
        </w:rPr>
        <w:t>10</w:t>
      </w:r>
    </w:p>
    <w:p w14:paraId="5D49AF4F" w14:textId="77777777" w:rsidR="0039312E" w:rsidRDefault="0039312E" w:rsidP="0039312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5536B333" w14:textId="77777777" w:rsidR="00EA6E81" w:rsidRDefault="00EA6E81">
      <w:pPr>
        <w:spacing w:after="0" w:line="240" w:lineRule="auto"/>
        <w:ind w:leftChars="2600" w:left="5720"/>
        <w:rPr>
          <w:rFonts w:ascii="Times New Roman" w:hAnsi="Times New Roman"/>
          <w:i/>
          <w:sz w:val="24"/>
          <w:szCs w:val="24"/>
        </w:rPr>
      </w:pPr>
    </w:p>
    <w:p w14:paraId="2E857BB4" w14:textId="77777777" w:rsidR="00EA6E81" w:rsidRDefault="00EA6E81">
      <w:pPr>
        <w:spacing w:after="0" w:line="240" w:lineRule="auto"/>
        <w:jc w:val="center"/>
        <w:rPr>
          <w:rFonts w:ascii="Times New Roman" w:hAnsi="Times New Roman"/>
          <w:b/>
          <w:i/>
          <w:sz w:val="24"/>
          <w:szCs w:val="24"/>
        </w:rPr>
      </w:pPr>
    </w:p>
    <w:p w14:paraId="51E76981" w14:textId="77777777" w:rsidR="00EA6E81" w:rsidRDefault="00EA6E81">
      <w:pPr>
        <w:spacing w:after="0" w:line="240" w:lineRule="auto"/>
        <w:jc w:val="center"/>
        <w:rPr>
          <w:rFonts w:ascii="Times New Roman" w:hAnsi="Times New Roman"/>
          <w:b/>
          <w:i/>
          <w:sz w:val="24"/>
          <w:szCs w:val="24"/>
        </w:rPr>
      </w:pPr>
    </w:p>
    <w:p w14:paraId="35C74DC9" w14:textId="77777777" w:rsidR="00EA6E81" w:rsidRDefault="00EA6E81">
      <w:pPr>
        <w:spacing w:after="0" w:line="240" w:lineRule="auto"/>
        <w:jc w:val="center"/>
        <w:rPr>
          <w:rFonts w:ascii="Times New Roman" w:hAnsi="Times New Roman"/>
          <w:b/>
          <w:i/>
          <w:sz w:val="24"/>
          <w:szCs w:val="24"/>
        </w:rPr>
      </w:pPr>
    </w:p>
    <w:p w14:paraId="39FFDC48" w14:textId="77777777" w:rsidR="00EA6E81" w:rsidRDefault="00EA6E81">
      <w:pPr>
        <w:spacing w:after="0" w:line="240" w:lineRule="auto"/>
        <w:jc w:val="center"/>
        <w:rPr>
          <w:rFonts w:ascii="Times New Roman" w:hAnsi="Times New Roman"/>
          <w:b/>
          <w:i/>
          <w:sz w:val="24"/>
          <w:szCs w:val="24"/>
        </w:rPr>
      </w:pPr>
    </w:p>
    <w:p w14:paraId="27B27BD7" w14:textId="77777777" w:rsidR="00EA6E81" w:rsidRDefault="00EA6E81">
      <w:pPr>
        <w:spacing w:after="0" w:line="240" w:lineRule="auto"/>
        <w:jc w:val="center"/>
        <w:rPr>
          <w:rFonts w:ascii="Times New Roman" w:hAnsi="Times New Roman"/>
          <w:b/>
          <w:i/>
          <w:sz w:val="24"/>
          <w:szCs w:val="24"/>
        </w:rPr>
      </w:pPr>
    </w:p>
    <w:p w14:paraId="0545BE1A" w14:textId="77777777" w:rsidR="00EA6E81" w:rsidRDefault="00EA6E81">
      <w:pPr>
        <w:spacing w:after="0" w:line="240" w:lineRule="auto"/>
        <w:jc w:val="center"/>
        <w:rPr>
          <w:rFonts w:ascii="Times New Roman" w:hAnsi="Times New Roman"/>
          <w:b/>
          <w:i/>
          <w:sz w:val="24"/>
          <w:szCs w:val="24"/>
        </w:rPr>
      </w:pPr>
    </w:p>
    <w:p w14:paraId="5F9A9A80" w14:textId="77777777" w:rsidR="00EA6E81" w:rsidRDefault="00EA6E81">
      <w:pPr>
        <w:spacing w:after="0" w:line="240" w:lineRule="auto"/>
        <w:jc w:val="center"/>
        <w:rPr>
          <w:rFonts w:ascii="Times New Roman" w:hAnsi="Times New Roman"/>
          <w:b/>
          <w:i/>
          <w:sz w:val="24"/>
          <w:szCs w:val="24"/>
        </w:rPr>
      </w:pPr>
    </w:p>
    <w:p w14:paraId="4925FD09" w14:textId="77777777" w:rsidR="00EA6E81" w:rsidRDefault="00EA6E81">
      <w:pPr>
        <w:spacing w:after="0" w:line="240" w:lineRule="auto"/>
        <w:jc w:val="center"/>
        <w:rPr>
          <w:rFonts w:ascii="Times New Roman" w:hAnsi="Times New Roman"/>
          <w:b/>
          <w:i/>
          <w:sz w:val="24"/>
          <w:szCs w:val="24"/>
        </w:rPr>
      </w:pPr>
    </w:p>
    <w:p w14:paraId="5169289F" w14:textId="77777777" w:rsidR="00EA6E81" w:rsidRDefault="00EA6E81">
      <w:pPr>
        <w:spacing w:after="0" w:line="240" w:lineRule="auto"/>
        <w:jc w:val="center"/>
        <w:rPr>
          <w:rFonts w:ascii="Times New Roman" w:hAnsi="Times New Roman"/>
          <w:b/>
          <w:i/>
          <w:sz w:val="24"/>
          <w:szCs w:val="24"/>
        </w:rPr>
      </w:pPr>
    </w:p>
    <w:p w14:paraId="4A483A3F" w14:textId="77777777" w:rsidR="00EA6E81" w:rsidRDefault="00EA6E81">
      <w:pPr>
        <w:spacing w:after="0" w:line="240" w:lineRule="auto"/>
        <w:jc w:val="center"/>
        <w:rPr>
          <w:rFonts w:ascii="Times New Roman" w:hAnsi="Times New Roman"/>
          <w:b/>
          <w:i/>
          <w:sz w:val="24"/>
          <w:szCs w:val="24"/>
        </w:rPr>
      </w:pPr>
    </w:p>
    <w:p w14:paraId="4FEF5E99" w14:textId="77777777" w:rsidR="00EA6E81" w:rsidRDefault="00EA6E81">
      <w:pPr>
        <w:spacing w:after="0" w:line="240" w:lineRule="auto"/>
        <w:jc w:val="center"/>
        <w:rPr>
          <w:rFonts w:ascii="Times New Roman" w:hAnsi="Times New Roman"/>
          <w:b/>
          <w:i/>
          <w:sz w:val="24"/>
          <w:szCs w:val="24"/>
        </w:rPr>
      </w:pPr>
    </w:p>
    <w:p w14:paraId="2D0CFA03" w14:textId="77777777" w:rsidR="00EA6E81" w:rsidRDefault="00EA6E81">
      <w:pPr>
        <w:spacing w:after="0" w:line="240" w:lineRule="auto"/>
        <w:jc w:val="center"/>
        <w:rPr>
          <w:rFonts w:ascii="Times New Roman" w:hAnsi="Times New Roman"/>
          <w:b/>
          <w:i/>
          <w:sz w:val="24"/>
          <w:szCs w:val="24"/>
        </w:rPr>
      </w:pPr>
    </w:p>
    <w:p w14:paraId="65E0042D" w14:textId="77777777" w:rsidR="00EA6E81" w:rsidRDefault="00EA6E81">
      <w:pPr>
        <w:spacing w:after="0" w:line="240" w:lineRule="auto"/>
        <w:jc w:val="center"/>
        <w:rPr>
          <w:rFonts w:ascii="Times New Roman" w:hAnsi="Times New Roman"/>
          <w:b/>
          <w:i/>
          <w:sz w:val="24"/>
          <w:szCs w:val="24"/>
        </w:rPr>
      </w:pPr>
    </w:p>
    <w:p w14:paraId="5E0D304D"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B02E0C6" w14:textId="5BCF64C6" w:rsidR="00EA6E81" w:rsidRDefault="00B4204D">
      <w:pPr>
        <w:spacing w:after="0" w:line="240" w:lineRule="auto"/>
        <w:jc w:val="center"/>
        <w:rPr>
          <w:rFonts w:ascii="Times New Roman" w:hAnsi="Times New Roman"/>
          <w:b/>
          <w:i/>
          <w:sz w:val="24"/>
          <w:szCs w:val="24"/>
        </w:rPr>
      </w:pPr>
      <w:r>
        <w:rPr>
          <w:rStyle w:val="ab"/>
          <w:rFonts w:ascii="Times New Roman" w:hAnsi="Times New Roman"/>
          <w:sz w:val="24"/>
          <w:szCs w:val="24"/>
        </w:rPr>
        <w:t>ОП.02 МЕХАНИКА</w:t>
      </w:r>
    </w:p>
    <w:p w14:paraId="7875EDDC" w14:textId="77777777" w:rsidR="00EA6E81" w:rsidRDefault="00EA6E81">
      <w:pPr>
        <w:spacing w:after="0" w:line="240" w:lineRule="auto"/>
        <w:rPr>
          <w:rFonts w:ascii="Times New Roman" w:hAnsi="Times New Roman"/>
          <w:b/>
          <w:i/>
          <w:sz w:val="24"/>
          <w:szCs w:val="24"/>
        </w:rPr>
      </w:pPr>
    </w:p>
    <w:p w14:paraId="5F32FA45" w14:textId="77777777" w:rsidR="00EA6E81" w:rsidRDefault="00EA6E81">
      <w:pPr>
        <w:spacing w:after="0" w:line="240" w:lineRule="auto"/>
        <w:rPr>
          <w:rFonts w:ascii="Times New Roman" w:hAnsi="Times New Roman"/>
          <w:b/>
          <w:i/>
          <w:sz w:val="24"/>
          <w:szCs w:val="24"/>
        </w:rPr>
      </w:pPr>
    </w:p>
    <w:p w14:paraId="41B811E4" w14:textId="77777777" w:rsidR="00EA6E81" w:rsidRDefault="00EA6E81">
      <w:pPr>
        <w:spacing w:after="0" w:line="240" w:lineRule="auto"/>
        <w:rPr>
          <w:rFonts w:ascii="Times New Roman" w:hAnsi="Times New Roman"/>
          <w:b/>
          <w:i/>
          <w:sz w:val="24"/>
          <w:szCs w:val="24"/>
        </w:rPr>
      </w:pPr>
    </w:p>
    <w:p w14:paraId="4D933616" w14:textId="77777777" w:rsidR="00EA6E81" w:rsidRDefault="00EA6E81">
      <w:pPr>
        <w:spacing w:after="0" w:line="240" w:lineRule="auto"/>
        <w:rPr>
          <w:rFonts w:ascii="Times New Roman" w:hAnsi="Times New Roman"/>
          <w:b/>
          <w:i/>
          <w:sz w:val="24"/>
          <w:szCs w:val="24"/>
        </w:rPr>
      </w:pPr>
    </w:p>
    <w:p w14:paraId="238ED72A" w14:textId="77777777" w:rsidR="00EA6E81" w:rsidRDefault="00EA6E81">
      <w:pPr>
        <w:spacing w:after="0" w:line="240" w:lineRule="auto"/>
        <w:rPr>
          <w:rFonts w:ascii="Times New Roman" w:hAnsi="Times New Roman"/>
          <w:b/>
          <w:i/>
          <w:sz w:val="24"/>
          <w:szCs w:val="24"/>
        </w:rPr>
      </w:pPr>
    </w:p>
    <w:p w14:paraId="39E132AF" w14:textId="77777777" w:rsidR="00EA6E81" w:rsidRDefault="00EA6E81">
      <w:pPr>
        <w:spacing w:after="0" w:line="240" w:lineRule="auto"/>
        <w:rPr>
          <w:rFonts w:ascii="Times New Roman" w:hAnsi="Times New Roman"/>
          <w:b/>
          <w:i/>
          <w:sz w:val="24"/>
          <w:szCs w:val="24"/>
        </w:rPr>
      </w:pPr>
    </w:p>
    <w:p w14:paraId="0F6247E8" w14:textId="77777777" w:rsidR="00EA6E81" w:rsidRDefault="00EA6E81">
      <w:pPr>
        <w:spacing w:after="0" w:line="240" w:lineRule="auto"/>
        <w:rPr>
          <w:rFonts w:ascii="Times New Roman" w:hAnsi="Times New Roman"/>
          <w:b/>
          <w:i/>
          <w:sz w:val="24"/>
          <w:szCs w:val="24"/>
        </w:rPr>
      </w:pPr>
    </w:p>
    <w:p w14:paraId="486D4B13" w14:textId="77777777" w:rsidR="00EA6E81" w:rsidRDefault="00EA6E81">
      <w:pPr>
        <w:spacing w:after="0" w:line="240" w:lineRule="auto"/>
        <w:rPr>
          <w:rFonts w:ascii="Times New Roman" w:hAnsi="Times New Roman"/>
          <w:b/>
          <w:i/>
          <w:sz w:val="24"/>
          <w:szCs w:val="24"/>
        </w:rPr>
      </w:pPr>
    </w:p>
    <w:p w14:paraId="23E5EFCC" w14:textId="77777777" w:rsidR="00EA6E81" w:rsidRDefault="00EA6E81">
      <w:pPr>
        <w:spacing w:after="0" w:line="240" w:lineRule="auto"/>
        <w:rPr>
          <w:rFonts w:ascii="Times New Roman" w:hAnsi="Times New Roman"/>
          <w:b/>
          <w:i/>
          <w:sz w:val="24"/>
          <w:szCs w:val="24"/>
        </w:rPr>
      </w:pPr>
    </w:p>
    <w:p w14:paraId="472D1B0F" w14:textId="77777777" w:rsidR="00EA6E81" w:rsidRDefault="00EA6E81">
      <w:pPr>
        <w:spacing w:after="0" w:line="240" w:lineRule="auto"/>
        <w:rPr>
          <w:rFonts w:ascii="Times New Roman" w:hAnsi="Times New Roman"/>
          <w:b/>
          <w:i/>
          <w:sz w:val="24"/>
          <w:szCs w:val="24"/>
        </w:rPr>
      </w:pPr>
    </w:p>
    <w:p w14:paraId="2873DFE6" w14:textId="77777777" w:rsidR="00EA6E81" w:rsidRDefault="00EA6E81">
      <w:pPr>
        <w:spacing w:after="0" w:line="240" w:lineRule="auto"/>
        <w:rPr>
          <w:rFonts w:ascii="Times New Roman" w:hAnsi="Times New Roman"/>
          <w:b/>
          <w:i/>
          <w:sz w:val="24"/>
          <w:szCs w:val="24"/>
        </w:rPr>
      </w:pPr>
    </w:p>
    <w:p w14:paraId="00613F0B" w14:textId="77777777" w:rsidR="00EA6E81" w:rsidRDefault="00EA6E81">
      <w:pPr>
        <w:spacing w:after="0" w:line="240" w:lineRule="auto"/>
        <w:rPr>
          <w:rFonts w:ascii="Times New Roman" w:hAnsi="Times New Roman"/>
          <w:b/>
          <w:i/>
          <w:sz w:val="24"/>
          <w:szCs w:val="24"/>
        </w:rPr>
      </w:pPr>
    </w:p>
    <w:p w14:paraId="2DBC3D39" w14:textId="77777777" w:rsidR="00EA6E81" w:rsidRDefault="00EA6E81">
      <w:pPr>
        <w:spacing w:after="0" w:line="240" w:lineRule="auto"/>
        <w:rPr>
          <w:rFonts w:ascii="Times New Roman" w:hAnsi="Times New Roman"/>
          <w:b/>
          <w:i/>
          <w:sz w:val="24"/>
          <w:szCs w:val="24"/>
        </w:rPr>
      </w:pPr>
    </w:p>
    <w:p w14:paraId="29857E57" w14:textId="77777777" w:rsidR="00EA6E81" w:rsidRDefault="00EA6E81">
      <w:pPr>
        <w:spacing w:after="0" w:line="240" w:lineRule="auto"/>
        <w:rPr>
          <w:rFonts w:ascii="Times New Roman" w:hAnsi="Times New Roman"/>
          <w:b/>
          <w:i/>
          <w:sz w:val="24"/>
          <w:szCs w:val="24"/>
        </w:rPr>
      </w:pPr>
    </w:p>
    <w:p w14:paraId="014C8E2D" w14:textId="77777777" w:rsidR="00EA6E81" w:rsidRDefault="00EA6E81">
      <w:pPr>
        <w:spacing w:after="0" w:line="240" w:lineRule="auto"/>
        <w:rPr>
          <w:rFonts w:ascii="Times New Roman" w:hAnsi="Times New Roman"/>
          <w:b/>
          <w:i/>
          <w:sz w:val="24"/>
          <w:szCs w:val="24"/>
        </w:rPr>
      </w:pPr>
    </w:p>
    <w:p w14:paraId="70F6FB28" w14:textId="77777777" w:rsidR="00EA6E81" w:rsidRDefault="00EA6E81">
      <w:pPr>
        <w:spacing w:after="0" w:line="240" w:lineRule="auto"/>
        <w:rPr>
          <w:rFonts w:ascii="Times New Roman" w:hAnsi="Times New Roman"/>
          <w:b/>
          <w:i/>
          <w:sz w:val="24"/>
          <w:szCs w:val="24"/>
        </w:rPr>
      </w:pPr>
    </w:p>
    <w:p w14:paraId="4E0E312E" w14:textId="77777777" w:rsidR="00EA6E81" w:rsidRDefault="00EA6E81">
      <w:pPr>
        <w:spacing w:after="0" w:line="240" w:lineRule="auto"/>
        <w:rPr>
          <w:rFonts w:ascii="Times New Roman" w:hAnsi="Times New Roman"/>
          <w:b/>
          <w:i/>
          <w:sz w:val="24"/>
          <w:szCs w:val="24"/>
        </w:rPr>
      </w:pPr>
    </w:p>
    <w:p w14:paraId="11819CA3" w14:textId="77777777" w:rsidR="00EA6E81" w:rsidRDefault="00EA6E81">
      <w:pPr>
        <w:spacing w:after="0" w:line="240" w:lineRule="auto"/>
        <w:rPr>
          <w:rFonts w:ascii="Times New Roman" w:hAnsi="Times New Roman"/>
          <w:b/>
          <w:i/>
          <w:sz w:val="24"/>
          <w:szCs w:val="24"/>
        </w:rPr>
      </w:pPr>
    </w:p>
    <w:p w14:paraId="3462D469" w14:textId="77777777" w:rsidR="00EA6E81" w:rsidRDefault="00EA6E81">
      <w:pPr>
        <w:spacing w:after="0" w:line="240" w:lineRule="auto"/>
        <w:rPr>
          <w:rFonts w:ascii="Times New Roman" w:hAnsi="Times New Roman"/>
          <w:b/>
          <w:i/>
          <w:sz w:val="24"/>
          <w:szCs w:val="24"/>
        </w:rPr>
      </w:pPr>
    </w:p>
    <w:p w14:paraId="4E7B86A7" w14:textId="77777777" w:rsidR="00EA6E81" w:rsidRDefault="00EA6E81">
      <w:pPr>
        <w:spacing w:after="0" w:line="240" w:lineRule="auto"/>
        <w:rPr>
          <w:rFonts w:ascii="Times New Roman" w:hAnsi="Times New Roman"/>
          <w:b/>
          <w:i/>
          <w:sz w:val="24"/>
          <w:szCs w:val="24"/>
        </w:rPr>
      </w:pPr>
    </w:p>
    <w:p w14:paraId="73E98B95" w14:textId="77777777" w:rsidR="00EA6E81" w:rsidRDefault="00EA6E81">
      <w:pPr>
        <w:spacing w:after="0" w:line="240" w:lineRule="auto"/>
        <w:rPr>
          <w:rFonts w:ascii="Times New Roman" w:hAnsi="Times New Roman"/>
          <w:b/>
          <w:i/>
          <w:sz w:val="24"/>
          <w:szCs w:val="24"/>
        </w:rPr>
      </w:pPr>
    </w:p>
    <w:p w14:paraId="619CC7F1" w14:textId="77777777" w:rsidR="00EA6E81" w:rsidRDefault="00EA6E81">
      <w:pPr>
        <w:spacing w:after="0" w:line="240" w:lineRule="auto"/>
        <w:rPr>
          <w:rFonts w:ascii="Times New Roman" w:hAnsi="Times New Roman"/>
          <w:b/>
          <w:i/>
          <w:sz w:val="24"/>
          <w:szCs w:val="24"/>
        </w:rPr>
      </w:pPr>
    </w:p>
    <w:p w14:paraId="56AF4948" w14:textId="77777777" w:rsidR="00EA6E81" w:rsidRDefault="00EA6E81">
      <w:pPr>
        <w:spacing w:after="0" w:line="240" w:lineRule="auto"/>
        <w:rPr>
          <w:rFonts w:ascii="Times New Roman" w:hAnsi="Times New Roman"/>
          <w:b/>
          <w:i/>
          <w:sz w:val="24"/>
          <w:szCs w:val="24"/>
        </w:rPr>
      </w:pPr>
    </w:p>
    <w:p w14:paraId="1D9B3C1B" w14:textId="77777777" w:rsidR="00EA6E81" w:rsidRDefault="00EA6E81">
      <w:pPr>
        <w:spacing w:after="0" w:line="240" w:lineRule="auto"/>
        <w:rPr>
          <w:rFonts w:ascii="Times New Roman" w:hAnsi="Times New Roman"/>
          <w:b/>
          <w:i/>
          <w:sz w:val="24"/>
          <w:szCs w:val="24"/>
        </w:rPr>
      </w:pPr>
    </w:p>
    <w:p w14:paraId="675D8F54" w14:textId="77777777" w:rsidR="00EA6E81" w:rsidRDefault="00EA6E81">
      <w:pPr>
        <w:spacing w:after="0" w:line="240" w:lineRule="auto"/>
        <w:rPr>
          <w:rFonts w:ascii="Times New Roman" w:hAnsi="Times New Roman"/>
          <w:b/>
          <w:i/>
          <w:sz w:val="24"/>
          <w:szCs w:val="24"/>
        </w:rPr>
      </w:pPr>
    </w:p>
    <w:p w14:paraId="0B507A36" w14:textId="77777777" w:rsidR="00EA6E81" w:rsidRDefault="00EA6E81">
      <w:pPr>
        <w:spacing w:after="0" w:line="240" w:lineRule="auto"/>
        <w:rPr>
          <w:rFonts w:ascii="Times New Roman" w:hAnsi="Times New Roman"/>
          <w:b/>
          <w:i/>
          <w:sz w:val="24"/>
          <w:szCs w:val="24"/>
        </w:rPr>
      </w:pPr>
    </w:p>
    <w:p w14:paraId="296D244A" w14:textId="77777777" w:rsidR="00EA6E81" w:rsidRDefault="00EA6E81">
      <w:pPr>
        <w:spacing w:after="0" w:line="240" w:lineRule="auto"/>
        <w:rPr>
          <w:rFonts w:ascii="Times New Roman" w:hAnsi="Times New Roman"/>
          <w:b/>
          <w:i/>
          <w:sz w:val="24"/>
          <w:szCs w:val="24"/>
        </w:rPr>
      </w:pPr>
    </w:p>
    <w:p w14:paraId="5B15E6F9" w14:textId="77777777" w:rsidR="00EA6E81" w:rsidRDefault="00EA6E81">
      <w:pPr>
        <w:spacing w:after="0" w:line="240" w:lineRule="auto"/>
        <w:rPr>
          <w:rFonts w:ascii="Times New Roman" w:hAnsi="Times New Roman"/>
          <w:b/>
          <w:i/>
          <w:sz w:val="24"/>
          <w:szCs w:val="24"/>
        </w:rPr>
      </w:pPr>
    </w:p>
    <w:p w14:paraId="724AD238" w14:textId="77777777" w:rsidR="00EA6E81" w:rsidRDefault="00EA6E81">
      <w:pPr>
        <w:spacing w:after="0" w:line="240" w:lineRule="auto"/>
        <w:rPr>
          <w:rFonts w:ascii="Times New Roman" w:hAnsi="Times New Roman"/>
          <w:b/>
          <w:i/>
          <w:sz w:val="24"/>
          <w:szCs w:val="24"/>
        </w:rPr>
      </w:pPr>
    </w:p>
    <w:p w14:paraId="3B6FA089" w14:textId="77777777" w:rsidR="00EA6E81" w:rsidRDefault="00EA6E81">
      <w:pPr>
        <w:spacing w:after="0" w:line="240" w:lineRule="auto"/>
        <w:rPr>
          <w:rFonts w:ascii="Times New Roman" w:hAnsi="Times New Roman"/>
          <w:b/>
          <w:i/>
          <w:sz w:val="24"/>
          <w:szCs w:val="24"/>
        </w:rPr>
      </w:pPr>
    </w:p>
    <w:p w14:paraId="446E7AB7"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5D669B3D"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445E6E6B" w14:textId="77777777" w:rsidR="00EA6E81" w:rsidRDefault="00EA6E81">
      <w:pPr>
        <w:spacing w:after="0" w:line="240" w:lineRule="auto"/>
        <w:jc w:val="center"/>
        <w:rPr>
          <w:rFonts w:ascii="Times New Roman" w:hAnsi="Times New Roman"/>
          <w:b/>
          <w:i/>
          <w:sz w:val="24"/>
          <w:szCs w:val="24"/>
        </w:rPr>
      </w:pPr>
    </w:p>
    <w:p w14:paraId="75BED0FD" w14:textId="1DA4F96D" w:rsidR="00EA6E81" w:rsidRDefault="00B4204D">
      <w:pPr>
        <w:pStyle w:val="11"/>
        <w:tabs>
          <w:tab w:val="right" w:leader="dot" w:pos="9355"/>
        </w:tabs>
        <w:spacing w:before="0" w:after="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TOC \o "1-1" \h \u </w:instrText>
      </w:r>
      <w:r>
        <w:rPr>
          <w:rFonts w:ascii="Times New Roman" w:hAnsi="Times New Roman" w:cs="Times New Roman"/>
          <w:sz w:val="24"/>
          <w:szCs w:val="24"/>
        </w:rPr>
        <w:fldChar w:fldCharType="separate"/>
      </w:r>
      <w:hyperlink w:anchor="_Toc27142" w:history="1">
        <w:r>
          <w:rPr>
            <w:rFonts w:ascii="Times New Roman" w:hAnsi="Times New Roman" w:cs="Times New Roman"/>
            <w:sz w:val="24"/>
            <w:szCs w:val="24"/>
          </w:rPr>
          <w:t>1. ОБЩАЯ ХАРАКТЕРИСТИКА РАБОЧЕЙ ПРОГРАММЫ УЧЕБНОЙ ДИСЦИПЛИНЫ</w:t>
        </w:r>
        <w:r>
          <w:rPr>
            <w:rFonts w:ascii="Times New Roman" w:hAnsi="Times New Roman" w:cs="Times New Roman"/>
            <w:sz w:val="24"/>
            <w:szCs w:val="24"/>
          </w:rPr>
          <w:tab/>
        </w:r>
      </w:hyperlink>
    </w:p>
    <w:p w14:paraId="34647D1C" w14:textId="5D0193CD" w:rsidR="00EA6E81" w:rsidRDefault="00A741C5">
      <w:pPr>
        <w:pStyle w:val="11"/>
        <w:tabs>
          <w:tab w:val="right" w:leader="dot" w:pos="9355"/>
        </w:tabs>
        <w:spacing w:before="0" w:after="0"/>
        <w:jc w:val="both"/>
        <w:rPr>
          <w:rFonts w:ascii="Times New Roman" w:hAnsi="Times New Roman" w:cs="Times New Roman"/>
          <w:sz w:val="24"/>
          <w:szCs w:val="24"/>
        </w:rPr>
      </w:pPr>
      <w:hyperlink w:anchor="_Toc17623" w:history="1">
        <w:r w:rsidR="00B4204D">
          <w:rPr>
            <w:rFonts w:ascii="Times New Roman" w:hAnsi="Times New Roman" w:cs="Times New Roman"/>
            <w:sz w:val="24"/>
            <w:szCs w:val="24"/>
          </w:rPr>
          <w:t>2. СТРУКТУРА И СОДЕРЖАНИЕ УЧЕБНОЙ ДИСЦИПЛИНЫ</w:t>
        </w:r>
        <w:r w:rsidR="00B4204D">
          <w:rPr>
            <w:rFonts w:ascii="Times New Roman" w:hAnsi="Times New Roman" w:cs="Times New Roman"/>
            <w:sz w:val="24"/>
            <w:szCs w:val="24"/>
          </w:rPr>
          <w:tab/>
        </w:r>
      </w:hyperlink>
    </w:p>
    <w:p w14:paraId="0E20771D" w14:textId="20900B12" w:rsidR="00EA6E81" w:rsidRDefault="00A741C5">
      <w:pPr>
        <w:pStyle w:val="11"/>
        <w:tabs>
          <w:tab w:val="right" w:leader="dot" w:pos="9355"/>
        </w:tabs>
        <w:spacing w:before="0" w:after="0"/>
        <w:jc w:val="both"/>
        <w:rPr>
          <w:rFonts w:ascii="Times New Roman" w:hAnsi="Times New Roman" w:cs="Times New Roman"/>
          <w:sz w:val="24"/>
          <w:szCs w:val="24"/>
        </w:rPr>
      </w:pPr>
      <w:hyperlink w:anchor="_Toc21802" w:history="1">
        <w:r w:rsidR="00B4204D">
          <w:rPr>
            <w:rFonts w:ascii="Times New Roman" w:hAnsi="Times New Roman" w:cs="Times New Roman"/>
            <w:sz w:val="24"/>
            <w:szCs w:val="24"/>
          </w:rPr>
          <w:t>3. УСЛОВИЯ РЕАЛИЗАЦИИ УЧЕБНОЙ ДИСЦИПЛИНЫ</w:t>
        </w:r>
        <w:r w:rsidR="00B4204D">
          <w:rPr>
            <w:rFonts w:ascii="Times New Roman" w:hAnsi="Times New Roman" w:cs="Times New Roman"/>
            <w:sz w:val="24"/>
            <w:szCs w:val="24"/>
          </w:rPr>
          <w:tab/>
        </w:r>
      </w:hyperlink>
    </w:p>
    <w:p w14:paraId="0E864225" w14:textId="51058515" w:rsidR="00EA6E81" w:rsidRDefault="00A741C5">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B4204D">
          <w:rPr>
            <w:rFonts w:ascii="Times New Roman" w:hAnsi="Times New Roman" w:cs="Times New Roman"/>
            <w:sz w:val="24"/>
            <w:szCs w:val="24"/>
          </w:rPr>
          <w:t>4. КОНТРОЛЬ И ОЦЕНКА РЕЗУЛЬТАТОВ ОСВОЕНИЯ УЧЕБНОЙ ДИСЦИПЛИНЫ</w:t>
        </w:r>
        <w:r w:rsidR="00B4204D">
          <w:rPr>
            <w:rFonts w:ascii="Times New Roman" w:hAnsi="Times New Roman" w:cs="Times New Roman"/>
            <w:sz w:val="24"/>
            <w:szCs w:val="24"/>
          </w:rPr>
          <w:tab/>
        </w:r>
      </w:hyperlink>
    </w:p>
    <w:p w14:paraId="4FA4382B"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fldChar w:fldCharType="end"/>
      </w:r>
    </w:p>
    <w:p w14:paraId="6A0BA255" w14:textId="77777777" w:rsidR="00EA6E81" w:rsidRDefault="00B4204D">
      <w:pPr>
        <w:numPr>
          <w:ilvl w:val="0"/>
          <w:numId w:val="64"/>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5B5F997A" w14:textId="77777777" w:rsidR="00EA6E81" w:rsidRDefault="00EA6E81">
      <w:pPr>
        <w:suppressAutoHyphens/>
        <w:spacing w:after="0" w:line="240" w:lineRule="auto"/>
        <w:jc w:val="both"/>
        <w:rPr>
          <w:rFonts w:ascii="Times New Roman" w:hAnsi="Times New Roman"/>
          <w:b/>
          <w:sz w:val="24"/>
          <w:szCs w:val="24"/>
        </w:rPr>
      </w:pPr>
    </w:p>
    <w:p w14:paraId="7D8FCE29" w14:textId="77777777" w:rsidR="00EA6E81" w:rsidRDefault="00B4204D">
      <w:pPr>
        <w:spacing w:after="0" w:line="240" w:lineRule="auto"/>
        <w:jc w:val="center"/>
        <w:rPr>
          <w:rFonts w:ascii="Times New Roman" w:hAnsi="Times New Roman"/>
          <w:b/>
          <w:i/>
          <w:sz w:val="24"/>
          <w:szCs w:val="24"/>
        </w:rPr>
      </w:pPr>
      <w:r>
        <w:rPr>
          <w:rStyle w:val="ab"/>
          <w:rFonts w:ascii="Times New Roman" w:hAnsi="Times New Roman"/>
          <w:sz w:val="24"/>
          <w:szCs w:val="24"/>
        </w:rPr>
        <w:t>ОП.02  МЕХАНИКА</w:t>
      </w:r>
    </w:p>
    <w:p w14:paraId="10E4E9DE"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8EC9D9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865E585" w14:textId="3E59DA38" w:rsidR="00EA6E81" w:rsidRDefault="00B4204D">
      <w:pPr>
        <w:spacing w:after="0" w:line="240" w:lineRule="auto"/>
        <w:jc w:val="both"/>
        <w:rPr>
          <w:rFonts w:ascii="Times New Roman" w:hAnsi="Times New Roman"/>
          <w:i/>
          <w:iCs/>
          <w:sz w:val="24"/>
          <w:szCs w:val="24"/>
          <w:shd w:val="clear" w:color="auto" w:fill="FFFFFF"/>
        </w:rPr>
      </w:pPr>
      <w:r>
        <w:rPr>
          <w:rFonts w:ascii="Times New Roman" w:hAnsi="Times New Roman"/>
          <w:sz w:val="24"/>
          <w:szCs w:val="24"/>
        </w:rPr>
        <w:t xml:space="preserve">Учебная дисциплина </w:t>
      </w:r>
      <w:r>
        <w:rPr>
          <w:rStyle w:val="ab"/>
          <w:rFonts w:ascii="Times New Roman" w:hAnsi="Times New Roman"/>
          <w:sz w:val="24"/>
          <w:szCs w:val="24"/>
        </w:rPr>
        <w:t xml:space="preserve">ОП.02 МЕХАНИКА </w:t>
      </w:r>
      <w:r>
        <w:rPr>
          <w:rStyle w:val="ab"/>
          <w:rFonts w:ascii="Times New Roman" w:hAnsi="Times New Roman"/>
          <w:sz w:val="24"/>
          <w:szCs w:val="24"/>
          <w:lang w:eastAsia="hi-IN" w:bidi="hi-IN"/>
        </w:rPr>
        <w:t xml:space="preserve"> </w:t>
      </w:r>
      <w:r>
        <w:rPr>
          <w:rFonts w:ascii="Times New Roman" w:hAnsi="Times New Roman"/>
          <w:sz w:val="24"/>
          <w:szCs w:val="24"/>
        </w:rPr>
        <w:t xml:space="preserve">является частью обязательного профессионального блока дисциплин ПООП-П в соответствии с ФГОС СПО по специальности </w:t>
      </w:r>
      <w:r>
        <w:rPr>
          <w:rFonts w:ascii="Times New Roman" w:hAnsi="Times New Roman"/>
          <w:i/>
          <w:iCs/>
          <w:sz w:val="24"/>
          <w:szCs w:val="24"/>
          <w:shd w:val="clear" w:color="auto" w:fill="FFFFFF"/>
          <w:lang w:eastAsia="zh-CN" w:bidi="ar"/>
        </w:rPr>
        <w:t>26.02.02 Судостроение</w:t>
      </w:r>
      <w:r>
        <w:rPr>
          <w:rFonts w:ascii="Times New Roman" w:hAnsi="Times New Roman"/>
          <w:i/>
          <w:iCs/>
          <w:sz w:val="24"/>
          <w:szCs w:val="24"/>
          <w:shd w:val="clear" w:color="auto" w:fill="FFFFFF"/>
        </w:rPr>
        <w:t xml:space="preserve"> </w:t>
      </w:r>
    </w:p>
    <w:p w14:paraId="28230658" w14:textId="77777777" w:rsidR="00EA6E81" w:rsidRDefault="00EA6E81">
      <w:pPr>
        <w:tabs>
          <w:tab w:val="left" w:pos="1760"/>
        </w:tabs>
        <w:spacing w:after="0" w:line="240" w:lineRule="auto"/>
        <w:ind w:left="220" w:right="-105"/>
        <w:jc w:val="both"/>
        <w:rPr>
          <w:rFonts w:ascii="Times New Roman" w:hAnsi="Times New Roman"/>
          <w:sz w:val="24"/>
          <w:szCs w:val="24"/>
        </w:rPr>
      </w:pPr>
    </w:p>
    <w:p w14:paraId="62B72E71" w14:textId="77777777" w:rsidR="00EA6E81" w:rsidRDefault="00B4204D">
      <w:pPr>
        <w:tabs>
          <w:tab w:val="left" w:pos="1760"/>
        </w:tabs>
        <w:spacing w:after="0" w:line="240" w:lineRule="auto"/>
        <w:ind w:left="220" w:right="-105" w:firstLineChars="183" w:firstLine="43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ОК:ОК 01, ОК 02, ОК 03, ОК 04, ОК 05,ОК 07, ОК 09.</w:t>
      </w:r>
    </w:p>
    <w:p w14:paraId="287D820A"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1F27D11"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EB4E14B"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EA6E81" w14:paraId="252CC24A" w14:textId="77777777">
        <w:trPr>
          <w:trHeight w:val="649"/>
        </w:trPr>
        <w:tc>
          <w:tcPr>
            <w:tcW w:w="1029" w:type="dxa"/>
            <w:vAlign w:val="center"/>
          </w:tcPr>
          <w:p w14:paraId="7C33FEA4"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71BCD847"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324" w:type="dxa"/>
            <w:vAlign w:val="center"/>
          </w:tcPr>
          <w:p w14:paraId="74C221FD"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06" w:type="dxa"/>
            <w:vAlign w:val="center"/>
          </w:tcPr>
          <w:p w14:paraId="569ECD09"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68CCA664" w14:textId="77777777">
        <w:trPr>
          <w:trHeight w:val="649"/>
        </w:trPr>
        <w:tc>
          <w:tcPr>
            <w:tcW w:w="1029" w:type="dxa"/>
            <w:vAlign w:val="center"/>
          </w:tcPr>
          <w:p w14:paraId="41265990"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tc>
        <w:tc>
          <w:tcPr>
            <w:tcW w:w="4324" w:type="dxa"/>
            <w:vAlign w:val="center"/>
          </w:tcPr>
          <w:p w14:paraId="7746CA7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осуществлять технический контроль соответствия качества объектов производства установленным нормам</w:t>
            </w:r>
          </w:p>
          <w:p w14:paraId="71D3342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оформлять документацию по управлению качеством продукции</w:t>
            </w:r>
          </w:p>
          <w:p w14:paraId="4E851AC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разрабатывать маршрутно-технологические карты, инструкции, схемы сборки и другую технологическую документацию</w:t>
            </w:r>
          </w:p>
        </w:tc>
        <w:tc>
          <w:tcPr>
            <w:tcW w:w="4206" w:type="dxa"/>
            <w:vAlign w:val="center"/>
          </w:tcPr>
          <w:p w14:paraId="6361374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производственный процесс в судостроении и его составные части</w:t>
            </w:r>
          </w:p>
          <w:p w14:paraId="2393A49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виды и оборудование построечных мест, их характеристики и применение</w:t>
            </w:r>
          </w:p>
          <w:p w14:paraId="721D4AD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узлы и детали двигателей внутреннего сгорания (далее - ДВС), паровой и газовой турбин</w:t>
            </w:r>
          </w:p>
        </w:tc>
      </w:tr>
      <w:tr w:rsidR="00EA6E81" w14:paraId="7BBDCA8F" w14:textId="77777777">
        <w:trPr>
          <w:trHeight w:val="649"/>
        </w:trPr>
        <w:tc>
          <w:tcPr>
            <w:tcW w:w="1029" w:type="dxa"/>
            <w:vAlign w:val="center"/>
          </w:tcPr>
          <w:p w14:paraId="0E184271"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tc>
        <w:tc>
          <w:tcPr>
            <w:tcW w:w="4324" w:type="dxa"/>
            <w:vAlign w:val="center"/>
          </w:tcPr>
          <w:p w14:paraId="53B9A30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оформлять техническую документацию по внедрению технологических процессов</w:t>
            </w:r>
          </w:p>
          <w:p w14:paraId="13B0CD7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разрабатывать технологические процессы на изготовление деталей, сборку и сварку узлов, секций, стапельную сборку корпуса судна</w:t>
            </w:r>
          </w:p>
          <w:p w14:paraId="00C71A5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p w14:paraId="714B03E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разрабатывать технологические процессы на ремонтные работы по корпусу судна</w:t>
            </w:r>
          </w:p>
          <w:p w14:paraId="65E09B0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с помощью нормативов технически обоснованные нормы времени на судокорпусные работы</w:t>
            </w:r>
          </w:p>
          <w:p w14:paraId="74A7CA6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прикладное программное обеспечение при технологической подготовке производства в судостроении</w:t>
            </w:r>
          </w:p>
        </w:tc>
        <w:tc>
          <w:tcPr>
            <w:tcW w:w="4206" w:type="dxa"/>
            <w:vAlign w:val="center"/>
          </w:tcPr>
          <w:p w14:paraId="640BFAF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Единую систему технологической подготовки производства (далее - ЕСТПП)</w:t>
            </w:r>
          </w:p>
          <w:p w14:paraId="3AA7251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типовые технологические процессы изготовления деталей, предварительной и стапельной сборки корпуса, ремонта и утилизации корпусных конструкций</w:t>
            </w:r>
          </w:p>
          <w:p w14:paraId="394734B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виды и структуру автоматизированных систем технологической подготовки производства (далее - АСТПП), применяемых в судостроении, пакеты прикладных программ и их использование</w:t>
            </w:r>
          </w:p>
        </w:tc>
      </w:tr>
      <w:tr w:rsidR="00EA6E81" w14:paraId="50D8E724" w14:textId="77777777">
        <w:trPr>
          <w:trHeight w:val="649"/>
        </w:trPr>
        <w:tc>
          <w:tcPr>
            <w:tcW w:w="1029" w:type="dxa"/>
            <w:vAlign w:val="center"/>
          </w:tcPr>
          <w:p w14:paraId="3B10C2BD"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2.3</w:t>
            </w:r>
          </w:p>
        </w:tc>
        <w:tc>
          <w:tcPr>
            <w:tcW w:w="4324" w:type="dxa"/>
            <w:vAlign w:val="center"/>
          </w:tcPr>
          <w:p w14:paraId="0D0BB0F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пользоваться специальной литературой: справочниками, государственными (ГОСТ), </w:t>
            </w:r>
            <w:r>
              <w:rPr>
                <w:rFonts w:ascii="Times New Roman" w:hAnsi="Times New Roman"/>
                <w:sz w:val="24"/>
                <w:szCs w:val="24"/>
              </w:rPr>
              <w:lastRenderedPageBreak/>
              <w:t>отраслевыми (ОСТ) стандартами</w:t>
            </w:r>
          </w:p>
          <w:p w14:paraId="1491BC1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выполнять расчеты местной прочности корпусных конструкций</w:t>
            </w:r>
          </w:p>
          <w:p w14:paraId="35E8B01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выполнять расчеты общей прочности судна в первом приближении</w:t>
            </w:r>
          </w:p>
          <w:p w14:paraId="3AB7587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производить несложные расчеты прочности оснастки для сборки и сварки корпусных конструкций</w:t>
            </w:r>
          </w:p>
          <w:p w14:paraId="26CA84D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проводить технические расчеты при проектировании корпусных конструкций</w:t>
            </w:r>
          </w:p>
        </w:tc>
        <w:tc>
          <w:tcPr>
            <w:tcW w:w="4206" w:type="dxa"/>
            <w:vAlign w:val="center"/>
          </w:tcPr>
          <w:p w14:paraId="4257B06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прочности корпусных конструкций</w:t>
            </w:r>
          </w:p>
          <w:p w14:paraId="3917605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методы проектирования корпусных конструкций с выбором оптимальных </w:t>
            </w:r>
            <w:r>
              <w:rPr>
                <w:rFonts w:ascii="Times New Roman" w:hAnsi="Times New Roman"/>
                <w:sz w:val="24"/>
                <w:szCs w:val="24"/>
              </w:rPr>
              <w:lastRenderedPageBreak/>
              <w:t>решений</w:t>
            </w:r>
          </w:p>
        </w:tc>
      </w:tr>
      <w:tr w:rsidR="00EA6E81" w14:paraId="720F454C" w14:textId="77777777">
        <w:trPr>
          <w:trHeight w:val="649"/>
        </w:trPr>
        <w:tc>
          <w:tcPr>
            <w:tcW w:w="1029" w:type="dxa"/>
            <w:vAlign w:val="center"/>
          </w:tcPr>
          <w:p w14:paraId="2C28269F"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ПК 3.2</w:t>
            </w:r>
          </w:p>
        </w:tc>
        <w:tc>
          <w:tcPr>
            <w:tcW w:w="4324" w:type="dxa"/>
            <w:vAlign w:val="center"/>
          </w:tcPr>
          <w:p w14:paraId="1B5E73B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управлять конфликтными ситуациями, стрессами и рисками</w:t>
            </w:r>
          </w:p>
          <w:p w14:paraId="118AC233" w14:textId="77777777" w:rsidR="00EA6E81" w:rsidRDefault="00EA6E81">
            <w:pPr>
              <w:suppressAutoHyphens/>
              <w:spacing w:after="0" w:line="240" w:lineRule="auto"/>
              <w:rPr>
                <w:rFonts w:ascii="Times New Roman" w:hAnsi="Times New Roman"/>
                <w:sz w:val="24"/>
                <w:szCs w:val="24"/>
              </w:rPr>
            </w:pPr>
          </w:p>
        </w:tc>
        <w:tc>
          <w:tcPr>
            <w:tcW w:w="4206" w:type="dxa"/>
            <w:vAlign w:val="center"/>
          </w:tcPr>
          <w:p w14:paraId="1348DC4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принципы, формы и методы организации производственного и технологического процессов</w:t>
            </w:r>
          </w:p>
          <w:p w14:paraId="6D37105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структуру организации и характер взаимодействия с другими подразделениями</w:t>
            </w:r>
          </w:p>
          <w:p w14:paraId="7479D7A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функциональные обязанности работников и руководителей</w:t>
            </w:r>
          </w:p>
          <w:p w14:paraId="0154098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принципы делового общения в коллективе</w:t>
            </w:r>
          </w:p>
          <w:p w14:paraId="0FFF29E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деловой этикет</w:t>
            </w:r>
          </w:p>
          <w:p w14:paraId="4AF69DC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виды, формы и методы мотивации персонала, материальное и нематериальное стимулирование работников</w:t>
            </w:r>
          </w:p>
        </w:tc>
      </w:tr>
      <w:tr w:rsidR="00EA6E81" w14:paraId="13366756" w14:textId="77777777">
        <w:trPr>
          <w:trHeight w:val="649"/>
        </w:trPr>
        <w:tc>
          <w:tcPr>
            <w:tcW w:w="1029" w:type="dxa"/>
            <w:vAlign w:val="center"/>
          </w:tcPr>
          <w:p w14:paraId="4EE27C14"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3.6</w:t>
            </w:r>
          </w:p>
        </w:tc>
        <w:tc>
          <w:tcPr>
            <w:tcW w:w="4324" w:type="dxa"/>
            <w:vAlign w:val="center"/>
          </w:tcPr>
          <w:p w14:paraId="61BEF4B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эффективность производственной деятельности</w:t>
            </w:r>
          </w:p>
        </w:tc>
        <w:tc>
          <w:tcPr>
            <w:tcW w:w="4206" w:type="dxa"/>
            <w:vAlign w:val="center"/>
          </w:tcPr>
          <w:p w14:paraId="75BDF39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Знания: основных показателей повышения результативности предприятия</w:t>
            </w:r>
          </w:p>
        </w:tc>
      </w:tr>
      <w:tr w:rsidR="00EA6E81" w14:paraId="4786C197" w14:textId="77777777">
        <w:trPr>
          <w:trHeight w:val="212"/>
        </w:trPr>
        <w:tc>
          <w:tcPr>
            <w:tcW w:w="1029" w:type="dxa"/>
          </w:tcPr>
          <w:p w14:paraId="2926F76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ОК 01</w:t>
            </w:r>
          </w:p>
        </w:tc>
        <w:tc>
          <w:tcPr>
            <w:tcW w:w="4324" w:type="dxa"/>
          </w:tcPr>
          <w:p w14:paraId="56ED135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распознавать задачу и/или проблему в профессиональном и/или социальном контексте;</w:t>
            </w:r>
          </w:p>
          <w:p w14:paraId="600CA96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анализировать задачу и/или проблему и выделять её составные части; </w:t>
            </w:r>
          </w:p>
          <w:p w14:paraId="60CCC83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этапы решения задачи;</w:t>
            </w:r>
          </w:p>
          <w:p w14:paraId="2B29A4F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p w14:paraId="77AB9B4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составлять план действия; </w:t>
            </w:r>
          </w:p>
          <w:p w14:paraId="0D701DE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необходимые ресурсы;</w:t>
            </w:r>
          </w:p>
          <w:p w14:paraId="2137E23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и смежных сферах;</w:t>
            </w:r>
          </w:p>
          <w:p w14:paraId="77ED18E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реализовывать составленный план;</w:t>
            </w:r>
          </w:p>
          <w:p w14:paraId="5DE19BC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tcPr>
          <w:p w14:paraId="3322FCB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60469C6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и ресурсы для решения задач и проблем в профессиональном и/или социальном контексте;</w:t>
            </w:r>
          </w:p>
          <w:p w14:paraId="0FEAE8A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алгоритмы выполнения работ в профессиональной и смежных областях; </w:t>
            </w:r>
          </w:p>
          <w:p w14:paraId="41ECCC6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работы в профессиональной и смежных сферах;</w:t>
            </w:r>
          </w:p>
          <w:p w14:paraId="34695A1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структуру плана для решения задач; </w:t>
            </w:r>
          </w:p>
          <w:p w14:paraId="48B0F3D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порядок оценки результатов решения задач профессиональной деятельности</w:t>
            </w:r>
          </w:p>
        </w:tc>
      </w:tr>
      <w:tr w:rsidR="00EA6E81" w14:paraId="0A8847BC" w14:textId="77777777">
        <w:trPr>
          <w:trHeight w:val="212"/>
        </w:trPr>
        <w:tc>
          <w:tcPr>
            <w:tcW w:w="1029" w:type="dxa"/>
          </w:tcPr>
          <w:p w14:paraId="17BD92D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02</w:t>
            </w:r>
          </w:p>
        </w:tc>
        <w:tc>
          <w:tcPr>
            <w:tcW w:w="4324" w:type="dxa"/>
          </w:tcPr>
          <w:p w14:paraId="5EB681B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задачи для поиска информации; </w:t>
            </w:r>
          </w:p>
          <w:p w14:paraId="1A9C2EB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необходимые источники информации;</w:t>
            </w:r>
          </w:p>
          <w:p w14:paraId="74B9E4E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планировать процесс поиска; </w:t>
            </w:r>
            <w:r>
              <w:rPr>
                <w:rFonts w:ascii="Times New Roman" w:hAnsi="Times New Roman"/>
                <w:sz w:val="24"/>
                <w:szCs w:val="24"/>
              </w:rPr>
              <w:lastRenderedPageBreak/>
              <w:t xml:space="preserve">структурировать получаемую информацию; </w:t>
            </w:r>
          </w:p>
          <w:p w14:paraId="1A8F160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выделять наиболее значимое в перечне информации; </w:t>
            </w:r>
          </w:p>
          <w:p w14:paraId="7E4D200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практическую значимость результатов поиска;</w:t>
            </w:r>
          </w:p>
          <w:p w14:paraId="6FD26E5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76DF78E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современное программное обеспечение;</w:t>
            </w:r>
          </w:p>
          <w:p w14:paraId="762F62B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различные цифровые средства для решения профессиональных задач</w:t>
            </w:r>
          </w:p>
        </w:tc>
        <w:tc>
          <w:tcPr>
            <w:tcW w:w="4206" w:type="dxa"/>
          </w:tcPr>
          <w:p w14:paraId="12EB8E2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номенклатура информационных источников, применяемых в профессиональной деятельности; </w:t>
            </w:r>
          </w:p>
          <w:p w14:paraId="71B94F7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приемы структурирования информации; </w:t>
            </w:r>
          </w:p>
          <w:p w14:paraId="6D2BB97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формат оформления результатов поиска информации, современные средства и устройства информатизации;</w:t>
            </w:r>
          </w:p>
          <w:p w14:paraId="4176EDA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A6E81" w14:paraId="47FD11F0" w14:textId="77777777">
        <w:trPr>
          <w:trHeight w:val="212"/>
        </w:trPr>
        <w:tc>
          <w:tcPr>
            <w:tcW w:w="1029" w:type="dxa"/>
          </w:tcPr>
          <w:p w14:paraId="2934BAE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ОК 03</w:t>
            </w:r>
          </w:p>
        </w:tc>
        <w:tc>
          <w:tcPr>
            <w:tcW w:w="4324" w:type="dxa"/>
          </w:tcPr>
          <w:p w14:paraId="66F243C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771FBED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применять современную научную профессиональную терминологию;</w:t>
            </w:r>
          </w:p>
          <w:p w14:paraId="17E89D1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51DE44C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выявлять достоинства и недостатки коммерческой идеи; </w:t>
            </w:r>
          </w:p>
          <w:p w14:paraId="5700871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4A4A60A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рассчитывать размеры выплат по процентным ставкам кредитования;</w:t>
            </w:r>
          </w:p>
          <w:p w14:paraId="226BD45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14:paraId="1DBD10D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презентовать бизнес-идею; </w:t>
            </w:r>
          </w:p>
          <w:p w14:paraId="793C447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источники финансирования</w:t>
            </w:r>
          </w:p>
        </w:tc>
        <w:tc>
          <w:tcPr>
            <w:tcW w:w="4206" w:type="dxa"/>
          </w:tcPr>
          <w:p w14:paraId="181BC88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содержание актуальной нормативно-правовой документации; </w:t>
            </w:r>
          </w:p>
          <w:p w14:paraId="7CE88C2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современная научная и профессиональная терминология;</w:t>
            </w:r>
          </w:p>
          <w:p w14:paraId="00568FD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возможные траектории профессионального развития и самообразования;</w:t>
            </w:r>
          </w:p>
          <w:p w14:paraId="13D8D76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основы предпринимательской деятельности; основы финансовой грамотности;</w:t>
            </w:r>
          </w:p>
          <w:p w14:paraId="00CBD83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разработки бизнес-планов;</w:t>
            </w:r>
          </w:p>
          <w:p w14:paraId="2732A9B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порядок выстраивания презентации; </w:t>
            </w:r>
          </w:p>
          <w:p w14:paraId="5DA6183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кредитные банковские продукты</w:t>
            </w:r>
          </w:p>
        </w:tc>
      </w:tr>
      <w:tr w:rsidR="00EA6E81" w14:paraId="01DB8B83" w14:textId="77777777">
        <w:trPr>
          <w:trHeight w:val="1279"/>
        </w:trPr>
        <w:tc>
          <w:tcPr>
            <w:tcW w:w="1029" w:type="dxa"/>
          </w:tcPr>
          <w:p w14:paraId="52A5F0F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04</w:t>
            </w:r>
          </w:p>
        </w:tc>
        <w:tc>
          <w:tcPr>
            <w:tcW w:w="4324" w:type="dxa"/>
          </w:tcPr>
          <w:p w14:paraId="431AFAB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организовывать работу коллектива  и команды;</w:t>
            </w:r>
          </w:p>
          <w:p w14:paraId="7D11326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206" w:type="dxa"/>
          </w:tcPr>
          <w:p w14:paraId="17C7267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психологические основы деятельности коллектива, психологические особенности личности;</w:t>
            </w:r>
          </w:p>
          <w:p w14:paraId="4E1B215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основы проектной деятельности</w:t>
            </w:r>
          </w:p>
        </w:tc>
      </w:tr>
      <w:tr w:rsidR="00EA6E81" w14:paraId="37BADE20" w14:textId="77777777">
        <w:trPr>
          <w:trHeight w:val="1343"/>
        </w:trPr>
        <w:tc>
          <w:tcPr>
            <w:tcW w:w="1029" w:type="dxa"/>
          </w:tcPr>
          <w:p w14:paraId="5E83BFD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05</w:t>
            </w:r>
          </w:p>
        </w:tc>
        <w:tc>
          <w:tcPr>
            <w:tcW w:w="4324" w:type="dxa"/>
          </w:tcPr>
          <w:p w14:paraId="7F6344C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06" w:type="dxa"/>
          </w:tcPr>
          <w:p w14:paraId="1E5203B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социального и культурного контекста;</w:t>
            </w:r>
          </w:p>
          <w:p w14:paraId="4B6689A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оформления документов и построения устных сообщений</w:t>
            </w:r>
          </w:p>
        </w:tc>
      </w:tr>
      <w:tr w:rsidR="00EA6E81" w14:paraId="112865D1" w14:textId="77777777">
        <w:trPr>
          <w:trHeight w:val="1595"/>
        </w:trPr>
        <w:tc>
          <w:tcPr>
            <w:tcW w:w="1029" w:type="dxa"/>
          </w:tcPr>
          <w:p w14:paraId="16E8360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07</w:t>
            </w:r>
          </w:p>
        </w:tc>
        <w:tc>
          <w:tcPr>
            <w:tcW w:w="4324" w:type="dxa"/>
          </w:tcPr>
          <w:p w14:paraId="656DCAE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соблюдать нормы экологической безопасности; </w:t>
            </w:r>
          </w:p>
          <w:p w14:paraId="400D5B9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направления ресурсосбережения в рамках профессиональной деятельности по профессии (специальности), </w:t>
            </w:r>
            <w:r>
              <w:rPr>
                <w:rFonts w:ascii="Times New Roman" w:hAnsi="Times New Roman"/>
                <w:sz w:val="24"/>
                <w:szCs w:val="24"/>
              </w:rPr>
              <w:lastRenderedPageBreak/>
              <w:t>осуществлять работу с соблюдением принципов бережливого производства;</w:t>
            </w:r>
          </w:p>
          <w:p w14:paraId="5B7F12E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4206" w:type="dxa"/>
          </w:tcPr>
          <w:p w14:paraId="3506305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 правила экологической безопасности при ведении профессиональной деятельности; </w:t>
            </w:r>
          </w:p>
          <w:p w14:paraId="497876E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ресурсы, задействованные в профессиональной деятельности;</w:t>
            </w:r>
          </w:p>
          <w:p w14:paraId="2D776AB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пути обеспечения ресурсосбережения;</w:t>
            </w:r>
          </w:p>
          <w:p w14:paraId="5944E72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принципы бережливого производства;</w:t>
            </w:r>
          </w:p>
          <w:p w14:paraId="4364E81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направления изменения климатических условий региона</w:t>
            </w:r>
          </w:p>
        </w:tc>
      </w:tr>
      <w:tr w:rsidR="00EA6E81" w14:paraId="6B1126FD" w14:textId="77777777">
        <w:trPr>
          <w:trHeight w:val="1595"/>
        </w:trPr>
        <w:tc>
          <w:tcPr>
            <w:tcW w:w="1029" w:type="dxa"/>
          </w:tcPr>
          <w:p w14:paraId="55D6C3E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ОК 09</w:t>
            </w:r>
          </w:p>
        </w:tc>
        <w:tc>
          <w:tcPr>
            <w:tcW w:w="4324" w:type="dxa"/>
          </w:tcPr>
          <w:p w14:paraId="2B25C7D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36F431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участвовать в диалогах на знакомые общие и профессиональные темы; </w:t>
            </w:r>
          </w:p>
          <w:p w14:paraId="3E6CA81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строить простые высказывания о себе и о своей профессиональной деятельности; </w:t>
            </w:r>
          </w:p>
          <w:p w14:paraId="697A183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кратко обосновывать и объяснять свои действия (текущие и планируемые); </w:t>
            </w:r>
          </w:p>
          <w:p w14:paraId="0BFF818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писать простые связные сообщения на знакомые или интересующие профессиональные темы.</w:t>
            </w:r>
          </w:p>
        </w:tc>
        <w:tc>
          <w:tcPr>
            <w:tcW w:w="4206" w:type="dxa"/>
          </w:tcPr>
          <w:p w14:paraId="6418A41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правила построения простых и сложных предложений на профессиональные темы;</w:t>
            </w:r>
          </w:p>
          <w:p w14:paraId="205C830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общеупотребительные глаголы (бытовая </w:t>
            </w:r>
          </w:p>
          <w:p w14:paraId="181AF6D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 профессиональная лексика);</w:t>
            </w:r>
          </w:p>
          <w:p w14:paraId="5D7B528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5F1A753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произношения;</w:t>
            </w:r>
          </w:p>
          <w:p w14:paraId="150E925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чтения текстов профессиональной направленности.</w:t>
            </w:r>
          </w:p>
        </w:tc>
      </w:tr>
    </w:tbl>
    <w:p w14:paraId="0C119CC4" w14:textId="77777777" w:rsidR="00EA6E81" w:rsidRDefault="00EA6E81">
      <w:pPr>
        <w:suppressAutoHyphens/>
        <w:spacing w:after="0" w:line="240" w:lineRule="auto"/>
        <w:rPr>
          <w:rFonts w:ascii="Times New Roman" w:hAnsi="Times New Roman"/>
          <w:sz w:val="24"/>
          <w:szCs w:val="24"/>
        </w:rPr>
      </w:pPr>
    </w:p>
    <w:p w14:paraId="1AB7D190" w14:textId="77777777" w:rsidR="00EA6E81" w:rsidRDefault="00B4204D">
      <w:pPr>
        <w:pStyle w:val="1"/>
        <w:numPr>
          <w:ilvl w:val="0"/>
          <w:numId w:val="64"/>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18EF4A4C" w14:textId="77777777" w:rsidR="00EA6E81" w:rsidRDefault="00EA6E81">
      <w:pPr>
        <w:spacing w:after="0" w:line="240" w:lineRule="auto"/>
        <w:ind w:left="1320"/>
        <w:rPr>
          <w:rFonts w:ascii="Times New Roman" w:hAnsi="Times New Roman"/>
          <w:sz w:val="24"/>
          <w:szCs w:val="24"/>
        </w:rPr>
      </w:pPr>
    </w:p>
    <w:p w14:paraId="2F01F5F1"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166D2097" w14:textId="77777777">
        <w:trPr>
          <w:trHeight w:val="23"/>
        </w:trPr>
        <w:tc>
          <w:tcPr>
            <w:tcW w:w="3685" w:type="pct"/>
            <w:vAlign w:val="center"/>
          </w:tcPr>
          <w:p w14:paraId="7944D818"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6122FDBD"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1FB90530" w14:textId="77777777">
        <w:trPr>
          <w:trHeight w:val="23"/>
        </w:trPr>
        <w:tc>
          <w:tcPr>
            <w:tcW w:w="3685" w:type="pct"/>
            <w:vAlign w:val="center"/>
          </w:tcPr>
          <w:p w14:paraId="73880E07"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458F2631"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92</w:t>
            </w:r>
          </w:p>
        </w:tc>
      </w:tr>
      <w:tr w:rsidR="00EA6E81" w14:paraId="54BD88CF" w14:textId="77777777">
        <w:trPr>
          <w:trHeight w:val="23"/>
        </w:trPr>
        <w:tc>
          <w:tcPr>
            <w:tcW w:w="3685" w:type="pct"/>
            <w:vAlign w:val="center"/>
          </w:tcPr>
          <w:p w14:paraId="1808BEAF"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2287F48D" w14:textId="77777777" w:rsidR="00EA6E81" w:rsidRDefault="00EA6E81">
            <w:pPr>
              <w:suppressAutoHyphens/>
              <w:spacing w:after="0" w:line="240" w:lineRule="auto"/>
              <w:rPr>
                <w:rFonts w:ascii="Times New Roman" w:hAnsi="Times New Roman"/>
                <w:iCs/>
                <w:sz w:val="24"/>
                <w:szCs w:val="24"/>
              </w:rPr>
            </w:pPr>
          </w:p>
        </w:tc>
      </w:tr>
      <w:tr w:rsidR="00EA6E81" w14:paraId="6A6466E8" w14:textId="77777777">
        <w:trPr>
          <w:trHeight w:val="23"/>
        </w:trPr>
        <w:tc>
          <w:tcPr>
            <w:tcW w:w="5000" w:type="pct"/>
            <w:gridSpan w:val="2"/>
            <w:vAlign w:val="center"/>
          </w:tcPr>
          <w:p w14:paraId="063640E6"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3FF4579B" w14:textId="77777777">
        <w:trPr>
          <w:trHeight w:val="23"/>
        </w:trPr>
        <w:tc>
          <w:tcPr>
            <w:tcW w:w="3685" w:type="pct"/>
            <w:vAlign w:val="center"/>
          </w:tcPr>
          <w:p w14:paraId="28CCCAB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5388BE2B"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50</w:t>
            </w:r>
          </w:p>
        </w:tc>
      </w:tr>
      <w:tr w:rsidR="00EA6E81" w14:paraId="304AB388" w14:textId="77777777">
        <w:trPr>
          <w:trHeight w:val="23"/>
        </w:trPr>
        <w:tc>
          <w:tcPr>
            <w:tcW w:w="3685" w:type="pct"/>
            <w:vAlign w:val="center"/>
          </w:tcPr>
          <w:p w14:paraId="1BD1A2F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54648B8E" w14:textId="77777777" w:rsidR="00EA6E81" w:rsidRDefault="00EA6E81">
            <w:pPr>
              <w:suppressAutoHyphens/>
              <w:spacing w:after="0" w:line="240" w:lineRule="auto"/>
              <w:rPr>
                <w:rFonts w:ascii="Times New Roman" w:hAnsi="Times New Roman"/>
                <w:iCs/>
                <w:sz w:val="24"/>
                <w:szCs w:val="24"/>
              </w:rPr>
            </w:pPr>
          </w:p>
        </w:tc>
      </w:tr>
      <w:tr w:rsidR="00EA6E81" w14:paraId="33D26970" w14:textId="77777777">
        <w:trPr>
          <w:trHeight w:val="23"/>
        </w:trPr>
        <w:tc>
          <w:tcPr>
            <w:tcW w:w="3685" w:type="pct"/>
            <w:vAlign w:val="center"/>
          </w:tcPr>
          <w:p w14:paraId="3CD6464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03537594"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22</w:t>
            </w:r>
          </w:p>
        </w:tc>
      </w:tr>
      <w:tr w:rsidR="00EA6E81" w14:paraId="57342293" w14:textId="77777777">
        <w:trPr>
          <w:trHeight w:val="23"/>
        </w:trPr>
        <w:tc>
          <w:tcPr>
            <w:tcW w:w="3685" w:type="pct"/>
            <w:vAlign w:val="center"/>
          </w:tcPr>
          <w:p w14:paraId="2A23A9C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35354210" w14:textId="77777777" w:rsidR="00EA6E81" w:rsidRDefault="00EA6E81">
            <w:pPr>
              <w:suppressAutoHyphens/>
              <w:spacing w:after="0" w:line="240" w:lineRule="auto"/>
              <w:rPr>
                <w:rFonts w:ascii="Times New Roman" w:hAnsi="Times New Roman"/>
                <w:iCs/>
                <w:sz w:val="24"/>
                <w:szCs w:val="24"/>
              </w:rPr>
            </w:pPr>
          </w:p>
        </w:tc>
      </w:tr>
      <w:tr w:rsidR="00EA6E81" w14:paraId="38115569" w14:textId="77777777">
        <w:trPr>
          <w:trHeight w:val="23"/>
        </w:trPr>
        <w:tc>
          <w:tcPr>
            <w:tcW w:w="3685" w:type="pct"/>
            <w:vAlign w:val="center"/>
          </w:tcPr>
          <w:p w14:paraId="061F352D"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7647B5AB"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w:t>
            </w:r>
          </w:p>
        </w:tc>
      </w:tr>
      <w:tr w:rsidR="00EA6E81" w14:paraId="119029FC" w14:textId="77777777">
        <w:trPr>
          <w:trHeight w:val="422"/>
        </w:trPr>
        <w:tc>
          <w:tcPr>
            <w:tcW w:w="3685" w:type="pct"/>
            <w:vAlign w:val="center"/>
          </w:tcPr>
          <w:p w14:paraId="0C067364" w14:textId="77777777" w:rsidR="00EA6E81" w:rsidRDefault="00B4204D">
            <w:pPr>
              <w:suppressAutoHyphens/>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 в форме Экзамена</w:t>
            </w:r>
          </w:p>
        </w:tc>
        <w:tc>
          <w:tcPr>
            <w:tcW w:w="1315" w:type="pct"/>
            <w:vAlign w:val="center"/>
          </w:tcPr>
          <w:p w14:paraId="6E85796D" w14:textId="77777777" w:rsidR="00EA6E81" w:rsidRDefault="00EA6E81">
            <w:pPr>
              <w:suppressAutoHyphens/>
              <w:spacing w:after="0" w:line="240" w:lineRule="auto"/>
              <w:rPr>
                <w:rFonts w:ascii="Times New Roman" w:hAnsi="Times New Roman"/>
                <w:iCs/>
                <w:sz w:val="24"/>
                <w:szCs w:val="24"/>
              </w:rPr>
            </w:pPr>
          </w:p>
        </w:tc>
      </w:tr>
    </w:tbl>
    <w:p w14:paraId="62A764DD" w14:textId="77777777" w:rsidR="00EA6E81" w:rsidRDefault="00EA6E81">
      <w:pPr>
        <w:suppressAutoHyphens/>
        <w:spacing w:after="0" w:line="240" w:lineRule="auto"/>
        <w:rPr>
          <w:rFonts w:ascii="Times New Roman" w:hAnsi="Times New Roman"/>
          <w:b/>
          <w:i/>
          <w:sz w:val="24"/>
          <w:szCs w:val="24"/>
        </w:rPr>
      </w:pPr>
    </w:p>
    <w:p w14:paraId="4AD55497" w14:textId="77777777" w:rsidR="00EA6E81" w:rsidRDefault="00EA6E81">
      <w:pPr>
        <w:spacing w:after="0" w:line="240" w:lineRule="auto"/>
        <w:rPr>
          <w:rFonts w:ascii="Times New Roman" w:hAnsi="Times New Roman"/>
          <w:b/>
          <w:i/>
          <w:sz w:val="24"/>
          <w:szCs w:val="24"/>
        </w:rPr>
        <w:sectPr w:rsidR="00EA6E81">
          <w:footerReference w:type="default" r:id="rId59"/>
          <w:pgSz w:w="11906" w:h="16838"/>
          <w:pgMar w:top="1134" w:right="850" w:bottom="284" w:left="1701" w:header="708" w:footer="708" w:gutter="0"/>
          <w:cols w:space="720"/>
          <w:docGrid w:linePitch="299"/>
        </w:sectPr>
      </w:pPr>
    </w:p>
    <w:p w14:paraId="751B0AAE"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6"/>
        <w:gridCol w:w="6765"/>
        <w:gridCol w:w="1087"/>
        <w:gridCol w:w="1676"/>
        <w:gridCol w:w="1047"/>
        <w:gridCol w:w="2494"/>
      </w:tblGrid>
      <w:tr w:rsidR="00EA6E81" w14:paraId="1F589985" w14:textId="77777777">
        <w:trPr>
          <w:trHeight w:val="23"/>
        </w:trPr>
        <w:tc>
          <w:tcPr>
            <w:tcW w:w="583" w:type="pct"/>
            <w:vAlign w:val="center"/>
          </w:tcPr>
          <w:p w14:paraId="2975AFA5"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285" w:type="pct"/>
            <w:vAlign w:val="center"/>
          </w:tcPr>
          <w:p w14:paraId="22E01F4A"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367" w:type="pct"/>
            <w:vAlign w:val="center"/>
          </w:tcPr>
          <w:p w14:paraId="0B1D2544"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6" w:type="pct"/>
            <w:vAlign w:val="center"/>
          </w:tcPr>
          <w:p w14:paraId="782B4AD6"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4" w:type="pct"/>
            <w:vAlign w:val="center"/>
          </w:tcPr>
          <w:p w14:paraId="2FE2E93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842" w:type="pct"/>
            <w:vAlign w:val="center"/>
          </w:tcPr>
          <w:p w14:paraId="2F1A4F15"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1F323A10" w14:textId="77777777">
        <w:trPr>
          <w:trHeight w:val="23"/>
        </w:trPr>
        <w:tc>
          <w:tcPr>
            <w:tcW w:w="583" w:type="pct"/>
          </w:tcPr>
          <w:p w14:paraId="25064255" w14:textId="77777777" w:rsidR="00EA6E81" w:rsidRDefault="00B4204D">
            <w:pPr>
              <w:spacing w:after="0" w:line="240" w:lineRule="auto"/>
              <w:rPr>
                <w:rFonts w:ascii="Times New Roman" w:hAnsi="Times New Roman"/>
                <w:b/>
                <w:bCs/>
                <w:i/>
                <w:iCs/>
                <w:sz w:val="24"/>
                <w:szCs w:val="24"/>
              </w:rPr>
            </w:pPr>
            <w:r>
              <w:rPr>
                <w:rFonts w:ascii="Times New Roman" w:hAnsi="Times New Roman"/>
                <w:b/>
                <w:bCs/>
                <w:i/>
                <w:iCs/>
                <w:sz w:val="24"/>
                <w:szCs w:val="24"/>
              </w:rPr>
              <w:t>1</w:t>
            </w:r>
          </w:p>
        </w:tc>
        <w:tc>
          <w:tcPr>
            <w:tcW w:w="2285" w:type="pct"/>
          </w:tcPr>
          <w:p w14:paraId="7C2B8780"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367" w:type="pct"/>
          </w:tcPr>
          <w:p w14:paraId="2CFA246D"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566" w:type="pct"/>
          </w:tcPr>
          <w:p w14:paraId="135424DE"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54" w:type="pct"/>
          </w:tcPr>
          <w:p w14:paraId="1E172620" w14:textId="77777777" w:rsidR="00EA6E81" w:rsidRDefault="00EA6E81">
            <w:pPr>
              <w:spacing w:after="0" w:line="240" w:lineRule="auto"/>
              <w:jc w:val="center"/>
              <w:rPr>
                <w:rFonts w:ascii="Times New Roman" w:hAnsi="Times New Roman"/>
                <w:b/>
                <w:bCs/>
                <w:i/>
                <w:iCs/>
                <w:sz w:val="24"/>
                <w:szCs w:val="24"/>
              </w:rPr>
            </w:pPr>
          </w:p>
        </w:tc>
        <w:tc>
          <w:tcPr>
            <w:tcW w:w="842" w:type="pct"/>
          </w:tcPr>
          <w:p w14:paraId="791E6C6B" w14:textId="77777777" w:rsidR="00EA6E81" w:rsidRDefault="00EA6E81">
            <w:pPr>
              <w:spacing w:after="0" w:line="240" w:lineRule="auto"/>
              <w:jc w:val="center"/>
              <w:rPr>
                <w:rFonts w:ascii="Times New Roman" w:hAnsi="Times New Roman"/>
                <w:b/>
                <w:bCs/>
                <w:i/>
                <w:iCs/>
                <w:sz w:val="24"/>
                <w:szCs w:val="24"/>
              </w:rPr>
            </w:pPr>
          </w:p>
        </w:tc>
      </w:tr>
      <w:tr w:rsidR="00EA6E81" w14:paraId="2C282A72" w14:textId="77777777">
        <w:trPr>
          <w:trHeight w:val="23"/>
        </w:trPr>
        <w:tc>
          <w:tcPr>
            <w:tcW w:w="583" w:type="pct"/>
            <w:vMerge w:val="restart"/>
          </w:tcPr>
          <w:p w14:paraId="64EA2E95"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b/>
                <w:sz w:val="24"/>
                <w:szCs w:val="24"/>
              </w:rPr>
              <w:t>Тема 1. Теоретическая механика</w:t>
            </w:r>
          </w:p>
        </w:tc>
        <w:tc>
          <w:tcPr>
            <w:tcW w:w="2285" w:type="pct"/>
          </w:tcPr>
          <w:p w14:paraId="070A01DE"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Основные понятия и аксиомы статики. Связи и их реакция. Плоская система сил. Элементы теории трения. Пространственная система сил. Определение центра тяжести. Кинематические точки. Простейшие движения твердого тела. Сложное движение точки. Сложение двух вращательных движений. Законы динамики, уравнение движения материальной точки. Силы, действующие на точки механической системы. Теорема о движении центра масс механической системы. Работа сил. Мощность. Коэффициент полезного действия. Моменты инерции твердого тела </w:t>
            </w:r>
          </w:p>
          <w:p w14:paraId="25F65F2B"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Теоремы об изменении количества движения материальной точки и механической системы </w:t>
            </w:r>
          </w:p>
          <w:p w14:paraId="77ADACF7"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Теорема об изменении момента количества движения материальной точки</w:t>
            </w:r>
          </w:p>
          <w:p w14:paraId="5CD17059"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Теорема об изменении кинематического момента механической системы </w:t>
            </w:r>
          </w:p>
          <w:p w14:paraId="69CFE078"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Теорема об изменении кинематической энергии материальной точки </w:t>
            </w:r>
          </w:p>
          <w:p w14:paraId="66E34923" w14:textId="77777777" w:rsidR="00EA6E81" w:rsidRDefault="00B4204D">
            <w:pPr>
              <w:spacing w:after="0" w:line="240" w:lineRule="auto"/>
              <w:jc w:val="both"/>
              <w:rPr>
                <w:rFonts w:ascii="Times New Roman" w:hAnsi="Times New Roman"/>
                <w:bCs/>
                <w:sz w:val="24"/>
                <w:szCs w:val="24"/>
                <w:lang w:eastAsia="en-US"/>
              </w:rPr>
            </w:pPr>
            <w:r>
              <w:rPr>
                <w:rFonts w:ascii="Times New Roman" w:hAnsi="Times New Roman"/>
                <w:sz w:val="24"/>
                <w:szCs w:val="24"/>
                <w:lang w:eastAsia="ar-SA"/>
              </w:rPr>
              <w:t>Дифференциальные уравнения поступательного движения твердого тела</w:t>
            </w:r>
          </w:p>
        </w:tc>
        <w:tc>
          <w:tcPr>
            <w:tcW w:w="367" w:type="pct"/>
            <w:vAlign w:val="center"/>
          </w:tcPr>
          <w:p w14:paraId="3879B2FC"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14</w:t>
            </w:r>
          </w:p>
        </w:tc>
        <w:tc>
          <w:tcPr>
            <w:tcW w:w="566" w:type="pct"/>
            <w:vAlign w:val="center"/>
          </w:tcPr>
          <w:p w14:paraId="2FD43D46"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 02, ЛР 04, ЛР 10, ЛР 14- ЛР 17</w:t>
            </w:r>
          </w:p>
        </w:tc>
        <w:tc>
          <w:tcPr>
            <w:tcW w:w="354" w:type="pct"/>
            <w:vAlign w:val="center"/>
          </w:tcPr>
          <w:p w14:paraId="7C3F641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1.1</w:t>
            </w:r>
          </w:p>
          <w:p w14:paraId="26EFD95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5A72AD4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7C6F987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3.2</w:t>
            </w:r>
          </w:p>
          <w:p w14:paraId="60384B1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6AA4BC8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4CE1F38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1347F2B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4A35F45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12EBCCD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7B1DBA5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3E821623"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restart"/>
            <w:vAlign w:val="center"/>
          </w:tcPr>
          <w:p w14:paraId="1F980CAA" w14:textId="77777777" w:rsidR="00EA6E81" w:rsidRDefault="00EA6E81">
            <w:pPr>
              <w:suppressAutoHyphens/>
              <w:spacing w:after="0" w:line="240" w:lineRule="auto"/>
              <w:jc w:val="center"/>
              <w:rPr>
                <w:rFonts w:ascii="Times New Roman" w:hAnsi="Times New Roman"/>
                <w:bCs/>
                <w:iCs/>
                <w:sz w:val="24"/>
                <w:szCs w:val="24"/>
              </w:rPr>
            </w:pPr>
          </w:p>
          <w:p w14:paraId="272AA855" w14:textId="77777777" w:rsidR="00EA6E81" w:rsidRDefault="00EA6E81">
            <w:pPr>
              <w:suppressAutoHyphens/>
              <w:spacing w:after="0" w:line="240" w:lineRule="auto"/>
              <w:jc w:val="center"/>
              <w:rPr>
                <w:rFonts w:ascii="Times New Roman" w:hAnsi="Times New Roman"/>
                <w:bCs/>
                <w:iCs/>
                <w:sz w:val="24"/>
                <w:szCs w:val="24"/>
              </w:rPr>
            </w:pPr>
          </w:p>
          <w:p w14:paraId="2A887ECD" w14:textId="77777777" w:rsidR="00EA6E81" w:rsidRDefault="00EA6E81">
            <w:pPr>
              <w:suppressAutoHyphens/>
              <w:spacing w:after="0" w:line="240" w:lineRule="auto"/>
              <w:jc w:val="center"/>
              <w:rPr>
                <w:rFonts w:ascii="Times New Roman" w:hAnsi="Times New Roman"/>
                <w:bCs/>
                <w:iCs/>
                <w:sz w:val="24"/>
                <w:szCs w:val="24"/>
              </w:rPr>
            </w:pPr>
          </w:p>
          <w:p w14:paraId="5175419C" w14:textId="77777777" w:rsidR="00EA6E81" w:rsidRDefault="00EA6E81">
            <w:pPr>
              <w:suppressAutoHyphens/>
              <w:spacing w:after="0" w:line="240" w:lineRule="auto"/>
              <w:jc w:val="center"/>
              <w:rPr>
                <w:rFonts w:ascii="Times New Roman" w:hAnsi="Times New Roman"/>
                <w:bCs/>
                <w:iCs/>
                <w:sz w:val="24"/>
                <w:szCs w:val="24"/>
              </w:rPr>
            </w:pPr>
          </w:p>
          <w:p w14:paraId="1A62CDEC" w14:textId="77777777" w:rsidR="00EA6E81" w:rsidRDefault="00EA6E81">
            <w:pPr>
              <w:suppressAutoHyphens/>
              <w:spacing w:after="0" w:line="240" w:lineRule="auto"/>
              <w:jc w:val="center"/>
              <w:rPr>
                <w:rFonts w:ascii="Times New Roman" w:hAnsi="Times New Roman"/>
                <w:bCs/>
                <w:iCs/>
                <w:sz w:val="24"/>
                <w:szCs w:val="24"/>
              </w:rPr>
            </w:pPr>
          </w:p>
          <w:p w14:paraId="5B829ED0" w14:textId="77777777" w:rsidR="00EA6E81" w:rsidRDefault="00EA6E81">
            <w:pPr>
              <w:suppressAutoHyphens/>
              <w:spacing w:after="0" w:line="240" w:lineRule="auto"/>
              <w:jc w:val="center"/>
              <w:rPr>
                <w:rFonts w:ascii="Times New Roman" w:hAnsi="Times New Roman"/>
                <w:bCs/>
                <w:iCs/>
                <w:sz w:val="24"/>
                <w:szCs w:val="24"/>
              </w:rPr>
            </w:pPr>
          </w:p>
          <w:p w14:paraId="3D1387BA" w14:textId="77777777" w:rsidR="00EA6E81" w:rsidRDefault="00EA6E81">
            <w:pPr>
              <w:suppressAutoHyphens/>
              <w:spacing w:after="0" w:line="240" w:lineRule="auto"/>
              <w:jc w:val="center"/>
              <w:rPr>
                <w:rFonts w:ascii="Times New Roman" w:hAnsi="Times New Roman"/>
                <w:bCs/>
                <w:iCs/>
                <w:sz w:val="24"/>
                <w:szCs w:val="24"/>
              </w:rPr>
            </w:pPr>
          </w:p>
          <w:p w14:paraId="314AAF35"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1.1.01</w:t>
            </w:r>
            <w:r w:rsidRPr="00557EB4">
              <w:rPr>
                <w:rFonts w:ascii="Times New Roman" w:hAnsi="Times New Roman"/>
                <w:bCs/>
                <w:iCs/>
                <w:sz w:val="24"/>
                <w:szCs w:val="24"/>
              </w:rPr>
              <w:t>,</w:t>
            </w:r>
            <w:r>
              <w:rPr>
                <w:rFonts w:ascii="Times New Roman" w:hAnsi="Times New Roman"/>
                <w:bCs/>
                <w:iCs/>
                <w:sz w:val="24"/>
                <w:szCs w:val="24"/>
              </w:rPr>
              <w:t>У 1.1.02</w:t>
            </w:r>
          </w:p>
          <w:p w14:paraId="1930466B"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1.1.03</w:t>
            </w:r>
            <w:r w:rsidRPr="00557EB4">
              <w:rPr>
                <w:rFonts w:ascii="Times New Roman" w:hAnsi="Times New Roman"/>
                <w:bCs/>
                <w:iCs/>
                <w:sz w:val="24"/>
                <w:szCs w:val="24"/>
              </w:rPr>
              <w:t>,</w:t>
            </w:r>
            <w:r>
              <w:rPr>
                <w:rFonts w:ascii="Times New Roman" w:hAnsi="Times New Roman"/>
                <w:bCs/>
                <w:iCs/>
                <w:sz w:val="24"/>
                <w:szCs w:val="24"/>
              </w:rPr>
              <w:t>З 1.1.01</w:t>
            </w:r>
          </w:p>
          <w:p w14:paraId="6C0A3941"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1.1.02</w:t>
            </w:r>
            <w:r w:rsidRPr="00557EB4">
              <w:rPr>
                <w:rFonts w:ascii="Times New Roman" w:hAnsi="Times New Roman"/>
                <w:bCs/>
                <w:iCs/>
                <w:sz w:val="24"/>
                <w:szCs w:val="24"/>
              </w:rPr>
              <w:t>,</w:t>
            </w:r>
            <w:r>
              <w:rPr>
                <w:rFonts w:ascii="Times New Roman" w:hAnsi="Times New Roman"/>
                <w:bCs/>
                <w:iCs/>
                <w:sz w:val="24"/>
                <w:szCs w:val="24"/>
              </w:rPr>
              <w:t>З 1.1.03</w:t>
            </w:r>
          </w:p>
          <w:p w14:paraId="5F437044"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1.2.01</w:t>
            </w:r>
            <w:r w:rsidRPr="00557EB4">
              <w:rPr>
                <w:rFonts w:ascii="Times New Roman" w:hAnsi="Times New Roman"/>
                <w:bCs/>
                <w:iCs/>
                <w:sz w:val="24"/>
                <w:szCs w:val="24"/>
              </w:rPr>
              <w:t>,</w:t>
            </w:r>
            <w:r>
              <w:rPr>
                <w:rFonts w:ascii="Times New Roman" w:hAnsi="Times New Roman"/>
                <w:bCs/>
                <w:iCs/>
                <w:sz w:val="24"/>
                <w:szCs w:val="24"/>
              </w:rPr>
              <w:t>У 1.2.02</w:t>
            </w:r>
          </w:p>
          <w:p w14:paraId="3936D212"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1.2.03</w:t>
            </w:r>
            <w:r w:rsidRPr="00557EB4">
              <w:rPr>
                <w:rFonts w:ascii="Times New Roman" w:hAnsi="Times New Roman"/>
                <w:bCs/>
                <w:iCs/>
                <w:sz w:val="24"/>
                <w:szCs w:val="24"/>
              </w:rPr>
              <w:t>,</w:t>
            </w:r>
            <w:r>
              <w:rPr>
                <w:rFonts w:ascii="Times New Roman" w:hAnsi="Times New Roman"/>
                <w:bCs/>
                <w:iCs/>
                <w:sz w:val="24"/>
                <w:szCs w:val="24"/>
              </w:rPr>
              <w:t>У 1.2.04</w:t>
            </w:r>
          </w:p>
          <w:p w14:paraId="0725CF90"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1.2.05</w:t>
            </w:r>
            <w:r w:rsidRPr="00557EB4">
              <w:rPr>
                <w:rFonts w:ascii="Times New Roman" w:hAnsi="Times New Roman"/>
                <w:bCs/>
                <w:iCs/>
                <w:sz w:val="24"/>
                <w:szCs w:val="24"/>
              </w:rPr>
              <w:t>,</w:t>
            </w:r>
            <w:r>
              <w:rPr>
                <w:rFonts w:ascii="Times New Roman" w:hAnsi="Times New Roman"/>
                <w:bCs/>
                <w:iCs/>
                <w:sz w:val="24"/>
                <w:szCs w:val="24"/>
              </w:rPr>
              <w:t>У 1.2.06</w:t>
            </w:r>
          </w:p>
          <w:p w14:paraId="509884AE"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1.2.01</w:t>
            </w:r>
            <w:r w:rsidRPr="00557EB4">
              <w:rPr>
                <w:rFonts w:ascii="Times New Roman" w:hAnsi="Times New Roman"/>
                <w:bCs/>
                <w:iCs/>
                <w:sz w:val="24"/>
                <w:szCs w:val="24"/>
              </w:rPr>
              <w:t>,</w:t>
            </w:r>
            <w:r>
              <w:rPr>
                <w:rFonts w:ascii="Times New Roman" w:hAnsi="Times New Roman"/>
                <w:bCs/>
                <w:iCs/>
                <w:sz w:val="24"/>
                <w:szCs w:val="24"/>
              </w:rPr>
              <w:t>З 1.2.02</w:t>
            </w:r>
          </w:p>
          <w:p w14:paraId="0626D7FD"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1.2.03</w:t>
            </w:r>
            <w:r w:rsidRPr="00557EB4">
              <w:rPr>
                <w:rFonts w:ascii="Times New Roman" w:hAnsi="Times New Roman"/>
                <w:bCs/>
                <w:iCs/>
                <w:sz w:val="24"/>
                <w:szCs w:val="24"/>
              </w:rPr>
              <w:t>,</w:t>
            </w:r>
            <w:r>
              <w:rPr>
                <w:rFonts w:ascii="Times New Roman" w:hAnsi="Times New Roman"/>
                <w:bCs/>
                <w:iCs/>
                <w:sz w:val="24"/>
                <w:szCs w:val="24"/>
              </w:rPr>
              <w:t>У 2.3.01</w:t>
            </w:r>
          </w:p>
          <w:p w14:paraId="1B38B10C"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2.3.02</w:t>
            </w:r>
            <w:r w:rsidRPr="00557EB4">
              <w:rPr>
                <w:rFonts w:ascii="Times New Roman" w:hAnsi="Times New Roman"/>
                <w:bCs/>
                <w:iCs/>
                <w:sz w:val="24"/>
                <w:szCs w:val="24"/>
              </w:rPr>
              <w:t>,</w:t>
            </w:r>
            <w:r>
              <w:rPr>
                <w:rFonts w:ascii="Times New Roman" w:hAnsi="Times New Roman"/>
                <w:bCs/>
                <w:iCs/>
                <w:sz w:val="24"/>
                <w:szCs w:val="24"/>
              </w:rPr>
              <w:t>У 2.3.03</w:t>
            </w:r>
          </w:p>
          <w:p w14:paraId="68ECCC4F"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2.3.04</w:t>
            </w:r>
            <w:r w:rsidRPr="00557EB4">
              <w:rPr>
                <w:rFonts w:ascii="Times New Roman" w:hAnsi="Times New Roman"/>
                <w:bCs/>
                <w:iCs/>
                <w:sz w:val="24"/>
                <w:szCs w:val="24"/>
              </w:rPr>
              <w:t>,</w:t>
            </w:r>
            <w:r>
              <w:rPr>
                <w:rFonts w:ascii="Times New Roman" w:hAnsi="Times New Roman"/>
                <w:bCs/>
                <w:iCs/>
                <w:sz w:val="24"/>
                <w:szCs w:val="24"/>
              </w:rPr>
              <w:t>У 2.3.05</w:t>
            </w:r>
          </w:p>
          <w:p w14:paraId="5F66E051"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2.3.01</w:t>
            </w:r>
            <w:r w:rsidRPr="00557EB4">
              <w:rPr>
                <w:rFonts w:ascii="Times New Roman" w:hAnsi="Times New Roman"/>
                <w:bCs/>
                <w:iCs/>
                <w:sz w:val="24"/>
                <w:szCs w:val="24"/>
              </w:rPr>
              <w:t>,</w:t>
            </w:r>
            <w:r>
              <w:rPr>
                <w:rFonts w:ascii="Times New Roman" w:hAnsi="Times New Roman"/>
                <w:bCs/>
                <w:iCs/>
                <w:sz w:val="24"/>
                <w:szCs w:val="24"/>
              </w:rPr>
              <w:t>З 2.3.02</w:t>
            </w:r>
          </w:p>
          <w:p w14:paraId="08B879AB"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3.2.01</w:t>
            </w:r>
            <w:r w:rsidRPr="00557EB4">
              <w:rPr>
                <w:rFonts w:ascii="Times New Roman" w:hAnsi="Times New Roman"/>
                <w:bCs/>
                <w:iCs/>
                <w:sz w:val="24"/>
                <w:szCs w:val="24"/>
              </w:rPr>
              <w:t>,</w:t>
            </w:r>
            <w:r>
              <w:rPr>
                <w:rFonts w:ascii="Times New Roman" w:hAnsi="Times New Roman"/>
                <w:bCs/>
                <w:iCs/>
                <w:sz w:val="24"/>
                <w:szCs w:val="24"/>
              </w:rPr>
              <w:t>З 3.2.01</w:t>
            </w:r>
          </w:p>
          <w:p w14:paraId="28203A5D"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3.2.02</w:t>
            </w:r>
            <w:r w:rsidRPr="00557EB4">
              <w:rPr>
                <w:rFonts w:ascii="Times New Roman" w:hAnsi="Times New Roman"/>
                <w:bCs/>
                <w:iCs/>
                <w:sz w:val="24"/>
                <w:szCs w:val="24"/>
              </w:rPr>
              <w:t>,</w:t>
            </w:r>
            <w:r>
              <w:rPr>
                <w:rFonts w:ascii="Times New Roman" w:hAnsi="Times New Roman"/>
                <w:bCs/>
                <w:iCs/>
                <w:sz w:val="24"/>
                <w:szCs w:val="24"/>
              </w:rPr>
              <w:t>З 3.2.03</w:t>
            </w:r>
          </w:p>
          <w:p w14:paraId="776BBFD3"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3.2.04</w:t>
            </w:r>
            <w:r w:rsidRPr="00557EB4">
              <w:rPr>
                <w:rFonts w:ascii="Times New Roman" w:hAnsi="Times New Roman"/>
                <w:bCs/>
                <w:iCs/>
                <w:sz w:val="24"/>
                <w:szCs w:val="24"/>
              </w:rPr>
              <w:t>,</w:t>
            </w:r>
            <w:r>
              <w:rPr>
                <w:rFonts w:ascii="Times New Roman" w:hAnsi="Times New Roman"/>
                <w:bCs/>
                <w:iCs/>
                <w:sz w:val="24"/>
                <w:szCs w:val="24"/>
              </w:rPr>
              <w:t>З 3.2.05</w:t>
            </w:r>
          </w:p>
          <w:p w14:paraId="7BAAEAC6"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3.2.06</w:t>
            </w:r>
            <w:r w:rsidRPr="00557EB4">
              <w:rPr>
                <w:rFonts w:ascii="Times New Roman" w:hAnsi="Times New Roman"/>
                <w:bCs/>
                <w:iCs/>
                <w:sz w:val="24"/>
                <w:szCs w:val="24"/>
              </w:rPr>
              <w:t>,</w:t>
            </w:r>
            <w:r>
              <w:rPr>
                <w:rFonts w:ascii="Times New Roman" w:hAnsi="Times New Roman"/>
                <w:bCs/>
                <w:iCs/>
                <w:sz w:val="24"/>
                <w:szCs w:val="24"/>
              </w:rPr>
              <w:t>У 3.6.01</w:t>
            </w:r>
          </w:p>
          <w:p w14:paraId="66FDA823" w14:textId="77777777" w:rsidR="00EA6E81" w:rsidRPr="00557EB4"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3.6.02</w:t>
            </w:r>
            <w:r w:rsidRPr="00557EB4">
              <w:rPr>
                <w:rFonts w:ascii="Times New Roman" w:hAnsi="Times New Roman"/>
                <w:bCs/>
                <w:iCs/>
                <w:sz w:val="24"/>
                <w:szCs w:val="24"/>
              </w:rPr>
              <w:t>,</w:t>
            </w:r>
            <w:r>
              <w:rPr>
                <w:rFonts w:ascii="Times New Roman" w:hAnsi="Times New Roman"/>
                <w:bCs/>
                <w:iCs/>
                <w:sz w:val="24"/>
                <w:szCs w:val="24"/>
              </w:rPr>
              <w:t>Уо 01.01</w:t>
            </w:r>
            <w:r w:rsidRPr="00557EB4">
              <w:rPr>
                <w:rFonts w:ascii="Times New Roman" w:hAnsi="Times New Roman"/>
                <w:bCs/>
                <w:iCs/>
                <w:sz w:val="24"/>
                <w:szCs w:val="24"/>
              </w:rPr>
              <w:t>,</w:t>
            </w:r>
            <w:r>
              <w:rPr>
                <w:rFonts w:ascii="Times New Roman" w:hAnsi="Times New Roman"/>
                <w:bCs/>
                <w:iCs/>
                <w:sz w:val="24"/>
                <w:szCs w:val="24"/>
              </w:rPr>
              <w:t xml:space="preserve">Уо </w:t>
            </w:r>
            <w:r>
              <w:rPr>
                <w:rFonts w:ascii="Times New Roman" w:hAnsi="Times New Roman"/>
                <w:bCs/>
                <w:iCs/>
                <w:sz w:val="24"/>
                <w:szCs w:val="24"/>
              </w:rPr>
              <w:lastRenderedPageBreak/>
              <w:t>01.02</w:t>
            </w:r>
            <w:r w:rsidRPr="00557EB4">
              <w:rPr>
                <w:rFonts w:ascii="Times New Roman" w:hAnsi="Times New Roman"/>
                <w:bCs/>
                <w:iCs/>
                <w:sz w:val="24"/>
                <w:szCs w:val="24"/>
              </w:rPr>
              <w:t>,</w:t>
            </w:r>
            <w:r>
              <w:rPr>
                <w:rFonts w:ascii="Times New Roman" w:hAnsi="Times New Roman"/>
                <w:bCs/>
                <w:iCs/>
                <w:sz w:val="24"/>
                <w:szCs w:val="24"/>
              </w:rPr>
              <w:t>Уо 01.03</w:t>
            </w:r>
            <w:r w:rsidRPr="00557EB4">
              <w:rPr>
                <w:rFonts w:ascii="Times New Roman" w:hAnsi="Times New Roman"/>
                <w:bCs/>
                <w:iCs/>
                <w:sz w:val="24"/>
                <w:szCs w:val="24"/>
              </w:rPr>
              <w:t>,</w:t>
            </w:r>
            <w:r>
              <w:rPr>
                <w:rFonts w:ascii="Times New Roman" w:hAnsi="Times New Roman"/>
                <w:bCs/>
                <w:iCs/>
                <w:sz w:val="24"/>
                <w:szCs w:val="24"/>
              </w:rPr>
              <w:t>Уо 01.04</w:t>
            </w:r>
            <w:r w:rsidRPr="00557EB4">
              <w:rPr>
                <w:rFonts w:ascii="Times New Roman" w:hAnsi="Times New Roman"/>
                <w:bCs/>
                <w:iCs/>
                <w:sz w:val="24"/>
                <w:szCs w:val="24"/>
              </w:rPr>
              <w:t>,</w:t>
            </w:r>
            <w:r>
              <w:rPr>
                <w:rFonts w:ascii="Times New Roman" w:hAnsi="Times New Roman"/>
                <w:bCs/>
                <w:iCs/>
                <w:sz w:val="24"/>
                <w:szCs w:val="24"/>
              </w:rPr>
              <w:t>Уо 01.05</w:t>
            </w:r>
            <w:r w:rsidRPr="00557EB4">
              <w:rPr>
                <w:rFonts w:ascii="Times New Roman" w:hAnsi="Times New Roman"/>
                <w:bCs/>
                <w:iCs/>
                <w:sz w:val="24"/>
                <w:szCs w:val="24"/>
              </w:rPr>
              <w:t>,</w:t>
            </w:r>
            <w:r>
              <w:rPr>
                <w:rFonts w:ascii="Times New Roman" w:hAnsi="Times New Roman"/>
                <w:bCs/>
                <w:iCs/>
                <w:sz w:val="24"/>
                <w:szCs w:val="24"/>
              </w:rPr>
              <w:t>Уо 01.06</w:t>
            </w:r>
            <w:r w:rsidRPr="00557EB4">
              <w:rPr>
                <w:rFonts w:ascii="Times New Roman" w:hAnsi="Times New Roman"/>
                <w:bCs/>
                <w:iCs/>
                <w:sz w:val="24"/>
                <w:szCs w:val="24"/>
              </w:rPr>
              <w:t>,</w:t>
            </w:r>
            <w:r>
              <w:rPr>
                <w:rFonts w:ascii="Times New Roman" w:hAnsi="Times New Roman"/>
                <w:bCs/>
                <w:iCs/>
                <w:sz w:val="24"/>
                <w:szCs w:val="24"/>
              </w:rPr>
              <w:t>Уо 01.07</w:t>
            </w:r>
            <w:r w:rsidRPr="00557EB4">
              <w:rPr>
                <w:rFonts w:ascii="Times New Roman" w:hAnsi="Times New Roman"/>
                <w:bCs/>
                <w:iCs/>
                <w:sz w:val="24"/>
                <w:szCs w:val="24"/>
              </w:rPr>
              <w:t>,</w:t>
            </w:r>
            <w:r>
              <w:rPr>
                <w:rFonts w:ascii="Times New Roman" w:hAnsi="Times New Roman"/>
                <w:bCs/>
                <w:iCs/>
                <w:sz w:val="24"/>
                <w:szCs w:val="24"/>
              </w:rPr>
              <w:t>Уо 01.08</w:t>
            </w:r>
            <w:r w:rsidRPr="00557EB4">
              <w:rPr>
                <w:rFonts w:ascii="Times New Roman" w:hAnsi="Times New Roman"/>
                <w:bCs/>
                <w:iCs/>
                <w:sz w:val="24"/>
                <w:szCs w:val="24"/>
              </w:rPr>
              <w:t>,</w:t>
            </w:r>
            <w:r>
              <w:rPr>
                <w:rFonts w:ascii="Times New Roman" w:hAnsi="Times New Roman"/>
                <w:bCs/>
                <w:iCs/>
                <w:sz w:val="24"/>
                <w:szCs w:val="24"/>
              </w:rPr>
              <w:t>Уо 01.09</w:t>
            </w:r>
            <w:r w:rsidRPr="00557EB4">
              <w:rPr>
                <w:rFonts w:ascii="Times New Roman" w:hAnsi="Times New Roman"/>
                <w:bCs/>
                <w:iCs/>
                <w:sz w:val="24"/>
                <w:szCs w:val="24"/>
              </w:rPr>
              <w:t>,</w:t>
            </w:r>
            <w:r>
              <w:rPr>
                <w:rFonts w:ascii="Times New Roman" w:hAnsi="Times New Roman"/>
                <w:bCs/>
                <w:iCs/>
                <w:sz w:val="24"/>
                <w:szCs w:val="24"/>
              </w:rPr>
              <w:t>Зо 01.01</w:t>
            </w:r>
            <w:r w:rsidRPr="00557EB4">
              <w:rPr>
                <w:rFonts w:ascii="Times New Roman" w:hAnsi="Times New Roman"/>
                <w:bCs/>
                <w:iCs/>
                <w:sz w:val="24"/>
                <w:szCs w:val="24"/>
              </w:rPr>
              <w:t>,</w:t>
            </w:r>
            <w:r>
              <w:rPr>
                <w:rFonts w:ascii="Times New Roman" w:hAnsi="Times New Roman"/>
                <w:bCs/>
                <w:iCs/>
                <w:sz w:val="24"/>
                <w:szCs w:val="24"/>
              </w:rPr>
              <w:t>Зо 01.02</w:t>
            </w:r>
            <w:r w:rsidRPr="00557EB4">
              <w:rPr>
                <w:rFonts w:ascii="Times New Roman" w:hAnsi="Times New Roman"/>
                <w:bCs/>
                <w:iCs/>
                <w:sz w:val="24"/>
                <w:szCs w:val="24"/>
              </w:rPr>
              <w:t>,</w:t>
            </w:r>
            <w:r>
              <w:rPr>
                <w:rFonts w:ascii="Times New Roman" w:hAnsi="Times New Roman"/>
                <w:bCs/>
                <w:iCs/>
                <w:sz w:val="24"/>
                <w:szCs w:val="24"/>
              </w:rPr>
              <w:t>Зо 01.03</w:t>
            </w:r>
            <w:r w:rsidRPr="00557EB4">
              <w:rPr>
                <w:rFonts w:ascii="Times New Roman" w:hAnsi="Times New Roman"/>
                <w:bCs/>
                <w:iCs/>
                <w:sz w:val="24"/>
                <w:szCs w:val="24"/>
              </w:rPr>
              <w:t>,</w:t>
            </w:r>
            <w:r>
              <w:rPr>
                <w:rFonts w:ascii="Times New Roman" w:hAnsi="Times New Roman"/>
                <w:bCs/>
                <w:iCs/>
                <w:sz w:val="24"/>
                <w:szCs w:val="24"/>
              </w:rPr>
              <w:t>Зо 01.04</w:t>
            </w:r>
            <w:r w:rsidRPr="00557EB4">
              <w:rPr>
                <w:rFonts w:ascii="Times New Roman" w:hAnsi="Times New Roman"/>
                <w:bCs/>
                <w:iCs/>
                <w:sz w:val="24"/>
                <w:szCs w:val="24"/>
              </w:rPr>
              <w:t>,</w:t>
            </w:r>
            <w:r>
              <w:rPr>
                <w:rFonts w:ascii="Times New Roman" w:hAnsi="Times New Roman"/>
                <w:bCs/>
                <w:iCs/>
                <w:sz w:val="24"/>
                <w:szCs w:val="24"/>
              </w:rPr>
              <w:t>Зо 01.05</w:t>
            </w:r>
            <w:r w:rsidRPr="00557EB4">
              <w:rPr>
                <w:rFonts w:ascii="Times New Roman" w:hAnsi="Times New Roman"/>
                <w:bCs/>
                <w:iCs/>
                <w:sz w:val="24"/>
                <w:szCs w:val="24"/>
              </w:rPr>
              <w:t>,</w:t>
            </w:r>
            <w:r>
              <w:rPr>
                <w:rFonts w:ascii="Times New Roman" w:hAnsi="Times New Roman"/>
                <w:bCs/>
                <w:iCs/>
                <w:sz w:val="24"/>
                <w:szCs w:val="24"/>
              </w:rPr>
              <w:t>Зо 01.06</w:t>
            </w:r>
            <w:r w:rsidRPr="00557EB4">
              <w:rPr>
                <w:rFonts w:ascii="Times New Roman" w:hAnsi="Times New Roman"/>
                <w:bCs/>
                <w:iCs/>
                <w:sz w:val="24"/>
                <w:szCs w:val="24"/>
              </w:rPr>
              <w:t>,</w:t>
            </w:r>
            <w:r>
              <w:rPr>
                <w:rFonts w:ascii="Times New Roman" w:hAnsi="Times New Roman"/>
                <w:bCs/>
                <w:iCs/>
                <w:sz w:val="24"/>
                <w:szCs w:val="24"/>
              </w:rPr>
              <w:t>Уо 02.01</w:t>
            </w:r>
            <w:r w:rsidRPr="00557EB4">
              <w:rPr>
                <w:rFonts w:ascii="Times New Roman" w:hAnsi="Times New Roman"/>
                <w:bCs/>
                <w:iCs/>
                <w:sz w:val="24"/>
                <w:szCs w:val="24"/>
              </w:rPr>
              <w:t>,</w:t>
            </w:r>
            <w:r>
              <w:rPr>
                <w:rFonts w:ascii="Times New Roman" w:hAnsi="Times New Roman"/>
                <w:bCs/>
                <w:iCs/>
                <w:sz w:val="24"/>
                <w:szCs w:val="24"/>
              </w:rPr>
              <w:t>Уо 02.02</w:t>
            </w:r>
            <w:r w:rsidRPr="00557EB4">
              <w:rPr>
                <w:rFonts w:ascii="Times New Roman" w:hAnsi="Times New Roman"/>
                <w:bCs/>
                <w:iCs/>
                <w:sz w:val="24"/>
                <w:szCs w:val="24"/>
              </w:rPr>
              <w:t>,</w:t>
            </w:r>
            <w:r>
              <w:rPr>
                <w:rFonts w:ascii="Times New Roman" w:hAnsi="Times New Roman"/>
                <w:bCs/>
                <w:iCs/>
                <w:sz w:val="24"/>
                <w:szCs w:val="24"/>
              </w:rPr>
              <w:t>Уо 02.03</w:t>
            </w:r>
            <w:r w:rsidRPr="00557EB4">
              <w:rPr>
                <w:rFonts w:ascii="Times New Roman" w:hAnsi="Times New Roman"/>
                <w:bCs/>
                <w:iCs/>
                <w:sz w:val="24"/>
                <w:szCs w:val="24"/>
              </w:rPr>
              <w:t>,</w:t>
            </w:r>
            <w:r>
              <w:rPr>
                <w:rFonts w:ascii="Times New Roman" w:hAnsi="Times New Roman"/>
                <w:bCs/>
                <w:iCs/>
                <w:sz w:val="24"/>
                <w:szCs w:val="24"/>
              </w:rPr>
              <w:t>Уо 02.04</w:t>
            </w:r>
            <w:r w:rsidRPr="00557EB4">
              <w:rPr>
                <w:rFonts w:ascii="Times New Roman" w:hAnsi="Times New Roman"/>
                <w:bCs/>
                <w:iCs/>
                <w:sz w:val="24"/>
                <w:szCs w:val="24"/>
              </w:rPr>
              <w:t>,</w:t>
            </w:r>
            <w:r>
              <w:rPr>
                <w:rFonts w:ascii="Times New Roman" w:hAnsi="Times New Roman"/>
                <w:bCs/>
                <w:iCs/>
                <w:sz w:val="24"/>
                <w:szCs w:val="24"/>
              </w:rPr>
              <w:t>Уо 02.05</w:t>
            </w:r>
            <w:r w:rsidRPr="00557EB4">
              <w:rPr>
                <w:rFonts w:ascii="Times New Roman" w:hAnsi="Times New Roman"/>
                <w:bCs/>
                <w:iCs/>
                <w:sz w:val="24"/>
                <w:szCs w:val="24"/>
              </w:rPr>
              <w:t>,</w:t>
            </w:r>
            <w:r>
              <w:rPr>
                <w:rFonts w:ascii="Times New Roman" w:hAnsi="Times New Roman"/>
                <w:bCs/>
                <w:iCs/>
                <w:sz w:val="24"/>
                <w:szCs w:val="24"/>
              </w:rPr>
              <w:t>Уо 02.06</w:t>
            </w:r>
            <w:r w:rsidRPr="00557EB4">
              <w:rPr>
                <w:rFonts w:ascii="Times New Roman" w:hAnsi="Times New Roman"/>
                <w:bCs/>
                <w:iCs/>
                <w:sz w:val="24"/>
                <w:szCs w:val="24"/>
              </w:rPr>
              <w:t>,</w:t>
            </w:r>
            <w:r>
              <w:rPr>
                <w:rFonts w:ascii="Times New Roman" w:hAnsi="Times New Roman"/>
                <w:bCs/>
                <w:iCs/>
                <w:sz w:val="24"/>
                <w:szCs w:val="24"/>
              </w:rPr>
              <w:t>Уо 02.07</w:t>
            </w:r>
            <w:r w:rsidRPr="00557EB4">
              <w:rPr>
                <w:rFonts w:ascii="Times New Roman" w:hAnsi="Times New Roman"/>
                <w:bCs/>
                <w:iCs/>
                <w:sz w:val="24"/>
                <w:szCs w:val="24"/>
              </w:rPr>
              <w:t>,</w:t>
            </w:r>
            <w:r>
              <w:rPr>
                <w:rFonts w:ascii="Times New Roman" w:hAnsi="Times New Roman"/>
                <w:bCs/>
                <w:iCs/>
                <w:sz w:val="24"/>
                <w:szCs w:val="24"/>
              </w:rPr>
              <w:t>Уо 02.08</w:t>
            </w:r>
            <w:r w:rsidRPr="00557EB4">
              <w:rPr>
                <w:rFonts w:ascii="Times New Roman" w:hAnsi="Times New Roman"/>
                <w:bCs/>
                <w:iCs/>
                <w:sz w:val="24"/>
                <w:szCs w:val="24"/>
              </w:rPr>
              <w:t>,</w:t>
            </w:r>
            <w:r>
              <w:rPr>
                <w:rFonts w:ascii="Times New Roman" w:hAnsi="Times New Roman"/>
                <w:bCs/>
                <w:iCs/>
                <w:sz w:val="24"/>
                <w:szCs w:val="24"/>
              </w:rPr>
              <w:t>Зо 02.01</w:t>
            </w:r>
            <w:r w:rsidRPr="00557EB4">
              <w:rPr>
                <w:rFonts w:ascii="Times New Roman" w:hAnsi="Times New Roman"/>
                <w:bCs/>
                <w:iCs/>
                <w:sz w:val="24"/>
                <w:szCs w:val="24"/>
              </w:rPr>
              <w:t>,</w:t>
            </w:r>
            <w:r>
              <w:rPr>
                <w:rFonts w:ascii="Times New Roman" w:hAnsi="Times New Roman"/>
                <w:bCs/>
                <w:iCs/>
                <w:sz w:val="24"/>
                <w:szCs w:val="24"/>
              </w:rPr>
              <w:t>Зо 02.02</w:t>
            </w:r>
            <w:r w:rsidRPr="00557EB4">
              <w:rPr>
                <w:rFonts w:ascii="Times New Roman" w:hAnsi="Times New Roman"/>
                <w:bCs/>
                <w:iCs/>
                <w:sz w:val="24"/>
                <w:szCs w:val="24"/>
              </w:rPr>
              <w:t>,</w:t>
            </w:r>
            <w:r>
              <w:rPr>
                <w:rFonts w:ascii="Times New Roman" w:hAnsi="Times New Roman"/>
                <w:bCs/>
                <w:iCs/>
                <w:sz w:val="24"/>
                <w:szCs w:val="24"/>
              </w:rPr>
              <w:t>Зо 02.03</w:t>
            </w:r>
            <w:r w:rsidRPr="00557EB4">
              <w:rPr>
                <w:rFonts w:ascii="Times New Roman" w:hAnsi="Times New Roman"/>
                <w:bCs/>
                <w:iCs/>
                <w:sz w:val="24"/>
                <w:szCs w:val="24"/>
              </w:rPr>
              <w:t>,</w:t>
            </w:r>
            <w:r>
              <w:rPr>
                <w:rFonts w:ascii="Times New Roman" w:hAnsi="Times New Roman"/>
                <w:bCs/>
                <w:iCs/>
                <w:sz w:val="24"/>
                <w:szCs w:val="24"/>
              </w:rPr>
              <w:t>Зо 02.04</w:t>
            </w:r>
            <w:r w:rsidRPr="00557EB4">
              <w:rPr>
                <w:rFonts w:ascii="Times New Roman" w:hAnsi="Times New Roman"/>
                <w:bCs/>
                <w:iCs/>
                <w:sz w:val="24"/>
                <w:szCs w:val="24"/>
              </w:rPr>
              <w:t>,</w:t>
            </w:r>
            <w:r>
              <w:rPr>
                <w:rFonts w:ascii="Times New Roman" w:hAnsi="Times New Roman"/>
                <w:bCs/>
                <w:iCs/>
                <w:sz w:val="24"/>
                <w:szCs w:val="24"/>
              </w:rPr>
              <w:t>Уо 03.01</w:t>
            </w:r>
            <w:r w:rsidRPr="00557EB4">
              <w:rPr>
                <w:rFonts w:ascii="Times New Roman" w:hAnsi="Times New Roman"/>
                <w:bCs/>
                <w:iCs/>
                <w:sz w:val="24"/>
                <w:szCs w:val="24"/>
              </w:rPr>
              <w:t>,</w:t>
            </w:r>
            <w:r>
              <w:rPr>
                <w:rFonts w:ascii="Times New Roman" w:hAnsi="Times New Roman"/>
                <w:bCs/>
                <w:iCs/>
                <w:sz w:val="24"/>
                <w:szCs w:val="24"/>
              </w:rPr>
              <w:t>Уо 03.02</w:t>
            </w:r>
            <w:r w:rsidRPr="00557EB4">
              <w:rPr>
                <w:rFonts w:ascii="Times New Roman" w:hAnsi="Times New Roman"/>
                <w:bCs/>
                <w:iCs/>
                <w:sz w:val="24"/>
                <w:szCs w:val="24"/>
              </w:rPr>
              <w:t>,</w:t>
            </w:r>
            <w:r>
              <w:rPr>
                <w:rFonts w:ascii="Times New Roman" w:hAnsi="Times New Roman"/>
                <w:bCs/>
                <w:iCs/>
                <w:sz w:val="24"/>
                <w:szCs w:val="24"/>
              </w:rPr>
              <w:t>Уо 03.03Уо 03.04</w:t>
            </w:r>
            <w:r w:rsidRPr="00557EB4">
              <w:rPr>
                <w:rFonts w:ascii="Times New Roman" w:hAnsi="Times New Roman"/>
                <w:bCs/>
                <w:iCs/>
                <w:sz w:val="24"/>
                <w:szCs w:val="24"/>
              </w:rPr>
              <w:t>,</w:t>
            </w:r>
            <w:r>
              <w:rPr>
                <w:rFonts w:ascii="Times New Roman" w:hAnsi="Times New Roman"/>
                <w:bCs/>
                <w:iCs/>
                <w:sz w:val="24"/>
                <w:szCs w:val="24"/>
              </w:rPr>
              <w:t>Уо 03.05Уо 03.06</w:t>
            </w:r>
            <w:r w:rsidRPr="00557EB4">
              <w:rPr>
                <w:rFonts w:ascii="Times New Roman" w:hAnsi="Times New Roman"/>
                <w:bCs/>
                <w:iCs/>
                <w:sz w:val="24"/>
                <w:szCs w:val="24"/>
              </w:rPr>
              <w:t>,</w:t>
            </w:r>
            <w:r>
              <w:rPr>
                <w:rFonts w:ascii="Times New Roman" w:hAnsi="Times New Roman"/>
                <w:bCs/>
                <w:iCs/>
                <w:sz w:val="24"/>
                <w:szCs w:val="24"/>
              </w:rPr>
              <w:t>Уо 03.07Уо 03.08</w:t>
            </w:r>
            <w:r w:rsidRPr="00557EB4">
              <w:rPr>
                <w:rFonts w:ascii="Times New Roman" w:hAnsi="Times New Roman"/>
                <w:bCs/>
                <w:iCs/>
                <w:sz w:val="24"/>
                <w:szCs w:val="24"/>
              </w:rPr>
              <w:t>,</w:t>
            </w:r>
            <w:r>
              <w:rPr>
                <w:rFonts w:ascii="Times New Roman" w:hAnsi="Times New Roman"/>
                <w:bCs/>
                <w:iCs/>
                <w:sz w:val="24"/>
                <w:szCs w:val="24"/>
              </w:rPr>
              <w:t>Уо 03.09</w:t>
            </w:r>
            <w:r w:rsidRPr="00557EB4">
              <w:rPr>
                <w:rFonts w:ascii="Times New Roman" w:hAnsi="Times New Roman"/>
                <w:bCs/>
                <w:iCs/>
                <w:sz w:val="24"/>
                <w:szCs w:val="24"/>
              </w:rPr>
              <w:t>,</w:t>
            </w:r>
            <w:r>
              <w:rPr>
                <w:rFonts w:ascii="Times New Roman" w:hAnsi="Times New Roman"/>
                <w:bCs/>
                <w:iCs/>
                <w:sz w:val="24"/>
                <w:szCs w:val="24"/>
              </w:rPr>
              <w:t>Зо 03.01</w:t>
            </w:r>
            <w:r w:rsidRPr="00557EB4">
              <w:rPr>
                <w:rFonts w:ascii="Times New Roman" w:hAnsi="Times New Roman"/>
                <w:bCs/>
                <w:iCs/>
                <w:sz w:val="24"/>
                <w:szCs w:val="24"/>
              </w:rPr>
              <w:t>,</w:t>
            </w:r>
            <w:r>
              <w:rPr>
                <w:rFonts w:ascii="Times New Roman" w:hAnsi="Times New Roman"/>
                <w:bCs/>
                <w:iCs/>
                <w:sz w:val="24"/>
                <w:szCs w:val="24"/>
              </w:rPr>
              <w:t>Зо 03.02</w:t>
            </w:r>
            <w:r w:rsidRPr="00557EB4">
              <w:rPr>
                <w:rFonts w:ascii="Times New Roman" w:hAnsi="Times New Roman"/>
                <w:bCs/>
                <w:iCs/>
                <w:sz w:val="24"/>
                <w:szCs w:val="24"/>
              </w:rPr>
              <w:t>,</w:t>
            </w:r>
            <w:r>
              <w:rPr>
                <w:rFonts w:ascii="Times New Roman" w:hAnsi="Times New Roman"/>
                <w:bCs/>
                <w:iCs/>
                <w:sz w:val="24"/>
                <w:szCs w:val="24"/>
              </w:rPr>
              <w:t>Зо 03.03</w:t>
            </w:r>
            <w:r w:rsidRPr="00557EB4">
              <w:rPr>
                <w:rFonts w:ascii="Times New Roman" w:hAnsi="Times New Roman"/>
                <w:bCs/>
                <w:iCs/>
                <w:sz w:val="24"/>
                <w:szCs w:val="24"/>
              </w:rPr>
              <w:t>,</w:t>
            </w:r>
            <w:r>
              <w:rPr>
                <w:rFonts w:ascii="Times New Roman" w:hAnsi="Times New Roman"/>
                <w:bCs/>
                <w:iCs/>
                <w:sz w:val="24"/>
                <w:szCs w:val="24"/>
              </w:rPr>
              <w:t>Зо 03.04</w:t>
            </w:r>
            <w:r w:rsidRPr="00557EB4">
              <w:rPr>
                <w:rFonts w:ascii="Times New Roman" w:hAnsi="Times New Roman"/>
                <w:bCs/>
                <w:iCs/>
                <w:sz w:val="24"/>
                <w:szCs w:val="24"/>
              </w:rPr>
              <w:t>,</w:t>
            </w:r>
            <w:r>
              <w:rPr>
                <w:rFonts w:ascii="Times New Roman" w:hAnsi="Times New Roman"/>
                <w:bCs/>
                <w:iCs/>
                <w:sz w:val="24"/>
                <w:szCs w:val="24"/>
              </w:rPr>
              <w:t>Зо 03.05</w:t>
            </w:r>
            <w:r w:rsidRPr="00557EB4">
              <w:rPr>
                <w:rFonts w:ascii="Times New Roman" w:hAnsi="Times New Roman"/>
                <w:bCs/>
                <w:iCs/>
                <w:sz w:val="24"/>
                <w:szCs w:val="24"/>
              </w:rPr>
              <w:t>,</w:t>
            </w:r>
            <w:r>
              <w:rPr>
                <w:rFonts w:ascii="Times New Roman" w:hAnsi="Times New Roman"/>
                <w:bCs/>
                <w:iCs/>
                <w:sz w:val="24"/>
                <w:szCs w:val="24"/>
              </w:rPr>
              <w:t>Зо 03.06</w:t>
            </w:r>
            <w:r w:rsidRPr="00557EB4">
              <w:rPr>
                <w:rFonts w:ascii="Times New Roman" w:hAnsi="Times New Roman"/>
                <w:bCs/>
                <w:iCs/>
                <w:sz w:val="24"/>
                <w:szCs w:val="24"/>
              </w:rPr>
              <w:t>,</w:t>
            </w:r>
            <w:r>
              <w:rPr>
                <w:rFonts w:ascii="Times New Roman" w:hAnsi="Times New Roman"/>
                <w:bCs/>
                <w:iCs/>
                <w:sz w:val="24"/>
                <w:szCs w:val="24"/>
              </w:rPr>
              <w:t>Зо 03.07</w:t>
            </w:r>
            <w:r w:rsidRPr="00557EB4">
              <w:rPr>
                <w:rFonts w:ascii="Times New Roman" w:hAnsi="Times New Roman"/>
                <w:bCs/>
                <w:iCs/>
                <w:sz w:val="24"/>
                <w:szCs w:val="24"/>
              </w:rPr>
              <w:t>,</w:t>
            </w:r>
            <w:r>
              <w:rPr>
                <w:rFonts w:ascii="Times New Roman" w:hAnsi="Times New Roman"/>
                <w:bCs/>
                <w:iCs/>
                <w:sz w:val="24"/>
                <w:szCs w:val="24"/>
              </w:rPr>
              <w:t>Уо 04.01</w:t>
            </w:r>
            <w:r w:rsidRPr="00557EB4">
              <w:rPr>
                <w:rFonts w:ascii="Times New Roman" w:hAnsi="Times New Roman"/>
                <w:bCs/>
                <w:iCs/>
                <w:sz w:val="24"/>
                <w:szCs w:val="24"/>
              </w:rPr>
              <w:t>,</w:t>
            </w:r>
            <w:r>
              <w:rPr>
                <w:rFonts w:ascii="Times New Roman" w:hAnsi="Times New Roman"/>
                <w:bCs/>
                <w:iCs/>
                <w:sz w:val="24"/>
                <w:szCs w:val="24"/>
              </w:rPr>
              <w:t>Уо 04.02</w:t>
            </w:r>
            <w:r w:rsidRPr="00557EB4">
              <w:rPr>
                <w:rFonts w:ascii="Times New Roman" w:hAnsi="Times New Roman"/>
                <w:bCs/>
                <w:iCs/>
                <w:sz w:val="24"/>
                <w:szCs w:val="24"/>
              </w:rPr>
              <w:t>,</w:t>
            </w:r>
            <w:r>
              <w:rPr>
                <w:rFonts w:ascii="Times New Roman" w:hAnsi="Times New Roman"/>
                <w:bCs/>
                <w:iCs/>
                <w:sz w:val="24"/>
                <w:szCs w:val="24"/>
              </w:rPr>
              <w:t>Зо 04.01Зо 04.02</w:t>
            </w:r>
            <w:r w:rsidRPr="00557EB4">
              <w:rPr>
                <w:rFonts w:ascii="Times New Roman" w:hAnsi="Times New Roman"/>
                <w:bCs/>
                <w:iCs/>
                <w:sz w:val="24"/>
                <w:szCs w:val="24"/>
              </w:rPr>
              <w:t>,</w:t>
            </w:r>
            <w:r>
              <w:rPr>
                <w:rFonts w:ascii="Times New Roman" w:hAnsi="Times New Roman"/>
                <w:bCs/>
                <w:iCs/>
                <w:sz w:val="24"/>
                <w:szCs w:val="24"/>
              </w:rPr>
              <w:t>Уо 05.01</w:t>
            </w:r>
            <w:r w:rsidRPr="00557EB4">
              <w:rPr>
                <w:rFonts w:ascii="Times New Roman" w:hAnsi="Times New Roman"/>
                <w:bCs/>
                <w:iCs/>
                <w:sz w:val="24"/>
                <w:szCs w:val="24"/>
              </w:rPr>
              <w:t>,</w:t>
            </w:r>
            <w:r>
              <w:rPr>
                <w:rFonts w:ascii="Times New Roman" w:hAnsi="Times New Roman"/>
                <w:bCs/>
                <w:iCs/>
                <w:sz w:val="24"/>
                <w:szCs w:val="24"/>
              </w:rPr>
              <w:t>Зо 05.01</w:t>
            </w:r>
            <w:r w:rsidRPr="00557EB4">
              <w:rPr>
                <w:rFonts w:ascii="Times New Roman" w:hAnsi="Times New Roman"/>
                <w:bCs/>
                <w:iCs/>
                <w:sz w:val="24"/>
                <w:szCs w:val="24"/>
              </w:rPr>
              <w:t>,</w:t>
            </w:r>
            <w:r>
              <w:rPr>
                <w:rFonts w:ascii="Times New Roman" w:hAnsi="Times New Roman"/>
                <w:bCs/>
                <w:iCs/>
                <w:sz w:val="24"/>
                <w:szCs w:val="24"/>
              </w:rPr>
              <w:t>Зо 05.02</w:t>
            </w:r>
            <w:r w:rsidRPr="00557EB4">
              <w:rPr>
                <w:rFonts w:ascii="Times New Roman" w:hAnsi="Times New Roman"/>
                <w:bCs/>
                <w:iCs/>
                <w:sz w:val="24"/>
                <w:szCs w:val="24"/>
              </w:rPr>
              <w:t>,</w:t>
            </w:r>
            <w:r>
              <w:rPr>
                <w:rFonts w:ascii="Times New Roman" w:hAnsi="Times New Roman"/>
                <w:bCs/>
                <w:iCs/>
                <w:sz w:val="24"/>
                <w:szCs w:val="24"/>
              </w:rPr>
              <w:t>Уо 07.01</w:t>
            </w:r>
            <w:r w:rsidRPr="00557EB4">
              <w:rPr>
                <w:rFonts w:ascii="Times New Roman" w:hAnsi="Times New Roman"/>
                <w:bCs/>
                <w:iCs/>
                <w:sz w:val="24"/>
                <w:szCs w:val="24"/>
              </w:rPr>
              <w:t>,</w:t>
            </w:r>
            <w:r>
              <w:rPr>
                <w:rFonts w:ascii="Times New Roman" w:hAnsi="Times New Roman"/>
                <w:bCs/>
                <w:iCs/>
                <w:sz w:val="24"/>
                <w:szCs w:val="24"/>
              </w:rPr>
              <w:t>У 07.02</w:t>
            </w:r>
            <w:r w:rsidRPr="00557EB4">
              <w:rPr>
                <w:rFonts w:ascii="Times New Roman" w:hAnsi="Times New Roman"/>
                <w:bCs/>
                <w:iCs/>
                <w:sz w:val="24"/>
                <w:szCs w:val="24"/>
              </w:rPr>
              <w:t>,</w:t>
            </w:r>
            <w:r>
              <w:rPr>
                <w:rFonts w:ascii="Times New Roman" w:hAnsi="Times New Roman"/>
                <w:bCs/>
                <w:iCs/>
                <w:sz w:val="24"/>
                <w:szCs w:val="24"/>
              </w:rPr>
              <w:t>Уо 07.03</w:t>
            </w:r>
            <w:r w:rsidRPr="00557EB4">
              <w:rPr>
                <w:rFonts w:ascii="Times New Roman" w:hAnsi="Times New Roman"/>
                <w:bCs/>
                <w:iCs/>
                <w:sz w:val="24"/>
                <w:szCs w:val="24"/>
              </w:rPr>
              <w:t>,</w:t>
            </w:r>
            <w:r>
              <w:rPr>
                <w:rFonts w:ascii="Times New Roman" w:hAnsi="Times New Roman"/>
                <w:bCs/>
                <w:iCs/>
                <w:sz w:val="24"/>
                <w:szCs w:val="24"/>
              </w:rPr>
              <w:t>Зо 07.01</w:t>
            </w:r>
            <w:r w:rsidRPr="00557EB4">
              <w:rPr>
                <w:rFonts w:ascii="Times New Roman" w:hAnsi="Times New Roman"/>
                <w:bCs/>
                <w:iCs/>
                <w:sz w:val="24"/>
                <w:szCs w:val="24"/>
              </w:rPr>
              <w:t>,</w:t>
            </w:r>
            <w:r>
              <w:rPr>
                <w:rFonts w:ascii="Times New Roman" w:hAnsi="Times New Roman"/>
                <w:bCs/>
                <w:iCs/>
                <w:sz w:val="24"/>
                <w:szCs w:val="24"/>
              </w:rPr>
              <w:t>Зо 07.02</w:t>
            </w:r>
            <w:r w:rsidRPr="00557EB4">
              <w:rPr>
                <w:rFonts w:ascii="Times New Roman" w:hAnsi="Times New Roman"/>
                <w:bCs/>
                <w:iCs/>
                <w:sz w:val="24"/>
                <w:szCs w:val="24"/>
              </w:rPr>
              <w:t>,</w:t>
            </w:r>
            <w:r>
              <w:rPr>
                <w:rFonts w:ascii="Times New Roman" w:hAnsi="Times New Roman"/>
                <w:bCs/>
                <w:iCs/>
                <w:sz w:val="24"/>
                <w:szCs w:val="24"/>
              </w:rPr>
              <w:t>Зо 07.03</w:t>
            </w:r>
            <w:r w:rsidRPr="00557EB4">
              <w:rPr>
                <w:rFonts w:ascii="Times New Roman" w:hAnsi="Times New Roman"/>
                <w:bCs/>
                <w:iCs/>
                <w:sz w:val="24"/>
                <w:szCs w:val="24"/>
              </w:rPr>
              <w:t>,</w:t>
            </w:r>
            <w:r>
              <w:rPr>
                <w:rFonts w:ascii="Times New Roman" w:hAnsi="Times New Roman"/>
                <w:bCs/>
                <w:iCs/>
                <w:sz w:val="24"/>
                <w:szCs w:val="24"/>
              </w:rPr>
              <w:t>Зо 07.04</w:t>
            </w:r>
            <w:r w:rsidRPr="00557EB4">
              <w:rPr>
                <w:rFonts w:ascii="Times New Roman" w:hAnsi="Times New Roman"/>
                <w:bCs/>
                <w:iCs/>
                <w:sz w:val="24"/>
                <w:szCs w:val="24"/>
              </w:rPr>
              <w:t>,</w:t>
            </w:r>
            <w:r>
              <w:rPr>
                <w:rFonts w:ascii="Times New Roman" w:hAnsi="Times New Roman"/>
                <w:bCs/>
                <w:iCs/>
                <w:sz w:val="24"/>
                <w:szCs w:val="24"/>
              </w:rPr>
              <w:t>Зо 07.05</w:t>
            </w:r>
            <w:r w:rsidRPr="00557EB4">
              <w:rPr>
                <w:rFonts w:ascii="Times New Roman" w:hAnsi="Times New Roman"/>
                <w:bCs/>
                <w:iCs/>
                <w:sz w:val="24"/>
                <w:szCs w:val="24"/>
              </w:rPr>
              <w:t>,</w:t>
            </w:r>
            <w:r>
              <w:rPr>
                <w:rFonts w:ascii="Times New Roman" w:hAnsi="Times New Roman"/>
                <w:bCs/>
                <w:iCs/>
                <w:sz w:val="24"/>
                <w:szCs w:val="24"/>
              </w:rPr>
              <w:t>Уо 09.01</w:t>
            </w:r>
            <w:r w:rsidRPr="00557EB4">
              <w:rPr>
                <w:rFonts w:ascii="Times New Roman" w:hAnsi="Times New Roman"/>
                <w:bCs/>
                <w:iCs/>
                <w:sz w:val="24"/>
                <w:szCs w:val="24"/>
              </w:rPr>
              <w:t>,</w:t>
            </w:r>
            <w:r>
              <w:rPr>
                <w:rFonts w:ascii="Times New Roman" w:hAnsi="Times New Roman"/>
                <w:bCs/>
                <w:iCs/>
                <w:sz w:val="24"/>
                <w:szCs w:val="24"/>
              </w:rPr>
              <w:t>Уо 09.02</w:t>
            </w:r>
            <w:r w:rsidRPr="00557EB4">
              <w:rPr>
                <w:rFonts w:ascii="Times New Roman" w:hAnsi="Times New Roman"/>
                <w:bCs/>
                <w:iCs/>
                <w:sz w:val="24"/>
                <w:szCs w:val="24"/>
              </w:rPr>
              <w:t>,</w:t>
            </w:r>
            <w:r>
              <w:rPr>
                <w:rFonts w:ascii="Times New Roman" w:hAnsi="Times New Roman"/>
                <w:bCs/>
                <w:iCs/>
                <w:sz w:val="24"/>
                <w:szCs w:val="24"/>
              </w:rPr>
              <w:t>Уо 09.03</w:t>
            </w:r>
            <w:r w:rsidRPr="00557EB4">
              <w:rPr>
                <w:rFonts w:ascii="Times New Roman" w:hAnsi="Times New Roman"/>
                <w:bCs/>
                <w:iCs/>
                <w:sz w:val="24"/>
                <w:szCs w:val="24"/>
              </w:rPr>
              <w:t>,</w:t>
            </w:r>
            <w:r>
              <w:rPr>
                <w:rFonts w:ascii="Times New Roman" w:hAnsi="Times New Roman"/>
                <w:bCs/>
                <w:iCs/>
                <w:sz w:val="24"/>
                <w:szCs w:val="24"/>
              </w:rPr>
              <w:t>Уо 09.04</w:t>
            </w:r>
            <w:r w:rsidRPr="00557EB4">
              <w:rPr>
                <w:rFonts w:ascii="Times New Roman" w:hAnsi="Times New Roman"/>
                <w:bCs/>
                <w:iCs/>
                <w:sz w:val="24"/>
                <w:szCs w:val="24"/>
              </w:rPr>
              <w:t>,</w:t>
            </w:r>
            <w:r>
              <w:rPr>
                <w:rFonts w:ascii="Times New Roman" w:hAnsi="Times New Roman"/>
                <w:bCs/>
                <w:iCs/>
                <w:sz w:val="24"/>
                <w:szCs w:val="24"/>
              </w:rPr>
              <w:t>Уо 09.05</w:t>
            </w:r>
            <w:r w:rsidRPr="00557EB4">
              <w:rPr>
                <w:rFonts w:ascii="Times New Roman" w:hAnsi="Times New Roman"/>
                <w:bCs/>
                <w:iCs/>
                <w:sz w:val="24"/>
                <w:szCs w:val="24"/>
              </w:rPr>
              <w:t>,</w:t>
            </w:r>
            <w:r>
              <w:rPr>
                <w:rFonts w:ascii="Times New Roman" w:hAnsi="Times New Roman"/>
                <w:bCs/>
                <w:iCs/>
                <w:sz w:val="24"/>
                <w:szCs w:val="24"/>
              </w:rPr>
              <w:t>Зо 09.01</w:t>
            </w:r>
            <w:r w:rsidRPr="00557EB4">
              <w:rPr>
                <w:rFonts w:ascii="Times New Roman" w:hAnsi="Times New Roman"/>
                <w:bCs/>
                <w:iCs/>
                <w:sz w:val="24"/>
                <w:szCs w:val="24"/>
              </w:rPr>
              <w:t>,</w:t>
            </w:r>
            <w:r>
              <w:rPr>
                <w:rFonts w:ascii="Times New Roman" w:hAnsi="Times New Roman"/>
                <w:bCs/>
                <w:iCs/>
                <w:sz w:val="24"/>
                <w:szCs w:val="24"/>
              </w:rPr>
              <w:t>Зо 09.02</w:t>
            </w:r>
            <w:r w:rsidRPr="00557EB4">
              <w:rPr>
                <w:rFonts w:ascii="Times New Roman" w:hAnsi="Times New Roman"/>
                <w:bCs/>
                <w:iCs/>
                <w:sz w:val="24"/>
                <w:szCs w:val="24"/>
              </w:rPr>
              <w:t>,</w:t>
            </w:r>
            <w:r>
              <w:rPr>
                <w:rFonts w:ascii="Times New Roman" w:hAnsi="Times New Roman"/>
                <w:bCs/>
                <w:iCs/>
                <w:sz w:val="24"/>
                <w:szCs w:val="24"/>
              </w:rPr>
              <w:t>Зо 09.03</w:t>
            </w:r>
            <w:r w:rsidRPr="00557EB4">
              <w:rPr>
                <w:rFonts w:ascii="Times New Roman" w:hAnsi="Times New Roman"/>
                <w:bCs/>
                <w:iCs/>
                <w:sz w:val="24"/>
                <w:szCs w:val="24"/>
              </w:rPr>
              <w:t>,</w:t>
            </w:r>
            <w:r>
              <w:rPr>
                <w:rFonts w:ascii="Times New Roman" w:hAnsi="Times New Roman"/>
                <w:bCs/>
                <w:iCs/>
                <w:sz w:val="24"/>
                <w:szCs w:val="24"/>
              </w:rPr>
              <w:t>Зо 09.04</w:t>
            </w:r>
            <w:r w:rsidRPr="00557EB4">
              <w:rPr>
                <w:rFonts w:ascii="Times New Roman" w:hAnsi="Times New Roman"/>
                <w:bCs/>
                <w:iCs/>
                <w:sz w:val="24"/>
                <w:szCs w:val="24"/>
              </w:rPr>
              <w:t>,,</w:t>
            </w:r>
            <w:r>
              <w:rPr>
                <w:rFonts w:ascii="Times New Roman" w:hAnsi="Times New Roman"/>
                <w:bCs/>
                <w:iCs/>
                <w:sz w:val="24"/>
                <w:szCs w:val="24"/>
              </w:rPr>
              <w:t>Зо 09.05</w:t>
            </w:r>
          </w:p>
        </w:tc>
      </w:tr>
      <w:tr w:rsidR="00EA6E81" w14:paraId="145BD4E8" w14:textId="77777777">
        <w:trPr>
          <w:trHeight w:val="23"/>
        </w:trPr>
        <w:tc>
          <w:tcPr>
            <w:tcW w:w="583" w:type="pct"/>
            <w:vMerge/>
          </w:tcPr>
          <w:p w14:paraId="1BF12830"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285" w:type="pct"/>
            <w:vAlign w:val="center"/>
          </w:tcPr>
          <w:p w14:paraId="0D9F8BF0" w14:textId="77777777" w:rsidR="00EA6E81" w:rsidRDefault="00B4204D">
            <w:pPr>
              <w:snapToGrid w:val="0"/>
              <w:spacing w:after="0" w:line="240" w:lineRule="auto"/>
              <w:jc w:val="both"/>
              <w:rPr>
                <w:rFonts w:ascii="Times New Roman" w:hAnsi="Times New Roman"/>
                <w:bCs/>
                <w:sz w:val="24"/>
                <w:szCs w:val="24"/>
                <w:lang w:eastAsia="en-US"/>
              </w:rPr>
            </w:pPr>
            <w:r>
              <w:rPr>
                <w:rFonts w:ascii="Times New Roman" w:hAnsi="Times New Roman"/>
                <w:b/>
                <w:bCs/>
                <w:sz w:val="24"/>
                <w:szCs w:val="24"/>
              </w:rPr>
              <w:t>В том числе практических и лабораторных занятий</w:t>
            </w:r>
          </w:p>
        </w:tc>
        <w:tc>
          <w:tcPr>
            <w:tcW w:w="367" w:type="pct"/>
            <w:vAlign w:val="center"/>
          </w:tcPr>
          <w:p w14:paraId="3CC82924" w14:textId="77777777" w:rsidR="00EA6E81" w:rsidRDefault="00EA6E81">
            <w:pPr>
              <w:suppressAutoHyphens/>
              <w:spacing w:after="0" w:line="240" w:lineRule="auto"/>
              <w:jc w:val="center"/>
              <w:rPr>
                <w:rFonts w:ascii="Times New Roman" w:hAnsi="Times New Roman"/>
                <w:i/>
                <w:iCs/>
                <w:sz w:val="24"/>
                <w:szCs w:val="24"/>
              </w:rPr>
            </w:pPr>
          </w:p>
        </w:tc>
        <w:tc>
          <w:tcPr>
            <w:tcW w:w="566" w:type="pct"/>
            <w:vAlign w:val="center"/>
          </w:tcPr>
          <w:p w14:paraId="65DF1155" w14:textId="77777777" w:rsidR="00EA6E81" w:rsidRDefault="00EA6E81">
            <w:pPr>
              <w:spacing w:after="0" w:line="240" w:lineRule="auto"/>
              <w:jc w:val="center"/>
              <w:rPr>
                <w:rFonts w:ascii="Times New Roman" w:hAnsi="Times New Roman"/>
                <w:sz w:val="24"/>
                <w:szCs w:val="24"/>
                <w:lang w:eastAsia="en-US"/>
              </w:rPr>
            </w:pPr>
          </w:p>
        </w:tc>
        <w:tc>
          <w:tcPr>
            <w:tcW w:w="354" w:type="pct"/>
            <w:vAlign w:val="center"/>
          </w:tcPr>
          <w:p w14:paraId="39A8E01E"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1EAAAA81" w14:textId="77777777" w:rsidR="00EA6E81" w:rsidRDefault="00EA6E81">
            <w:pPr>
              <w:suppressAutoHyphens/>
              <w:spacing w:after="0" w:line="240" w:lineRule="auto"/>
              <w:jc w:val="center"/>
              <w:rPr>
                <w:rFonts w:ascii="Times New Roman" w:hAnsi="Times New Roman"/>
                <w:bCs/>
                <w:iCs/>
                <w:sz w:val="24"/>
                <w:szCs w:val="24"/>
              </w:rPr>
            </w:pPr>
          </w:p>
        </w:tc>
      </w:tr>
      <w:tr w:rsidR="00EA6E81" w14:paraId="4FB4D932" w14:textId="77777777">
        <w:trPr>
          <w:trHeight w:val="23"/>
        </w:trPr>
        <w:tc>
          <w:tcPr>
            <w:tcW w:w="583" w:type="pct"/>
            <w:vMerge/>
          </w:tcPr>
          <w:p w14:paraId="22038B0B"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285" w:type="pct"/>
            <w:vAlign w:val="center"/>
          </w:tcPr>
          <w:p w14:paraId="7CF9F8C3"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 xml:space="preserve">№1: </w:t>
            </w:r>
            <w:r>
              <w:rPr>
                <w:rFonts w:ascii="Times New Roman" w:hAnsi="Times New Roman"/>
                <w:sz w:val="24"/>
                <w:szCs w:val="24"/>
                <w:lang w:eastAsia="ar-SA"/>
              </w:rPr>
              <w:t>«Плоская система сил (решение примеров)»;</w:t>
            </w:r>
          </w:p>
          <w:p w14:paraId="1CC953E4"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 xml:space="preserve">№2: </w:t>
            </w:r>
            <w:r>
              <w:rPr>
                <w:rFonts w:ascii="Times New Roman" w:hAnsi="Times New Roman"/>
                <w:sz w:val="24"/>
                <w:szCs w:val="24"/>
                <w:lang w:eastAsia="ar-SA"/>
              </w:rPr>
              <w:t>«Элементы теории трения (решение примеров)»;</w:t>
            </w:r>
          </w:p>
          <w:p w14:paraId="72A41FD3"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lastRenderedPageBreak/>
              <w:t xml:space="preserve">№3: </w:t>
            </w:r>
            <w:r>
              <w:rPr>
                <w:rFonts w:ascii="Times New Roman" w:hAnsi="Times New Roman"/>
                <w:sz w:val="24"/>
                <w:szCs w:val="24"/>
                <w:lang w:eastAsia="ar-SA"/>
              </w:rPr>
              <w:t>«Определение центра тяжести (решение примеров)»;</w:t>
            </w:r>
          </w:p>
          <w:p w14:paraId="1D65E53B" w14:textId="77777777" w:rsidR="00EA6E81" w:rsidRDefault="00B4204D">
            <w:pPr>
              <w:suppressAutoHyphens/>
              <w:spacing w:after="0" w:line="240" w:lineRule="auto"/>
              <w:rPr>
                <w:rFonts w:ascii="Times New Roman" w:hAnsi="Times New Roman"/>
                <w:sz w:val="24"/>
                <w:szCs w:val="24"/>
                <w:lang w:eastAsia="ar-SA"/>
              </w:rPr>
            </w:pPr>
            <w:r>
              <w:rPr>
                <w:rFonts w:ascii="Times New Roman" w:hAnsi="Times New Roman"/>
                <w:b/>
                <w:sz w:val="24"/>
                <w:szCs w:val="24"/>
                <w:lang w:eastAsia="ar-SA"/>
              </w:rPr>
              <w:t xml:space="preserve">№4: </w:t>
            </w:r>
            <w:r>
              <w:rPr>
                <w:rFonts w:ascii="Times New Roman" w:hAnsi="Times New Roman"/>
                <w:sz w:val="24"/>
                <w:szCs w:val="24"/>
                <w:lang w:eastAsia="ar-SA"/>
              </w:rPr>
              <w:t>«Кинематика точки. Простейшие движения твёрдого тела (решение примеров)»;</w:t>
            </w:r>
          </w:p>
          <w:p w14:paraId="6917BA69" w14:textId="77777777" w:rsidR="00EA6E81" w:rsidRDefault="00B4204D">
            <w:pPr>
              <w:snapToGrid w:val="0"/>
              <w:spacing w:after="0" w:line="240" w:lineRule="auto"/>
              <w:jc w:val="both"/>
              <w:rPr>
                <w:rFonts w:ascii="Times New Roman" w:hAnsi="Times New Roman"/>
                <w:bCs/>
                <w:sz w:val="24"/>
                <w:szCs w:val="24"/>
                <w:lang w:eastAsia="en-US"/>
              </w:rPr>
            </w:pPr>
            <w:r>
              <w:rPr>
                <w:rFonts w:ascii="Times New Roman" w:hAnsi="Times New Roman"/>
                <w:b/>
                <w:sz w:val="24"/>
                <w:szCs w:val="24"/>
                <w:lang w:eastAsia="ar-SA"/>
              </w:rPr>
              <w:t xml:space="preserve">№5: </w:t>
            </w:r>
            <w:r>
              <w:rPr>
                <w:rFonts w:ascii="Times New Roman" w:hAnsi="Times New Roman"/>
                <w:sz w:val="24"/>
                <w:szCs w:val="24"/>
                <w:lang w:eastAsia="ar-SA"/>
              </w:rPr>
              <w:t>«Законы динамики. Моменты инерции твёрдого тела. Теорема об изменении количества движения механической системы (решение примеров)»</w:t>
            </w:r>
          </w:p>
        </w:tc>
        <w:tc>
          <w:tcPr>
            <w:tcW w:w="367" w:type="pct"/>
            <w:vAlign w:val="center"/>
          </w:tcPr>
          <w:p w14:paraId="4E572DE7"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lastRenderedPageBreak/>
              <w:t>5</w:t>
            </w:r>
          </w:p>
        </w:tc>
        <w:tc>
          <w:tcPr>
            <w:tcW w:w="566" w:type="pct"/>
            <w:vAlign w:val="center"/>
          </w:tcPr>
          <w:p w14:paraId="0188D602" w14:textId="77777777" w:rsidR="00EA6E81" w:rsidRDefault="00EA6E81">
            <w:pPr>
              <w:spacing w:after="0" w:line="240" w:lineRule="auto"/>
              <w:jc w:val="center"/>
              <w:rPr>
                <w:rFonts w:ascii="Times New Roman" w:hAnsi="Times New Roman"/>
                <w:sz w:val="24"/>
                <w:szCs w:val="24"/>
                <w:lang w:eastAsia="en-US"/>
              </w:rPr>
            </w:pPr>
          </w:p>
        </w:tc>
        <w:tc>
          <w:tcPr>
            <w:tcW w:w="354" w:type="pct"/>
            <w:vAlign w:val="center"/>
          </w:tcPr>
          <w:p w14:paraId="7986AB18"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3E5EA38B" w14:textId="77777777" w:rsidR="00EA6E81" w:rsidRDefault="00EA6E81">
            <w:pPr>
              <w:suppressAutoHyphens/>
              <w:spacing w:after="0" w:line="240" w:lineRule="auto"/>
              <w:jc w:val="center"/>
              <w:rPr>
                <w:rFonts w:ascii="Times New Roman" w:hAnsi="Times New Roman"/>
                <w:bCs/>
                <w:iCs/>
                <w:sz w:val="24"/>
                <w:szCs w:val="24"/>
              </w:rPr>
            </w:pPr>
          </w:p>
        </w:tc>
      </w:tr>
      <w:tr w:rsidR="00EA6E81" w14:paraId="501B15D5" w14:textId="77777777">
        <w:trPr>
          <w:trHeight w:val="23"/>
        </w:trPr>
        <w:tc>
          <w:tcPr>
            <w:tcW w:w="583" w:type="pct"/>
            <w:vMerge w:val="restart"/>
          </w:tcPr>
          <w:p w14:paraId="67FD3ADD" w14:textId="77777777" w:rsidR="00EA6E81" w:rsidRDefault="00B4204D">
            <w:pPr>
              <w:suppressAutoHyphens/>
              <w:snapToGrid w:val="0"/>
              <w:spacing w:after="0" w:line="240" w:lineRule="auto"/>
              <w:rPr>
                <w:rFonts w:ascii="Times New Roman" w:hAnsi="Times New Roman"/>
                <w:b/>
                <w:sz w:val="24"/>
                <w:szCs w:val="24"/>
                <w:lang w:eastAsia="ar-SA"/>
              </w:rPr>
            </w:pPr>
            <w:r>
              <w:rPr>
                <w:rFonts w:ascii="Times New Roman" w:hAnsi="Times New Roman"/>
                <w:b/>
                <w:sz w:val="24"/>
                <w:szCs w:val="24"/>
                <w:lang w:eastAsia="ar-SA"/>
              </w:rPr>
              <w:t>Тема 2.</w:t>
            </w:r>
          </w:p>
          <w:p w14:paraId="78C8191B" w14:textId="77777777" w:rsidR="00EA6E81" w:rsidRDefault="00B4204D">
            <w:pPr>
              <w:widowControl w:val="0"/>
              <w:autoSpaceDE w:val="0"/>
              <w:autoSpaceDN w:val="0"/>
              <w:spacing w:after="0" w:line="240" w:lineRule="auto"/>
              <w:rPr>
                <w:rFonts w:ascii="Times New Roman" w:hAnsi="Times New Roman"/>
                <w:bCs/>
                <w:i/>
                <w:sz w:val="24"/>
                <w:szCs w:val="24"/>
                <w:lang w:eastAsia="ar-SA"/>
              </w:rPr>
            </w:pPr>
            <w:r>
              <w:rPr>
                <w:rFonts w:ascii="Times New Roman" w:hAnsi="Times New Roman"/>
                <w:b/>
                <w:sz w:val="24"/>
                <w:szCs w:val="24"/>
                <w:lang w:eastAsia="ar-SA"/>
              </w:rPr>
              <w:t>Основы сопротивления материалов</w:t>
            </w:r>
          </w:p>
        </w:tc>
        <w:tc>
          <w:tcPr>
            <w:tcW w:w="2285" w:type="pct"/>
          </w:tcPr>
          <w:p w14:paraId="2F78256F" w14:textId="77777777" w:rsidR="00EA6E81" w:rsidRDefault="00B4204D">
            <w:pPr>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Основные понятия. Растяжение и сжатие. Основные механические характеристики материалов. Расчеты на прочность при растяжении и сжатии</w:t>
            </w:r>
          </w:p>
          <w:p w14:paraId="2F40DA48" w14:textId="77777777" w:rsidR="00EA6E81" w:rsidRDefault="00B4204D">
            <w:pPr>
              <w:spacing w:after="0" w:line="240" w:lineRule="auto"/>
              <w:jc w:val="both"/>
              <w:rPr>
                <w:rFonts w:ascii="Times New Roman" w:eastAsia="Calibri" w:hAnsi="Times New Roman"/>
                <w:bCs/>
                <w:sz w:val="24"/>
                <w:szCs w:val="24"/>
                <w:lang w:eastAsia="en-US"/>
              </w:rPr>
            </w:pPr>
            <w:r>
              <w:rPr>
                <w:rFonts w:ascii="Times New Roman" w:hAnsi="Times New Roman"/>
                <w:bCs/>
                <w:sz w:val="24"/>
                <w:szCs w:val="24"/>
                <w:lang w:eastAsia="ar-SA"/>
              </w:rPr>
              <w:t>Срез и сжатие. Кручение. Прямой поперечный изгиб. Определение перемещений при изгибе. Теория предельных напряженных состояний. Понятие о сопротивлении усталости. Прочность при динамических нагрузках. Устойчивость при осевом нагружении стержня. Раскрытие статической неопределимости систем.</w:t>
            </w:r>
          </w:p>
        </w:tc>
        <w:tc>
          <w:tcPr>
            <w:tcW w:w="367" w:type="pct"/>
            <w:vAlign w:val="center"/>
          </w:tcPr>
          <w:p w14:paraId="6602D685"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10</w:t>
            </w:r>
          </w:p>
        </w:tc>
        <w:tc>
          <w:tcPr>
            <w:tcW w:w="566" w:type="pct"/>
            <w:vMerge w:val="restart"/>
            <w:vAlign w:val="center"/>
          </w:tcPr>
          <w:p w14:paraId="15EC8868"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 02, ЛР 04, ЛР 10, ЛР 14- ЛР 17</w:t>
            </w:r>
          </w:p>
        </w:tc>
        <w:tc>
          <w:tcPr>
            <w:tcW w:w="354" w:type="pct"/>
            <w:vMerge w:val="restart"/>
            <w:vAlign w:val="center"/>
          </w:tcPr>
          <w:p w14:paraId="2E39BA5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1.1</w:t>
            </w:r>
          </w:p>
          <w:p w14:paraId="77ADD2F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6284807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10412A9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3.2</w:t>
            </w:r>
          </w:p>
          <w:p w14:paraId="2F0B1EF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58AFFA9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722C6AC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2D09804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608A125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2BEF179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0E697A6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7F890313"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ign w:val="center"/>
          </w:tcPr>
          <w:p w14:paraId="4647EB4F" w14:textId="77777777" w:rsidR="00EA6E81" w:rsidRDefault="00EA6E81">
            <w:pPr>
              <w:suppressAutoHyphens/>
              <w:spacing w:after="0" w:line="240" w:lineRule="auto"/>
              <w:jc w:val="center"/>
              <w:rPr>
                <w:rFonts w:ascii="Times New Roman" w:hAnsi="Times New Roman"/>
                <w:bCs/>
                <w:iCs/>
                <w:sz w:val="24"/>
                <w:szCs w:val="24"/>
              </w:rPr>
            </w:pPr>
          </w:p>
        </w:tc>
      </w:tr>
      <w:tr w:rsidR="00EA6E81" w14:paraId="4618C744" w14:textId="77777777">
        <w:trPr>
          <w:trHeight w:val="23"/>
        </w:trPr>
        <w:tc>
          <w:tcPr>
            <w:tcW w:w="583" w:type="pct"/>
            <w:vMerge/>
          </w:tcPr>
          <w:p w14:paraId="3A2167F1"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285" w:type="pct"/>
            <w:vAlign w:val="center"/>
          </w:tcPr>
          <w:p w14:paraId="2E9D610B" w14:textId="77777777" w:rsidR="00EA6E81" w:rsidRDefault="00B4204D">
            <w:pPr>
              <w:snapToGrid w:val="0"/>
              <w:spacing w:after="0" w:line="240" w:lineRule="auto"/>
              <w:jc w:val="both"/>
              <w:rPr>
                <w:rFonts w:ascii="Times New Roman" w:eastAsia="Calibri" w:hAnsi="Times New Roman"/>
                <w:bCs/>
                <w:sz w:val="24"/>
                <w:szCs w:val="24"/>
                <w:lang w:eastAsia="en-US"/>
              </w:rPr>
            </w:pPr>
            <w:r>
              <w:rPr>
                <w:rFonts w:ascii="Times New Roman" w:hAnsi="Times New Roman"/>
                <w:b/>
                <w:bCs/>
                <w:sz w:val="24"/>
                <w:szCs w:val="24"/>
              </w:rPr>
              <w:t>В том числе практических и лабораторных занятий</w:t>
            </w:r>
          </w:p>
        </w:tc>
        <w:tc>
          <w:tcPr>
            <w:tcW w:w="367" w:type="pct"/>
            <w:vAlign w:val="center"/>
          </w:tcPr>
          <w:p w14:paraId="66A0AA53" w14:textId="77777777" w:rsidR="00EA6E81" w:rsidRDefault="00EA6E81">
            <w:pPr>
              <w:suppressAutoHyphens/>
              <w:spacing w:after="0" w:line="240" w:lineRule="auto"/>
              <w:jc w:val="center"/>
              <w:rPr>
                <w:rFonts w:ascii="Times New Roman" w:hAnsi="Times New Roman"/>
                <w:i/>
                <w:iCs/>
                <w:sz w:val="24"/>
                <w:szCs w:val="24"/>
              </w:rPr>
            </w:pPr>
          </w:p>
        </w:tc>
        <w:tc>
          <w:tcPr>
            <w:tcW w:w="566" w:type="pct"/>
            <w:vMerge/>
            <w:vAlign w:val="center"/>
          </w:tcPr>
          <w:p w14:paraId="3CB32F5C" w14:textId="77777777" w:rsidR="00EA6E81" w:rsidRDefault="00EA6E81">
            <w:pPr>
              <w:spacing w:after="0" w:line="240" w:lineRule="auto"/>
              <w:jc w:val="center"/>
              <w:rPr>
                <w:rFonts w:ascii="Times New Roman" w:hAnsi="Times New Roman"/>
                <w:sz w:val="24"/>
                <w:szCs w:val="24"/>
                <w:lang w:eastAsia="en-US"/>
              </w:rPr>
            </w:pPr>
          </w:p>
        </w:tc>
        <w:tc>
          <w:tcPr>
            <w:tcW w:w="354" w:type="pct"/>
            <w:vMerge/>
            <w:vAlign w:val="center"/>
          </w:tcPr>
          <w:p w14:paraId="412CA3E7"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6898B9B2" w14:textId="77777777" w:rsidR="00EA6E81" w:rsidRDefault="00EA6E81">
            <w:pPr>
              <w:suppressAutoHyphens/>
              <w:spacing w:after="0" w:line="240" w:lineRule="auto"/>
              <w:jc w:val="center"/>
              <w:rPr>
                <w:rFonts w:ascii="Times New Roman" w:hAnsi="Times New Roman"/>
                <w:bCs/>
                <w:iCs/>
                <w:sz w:val="24"/>
                <w:szCs w:val="24"/>
              </w:rPr>
            </w:pPr>
          </w:p>
        </w:tc>
      </w:tr>
      <w:tr w:rsidR="00EA6E81" w14:paraId="097D1EAE" w14:textId="77777777">
        <w:trPr>
          <w:trHeight w:val="331"/>
        </w:trPr>
        <w:tc>
          <w:tcPr>
            <w:tcW w:w="583" w:type="pct"/>
            <w:vMerge/>
          </w:tcPr>
          <w:p w14:paraId="3FA1613B"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285" w:type="pct"/>
            <w:vAlign w:val="center"/>
          </w:tcPr>
          <w:p w14:paraId="2D1BF2FF"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№6</w:t>
            </w:r>
            <w:r>
              <w:rPr>
                <w:rFonts w:ascii="Times New Roman" w:hAnsi="Times New Roman"/>
                <w:sz w:val="24"/>
                <w:szCs w:val="24"/>
                <w:lang w:eastAsia="ar-SA"/>
              </w:rPr>
              <w:t xml:space="preserve">. «Расчеты на прочность при растяжении и сжатии» </w:t>
            </w:r>
          </w:p>
          <w:p w14:paraId="2445DCF5"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№7</w:t>
            </w:r>
            <w:r>
              <w:rPr>
                <w:rFonts w:ascii="Times New Roman" w:hAnsi="Times New Roman"/>
                <w:sz w:val="24"/>
                <w:szCs w:val="24"/>
                <w:lang w:eastAsia="ar-SA"/>
              </w:rPr>
              <w:t>. «Испытания образца на растяжение»</w:t>
            </w:r>
          </w:p>
          <w:p w14:paraId="273A5EF3"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№8</w:t>
            </w:r>
            <w:r>
              <w:rPr>
                <w:rFonts w:ascii="Times New Roman" w:hAnsi="Times New Roman"/>
                <w:sz w:val="24"/>
                <w:szCs w:val="24"/>
                <w:lang w:eastAsia="ar-SA"/>
              </w:rPr>
              <w:t xml:space="preserve">. «Расчеты на прочность при срезе и смятии» </w:t>
            </w:r>
          </w:p>
          <w:p w14:paraId="05594FBF"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№9</w:t>
            </w:r>
            <w:r>
              <w:rPr>
                <w:rFonts w:ascii="Times New Roman" w:hAnsi="Times New Roman"/>
                <w:sz w:val="24"/>
                <w:szCs w:val="24"/>
                <w:lang w:eastAsia="ar-SA"/>
              </w:rPr>
              <w:t xml:space="preserve">. «Прямой поперечный изгиб (решение примеров)» </w:t>
            </w:r>
          </w:p>
          <w:p w14:paraId="4E550018"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№10</w:t>
            </w:r>
            <w:r>
              <w:rPr>
                <w:rFonts w:ascii="Times New Roman" w:hAnsi="Times New Roman"/>
                <w:sz w:val="24"/>
                <w:szCs w:val="24"/>
                <w:lang w:eastAsia="ar-SA"/>
              </w:rPr>
              <w:t>. «Построение эпюр изгибающих моментов для одноопорной и двух опорной балок»</w:t>
            </w:r>
          </w:p>
          <w:p w14:paraId="2DF16AEB" w14:textId="77777777" w:rsidR="00EA6E81" w:rsidRDefault="00B4204D">
            <w:pPr>
              <w:snapToGrid w:val="0"/>
              <w:spacing w:after="0" w:line="240" w:lineRule="auto"/>
              <w:jc w:val="both"/>
              <w:rPr>
                <w:rFonts w:ascii="Times New Roman" w:eastAsia="SimSun" w:hAnsi="Times New Roman"/>
                <w:sz w:val="24"/>
                <w:szCs w:val="24"/>
                <w:lang w:eastAsia="en-US"/>
              </w:rPr>
            </w:pPr>
            <w:r>
              <w:rPr>
                <w:rFonts w:ascii="Times New Roman" w:hAnsi="Times New Roman"/>
                <w:b/>
                <w:sz w:val="24"/>
                <w:szCs w:val="24"/>
                <w:lang w:eastAsia="ar-SA"/>
              </w:rPr>
              <w:t xml:space="preserve">№11. </w:t>
            </w:r>
            <w:r>
              <w:rPr>
                <w:rFonts w:ascii="Times New Roman" w:hAnsi="Times New Roman"/>
                <w:sz w:val="24"/>
                <w:szCs w:val="24"/>
                <w:lang w:eastAsia="ar-SA"/>
              </w:rPr>
              <w:t>«Устойчивость при осевом нагружении стержня. Раскрытие статической неопределимости стержневых систем (решение примеров)»</w:t>
            </w:r>
          </w:p>
        </w:tc>
        <w:tc>
          <w:tcPr>
            <w:tcW w:w="367" w:type="pct"/>
            <w:vAlign w:val="center"/>
          </w:tcPr>
          <w:p w14:paraId="219F76D1"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6</w:t>
            </w:r>
          </w:p>
        </w:tc>
        <w:tc>
          <w:tcPr>
            <w:tcW w:w="566" w:type="pct"/>
            <w:vMerge/>
            <w:vAlign w:val="center"/>
          </w:tcPr>
          <w:p w14:paraId="7D9DE14D" w14:textId="77777777" w:rsidR="00EA6E81" w:rsidRDefault="00EA6E81">
            <w:pPr>
              <w:spacing w:after="0" w:line="240" w:lineRule="auto"/>
              <w:jc w:val="center"/>
              <w:rPr>
                <w:rFonts w:ascii="Times New Roman" w:hAnsi="Times New Roman"/>
                <w:sz w:val="24"/>
                <w:szCs w:val="24"/>
                <w:lang w:eastAsia="en-US"/>
              </w:rPr>
            </w:pPr>
          </w:p>
        </w:tc>
        <w:tc>
          <w:tcPr>
            <w:tcW w:w="354" w:type="pct"/>
            <w:vMerge/>
            <w:vAlign w:val="center"/>
          </w:tcPr>
          <w:p w14:paraId="2CD93BB6"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24D48EF5" w14:textId="77777777" w:rsidR="00EA6E81" w:rsidRDefault="00EA6E81">
            <w:pPr>
              <w:suppressAutoHyphens/>
              <w:spacing w:after="0" w:line="240" w:lineRule="auto"/>
              <w:jc w:val="center"/>
              <w:rPr>
                <w:rFonts w:ascii="Times New Roman" w:hAnsi="Times New Roman"/>
                <w:bCs/>
                <w:iCs/>
                <w:sz w:val="24"/>
                <w:szCs w:val="24"/>
              </w:rPr>
            </w:pPr>
          </w:p>
        </w:tc>
      </w:tr>
      <w:tr w:rsidR="00EA6E81" w14:paraId="7E3B8B81" w14:textId="77777777">
        <w:trPr>
          <w:trHeight w:val="90"/>
        </w:trPr>
        <w:tc>
          <w:tcPr>
            <w:tcW w:w="583" w:type="pct"/>
            <w:vMerge w:val="restart"/>
          </w:tcPr>
          <w:p w14:paraId="200EAC3D" w14:textId="77777777" w:rsidR="00EA6E81" w:rsidRDefault="00B4204D">
            <w:pPr>
              <w:snapToGrid w:val="0"/>
              <w:spacing w:after="0" w:line="240" w:lineRule="auto"/>
              <w:rPr>
                <w:rFonts w:ascii="Times New Roman" w:hAnsi="Times New Roman"/>
                <w:b/>
                <w:sz w:val="24"/>
                <w:szCs w:val="24"/>
              </w:rPr>
            </w:pPr>
            <w:r>
              <w:rPr>
                <w:rFonts w:ascii="Times New Roman" w:hAnsi="Times New Roman"/>
                <w:b/>
                <w:sz w:val="24"/>
                <w:szCs w:val="24"/>
              </w:rPr>
              <w:t>Тема 3.</w:t>
            </w:r>
          </w:p>
          <w:p w14:paraId="6DF26E62"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lang w:eastAsia="en-US"/>
              </w:rPr>
              <w:t>Детали и механизмы машин</w:t>
            </w:r>
          </w:p>
        </w:tc>
        <w:tc>
          <w:tcPr>
            <w:tcW w:w="2285" w:type="pct"/>
            <w:vAlign w:val="center"/>
          </w:tcPr>
          <w:p w14:paraId="088197B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Машины и их основные элементы. Основные критерии работоспособности и расчета деталей машин.</w:t>
            </w:r>
          </w:p>
          <w:p w14:paraId="6EA639E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 xml:space="preserve">Машиностроительные материалы (Критерии работоспособности и расчеты валов и осей. Расчет осей на статическую прочность. Приближенный расчет валов на прочность. Расчет осей и валов на жесткость.). Корпусные детали </w:t>
            </w:r>
          </w:p>
          <w:p w14:paraId="7A07EE0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Пружины и рессоры. Неразъемные соединения (Заклепочные, паяные, сварные и клеевые соединения). Разъемные соединения. Подшипники. Муфты</w:t>
            </w:r>
          </w:p>
          <w:p w14:paraId="1D43EC8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 xml:space="preserve">Фрикционные передачи (Цилиндрическая фрикционная </w:t>
            </w:r>
            <w:r>
              <w:rPr>
                <w:rFonts w:ascii="Times New Roman" w:hAnsi="Times New Roman"/>
                <w:bCs/>
                <w:sz w:val="24"/>
                <w:szCs w:val="24"/>
                <w:lang w:eastAsia="ar-SA"/>
              </w:rPr>
              <w:lastRenderedPageBreak/>
              <w:t>передача. Расчет на прочность цилиндрической фрикционной передачи. Коническая фрикционная передача. Расчет на прочность фрикционной передачи.)</w:t>
            </w:r>
          </w:p>
          <w:p w14:paraId="51D6748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imSun" w:hAnsi="Times New Roman"/>
                <w:sz w:val="24"/>
                <w:szCs w:val="24"/>
              </w:rPr>
            </w:pPr>
            <w:r>
              <w:rPr>
                <w:rFonts w:ascii="Times New Roman" w:hAnsi="Times New Roman"/>
                <w:bCs/>
                <w:sz w:val="24"/>
                <w:szCs w:val="24"/>
                <w:lang w:eastAsia="ar-SA"/>
              </w:rPr>
              <w:t>Виды передач. Винт. Реечные передачи. Кривошипно-шатунные механизмы. Кулисные механизмы. Общие сведения о редукторах</w:t>
            </w:r>
          </w:p>
        </w:tc>
        <w:tc>
          <w:tcPr>
            <w:tcW w:w="367" w:type="pct"/>
            <w:vAlign w:val="center"/>
          </w:tcPr>
          <w:p w14:paraId="2B41255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20</w:t>
            </w:r>
          </w:p>
        </w:tc>
        <w:tc>
          <w:tcPr>
            <w:tcW w:w="566" w:type="pct"/>
            <w:vAlign w:val="center"/>
          </w:tcPr>
          <w:p w14:paraId="7D41C986"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 02, ЛР 04, ЛР 10, ЛР 14- ЛР 17</w:t>
            </w:r>
          </w:p>
        </w:tc>
        <w:tc>
          <w:tcPr>
            <w:tcW w:w="354" w:type="pct"/>
            <w:vAlign w:val="center"/>
          </w:tcPr>
          <w:p w14:paraId="5FDD1AD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1.1</w:t>
            </w:r>
          </w:p>
          <w:p w14:paraId="405C231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29BB19E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09DD5FA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3.2</w:t>
            </w:r>
          </w:p>
          <w:p w14:paraId="0CAB4E0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22DC490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77E9F15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64DBD2F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6038670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6ED46A1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65F65D8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ОК 07</w:t>
            </w:r>
          </w:p>
          <w:p w14:paraId="376DE86B"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ign w:val="center"/>
          </w:tcPr>
          <w:p w14:paraId="0E7A2073" w14:textId="77777777" w:rsidR="00EA6E81" w:rsidRDefault="00EA6E81">
            <w:pPr>
              <w:suppressAutoHyphens/>
              <w:spacing w:after="0" w:line="240" w:lineRule="auto"/>
              <w:jc w:val="center"/>
              <w:rPr>
                <w:rFonts w:ascii="Times New Roman" w:hAnsi="Times New Roman"/>
                <w:bCs/>
                <w:iCs/>
                <w:sz w:val="24"/>
                <w:szCs w:val="24"/>
              </w:rPr>
            </w:pPr>
          </w:p>
        </w:tc>
      </w:tr>
      <w:tr w:rsidR="00EA6E81" w14:paraId="76783694" w14:textId="77777777">
        <w:trPr>
          <w:trHeight w:val="23"/>
        </w:trPr>
        <w:tc>
          <w:tcPr>
            <w:tcW w:w="583" w:type="pct"/>
            <w:vMerge/>
          </w:tcPr>
          <w:p w14:paraId="4D63C8C0" w14:textId="77777777" w:rsidR="00EA6E81" w:rsidRDefault="00EA6E81">
            <w:pPr>
              <w:pStyle w:val="TableParagraph"/>
              <w:ind w:left="14" w:hangingChars="6" w:hanging="14"/>
              <w:rPr>
                <w:b/>
                <w:sz w:val="24"/>
                <w:szCs w:val="24"/>
              </w:rPr>
            </w:pPr>
          </w:p>
        </w:tc>
        <w:tc>
          <w:tcPr>
            <w:tcW w:w="2285" w:type="pct"/>
            <w:vAlign w:val="center"/>
          </w:tcPr>
          <w:p w14:paraId="0819556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imSun" w:hAnsi="Times New Roman"/>
                <w:sz w:val="24"/>
                <w:szCs w:val="24"/>
              </w:rPr>
            </w:pPr>
            <w:r>
              <w:rPr>
                <w:rFonts w:ascii="Times New Roman" w:hAnsi="Times New Roman"/>
                <w:b/>
                <w:bCs/>
                <w:sz w:val="24"/>
                <w:szCs w:val="24"/>
              </w:rPr>
              <w:t>В том числе практических и лабораторных занятий</w:t>
            </w:r>
          </w:p>
        </w:tc>
        <w:tc>
          <w:tcPr>
            <w:tcW w:w="367" w:type="pct"/>
            <w:vAlign w:val="center"/>
          </w:tcPr>
          <w:p w14:paraId="4EED25BB" w14:textId="77777777" w:rsidR="00EA6E81" w:rsidRDefault="00EA6E81">
            <w:pPr>
              <w:spacing w:after="0" w:line="240" w:lineRule="auto"/>
              <w:jc w:val="center"/>
              <w:rPr>
                <w:rFonts w:ascii="Times New Roman" w:hAnsi="Times New Roman"/>
                <w:sz w:val="24"/>
                <w:szCs w:val="24"/>
              </w:rPr>
            </w:pPr>
          </w:p>
        </w:tc>
        <w:tc>
          <w:tcPr>
            <w:tcW w:w="566" w:type="pct"/>
            <w:vAlign w:val="center"/>
          </w:tcPr>
          <w:p w14:paraId="7ACD5950" w14:textId="77777777" w:rsidR="00EA6E81" w:rsidRDefault="00EA6E81">
            <w:pPr>
              <w:spacing w:after="0" w:line="240" w:lineRule="auto"/>
              <w:jc w:val="center"/>
              <w:rPr>
                <w:rFonts w:ascii="Times New Roman" w:hAnsi="Times New Roman"/>
                <w:b/>
                <w:sz w:val="24"/>
                <w:szCs w:val="24"/>
              </w:rPr>
            </w:pPr>
          </w:p>
        </w:tc>
        <w:tc>
          <w:tcPr>
            <w:tcW w:w="354" w:type="pct"/>
            <w:vAlign w:val="center"/>
          </w:tcPr>
          <w:p w14:paraId="32E83EDC"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12C04DE0" w14:textId="77777777" w:rsidR="00EA6E81" w:rsidRDefault="00EA6E81">
            <w:pPr>
              <w:suppressAutoHyphens/>
              <w:spacing w:after="0" w:line="240" w:lineRule="auto"/>
              <w:jc w:val="center"/>
              <w:rPr>
                <w:rFonts w:ascii="Times New Roman" w:hAnsi="Times New Roman"/>
                <w:bCs/>
                <w:iCs/>
                <w:sz w:val="24"/>
                <w:szCs w:val="24"/>
              </w:rPr>
            </w:pPr>
          </w:p>
        </w:tc>
      </w:tr>
      <w:tr w:rsidR="00EA6E81" w14:paraId="0A7B6BAD" w14:textId="77777777">
        <w:trPr>
          <w:trHeight w:val="3014"/>
        </w:trPr>
        <w:tc>
          <w:tcPr>
            <w:tcW w:w="583" w:type="pct"/>
            <w:vMerge/>
          </w:tcPr>
          <w:p w14:paraId="7CD2D269" w14:textId="77777777" w:rsidR="00EA6E81" w:rsidRDefault="00EA6E81">
            <w:pPr>
              <w:pStyle w:val="TableParagraph"/>
              <w:ind w:left="14" w:hangingChars="6" w:hanging="14"/>
              <w:rPr>
                <w:b/>
                <w:sz w:val="24"/>
                <w:szCs w:val="24"/>
              </w:rPr>
            </w:pPr>
          </w:p>
        </w:tc>
        <w:tc>
          <w:tcPr>
            <w:tcW w:w="2285" w:type="pct"/>
            <w:vAlign w:val="center"/>
          </w:tcPr>
          <w:p w14:paraId="3EDEEFB8"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 12</w:t>
            </w:r>
            <w:r>
              <w:rPr>
                <w:rFonts w:ascii="Times New Roman" w:hAnsi="Times New Roman"/>
                <w:sz w:val="24"/>
                <w:szCs w:val="24"/>
                <w:lang w:eastAsia="ar-SA"/>
              </w:rPr>
              <w:t>. «Расчёт осей на статическую прочность (решение примеров)»</w:t>
            </w:r>
          </w:p>
          <w:p w14:paraId="099F3D24"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 13</w:t>
            </w:r>
            <w:r>
              <w:rPr>
                <w:rFonts w:ascii="Times New Roman" w:hAnsi="Times New Roman"/>
                <w:sz w:val="24"/>
                <w:szCs w:val="24"/>
                <w:lang w:eastAsia="ar-SA"/>
              </w:rPr>
              <w:t>. Расчёт заклёпочных швов</w:t>
            </w:r>
          </w:p>
          <w:p w14:paraId="3CF932A5"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 14</w:t>
            </w:r>
            <w:r>
              <w:rPr>
                <w:rFonts w:ascii="Times New Roman" w:hAnsi="Times New Roman"/>
                <w:sz w:val="24"/>
                <w:szCs w:val="24"/>
                <w:lang w:eastAsia="ar-SA"/>
              </w:rPr>
              <w:t>. Расчёт сварных стыковых и нахлёсточных соединений</w:t>
            </w:r>
          </w:p>
          <w:p w14:paraId="3F18AFFE"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 15</w:t>
            </w:r>
            <w:r>
              <w:rPr>
                <w:rFonts w:ascii="Times New Roman" w:hAnsi="Times New Roman"/>
                <w:sz w:val="24"/>
                <w:szCs w:val="24"/>
                <w:lang w:eastAsia="ar-SA"/>
              </w:rPr>
              <w:t xml:space="preserve"> Расчёт резьбы на прочность</w:t>
            </w:r>
          </w:p>
          <w:p w14:paraId="31248B20"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 16</w:t>
            </w:r>
            <w:r>
              <w:rPr>
                <w:rFonts w:ascii="Times New Roman" w:hAnsi="Times New Roman"/>
                <w:sz w:val="24"/>
                <w:szCs w:val="24"/>
                <w:lang w:eastAsia="ar-SA"/>
              </w:rPr>
              <w:t>. «Расчёт опор осей и валов (решение примеров)»</w:t>
            </w:r>
          </w:p>
          <w:p w14:paraId="61FA1B05"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 17</w:t>
            </w:r>
            <w:r>
              <w:rPr>
                <w:rFonts w:ascii="Times New Roman" w:hAnsi="Times New Roman"/>
                <w:sz w:val="24"/>
                <w:szCs w:val="24"/>
                <w:lang w:eastAsia="ar-SA"/>
              </w:rPr>
              <w:t>. Выбор и расчёт муфт</w:t>
            </w:r>
          </w:p>
          <w:p w14:paraId="52EB8B32"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 18</w:t>
            </w:r>
            <w:r>
              <w:rPr>
                <w:rFonts w:ascii="Times New Roman" w:hAnsi="Times New Roman"/>
                <w:sz w:val="24"/>
                <w:szCs w:val="24"/>
                <w:lang w:eastAsia="ar-SA"/>
              </w:rPr>
              <w:t>. Расчёт на прочность фрикционных передач</w:t>
            </w:r>
          </w:p>
          <w:p w14:paraId="3147EB16"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 19</w:t>
            </w:r>
            <w:r>
              <w:rPr>
                <w:rFonts w:ascii="Times New Roman" w:hAnsi="Times New Roman"/>
                <w:sz w:val="24"/>
                <w:szCs w:val="24"/>
                <w:lang w:eastAsia="ar-SA"/>
              </w:rPr>
              <w:t>. Расчёт ременных передач</w:t>
            </w:r>
          </w:p>
          <w:p w14:paraId="2F127061" w14:textId="77777777" w:rsidR="00EA6E81" w:rsidRDefault="00B4204D">
            <w:pPr>
              <w:suppressAutoHyphens/>
              <w:snapToGrid w:val="0"/>
              <w:spacing w:after="0" w:line="240" w:lineRule="auto"/>
              <w:jc w:val="both"/>
              <w:rPr>
                <w:rFonts w:ascii="Times New Roman" w:hAnsi="Times New Roman"/>
                <w:sz w:val="24"/>
                <w:szCs w:val="24"/>
                <w:lang w:eastAsia="ar-SA"/>
              </w:rPr>
            </w:pPr>
            <w:r>
              <w:rPr>
                <w:rFonts w:ascii="Times New Roman" w:hAnsi="Times New Roman"/>
                <w:b/>
                <w:sz w:val="24"/>
                <w:szCs w:val="24"/>
                <w:lang w:eastAsia="ar-SA"/>
              </w:rPr>
              <w:t>№ 20</w:t>
            </w:r>
            <w:r>
              <w:rPr>
                <w:rFonts w:ascii="Times New Roman" w:hAnsi="Times New Roman"/>
                <w:sz w:val="24"/>
                <w:szCs w:val="24"/>
                <w:lang w:eastAsia="ar-SA"/>
              </w:rPr>
              <w:t>. Расчёт зубчатых передач</w:t>
            </w:r>
          </w:p>
          <w:p w14:paraId="716DF45B" w14:textId="77777777" w:rsidR="00EA6E81" w:rsidRDefault="00B4204D">
            <w:pPr>
              <w:suppressAutoHyphens/>
              <w:snapToGrid w:val="0"/>
              <w:spacing w:after="0" w:line="240" w:lineRule="auto"/>
              <w:jc w:val="both"/>
              <w:rPr>
                <w:rFonts w:ascii="Times New Roman" w:eastAsia="SimSun" w:hAnsi="Times New Roman"/>
                <w:sz w:val="24"/>
                <w:szCs w:val="24"/>
              </w:rPr>
            </w:pPr>
            <w:r>
              <w:rPr>
                <w:rFonts w:ascii="Times New Roman" w:hAnsi="Times New Roman"/>
                <w:b/>
                <w:sz w:val="24"/>
                <w:szCs w:val="24"/>
                <w:lang w:eastAsia="ar-SA"/>
              </w:rPr>
              <w:t>№ 21</w:t>
            </w:r>
            <w:r>
              <w:rPr>
                <w:rFonts w:ascii="Times New Roman" w:hAnsi="Times New Roman"/>
                <w:sz w:val="24"/>
                <w:szCs w:val="24"/>
                <w:lang w:eastAsia="ar-SA"/>
              </w:rPr>
              <w:t>. Основные критерии работоспособности червячных передач</w:t>
            </w:r>
          </w:p>
        </w:tc>
        <w:tc>
          <w:tcPr>
            <w:tcW w:w="367" w:type="pct"/>
            <w:vAlign w:val="center"/>
          </w:tcPr>
          <w:p w14:paraId="22442CF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6" w:type="pct"/>
            <w:vAlign w:val="center"/>
          </w:tcPr>
          <w:p w14:paraId="2C7DB468"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 02, ЛР 04, ЛР 10, ЛР 14- ЛР 17</w:t>
            </w:r>
          </w:p>
        </w:tc>
        <w:tc>
          <w:tcPr>
            <w:tcW w:w="354" w:type="pct"/>
            <w:vAlign w:val="center"/>
          </w:tcPr>
          <w:p w14:paraId="6D7EC7D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1.1</w:t>
            </w:r>
          </w:p>
          <w:p w14:paraId="33C600B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4E1726F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693E45B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3.2</w:t>
            </w:r>
          </w:p>
          <w:p w14:paraId="1506617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30D5EB1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19A8E1E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7EEED06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2ABED55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760A57A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05D233C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6C185E09"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ign w:val="center"/>
          </w:tcPr>
          <w:p w14:paraId="7DDC60D3" w14:textId="77777777" w:rsidR="00EA6E81" w:rsidRDefault="00EA6E81">
            <w:pPr>
              <w:suppressAutoHyphens/>
              <w:spacing w:after="0" w:line="240" w:lineRule="auto"/>
              <w:jc w:val="center"/>
              <w:rPr>
                <w:rFonts w:ascii="Times New Roman" w:hAnsi="Times New Roman"/>
                <w:bCs/>
                <w:iCs/>
                <w:sz w:val="24"/>
                <w:szCs w:val="24"/>
              </w:rPr>
            </w:pPr>
          </w:p>
        </w:tc>
      </w:tr>
      <w:tr w:rsidR="00EA6E81" w14:paraId="5AC71DCD" w14:textId="77777777">
        <w:trPr>
          <w:trHeight w:val="23"/>
        </w:trPr>
        <w:tc>
          <w:tcPr>
            <w:tcW w:w="583" w:type="pct"/>
            <w:vMerge w:val="restart"/>
          </w:tcPr>
          <w:p w14:paraId="3BDE8A6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r>
              <w:rPr>
                <w:rFonts w:ascii="Times New Roman" w:hAnsi="Times New Roman"/>
                <w:b/>
                <w:bCs/>
                <w:sz w:val="24"/>
                <w:szCs w:val="24"/>
                <w:lang w:eastAsia="ar-SA"/>
              </w:rPr>
              <w:t>Тема 4.</w:t>
            </w:r>
          </w:p>
          <w:p w14:paraId="6370D1AF" w14:textId="77777777" w:rsidR="00EA6E81" w:rsidRDefault="00B4204D">
            <w:pPr>
              <w:pStyle w:val="TableParagraph"/>
              <w:ind w:left="14" w:hangingChars="6" w:hanging="14"/>
              <w:rPr>
                <w:b/>
                <w:sz w:val="24"/>
                <w:szCs w:val="24"/>
              </w:rPr>
            </w:pPr>
            <w:r>
              <w:rPr>
                <w:b/>
                <w:bCs/>
                <w:sz w:val="24"/>
                <w:szCs w:val="24"/>
                <w:lang w:eastAsia="ar-SA"/>
              </w:rPr>
              <w:t xml:space="preserve">Изменение механических свойств материалов </w:t>
            </w:r>
          </w:p>
        </w:tc>
        <w:tc>
          <w:tcPr>
            <w:tcW w:w="2285" w:type="pct"/>
            <w:vAlign w:val="center"/>
          </w:tcPr>
          <w:p w14:paraId="7A2903D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Основные способы изменения механических свойств</w:t>
            </w:r>
          </w:p>
          <w:p w14:paraId="1285EE3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Упрочняющая обработка пластическим деформированием</w:t>
            </w:r>
          </w:p>
          <w:p w14:paraId="3711291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Повышение износостойкости поверхностных слоёв</w:t>
            </w:r>
          </w:p>
          <w:p w14:paraId="2861770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Поверхностные покрытия</w:t>
            </w:r>
          </w:p>
          <w:p w14:paraId="3E1EFE3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Упрочнение поверхностных слоёв химико – термической обработкой</w:t>
            </w:r>
          </w:p>
          <w:p w14:paraId="460B34D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imSun" w:hAnsi="Times New Roman"/>
                <w:sz w:val="24"/>
                <w:szCs w:val="24"/>
              </w:rPr>
            </w:pPr>
            <w:r>
              <w:rPr>
                <w:rFonts w:ascii="Times New Roman" w:hAnsi="Times New Roman"/>
                <w:bCs/>
                <w:sz w:val="24"/>
                <w:szCs w:val="24"/>
                <w:lang w:eastAsia="ar-SA"/>
              </w:rPr>
              <w:t>Упрочнение ходовых винтов</w:t>
            </w:r>
          </w:p>
        </w:tc>
        <w:tc>
          <w:tcPr>
            <w:tcW w:w="367" w:type="pct"/>
            <w:vAlign w:val="center"/>
          </w:tcPr>
          <w:p w14:paraId="36F6B9B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66" w:type="pct"/>
            <w:vMerge w:val="restart"/>
            <w:vAlign w:val="center"/>
          </w:tcPr>
          <w:p w14:paraId="323EFE91"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 02, ЛР 04, ЛР 10, ЛР 14- ЛР 17</w:t>
            </w:r>
          </w:p>
        </w:tc>
        <w:tc>
          <w:tcPr>
            <w:tcW w:w="354" w:type="pct"/>
            <w:vMerge w:val="restart"/>
            <w:vAlign w:val="center"/>
          </w:tcPr>
          <w:p w14:paraId="35B8C1C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1.1</w:t>
            </w:r>
          </w:p>
          <w:p w14:paraId="0BEF364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7303129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57ED3D4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3.2</w:t>
            </w:r>
          </w:p>
          <w:p w14:paraId="435430D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0FE2B1D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06CCBFF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77EC8E0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491106E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2D42582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653BDB2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44526578"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ign w:val="center"/>
          </w:tcPr>
          <w:p w14:paraId="280B7653" w14:textId="77777777" w:rsidR="00EA6E81" w:rsidRDefault="00EA6E81">
            <w:pPr>
              <w:suppressAutoHyphens/>
              <w:spacing w:after="0" w:line="240" w:lineRule="auto"/>
              <w:jc w:val="center"/>
              <w:rPr>
                <w:rFonts w:ascii="Times New Roman" w:hAnsi="Times New Roman"/>
                <w:bCs/>
                <w:iCs/>
                <w:sz w:val="24"/>
                <w:szCs w:val="24"/>
              </w:rPr>
            </w:pPr>
          </w:p>
        </w:tc>
      </w:tr>
      <w:tr w:rsidR="00EA6E81" w14:paraId="0E49F9B4" w14:textId="77777777">
        <w:trPr>
          <w:trHeight w:val="23"/>
        </w:trPr>
        <w:tc>
          <w:tcPr>
            <w:tcW w:w="583" w:type="pct"/>
            <w:vMerge/>
          </w:tcPr>
          <w:p w14:paraId="23CF1E89" w14:textId="77777777" w:rsidR="00EA6E81" w:rsidRDefault="00EA6E81">
            <w:pPr>
              <w:spacing w:after="0" w:line="240" w:lineRule="auto"/>
              <w:rPr>
                <w:rFonts w:ascii="Times New Roman" w:hAnsi="Times New Roman"/>
                <w:b/>
                <w:bCs/>
                <w:sz w:val="24"/>
                <w:szCs w:val="24"/>
              </w:rPr>
            </w:pPr>
          </w:p>
        </w:tc>
        <w:tc>
          <w:tcPr>
            <w:tcW w:w="2285" w:type="pct"/>
            <w:vAlign w:val="center"/>
          </w:tcPr>
          <w:p w14:paraId="5BD3382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imSun" w:hAnsi="Times New Roman"/>
                <w:i/>
                <w:sz w:val="24"/>
                <w:szCs w:val="24"/>
              </w:rPr>
            </w:pPr>
            <w:r>
              <w:rPr>
                <w:rFonts w:ascii="Times New Roman" w:hAnsi="Times New Roman"/>
                <w:b/>
                <w:bCs/>
                <w:sz w:val="24"/>
                <w:szCs w:val="24"/>
              </w:rPr>
              <w:t>В том числе практических и лабораторных занятий</w:t>
            </w:r>
          </w:p>
        </w:tc>
        <w:tc>
          <w:tcPr>
            <w:tcW w:w="367" w:type="pct"/>
            <w:vAlign w:val="center"/>
          </w:tcPr>
          <w:p w14:paraId="511ED7FC"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2750BCE2"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5F6AF7E0"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25B43B0C" w14:textId="77777777" w:rsidR="00EA6E81" w:rsidRDefault="00EA6E81">
            <w:pPr>
              <w:suppressAutoHyphens/>
              <w:spacing w:after="0" w:line="240" w:lineRule="auto"/>
              <w:jc w:val="center"/>
              <w:rPr>
                <w:rFonts w:ascii="Times New Roman" w:hAnsi="Times New Roman"/>
                <w:bCs/>
                <w:iCs/>
                <w:sz w:val="24"/>
                <w:szCs w:val="24"/>
              </w:rPr>
            </w:pPr>
          </w:p>
        </w:tc>
      </w:tr>
      <w:tr w:rsidR="00EA6E81" w14:paraId="0EE21104" w14:textId="77777777">
        <w:trPr>
          <w:trHeight w:val="613"/>
        </w:trPr>
        <w:tc>
          <w:tcPr>
            <w:tcW w:w="583" w:type="pct"/>
            <w:vMerge/>
          </w:tcPr>
          <w:p w14:paraId="46FD26A9" w14:textId="77777777" w:rsidR="00EA6E81" w:rsidRDefault="00EA6E81">
            <w:pPr>
              <w:widowControl w:val="0"/>
              <w:autoSpaceDE w:val="0"/>
              <w:autoSpaceDN w:val="0"/>
              <w:spacing w:after="0" w:line="240" w:lineRule="auto"/>
              <w:rPr>
                <w:rFonts w:ascii="Times New Roman" w:hAnsi="Times New Roman"/>
                <w:b/>
                <w:sz w:val="24"/>
                <w:szCs w:val="24"/>
                <w:lang w:eastAsia="en-US"/>
              </w:rPr>
            </w:pPr>
          </w:p>
        </w:tc>
        <w:tc>
          <w:tcPr>
            <w:tcW w:w="2285" w:type="pct"/>
            <w:vAlign w:val="center"/>
          </w:tcPr>
          <w:p w14:paraId="78C10B0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Pr>
                <w:rFonts w:ascii="Times New Roman" w:hAnsi="Times New Roman"/>
                <w:b/>
                <w:bCs/>
                <w:sz w:val="24"/>
                <w:szCs w:val="24"/>
                <w:lang w:eastAsia="ar-SA"/>
              </w:rPr>
              <w:t xml:space="preserve">№ 24. </w:t>
            </w:r>
            <w:r>
              <w:rPr>
                <w:rFonts w:ascii="Times New Roman" w:hAnsi="Times New Roman"/>
                <w:bCs/>
                <w:sz w:val="24"/>
                <w:szCs w:val="24"/>
                <w:lang w:eastAsia="ar-SA"/>
              </w:rPr>
              <w:t>Методы повышения износостойкости поверхностных слоёв</w:t>
            </w:r>
          </w:p>
        </w:tc>
        <w:tc>
          <w:tcPr>
            <w:tcW w:w="367" w:type="pct"/>
            <w:vAlign w:val="center"/>
          </w:tcPr>
          <w:p w14:paraId="20D1832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6" w:type="pct"/>
            <w:vMerge/>
            <w:vAlign w:val="center"/>
          </w:tcPr>
          <w:p w14:paraId="20A261FE"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1095FE6E"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654E7B6E" w14:textId="77777777" w:rsidR="00EA6E81" w:rsidRDefault="00EA6E81">
            <w:pPr>
              <w:suppressAutoHyphens/>
              <w:spacing w:after="0" w:line="240" w:lineRule="auto"/>
              <w:jc w:val="center"/>
              <w:rPr>
                <w:rFonts w:ascii="Times New Roman" w:hAnsi="Times New Roman"/>
                <w:bCs/>
                <w:iCs/>
                <w:sz w:val="24"/>
                <w:szCs w:val="24"/>
              </w:rPr>
            </w:pPr>
          </w:p>
        </w:tc>
      </w:tr>
      <w:tr w:rsidR="00EA6E81" w14:paraId="5870EFB0" w14:textId="77777777">
        <w:trPr>
          <w:trHeight w:val="343"/>
        </w:trPr>
        <w:tc>
          <w:tcPr>
            <w:tcW w:w="583" w:type="pct"/>
          </w:tcPr>
          <w:p w14:paraId="11B38911" w14:textId="77777777" w:rsidR="00EA6E81" w:rsidRDefault="00EA6E81">
            <w:pPr>
              <w:pStyle w:val="TableParagraph"/>
              <w:ind w:left="0" w:hanging="149"/>
              <w:rPr>
                <w:b/>
                <w:sz w:val="24"/>
                <w:szCs w:val="24"/>
              </w:rPr>
            </w:pPr>
          </w:p>
        </w:tc>
        <w:tc>
          <w:tcPr>
            <w:tcW w:w="2285" w:type="pct"/>
            <w:vAlign w:val="center"/>
          </w:tcPr>
          <w:p w14:paraId="2F9E170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color w:val="000000"/>
                <w:sz w:val="24"/>
                <w:szCs w:val="24"/>
              </w:rPr>
              <w:t>Самостоятельная работа</w:t>
            </w:r>
          </w:p>
        </w:tc>
        <w:tc>
          <w:tcPr>
            <w:tcW w:w="367" w:type="pct"/>
            <w:vAlign w:val="center"/>
          </w:tcPr>
          <w:p w14:paraId="5EE58CA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6" w:type="pct"/>
            <w:vMerge/>
            <w:vAlign w:val="center"/>
          </w:tcPr>
          <w:p w14:paraId="2751D636" w14:textId="77777777" w:rsidR="00EA6E81" w:rsidRDefault="00EA6E81">
            <w:pPr>
              <w:spacing w:after="0" w:line="240" w:lineRule="auto"/>
              <w:jc w:val="center"/>
              <w:rPr>
                <w:rFonts w:ascii="Times New Roman" w:hAnsi="Times New Roman"/>
                <w:sz w:val="24"/>
                <w:szCs w:val="24"/>
                <w:lang w:eastAsia="en-US"/>
              </w:rPr>
            </w:pPr>
          </w:p>
        </w:tc>
        <w:tc>
          <w:tcPr>
            <w:tcW w:w="354" w:type="pct"/>
            <w:vMerge/>
            <w:vAlign w:val="center"/>
          </w:tcPr>
          <w:p w14:paraId="09938C8B"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7C836970" w14:textId="77777777" w:rsidR="00EA6E81" w:rsidRDefault="00EA6E81">
            <w:pPr>
              <w:suppressAutoHyphens/>
              <w:spacing w:after="0" w:line="240" w:lineRule="auto"/>
              <w:jc w:val="center"/>
              <w:rPr>
                <w:rFonts w:ascii="Times New Roman" w:hAnsi="Times New Roman"/>
                <w:bCs/>
                <w:iCs/>
                <w:sz w:val="24"/>
                <w:szCs w:val="24"/>
              </w:rPr>
            </w:pPr>
          </w:p>
        </w:tc>
      </w:tr>
      <w:tr w:rsidR="00EA6E81" w14:paraId="1ECED493" w14:textId="77777777">
        <w:trPr>
          <w:trHeight w:val="23"/>
        </w:trPr>
        <w:tc>
          <w:tcPr>
            <w:tcW w:w="2868" w:type="pct"/>
            <w:gridSpan w:val="2"/>
            <w:vAlign w:val="center"/>
          </w:tcPr>
          <w:p w14:paraId="7FA81278"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экзамена</w:t>
            </w:r>
          </w:p>
        </w:tc>
        <w:tc>
          <w:tcPr>
            <w:tcW w:w="367" w:type="pct"/>
            <w:vAlign w:val="center"/>
          </w:tcPr>
          <w:p w14:paraId="6DD97622"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6</w:t>
            </w:r>
          </w:p>
        </w:tc>
        <w:tc>
          <w:tcPr>
            <w:tcW w:w="566" w:type="pct"/>
            <w:vAlign w:val="center"/>
          </w:tcPr>
          <w:p w14:paraId="4A95EFF6" w14:textId="77777777" w:rsidR="00EA6E81" w:rsidRDefault="00EA6E81">
            <w:pPr>
              <w:spacing w:after="0" w:line="240" w:lineRule="auto"/>
              <w:jc w:val="center"/>
              <w:rPr>
                <w:rFonts w:ascii="Times New Roman" w:hAnsi="Times New Roman"/>
                <w:b/>
                <w:i/>
                <w:sz w:val="24"/>
                <w:szCs w:val="24"/>
              </w:rPr>
            </w:pPr>
          </w:p>
        </w:tc>
        <w:tc>
          <w:tcPr>
            <w:tcW w:w="354" w:type="pct"/>
            <w:vAlign w:val="center"/>
          </w:tcPr>
          <w:p w14:paraId="752382B6" w14:textId="77777777" w:rsidR="00EA6E81" w:rsidRDefault="00EA6E81">
            <w:pPr>
              <w:spacing w:after="0" w:line="240" w:lineRule="auto"/>
              <w:jc w:val="center"/>
              <w:rPr>
                <w:rFonts w:ascii="Times New Roman" w:hAnsi="Times New Roman"/>
                <w:b/>
                <w:i/>
                <w:sz w:val="24"/>
                <w:szCs w:val="24"/>
              </w:rPr>
            </w:pPr>
          </w:p>
        </w:tc>
        <w:tc>
          <w:tcPr>
            <w:tcW w:w="842" w:type="pct"/>
            <w:vAlign w:val="center"/>
          </w:tcPr>
          <w:p w14:paraId="6E5A71DB" w14:textId="77777777" w:rsidR="00EA6E81" w:rsidRDefault="00EA6E81">
            <w:pPr>
              <w:suppressAutoHyphens/>
              <w:spacing w:after="0" w:line="240" w:lineRule="auto"/>
              <w:jc w:val="center"/>
              <w:rPr>
                <w:rFonts w:ascii="Times New Roman" w:hAnsi="Times New Roman"/>
                <w:bCs/>
                <w:iCs/>
                <w:sz w:val="24"/>
                <w:szCs w:val="24"/>
              </w:rPr>
            </w:pPr>
          </w:p>
        </w:tc>
      </w:tr>
      <w:tr w:rsidR="00EA6E81" w14:paraId="4E52C756" w14:textId="77777777">
        <w:trPr>
          <w:trHeight w:val="23"/>
        </w:trPr>
        <w:tc>
          <w:tcPr>
            <w:tcW w:w="2868" w:type="pct"/>
            <w:gridSpan w:val="2"/>
            <w:vAlign w:val="center"/>
          </w:tcPr>
          <w:p w14:paraId="7FBDC22C"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367" w:type="pct"/>
            <w:vAlign w:val="center"/>
          </w:tcPr>
          <w:p w14:paraId="2DCF09B9"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92</w:t>
            </w:r>
          </w:p>
        </w:tc>
        <w:tc>
          <w:tcPr>
            <w:tcW w:w="566" w:type="pct"/>
            <w:vAlign w:val="center"/>
          </w:tcPr>
          <w:p w14:paraId="7AB4BBDF" w14:textId="77777777" w:rsidR="00EA6E81" w:rsidRDefault="00EA6E81">
            <w:pPr>
              <w:spacing w:after="0" w:line="240" w:lineRule="auto"/>
              <w:jc w:val="center"/>
              <w:rPr>
                <w:rFonts w:ascii="Times New Roman" w:hAnsi="Times New Roman"/>
                <w:b/>
                <w:bCs/>
                <w:i/>
                <w:sz w:val="24"/>
                <w:szCs w:val="24"/>
              </w:rPr>
            </w:pPr>
          </w:p>
        </w:tc>
        <w:tc>
          <w:tcPr>
            <w:tcW w:w="354" w:type="pct"/>
            <w:vAlign w:val="center"/>
          </w:tcPr>
          <w:p w14:paraId="029846A9" w14:textId="77777777" w:rsidR="00EA6E81" w:rsidRDefault="00EA6E81">
            <w:pPr>
              <w:spacing w:after="0" w:line="240" w:lineRule="auto"/>
              <w:jc w:val="center"/>
              <w:rPr>
                <w:rFonts w:ascii="Times New Roman" w:hAnsi="Times New Roman"/>
                <w:b/>
                <w:bCs/>
                <w:i/>
                <w:sz w:val="24"/>
                <w:szCs w:val="24"/>
              </w:rPr>
            </w:pPr>
          </w:p>
        </w:tc>
        <w:tc>
          <w:tcPr>
            <w:tcW w:w="842" w:type="pct"/>
            <w:vAlign w:val="center"/>
          </w:tcPr>
          <w:p w14:paraId="26DB838F" w14:textId="77777777" w:rsidR="00EA6E81" w:rsidRDefault="00EA6E81">
            <w:pPr>
              <w:suppressAutoHyphens/>
              <w:spacing w:after="0" w:line="240" w:lineRule="auto"/>
              <w:jc w:val="center"/>
              <w:rPr>
                <w:rFonts w:ascii="Times New Roman" w:hAnsi="Times New Roman"/>
                <w:bCs/>
                <w:iCs/>
                <w:sz w:val="24"/>
                <w:szCs w:val="24"/>
              </w:rPr>
            </w:pPr>
          </w:p>
        </w:tc>
      </w:tr>
    </w:tbl>
    <w:p w14:paraId="58B61C89"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5D719BFE"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6A7A5283" w14:textId="77777777" w:rsidR="00EA6E81" w:rsidRDefault="00B4204D">
      <w:pPr>
        <w:pStyle w:val="1"/>
        <w:numPr>
          <w:ilvl w:val="0"/>
          <w:numId w:val="64"/>
        </w:numPr>
        <w:spacing w:before="0" w:after="0"/>
        <w:ind w:left="0" w:firstLine="0"/>
        <w:jc w:val="center"/>
        <w:rPr>
          <w:rStyle w:val="10"/>
          <w:b/>
          <w:bCs/>
        </w:rPr>
      </w:pPr>
      <w:r>
        <w:rPr>
          <w:rStyle w:val="10"/>
          <w:b/>
          <w:bCs/>
        </w:rPr>
        <w:lastRenderedPageBreak/>
        <w:t>УСЛОВИЯ РЕАЛИЗАЦИИ УЧЕБНОЙ ДИСЦИПЛИНЫ</w:t>
      </w:r>
    </w:p>
    <w:p w14:paraId="71BC535D" w14:textId="77777777" w:rsidR="00EA6E81" w:rsidRDefault="00EA6E81">
      <w:pPr>
        <w:suppressAutoHyphens/>
        <w:spacing w:after="0" w:line="240" w:lineRule="auto"/>
        <w:ind w:firstLine="709"/>
        <w:jc w:val="both"/>
        <w:rPr>
          <w:rFonts w:ascii="Times New Roman" w:hAnsi="Times New Roman"/>
          <w:b/>
          <w:bCs/>
          <w:sz w:val="24"/>
          <w:szCs w:val="24"/>
        </w:rPr>
      </w:pPr>
    </w:p>
    <w:p w14:paraId="60D70694"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42435E8" w14:textId="77777777" w:rsidR="00EA6E81" w:rsidRDefault="00B4204D">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Pr>
          <w:rFonts w:ascii="Times New Roman" w:hAnsi="Times New Roman"/>
          <w:bCs/>
          <w:sz w:val="24"/>
          <w:szCs w:val="24"/>
        </w:rPr>
        <w:t>Кабинет</w:t>
      </w:r>
      <w:r>
        <w:rPr>
          <w:rFonts w:ascii="Times New Roman" w:hAnsi="Times New Roman"/>
          <w:bCs/>
          <w:i/>
          <w:sz w:val="24"/>
          <w:szCs w:val="24"/>
        </w:rPr>
        <w:t xml:space="preserve"> «110»</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w:t>
      </w:r>
      <w:r>
        <w:rPr>
          <w:rFonts w:ascii="Times New Roman" w:hAnsi="Times New Roman"/>
          <w:i/>
          <w:iCs/>
          <w:sz w:val="24"/>
          <w:szCs w:val="24"/>
          <w:shd w:val="clear" w:color="auto" w:fill="FFFFFF"/>
          <w:lang w:eastAsia="zh-CN" w:bidi="ar"/>
        </w:rPr>
        <w:t>26.02.02 Судостроение</w:t>
      </w:r>
    </w:p>
    <w:p w14:paraId="6C34CC76"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4094BA23"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4B5A084" w14:textId="77777777" w:rsidR="00EA6E81" w:rsidRDefault="00B4204D" w:rsidP="004074F0">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Pr>
          <w:rFonts w:ascii="Times New Roman" w:hAnsi="Times New Roman"/>
          <w:b/>
          <w:sz w:val="24"/>
          <w:szCs w:val="24"/>
        </w:rPr>
        <w:t>3.2.1. Основные печатные издания</w:t>
      </w:r>
    </w:p>
    <w:p w14:paraId="66DBAC96" w14:textId="77777777" w:rsidR="00EA6E81" w:rsidRDefault="00EA6E81" w:rsidP="004074F0">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1478DF05" w14:textId="77777777" w:rsidR="00EA6E81" w:rsidRDefault="00B4204D">
      <w:pPr>
        <w:pStyle w:val="aff3"/>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jc w:val="both"/>
        <w:rPr>
          <w:color w:val="000000"/>
        </w:rPr>
      </w:pPr>
      <w:r>
        <w:rPr>
          <w:color w:val="000000"/>
        </w:rPr>
        <w:t xml:space="preserve">Жуков, В. Г. Механика. Сопротивление материалов: учебное пособие для СПО / В. Г. Жуков. — Санкт-Петербург: Лань, 2020. — 416 с. — ISBN 978-5-8114-6578-1. Кузьмин, Л. Ю. Сопротивление материалов: учебное пособие для СПО / Л. Ю. Кузьмин, В. Н. Сергиенко, В. К. Ломунов. — Санкт-Петербург: Лань, 2020. — 228 с. — ISBN 978-5-8114-6433-3. </w:t>
      </w:r>
    </w:p>
    <w:p w14:paraId="7C108533" w14:textId="77777777" w:rsidR="00EA6E81" w:rsidRDefault="00B4204D">
      <w:pPr>
        <w:pStyle w:val="aff3"/>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jc w:val="both"/>
        <w:rPr>
          <w:color w:val="000000"/>
        </w:rPr>
      </w:pPr>
      <w:r>
        <w:rPr>
          <w:color w:val="000000"/>
        </w:rPr>
        <w:t xml:space="preserve">Куликов, Ю. А. Сопротивление материалов: учебное пособие для СПО / Ю. А. Куликов. — Санкт-Петербург: Лань, 2020. — 272 с. — ISBN 978-5-8114-5889-9. Степин, П. А. Сопротивление материалов: учебное пособие для СПО / П. А. Степин. — Санкт-Петербург: Лань, 2021. — 320 с. — ISBN 978-5-8114-6768-6. </w:t>
      </w:r>
    </w:p>
    <w:p w14:paraId="20D2F32F" w14:textId="77777777" w:rsidR="00EA6E81" w:rsidRDefault="00EA6E81" w:rsidP="004074F0">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57C81D14" w14:textId="77777777" w:rsidR="00EA6E81" w:rsidRDefault="00B4204D">
      <w:pPr>
        <w:pStyle w:val="af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709"/>
        <w:jc w:val="both"/>
        <w:rPr>
          <w:b/>
          <w:bCs/>
          <w:color w:val="000000"/>
        </w:rPr>
      </w:pPr>
      <w:r>
        <w:rPr>
          <w:b/>
          <w:bCs/>
          <w:color w:val="000000"/>
        </w:rPr>
        <w:t>3.2.2. Основные электронные издания</w:t>
      </w:r>
    </w:p>
    <w:p w14:paraId="33105B4A" w14:textId="77777777" w:rsidR="00EA6E81" w:rsidRDefault="00B4204D">
      <w:pPr>
        <w:pStyle w:val="af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709"/>
        <w:jc w:val="both"/>
        <w:rPr>
          <w:color w:val="000000"/>
        </w:rPr>
      </w:pPr>
      <w:r>
        <w:rPr>
          <w:color w:val="000000"/>
        </w:rPr>
        <w:t>1. Асадулина, Е. Ю. Сопротивление материалов: учебное пособие для среднего профессионального образования / Е. Ю. Асадулина. — 2-е изд., испр. и доп. — Москва: Издательство Юрайт, 2021. — 279 с. — (Профессиональное образование). — ISBN 978-5-534-02803-4. — UR : https://urait.ru/bcode/472321</w:t>
      </w:r>
    </w:p>
    <w:p w14:paraId="158AE341" w14:textId="77777777" w:rsidR="00EA6E81" w:rsidRDefault="00B4204D">
      <w:pPr>
        <w:pStyle w:val="af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709"/>
        <w:jc w:val="both"/>
        <w:rPr>
          <w:color w:val="000000"/>
        </w:rPr>
      </w:pPr>
      <w:r>
        <w:rPr>
          <w:color w:val="000000"/>
        </w:rPr>
        <w:t>2. Атапин, В. Г. Сопротивление материалов: учебник и практикум для среднего профессионального образования / В. Г. Атапин. — 2-е изд., перераб. и доп. — Москва: Издательство Юрайт, 2021. — 342 с. — (Профессиональное образование). — ISBN 978-5-534-09059-8. — URL : https://urait.ru/bcode/472762</w:t>
      </w:r>
    </w:p>
    <w:p w14:paraId="0C3CDF07" w14:textId="77777777" w:rsidR="00EA6E81" w:rsidRDefault="00B4204D">
      <w:pPr>
        <w:pStyle w:val="af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709"/>
        <w:jc w:val="both"/>
        <w:rPr>
          <w:color w:val="000000"/>
        </w:rPr>
      </w:pPr>
      <w:r>
        <w:rPr>
          <w:color w:val="000000"/>
        </w:rPr>
        <w:t>3. Кривошапко, С. Н. Сопротивление материалов: учебник и практикум для среднего профессионального образования / С. Н. Кривошапко. — 2-е изд., перераб. и доп. — Москва : Издательство Юрайт, 2021. — 397 с. — (Профессиональное образование). — ISBN 978-5-534-03862-0. — URL: https://urait.ru/bcode/471425</w:t>
      </w:r>
    </w:p>
    <w:p w14:paraId="1644BBAE" w14:textId="77777777" w:rsidR="00EA6E81" w:rsidRDefault="00B4204D">
      <w:pPr>
        <w:pStyle w:val="af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709"/>
        <w:jc w:val="both"/>
        <w:rPr>
          <w:color w:val="000000"/>
        </w:rPr>
      </w:pPr>
      <w:r>
        <w:rPr>
          <w:color w:val="000000"/>
        </w:rPr>
        <w:t>4. Сопротивление материалов. Пособие по решению задач : учебное пособие для СПО / И. Н. Миролюбов, Ф. З. Алмаметов, Н. А. Курицын [и др.]. — Санкт-Петербург: Лань, 2020. — 512 с. — ISBN 978-5-8114-6437-1. — Текст: электронный //Лань: электронно-библиотечная система. — URL: https://e.lanbook.com/book/147350 (дата обращения: 20.10.2021). — Режим доступа: для авториз. пользователей.</w:t>
      </w:r>
    </w:p>
    <w:p w14:paraId="65E0B52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sz w:val="24"/>
          <w:szCs w:val="24"/>
        </w:rPr>
      </w:pPr>
      <w:r>
        <w:rPr>
          <w:rFonts w:ascii="Times New Roman" w:hAnsi="Times New Roman"/>
          <w:b/>
          <w:color w:val="000000"/>
          <w:sz w:val="24"/>
          <w:szCs w:val="24"/>
        </w:rPr>
        <w:t>3.2.2. Дополнительные источники:</w:t>
      </w:r>
    </w:p>
    <w:p w14:paraId="7892D383" w14:textId="77777777" w:rsidR="00EA6E81" w:rsidRDefault="00B4204D">
      <w:pPr>
        <w:spacing w:after="0" w:line="240" w:lineRule="auto"/>
        <w:ind w:firstLine="709"/>
        <w:rPr>
          <w:rFonts w:ascii="Times New Roman" w:hAnsi="Times New Roman"/>
          <w:color w:val="000000"/>
          <w:sz w:val="24"/>
          <w:szCs w:val="24"/>
        </w:rPr>
      </w:pPr>
      <w:r>
        <w:rPr>
          <w:rFonts w:ascii="Times New Roman" w:hAnsi="Times New Roman"/>
          <w:color w:val="000000"/>
          <w:sz w:val="24"/>
          <w:szCs w:val="24"/>
        </w:rPr>
        <w:t>1. Бухгольц, Н. Н. Основной курс теоретической механики: учебное пособие для СПО / Н. Н. Бухгольц. — Санкт-Петербург: Лань, [б. г.]. — Часть 1: Кинематика, статика, динамика материальной точки — 2021. — 468 с. — ISBN 978-5-8114-6765-5.</w:t>
      </w:r>
    </w:p>
    <w:p w14:paraId="33C93ED4" w14:textId="77777777" w:rsidR="00EA6E81" w:rsidRDefault="00B4204D">
      <w:pPr>
        <w:spacing w:after="0" w:line="240" w:lineRule="auto"/>
        <w:ind w:firstLine="709"/>
        <w:rPr>
          <w:rFonts w:ascii="Times New Roman" w:hAnsi="Times New Roman"/>
          <w:color w:val="000000"/>
          <w:sz w:val="24"/>
          <w:szCs w:val="24"/>
        </w:rPr>
      </w:pPr>
      <w:r>
        <w:rPr>
          <w:rFonts w:ascii="Times New Roman" w:hAnsi="Times New Roman"/>
          <w:color w:val="000000"/>
          <w:sz w:val="24"/>
          <w:szCs w:val="24"/>
        </w:rPr>
        <w:t>2. Бухгольц, Н. Н. Основной курс теоретической механики: учебное пособие для СПО / Н. Н. Бухгольц. — Санкт-Петербург: Лань, [б. г.]. — Часть 2: Динамика системы материальных точек — 2021. — 336 с. — ISBN 978-5-8114-6766-2</w:t>
      </w:r>
    </w:p>
    <w:p w14:paraId="4A7C16C5" w14:textId="77777777" w:rsidR="00EA6E81" w:rsidRDefault="00EA6E81">
      <w:pPr>
        <w:suppressAutoHyphens/>
        <w:spacing w:after="0" w:line="240" w:lineRule="auto"/>
        <w:ind w:firstLine="709"/>
        <w:jc w:val="both"/>
        <w:rPr>
          <w:rFonts w:ascii="Times New Roman" w:hAnsi="Times New Roman"/>
          <w:sz w:val="24"/>
          <w:szCs w:val="24"/>
        </w:rPr>
      </w:pPr>
    </w:p>
    <w:p w14:paraId="15824F8C" w14:textId="77777777" w:rsidR="00EA6E81" w:rsidRDefault="00EA6E81">
      <w:pPr>
        <w:widowControl w:val="0"/>
        <w:tabs>
          <w:tab w:val="left" w:pos="-220"/>
          <w:tab w:val="left" w:pos="0"/>
          <w:tab w:val="left" w:pos="1100"/>
        </w:tabs>
        <w:autoSpaceDE w:val="0"/>
        <w:autoSpaceDN w:val="0"/>
        <w:spacing w:after="0" w:line="240" w:lineRule="auto"/>
        <w:ind w:right="226"/>
        <w:jc w:val="both"/>
        <w:rPr>
          <w:rFonts w:ascii="Times New Roman" w:hAnsi="Times New Roman"/>
          <w:sz w:val="24"/>
          <w:szCs w:val="24"/>
        </w:rPr>
      </w:pPr>
    </w:p>
    <w:p w14:paraId="43326861" w14:textId="77777777" w:rsidR="00EA6E81" w:rsidRDefault="00B4204D">
      <w:pPr>
        <w:pStyle w:val="1"/>
        <w:numPr>
          <w:ilvl w:val="0"/>
          <w:numId w:val="64"/>
        </w:numPr>
        <w:spacing w:before="0" w:after="0"/>
        <w:ind w:left="0" w:firstLine="0"/>
        <w:jc w:val="center"/>
      </w:pPr>
      <w:r>
        <w:rPr>
          <w:b w:val="0"/>
        </w:rPr>
        <w:br w:type="page"/>
      </w:r>
      <w:r>
        <w:lastRenderedPageBreak/>
        <w:t>КОНТРОЛЬ И ОЦЕНКА РЕЗУЛЬТАТОВ ОСВОЕНИЯ УЧЕБНОЙ ДИСЦИПЛИНЫ</w:t>
      </w:r>
    </w:p>
    <w:p w14:paraId="7FDB25C1" w14:textId="77777777" w:rsidR="00EA6E81" w:rsidRDefault="00EA6E81">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4"/>
        <w:gridCol w:w="3177"/>
        <w:gridCol w:w="2413"/>
      </w:tblGrid>
      <w:tr w:rsidR="00EA6E81" w14:paraId="14C234DF" w14:textId="77777777">
        <w:trPr>
          <w:trHeight w:val="23"/>
        </w:trPr>
        <w:tc>
          <w:tcPr>
            <w:tcW w:w="2008" w:type="pct"/>
          </w:tcPr>
          <w:p w14:paraId="1544591F" w14:textId="77777777" w:rsidR="00EA6E81" w:rsidRDefault="00B4204D">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700" w:type="pct"/>
          </w:tcPr>
          <w:p w14:paraId="7A1BC569"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291" w:type="pct"/>
          </w:tcPr>
          <w:p w14:paraId="16715478"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EA6E81" w14:paraId="10B4AD71" w14:textId="77777777">
        <w:trPr>
          <w:trHeight w:val="23"/>
        </w:trPr>
        <w:tc>
          <w:tcPr>
            <w:tcW w:w="3844" w:type="dxa"/>
          </w:tcPr>
          <w:p w14:paraId="7973081B" w14:textId="77777777" w:rsidR="00EA6E81" w:rsidRDefault="00B4204D">
            <w:pPr>
              <w:pStyle w:val="affffff3"/>
              <w:rPr>
                <w:rFonts w:ascii="Times New Roman" w:hAnsi="Times New Roman"/>
                <w:sz w:val="24"/>
                <w:szCs w:val="24"/>
              </w:rPr>
            </w:pPr>
            <w:r>
              <w:rPr>
                <w:rFonts w:ascii="Times New Roman" w:hAnsi="Times New Roman"/>
                <w:sz w:val="24"/>
                <w:szCs w:val="24"/>
              </w:rPr>
              <w:t>У 1.1.01</w:t>
            </w:r>
            <w:r w:rsidRPr="00557EB4">
              <w:rPr>
                <w:rFonts w:ascii="Times New Roman" w:hAnsi="Times New Roman"/>
                <w:sz w:val="24"/>
                <w:szCs w:val="24"/>
              </w:rPr>
              <w:t xml:space="preserve"> </w:t>
            </w:r>
            <w:r>
              <w:rPr>
                <w:rFonts w:ascii="Times New Roman" w:hAnsi="Times New Roman"/>
                <w:sz w:val="24"/>
                <w:szCs w:val="24"/>
              </w:rPr>
              <w:t>осуществлять технический контроль соответствия качества объектов производства установленным нормам</w:t>
            </w:r>
          </w:p>
          <w:p w14:paraId="4D0ADD62" w14:textId="77777777" w:rsidR="00EA6E81" w:rsidRDefault="00B4204D">
            <w:pPr>
              <w:pStyle w:val="affffff3"/>
              <w:rPr>
                <w:rFonts w:ascii="Times New Roman" w:hAnsi="Times New Roman"/>
                <w:sz w:val="24"/>
                <w:szCs w:val="24"/>
              </w:rPr>
            </w:pPr>
            <w:r>
              <w:rPr>
                <w:rFonts w:ascii="Times New Roman" w:hAnsi="Times New Roman"/>
                <w:sz w:val="24"/>
                <w:szCs w:val="24"/>
              </w:rPr>
              <w:t>У 1.1.02</w:t>
            </w:r>
            <w:r w:rsidRPr="00557EB4">
              <w:rPr>
                <w:rFonts w:ascii="Times New Roman" w:hAnsi="Times New Roman"/>
                <w:sz w:val="24"/>
                <w:szCs w:val="24"/>
              </w:rPr>
              <w:t xml:space="preserve"> </w:t>
            </w:r>
            <w:r>
              <w:rPr>
                <w:rFonts w:ascii="Times New Roman" w:hAnsi="Times New Roman"/>
                <w:sz w:val="24"/>
                <w:szCs w:val="24"/>
              </w:rPr>
              <w:t>оформлять документацию по управлению качеством продукции</w:t>
            </w:r>
          </w:p>
          <w:p w14:paraId="34DBCFE5" w14:textId="77777777" w:rsidR="00EA6E81" w:rsidRDefault="00B4204D">
            <w:pPr>
              <w:pStyle w:val="affffff3"/>
              <w:rPr>
                <w:rFonts w:ascii="Times New Roman" w:hAnsi="Times New Roman"/>
                <w:sz w:val="24"/>
                <w:szCs w:val="24"/>
              </w:rPr>
            </w:pPr>
            <w:r>
              <w:rPr>
                <w:rFonts w:ascii="Times New Roman" w:hAnsi="Times New Roman"/>
                <w:sz w:val="24"/>
                <w:szCs w:val="24"/>
              </w:rPr>
              <w:t>У 1.1.03</w:t>
            </w:r>
            <w:r w:rsidRPr="00557EB4">
              <w:rPr>
                <w:rFonts w:ascii="Times New Roman" w:hAnsi="Times New Roman"/>
                <w:sz w:val="24"/>
                <w:szCs w:val="24"/>
              </w:rPr>
              <w:t xml:space="preserve"> </w:t>
            </w:r>
            <w:r>
              <w:rPr>
                <w:rFonts w:ascii="Times New Roman" w:hAnsi="Times New Roman"/>
                <w:sz w:val="24"/>
                <w:szCs w:val="24"/>
              </w:rPr>
              <w:t>разрабатывать маршрутно-технологические карты, инструкции, схемы сборки и другую технологическую документацию</w:t>
            </w:r>
          </w:p>
          <w:p w14:paraId="6FC34F1E" w14:textId="77777777" w:rsidR="00EA6E81" w:rsidRDefault="00B4204D">
            <w:pPr>
              <w:pStyle w:val="affffff3"/>
              <w:rPr>
                <w:rFonts w:ascii="Times New Roman" w:hAnsi="Times New Roman"/>
                <w:sz w:val="24"/>
                <w:szCs w:val="24"/>
              </w:rPr>
            </w:pPr>
            <w:r>
              <w:rPr>
                <w:rFonts w:ascii="Times New Roman" w:hAnsi="Times New Roman"/>
                <w:sz w:val="24"/>
                <w:szCs w:val="24"/>
              </w:rPr>
              <w:t>У 1.2.01</w:t>
            </w:r>
            <w:r w:rsidRPr="00557EB4">
              <w:rPr>
                <w:rFonts w:ascii="Times New Roman" w:hAnsi="Times New Roman"/>
                <w:sz w:val="24"/>
                <w:szCs w:val="24"/>
              </w:rPr>
              <w:t xml:space="preserve"> </w:t>
            </w:r>
            <w:r>
              <w:rPr>
                <w:rFonts w:ascii="Times New Roman" w:hAnsi="Times New Roman"/>
                <w:sz w:val="24"/>
                <w:szCs w:val="24"/>
              </w:rPr>
              <w:t>: оформлять техническую документацию по внедрению технологических процессов</w:t>
            </w:r>
          </w:p>
          <w:p w14:paraId="32BF2451" w14:textId="77777777" w:rsidR="00EA6E81" w:rsidRDefault="00B4204D">
            <w:pPr>
              <w:pStyle w:val="affffff3"/>
              <w:rPr>
                <w:rFonts w:ascii="Times New Roman" w:hAnsi="Times New Roman"/>
                <w:sz w:val="24"/>
                <w:szCs w:val="24"/>
              </w:rPr>
            </w:pPr>
            <w:r>
              <w:rPr>
                <w:rFonts w:ascii="Times New Roman" w:hAnsi="Times New Roman"/>
                <w:sz w:val="24"/>
                <w:szCs w:val="24"/>
              </w:rPr>
              <w:t>У 1.2.02</w:t>
            </w:r>
            <w:r w:rsidRPr="00557EB4">
              <w:rPr>
                <w:rFonts w:ascii="Times New Roman" w:hAnsi="Times New Roman"/>
                <w:sz w:val="24"/>
                <w:szCs w:val="24"/>
              </w:rPr>
              <w:t xml:space="preserve"> </w:t>
            </w:r>
            <w:r>
              <w:rPr>
                <w:rFonts w:ascii="Times New Roman" w:hAnsi="Times New Roman"/>
                <w:sz w:val="24"/>
                <w:szCs w:val="24"/>
              </w:rPr>
              <w:t>разрабатывать технологические процессы на изготовление деталей, сборку и сварку узлов, секций, стапельную сборку корпуса судна</w:t>
            </w:r>
          </w:p>
          <w:p w14:paraId="69E0F8FC" w14:textId="77777777" w:rsidR="00EA6E81" w:rsidRDefault="00B4204D">
            <w:pPr>
              <w:pStyle w:val="affffff3"/>
              <w:rPr>
                <w:rFonts w:ascii="Times New Roman" w:hAnsi="Times New Roman"/>
                <w:sz w:val="24"/>
                <w:szCs w:val="24"/>
              </w:rPr>
            </w:pPr>
            <w:r>
              <w:rPr>
                <w:rFonts w:ascii="Times New Roman" w:hAnsi="Times New Roman"/>
                <w:sz w:val="24"/>
                <w:szCs w:val="24"/>
              </w:rPr>
              <w:t>У 1.2.03</w:t>
            </w:r>
            <w:r w:rsidRPr="00557EB4">
              <w:rPr>
                <w:rFonts w:ascii="Times New Roman" w:hAnsi="Times New Roman"/>
                <w:sz w:val="24"/>
                <w:szCs w:val="24"/>
              </w:rPr>
              <w:t xml:space="preserve"> </w:t>
            </w:r>
            <w:r>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p w14:paraId="76BCD946" w14:textId="77777777" w:rsidR="00EA6E81" w:rsidRDefault="00B4204D">
            <w:pPr>
              <w:pStyle w:val="affffff3"/>
              <w:rPr>
                <w:rFonts w:ascii="Times New Roman" w:hAnsi="Times New Roman"/>
                <w:sz w:val="24"/>
                <w:szCs w:val="24"/>
              </w:rPr>
            </w:pPr>
            <w:r>
              <w:rPr>
                <w:rFonts w:ascii="Times New Roman" w:hAnsi="Times New Roman"/>
                <w:sz w:val="24"/>
                <w:szCs w:val="24"/>
              </w:rPr>
              <w:t>У 1.2.04</w:t>
            </w:r>
            <w:r w:rsidRPr="00557EB4">
              <w:rPr>
                <w:rFonts w:ascii="Times New Roman" w:hAnsi="Times New Roman"/>
                <w:sz w:val="24"/>
                <w:szCs w:val="24"/>
              </w:rPr>
              <w:t xml:space="preserve"> </w:t>
            </w:r>
            <w:r>
              <w:rPr>
                <w:rFonts w:ascii="Times New Roman" w:hAnsi="Times New Roman"/>
                <w:sz w:val="24"/>
                <w:szCs w:val="24"/>
              </w:rPr>
              <w:t>разрабатывать технологические процессы на ремонтные работы по корпусу судна</w:t>
            </w:r>
          </w:p>
          <w:p w14:paraId="45E84AB1" w14:textId="77777777" w:rsidR="00EA6E81" w:rsidRDefault="00B4204D">
            <w:pPr>
              <w:pStyle w:val="affffff3"/>
              <w:rPr>
                <w:rFonts w:ascii="Times New Roman" w:hAnsi="Times New Roman"/>
                <w:sz w:val="24"/>
                <w:szCs w:val="24"/>
              </w:rPr>
            </w:pPr>
            <w:r>
              <w:rPr>
                <w:rFonts w:ascii="Times New Roman" w:hAnsi="Times New Roman"/>
                <w:sz w:val="24"/>
                <w:szCs w:val="24"/>
              </w:rPr>
              <w:t>У 1.2.05</w:t>
            </w:r>
            <w:r w:rsidRPr="00557EB4">
              <w:rPr>
                <w:rFonts w:ascii="Times New Roman" w:hAnsi="Times New Roman"/>
                <w:sz w:val="24"/>
                <w:szCs w:val="24"/>
              </w:rPr>
              <w:t xml:space="preserve"> </w:t>
            </w:r>
            <w:r>
              <w:rPr>
                <w:rFonts w:ascii="Times New Roman" w:hAnsi="Times New Roman"/>
                <w:sz w:val="24"/>
                <w:szCs w:val="24"/>
              </w:rPr>
              <w:t>определять с помощью нормативов технически обоснованные нормы времени на судокорпусные работы</w:t>
            </w:r>
          </w:p>
          <w:p w14:paraId="7B86304E" w14:textId="77777777" w:rsidR="00EA6E81" w:rsidRDefault="00B4204D">
            <w:pPr>
              <w:pStyle w:val="affffff3"/>
              <w:rPr>
                <w:rFonts w:ascii="Times New Roman" w:hAnsi="Times New Roman"/>
                <w:sz w:val="24"/>
                <w:szCs w:val="24"/>
              </w:rPr>
            </w:pPr>
            <w:r>
              <w:rPr>
                <w:rFonts w:ascii="Times New Roman" w:hAnsi="Times New Roman"/>
                <w:sz w:val="24"/>
                <w:szCs w:val="24"/>
              </w:rPr>
              <w:t>У 1.2.06</w:t>
            </w:r>
            <w:r w:rsidRPr="00557EB4">
              <w:rPr>
                <w:rFonts w:ascii="Times New Roman" w:hAnsi="Times New Roman"/>
                <w:sz w:val="24"/>
                <w:szCs w:val="24"/>
              </w:rPr>
              <w:t xml:space="preserve"> </w:t>
            </w:r>
            <w:r>
              <w:rPr>
                <w:rFonts w:ascii="Times New Roman" w:hAnsi="Times New Roman"/>
                <w:sz w:val="24"/>
                <w:szCs w:val="24"/>
              </w:rPr>
              <w:t>использовать прикладное программное обеспечение при технологической подготовке производства в судостроении</w:t>
            </w:r>
          </w:p>
          <w:p w14:paraId="65F80F87" w14:textId="77777777" w:rsidR="00EA6E81" w:rsidRDefault="00B4204D">
            <w:pPr>
              <w:pStyle w:val="affffff3"/>
              <w:rPr>
                <w:rFonts w:ascii="Times New Roman" w:hAnsi="Times New Roman"/>
                <w:sz w:val="24"/>
                <w:szCs w:val="24"/>
              </w:rPr>
            </w:pPr>
            <w:r>
              <w:rPr>
                <w:rFonts w:ascii="Times New Roman" w:hAnsi="Times New Roman"/>
                <w:sz w:val="24"/>
                <w:szCs w:val="24"/>
              </w:rPr>
              <w:t>У 2.3.01</w:t>
            </w:r>
            <w:r w:rsidRPr="00557EB4">
              <w:rPr>
                <w:rFonts w:ascii="Times New Roman" w:hAnsi="Times New Roman"/>
                <w:sz w:val="24"/>
                <w:szCs w:val="24"/>
              </w:rPr>
              <w:t xml:space="preserve"> </w:t>
            </w:r>
            <w:r>
              <w:rPr>
                <w:rFonts w:ascii="Times New Roman" w:hAnsi="Times New Roman"/>
                <w:sz w:val="24"/>
                <w:szCs w:val="24"/>
              </w:rPr>
              <w:t xml:space="preserve"> пользоваться специальной литературой: справочниками, государственными (ГОСТ), отраслевыми (ОСТ) стандартами</w:t>
            </w:r>
          </w:p>
          <w:p w14:paraId="78789D29" w14:textId="77777777" w:rsidR="00EA6E81" w:rsidRDefault="00B4204D">
            <w:pPr>
              <w:pStyle w:val="affffff3"/>
              <w:rPr>
                <w:rFonts w:ascii="Times New Roman" w:hAnsi="Times New Roman"/>
                <w:sz w:val="24"/>
                <w:szCs w:val="24"/>
              </w:rPr>
            </w:pPr>
            <w:r>
              <w:rPr>
                <w:rFonts w:ascii="Times New Roman" w:hAnsi="Times New Roman"/>
                <w:sz w:val="24"/>
                <w:szCs w:val="24"/>
              </w:rPr>
              <w:t>У 2.3.02</w:t>
            </w:r>
            <w:r w:rsidRPr="00557EB4">
              <w:rPr>
                <w:rFonts w:ascii="Times New Roman" w:hAnsi="Times New Roman"/>
                <w:sz w:val="24"/>
                <w:szCs w:val="24"/>
              </w:rPr>
              <w:t xml:space="preserve"> </w:t>
            </w:r>
            <w:r>
              <w:rPr>
                <w:rFonts w:ascii="Times New Roman" w:hAnsi="Times New Roman"/>
                <w:sz w:val="24"/>
                <w:szCs w:val="24"/>
              </w:rPr>
              <w:t>выполнять расчеты местной прочности корпусных конструкций</w:t>
            </w:r>
          </w:p>
          <w:p w14:paraId="4632160B" w14:textId="77777777" w:rsidR="00EA6E81" w:rsidRDefault="00B4204D">
            <w:pPr>
              <w:pStyle w:val="affffff3"/>
              <w:rPr>
                <w:rFonts w:ascii="Times New Roman" w:hAnsi="Times New Roman"/>
                <w:sz w:val="24"/>
                <w:szCs w:val="24"/>
              </w:rPr>
            </w:pPr>
            <w:r>
              <w:rPr>
                <w:rFonts w:ascii="Times New Roman" w:hAnsi="Times New Roman"/>
                <w:sz w:val="24"/>
                <w:szCs w:val="24"/>
              </w:rPr>
              <w:t>У 2.3.03</w:t>
            </w:r>
            <w:r w:rsidRPr="00557EB4">
              <w:rPr>
                <w:rFonts w:ascii="Times New Roman" w:hAnsi="Times New Roman"/>
                <w:sz w:val="24"/>
                <w:szCs w:val="24"/>
              </w:rPr>
              <w:t xml:space="preserve"> </w:t>
            </w:r>
            <w:r>
              <w:rPr>
                <w:rFonts w:ascii="Times New Roman" w:hAnsi="Times New Roman"/>
                <w:sz w:val="24"/>
                <w:szCs w:val="24"/>
              </w:rPr>
              <w:t>выполнять расчеты общей прочности судна в первом приближении</w:t>
            </w:r>
          </w:p>
          <w:p w14:paraId="0A84906C" w14:textId="77777777" w:rsidR="00EA6E81" w:rsidRDefault="00B4204D">
            <w:pPr>
              <w:pStyle w:val="affffff3"/>
              <w:rPr>
                <w:rFonts w:ascii="Times New Roman" w:hAnsi="Times New Roman"/>
                <w:sz w:val="24"/>
                <w:szCs w:val="24"/>
              </w:rPr>
            </w:pPr>
            <w:r>
              <w:rPr>
                <w:rFonts w:ascii="Times New Roman" w:hAnsi="Times New Roman"/>
                <w:sz w:val="24"/>
                <w:szCs w:val="24"/>
              </w:rPr>
              <w:lastRenderedPageBreak/>
              <w:t>У 2.3.04</w:t>
            </w:r>
            <w:r w:rsidRPr="00557EB4">
              <w:rPr>
                <w:rFonts w:ascii="Times New Roman" w:hAnsi="Times New Roman"/>
                <w:sz w:val="24"/>
                <w:szCs w:val="24"/>
              </w:rPr>
              <w:t xml:space="preserve"> </w:t>
            </w:r>
            <w:r>
              <w:rPr>
                <w:rFonts w:ascii="Times New Roman" w:hAnsi="Times New Roman"/>
                <w:sz w:val="24"/>
                <w:szCs w:val="24"/>
              </w:rPr>
              <w:t>производить несложные расчеты прочности оснастки для сборки и сварки корпусных конструкций</w:t>
            </w:r>
          </w:p>
          <w:p w14:paraId="1AA52C58" w14:textId="77777777" w:rsidR="00EA6E81" w:rsidRDefault="00B4204D">
            <w:pPr>
              <w:pStyle w:val="affffff3"/>
              <w:rPr>
                <w:rFonts w:ascii="Times New Roman" w:hAnsi="Times New Roman"/>
                <w:sz w:val="24"/>
                <w:szCs w:val="24"/>
              </w:rPr>
            </w:pPr>
            <w:r>
              <w:rPr>
                <w:rFonts w:ascii="Times New Roman" w:hAnsi="Times New Roman"/>
                <w:sz w:val="24"/>
                <w:szCs w:val="24"/>
              </w:rPr>
              <w:t>У 2.3.05</w:t>
            </w:r>
            <w:r w:rsidRPr="00557EB4">
              <w:rPr>
                <w:rFonts w:ascii="Times New Roman" w:hAnsi="Times New Roman"/>
                <w:sz w:val="24"/>
                <w:szCs w:val="24"/>
              </w:rPr>
              <w:t xml:space="preserve"> </w:t>
            </w:r>
            <w:r>
              <w:rPr>
                <w:rFonts w:ascii="Times New Roman" w:hAnsi="Times New Roman"/>
                <w:sz w:val="24"/>
                <w:szCs w:val="24"/>
              </w:rPr>
              <w:t>проводить технические расчеты при проектировании корпусных конструкций</w:t>
            </w:r>
          </w:p>
          <w:p w14:paraId="4DA2ECC8" w14:textId="77777777" w:rsidR="00EA6E81" w:rsidRDefault="00B4204D">
            <w:pPr>
              <w:pStyle w:val="affffff3"/>
              <w:rPr>
                <w:rFonts w:ascii="Times New Roman" w:hAnsi="Times New Roman"/>
                <w:sz w:val="24"/>
                <w:szCs w:val="24"/>
              </w:rPr>
            </w:pPr>
            <w:r>
              <w:rPr>
                <w:rFonts w:ascii="Times New Roman" w:hAnsi="Times New Roman"/>
                <w:sz w:val="24"/>
                <w:szCs w:val="24"/>
              </w:rPr>
              <w:t>У 2.1.01</w:t>
            </w:r>
            <w:r w:rsidRPr="00557EB4">
              <w:rPr>
                <w:rFonts w:ascii="Times New Roman" w:hAnsi="Times New Roman"/>
                <w:sz w:val="24"/>
                <w:szCs w:val="24"/>
              </w:rPr>
              <w:t xml:space="preserve"> </w:t>
            </w:r>
            <w:r>
              <w:rPr>
                <w:rFonts w:ascii="Times New Roman" w:hAnsi="Times New Roman"/>
                <w:sz w:val="24"/>
                <w:szCs w:val="24"/>
              </w:rPr>
              <w:t xml:space="preserve"> проектировать судовые перекрытия и узлы судна</w:t>
            </w:r>
          </w:p>
          <w:p w14:paraId="7E629310" w14:textId="77777777" w:rsidR="00EA6E81" w:rsidRDefault="00B4204D">
            <w:pPr>
              <w:pStyle w:val="affffff3"/>
              <w:rPr>
                <w:rFonts w:ascii="Times New Roman" w:hAnsi="Times New Roman"/>
                <w:sz w:val="24"/>
                <w:szCs w:val="24"/>
              </w:rPr>
            </w:pPr>
            <w:r>
              <w:rPr>
                <w:rFonts w:ascii="Times New Roman" w:hAnsi="Times New Roman"/>
                <w:sz w:val="24"/>
                <w:szCs w:val="24"/>
              </w:rPr>
              <w:t>У 2.1.02</w:t>
            </w:r>
            <w:r w:rsidRPr="00557EB4">
              <w:rPr>
                <w:rFonts w:ascii="Times New Roman" w:hAnsi="Times New Roman"/>
                <w:sz w:val="24"/>
                <w:szCs w:val="24"/>
              </w:rPr>
              <w:t xml:space="preserve"> </w:t>
            </w:r>
            <w:r>
              <w:rPr>
                <w:rFonts w:ascii="Times New Roman" w:hAnsi="Times New Roman"/>
                <w:sz w:val="24"/>
                <w:szCs w:val="24"/>
              </w:rPr>
              <w:t>вносить изменения в конструкторскую документацию и составлять извещения об изменениях</w:t>
            </w:r>
          </w:p>
          <w:p w14:paraId="26B0C7EC" w14:textId="77777777" w:rsidR="00EA6E81" w:rsidRDefault="00B4204D">
            <w:pPr>
              <w:pStyle w:val="affffff3"/>
              <w:rPr>
                <w:rFonts w:ascii="Times New Roman" w:hAnsi="Times New Roman"/>
                <w:sz w:val="24"/>
                <w:szCs w:val="24"/>
              </w:rPr>
            </w:pPr>
            <w:r>
              <w:rPr>
                <w:rFonts w:ascii="Times New Roman" w:hAnsi="Times New Roman"/>
                <w:sz w:val="24"/>
                <w:szCs w:val="24"/>
              </w:rPr>
              <w:t>У 2.1.03</w:t>
            </w:r>
            <w:r w:rsidRPr="00557EB4">
              <w:rPr>
                <w:rFonts w:ascii="Times New Roman" w:hAnsi="Times New Roman"/>
                <w:sz w:val="24"/>
                <w:szCs w:val="24"/>
              </w:rPr>
              <w:t xml:space="preserve"> </w:t>
            </w:r>
            <w:r>
              <w:rPr>
                <w:rFonts w:ascii="Times New Roman" w:hAnsi="Times New Roman"/>
                <w:sz w:val="24"/>
                <w:szCs w:val="24"/>
              </w:rPr>
              <w:t>применять информационно-компьютерные технологии (далее - ИКТ) при обеспечении жизненного цикла технической документации</w:t>
            </w:r>
          </w:p>
          <w:p w14:paraId="66F26CFE" w14:textId="77777777" w:rsidR="00EA6E81" w:rsidRDefault="00B4204D">
            <w:pPr>
              <w:pStyle w:val="affffff3"/>
              <w:rPr>
                <w:rFonts w:ascii="Times New Roman" w:hAnsi="Times New Roman"/>
                <w:sz w:val="24"/>
                <w:szCs w:val="24"/>
              </w:rPr>
            </w:pPr>
            <w:r>
              <w:rPr>
                <w:rFonts w:ascii="Times New Roman" w:hAnsi="Times New Roman"/>
                <w:sz w:val="24"/>
                <w:szCs w:val="24"/>
              </w:rPr>
              <w:t>У 2.1.04</w:t>
            </w:r>
            <w:r w:rsidRPr="00557EB4">
              <w:rPr>
                <w:rFonts w:ascii="Times New Roman" w:hAnsi="Times New Roman"/>
                <w:sz w:val="24"/>
                <w:szCs w:val="24"/>
              </w:rPr>
              <w:t xml:space="preserve"> </w:t>
            </w:r>
            <w:r>
              <w:rPr>
                <w:rFonts w:ascii="Times New Roman" w:hAnsi="Times New Roman"/>
                <w:sz w:val="24"/>
                <w:szCs w:val="24"/>
              </w:rPr>
              <w:t>выбирать оптимальные варианты конструкторских решений с использованием средств информационных технологий</w:t>
            </w:r>
          </w:p>
        </w:tc>
        <w:tc>
          <w:tcPr>
            <w:tcW w:w="1700" w:type="pct"/>
            <w:vMerge w:val="restart"/>
          </w:tcPr>
          <w:p w14:paraId="7D4C3851" w14:textId="77777777" w:rsidR="00EA6E81" w:rsidRPr="00557EB4" w:rsidRDefault="00B4204D">
            <w:pPr>
              <w:widowControl w:val="0"/>
              <w:tabs>
                <w:tab w:val="left" w:pos="0"/>
              </w:tabs>
              <w:autoSpaceDE w:val="0"/>
              <w:autoSpaceDN w:val="0"/>
              <w:spacing w:after="0" w:line="240" w:lineRule="auto"/>
              <w:rPr>
                <w:rFonts w:ascii="Times New Roman" w:hAnsi="Times New Roman"/>
                <w:sz w:val="24"/>
                <w:szCs w:val="24"/>
              </w:rPr>
            </w:pPr>
            <w:r w:rsidRPr="00557EB4">
              <w:rPr>
                <w:rFonts w:ascii="Times New Roman" w:hAnsi="Times New Roman"/>
                <w:sz w:val="24"/>
                <w:szCs w:val="24"/>
              </w:rPr>
              <w:lastRenderedPageBreak/>
              <w:t xml:space="preserve">Самостоятельно выполняет расчёт и проектирует детали </w:t>
            </w:r>
          </w:p>
          <w:p w14:paraId="701978C7" w14:textId="77777777" w:rsidR="00EA6E81" w:rsidRPr="00557EB4" w:rsidRDefault="00B4204D">
            <w:pPr>
              <w:widowControl w:val="0"/>
              <w:tabs>
                <w:tab w:val="left" w:pos="0"/>
              </w:tabs>
              <w:autoSpaceDE w:val="0"/>
              <w:autoSpaceDN w:val="0"/>
              <w:spacing w:after="0" w:line="240" w:lineRule="auto"/>
              <w:rPr>
                <w:rFonts w:ascii="Times New Roman" w:hAnsi="Times New Roman"/>
                <w:sz w:val="24"/>
                <w:szCs w:val="24"/>
              </w:rPr>
            </w:pPr>
            <w:r w:rsidRPr="00557EB4">
              <w:rPr>
                <w:rFonts w:ascii="Times New Roman" w:hAnsi="Times New Roman"/>
                <w:sz w:val="24"/>
                <w:szCs w:val="24"/>
              </w:rPr>
              <w:t>Проводит сборочно- разборочные работы в соответствии с заданными параметрами детали</w:t>
            </w:r>
          </w:p>
          <w:p w14:paraId="1C3B6627" w14:textId="77777777" w:rsidR="00EA6E81" w:rsidRPr="00557EB4" w:rsidRDefault="00B4204D">
            <w:pPr>
              <w:widowControl w:val="0"/>
              <w:tabs>
                <w:tab w:val="left" w:pos="0"/>
              </w:tabs>
              <w:autoSpaceDE w:val="0"/>
              <w:autoSpaceDN w:val="0"/>
              <w:spacing w:after="0" w:line="240" w:lineRule="auto"/>
              <w:rPr>
                <w:rFonts w:ascii="Times New Roman" w:hAnsi="Times New Roman"/>
                <w:sz w:val="24"/>
                <w:szCs w:val="24"/>
              </w:rPr>
            </w:pPr>
            <w:r w:rsidRPr="00557EB4">
              <w:rPr>
                <w:rFonts w:ascii="Times New Roman" w:hAnsi="Times New Roman"/>
                <w:sz w:val="24"/>
                <w:szCs w:val="24"/>
              </w:rPr>
              <w:t xml:space="preserve">Определяет характер нагрузки, а также произвести расчеты для проверки на прочность механических систем </w:t>
            </w:r>
          </w:p>
          <w:p w14:paraId="2DCAA363" w14:textId="77777777" w:rsidR="00EA6E81" w:rsidRPr="00557EB4" w:rsidRDefault="00B4204D">
            <w:pPr>
              <w:widowControl w:val="0"/>
              <w:tabs>
                <w:tab w:val="left" w:pos="0"/>
              </w:tabs>
              <w:autoSpaceDE w:val="0"/>
              <w:autoSpaceDN w:val="0"/>
              <w:spacing w:after="0" w:line="240" w:lineRule="auto"/>
              <w:rPr>
                <w:rFonts w:ascii="Times New Roman" w:hAnsi="Times New Roman"/>
                <w:sz w:val="24"/>
                <w:szCs w:val="24"/>
              </w:rPr>
            </w:pPr>
            <w:r w:rsidRPr="00557EB4">
              <w:rPr>
                <w:rFonts w:ascii="Times New Roman" w:hAnsi="Times New Roman"/>
                <w:sz w:val="24"/>
                <w:szCs w:val="24"/>
              </w:rPr>
              <w:t xml:space="preserve">Правильность выполнения расчетов элементов конструкции на прочность, жесткость и устойчивость </w:t>
            </w:r>
          </w:p>
          <w:p w14:paraId="51EACFCD" w14:textId="77777777" w:rsidR="00EA6E81" w:rsidRPr="00557EB4" w:rsidRDefault="00B4204D">
            <w:pPr>
              <w:widowControl w:val="0"/>
              <w:tabs>
                <w:tab w:val="left" w:pos="0"/>
              </w:tabs>
              <w:autoSpaceDE w:val="0"/>
              <w:autoSpaceDN w:val="0"/>
              <w:spacing w:after="0" w:line="240" w:lineRule="auto"/>
              <w:rPr>
                <w:rFonts w:ascii="Times New Roman" w:hAnsi="Times New Roman"/>
                <w:sz w:val="24"/>
                <w:szCs w:val="24"/>
              </w:rPr>
            </w:pPr>
            <w:r w:rsidRPr="00557EB4">
              <w:rPr>
                <w:rFonts w:ascii="Times New Roman" w:hAnsi="Times New Roman"/>
                <w:sz w:val="24"/>
                <w:szCs w:val="24"/>
              </w:rPr>
              <w:t xml:space="preserve">Применение на практике методов расчета элементов машин и сооружений </w:t>
            </w:r>
          </w:p>
          <w:p w14:paraId="3832C636" w14:textId="77777777" w:rsidR="00EA6E81" w:rsidRPr="00557EB4" w:rsidRDefault="00B4204D">
            <w:pPr>
              <w:widowControl w:val="0"/>
              <w:tabs>
                <w:tab w:val="left" w:pos="0"/>
              </w:tabs>
              <w:autoSpaceDE w:val="0"/>
              <w:autoSpaceDN w:val="0"/>
              <w:spacing w:after="0" w:line="240" w:lineRule="auto"/>
              <w:rPr>
                <w:rFonts w:ascii="Times New Roman" w:hAnsi="Times New Roman"/>
                <w:sz w:val="24"/>
                <w:szCs w:val="24"/>
              </w:rPr>
            </w:pPr>
            <w:r w:rsidRPr="00557EB4">
              <w:rPr>
                <w:rFonts w:ascii="Times New Roman" w:hAnsi="Times New Roman"/>
                <w:sz w:val="24"/>
                <w:szCs w:val="24"/>
              </w:rPr>
              <w:t xml:space="preserve">Правильное применение на практике соединение деталей в сборочных единицах </w:t>
            </w:r>
          </w:p>
          <w:p w14:paraId="0EEADE30" w14:textId="77777777" w:rsidR="00EA6E81" w:rsidRPr="00557EB4" w:rsidRDefault="00B4204D">
            <w:pPr>
              <w:widowControl w:val="0"/>
              <w:tabs>
                <w:tab w:val="left" w:pos="0"/>
              </w:tabs>
              <w:autoSpaceDE w:val="0"/>
              <w:autoSpaceDN w:val="0"/>
              <w:spacing w:after="0" w:line="240" w:lineRule="auto"/>
              <w:rPr>
                <w:rFonts w:ascii="Times New Roman" w:hAnsi="Times New Roman"/>
                <w:sz w:val="24"/>
                <w:szCs w:val="24"/>
              </w:rPr>
            </w:pPr>
            <w:r w:rsidRPr="00557EB4">
              <w:rPr>
                <w:rFonts w:ascii="Times New Roman" w:hAnsi="Times New Roman"/>
                <w:sz w:val="24"/>
                <w:szCs w:val="24"/>
              </w:rPr>
              <w:t xml:space="preserve">Применение на практике методику расчета элементов конструкции на прочность, жёсткость и устойчивости.  </w:t>
            </w:r>
          </w:p>
          <w:p w14:paraId="635A7F5F" w14:textId="77777777" w:rsidR="00EA6E81" w:rsidRDefault="00EA6E81">
            <w:pPr>
              <w:widowControl w:val="0"/>
              <w:tabs>
                <w:tab w:val="left" w:pos="0"/>
              </w:tabs>
              <w:autoSpaceDE w:val="0"/>
              <w:autoSpaceDN w:val="0"/>
              <w:spacing w:after="0" w:line="240" w:lineRule="auto"/>
              <w:rPr>
                <w:rFonts w:ascii="Times New Roman" w:hAnsi="Times New Roman"/>
                <w:sz w:val="24"/>
                <w:szCs w:val="24"/>
                <w:lang w:eastAsia="en-US"/>
              </w:rPr>
            </w:pPr>
          </w:p>
        </w:tc>
        <w:tc>
          <w:tcPr>
            <w:tcW w:w="1291" w:type="pct"/>
            <w:vMerge w:val="restart"/>
          </w:tcPr>
          <w:p w14:paraId="21D55899" w14:textId="77777777" w:rsidR="00EA6E81" w:rsidRDefault="00B4204D">
            <w:pPr>
              <w:widowControl w:val="0"/>
              <w:autoSpaceDE w:val="0"/>
              <w:autoSpaceDN w:val="0"/>
              <w:spacing w:after="0" w:line="240" w:lineRule="auto"/>
              <w:rPr>
                <w:rFonts w:ascii="Times New Roman" w:hAnsi="Times New Roman"/>
                <w:bCs/>
                <w:i/>
                <w:sz w:val="24"/>
                <w:szCs w:val="24"/>
              </w:rPr>
            </w:pPr>
            <w:r>
              <w:rPr>
                <w:rStyle w:val="FontStyle54"/>
                <w:color w:val="000000"/>
                <w:sz w:val="24"/>
                <w:szCs w:val="24"/>
              </w:rPr>
              <w:t>Экспертная оценка результатов деятельности обучающегося при выполнении и защите результатов практических занятий, выполне</w:t>
            </w:r>
            <w:r>
              <w:rPr>
                <w:rStyle w:val="FontStyle54"/>
                <w:color w:val="000000"/>
                <w:sz w:val="24"/>
                <w:szCs w:val="24"/>
              </w:rPr>
              <w:softHyphen/>
              <w:t>нии домашних работ, тестирова</w:t>
            </w:r>
            <w:r>
              <w:rPr>
                <w:rStyle w:val="FontStyle54"/>
                <w:color w:val="000000"/>
                <w:sz w:val="24"/>
                <w:szCs w:val="24"/>
              </w:rPr>
              <w:softHyphen/>
              <w:t>ния и других видов текущего контроля</w:t>
            </w:r>
          </w:p>
        </w:tc>
      </w:tr>
      <w:tr w:rsidR="00EA6E81" w14:paraId="5B898E43" w14:textId="77777777">
        <w:trPr>
          <w:trHeight w:val="23"/>
        </w:trPr>
        <w:tc>
          <w:tcPr>
            <w:tcW w:w="3844" w:type="dxa"/>
          </w:tcPr>
          <w:p w14:paraId="7E6E82F1" w14:textId="77777777" w:rsidR="00EA6E81" w:rsidRDefault="00B4204D">
            <w:pPr>
              <w:pStyle w:val="affffff3"/>
              <w:rPr>
                <w:rFonts w:ascii="Times New Roman" w:hAnsi="Times New Roman"/>
                <w:sz w:val="24"/>
                <w:szCs w:val="24"/>
              </w:rPr>
            </w:pPr>
            <w:r>
              <w:rPr>
                <w:rFonts w:ascii="Times New Roman" w:hAnsi="Times New Roman"/>
                <w:sz w:val="24"/>
                <w:szCs w:val="24"/>
              </w:rPr>
              <w:t>З 2.1.01</w:t>
            </w:r>
            <w:r w:rsidRPr="00557EB4">
              <w:rPr>
                <w:rFonts w:ascii="Times New Roman" w:hAnsi="Times New Roman"/>
                <w:sz w:val="24"/>
                <w:szCs w:val="24"/>
              </w:rPr>
              <w:t xml:space="preserve"> </w:t>
            </w:r>
            <w:r>
              <w:rPr>
                <w:rFonts w:ascii="Times New Roman" w:hAnsi="Times New Roman"/>
                <w:sz w:val="24"/>
                <w:szCs w:val="24"/>
              </w:rPr>
              <w:t>ЕСТПП</w:t>
            </w:r>
          </w:p>
          <w:p w14:paraId="70A24EE9" w14:textId="77777777" w:rsidR="00EA6E81" w:rsidRDefault="00B4204D">
            <w:pPr>
              <w:pStyle w:val="affffff3"/>
              <w:rPr>
                <w:rFonts w:ascii="Times New Roman" w:hAnsi="Times New Roman"/>
                <w:sz w:val="24"/>
                <w:szCs w:val="24"/>
              </w:rPr>
            </w:pPr>
            <w:r>
              <w:rPr>
                <w:rFonts w:ascii="Times New Roman" w:hAnsi="Times New Roman"/>
                <w:sz w:val="24"/>
                <w:szCs w:val="24"/>
              </w:rPr>
              <w:t>З 2.1.02</w:t>
            </w:r>
            <w:r w:rsidRPr="00557EB4">
              <w:rPr>
                <w:rFonts w:ascii="Times New Roman" w:hAnsi="Times New Roman"/>
                <w:sz w:val="24"/>
                <w:szCs w:val="24"/>
              </w:rPr>
              <w:t xml:space="preserve"> </w:t>
            </w:r>
            <w:r>
              <w:rPr>
                <w:rFonts w:ascii="Times New Roman" w:hAnsi="Times New Roman"/>
                <w:sz w:val="24"/>
                <w:szCs w:val="24"/>
              </w:rPr>
              <w:t>технические условия и инструкции по оформлению конструкторской документации</w:t>
            </w:r>
          </w:p>
          <w:p w14:paraId="1DBA281F" w14:textId="77777777" w:rsidR="00EA6E81" w:rsidRDefault="00B4204D">
            <w:pPr>
              <w:pStyle w:val="affffff3"/>
              <w:rPr>
                <w:rFonts w:ascii="Times New Roman" w:hAnsi="Times New Roman"/>
                <w:sz w:val="24"/>
                <w:szCs w:val="24"/>
              </w:rPr>
            </w:pPr>
            <w:r>
              <w:rPr>
                <w:rFonts w:ascii="Times New Roman" w:hAnsi="Times New Roman"/>
                <w:sz w:val="24"/>
                <w:szCs w:val="24"/>
              </w:rPr>
              <w:t>З 2.1.03</w:t>
            </w:r>
            <w:r w:rsidRPr="00557EB4">
              <w:rPr>
                <w:rFonts w:ascii="Times New Roman" w:hAnsi="Times New Roman"/>
                <w:sz w:val="24"/>
                <w:szCs w:val="24"/>
              </w:rPr>
              <w:t xml:space="preserve"> </w:t>
            </w:r>
            <w:r>
              <w:rPr>
                <w:rFonts w:ascii="Times New Roman" w:hAnsi="Times New Roman"/>
                <w:sz w:val="24"/>
                <w:szCs w:val="24"/>
              </w:rPr>
              <w:t>требования, предъявляемые технологией отрасли к конструктивному оформлению деталей, узлов и секций корпуса</w:t>
            </w:r>
          </w:p>
          <w:p w14:paraId="09A20143" w14:textId="77777777" w:rsidR="00EA6E81" w:rsidRDefault="00B4204D">
            <w:pPr>
              <w:pStyle w:val="affffff3"/>
              <w:rPr>
                <w:rFonts w:ascii="Times New Roman" w:hAnsi="Times New Roman"/>
                <w:sz w:val="24"/>
                <w:szCs w:val="24"/>
              </w:rPr>
            </w:pPr>
            <w:r>
              <w:rPr>
                <w:rFonts w:ascii="Times New Roman" w:hAnsi="Times New Roman"/>
                <w:sz w:val="24"/>
                <w:szCs w:val="24"/>
              </w:rPr>
              <w:t>З 2.1.04</w:t>
            </w:r>
            <w:r w:rsidRPr="00557EB4">
              <w:rPr>
                <w:rFonts w:ascii="Times New Roman" w:hAnsi="Times New Roman"/>
                <w:sz w:val="24"/>
                <w:szCs w:val="24"/>
              </w:rPr>
              <w:t xml:space="preserve">  </w:t>
            </w:r>
            <w:r>
              <w:rPr>
                <w:rFonts w:ascii="Times New Roman" w:hAnsi="Times New Roman"/>
                <w:sz w:val="24"/>
                <w:szCs w:val="24"/>
              </w:rPr>
              <w:t>требования Регистра, предъявляемые к разрабатываемым конструкциям</w:t>
            </w:r>
          </w:p>
          <w:p w14:paraId="27170C35" w14:textId="77777777" w:rsidR="00EA6E81" w:rsidRDefault="00B4204D">
            <w:pPr>
              <w:pStyle w:val="affffff3"/>
              <w:rPr>
                <w:rFonts w:ascii="Times New Roman" w:hAnsi="Times New Roman"/>
                <w:sz w:val="24"/>
                <w:szCs w:val="24"/>
              </w:rPr>
            </w:pPr>
            <w:r>
              <w:rPr>
                <w:rFonts w:ascii="Times New Roman" w:hAnsi="Times New Roman"/>
                <w:sz w:val="24"/>
                <w:szCs w:val="24"/>
              </w:rPr>
              <w:t>З 2.1.05</w:t>
            </w:r>
            <w:r w:rsidRPr="00557EB4">
              <w:rPr>
                <w:rFonts w:ascii="Times New Roman" w:hAnsi="Times New Roman"/>
                <w:sz w:val="24"/>
                <w:szCs w:val="24"/>
              </w:rPr>
              <w:t xml:space="preserve"> </w:t>
            </w:r>
            <w:r>
              <w:rPr>
                <w:rFonts w:ascii="Times New Roman" w:hAnsi="Times New Roman"/>
                <w:sz w:val="24"/>
                <w:szCs w:val="24"/>
              </w:rPr>
              <w:t>основы промышленной эстетики и дизайна</w:t>
            </w:r>
          </w:p>
          <w:p w14:paraId="3A3C0ED1" w14:textId="77777777" w:rsidR="00EA6E81" w:rsidRDefault="00B4204D">
            <w:pPr>
              <w:pStyle w:val="affffff3"/>
              <w:rPr>
                <w:rFonts w:ascii="Times New Roman" w:hAnsi="Times New Roman"/>
                <w:sz w:val="24"/>
                <w:szCs w:val="24"/>
              </w:rPr>
            </w:pPr>
            <w:r>
              <w:rPr>
                <w:rFonts w:ascii="Times New Roman" w:hAnsi="Times New Roman"/>
                <w:sz w:val="24"/>
                <w:szCs w:val="24"/>
              </w:rPr>
              <w:t>З 2.1.06</w:t>
            </w:r>
            <w:r w:rsidRPr="00557EB4">
              <w:rPr>
                <w:rFonts w:ascii="Times New Roman" w:hAnsi="Times New Roman"/>
                <w:sz w:val="24"/>
                <w:szCs w:val="24"/>
              </w:rPr>
              <w:t xml:space="preserve"> </w:t>
            </w:r>
            <w:r>
              <w:rPr>
                <w:rFonts w:ascii="Times New Roman" w:hAnsi="Times New Roman"/>
                <w:sz w:val="24"/>
                <w:szCs w:val="24"/>
              </w:rPr>
              <w:t>виды и структуру систем автоматизированного проектирования (далее - САПР), применяемых в судостроении, пакеты прикладных программ</w:t>
            </w:r>
          </w:p>
          <w:p w14:paraId="2D113F4B" w14:textId="77777777" w:rsidR="00EA6E81" w:rsidRDefault="00B4204D">
            <w:pPr>
              <w:pStyle w:val="affffff3"/>
              <w:rPr>
                <w:rFonts w:ascii="Times New Roman" w:hAnsi="Times New Roman"/>
                <w:sz w:val="24"/>
                <w:szCs w:val="24"/>
              </w:rPr>
            </w:pPr>
            <w:r>
              <w:rPr>
                <w:rFonts w:ascii="Times New Roman" w:hAnsi="Times New Roman"/>
                <w:sz w:val="24"/>
                <w:szCs w:val="24"/>
              </w:rPr>
              <w:t>З 2.3.01</w:t>
            </w:r>
            <w:r w:rsidRPr="00557EB4">
              <w:rPr>
                <w:rFonts w:ascii="Times New Roman" w:hAnsi="Times New Roman"/>
                <w:sz w:val="24"/>
                <w:szCs w:val="24"/>
              </w:rPr>
              <w:t xml:space="preserve"> </w:t>
            </w:r>
            <w:r>
              <w:rPr>
                <w:rFonts w:ascii="Times New Roman" w:hAnsi="Times New Roman"/>
                <w:sz w:val="24"/>
                <w:szCs w:val="24"/>
              </w:rPr>
              <w:t>Знания: прочности корпусных конструкций</w:t>
            </w:r>
          </w:p>
          <w:p w14:paraId="09B5F225" w14:textId="77777777" w:rsidR="00EA6E81" w:rsidRDefault="00B4204D">
            <w:pPr>
              <w:pStyle w:val="affffff3"/>
              <w:rPr>
                <w:rFonts w:ascii="Times New Roman" w:hAnsi="Times New Roman"/>
                <w:sz w:val="24"/>
                <w:szCs w:val="24"/>
              </w:rPr>
            </w:pPr>
            <w:r>
              <w:rPr>
                <w:rFonts w:ascii="Times New Roman" w:hAnsi="Times New Roman"/>
                <w:sz w:val="24"/>
                <w:szCs w:val="24"/>
              </w:rPr>
              <w:t>З 2.3.02</w:t>
            </w:r>
            <w:r w:rsidRPr="00557EB4">
              <w:rPr>
                <w:rFonts w:ascii="Times New Roman" w:hAnsi="Times New Roman"/>
                <w:sz w:val="24"/>
                <w:szCs w:val="24"/>
              </w:rPr>
              <w:t xml:space="preserve"> </w:t>
            </w:r>
            <w:r>
              <w:rPr>
                <w:rFonts w:ascii="Times New Roman" w:hAnsi="Times New Roman"/>
                <w:sz w:val="24"/>
                <w:szCs w:val="24"/>
              </w:rPr>
              <w:t>методы проектирования корпусных конструкций с выбором оптимальных решений</w:t>
            </w:r>
          </w:p>
          <w:p w14:paraId="24173D60" w14:textId="77777777" w:rsidR="00EA6E81" w:rsidRDefault="00B4204D">
            <w:pPr>
              <w:pStyle w:val="affffff3"/>
              <w:rPr>
                <w:rFonts w:ascii="Times New Roman" w:hAnsi="Times New Roman"/>
                <w:sz w:val="24"/>
                <w:szCs w:val="24"/>
              </w:rPr>
            </w:pPr>
            <w:r>
              <w:rPr>
                <w:rFonts w:ascii="Times New Roman" w:hAnsi="Times New Roman"/>
                <w:sz w:val="24"/>
                <w:szCs w:val="24"/>
              </w:rPr>
              <w:t>З 1.1.01</w:t>
            </w:r>
            <w:r w:rsidRPr="00557EB4">
              <w:rPr>
                <w:rFonts w:ascii="Times New Roman" w:hAnsi="Times New Roman"/>
                <w:sz w:val="24"/>
                <w:szCs w:val="24"/>
              </w:rPr>
              <w:t xml:space="preserve"> </w:t>
            </w:r>
            <w:r>
              <w:rPr>
                <w:rFonts w:ascii="Times New Roman" w:hAnsi="Times New Roman"/>
                <w:sz w:val="24"/>
                <w:szCs w:val="24"/>
              </w:rPr>
              <w:t>производственный процесс в судостроении и его составные части</w:t>
            </w:r>
          </w:p>
          <w:p w14:paraId="2A9A4DBD" w14:textId="77777777" w:rsidR="00EA6E81" w:rsidRDefault="00B4204D">
            <w:pPr>
              <w:pStyle w:val="affffff3"/>
              <w:rPr>
                <w:rFonts w:ascii="Times New Roman" w:hAnsi="Times New Roman"/>
                <w:sz w:val="24"/>
                <w:szCs w:val="24"/>
              </w:rPr>
            </w:pPr>
            <w:r>
              <w:rPr>
                <w:rFonts w:ascii="Times New Roman" w:hAnsi="Times New Roman"/>
                <w:sz w:val="24"/>
                <w:szCs w:val="24"/>
              </w:rPr>
              <w:t>З 1.1.02</w:t>
            </w:r>
            <w:r w:rsidRPr="00557EB4">
              <w:rPr>
                <w:rFonts w:ascii="Times New Roman" w:hAnsi="Times New Roman"/>
                <w:sz w:val="24"/>
                <w:szCs w:val="24"/>
              </w:rPr>
              <w:t xml:space="preserve"> </w:t>
            </w:r>
            <w:r>
              <w:rPr>
                <w:rFonts w:ascii="Times New Roman" w:hAnsi="Times New Roman"/>
                <w:sz w:val="24"/>
                <w:szCs w:val="24"/>
              </w:rPr>
              <w:t xml:space="preserve">виды и оборудование построечных мест, их </w:t>
            </w:r>
            <w:r>
              <w:rPr>
                <w:rFonts w:ascii="Times New Roman" w:hAnsi="Times New Roman"/>
                <w:sz w:val="24"/>
                <w:szCs w:val="24"/>
              </w:rPr>
              <w:lastRenderedPageBreak/>
              <w:t>характеристики и применение</w:t>
            </w:r>
          </w:p>
          <w:p w14:paraId="7CA51889" w14:textId="77777777" w:rsidR="00EA6E81" w:rsidRDefault="00B4204D">
            <w:pPr>
              <w:pStyle w:val="affffff3"/>
              <w:rPr>
                <w:rFonts w:ascii="Times New Roman" w:hAnsi="Times New Roman"/>
                <w:sz w:val="24"/>
                <w:szCs w:val="24"/>
              </w:rPr>
            </w:pPr>
            <w:r>
              <w:rPr>
                <w:rFonts w:ascii="Times New Roman" w:hAnsi="Times New Roman"/>
                <w:sz w:val="24"/>
                <w:szCs w:val="24"/>
              </w:rPr>
              <w:t>З 1.1.03</w:t>
            </w:r>
            <w:r w:rsidRPr="00557EB4">
              <w:rPr>
                <w:rFonts w:ascii="Times New Roman" w:hAnsi="Times New Roman"/>
                <w:sz w:val="24"/>
                <w:szCs w:val="24"/>
              </w:rPr>
              <w:t xml:space="preserve"> </w:t>
            </w:r>
            <w:r>
              <w:rPr>
                <w:rFonts w:ascii="Times New Roman" w:hAnsi="Times New Roman"/>
                <w:sz w:val="24"/>
                <w:szCs w:val="24"/>
              </w:rPr>
              <w:t>основные узлы и детали двигателей внутреннего сгорания (далее - ДВС), паровой и газовой турбин</w:t>
            </w:r>
          </w:p>
          <w:p w14:paraId="64AB278B" w14:textId="77777777" w:rsidR="00EA6E81" w:rsidRDefault="00B4204D">
            <w:pPr>
              <w:pStyle w:val="affffff3"/>
              <w:rPr>
                <w:rFonts w:ascii="Times New Roman" w:hAnsi="Times New Roman"/>
                <w:sz w:val="24"/>
                <w:szCs w:val="24"/>
              </w:rPr>
            </w:pPr>
            <w:r>
              <w:rPr>
                <w:rFonts w:ascii="Times New Roman" w:hAnsi="Times New Roman"/>
                <w:sz w:val="24"/>
                <w:szCs w:val="24"/>
              </w:rPr>
              <w:t>З 1.2.0</w:t>
            </w:r>
            <w:r w:rsidRPr="00557EB4">
              <w:rPr>
                <w:rFonts w:ascii="Times New Roman" w:hAnsi="Times New Roman"/>
                <w:sz w:val="24"/>
                <w:szCs w:val="24"/>
              </w:rPr>
              <w:t xml:space="preserve">1 </w:t>
            </w:r>
            <w:r>
              <w:rPr>
                <w:rFonts w:ascii="Times New Roman" w:hAnsi="Times New Roman"/>
                <w:sz w:val="24"/>
                <w:szCs w:val="24"/>
              </w:rPr>
              <w:t>Единую систему технологической подготовки производства (далее - ЕСТПП)</w:t>
            </w:r>
          </w:p>
          <w:p w14:paraId="1518EF5E" w14:textId="77777777" w:rsidR="00EA6E81" w:rsidRDefault="00B4204D">
            <w:pPr>
              <w:pStyle w:val="affffff3"/>
              <w:rPr>
                <w:rFonts w:ascii="Times New Roman" w:hAnsi="Times New Roman"/>
                <w:sz w:val="24"/>
                <w:szCs w:val="24"/>
              </w:rPr>
            </w:pPr>
            <w:r>
              <w:rPr>
                <w:rFonts w:ascii="Times New Roman" w:hAnsi="Times New Roman"/>
                <w:sz w:val="24"/>
                <w:szCs w:val="24"/>
              </w:rPr>
              <w:t>З 1.2.02</w:t>
            </w:r>
            <w:r w:rsidRPr="00557EB4">
              <w:rPr>
                <w:rFonts w:ascii="Times New Roman" w:hAnsi="Times New Roman"/>
                <w:sz w:val="24"/>
                <w:szCs w:val="24"/>
              </w:rPr>
              <w:t xml:space="preserve"> </w:t>
            </w:r>
            <w:r>
              <w:rPr>
                <w:rFonts w:ascii="Times New Roman" w:hAnsi="Times New Roman"/>
                <w:sz w:val="24"/>
                <w:szCs w:val="24"/>
              </w:rPr>
              <w:t>типовые технологические процессы изготовления деталей, предварительной и стапельной сборки корпуса, ремонта и утилизации корпусных конструкций</w:t>
            </w:r>
          </w:p>
          <w:p w14:paraId="78A3A3E4" w14:textId="77777777" w:rsidR="00EA6E81" w:rsidRDefault="00B4204D">
            <w:pPr>
              <w:pStyle w:val="affffff3"/>
              <w:rPr>
                <w:rFonts w:ascii="Times New Roman" w:hAnsi="Times New Roman"/>
                <w:sz w:val="24"/>
                <w:szCs w:val="24"/>
              </w:rPr>
            </w:pPr>
            <w:r>
              <w:rPr>
                <w:rFonts w:ascii="Times New Roman" w:hAnsi="Times New Roman"/>
                <w:sz w:val="24"/>
                <w:szCs w:val="24"/>
              </w:rPr>
              <w:t>З 1.2.03</w:t>
            </w:r>
            <w:r w:rsidRPr="00557EB4">
              <w:rPr>
                <w:rFonts w:ascii="Times New Roman" w:hAnsi="Times New Roman"/>
                <w:sz w:val="24"/>
                <w:szCs w:val="24"/>
              </w:rPr>
              <w:t xml:space="preserve"> </w:t>
            </w:r>
            <w:r>
              <w:rPr>
                <w:rFonts w:ascii="Times New Roman" w:hAnsi="Times New Roman"/>
                <w:sz w:val="24"/>
                <w:szCs w:val="24"/>
              </w:rPr>
              <w:t>виды и структуру автоматизированных систем технологической подготовки производства (далее - АСТПП), применяемых в судостроении, пакеты прикладных программ и их использование</w:t>
            </w:r>
          </w:p>
        </w:tc>
        <w:tc>
          <w:tcPr>
            <w:tcW w:w="1700" w:type="pct"/>
            <w:vMerge/>
          </w:tcPr>
          <w:p w14:paraId="38D34B41" w14:textId="77777777" w:rsidR="00EA6E81" w:rsidRDefault="00EA6E81">
            <w:pPr>
              <w:spacing w:after="0" w:line="240" w:lineRule="auto"/>
              <w:rPr>
                <w:rFonts w:ascii="Times New Roman" w:hAnsi="Times New Roman"/>
                <w:bCs/>
                <w:i/>
                <w:sz w:val="24"/>
                <w:szCs w:val="24"/>
              </w:rPr>
            </w:pPr>
          </w:p>
        </w:tc>
        <w:tc>
          <w:tcPr>
            <w:tcW w:w="1291" w:type="pct"/>
            <w:vMerge/>
          </w:tcPr>
          <w:p w14:paraId="1CFAC5F8" w14:textId="77777777" w:rsidR="00EA6E81" w:rsidRDefault="00EA6E81">
            <w:pPr>
              <w:spacing w:after="0" w:line="240" w:lineRule="auto"/>
              <w:rPr>
                <w:rFonts w:ascii="Times New Roman" w:hAnsi="Times New Roman"/>
                <w:bCs/>
                <w:i/>
                <w:sz w:val="24"/>
                <w:szCs w:val="24"/>
              </w:rPr>
            </w:pPr>
          </w:p>
        </w:tc>
      </w:tr>
    </w:tbl>
    <w:p w14:paraId="47239202" w14:textId="77777777" w:rsidR="00EA6E81" w:rsidRDefault="00EA6E81">
      <w:pPr>
        <w:spacing w:after="0" w:line="240" w:lineRule="auto"/>
        <w:rPr>
          <w:rFonts w:ascii="Times New Roman" w:hAnsi="Times New Roman"/>
          <w:b/>
          <w:sz w:val="24"/>
          <w:szCs w:val="24"/>
        </w:rPr>
      </w:pPr>
    </w:p>
    <w:p w14:paraId="3AA51F42" w14:textId="77777777" w:rsidR="00EA6E81" w:rsidRDefault="00EA6E81">
      <w:pPr>
        <w:spacing w:after="0" w:line="240" w:lineRule="auto"/>
        <w:rPr>
          <w:rFonts w:ascii="Times New Roman" w:hAnsi="Times New Roman"/>
          <w:b/>
          <w:sz w:val="24"/>
          <w:szCs w:val="24"/>
        </w:rPr>
        <w:sectPr w:rsidR="00EA6E81">
          <w:footerReference w:type="default" r:id="rId60"/>
          <w:pgSz w:w="11906" w:h="16838"/>
          <w:pgMar w:top="1134" w:right="851" w:bottom="1134" w:left="1701" w:header="709" w:footer="709" w:gutter="0"/>
          <w:cols w:space="720"/>
          <w:docGrid w:linePitch="360"/>
        </w:sectPr>
      </w:pPr>
    </w:p>
    <w:p w14:paraId="6360E31A" w14:textId="263003BB" w:rsidR="00C2455E" w:rsidRDefault="00C2455E" w:rsidP="00C2455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w:t>
      </w:r>
      <w:r>
        <w:rPr>
          <w:rFonts w:ascii="Times New Roman" w:hAnsi="Times New Roman"/>
          <w:bCs/>
          <w:sz w:val="24"/>
          <w:szCs w:val="24"/>
        </w:rPr>
        <w:t>11</w:t>
      </w:r>
    </w:p>
    <w:p w14:paraId="16F5541C" w14:textId="77777777" w:rsidR="00C2455E" w:rsidRDefault="00C2455E" w:rsidP="00C2455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66082EFA" w14:textId="77777777" w:rsidR="00EA6E81" w:rsidRDefault="00EA6E81">
      <w:pPr>
        <w:spacing w:after="0" w:line="240" w:lineRule="auto"/>
        <w:ind w:leftChars="2600" w:left="5720"/>
        <w:rPr>
          <w:rFonts w:ascii="Times New Roman" w:hAnsi="Times New Roman"/>
          <w:i/>
          <w:sz w:val="24"/>
          <w:szCs w:val="24"/>
        </w:rPr>
      </w:pPr>
    </w:p>
    <w:p w14:paraId="62FF17BE" w14:textId="77777777" w:rsidR="00EA6E81" w:rsidRDefault="00EA6E81">
      <w:pPr>
        <w:spacing w:after="0" w:line="240" w:lineRule="auto"/>
        <w:jc w:val="center"/>
        <w:rPr>
          <w:rFonts w:ascii="Times New Roman" w:hAnsi="Times New Roman"/>
          <w:b/>
          <w:i/>
          <w:sz w:val="24"/>
          <w:szCs w:val="24"/>
        </w:rPr>
      </w:pPr>
    </w:p>
    <w:p w14:paraId="6F3EB594" w14:textId="77777777" w:rsidR="00EA6E81" w:rsidRDefault="00EA6E81">
      <w:pPr>
        <w:spacing w:after="0" w:line="240" w:lineRule="auto"/>
        <w:jc w:val="center"/>
        <w:rPr>
          <w:rFonts w:ascii="Times New Roman" w:hAnsi="Times New Roman"/>
          <w:b/>
          <w:i/>
          <w:sz w:val="24"/>
          <w:szCs w:val="24"/>
        </w:rPr>
      </w:pPr>
    </w:p>
    <w:p w14:paraId="53C8DBA3" w14:textId="77777777" w:rsidR="00EA6E81" w:rsidRDefault="00EA6E81">
      <w:pPr>
        <w:spacing w:after="0" w:line="240" w:lineRule="auto"/>
        <w:jc w:val="center"/>
        <w:rPr>
          <w:rFonts w:ascii="Times New Roman" w:hAnsi="Times New Roman"/>
          <w:b/>
          <w:i/>
          <w:sz w:val="24"/>
          <w:szCs w:val="24"/>
        </w:rPr>
      </w:pPr>
    </w:p>
    <w:p w14:paraId="5B9ED335" w14:textId="77777777" w:rsidR="00EA6E81" w:rsidRDefault="00EA6E81">
      <w:pPr>
        <w:spacing w:after="0" w:line="240" w:lineRule="auto"/>
        <w:jc w:val="center"/>
        <w:rPr>
          <w:rFonts w:ascii="Times New Roman" w:hAnsi="Times New Roman"/>
          <w:b/>
          <w:i/>
          <w:sz w:val="24"/>
          <w:szCs w:val="24"/>
        </w:rPr>
      </w:pPr>
    </w:p>
    <w:p w14:paraId="77196DAB" w14:textId="77777777" w:rsidR="00EA6E81" w:rsidRDefault="00EA6E81">
      <w:pPr>
        <w:spacing w:after="0" w:line="240" w:lineRule="auto"/>
        <w:jc w:val="center"/>
        <w:rPr>
          <w:rFonts w:ascii="Times New Roman" w:hAnsi="Times New Roman"/>
          <w:b/>
          <w:i/>
          <w:sz w:val="24"/>
          <w:szCs w:val="24"/>
        </w:rPr>
      </w:pPr>
    </w:p>
    <w:p w14:paraId="25913C06" w14:textId="77777777" w:rsidR="00EA6E81" w:rsidRDefault="00EA6E81">
      <w:pPr>
        <w:spacing w:after="0" w:line="240" w:lineRule="auto"/>
        <w:jc w:val="center"/>
        <w:rPr>
          <w:rFonts w:ascii="Times New Roman" w:hAnsi="Times New Roman"/>
          <w:b/>
          <w:i/>
          <w:sz w:val="24"/>
          <w:szCs w:val="24"/>
        </w:rPr>
      </w:pPr>
    </w:p>
    <w:p w14:paraId="4FB8723E" w14:textId="77777777" w:rsidR="00EA6E81" w:rsidRDefault="00EA6E81">
      <w:pPr>
        <w:spacing w:after="0" w:line="240" w:lineRule="auto"/>
        <w:jc w:val="center"/>
        <w:rPr>
          <w:rFonts w:ascii="Times New Roman" w:hAnsi="Times New Roman"/>
          <w:b/>
          <w:i/>
          <w:sz w:val="24"/>
          <w:szCs w:val="24"/>
        </w:rPr>
      </w:pPr>
    </w:p>
    <w:p w14:paraId="720399F9" w14:textId="77777777" w:rsidR="00EA6E81" w:rsidRDefault="00EA6E81">
      <w:pPr>
        <w:spacing w:after="0" w:line="240" w:lineRule="auto"/>
        <w:jc w:val="center"/>
        <w:rPr>
          <w:rFonts w:ascii="Times New Roman" w:hAnsi="Times New Roman"/>
          <w:b/>
          <w:i/>
          <w:sz w:val="24"/>
          <w:szCs w:val="24"/>
        </w:rPr>
      </w:pPr>
    </w:p>
    <w:p w14:paraId="0F36E36A" w14:textId="77777777" w:rsidR="00EA6E81" w:rsidRDefault="00EA6E81">
      <w:pPr>
        <w:spacing w:after="0" w:line="240" w:lineRule="auto"/>
        <w:jc w:val="center"/>
        <w:rPr>
          <w:rFonts w:ascii="Times New Roman" w:hAnsi="Times New Roman"/>
          <w:b/>
          <w:i/>
          <w:sz w:val="24"/>
          <w:szCs w:val="24"/>
        </w:rPr>
      </w:pPr>
    </w:p>
    <w:p w14:paraId="47BF1A05" w14:textId="77777777" w:rsidR="00EA6E81" w:rsidRDefault="00EA6E81">
      <w:pPr>
        <w:spacing w:after="0" w:line="240" w:lineRule="auto"/>
        <w:jc w:val="center"/>
        <w:rPr>
          <w:rFonts w:ascii="Times New Roman" w:hAnsi="Times New Roman"/>
          <w:b/>
          <w:i/>
          <w:sz w:val="24"/>
          <w:szCs w:val="24"/>
        </w:rPr>
      </w:pPr>
    </w:p>
    <w:p w14:paraId="09561AB8" w14:textId="77777777" w:rsidR="00EA6E81" w:rsidRDefault="00EA6E81">
      <w:pPr>
        <w:spacing w:after="0" w:line="240" w:lineRule="auto"/>
        <w:jc w:val="center"/>
        <w:rPr>
          <w:rFonts w:ascii="Times New Roman" w:hAnsi="Times New Roman"/>
          <w:b/>
          <w:i/>
          <w:sz w:val="24"/>
          <w:szCs w:val="24"/>
        </w:rPr>
      </w:pPr>
    </w:p>
    <w:p w14:paraId="474BC3B5" w14:textId="77777777" w:rsidR="00EA6E81" w:rsidRDefault="00EA6E81">
      <w:pPr>
        <w:spacing w:after="0" w:line="240" w:lineRule="auto"/>
        <w:jc w:val="center"/>
        <w:rPr>
          <w:rFonts w:ascii="Times New Roman" w:hAnsi="Times New Roman"/>
          <w:b/>
          <w:i/>
          <w:sz w:val="24"/>
          <w:szCs w:val="24"/>
        </w:rPr>
      </w:pPr>
    </w:p>
    <w:p w14:paraId="409FDFCE" w14:textId="77777777" w:rsidR="00EA6E81" w:rsidRDefault="00EA6E81">
      <w:pPr>
        <w:spacing w:after="0" w:line="240" w:lineRule="auto"/>
        <w:jc w:val="center"/>
        <w:rPr>
          <w:rFonts w:ascii="Times New Roman" w:hAnsi="Times New Roman"/>
          <w:b/>
          <w:i/>
          <w:sz w:val="24"/>
          <w:szCs w:val="24"/>
        </w:rPr>
      </w:pPr>
    </w:p>
    <w:p w14:paraId="5059AEA3" w14:textId="77777777" w:rsidR="00EA6E81" w:rsidRDefault="00B4204D">
      <w:pPr>
        <w:spacing w:after="0" w:line="240" w:lineRule="auto"/>
        <w:jc w:val="center"/>
        <w:rPr>
          <w:rFonts w:ascii="Times New Roman" w:eastAsia="Calibri" w:hAnsi="Times New Roman"/>
          <w:b/>
          <w:bCs/>
          <w:sz w:val="24"/>
          <w:szCs w:val="24"/>
        </w:rPr>
      </w:pPr>
      <w:r>
        <w:rPr>
          <w:rFonts w:ascii="Times New Roman" w:hAnsi="Times New Roman"/>
          <w:b/>
          <w:sz w:val="24"/>
          <w:szCs w:val="24"/>
        </w:rPr>
        <w:t>ПРИМЕРНАЯ РАБОЧАЯ ПРОГРАММА УЧЕБНОЙ ДИСЦИПЛИНЫ</w:t>
      </w:r>
      <w:r>
        <w:rPr>
          <w:rFonts w:ascii="Times New Roman" w:eastAsia="Calibri" w:hAnsi="Times New Roman"/>
          <w:b/>
          <w:bCs/>
          <w:sz w:val="24"/>
          <w:szCs w:val="24"/>
        </w:rPr>
        <w:t xml:space="preserve"> </w:t>
      </w:r>
    </w:p>
    <w:p w14:paraId="1B8D8406" w14:textId="77777777" w:rsidR="00EA6E81" w:rsidRDefault="00B4204D">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ОП.03 ЭЛЕКТРОТЕХНИКА И ЭЛЕКТРОНИКА</w:t>
      </w:r>
    </w:p>
    <w:p w14:paraId="1F0EA7BC" w14:textId="77777777" w:rsidR="00EA6E81" w:rsidRDefault="00EA6E81">
      <w:pPr>
        <w:spacing w:after="0" w:line="240" w:lineRule="auto"/>
        <w:rPr>
          <w:rFonts w:ascii="Times New Roman" w:hAnsi="Times New Roman"/>
          <w:b/>
          <w:i/>
          <w:sz w:val="24"/>
          <w:szCs w:val="24"/>
        </w:rPr>
      </w:pPr>
    </w:p>
    <w:p w14:paraId="10458AB3" w14:textId="77777777" w:rsidR="00EA6E81" w:rsidRDefault="00EA6E81">
      <w:pPr>
        <w:spacing w:after="0" w:line="240" w:lineRule="auto"/>
        <w:rPr>
          <w:rFonts w:ascii="Times New Roman" w:hAnsi="Times New Roman"/>
          <w:b/>
          <w:i/>
          <w:sz w:val="24"/>
          <w:szCs w:val="24"/>
        </w:rPr>
      </w:pPr>
    </w:p>
    <w:p w14:paraId="56E6BFBB" w14:textId="77777777" w:rsidR="00EA6E81" w:rsidRDefault="00EA6E81">
      <w:pPr>
        <w:spacing w:after="0" w:line="240" w:lineRule="auto"/>
        <w:rPr>
          <w:rFonts w:ascii="Times New Roman" w:hAnsi="Times New Roman"/>
          <w:b/>
          <w:i/>
          <w:sz w:val="24"/>
          <w:szCs w:val="24"/>
        </w:rPr>
      </w:pPr>
    </w:p>
    <w:p w14:paraId="6D564671" w14:textId="77777777" w:rsidR="00EA6E81" w:rsidRDefault="00EA6E81">
      <w:pPr>
        <w:spacing w:after="0" w:line="240" w:lineRule="auto"/>
        <w:rPr>
          <w:rFonts w:ascii="Times New Roman" w:hAnsi="Times New Roman"/>
          <w:b/>
          <w:i/>
          <w:sz w:val="24"/>
          <w:szCs w:val="24"/>
        </w:rPr>
      </w:pPr>
    </w:p>
    <w:p w14:paraId="21D95144" w14:textId="77777777" w:rsidR="00EA6E81" w:rsidRDefault="00EA6E81">
      <w:pPr>
        <w:spacing w:after="0" w:line="240" w:lineRule="auto"/>
        <w:rPr>
          <w:rFonts w:ascii="Times New Roman" w:hAnsi="Times New Roman"/>
          <w:b/>
          <w:i/>
          <w:sz w:val="24"/>
          <w:szCs w:val="24"/>
        </w:rPr>
      </w:pPr>
    </w:p>
    <w:p w14:paraId="290F6D0E" w14:textId="77777777" w:rsidR="00EA6E81" w:rsidRDefault="00EA6E81">
      <w:pPr>
        <w:spacing w:after="0" w:line="240" w:lineRule="auto"/>
        <w:rPr>
          <w:rFonts w:ascii="Times New Roman" w:hAnsi="Times New Roman"/>
          <w:b/>
          <w:i/>
          <w:sz w:val="24"/>
          <w:szCs w:val="24"/>
        </w:rPr>
      </w:pPr>
    </w:p>
    <w:p w14:paraId="4FD77346" w14:textId="77777777" w:rsidR="00EA6E81" w:rsidRDefault="00EA6E81">
      <w:pPr>
        <w:spacing w:after="0" w:line="240" w:lineRule="auto"/>
        <w:rPr>
          <w:rFonts w:ascii="Times New Roman" w:hAnsi="Times New Roman"/>
          <w:b/>
          <w:i/>
          <w:sz w:val="24"/>
          <w:szCs w:val="24"/>
        </w:rPr>
      </w:pPr>
    </w:p>
    <w:p w14:paraId="176E1F52" w14:textId="77777777" w:rsidR="00EA6E81" w:rsidRDefault="00EA6E81">
      <w:pPr>
        <w:spacing w:after="0" w:line="240" w:lineRule="auto"/>
        <w:rPr>
          <w:rFonts w:ascii="Times New Roman" w:hAnsi="Times New Roman"/>
          <w:b/>
          <w:i/>
          <w:sz w:val="24"/>
          <w:szCs w:val="24"/>
        </w:rPr>
      </w:pPr>
    </w:p>
    <w:p w14:paraId="76B44CED" w14:textId="77777777" w:rsidR="00EA6E81" w:rsidRDefault="00EA6E81">
      <w:pPr>
        <w:spacing w:after="0" w:line="240" w:lineRule="auto"/>
        <w:rPr>
          <w:rFonts w:ascii="Times New Roman" w:hAnsi="Times New Roman"/>
          <w:b/>
          <w:i/>
          <w:sz w:val="24"/>
          <w:szCs w:val="24"/>
        </w:rPr>
      </w:pPr>
    </w:p>
    <w:p w14:paraId="7DF80C84" w14:textId="77777777" w:rsidR="00EA6E81" w:rsidRDefault="00EA6E81">
      <w:pPr>
        <w:spacing w:after="0" w:line="240" w:lineRule="auto"/>
        <w:rPr>
          <w:rFonts w:ascii="Times New Roman" w:hAnsi="Times New Roman"/>
          <w:b/>
          <w:i/>
          <w:sz w:val="24"/>
          <w:szCs w:val="24"/>
        </w:rPr>
      </w:pPr>
    </w:p>
    <w:p w14:paraId="30051DDD" w14:textId="77777777" w:rsidR="00EA6E81" w:rsidRDefault="00EA6E81">
      <w:pPr>
        <w:spacing w:after="0" w:line="240" w:lineRule="auto"/>
        <w:rPr>
          <w:rFonts w:ascii="Times New Roman" w:hAnsi="Times New Roman"/>
          <w:b/>
          <w:i/>
          <w:sz w:val="24"/>
          <w:szCs w:val="24"/>
        </w:rPr>
      </w:pPr>
    </w:p>
    <w:p w14:paraId="4F576F24" w14:textId="77777777" w:rsidR="00EA6E81" w:rsidRDefault="00EA6E81">
      <w:pPr>
        <w:spacing w:after="0" w:line="240" w:lineRule="auto"/>
        <w:rPr>
          <w:rFonts w:ascii="Times New Roman" w:hAnsi="Times New Roman"/>
          <w:b/>
          <w:i/>
          <w:sz w:val="24"/>
          <w:szCs w:val="24"/>
        </w:rPr>
      </w:pPr>
    </w:p>
    <w:p w14:paraId="684F9955" w14:textId="77777777" w:rsidR="00EA6E81" w:rsidRDefault="00EA6E81">
      <w:pPr>
        <w:spacing w:after="0" w:line="240" w:lineRule="auto"/>
        <w:rPr>
          <w:rFonts w:ascii="Times New Roman" w:hAnsi="Times New Roman"/>
          <w:b/>
          <w:i/>
          <w:sz w:val="24"/>
          <w:szCs w:val="24"/>
        </w:rPr>
      </w:pPr>
    </w:p>
    <w:p w14:paraId="50BA493D" w14:textId="77777777" w:rsidR="00EA6E81" w:rsidRDefault="00EA6E81">
      <w:pPr>
        <w:spacing w:after="0" w:line="240" w:lineRule="auto"/>
        <w:rPr>
          <w:rFonts w:ascii="Times New Roman" w:hAnsi="Times New Roman"/>
          <w:b/>
          <w:i/>
          <w:sz w:val="24"/>
          <w:szCs w:val="24"/>
        </w:rPr>
      </w:pPr>
    </w:p>
    <w:p w14:paraId="15989090" w14:textId="77777777" w:rsidR="00EA6E81" w:rsidRDefault="00EA6E81">
      <w:pPr>
        <w:spacing w:after="0" w:line="240" w:lineRule="auto"/>
        <w:rPr>
          <w:rFonts w:ascii="Times New Roman" w:hAnsi="Times New Roman"/>
          <w:b/>
          <w:i/>
          <w:sz w:val="24"/>
          <w:szCs w:val="24"/>
        </w:rPr>
      </w:pPr>
    </w:p>
    <w:p w14:paraId="18EEB144" w14:textId="77777777" w:rsidR="00EA6E81" w:rsidRDefault="00EA6E81">
      <w:pPr>
        <w:spacing w:after="0" w:line="240" w:lineRule="auto"/>
        <w:rPr>
          <w:rFonts w:ascii="Times New Roman" w:hAnsi="Times New Roman"/>
          <w:b/>
          <w:i/>
          <w:sz w:val="24"/>
          <w:szCs w:val="24"/>
        </w:rPr>
      </w:pPr>
    </w:p>
    <w:p w14:paraId="18134616" w14:textId="77777777" w:rsidR="00EA6E81" w:rsidRDefault="00EA6E81">
      <w:pPr>
        <w:spacing w:after="0" w:line="240" w:lineRule="auto"/>
        <w:rPr>
          <w:rFonts w:ascii="Times New Roman" w:hAnsi="Times New Roman"/>
          <w:b/>
          <w:i/>
          <w:sz w:val="24"/>
          <w:szCs w:val="24"/>
        </w:rPr>
      </w:pPr>
    </w:p>
    <w:p w14:paraId="36747F4D" w14:textId="77777777" w:rsidR="00EA6E81" w:rsidRDefault="00EA6E81">
      <w:pPr>
        <w:spacing w:after="0" w:line="240" w:lineRule="auto"/>
        <w:rPr>
          <w:rFonts w:ascii="Times New Roman" w:hAnsi="Times New Roman"/>
          <w:b/>
          <w:i/>
          <w:sz w:val="24"/>
          <w:szCs w:val="24"/>
        </w:rPr>
      </w:pPr>
    </w:p>
    <w:p w14:paraId="2E44877D" w14:textId="77777777" w:rsidR="00EA6E81" w:rsidRDefault="00EA6E81">
      <w:pPr>
        <w:spacing w:after="0" w:line="240" w:lineRule="auto"/>
        <w:rPr>
          <w:rFonts w:ascii="Times New Roman" w:hAnsi="Times New Roman"/>
          <w:b/>
          <w:i/>
          <w:sz w:val="24"/>
          <w:szCs w:val="24"/>
        </w:rPr>
      </w:pPr>
    </w:p>
    <w:p w14:paraId="160E8A13" w14:textId="77777777" w:rsidR="00EA6E81" w:rsidRDefault="00EA6E81">
      <w:pPr>
        <w:spacing w:after="0" w:line="240" w:lineRule="auto"/>
        <w:rPr>
          <w:rFonts w:ascii="Times New Roman" w:hAnsi="Times New Roman"/>
          <w:b/>
          <w:i/>
          <w:sz w:val="24"/>
          <w:szCs w:val="24"/>
        </w:rPr>
      </w:pPr>
    </w:p>
    <w:p w14:paraId="46D3AF34" w14:textId="77777777" w:rsidR="00EA6E81" w:rsidRDefault="00EA6E81">
      <w:pPr>
        <w:spacing w:after="0" w:line="240" w:lineRule="auto"/>
        <w:rPr>
          <w:rFonts w:ascii="Times New Roman" w:hAnsi="Times New Roman"/>
          <w:b/>
          <w:i/>
          <w:sz w:val="24"/>
          <w:szCs w:val="24"/>
        </w:rPr>
      </w:pPr>
    </w:p>
    <w:p w14:paraId="41F52F7D" w14:textId="77777777" w:rsidR="00EA6E81" w:rsidRDefault="00EA6E81">
      <w:pPr>
        <w:spacing w:after="0" w:line="240" w:lineRule="auto"/>
        <w:rPr>
          <w:rFonts w:ascii="Times New Roman" w:hAnsi="Times New Roman"/>
          <w:b/>
          <w:i/>
          <w:sz w:val="24"/>
          <w:szCs w:val="24"/>
        </w:rPr>
      </w:pPr>
    </w:p>
    <w:p w14:paraId="762BA0D4" w14:textId="77777777" w:rsidR="00EA6E81" w:rsidRDefault="00EA6E81">
      <w:pPr>
        <w:spacing w:after="0" w:line="240" w:lineRule="auto"/>
        <w:rPr>
          <w:rFonts w:ascii="Times New Roman" w:hAnsi="Times New Roman"/>
          <w:b/>
          <w:i/>
          <w:sz w:val="24"/>
          <w:szCs w:val="24"/>
        </w:rPr>
      </w:pPr>
    </w:p>
    <w:p w14:paraId="02C5DDBB" w14:textId="77777777" w:rsidR="00EA6E81" w:rsidRDefault="00EA6E81">
      <w:pPr>
        <w:spacing w:after="0" w:line="240" w:lineRule="auto"/>
        <w:rPr>
          <w:rFonts w:ascii="Times New Roman" w:hAnsi="Times New Roman"/>
          <w:b/>
          <w:i/>
          <w:sz w:val="24"/>
          <w:szCs w:val="24"/>
        </w:rPr>
      </w:pPr>
    </w:p>
    <w:p w14:paraId="7BD7F405" w14:textId="77777777" w:rsidR="00EA6E81" w:rsidRDefault="00EA6E81">
      <w:pPr>
        <w:spacing w:after="0" w:line="240" w:lineRule="auto"/>
        <w:rPr>
          <w:rFonts w:ascii="Times New Roman" w:hAnsi="Times New Roman"/>
          <w:b/>
          <w:i/>
          <w:sz w:val="24"/>
          <w:szCs w:val="24"/>
        </w:rPr>
      </w:pPr>
    </w:p>
    <w:p w14:paraId="26B960A7" w14:textId="77777777" w:rsidR="00EA6E81" w:rsidRDefault="00EA6E81">
      <w:pPr>
        <w:spacing w:after="0" w:line="240" w:lineRule="auto"/>
        <w:rPr>
          <w:rFonts w:ascii="Times New Roman" w:hAnsi="Times New Roman"/>
          <w:b/>
          <w:i/>
          <w:sz w:val="24"/>
          <w:szCs w:val="24"/>
        </w:rPr>
      </w:pPr>
    </w:p>
    <w:p w14:paraId="30BDA263" w14:textId="77777777" w:rsidR="00EA6E81" w:rsidRDefault="00EA6E81">
      <w:pPr>
        <w:spacing w:after="0" w:line="240" w:lineRule="auto"/>
        <w:rPr>
          <w:rFonts w:ascii="Times New Roman" w:hAnsi="Times New Roman"/>
          <w:b/>
          <w:i/>
          <w:sz w:val="24"/>
          <w:szCs w:val="24"/>
        </w:rPr>
      </w:pPr>
    </w:p>
    <w:p w14:paraId="760B80E2" w14:textId="77777777" w:rsidR="00EA6E81" w:rsidRDefault="00EA6E81">
      <w:pPr>
        <w:spacing w:after="0" w:line="240" w:lineRule="auto"/>
        <w:rPr>
          <w:rFonts w:ascii="Times New Roman" w:hAnsi="Times New Roman"/>
          <w:b/>
          <w:i/>
          <w:sz w:val="24"/>
          <w:szCs w:val="24"/>
        </w:rPr>
      </w:pPr>
    </w:p>
    <w:p w14:paraId="325C64E6" w14:textId="77777777" w:rsidR="00EA6E81" w:rsidRDefault="00EA6E81">
      <w:pPr>
        <w:spacing w:after="0" w:line="240" w:lineRule="auto"/>
        <w:rPr>
          <w:rFonts w:ascii="Times New Roman" w:hAnsi="Times New Roman"/>
          <w:b/>
          <w:i/>
          <w:sz w:val="24"/>
          <w:szCs w:val="24"/>
        </w:rPr>
      </w:pPr>
    </w:p>
    <w:p w14:paraId="1D979CB4" w14:textId="77777777" w:rsidR="00EA6E81" w:rsidRDefault="00EA6E81">
      <w:pPr>
        <w:spacing w:after="0" w:line="240" w:lineRule="auto"/>
        <w:rPr>
          <w:rFonts w:ascii="Times New Roman" w:hAnsi="Times New Roman"/>
          <w:b/>
          <w:i/>
          <w:sz w:val="24"/>
          <w:szCs w:val="24"/>
        </w:rPr>
      </w:pPr>
    </w:p>
    <w:p w14:paraId="5C63745D"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6E73FEDB"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7305070D" w14:textId="77777777" w:rsidR="00EA6E81" w:rsidRDefault="00EA6E81">
      <w:pPr>
        <w:spacing w:after="0" w:line="240" w:lineRule="auto"/>
        <w:jc w:val="center"/>
        <w:rPr>
          <w:rFonts w:ascii="Times New Roman" w:hAnsi="Times New Roman"/>
          <w:b/>
          <w:i/>
          <w:sz w:val="24"/>
          <w:szCs w:val="24"/>
        </w:rPr>
      </w:pPr>
    </w:p>
    <w:p w14:paraId="22EC625A" w14:textId="1B0BD429" w:rsidR="00EA6E81" w:rsidRDefault="00B4204D">
      <w:pPr>
        <w:pStyle w:val="11"/>
        <w:tabs>
          <w:tab w:val="right" w:leader="dot" w:pos="9355"/>
        </w:tabs>
        <w:spacing w:before="0" w:after="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TOC \o "1-1" \h \u </w:instrText>
      </w:r>
      <w:r>
        <w:rPr>
          <w:rFonts w:ascii="Times New Roman" w:hAnsi="Times New Roman" w:cs="Times New Roman"/>
          <w:sz w:val="24"/>
          <w:szCs w:val="24"/>
        </w:rPr>
        <w:fldChar w:fldCharType="separate"/>
      </w:r>
      <w:hyperlink w:anchor="_Toc27142" w:history="1">
        <w:r>
          <w:rPr>
            <w:rFonts w:ascii="Times New Roman" w:hAnsi="Times New Roman" w:cs="Times New Roman"/>
            <w:sz w:val="24"/>
            <w:szCs w:val="24"/>
          </w:rPr>
          <w:t>1. ОБЩАЯ ХАРАКТЕРИСТИКА РАБОЧЕЙ ПРОГРАММЫ УЧЕБНОЙ ДИСЦИПЛИНЫ</w:t>
        </w:r>
        <w:r>
          <w:rPr>
            <w:rFonts w:ascii="Times New Roman" w:hAnsi="Times New Roman" w:cs="Times New Roman"/>
            <w:sz w:val="24"/>
            <w:szCs w:val="24"/>
          </w:rPr>
          <w:tab/>
        </w:r>
      </w:hyperlink>
    </w:p>
    <w:p w14:paraId="6185EE6F" w14:textId="2FD6D75A" w:rsidR="00EA6E81" w:rsidRDefault="00A741C5">
      <w:pPr>
        <w:pStyle w:val="11"/>
        <w:tabs>
          <w:tab w:val="right" w:leader="dot" w:pos="9355"/>
        </w:tabs>
        <w:spacing w:before="0" w:after="0"/>
        <w:jc w:val="both"/>
        <w:rPr>
          <w:rFonts w:ascii="Times New Roman" w:hAnsi="Times New Roman" w:cs="Times New Roman"/>
          <w:sz w:val="24"/>
          <w:szCs w:val="24"/>
        </w:rPr>
      </w:pPr>
      <w:hyperlink w:anchor="_Toc17623" w:history="1">
        <w:r w:rsidR="00B4204D">
          <w:rPr>
            <w:rFonts w:ascii="Times New Roman" w:hAnsi="Times New Roman" w:cs="Times New Roman"/>
            <w:sz w:val="24"/>
            <w:szCs w:val="24"/>
          </w:rPr>
          <w:t>2. СТРУКТУРА И СОДЕРЖАНИЕ УЧЕБНОЙ ДИСЦИПЛИНЫ</w:t>
        </w:r>
        <w:r w:rsidR="00B4204D">
          <w:rPr>
            <w:rFonts w:ascii="Times New Roman" w:hAnsi="Times New Roman" w:cs="Times New Roman"/>
            <w:sz w:val="24"/>
            <w:szCs w:val="24"/>
          </w:rPr>
          <w:tab/>
        </w:r>
      </w:hyperlink>
    </w:p>
    <w:p w14:paraId="6A190D0F" w14:textId="601062D9" w:rsidR="00EA6E81" w:rsidRDefault="00A741C5">
      <w:pPr>
        <w:pStyle w:val="11"/>
        <w:tabs>
          <w:tab w:val="right" w:leader="dot" w:pos="9355"/>
        </w:tabs>
        <w:spacing w:before="0" w:after="0"/>
        <w:jc w:val="both"/>
        <w:rPr>
          <w:rFonts w:ascii="Times New Roman" w:hAnsi="Times New Roman" w:cs="Times New Roman"/>
          <w:sz w:val="24"/>
          <w:szCs w:val="24"/>
        </w:rPr>
      </w:pPr>
      <w:hyperlink w:anchor="_Toc21802" w:history="1">
        <w:r w:rsidR="00B4204D">
          <w:rPr>
            <w:rFonts w:ascii="Times New Roman" w:hAnsi="Times New Roman" w:cs="Times New Roman"/>
            <w:sz w:val="24"/>
            <w:szCs w:val="24"/>
          </w:rPr>
          <w:t>3. УСЛОВИЯ РЕАЛИЗАЦИИ УЧЕБНОЙ ДИСЦИПЛИНЫ</w:t>
        </w:r>
        <w:r w:rsidR="00B4204D">
          <w:rPr>
            <w:rFonts w:ascii="Times New Roman" w:hAnsi="Times New Roman" w:cs="Times New Roman"/>
            <w:sz w:val="24"/>
            <w:szCs w:val="24"/>
          </w:rPr>
          <w:tab/>
        </w:r>
      </w:hyperlink>
    </w:p>
    <w:p w14:paraId="5E16F880" w14:textId="6FACFFC9" w:rsidR="00EA6E81" w:rsidRDefault="00A741C5">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B4204D">
          <w:rPr>
            <w:rFonts w:ascii="Times New Roman" w:hAnsi="Times New Roman" w:cs="Times New Roman"/>
            <w:sz w:val="24"/>
            <w:szCs w:val="24"/>
          </w:rPr>
          <w:t>4. КОНТРОЛЬ И ОЦЕНКА РЕЗУЛЬТАТОВ ОСВОЕНИЯ УЧЕБНОЙ ДИСЦИПЛИНЫ</w:t>
        </w:r>
        <w:r w:rsidR="00B4204D">
          <w:rPr>
            <w:rFonts w:ascii="Times New Roman" w:hAnsi="Times New Roman" w:cs="Times New Roman"/>
            <w:sz w:val="24"/>
            <w:szCs w:val="24"/>
          </w:rPr>
          <w:tab/>
        </w:r>
      </w:hyperlink>
    </w:p>
    <w:p w14:paraId="3248309A"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fldChar w:fldCharType="end"/>
      </w:r>
    </w:p>
    <w:p w14:paraId="167D3F37" w14:textId="77777777" w:rsidR="00EA6E81" w:rsidRDefault="00B4204D">
      <w:pPr>
        <w:numPr>
          <w:ilvl w:val="0"/>
          <w:numId w:val="66"/>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5DEEEE74" w14:textId="77777777" w:rsidR="00EA6E81" w:rsidRDefault="00EA6E81">
      <w:pPr>
        <w:suppressAutoHyphens/>
        <w:spacing w:after="0" w:line="240" w:lineRule="auto"/>
        <w:jc w:val="both"/>
        <w:rPr>
          <w:rFonts w:ascii="Times New Roman" w:hAnsi="Times New Roman"/>
          <w:b/>
          <w:sz w:val="24"/>
          <w:szCs w:val="24"/>
        </w:rPr>
      </w:pPr>
    </w:p>
    <w:p w14:paraId="323ED14D" w14:textId="77777777" w:rsidR="00EA6E81" w:rsidRDefault="00B4204D">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 xml:space="preserve"> ОП.03 ЭЛЕКТРОТЕХНИКА И ЭЛЕКТРОНИКА</w:t>
      </w:r>
    </w:p>
    <w:p w14:paraId="2EF045CC"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2B2803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4EEC243" w14:textId="77777777" w:rsidR="00EA6E81" w:rsidRDefault="00B4204D">
      <w:pPr>
        <w:spacing w:after="0" w:line="240" w:lineRule="auto"/>
        <w:jc w:val="both"/>
        <w:rPr>
          <w:rFonts w:ascii="Times New Roman" w:hAnsi="Times New Roman"/>
          <w:i/>
          <w:iCs/>
          <w:sz w:val="24"/>
          <w:szCs w:val="24"/>
          <w:shd w:val="clear" w:color="auto" w:fill="FFFFFF"/>
        </w:rPr>
      </w:pPr>
      <w:r>
        <w:rPr>
          <w:rFonts w:ascii="Times New Roman" w:hAnsi="Times New Roman"/>
          <w:sz w:val="24"/>
          <w:szCs w:val="24"/>
        </w:rPr>
        <w:t xml:space="preserve">Учебная дисциплина </w:t>
      </w:r>
      <w:r>
        <w:rPr>
          <w:rFonts w:ascii="Times New Roman" w:eastAsia="Calibri" w:hAnsi="Times New Roman"/>
          <w:b/>
          <w:bCs/>
          <w:sz w:val="24"/>
          <w:szCs w:val="24"/>
        </w:rPr>
        <w:t xml:space="preserve"> ОП.03 ЭЛЕКТРОТЕХНИКА И ЭЛЕКТРОНИКА</w:t>
      </w:r>
      <w:r>
        <w:rPr>
          <w:rStyle w:val="ab"/>
          <w:rFonts w:ascii="Times New Roman" w:hAnsi="Times New Roman"/>
          <w:sz w:val="24"/>
          <w:szCs w:val="24"/>
          <w:lang w:eastAsia="hi-IN" w:bidi="hi-IN"/>
        </w:rPr>
        <w:t xml:space="preserve"> </w:t>
      </w:r>
      <w:r>
        <w:rPr>
          <w:rFonts w:ascii="Times New Roman" w:hAnsi="Times New Roman"/>
          <w:sz w:val="24"/>
          <w:szCs w:val="24"/>
        </w:rPr>
        <w:t xml:space="preserve">является частью обязательного профессионального блока дисциплин ПООП-П в соответствии с ФГОС СПО по специальности </w:t>
      </w:r>
      <w:r>
        <w:rPr>
          <w:rFonts w:ascii="Times New Roman" w:hAnsi="Times New Roman"/>
          <w:i/>
          <w:iCs/>
          <w:sz w:val="24"/>
          <w:szCs w:val="24"/>
          <w:shd w:val="clear" w:color="auto" w:fill="FFFFFF"/>
          <w:lang w:eastAsia="zh-CN" w:bidi="ar"/>
        </w:rPr>
        <w:t>26.02.02 Судостроение</w:t>
      </w:r>
      <w:r>
        <w:rPr>
          <w:rFonts w:ascii="Times New Roman" w:hAnsi="Times New Roman"/>
          <w:i/>
          <w:iCs/>
          <w:sz w:val="24"/>
          <w:szCs w:val="24"/>
          <w:shd w:val="clear" w:color="auto" w:fill="FFFFFF"/>
        </w:rPr>
        <w:t xml:space="preserve"> </w:t>
      </w:r>
    </w:p>
    <w:p w14:paraId="769F41DA" w14:textId="77777777" w:rsidR="00EA6E81" w:rsidRDefault="00EA6E81">
      <w:pPr>
        <w:tabs>
          <w:tab w:val="left" w:pos="1760"/>
        </w:tabs>
        <w:spacing w:after="0" w:line="240" w:lineRule="auto"/>
        <w:ind w:left="220" w:right="-105"/>
        <w:jc w:val="both"/>
        <w:rPr>
          <w:rFonts w:ascii="Times New Roman" w:hAnsi="Times New Roman"/>
          <w:sz w:val="24"/>
          <w:szCs w:val="24"/>
        </w:rPr>
      </w:pPr>
    </w:p>
    <w:p w14:paraId="56AE4D44" w14:textId="77777777" w:rsidR="00EA6E81" w:rsidRDefault="00B4204D">
      <w:pPr>
        <w:tabs>
          <w:tab w:val="left" w:pos="1760"/>
        </w:tabs>
        <w:spacing w:after="0" w:line="240" w:lineRule="auto"/>
        <w:ind w:left="220" w:right="-105" w:firstLineChars="183" w:firstLine="43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ОК:ОК 01, ОК 02, ОК 03, ОК 05, ОК 07, ОК 09</w:t>
      </w:r>
    </w:p>
    <w:p w14:paraId="77D71A51"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21995DB"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A96B2EB"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4339"/>
        <w:gridCol w:w="4159"/>
      </w:tblGrid>
      <w:tr w:rsidR="00EA6E81" w14:paraId="4EA333D1" w14:textId="77777777">
        <w:trPr>
          <w:trHeight w:val="649"/>
        </w:trPr>
        <w:tc>
          <w:tcPr>
            <w:tcW w:w="1061" w:type="dxa"/>
            <w:vAlign w:val="center"/>
          </w:tcPr>
          <w:p w14:paraId="025AE2B4"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73B7B448"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339" w:type="dxa"/>
            <w:vAlign w:val="center"/>
          </w:tcPr>
          <w:p w14:paraId="698C2465"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159" w:type="dxa"/>
            <w:vAlign w:val="center"/>
          </w:tcPr>
          <w:p w14:paraId="405D195F"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13F22D86" w14:textId="77777777">
        <w:trPr>
          <w:trHeight w:val="649"/>
        </w:trPr>
        <w:tc>
          <w:tcPr>
            <w:tcW w:w="1061" w:type="dxa"/>
            <w:vAlign w:val="center"/>
          </w:tcPr>
          <w:p w14:paraId="6607BEC0"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tc>
        <w:tc>
          <w:tcPr>
            <w:tcW w:w="4339" w:type="dxa"/>
            <w:vAlign w:val="center"/>
          </w:tcPr>
          <w:p w14:paraId="522DC62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оформлять техническую документацию по внедрению технологических процессов</w:t>
            </w:r>
          </w:p>
          <w:p w14:paraId="4118CB4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разрабатывать технологические процессы на изготовление деталей, сборку и сварку узлов, секций, стапельную сборку корпуса судна</w:t>
            </w:r>
          </w:p>
          <w:p w14:paraId="6F3AF9D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p w14:paraId="4490B7C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разрабатывать технологические процессы на ремонтные работы по корпусу судна</w:t>
            </w:r>
          </w:p>
          <w:p w14:paraId="7EE6358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с помощью нормативов технически обоснованные нормы времени на судокорпусные работы</w:t>
            </w:r>
          </w:p>
          <w:p w14:paraId="60A1B5F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прикладное программное обеспечение при технологической подготовке производства в судостроении</w:t>
            </w:r>
          </w:p>
        </w:tc>
        <w:tc>
          <w:tcPr>
            <w:tcW w:w="4159" w:type="dxa"/>
            <w:vAlign w:val="center"/>
          </w:tcPr>
          <w:p w14:paraId="36CED13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Единую систему технологической подготовки производства (далее - ЕСТПП)</w:t>
            </w:r>
          </w:p>
          <w:p w14:paraId="373D414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типовые технологические процессы изготовления деталей, предварительной и стапельной сборки корпуса, ремонта и утилизации корпусных конструкций</w:t>
            </w:r>
          </w:p>
          <w:p w14:paraId="43FE759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виды и структуру автоматизированных систем технологической подготовки производства (далее - АСТПП), применяемых в судостроении, пакеты прикладных программ и их использование</w:t>
            </w:r>
          </w:p>
        </w:tc>
      </w:tr>
      <w:tr w:rsidR="00EA6E81" w14:paraId="6C1198D0" w14:textId="77777777">
        <w:trPr>
          <w:trHeight w:val="649"/>
        </w:trPr>
        <w:tc>
          <w:tcPr>
            <w:tcW w:w="1061" w:type="dxa"/>
            <w:vAlign w:val="center"/>
          </w:tcPr>
          <w:p w14:paraId="4CC93755" w14:textId="77777777" w:rsidR="00EA6E81" w:rsidRDefault="00B4204D">
            <w:pPr>
              <w:suppressAutoHyphens/>
              <w:spacing w:after="0" w:line="240" w:lineRule="auto"/>
              <w:jc w:val="center"/>
              <w:rPr>
                <w:rFonts w:ascii="Times New Roman" w:hAnsi="Times New Roman"/>
                <w:sz w:val="24"/>
                <w:szCs w:val="24"/>
                <w:lang w:val="en-US"/>
              </w:rPr>
            </w:pPr>
            <w:r>
              <w:rPr>
                <w:rFonts w:ascii="Times New Roman" w:hAnsi="Times New Roman"/>
                <w:sz w:val="24"/>
                <w:szCs w:val="24"/>
              </w:rPr>
              <w:t>ПК</w:t>
            </w:r>
            <w:r>
              <w:rPr>
                <w:rFonts w:ascii="Times New Roman" w:hAnsi="Times New Roman"/>
                <w:sz w:val="24"/>
                <w:szCs w:val="24"/>
                <w:lang w:val="en-US"/>
              </w:rPr>
              <w:t xml:space="preserve"> 1.3</w:t>
            </w:r>
          </w:p>
        </w:tc>
        <w:tc>
          <w:tcPr>
            <w:tcW w:w="4339" w:type="dxa"/>
            <w:vAlign w:val="center"/>
          </w:tcPr>
          <w:p w14:paraId="5E5CA6E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осуществлять контроль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p w14:paraId="237C8CEB" w14:textId="77777777" w:rsidR="00EA6E81" w:rsidRDefault="00EA6E81">
            <w:pPr>
              <w:suppressAutoHyphens/>
              <w:spacing w:after="0" w:line="240" w:lineRule="auto"/>
              <w:rPr>
                <w:rFonts w:ascii="Times New Roman" w:hAnsi="Times New Roman"/>
                <w:sz w:val="24"/>
                <w:szCs w:val="24"/>
              </w:rPr>
            </w:pPr>
          </w:p>
        </w:tc>
        <w:tc>
          <w:tcPr>
            <w:tcW w:w="4159" w:type="dxa"/>
            <w:vAlign w:val="center"/>
          </w:tcPr>
          <w:p w14:paraId="7C36DD6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основные нормативно-справочные документы по вопросам технического нормирования</w:t>
            </w:r>
          </w:p>
          <w:p w14:paraId="5FD87D9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методику выбора оптимальных вариантов технологических процессов при проектировании изготовления деталей корпуса, предварительной сборке корпусных конструкций и формировании корпусов судов и другой судовой техники, ремонте и утилизации судов и кораблей и другой судовой техники</w:t>
            </w:r>
          </w:p>
          <w:p w14:paraId="0F56636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методы управления качеством и оценки качества и надежности продукции</w:t>
            </w:r>
          </w:p>
          <w:p w14:paraId="0030D2B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средства технологического оснащения, применяемые при изготовлении деталей, предварительной и стапельной сборке корпуса, ремонте и утилизации корпусных конструкций</w:t>
            </w:r>
          </w:p>
        </w:tc>
      </w:tr>
      <w:tr w:rsidR="00EA6E81" w14:paraId="750470CF" w14:textId="77777777">
        <w:trPr>
          <w:trHeight w:val="212"/>
        </w:trPr>
        <w:tc>
          <w:tcPr>
            <w:tcW w:w="1061" w:type="dxa"/>
            <w:vAlign w:val="center"/>
          </w:tcPr>
          <w:p w14:paraId="7A2062F0"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ПК 2.3</w:t>
            </w:r>
          </w:p>
        </w:tc>
        <w:tc>
          <w:tcPr>
            <w:tcW w:w="4339" w:type="dxa"/>
            <w:vAlign w:val="center"/>
          </w:tcPr>
          <w:p w14:paraId="478097A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пользоваться специальной литературой: справочниками, государственными (ГОСТ), отраслевыми (ОСТ) стандартами</w:t>
            </w:r>
          </w:p>
          <w:p w14:paraId="2B47F03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выполнять расчеты местной прочности корпусных конструкций</w:t>
            </w:r>
          </w:p>
          <w:p w14:paraId="01D7271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выполнять расчеты общей прочности судна в первом приближении</w:t>
            </w:r>
          </w:p>
          <w:p w14:paraId="3602ED7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производить несложные расчеты прочности оснастки для сборки и сварки корпусных конструкций</w:t>
            </w:r>
          </w:p>
          <w:p w14:paraId="295D388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проводить технические расчеты при проектировании корпусных конструкций</w:t>
            </w:r>
          </w:p>
        </w:tc>
        <w:tc>
          <w:tcPr>
            <w:tcW w:w="4159" w:type="dxa"/>
            <w:vAlign w:val="center"/>
          </w:tcPr>
          <w:p w14:paraId="784EE11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прочности корпусных конструкций</w:t>
            </w:r>
          </w:p>
          <w:p w14:paraId="051E433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проектирования корпусных конструкций с выбором оптимальных решений</w:t>
            </w:r>
          </w:p>
        </w:tc>
      </w:tr>
      <w:tr w:rsidR="00EA6E81" w14:paraId="06B65140" w14:textId="77777777">
        <w:trPr>
          <w:trHeight w:val="212"/>
        </w:trPr>
        <w:tc>
          <w:tcPr>
            <w:tcW w:w="1061" w:type="dxa"/>
            <w:vAlign w:val="center"/>
          </w:tcPr>
          <w:p w14:paraId="4668B660"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3.6</w:t>
            </w:r>
          </w:p>
        </w:tc>
        <w:tc>
          <w:tcPr>
            <w:tcW w:w="4339" w:type="dxa"/>
            <w:vAlign w:val="center"/>
          </w:tcPr>
          <w:p w14:paraId="3A29606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эффективность производственной деятельности</w:t>
            </w:r>
          </w:p>
        </w:tc>
        <w:tc>
          <w:tcPr>
            <w:tcW w:w="4159" w:type="dxa"/>
            <w:vAlign w:val="center"/>
          </w:tcPr>
          <w:p w14:paraId="6064665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Знания: основных показателей повышения результативности предприятия</w:t>
            </w:r>
          </w:p>
        </w:tc>
      </w:tr>
      <w:tr w:rsidR="00EA6E81" w14:paraId="4179200C" w14:textId="77777777">
        <w:trPr>
          <w:trHeight w:val="1595"/>
        </w:trPr>
        <w:tc>
          <w:tcPr>
            <w:tcW w:w="1061" w:type="dxa"/>
          </w:tcPr>
          <w:p w14:paraId="1B57C89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ОК 01</w:t>
            </w:r>
          </w:p>
        </w:tc>
        <w:tc>
          <w:tcPr>
            <w:tcW w:w="4339" w:type="dxa"/>
          </w:tcPr>
          <w:p w14:paraId="11B6EF2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распознавать задачу и/или проблему в профессиональном и/или социальном контексте;</w:t>
            </w:r>
          </w:p>
          <w:p w14:paraId="3201315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анализировать задачу и/или проблему и выделять её составные части; </w:t>
            </w:r>
          </w:p>
          <w:p w14:paraId="72CD9FD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этапы решения задачи;</w:t>
            </w:r>
          </w:p>
          <w:p w14:paraId="557A6D9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p w14:paraId="54CA722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составлять план действия; </w:t>
            </w:r>
          </w:p>
          <w:p w14:paraId="7589FC2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необходимые ресурсы;</w:t>
            </w:r>
          </w:p>
          <w:p w14:paraId="499BA15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и смежных сферах;</w:t>
            </w:r>
          </w:p>
          <w:p w14:paraId="728A38F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реализовывать составленный план;</w:t>
            </w:r>
          </w:p>
          <w:p w14:paraId="3BB9115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159" w:type="dxa"/>
          </w:tcPr>
          <w:p w14:paraId="45DAD86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77AC97D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и ресурсы для решения задач и проблем в профессиональном и/или социальном контексте;</w:t>
            </w:r>
          </w:p>
          <w:p w14:paraId="33493A2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алгоритмы выполнения работ в профессиональной и смежных областях; </w:t>
            </w:r>
          </w:p>
          <w:p w14:paraId="1B49463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работы в профессиональной и смежных сферах;</w:t>
            </w:r>
          </w:p>
          <w:p w14:paraId="651831A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структуру плана для решения задач; </w:t>
            </w:r>
          </w:p>
          <w:p w14:paraId="6C34D26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порядок оценки результатов решения задач профессиональной деятельности</w:t>
            </w:r>
          </w:p>
        </w:tc>
      </w:tr>
      <w:tr w:rsidR="00EA6E81" w14:paraId="6856A20D" w14:textId="77777777">
        <w:trPr>
          <w:trHeight w:val="1595"/>
        </w:trPr>
        <w:tc>
          <w:tcPr>
            <w:tcW w:w="1061" w:type="dxa"/>
          </w:tcPr>
          <w:p w14:paraId="5ECF49C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02</w:t>
            </w:r>
          </w:p>
        </w:tc>
        <w:tc>
          <w:tcPr>
            <w:tcW w:w="4339" w:type="dxa"/>
          </w:tcPr>
          <w:p w14:paraId="514EDDF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задачи для поиска информации; </w:t>
            </w:r>
          </w:p>
          <w:p w14:paraId="59A72CA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необходимые источники информации;</w:t>
            </w:r>
          </w:p>
          <w:p w14:paraId="7D697C5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планировать процесс поиска; структурировать получаемую информацию; </w:t>
            </w:r>
          </w:p>
          <w:p w14:paraId="52D3850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выделять наиболее значимое в перечне </w:t>
            </w:r>
            <w:r>
              <w:rPr>
                <w:rFonts w:ascii="Times New Roman" w:hAnsi="Times New Roman"/>
                <w:sz w:val="24"/>
                <w:szCs w:val="24"/>
              </w:rPr>
              <w:lastRenderedPageBreak/>
              <w:t xml:space="preserve">информации; </w:t>
            </w:r>
          </w:p>
          <w:p w14:paraId="17A3F1C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практическую значимость результатов поиска;</w:t>
            </w:r>
          </w:p>
          <w:p w14:paraId="07803A8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5D5182C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современное программное обеспечение;</w:t>
            </w:r>
          </w:p>
          <w:p w14:paraId="1B13590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различные цифровые средства для решения профессиональных задач</w:t>
            </w:r>
          </w:p>
        </w:tc>
        <w:tc>
          <w:tcPr>
            <w:tcW w:w="4159" w:type="dxa"/>
          </w:tcPr>
          <w:p w14:paraId="504A11C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номенклатура информационных источников, применяемых в профессиональной деятельности; </w:t>
            </w:r>
          </w:p>
          <w:p w14:paraId="449871F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приемы структурирования информации; </w:t>
            </w:r>
          </w:p>
          <w:p w14:paraId="2758911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формат оформления результатов поиска информации, современные средства и устройства </w:t>
            </w:r>
            <w:r>
              <w:rPr>
                <w:rFonts w:ascii="Times New Roman" w:hAnsi="Times New Roman"/>
                <w:sz w:val="24"/>
                <w:szCs w:val="24"/>
              </w:rPr>
              <w:lastRenderedPageBreak/>
              <w:t>информатизации;</w:t>
            </w:r>
          </w:p>
          <w:p w14:paraId="0BC38F2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A6E81" w14:paraId="511A361E" w14:textId="77777777">
        <w:trPr>
          <w:trHeight w:val="1595"/>
        </w:trPr>
        <w:tc>
          <w:tcPr>
            <w:tcW w:w="1061" w:type="dxa"/>
          </w:tcPr>
          <w:p w14:paraId="5E93CE5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ОК 03</w:t>
            </w:r>
          </w:p>
        </w:tc>
        <w:tc>
          <w:tcPr>
            <w:tcW w:w="4339" w:type="dxa"/>
          </w:tcPr>
          <w:p w14:paraId="67600F4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6B3847E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применять современную научную профессиональную терминологию;</w:t>
            </w:r>
          </w:p>
          <w:p w14:paraId="692A581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1881F34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выявлять достоинства и недостатки коммерческой идеи; </w:t>
            </w:r>
          </w:p>
          <w:p w14:paraId="4C5E8F8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62B4483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рассчитывать размеры выплат по процентным ставкам кредитования;</w:t>
            </w:r>
          </w:p>
          <w:p w14:paraId="3943459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14:paraId="64D1830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презентовать бизнес-идею; </w:t>
            </w:r>
          </w:p>
          <w:p w14:paraId="549B8C5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источники финансирования</w:t>
            </w:r>
          </w:p>
        </w:tc>
        <w:tc>
          <w:tcPr>
            <w:tcW w:w="4159" w:type="dxa"/>
          </w:tcPr>
          <w:p w14:paraId="6E63AA5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содержание актуальной нормативно-правовой документации; </w:t>
            </w:r>
          </w:p>
          <w:p w14:paraId="0089AE8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современная научная и профессиональная терминология;</w:t>
            </w:r>
          </w:p>
          <w:p w14:paraId="3CFA623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возможные траектории профессионального развития и самообразования;</w:t>
            </w:r>
          </w:p>
          <w:p w14:paraId="6C96AFA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основы предпринимательской деятельности; основы финансовой грамотности;</w:t>
            </w:r>
          </w:p>
          <w:p w14:paraId="6BDD462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разработки бизнес-планов;</w:t>
            </w:r>
          </w:p>
          <w:p w14:paraId="22DA024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порядок выстраивания презентации; </w:t>
            </w:r>
          </w:p>
          <w:p w14:paraId="2096B7E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кредитные банковские продукты</w:t>
            </w:r>
          </w:p>
        </w:tc>
      </w:tr>
      <w:tr w:rsidR="00EA6E81" w14:paraId="01A11FA7" w14:textId="77777777">
        <w:trPr>
          <w:trHeight w:val="1595"/>
        </w:trPr>
        <w:tc>
          <w:tcPr>
            <w:tcW w:w="1061" w:type="dxa"/>
          </w:tcPr>
          <w:p w14:paraId="759AF9E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05</w:t>
            </w:r>
          </w:p>
        </w:tc>
        <w:tc>
          <w:tcPr>
            <w:tcW w:w="4339" w:type="dxa"/>
          </w:tcPr>
          <w:p w14:paraId="55713CE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59" w:type="dxa"/>
          </w:tcPr>
          <w:p w14:paraId="743A2FA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социального и культурного контекста;</w:t>
            </w:r>
          </w:p>
          <w:p w14:paraId="7743DDC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оформления документов и построения устных сообщений</w:t>
            </w:r>
          </w:p>
        </w:tc>
      </w:tr>
      <w:tr w:rsidR="00EA6E81" w14:paraId="5E62AACB" w14:textId="77777777">
        <w:trPr>
          <w:trHeight w:val="1595"/>
        </w:trPr>
        <w:tc>
          <w:tcPr>
            <w:tcW w:w="1061" w:type="dxa"/>
          </w:tcPr>
          <w:p w14:paraId="1D47E7D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07</w:t>
            </w:r>
          </w:p>
        </w:tc>
        <w:tc>
          <w:tcPr>
            <w:tcW w:w="4339" w:type="dxa"/>
          </w:tcPr>
          <w:p w14:paraId="6A96EAD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соблюдать нормы экологической безопасности; </w:t>
            </w:r>
          </w:p>
          <w:p w14:paraId="3ABC327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60E957E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4159" w:type="dxa"/>
          </w:tcPr>
          <w:p w14:paraId="72DEDE4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правила экологической безопасности при ведении профессиональной деятельности; </w:t>
            </w:r>
          </w:p>
          <w:p w14:paraId="6B018EE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ресурсы, задействованные в профессиональной деятельности;</w:t>
            </w:r>
          </w:p>
          <w:p w14:paraId="35D3F06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пути обеспечения ресурсосбережения;</w:t>
            </w:r>
          </w:p>
          <w:p w14:paraId="1EB9CFE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принципы бережливого производства;</w:t>
            </w:r>
          </w:p>
          <w:p w14:paraId="596A4EE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направления изменения климатических условий региона</w:t>
            </w:r>
          </w:p>
        </w:tc>
      </w:tr>
      <w:tr w:rsidR="00EA6E81" w14:paraId="518CD0A1" w14:textId="77777777">
        <w:trPr>
          <w:trHeight w:val="1595"/>
        </w:trPr>
        <w:tc>
          <w:tcPr>
            <w:tcW w:w="1061" w:type="dxa"/>
          </w:tcPr>
          <w:p w14:paraId="0A3F1FA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ОК 09</w:t>
            </w:r>
          </w:p>
        </w:tc>
        <w:tc>
          <w:tcPr>
            <w:tcW w:w="4339" w:type="dxa"/>
          </w:tcPr>
          <w:p w14:paraId="32AD8DA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720068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участвовать в диалогах на знакомые общие и профессиональные темы; </w:t>
            </w:r>
          </w:p>
          <w:p w14:paraId="32A8229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строить простые высказывания о себе и о своей профессиональной деятельности; </w:t>
            </w:r>
          </w:p>
          <w:p w14:paraId="7744E79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кратко обосновывать и объяснять свои действия (текущие и планируемые); </w:t>
            </w:r>
          </w:p>
          <w:p w14:paraId="297607D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писать простые связные сообщения на знакомые или интересующие профессиональные темы.</w:t>
            </w:r>
          </w:p>
        </w:tc>
        <w:tc>
          <w:tcPr>
            <w:tcW w:w="4159" w:type="dxa"/>
          </w:tcPr>
          <w:p w14:paraId="3017978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правила построения простых и сложных предложений на профессиональные темы;</w:t>
            </w:r>
          </w:p>
          <w:p w14:paraId="141DCAE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общеупотребительные глаголы (бытовая </w:t>
            </w:r>
          </w:p>
          <w:p w14:paraId="55FDA8C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 профессиональная лексика);</w:t>
            </w:r>
          </w:p>
          <w:p w14:paraId="7F3FCDB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4DC43BB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произношения;</w:t>
            </w:r>
          </w:p>
          <w:p w14:paraId="7C3327D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чтения текстов профессиональной направленности.</w:t>
            </w:r>
          </w:p>
        </w:tc>
      </w:tr>
    </w:tbl>
    <w:p w14:paraId="222C82D6" w14:textId="77777777" w:rsidR="00EA6E81" w:rsidRDefault="00EA6E81">
      <w:pPr>
        <w:suppressAutoHyphens/>
        <w:spacing w:after="0" w:line="240" w:lineRule="auto"/>
        <w:rPr>
          <w:rFonts w:ascii="Times New Roman" w:hAnsi="Times New Roman"/>
          <w:sz w:val="24"/>
          <w:szCs w:val="24"/>
        </w:rPr>
      </w:pPr>
    </w:p>
    <w:p w14:paraId="20A4171F" w14:textId="77777777" w:rsidR="00EA6E81" w:rsidRDefault="00B4204D">
      <w:pPr>
        <w:pStyle w:val="1"/>
        <w:numPr>
          <w:ilvl w:val="0"/>
          <w:numId w:val="66"/>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5217CFC3" w14:textId="77777777" w:rsidR="00EA6E81" w:rsidRDefault="00EA6E81">
      <w:pPr>
        <w:spacing w:after="0" w:line="240" w:lineRule="auto"/>
        <w:ind w:left="1320"/>
        <w:rPr>
          <w:rFonts w:ascii="Times New Roman" w:hAnsi="Times New Roman"/>
          <w:sz w:val="24"/>
          <w:szCs w:val="24"/>
        </w:rPr>
      </w:pPr>
    </w:p>
    <w:p w14:paraId="768A3AF6"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6C1C9ADF" w14:textId="77777777">
        <w:trPr>
          <w:trHeight w:val="23"/>
        </w:trPr>
        <w:tc>
          <w:tcPr>
            <w:tcW w:w="3685" w:type="pct"/>
            <w:vAlign w:val="center"/>
          </w:tcPr>
          <w:p w14:paraId="3004E861"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47539233"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39639764" w14:textId="77777777">
        <w:trPr>
          <w:trHeight w:val="23"/>
        </w:trPr>
        <w:tc>
          <w:tcPr>
            <w:tcW w:w="3685" w:type="pct"/>
            <w:vAlign w:val="center"/>
          </w:tcPr>
          <w:p w14:paraId="206E4FE1"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42FB2FBF"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38</w:t>
            </w:r>
          </w:p>
        </w:tc>
      </w:tr>
      <w:tr w:rsidR="00EA6E81" w14:paraId="71E4F6F1" w14:textId="77777777">
        <w:trPr>
          <w:trHeight w:val="23"/>
        </w:trPr>
        <w:tc>
          <w:tcPr>
            <w:tcW w:w="3685" w:type="pct"/>
            <w:vAlign w:val="center"/>
          </w:tcPr>
          <w:p w14:paraId="3CB3AB79"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53C61A1F" w14:textId="77777777" w:rsidR="00EA6E81" w:rsidRDefault="00EA6E81">
            <w:pPr>
              <w:suppressAutoHyphens/>
              <w:spacing w:after="0" w:line="240" w:lineRule="auto"/>
              <w:rPr>
                <w:rFonts w:ascii="Times New Roman" w:hAnsi="Times New Roman"/>
                <w:iCs/>
                <w:sz w:val="24"/>
                <w:szCs w:val="24"/>
              </w:rPr>
            </w:pPr>
          </w:p>
        </w:tc>
      </w:tr>
      <w:tr w:rsidR="00EA6E81" w14:paraId="46704FC2" w14:textId="77777777">
        <w:trPr>
          <w:trHeight w:val="23"/>
        </w:trPr>
        <w:tc>
          <w:tcPr>
            <w:tcW w:w="5000" w:type="pct"/>
            <w:gridSpan w:val="2"/>
            <w:vAlign w:val="center"/>
          </w:tcPr>
          <w:p w14:paraId="77E27A07"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66790EAA" w14:textId="77777777">
        <w:trPr>
          <w:trHeight w:val="23"/>
        </w:trPr>
        <w:tc>
          <w:tcPr>
            <w:tcW w:w="3685" w:type="pct"/>
            <w:vAlign w:val="center"/>
          </w:tcPr>
          <w:p w14:paraId="5DB0B0F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5E831993"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24</w:t>
            </w:r>
          </w:p>
        </w:tc>
      </w:tr>
      <w:tr w:rsidR="00EA6E81" w14:paraId="67329CE9" w14:textId="77777777">
        <w:trPr>
          <w:trHeight w:val="23"/>
        </w:trPr>
        <w:tc>
          <w:tcPr>
            <w:tcW w:w="3685" w:type="pct"/>
            <w:vAlign w:val="center"/>
          </w:tcPr>
          <w:p w14:paraId="4D34900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748681E8" w14:textId="77777777" w:rsidR="00EA6E81" w:rsidRDefault="00EA6E81">
            <w:pPr>
              <w:suppressAutoHyphens/>
              <w:spacing w:after="0" w:line="240" w:lineRule="auto"/>
              <w:rPr>
                <w:rFonts w:ascii="Times New Roman" w:hAnsi="Times New Roman"/>
                <w:iCs/>
                <w:sz w:val="24"/>
                <w:szCs w:val="24"/>
              </w:rPr>
            </w:pPr>
          </w:p>
        </w:tc>
      </w:tr>
      <w:tr w:rsidR="00EA6E81" w14:paraId="64E4FA6F" w14:textId="77777777">
        <w:trPr>
          <w:trHeight w:val="23"/>
        </w:trPr>
        <w:tc>
          <w:tcPr>
            <w:tcW w:w="3685" w:type="pct"/>
            <w:vAlign w:val="center"/>
          </w:tcPr>
          <w:p w14:paraId="1BBA8BC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5E9067A4"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12</w:t>
            </w:r>
          </w:p>
        </w:tc>
      </w:tr>
      <w:tr w:rsidR="00EA6E81" w14:paraId="554049BF" w14:textId="77777777">
        <w:trPr>
          <w:trHeight w:val="23"/>
        </w:trPr>
        <w:tc>
          <w:tcPr>
            <w:tcW w:w="3685" w:type="pct"/>
            <w:vAlign w:val="center"/>
          </w:tcPr>
          <w:p w14:paraId="3F6857D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20FE4240" w14:textId="77777777" w:rsidR="00EA6E81" w:rsidRDefault="00EA6E81">
            <w:pPr>
              <w:suppressAutoHyphens/>
              <w:spacing w:after="0" w:line="240" w:lineRule="auto"/>
              <w:rPr>
                <w:rFonts w:ascii="Times New Roman" w:hAnsi="Times New Roman"/>
                <w:iCs/>
                <w:sz w:val="24"/>
                <w:szCs w:val="24"/>
              </w:rPr>
            </w:pPr>
          </w:p>
        </w:tc>
      </w:tr>
      <w:tr w:rsidR="00EA6E81" w14:paraId="7066E0D1" w14:textId="77777777">
        <w:trPr>
          <w:trHeight w:val="23"/>
        </w:trPr>
        <w:tc>
          <w:tcPr>
            <w:tcW w:w="3685" w:type="pct"/>
            <w:vAlign w:val="center"/>
          </w:tcPr>
          <w:p w14:paraId="1E59FC94"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7D3B8B95"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w:t>
            </w:r>
          </w:p>
        </w:tc>
      </w:tr>
      <w:tr w:rsidR="00EA6E81" w14:paraId="484A7285" w14:textId="77777777">
        <w:trPr>
          <w:trHeight w:val="23"/>
        </w:trPr>
        <w:tc>
          <w:tcPr>
            <w:tcW w:w="3685" w:type="pct"/>
            <w:vAlign w:val="center"/>
          </w:tcPr>
          <w:p w14:paraId="35CB9E59" w14:textId="77777777" w:rsidR="00EA6E81" w:rsidRDefault="00B4204D">
            <w:pPr>
              <w:suppressAutoHyphens/>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5F868FE0" w14:textId="77777777" w:rsidR="00EA6E81" w:rsidRDefault="00EA6E81">
            <w:pPr>
              <w:suppressAutoHyphens/>
              <w:spacing w:after="0" w:line="240" w:lineRule="auto"/>
              <w:rPr>
                <w:rFonts w:ascii="Times New Roman" w:hAnsi="Times New Roman"/>
                <w:iCs/>
                <w:sz w:val="24"/>
                <w:szCs w:val="24"/>
              </w:rPr>
            </w:pPr>
          </w:p>
        </w:tc>
      </w:tr>
    </w:tbl>
    <w:p w14:paraId="6B18329A" w14:textId="77777777" w:rsidR="00EA6E81" w:rsidRDefault="00EA6E81">
      <w:pPr>
        <w:suppressAutoHyphens/>
        <w:spacing w:after="0" w:line="240" w:lineRule="auto"/>
        <w:rPr>
          <w:rFonts w:ascii="Times New Roman" w:hAnsi="Times New Roman"/>
          <w:b/>
          <w:i/>
          <w:sz w:val="24"/>
          <w:szCs w:val="24"/>
        </w:rPr>
      </w:pPr>
    </w:p>
    <w:p w14:paraId="1A5A396E" w14:textId="77777777" w:rsidR="00EA6E81" w:rsidRDefault="00EA6E81">
      <w:pPr>
        <w:spacing w:after="0" w:line="240" w:lineRule="auto"/>
        <w:rPr>
          <w:rFonts w:ascii="Times New Roman" w:hAnsi="Times New Roman"/>
          <w:b/>
          <w:i/>
          <w:sz w:val="24"/>
          <w:szCs w:val="24"/>
        </w:rPr>
        <w:sectPr w:rsidR="00EA6E81">
          <w:footerReference w:type="default" r:id="rId61"/>
          <w:pgSz w:w="11906" w:h="16838"/>
          <w:pgMar w:top="1134" w:right="850" w:bottom="284" w:left="1701" w:header="708" w:footer="708" w:gutter="0"/>
          <w:cols w:space="720"/>
          <w:docGrid w:linePitch="299"/>
        </w:sectPr>
      </w:pPr>
    </w:p>
    <w:p w14:paraId="1259F1A1"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7"/>
        <w:gridCol w:w="6144"/>
        <w:gridCol w:w="1087"/>
        <w:gridCol w:w="1676"/>
        <w:gridCol w:w="1047"/>
        <w:gridCol w:w="2494"/>
      </w:tblGrid>
      <w:tr w:rsidR="00EA6E81" w14:paraId="5B955D0F" w14:textId="77777777">
        <w:trPr>
          <w:trHeight w:val="23"/>
        </w:trPr>
        <w:tc>
          <w:tcPr>
            <w:tcW w:w="793" w:type="pct"/>
            <w:vAlign w:val="center"/>
          </w:tcPr>
          <w:p w14:paraId="1F97579A"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75" w:type="pct"/>
            <w:vAlign w:val="center"/>
          </w:tcPr>
          <w:p w14:paraId="0C086592"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367" w:type="pct"/>
            <w:vAlign w:val="center"/>
          </w:tcPr>
          <w:p w14:paraId="392D557A"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6" w:type="pct"/>
            <w:vAlign w:val="center"/>
          </w:tcPr>
          <w:p w14:paraId="1B34EF15"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4" w:type="pct"/>
            <w:vAlign w:val="center"/>
          </w:tcPr>
          <w:p w14:paraId="58C4B039"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842" w:type="pct"/>
            <w:vAlign w:val="center"/>
          </w:tcPr>
          <w:p w14:paraId="0CA9725F"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7CF86B02" w14:textId="77777777">
        <w:trPr>
          <w:trHeight w:val="23"/>
        </w:trPr>
        <w:tc>
          <w:tcPr>
            <w:tcW w:w="793" w:type="pct"/>
          </w:tcPr>
          <w:p w14:paraId="0C1FEB48" w14:textId="77777777" w:rsidR="00EA6E81" w:rsidRDefault="00B4204D">
            <w:pPr>
              <w:spacing w:after="0" w:line="240" w:lineRule="auto"/>
              <w:rPr>
                <w:rFonts w:ascii="Times New Roman" w:hAnsi="Times New Roman"/>
                <w:b/>
                <w:bCs/>
                <w:i/>
                <w:iCs/>
                <w:sz w:val="24"/>
                <w:szCs w:val="24"/>
              </w:rPr>
            </w:pPr>
            <w:r>
              <w:rPr>
                <w:rFonts w:ascii="Times New Roman" w:hAnsi="Times New Roman"/>
                <w:b/>
                <w:bCs/>
                <w:i/>
                <w:iCs/>
                <w:sz w:val="24"/>
                <w:szCs w:val="24"/>
              </w:rPr>
              <w:t>1</w:t>
            </w:r>
          </w:p>
        </w:tc>
        <w:tc>
          <w:tcPr>
            <w:tcW w:w="2075" w:type="pct"/>
          </w:tcPr>
          <w:p w14:paraId="3F91F309"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367" w:type="pct"/>
          </w:tcPr>
          <w:p w14:paraId="5D257DDA"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566" w:type="pct"/>
          </w:tcPr>
          <w:p w14:paraId="025A0F62"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54" w:type="pct"/>
          </w:tcPr>
          <w:p w14:paraId="540CC764" w14:textId="77777777" w:rsidR="00EA6E81" w:rsidRDefault="00EA6E81">
            <w:pPr>
              <w:spacing w:after="0" w:line="240" w:lineRule="auto"/>
              <w:jc w:val="center"/>
              <w:rPr>
                <w:rFonts w:ascii="Times New Roman" w:hAnsi="Times New Roman"/>
                <w:b/>
                <w:bCs/>
                <w:i/>
                <w:iCs/>
                <w:sz w:val="24"/>
                <w:szCs w:val="24"/>
              </w:rPr>
            </w:pPr>
          </w:p>
        </w:tc>
        <w:tc>
          <w:tcPr>
            <w:tcW w:w="842" w:type="pct"/>
          </w:tcPr>
          <w:p w14:paraId="094A284B" w14:textId="77777777" w:rsidR="00EA6E81" w:rsidRDefault="00EA6E81">
            <w:pPr>
              <w:spacing w:after="0" w:line="240" w:lineRule="auto"/>
              <w:jc w:val="center"/>
              <w:rPr>
                <w:rFonts w:ascii="Times New Roman" w:hAnsi="Times New Roman"/>
                <w:b/>
                <w:bCs/>
                <w:i/>
                <w:iCs/>
                <w:sz w:val="24"/>
                <w:szCs w:val="24"/>
              </w:rPr>
            </w:pPr>
          </w:p>
        </w:tc>
      </w:tr>
      <w:tr w:rsidR="00EA6E81" w14:paraId="71159D6A" w14:textId="77777777">
        <w:trPr>
          <w:trHeight w:val="23"/>
        </w:trPr>
        <w:tc>
          <w:tcPr>
            <w:tcW w:w="2868" w:type="pct"/>
            <w:gridSpan w:val="2"/>
          </w:tcPr>
          <w:p w14:paraId="612E1A8B" w14:textId="77777777" w:rsidR="00EA6E81" w:rsidRPr="00557EB4" w:rsidRDefault="00B42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Pr>
                <w:rFonts w:ascii="Times New Roman" w:hAnsi="Times New Roman"/>
                <w:b/>
                <w:sz w:val="24"/>
                <w:szCs w:val="24"/>
              </w:rPr>
              <w:t>Раздел 1. Электрические и магнитные цепи</w:t>
            </w:r>
          </w:p>
        </w:tc>
        <w:tc>
          <w:tcPr>
            <w:tcW w:w="367" w:type="pct"/>
          </w:tcPr>
          <w:p w14:paraId="40BD3936" w14:textId="77777777" w:rsidR="00EA6E81" w:rsidRPr="00557EB4" w:rsidRDefault="00EA6E81">
            <w:pPr>
              <w:widowControl w:val="0"/>
              <w:autoSpaceDE w:val="0"/>
              <w:autoSpaceDN w:val="0"/>
              <w:spacing w:after="0" w:line="240" w:lineRule="auto"/>
              <w:jc w:val="center"/>
              <w:rPr>
                <w:rFonts w:ascii="Times New Roman" w:hAnsi="Times New Roman"/>
                <w:b/>
                <w:sz w:val="24"/>
                <w:szCs w:val="24"/>
              </w:rPr>
            </w:pPr>
          </w:p>
        </w:tc>
        <w:tc>
          <w:tcPr>
            <w:tcW w:w="566" w:type="pct"/>
            <w:vAlign w:val="center"/>
          </w:tcPr>
          <w:p w14:paraId="3648A9FB" w14:textId="77777777" w:rsidR="00EA6E81" w:rsidRDefault="00EA6E81">
            <w:pPr>
              <w:spacing w:after="0" w:line="240" w:lineRule="auto"/>
              <w:jc w:val="center"/>
              <w:rPr>
                <w:rFonts w:ascii="Times New Roman" w:hAnsi="Times New Roman"/>
                <w:sz w:val="24"/>
                <w:szCs w:val="24"/>
                <w:lang w:eastAsia="en-US"/>
              </w:rPr>
            </w:pPr>
          </w:p>
        </w:tc>
        <w:tc>
          <w:tcPr>
            <w:tcW w:w="354" w:type="pct"/>
            <w:vAlign w:val="center"/>
          </w:tcPr>
          <w:p w14:paraId="1CADC21A" w14:textId="77777777" w:rsidR="00EA6E81" w:rsidRDefault="00EA6E81">
            <w:pPr>
              <w:spacing w:after="0" w:line="240" w:lineRule="auto"/>
              <w:jc w:val="center"/>
              <w:rPr>
                <w:rFonts w:ascii="Times New Roman" w:hAnsi="Times New Roman"/>
                <w:bCs/>
                <w:iCs/>
                <w:sz w:val="24"/>
                <w:szCs w:val="24"/>
              </w:rPr>
            </w:pPr>
          </w:p>
        </w:tc>
        <w:tc>
          <w:tcPr>
            <w:tcW w:w="842" w:type="pct"/>
            <w:vAlign w:val="center"/>
          </w:tcPr>
          <w:p w14:paraId="50FC1099" w14:textId="77777777" w:rsidR="00EA6E81" w:rsidRDefault="00EA6E81">
            <w:pPr>
              <w:suppressAutoHyphens/>
              <w:spacing w:after="0" w:line="240" w:lineRule="auto"/>
              <w:jc w:val="center"/>
              <w:rPr>
                <w:rFonts w:ascii="Times New Roman" w:hAnsi="Times New Roman"/>
                <w:bCs/>
                <w:iCs/>
                <w:sz w:val="24"/>
                <w:szCs w:val="24"/>
              </w:rPr>
            </w:pPr>
          </w:p>
        </w:tc>
      </w:tr>
      <w:tr w:rsidR="00EA6E81" w14:paraId="7C80A3B4" w14:textId="77777777">
        <w:trPr>
          <w:trHeight w:val="23"/>
        </w:trPr>
        <w:tc>
          <w:tcPr>
            <w:tcW w:w="793" w:type="pct"/>
            <w:vMerge w:val="restart"/>
          </w:tcPr>
          <w:p w14:paraId="6544D18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rPr>
            </w:pPr>
            <w:r>
              <w:rPr>
                <w:rFonts w:ascii="Times New Roman" w:hAnsi="Times New Roman"/>
                <w:b/>
                <w:bCs/>
                <w:sz w:val="24"/>
                <w:szCs w:val="24"/>
                <w:lang w:eastAsia="ar-SA"/>
              </w:rPr>
              <w:t>Тема 1.1. Электрическое поле</w:t>
            </w:r>
          </w:p>
        </w:tc>
        <w:tc>
          <w:tcPr>
            <w:tcW w:w="2075" w:type="pct"/>
            <w:vAlign w:val="center"/>
          </w:tcPr>
          <w:p w14:paraId="1C28441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Pr>
                <w:rFonts w:ascii="Times New Roman" w:hAnsi="Times New Roman"/>
                <w:b/>
                <w:bCs/>
                <w:sz w:val="24"/>
                <w:szCs w:val="24"/>
              </w:rPr>
              <w:t>Содержание учебного материала</w:t>
            </w:r>
          </w:p>
        </w:tc>
        <w:tc>
          <w:tcPr>
            <w:tcW w:w="367" w:type="pct"/>
            <w:vAlign w:val="center"/>
          </w:tcPr>
          <w:p w14:paraId="4FC860AC" w14:textId="77777777" w:rsidR="00EA6E81" w:rsidRDefault="00EA6E81">
            <w:pPr>
              <w:suppressAutoHyphens/>
              <w:spacing w:after="0" w:line="240" w:lineRule="auto"/>
              <w:jc w:val="center"/>
              <w:rPr>
                <w:rFonts w:ascii="Times New Roman" w:hAnsi="Times New Roman"/>
                <w:i/>
                <w:iCs/>
                <w:sz w:val="24"/>
                <w:szCs w:val="24"/>
              </w:rPr>
            </w:pPr>
          </w:p>
        </w:tc>
        <w:tc>
          <w:tcPr>
            <w:tcW w:w="566" w:type="pct"/>
            <w:vMerge w:val="restart"/>
            <w:vAlign w:val="center"/>
          </w:tcPr>
          <w:p w14:paraId="5531832B"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ЛР02, ЛР04, ЛР10, ЛР14, ЛР 15</w:t>
            </w:r>
          </w:p>
        </w:tc>
        <w:tc>
          <w:tcPr>
            <w:tcW w:w="354" w:type="pct"/>
            <w:vMerge w:val="restart"/>
            <w:vAlign w:val="center"/>
          </w:tcPr>
          <w:p w14:paraId="6781FCE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00D04CE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52227CE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101F6F7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2104AFC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4BD7526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1E82459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06B38BF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310D56B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67C4E8CC"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restart"/>
            <w:vAlign w:val="center"/>
          </w:tcPr>
          <w:p w14:paraId="0823C20A"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1.2.01</w:t>
            </w:r>
            <w:r w:rsidRPr="00557EB4">
              <w:rPr>
                <w:rFonts w:ascii="Times New Roman" w:hAnsi="Times New Roman"/>
                <w:bCs/>
                <w:iCs/>
                <w:sz w:val="24"/>
                <w:szCs w:val="24"/>
              </w:rPr>
              <w:t>,</w:t>
            </w:r>
            <w:r>
              <w:rPr>
                <w:rFonts w:ascii="Times New Roman" w:hAnsi="Times New Roman"/>
                <w:bCs/>
                <w:iCs/>
                <w:sz w:val="24"/>
                <w:szCs w:val="24"/>
              </w:rPr>
              <w:t>У 1.2.02</w:t>
            </w:r>
          </w:p>
          <w:p w14:paraId="5ED7AAA2"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1.2.03</w:t>
            </w:r>
            <w:r w:rsidRPr="00557EB4">
              <w:rPr>
                <w:rFonts w:ascii="Times New Roman" w:hAnsi="Times New Roman"/>
                <w:bCs/>
                <w:iCs/>
                <w:sz w:val="24"/>
                <w:szCs w:val="24"/>
              </w:rPr>
              <w:t>,</w:t>
            </w:r>
            <w:r>
              <w:rPr>
                <w:rFonts w:ascii="Times New Roman" w:hAnsi="Times New Roman"/>
                <w:bCs/>
                <w:iCs/>
                <w:sz w:val="24"/>
                <w:szCs w:val="24"/>
              </w:rPr>
              <w:t>У 1.2.04</w:t>
            </w:r>
          </w:p>
          <w:p w14:paraId="12BA011D"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1.2.05</w:t>
            </w:r>
            <w:r w:rsidRPr="00557EB4">
              <w:rPr>
                <w:rFonts w:ascii="Times New Roman" w:hAnsi="Times New Roman"/>
                <w:bCs/>
                <w:iCs/>
                <w:sz w:val="24"/>
                <w:szCs w:val="24"/>
              </w:rPr>
              <w:t>,</w:t>
            </w:r>
            <w:r>
              <w:rPr>
                <w:rFonts w:ascii="Times New Roman" w:hAnsi="Times New Roman"/>
                <w:bCs/>
                <w:iCs/>
                <w:sz w:val="24"/>
                <w:szCs w:val="24"/>
              </w:rPr>
              <w:t>У 1.2.06</w:t>
            </w:r>
          </w:p>
          <w:p w14:paraId="04C97D78"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1.2.01</w:t>
            </w:r>
            <w:r w:rsidRPr="00557EB4">
              <w:rPr>
                <w:rFonts w:ascii="Times New Roman" w:hAnsi="Times New Roman"/>
                <w:bCs/>
                <w:iCs/>
                <w:sz w:val="24"/>
                <w:szCs w:val="24"/>
              </w:rPr>
              <w:t>,</w:t>
            </w:r>
            <w:r>
              <w:rPr>
                <w:rFonts w:ascii="Times New Roman" w:hAnsi="Times New Roman"/>
                <w:bCs/>
                <w:iCs/>
                <w:sz w:val="24"/>
                <w:szCs w:val="24"/>
              </w:rPr>
              <w:t>З 1.2.02</w:t>
            </w:r>
          </w:p>
          <w:p w14:paraId="40DF2675"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1.2.03</w:t>
            </w:r>
            <w:r w:rsidRPr="00557EB4">
              <w:rPr>
                <w:rFonts w:ascii="Times New Roman" w:hAnsi="Times New Roman"/>
                <w:bCs/>
                <w:iCs/>
                <w:sz w:val="24"/>
                <w:szCs w:val="24"/>
              </w:rPr>
              <w:t>,</w:t>
            </w:r>
            <w:r>
              <w:rPr>
                <w:rFonts w:ascii="Times New Roman" w:hAnsi="Times New Roman"/>
                <w:bCs/>
                <w:iCs/>
                <w:sz w:val="24"/>
                <w:szCs w:val="24"/>
              </w:rPr>
              <w:t>У 2.3.01</w:t>
            </w:r>
          </w:p>
          <w:p w14:paraId="4BD32361"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2.3.02</w:t>
            </w:r>
            <w:r w:rsidRPr="00557EB4">
              <w:rPr>
                <w:rFonts w:ascii="Times New Roman" w:hAnsi="Times New Roman"/>
                <w:bCs/>
                <w:iCs/>
                <w:sz w:val="24"/>
                <w:szCs w:val="24"/>
              </w:rPr>
              <w:t>,</w:t>
            </w:r>
            <w:r>
              <w:rPr>
                <w:rFonts w:ascii="Times New Roman" w:hAnsi="Times New Roman"/>
                <w:bCs/>
                <w:iCs/>
                <w:sz w:val="24"/>
                <w:szCs w:val="24"/>
              </w:rPr>
              <w:t>У 2.3.03</w:t>
            </w:r>
          </w:p>
          <w:p w14:paraId="7E012803"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2.3.04</w:t>
            </w:r>
            <w:r w:rsidRPr="00557EB4">
              <w:rPr>
                <w:rFonts w:ascii="Times New Roman" w:hAnsi="Times New Roman"/>
                <w:bCs/>
                <w:iCs/>
                <w:sz w:val="24"/>
                <w:szCs w:val="24"/>
              </w:rPr>
              <w:t>,</w:t>
            </w:r>
            <w:r>
              <w:rPr>
                <w:rFonts w:ascii="Times New Roman" w:hAnsi="Times New Roman"/>
                <w:bCs/>
                <w:iCs/>
                <w:sz w:val="24"/>
                <w:szCs w:val="24"/>
              </w:rPr>
              <w:t>У 2.3.05</w:t>
            </w:r>
          </w:p>
          <w:p w14:paraId="0D68EAE3"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2.3.01</w:t>
            </w:r>
            <w:r w:rsidRPr="00557EB4">
              <w:rPr>
                <w:rFonts w:ascii="Times New Roman" w:hAnsi="Times New Roman"/>
                <w:bCs/>
                <w:iCs/>
                <w:sz w:val="24"/>
                <w:szCs w:val="24"/>
              </w:rPr>
              <w:t>,</w:t>
            </w:r>
            <w:r>
              <w:rPr>
                <w:rFonts w:ascii="Times New Roman" w:hAnsi="Times New Roman"/>
                <w:bCs/>
                <w:iCs/>
                <w:sz w:val="24"/>
                <w:szCs w:val="24"/>
              </w:rPr>
              <w:t>У 3.6.01</w:t>
            </w:r>
          </w:p>
          <w:p w14:paraId="0D07BA3E" w14:textId="77777777" w:rsidR="00EA6E81" w:rsidRPr="00557EB4"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3.6.02</w:t>
            </w:r>
            <w:r w:rsidRPr="00557EB4">
              <w:rPr>
                <w:rFonts w:ascii="Times New Roman" w:hAnsi="Times New Roman"/>
                <w:bCs/>
                <w:iCs/>
                <w:sz w:val="24"/>
                <w:szCs w:val="24"/>
              </w:rPr>
              <w:t>,</w:t>
            </w:r>
            <w:r>
              <w:rPr>
                <w:rFonts w:ascii="Times New Roman" w:hAnsi="Times New Roman"/>
                <w:bCs/>
                <w:iCs/>
                <w:sz w:val="24"/>
                <w:szCs w:val="24"/>
              </w:rPr>
              <w:t>Уо 01.01</w:t>
            </w:r>
            <w:r w:rsidRPr="00557EB4">
              <w:rPr>
                <w:rFonts w:ascii="Times New Roman" w:hAnsi="Times New Roman"/>
                <w:bCs/>
                <w:iCs/>
                <w:sz w:val="24"/>
                <w:szCs w:val="24"/>
              </w:rPr>
              <w:t>,</w:t>
            </w:r>
            <w:r>
              <w:rPr>
                <w:rFonts w:ascii="Times New Roman" w:hAnsi="Times New Roman"/>
                <w:bCs/>
                <w:iCs/>
                <w:sz w:val="24"/>
                <w:szCs w:val="24"/>
              </w:rPr>
              <w:t>Уо 01.02</w:t>
            </w:r>
            <w:r w:rsidRPr="00557EB4">
              <w:rPr>
                <w:rFonts w:ascii="Times New Roman" w:hAnsi="Times New Roman"/>
                <w:bCs/>
                <w:iCs/>
                <w:sz w:val="24"/>
                <w:szCs w:val="24"/>
              </w:rPr>
              <w:t>,</w:t>
            </w:r>
            <w:r>
              <w:rPr>
                <w:rFonts w:ascii="Times New Roman" w:hAnsi="Times New Roman"/>
                <w:bCs/>
                <w:iCs/>
                <w:sz w:val="24"/>
                <w:szCs w:val="24"/>
              </w:rPr>
              <w:t>Уо 01.03</w:t>
            </w:r>
            <w:r w:rsidRPr="00557EB4">
              <w:rPr>
                <w:rFonts w:ascii="Times New Roman" w:hAnsi="Times New Roman"/>
                <w:bCs/>
                <w:iCs/>
                <w:sz w:val="24"/>
                <w:szCs w:val="24"/>
              </w:rPr>
              <w:t>,</w:t>
            </w:r>
            <w:r>
              <w:rPr>
                <w:rFonts w:ascii="Times New Roman" w:hAnsi="Times New Roman"/>
                <w:bCs/>
                <w:iCs/>
                <w:sz w:val="24"/>
                <w:szCs w:val="24"/>
              </w:rPr>
              <w:t>Уо 01.04</w:t>
            </w:r>
            <w:r w:rsidRPr="00557EB4">
              <w:rPr>
                <w:rFonts w:ascii="Times New Roman" w:hAnsi="Times New Roman"/>
                <w:bCs/>
                <w:iCs/>
                <w:sz w:val="24"/>
                <w:szCs w:val="24"/>
              </w:rPr>
              <w:t>,</w:t>
            </w:r>
            <w:r>
              <w:rPr>
                <w:rFonts w:ascii="Times New Roman" w:hAnsi="Times New Roman"/>
                <w:bCs/>
                <w:iCs/>
                <w:sz w:val="24"/>
                <w:szCs w:val="24"/>
              </w:rPr>
              <w:t>Уо 01.05</w:t>
            </w:r>
            <w:r w:rsidRPr="00557EB4">
              <w:rPr>
                <w:rFonts w:ascii="Times New Roman" w:hAnsi="Times New Roman"/>
                <w:bCs/>
                <w:iCs/>
                <w:sz w:val="24"/>
                <w:szCs w:val="24"/>
              </w:rPr>
              <w:t>,</w:t>
            </w:r>
            <w:r>
              <w:rPr>
                <w:rFonts w:ascii="Times New Roman" w:hAnsi="Times New Roman"/>
                <w:bCs/>
                <w:iCs/>
                <w:sz w:val="24"/>
                <w:szCs w:val="24"/>
              </w:rPr>
              <w:t>Уо 01.06</w:t>
            </w:r>
            <w:r w:rsidRPr="00557EB4">
              <w:rPr>
                <w:rFonts w:ascii="Times New Roman" w:hAnsi="Times New Roman"/>
                <w:bCs/>
                <w:iCs/>
                <w:sz w:val="24"/>
                <w:szCs w:val="24"/>
              </w:rPr>
              <w:t>,</w:t>
            </w:r>
            <w:r>
              <w:rPr>
                <w:rFonts w:ascii="Times New Roman" w:hAnsi="Times New Roman"/>
                <w:bCs/>
                <w:iCs/>
                <w:sz w:val="24"/>
                <w:szCs w:val="24"/>
              </w:rPr>
              <w:t>Уо 01.07</w:t>
            </w:r>
            <w:r w:rsidRPr="00557EB4">
              <w:rPr>
                <w:rFonts w:ascii="Times New Roman" w:hAnsi="Times New Roman"/>
                <w:bCs/>
                <w:iCs/>
                <w:sz w:val="24"/>
                <w:szCs w:val="24"/>
              </w:rPr>
              <w:t>,</w:t>
            </w:r>
            <w:r>
              <w:rPr>
                <w:rFonts w:ascii="Times New Roman" w:hAnsi="Times New Roman"/>
                <w:bCs/>
                <w:iCs/>
                <w:sz w:val="24"/>
                <w:szCs w:val="24"/>
              </w:rPr>
              <w:t>Уо 01.08</w:t>
            </w:r>
            <w:r w:rsidRPr="00557EB4">
              <w:rPr>
                <w:rFonts w:ascii="Times New Roman" w:hAnsi="Times New Roman"/>
                <w:bCs/>
                <w:iCs/>
                <w:sz w:val="24"/>
                <w:szCs w:val="24"/>
              </w:rPr>
              <w:t>,</w:t>
            </w:r>
            <w:r>
              <w:rPr>
                <w:rFonts w:ascii="Times New Roman" w:hAnsi="Times New Roman"/>
                <w:bCs/>
                <w:iCs/>
                <w:sz w:val="24"/>
                <w:szCs w:val="24"/>
              </w:rPr>
              <w:t>Уо 01.09</w:t>
            </w:r>
            <w:r w:rsidRPr="00557EB4">
              <w:rPr>
                <w:rFonts w:ascii="Times New Roman" w:hAnsi="Times New Roman"/>
                <w:bCs/>
                <w:iCs/>
                <w:sz w:val="24"/>
                <w:szCs w:val="24"/>
              </w:rPr>
              <w:t>,</w:t>
            </w:r>
            <w:r>
              <w:rPr>
                <w:rFonts w:ascii="Times New Roman" w:hAnsi="Times New Roman"/>
                <w:bCs/>
                <w:iCs/>
                <w:sz w:val="24"/>
                <w:szCs w:val="24"/>
              </w:rPr>
              <w:t>Зо 01.01</w:t>
            </w:r>
            <w:r w:rsidRPr="00557EB4">
              <w:rPr>
                <w:rFonts w:ascii="Times New Roman" w:hAnsi="Times New Roman"/>
                <w:bCs/>
                <w:iCs/>
                <w:sz w:val="24"/>
                <w:szCs w:val="24"/>
              </w:rPr>
              <w:t>,</w:t>
            </w:r>
            <w:r>
              <w:rPr>
                <w:rFonts w:ascii="Times New Roman" w:hAnsi="Times New Roman"/>
                <w:bCs/>
                <w:iCs/>
                <w:sz w:val="24"/>
                <w:szCs w:val="24"/>
              </w:rPr>
              <w:t>Зо 01.02</w:t>
            </w:r>
            <w:r w:rsidRPr="00557EB4">
              <w:rPr>
                <w:rFonts w:ascii="Times New Roman" w:hAnsi="Times New Roman"/>
                <w:bCs/>
                <w:iCs/>
                <w:sz w:val="24"/>
                <w:szCs w:val="24"/>
              </w:rPr>
              <w:t>,</w:t>
            </w:r>
            <w:r>
              <w:rPr>
                <w:rFonts w:ascii="Times New Roman" w:hAnsi="Times New Roman"/>
                <w:bCs/>
                <w:iCs/>
                <w:sz w:val="24"/>
                <w:szCs w:val="24"/>
              </w:rPr>
              <w:t>Зо 01.03</w:t>
            </w:r>
            <w:r w:rsidRPr="00557EB4">
              <w:rPr>
                <w:rFonts w:ascii="Times New Roman" w:hAnsi="Times New Roman"/>
                <w:bCs/>
                <w:iCs/>
                <w:sz w:val="24"/>
                <w:szCs w:val="24"/>
              </w:rPr>
              <w:t>,</w:t>
            </w:r>
            <w:r>
              <w:rPr>
                <w:rFonts w:ascii="Times New Roman" w:hAnsi="Times New Roman"/>
                <w:bCs/>
                <w:iCs/>
                <w:sz w:val="24"/>
                <w:szCs w:val="24"/>
              </w:rPr>
              <w:t>Зо 01.04</w:t>
            </w:r>
            <w:r w:rsidRPr="00557EB4">
              <w:rPr>
                <w:rFonts w:ascii="Times New Roman" w:hAnsi="Times New Roman"/>
                <w:bCs/>
                <w:iCs/>
                <w:sz w:val="24"/>
                <w:szCs w:val="24"/>
              </w:rPr>
              <w:t>,</w:t>
            </w:r>
            <w:r>
              <w:rPr>
                <w:rFonts w:ascii="Times New Roman" w:hAnsi="Times New Roman"/>
                <w:bCs/>
                <w:iCs/>
                <w:sz w:val="24"/>
                <w:szCs w:val="24"/>
              </w:rPr>
              <w:t>Зо 01.05</w:t>
            </w:r>
            <w:r w:rsidRPr="00557EB4">
              <w:rPr>
                <w:rFonts w:ascii="Times New Roman" w:hAnsi="Times New Roman"/>
                <w:bCs/>
                <w:iCs/>
                <w:sz w:val="24"/>
                <w:szCs w:val="24"/>
              </w:rPr>
              <w:t>,</w:t>
            </w:r>
            <w:r>
              <w:rPr>
                <w:rFonts w:ascii="Times New Roman" w:hAnsi="Times New Roman"/>
                <w:bCs/>
                <w:iCs/>
                <w:sz w:val="24"/>
                <w:szCs w:val="24"/>
              </w:rPr>
              <w:t>Зо 01.06</w:t>
            </w:r>
            <w:r w:rsidRPr="00557EB4">
              <w:rPr>
                <w:rFonts w:ascii="Times New Roman" w:hAnsi="Times New Roman"/>
                <w:bCs/>
                <w:iCs/>
                <w:sz w:val="24"/>
                <w:szCs w:val="24"/>
              </w:rPr>
              <w:t>,</w:t>
            </w:r>
            <w:r>
              <w:rPr>
                <w:rFonts w:ascii="Times New Roman" w:hAnsi="Times New Roman"/>
                <w:bCs/>
                <w:iCs/>
                <w:sz w:val="24"/>
                <w:szCs w:val="24"/>
              </w:rPr>
              <w:t>Уо 02.01</w:t>
            </w:r>
            <w:r w:rsidRPr="00557EB4">
              <w:rPr>
                <w:rFonts w:ascii="Times New Roman" w:hAnsi="Times New Roman"/>
                <w:bCs/>
                <w:iCs/>
                <w:sz w:val="24"/>
                <w:szCs w:val="24"/>
              </w:rPr>
              <w:t>,</w:t>
            </w:r>
            <w:r>
              <w:rPr>
                <w:rFonts w:ascii="Times New Roman" w:hAnsi="Times New Roman"/>
                <w:bCs/>
                <w:iCs/>
                <w:sz w:val="24"/>
                <w:szCs w:val="24"/>
              </w:rPr>
              <w:t>Уо 02.02</w:t>
            </w:r>
            <w:r w:rsidRPr="00557EB4">
              <w:rPr>
                <w:rFonts w:ascii="Times New Roman" w:hAnsi="Times New Roman"/>
                <w:bCs/>
                <w:iCs/>
                <w:sz w:val="24"/>
                <w:szCs w:val="24"/>
              </w:rPr>
              <w:t>,</w:t>
            </w:r>
            <w:r>
              <w:rPr>
                <w:rFonts w:ascii="Times New Roman" w:hAnsi="Times New Roman"/>
                <w:bCs/>
                <w:iCs/>
                <w:sz w:val="24"/>
                <w:szCs w:val="24"/>
              </w:rPr>
              <w:t>Уо 02.03</w:t>
            </w:r>
            <w:r w:rsidRPr="00557EB4">
              <w:rPr>
                <w:rFonts w:ascii="Times New Roman" w:hAnsi="Times New Roman"/>
                <w:bCs/>
                <w:iCs/>
                <w:sz w:val="24"/>
                <w:szCs w:val="24"/>
              </w:rPr>
              <w:t>,</w:t>
            </w:r>
            <w:r>
              <w:rPr>
                <w:rFonts w:ascii="Times New Roman" w:hAnsi="Times New Roman"/>
                <w:bCs/>
                <w:iCs/>
                <w:sz w:val="24"/>
                <w:szCs w:val="24"/>
              </w:rPr>
              <w:t>Уо 02.04</w:t>
            </w:r>
            <w:r w:rsidRPr="00557EB4">
              <w:rPr>
                <w:rFonts w:ascii="Times New Roman" w:hAnsi="Times New Roman"/>
                <w:bCs/>
                <w:iCs/>
                <w:sz w:val="24"/>
                <w:szCs w:val="24"/>
              </w:rPr>
              <w:t>,</w:t>
            </w:r>
            <w:r>
              <w:rPr>
                <w:rFonts w:ascii="Times New Roman" w:hAnsi="Times New Roman"/>
                <w:bCs/>
                <w:iCs/>
                <w:sz w:val="24"/>
                <w:szCs w:val="24"/>
              </w:rPr>
              <w:t>Уо 02.05</w:t>
            </w:r>
            <w:r w:rsidRPr="00557EB4">
              <w:rPr>
                <w:rFonts w:ascii="Times New Roman" w:hAnsi="Times New Roman"/>
                <w:bCs/>
                <w:iCs/>
                <w:sz w:val="24"/>
                <w:szCs w:val="24"/>
              </w:rPr>
              <w:t>,</w:t>
            </w:r>
            <w:r>
              <w:rPr>
                <w:rFonts w:ascii="Times New Roman" w:hAnsi="Times New Roman"/>
                <w:bCs/>
                <w:iCs/>
                <w:sz w:val="24"/>
                <w:szCs w:val="24"/>
              </w:rPr>
              <w:t>Уо 02.06</w:t>
            </w:r>
            <w:r w:rsidRPr="00557EB4">
              <w:rPr>
                <w:rFonts w:ascii="Times New Roman" w:hAnsi="Times New Roman"/>
                <w:bCs/>
                <w:iCs/>
                <w:sz w:val="24"/>
                <w:szCs w:val="24"/>
              </w:rPr>
              <w:t>,</w:t>
            </w:r>
            <w:r>
              <w:rPr>
                <w:rFonts w:ascii="Times New Roman" w:hAnsi="Times New Roman"/>
                <w:bCs/>
                <w:iCs/>
                <w:sz w:val="24"/>
                <w:szCs w:val="24"/>
              </w:rPr>
              <w:t>Уо 02.07</w:t>
            </w:r>
            <w:r w:rsidRPr="00557EB4">
              <w:rPr>
                <w:rFonts w:ascii="Times New Roman" w:hAnsi="Times New Roman"/>
                <w:bCs/>
                <w:iCs/>
                <w:sz w:val="24"/>
                <w:szCs w:val="24"/>
              </w:rPr>
              <w:t>,</w:t>
            </w:r>
            <w:r>
              <w:rPr>
                <w:rFonts w:ascii="Times New Roman" w:hAnsi="Times New Roman"/>
                <w:bCs/>
                <w:iCs/>
                <w:sz w:val="24"/>
                <w:szCs w:val="24"/>
              </w:rPr>
              <w:t>Уо 02.08</w:t>
            </w:r>
            <w:r w:rsidRPr="00557EB4">
              <w:rPr>
                <w:rFonts w:ascii="Times New Roman" w:hAnsi="Times New Roman"/>
                <w:bCs/>
                <w:iCs/>
                <w:sz w:val="24"/>
                <w:szCs w:val="24"/>
              </w:rPr>
              <w:t>,</w:t>
            </w:r>
            <w:r>
              <w:rPr>
                <w:rFonts w:ascii="Times New Roman" w:hAnsi="Times New Roman"/>
                <w:bCs/>
                <w:iCs/>
                <w:sz w:val="24"/>
                <w:szCs w:val="24"/>
              </w:rPr>
              <w:t>Зо 02.01</w:t>
            </w:r>
            <w:r w:rsidRPr="00557EB4">
              <w:rPr>
                <w:rFonts w:ascii="Times New Roman" w:hAnsi="Times New Roman"/>
                <w:bCs/>
                <w:iCs/>
                <w:sz w:val="24"/>
                <w:szCs w:val="24"/>
              </w:rPr>
              <w:t>,</w:t>
            </w:r>
            <w:r>
              <w:rPr>
                <w:rFonts w:ascii="Times New Roman" w:hAnsi="Times New Roman"/>
                <w:bCs/>
                <w:iCs/>
                <w:sz w:val="24"/>
                <w:szCs w:val="24"/>
              </w:rPr>
              <w:t>Зо 02.02</w:t>
            </w:r>
            <w:r w:rsidRPr="00557EB4">
              <w:rPr>
                <w:rFonts w:ascii="Times New Roman" w:hAnsi="Times New Roman"/>
                <w:bCs/>
                <w:iCs/>
                <w:sz w:val="24"/>
                <w:szCs w:val="24"/>
              </w:rPr>
              <w:t>,</w:t>
            </w:r>
            <w:r>
              <w:rPr>
                <w:rFonts w:ascii="Times New Roman" w:hAnsi="Times New Roman"/>
                <w:bCs/>
                <w:iCs/>
                <w:sz w:val="24"/>
                <w:szCs w:val="24"/>
              </w:rPr>
              <w:t>Зо 02.03</w:t>
            </w:r>
            <w:r w:rsidRPr="00557EB4">
              <w:rPr>
                <w:rFonts w:ascii="Times New Roman" w:hAnsi="Times New Roman"/>
                <w:bCs/>
                <w:iCs/>
                <w:sz w:val="24"/>
                <w:szCs w:val="24"/>
              </w:rPr>
              <w:t>,</w:t>
            </w:r>
            <w:r>
              <w:rPr>
                <w:rFonts w:ascii="Times New Roman" w:hAnsi="Times New Roman"/>
                <w:bCs/>
                <w:iCs/>
                <w:sz w:val="24"/>
                <w:szCs w:val="24"/>
              </w:rPr>
              <w:t>Зо 02.04</w:t>
            </w:r>
            <w:r w:rsidRPr="00557EB4">
              <w:rPr>
                <w:rFonts w:ascii="Times New Roman" w:hAnsi="Times New Roman"/>
                <w:bCs/>
                <w:iCs/>
                <w:sz w:val="24"/>
                <w:szCs w:val="24"/>
              </w:rPr>
              <w:t>,</w:t>
            </w:r>
            <w:r>
              <w:rPr>
                <w:rFonts w:ascii="Times New Roman" w:hAnsi="Times New Roman"/>
                <w:bCs/>
                <w:iCs/>
                <w:sz w:val="24"/>
                <w:szCs w:val="24"/>
              </w:rPr>
              <w:t xml:space="preserve">Уо </w:t>
            </w:r>
            <w:r>
              <w:rPr>
                <w:rFonts w:ascii="Times New Roman" w:hAnsi="Times New Roman"/>
                <w:bCs/>
                <w:iCs/>
                <w:sz w:val="24"/>
                <w:szCs w:val="24"/>
              </w:rPr>
              <w:lastRenderedPageBreak/>
              <w:t>03.01</w:t>
            </w:r>
            <w:r w:rsidRPr="00557EB4">
              <w:rPr>
                <w:rFonts w:ascii="Times New Roman" w:hAnsi="Times New Roman"/>
                <w:bCs/>
                <w:iCs/>
                <w:sz w:val="24"/>
                <w:szCs w:val="24"/>
              </w:rPr>
              <w:t>,</w:t>
            </w:r>
            <w:r>
              <w:rPr>
                <w:rFonts w:ascii="Times New Roman" w:hAnsi="Times New Roman"/>
                <w:bCs/>
                <w:iCs/>
                <w:sz w:val="24"/>
                <w:szCs w:val="24"/>
              </w:rPr>
              <w:t>Уо 03.02</w:t>
            </w:r>
            <w:r w:rsidRPr="00557EB4">
              <w:rPr>
                <w:rFonts w:ascii="Times New Roman" w:hAnsi="Times New Roman"/>
                <w:bCs/>
                <w:iCs/>
                <w:sz w:val="24"/>
                <w:szCs w:val="24"/>
              </w:rPr>
              <w:t>,</w:t>
            </w:r>
            <w:r>
              <w:rPr>
                <w:rFonts w:ascii="Times New Roman" w:hAnsi="Times New Roman"/>
                <w:bCs/>
                <w:iCs/>
                <w:sz w:val="24"/>
                <w:szCs w:val="24"/>
              </w:rPr>
              <w:t>Уо 03.03Уо 03.04</w:t>
            </w:r>
            <w:r w:rsidRPr="00557EB4">
              <w:rPr>
                <w:rFonts w:ascii="Times New Roman" w:hAnsi="Times New Roman"/>
                <w:bCs/>
                <w:iCs/>
                <w:sz w:val="24"/>
                <w:szCs w:val="24"/>
              </w:rPr>
              <w:t>,</w:t>
            </w:r>
            <w:r>
              <w:rPr>
                <w:rFonts w:ascii="Times New Roman" w:hAnsi="Times New Roman"/>
                <w:bCs/>
                <w:iCs/>
                <w:sz w:val="24"/>
                <w:szCs w:val="24"/>
              </w:rPr>
              <w:t>Уо 03.05Уо 03.06</w:t>
            </w:r>
            <w:r w:rsidRPr="00557EB4">
              <w:rPr>
                <w:rFonts w:ascii="Times New Roman" w:hAnsi="Times New Roman"/>
                <w:bCs/>
                <w:iCs/>
                <w:sz w:val="24"/>
                <w:szCs w:val="24"/>
              </w:rPr>
              <w:t>,</w:t>
            </w:r>
            <w:r>
              <w:rPr>
                <w:rFonts w:ascii="Times New Roman" w:hAnsi="Times New Roman"/>
                <w:bCs/>
                <w:iCs/>
                <w:sz w:val="24"/>
                <w:szCs w:val="24"/>
              </w:rPr>
              <w:t>Уо 03.07Уо 03.08</w:t>
            </w:r>
            <w:r w:rsidRPr="00557EB4">
              <w:rPr>
                <w:rFonts w:ascii="Times New Roman" w:hAnsi="Times New Roman"/>
                <w:bCs/>
                <w:iCs/>
                <w:sz w:val="24"/>
                <w:szCs w:val="24"/>
              </w:rPr>
              <w:t>,</w:t>
            </w:r>
            <w:r>
              <w:rPr>
                <w:rFonts w:ascii="Times New Roman" w:hAnsi="Times New Roman"/>
                <w:bCs/>
                <w:iCs/>
                <w:sz w:val="24"/>
                <w:szCs w:val="24"/>
              </w:rPr>
              <w:t>Уо 03.09</w:t>
            </w:r>
            <w:r w:rsidRPr="00557EB4">
              <w:rPr>
                <w:rFonts w:ascii="Times New Roman" w:hAnsi="Times New Roman"/>
                <w:bCs/>
                <w:iCs/>
                <w:sz w:val="24"/>
                <w:szCs w:val="24"/>
              </w:rPr>
              <w:t>,</w:t>
            </w:r>
            <w:r>
              <w:rPr>
                <w:rFonts w:ascii="Times New Roman" w:hAnsi="Times New Roman"/>
                <w:bCs/>
                <w:iCs/>
                <w:sz w:val="24"/>
                <w:szCs w:val="24"/>
              </w:rPr>
              <w:t>Зо 03.01</w:t>
            </w:r>
            <w:r w:rsidRPr="00557EB4">
              <w:rPr>
                <w:rFonts w:ascii="Times New Roman" w:hAnsi="Times New Roman"/>
                <w:bCs/>
                <w:iCs/>
                <w:sz w:val="24"/>
                <w:szCs w:val="24"/>
              </w:rPr>
              <w:t>,</w:t>
            </w:r>
            <w:r>
              <w:rPr>
                <w:rFonts w:ascii="Times New Roman" w:hAnsi="Times New Roman"/>
                <w:bCs/>
                <w:iCs/>
                <w:sz w:val="24"/>
                <w:szCs w:val="24"/>
              </w:rPr>
              <w:t>Зо 03.02</w:t>
            </w:r>
            <w:r w:rsidRPr="00557EB4">
              <w:rPr>
                <w:rFonts w:ascii="Times New Roman" w:hAnsi="Times New Roman"/>
                <w:bCs/>
                <w:iCs/>
                <w:sz w:val="24"/>
                <w:szCs w:val="24"/>
              </w:rPr>
              <w:t>,</w:t>
            </w:r>
            <w:r>
              <w:rPr>
                <w:rFonts w:ascii="Times New Roman" w:hAnsi="Times New Roman"/>
                <w:bCs/>
                <w:iCs/>
                <w:sz w:val="24"/>
                <w:szCs w:val="24"/>
              </w:rPr>
              <w:t>Зо 03.03</w:t>
            </w:r>
            <w:r w:rsidRPr="00557EB4">
              <w:rPr>
                <w:rFonts w:ascii="Times New Roman" w:hAnsi="Times New Roman"/>
                <w:bCs/>
                <w:iCs/>
                <w:sz w:val="24"/>
                <w:szCs w:val="24"/>
              </w:rPr>
              <w:t>,</w:t>
            </w:r>
            <w:r>
              <w:rPr>
                <w:rFonts w:ascii="Times New Roman" w:hAnsi="Times New Roman"/>
                <w:bCs/>
                <w:iCs/>
                <w:sz w:val="24"/>
                <w:szCs w:val="24"/>
              </w:rPr>
              <w:t>Зо 03.04</w:t>
            </w:r>
            <w:r w:rsidRPr="00557EB4">
              <w:rPr>
                <w:rFonts w:ascii="Times New Roman" w:hAnsi="Times New Roman"/>
                <w:bCs/>
                <w:iCs/>
                <w:sz w:val="24"/>
                <w:szCs w:val="24"/>
              </w:rPr>
              <w:t>,</w:t>
            </w:r>
            <w:r>
              <w:rPr>
                <w:rFonts w:ascii="Times New Roman" w:hAnsi="Times New Roman"/>
                <w:bCs/>
                <w:iCs/>
                <w:sz w:val="24"/>
                <w:szCs w:val="24"/>
              </w:rPr>
              <w:t>Зо 03.05</w:t>
            </w:r>
            <w:r w:rsidRPr="00557EB4">
              <w:rPr>
                <w:rFonts w:ascii="Times New Roman" w:hAnsi="Times New Roman"/>
                <w:bCs/>
                <w:iCs/>
                <w:sz w:val="24"/>
                <w:szCs w:val="24"/>
              </w:rPr>
              <w:t>,</w:t>
            </w:r>
            <w:r>
              <w:rPr>
                <w:rFonts w:ascii="Times New Roman" w:hAnsi="Times New Roman"/>
                <w:bCs/>
                <w:iCs/>
                <w:sz w:val="24"/>
                <w:szCs w:val="24"/>
              </w:rPr>
              <w:t>Зо 03.06</w:t>
            </w:r>
            <w:r w:rsidRPr="00557EB4">
              <w:rPr>
                <w:rFonts w:ascii="Times New Roman" w:hAnsi="Times New Roman"/>
                <w:bCs/>
                <w:iCs/>
                <w:sz w:val="24"/>
                <w:szCs w:val="24"/>
              </w:rPr>
              <w:t>,</w:t>
            </w:r>
            <w:r>
              <w:rPr>
                <w:rFonts w:ascii="Times New Roman" w:hAnsi="Times New Roman"/>
                <w:bCs/>
                <w:iCs/>
                <w:sz w:val="24"/>
                <w:szCs w:val="24"/>
              </w:rPr>
              <w:t>Зо 03.07</w:t>
            </w:r>
            <w:r w:rsidRPr="00557EB4">
              <w:rPr>
                <w:rFonts w:ascii="Times New Roman" w:hAnsi="Times New Roman"/>
                <w:bCs/>
                <w:iCs/>
                <w:sz w:val="24"/>
                <w:szCs w:val="24"/>
              </w:rPr>
              <w:t>,</w:t>
            </w:r>
            <w:r>
              <w:rPr>
                <w:rFonts w:ascii="Times New Roman" w:hAnsi="Times New Roman"/>
                <w:bCs/>
                <w:iCs/>
                <w:sz w:val="24"/>
                <w:szCs w:val="24"/>
              </w:rPr>
              <w:t>Уо 04.01</w:t>
            </w:r>
            <w:r w:rsidRPr="00557EB4">
              <w:rPr>
                <w:rFonts w:ascii="Times New Roman" w:hAnsi="Times New Roman"/>
                <w:bCs/>
                <w:iCs/>
                <w:sz w:val="24"/>
                <w:szCs w:val="24"/>
              </w:rPr>
              <w:t>,</w:t>
            </w:r>
            <w:r>
              <w:rPr>
                <w:rFonts w:ascii="Times New Roman" w:hAnsi="Times New Roman"/>
                <w:bCs/>
                <w:iCs/>
                <w:sz w:val="24"/>
                <w:szCs w:val="24"/>
              </w:rPr>
              <w:t>Уо 04.02</w:t>
            </w:r>
            <w:r w:rsidRPr="00557EB4">
              <w:rPr>
                <w:rFonts w:ascii="Times New Roman" w:hAnsi="Times New Roman"/>
                <w:bCs/>
                <w:iCs/>
                <w:sz w:val="24"/>
                <w:szCs w:val="24"/>
              </w:rPr>
              <w:t>,</w:t>
            </w:r>
            <w:r>
              <w:rPr>
                <w:rFonts w:ascii="Times New Roman" w:hAnsi="Times New Roman"/>
                <w:bCs/>
                <w:iCs/>
                <w:sz w:val="24"/>
                <w:szCs w:val="24"/>
              </w:rPr>
              <w:t>Зо 04.01Зо 04.02</w:t>
            </w:r>
            <w:r w:rsidRPr="00557EB4">
              <w:rPr>
                <w:rFonts w:ascii="Times New Roman" w:hAnsi="Times New Roman"/>
                <w:bCs/>
                <w:iCs/>
                <w:sz w:val="24"/>
                <w:szCs w:val="24"/>
              </w:rPr>
              <w:t>,</w:t>
            </w:r>
            <w:r>
              <w:rPr>
                <w:rFonts w:ascii="Times New Roman" w:hAnsi="Times New Roman"/>
                <w:bCs/>
                <w:iCs/>
                <w:sz w:val="24"/>
                <w:szCs w:val="24"/>
              </w:rPr>
              <w:t>Уо 05.01</w:t>
            </w:r>
            <w:r w:rsidRPr="00557EB4">
              <w:rPr>
                <w:rFonts w:ascii="Times New Roman" w:hAnsi="Times New Roman"/>
                <w:bCs/>
                <w:iCs/>
                <w:sz w:val="24"/>
                <w:szCs w:val="24"/>
              </w:rPr>
              <w:t>,</w:t>
            </w:r>
            <w:r>
              <w:rPr>
                <w:rFonts w:ascii="Times New Roman" w:hAnsi="Times New Roman"/>
                <w:bCs/>
                <w:iCs/>
                <w:sz w:val="24"/>
                <w:szCs w:val="24"/>
              </w:rPr>
              <w:t>Зо 05.01</w:t>
            </w:r>
            <w:r w:rsidRPr="00557EB4">
              <w:rPr>
                <w:rFonts w:ascii="Times New Roman" w:hAnsi="Times New Roman"/>
                <w:bCs/>
                <w:iCs/>
                <w:sz w:val="24"/>
                <w:szCs w:val="24"/>
              </w:rPr>
              <w:t>,</w:t>
            </w:r>
            <w:r>
              <w:rPr>
                <w:rFonts w:ascii="Times New Roman" w:hAnsi="Times New Roman"/>
                <w:bCs/>
                <w:iCs/>
                <w:sz w:val="24"/>
                <w:szCs w:val="24"/>
              </w:rPr>
              <w:t>Зо 05.02</w:t>
            </w:r>
            <w:r w:rsidRPr="00557EB4">
              <w:rPr>
                <w:rFonts w:ascii="Times New Roman" w:hAnsi="Times New Roman"/>
                <w:bCs/>
                <w:iCs/>
                <w:sz w:val="24"/>
                <w:szCs w:val="24"/>
              </w:rPr>
              <w:t>,</w:t>
            </w:r>
            <w:r>
              <w:rPr>
                <w:rFonts w:ascii="Times New Roman" w:hAnsi="Times New Roman"/>
                <w:bCs/>
                <w:iCs/>
                <w:sz w:val="24"/>
                <w:szCs w:val="24"/>
              </w:rPr>
              <w:t>Уо 07.01</w:t>
            </w:r>
            <w:r w:rsidRPr="00557EB4">
              <w:rPr>
                <w:rFonts w:ascii="Times New Roman" w:hAnsi="Times New Roman"/>
                <w:bCs/>
                <w:iCs/>
                <w:sz w:val="24"/>
                <w:szCs w:val="24"/>
              </w:rPr>
              <w:t>,</w:t>
            </w:r>
            <w:r>
              <w:rPr>
                <w:rFonts w:ascii="Times New Roman" w:hAnsi="Times New Roman"/>
                <w:bCs/>
                <w:iCs/>
                <w:sz w:val="24"/>
                <w:szCs w:val="24"/>
              </w:rPr>
              <w:t>У 07.02</w:t>
            </w:r>
            <w:r w:rsidRPr="00557EB4">
              <w:rPr>
                <w:rFonts w:ascii="Times New Roman" w:hAnsi="Times New Roman"/>
                <w:bCs/>
                <w:iCs/>
                <w:sz w:val="24"/>
                <w:szCs w:val="24"/>
              </w:rPr>
              <w:t>,</w:t>
            </w:r>
            <w:r>
              <w:rPr>
                <w:rFonts w:ascii="Times New Roman" w:hAnsi="Times New Roman"/>
                <w:bCs/>
                <w:iCs/>
                <w:sz w:val="24"/>
                <w:szCs w:val="24"/>
              </w:rPr>
              <w:t>Уо 07.03</w:t>
            </w:r>
            <w:r w:rsidRPr="00557EB4">
              <w:rPr>
                <w:rFonts w:ascii="Times New Roman" w:hAnsi="Times New Roman"/>
                <w:bCs/>
                <w:iCs/>
                <w:sz w:val="24"/>
                <w:szCs w:val="24"/>
              </w:rPr>
              <w:t>,</w:t>
            </w:r>
            <w:r>
              <w:rPr>
                <w:rFonts w:ascii="Times New Roman" w:hAnsi="Times New Roman"/>
                <w:bCs/>
                <w:iCs/>
                <w:sz w:val="24"/>
                <w:szCs w:val="24"/>
              </w:rPr>
              <w:t>Зо 07.01</w:t>
            </w:r>
            <w:r w:rsidRPr="00557EB4">
              <w:rPr>
                <w:rFonts w:ascii="Times New Roman" w:hAnsi="Times New Roman"/>
                <w:bCs/>
                <w:iCs/>
                <w:sz w:val="24"/>
                <w:szCs w:val="24"/>
              </w:rPr>
              <w:t>,</w:t>
            </w:r>
            <w:r>
              <w:rPr>
                <w:rFonts w:ascii="Times New Roman" w:hAnsi="Times New Roman"/>
                <w:bCs/>
                <w:iCs/>
                <w:sz w:val="24"/>
                <w:szCs w:val="24"/>
              </w:rPr>
              <w:t>Зо 07.02</w:t>
            </w:r>
            <w:r w:rsidRPr="00557EB4">
              <w:rPr>
                <w:rFonts w:ascii="Times New Roman" w:hAnsi="Times New Roman"/>
                <w:bCs/>
                <w:iCs/>
                <w:sz w:val="24"/>
                <w:szCs w:val="24"/>
              </w:rPr>
              <w:t>,</w:t>
            </w:r>
            <w:r>
              <w:rPr>
                <w:rFonts w:ascii="Times New Roman" w:hAnsi="Times New Roman"/>
                <w:bCs/>
                <w:iCs/>
                <w:sz w:val="24"/>
                <w:szCs w:val="24"/>
              </w:rPr>
              <w:t>Зо 07.03</w:t>
            </w:r>
            <w:r w:rsidRPr="00557EB4">
              <w:rPr>
                <w:rFonts w:ascii="Times New Roman" w:hAnsi="Times New Roman"/>
                <w:bCs/>
                <w:iCs/>
                <w:sz w:val="24"/>
                <w:szCs w:val="24"/>
              </w:rPr>
              <w:t>,</w:t>
            </w:r>
            <w:r>
              <w:rPr>
                <w:rFonts w:ascii="Times New Roman" w:hAnsi="Times New Roman"/>
                <w:bCs/>
                <w:iCs/>
                <w:sz w:val="24"/>
                <w:szCs w:val="24"/>
              </w:rPr>
              <w:t>Зо 07.04</w:t>
            </w:r>
            <w:r w:rsidRPr="00557EB4">
              <w:rPr>
                <w:rFonts w:ascii="Times New Roman" w:hAnsi="Times New Roman"/>
                <w:bCs/>
                <w:iCs/>
                <w:sz w:val="24"/>
                <w:szCs w:val="24"/>
              </w:rPr>
              <w:t>,</w:t>
            </w:r>
            <w:r>
              <w:rPr>
                <w:rFonts w:ascii="Times New Roman" w:hAnsi="Times New Roman"/>
                <w:bCs/>
                <w:iCs/>
                <w:sz w:val="24"/>
                <w:szCs w:val="24"/>
              </w:rPr>
              <w:t>Зо 07.05</w:t>
            </w:r>
            <w:r w:rsidRPr="00557EB4">
              <w:rPr>
                <w:rFonts w:ascii="Times New Roman" w:hAnsi="Times New Roman"/>
                <w:bCs/>
                <w:iCs/>
                <w:sz w:val="24"/>
                <w:szCs w:val="24"/>
              </w:rPr>
              <w:t>,</w:t>
            </w:r>
            <w:r>
              <w:rPr>
                <w:rFonts w:ascii="Times New Roman" w:hAnsi="Times New Roman"/>
                <w:bCs/>
                <w:iCs/>
                <w:sz w:val="24"/>
                <w:szCs w:val="24"/>
              </w:rPr>
              <w:t>Уо 09.01</w:t>
            </w:r>
            <w:r w:rsidRPr="00557EB4">
              <w:rPr>
                <w:rFonts w:ascii="Times New Roman" w:hAnsi="Times New Roman"/>
                <w:bCs/>
                <w:iCs/>
                <w:sz w:val="24"/>
                <w:szCs w:val="24"/>
              </w:rPr>
              <w:t>,</w:t>
            </w:r>
            <w:r>
              <w:rPr>
                <w:rFonts w:ascii="Times New Roman" w:hAnsi="Times New Roman"/>
                <w:bCs/>
                <w:iCs/>
                <w:sz w:val="24"/>
                <w:szCs w:val="24"/>
              </w:rPr>
              <w:t>Уо 09.02</w:t>
            </w:r>
            <w:r w:rsidRPr="00557EB4">
              <w:rPr>
                <w:rFonts w:ascii="Times New Roman" w:hAnsi="Times New Roman"/>
                <w:bCs/>
                <w:iCs/>
                <w:sz w:val="24"/>
                <w:szCs w:val="24"/>
              </w:rPr>
              <w:t>,</w:t>
            </w:r>
            <w:r>
              <w:rPr>
                <w:rFonts w:ascii="Times New Roman" w:hAnsi="Times New Roman"/>
                <w:bCs/>
                <w:iCs/>
                <w:sz w:val="24"/>
                <w:szCs w:val="24"/>
              </w:rPr>
              <w:t>Уо 09.03</w:t>
            </w:r>
            <w:r w:rsidRPr="00557EB4">
              <w:rPr>
                <w:rFonts w:ascii="Times New Roman" w:hAnsi="Times New Roman"/>
                <w:bCs/>
                <w:iCs/>
                <w:sz w:val="24"/>
                <w:szCs w:val="24"/>
              </w:rPr>
              <w:t>,</w:t>
            </w:r>
            <w:r>
              <w:rPr>
                <w:rFonts w:ascii="Times New Roman" w:hAnsi="Times New Roman"/>
                <w:bCs/>
                <w:iCs/>
                <w:sz w:val="24"/>
                <w:szCs w:val="24"/>
              </w:rPr>
              <w:t>Уо 09.04</w:t>
            </w:r>
            <w:r w:rsidRPr="00557EB4">
              <w:rPr>
                <w:rFonts w:ascii="Times New Roman" w:hAnsi="Times New Roman"/>
                <w:bCs/>
                <w:iCs/>
                <w:sz w:val="24"/>
                <w:szCs w:val="24"/>
              </w:rPr>
              <w:t>,</w:t>
            </w:r>
            <w:r>
              <w:rPr>
                <w:rFonts w:ascii="Times New Roman" w:hAnsi="Times New Roman"/>
                <w:bCs/>
                <w:iCs/>
                <w:sz w:val="24"/>
                <w:szCs w:val="24"/>
              </w:rPr>
              <w:t>Уо 09.05</w:t>
            </w:r>
            <w:r w:rsidRPr="00557EB4">
              <w:rPr>
                <w:rFonts w:ascii="Times New Roman" w:hAnsi="Times New Roman"/>
                <w:bCs/>
                <w:iCs/>
                <w:sz w:val="24"/>
                <w:szCs w:val="24"/>
              </w:rPr>
              <w:t>,</w:t>
            </w:r>
            <w:r>
              <w:rPr>
                <w:rFonts w:ascii="Times New Roman" w:hAnsi="Times New Roman"/>
                <w:bCs/>
                <w:iCs/>
                <w:sz w:val="24"/>
                <w:szCs w:val="24"/>
              </w:rPr>
              <w:t>Зо 09.01</w:t>
            </w:r>
            <w:r w:rsidRPr="00557EB4">
              <w:rPr>
                <w:rFonts w:ascii="Times New Roman" w:hAnsi="Times New Roman"/>
                <w:bCs/>
                <w:iCs/>
                <w:sz w:val="24"/>
                <w:szCs w:val="24"/>
              </w:rPr>
              <w:t>,</w:t>
            </w:r>
            <w:r>
              <w:rPr>
                <w:rFonts w:ascii="Times New Roman" w:hAnsi="Times New Roman"/>
                <w:bCs/>
                <w:iCs/>
                <w:sz w:val="24"/>
                <w:szCs w:val="24"/>
              </w:rPr>
              <w:t>Зо 09.02</w:t>
            </w:r>
            <w:r w:rsidRPr="00557EB4">
              <w:rPr>
                <w:rFonts w:ascii="Times New Roman" w:hAnsi="Times New Roman"/>
                <w:bCs/>
                <w:iCs/>
                <w:sz w:val="24"/>
                <w:szCs w:val="24"/>
              </w:rPr>
              <w:t>,</w:t>
            </w:r>
            <w:r>
              <w:rPr>
                <w:rFonts w:ascii="Times New Roman" w:hAnsi="Times New Roman"/>
                <w:bCs/>
                <w:iCs/>
                <w:sz w:val="24"/>
                <w:szCs w:val="24"/>
              </w:rPr>
              <w:t>Зо 09.03</w:t>
            </w:r>
            <w:r w:rsidRPr="00557EB4">
              <w:rPr>
                <w:rFonts w:ascii="Times New Roman" w:hAnsi="Times New Roman"/>
                <w:bCs/>
                <w:iCs/>
                <w:sz w:val="24"/>
                <w:szCs w:val="24"/>
              </w:rPr>
              <w:t>,</w:t>
            </w:r>
            <w:r>
              <w:rPr>
                <w:rFonts w:ascii="Times New Roman" w:hAnsi="Times New Roman"/>
                <w:bCs/>
                <w:iCs/>
                <w:sz w:val="24"/>
                <w:szCs w:val="24"/>
              </w:rPr>
              <w:t>Зо 09.04</w:t>
            </w:r>
            <w:r w:rsidRPr="00557EB4">
              <w:rPr>
                <w:rFonts w:ascii="Times New Roman" w:hAnsi="Times New Roman"/>
                <w:bCs/>
                <w:iCs/>
                <w:sz w:val="24"/>
                <w:szCs w:val="24"/>
              </w:rPr>
              <w:t>,,</w:t>
            </w:r>
            <w:r>
              <w:rPr>
                <w:rFonts w:ascii="Times New Roman" w:hAnsi="Times New Roman"/>
                <w:bCs/>
                <w:iCs/>
                <w:sz w:val="24"/>
                <w:szCs w:val="24"/>
              </w:rPr>
              <w:t>Зо 09.05</w:t>
            </w:r>
          </w:p>
        </w:tc>
      </w:tr>
      <w:tr w:rsidR="00EA6E81" w14:paraId="290DBE76" w14:textId="77777777">
        <w:trPr>
          <w:trHeight w:val="23"/>
        </w:trPr>
        <w:tc>
          <w:tcPr>
            <w:tcW w:w="793" w:type="pct"/>
            <w:vMerge/>
          </w:tcPr>
          <w:p w14:paraId="6E151FA8"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75" w:type="pct"/>
          </w:tcPr>
          <w:p w14:paraId="3B6C6632" w14:textId="77777777" w:rsidR="00EA6E81" w:rsidRDefault="00B4204D">
            <w:pPr>
              <w:spacing w:after="0" w:line="240" w:lineRule="auto"/>
              <w:jc w:val="both"/>
              <w:rPr>
                <w:rFonts w:ascii="Times New Roman" w:hAnsi="Times New Roman"/>
                <w:bCs/>
                <w:sz w:val="24"/>
                <w:szCs w:val="24"/>
                <w:lang w:eastAsia="en-US"/>
              </w:rPr>
            </w:pPr>
            <w:r>
              <w:rPr>
                <w:rFonts w:ascii="Times New Roman" w:hAnsi="Times New Roman"/>
                <w:bCs/>
                <w:sz w:val="24"/>
                <w:szCs w:val="24"/>
                <w:lang w:eastAsia="ar-SA"/>
              </w:rPr>
              <w:t xml:space="preserve">Введение. Основные свойства и характеристики электрического поля. Влияние электрического поля на проводники и диэлектрики. Электрическая емкость. Способы соединения конденсаторов. Зарядка и разрядка конденсаторов. </w:t>
            </w:r>
          </w:p>
        </w:tc>
        <w:tc>
          <w:tcPr>
            <w:tcW w:w="367" w:type="pct"/>
            <w:vAlign w:val="center"/>
          </w:tcPr>
          <w:p w14:paraId="489950E0"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566" w:type="pct"/>
            <w:vMerge/>
            <w:vAlign w:val="center"/>
          </w:tcPr>
          <w:p w14:paraId="3CC06A81" w14:textId="77777777" w:rsidR="00EA6E81" w:rsidRDefault="00EA6E81">
            <w:pPr>
              <w:spacing w:after="0" w:line="240" w:lineRule="auto"/>
              <w:jc w:val="center"/>
              <w:rPr>
                <w:rFonts w:ascii="Times New Roman" w:hAnsi="Times New Roman"/>
                <w:sz w:val="24"/>
                <w:szCs w:val="24"/>
                <w:lang w:eastAsia="en-US"/>
              </w:rPr>
            </w:pPr>
          </w:p>
        </w:tc>
        <w:tc>
          <w:tcPr>
            <w:tcW w:w="354" w:type="pct"/>
            <w:vMerge/>
            <w:vAlign w:val="center"/>
          </w:tcPr>
          <w:p w14:paraId="3CC2BB7E"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159FA871" w14:textId="77777777" w:rsidR="00EA6E81" w:rsidRDefault="00EA6E81">
            <w:pPr>
              <w:suppressAutoHyphens/>
              <w:spacing w:after="0" w:line="240" w:lineRule="auto"/>
              <w:jc w:val="center"/>
              <w:rPr>
                <w:rFonts w:ascii="Times New Roman" w:hAnsi="Times New Roman"/>
                <w:bCs/>
                <w:iCs/>
                <w:sz w:val="24"/>
                <w:szCs w:val="24"/>
              </w:rPr>
            </w:pPr>
          </w:p>
        </w:tc>
      </w:tr>
      <w:tr w:rsidR="00EA6E81" w14:paraId="39FAB18D" w14:textId="77777777">
        <w:trPr>
          <w:trHeight w:val="23"/>
        </w:trPr>
        <w:tc>
          <w:tcPr>
            <w:tcW w:w="793" w:type="pct"/>
            <w:vMerge w:val="restart"/>
          </w:tcPr>
          <w:p w14:paraId="0F506C5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Тема1.2 Электрические цепи постоянного тока</w:t>
            </w:r>
          </w:p>
          <w:p w14:paraId="1B5822CA"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75" w:type="pct"/>
            <w:vAlign w:val="center"/>
          </w:tcPr>
          <w:p w14:paraId="1F3B5E2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Pr>
                <w:rFonts w:ascii="Times New Roman" w:hAnsi="Times New Roman"/>
                <w:b/>
                <w:bCs/>
                <w:sz w:val="24"/>
                <w:szCs w:val="24"/>
              </w:rPr>
              <w:t>Содержание учебного материала</w:t>
            </w:r>
          </w:p>
        </w:tc>
        <w:tc>
          <w:tcPr>
            <w:tcW w:w="367" w:type="pct"/>
            <w:vAlign w:val="center"/>
          </w:tcPr>
          <w:p w14:paraId="4398A011" w14:textId="77777777" w:rsidR="00EA6E81" w:rsidRDefault="00EA6E81">
            <w:pPr>
              <w:suppressAutoHyphens/>
              <w:spacing w:after="0" w:line="240" w:lineRule="auto"/>
              <w:jc w:val="center"/>
              <w:rPr>
                <w:rFonts w:ascii="Times New Roman" w:hAnsi="Times New Roman"/>
                <w:i/>
                <w:iCs/>
                <w:sz w:val="24"/>
                <w:szCs w:val="24"/>
              </w:rPr>
            </w:pPr>
          </w:p>
        </w:tc>
        <w:tc>
          <w:tcPr>
            <w:tcW w:w="566" w:type="pct"/>
            <w:vMerge/>
            <w:vAlign w:val="center"/>
          </w:tcPr>
          <w:p w14:paraId="51417D19" w14:textId="77777777" w:rsidR="00EA6E81" w:rsidRDefault="00EA6E81">
            <w:pPr>
              <w:spacing w:after="0" w:line="240" w:lineRule="auto"/>
              <w:jc w:val="center"/>
              <w:rPr>
                <w:rFonts w:ascii="Times New Roman" w:hAnsi="Times New Roman"/>
                <w:sz w:val="24"/>
                <w:szCs w:val="24"/>
                <w:lang w:eastAsia="en-US"/>
              </w:rPr>
            </w:pPr>
          </w:p>
        </w:tc>
        <w:tc>
          <w:tcPr>
            <w:tcW w:w="354" w:type="pct"/>
            <w:vMerge/>
            <w:vAlign w:val="center"/>
          </w:tcPr>
          <w:p w14:paraId="58690883"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50788106" w14:textId="77777777" w:rsidR="00EA6E81" w:rsidRDefault="00EA6E81">
            <w:pPr>
              <w:suppressAutoHyphens/>
              <w:spacing w:after="0" w:line="240" w:lineRule="auto"/>
              <w:jc w:val="center"/>
              <w:rPr>
                <w:rFonts w:ascii="Times New Roman" w:hAnsi="Times New Roman"/>
                <w:bCs/>
                <w:iCs/>
                <w:sz w:val="24"/>
                <w:szCs w:val="24"/>
              </w:rPr>
            </w:pPr>
          </w:p>
        </w:tc>
      </w:tr>
      <w:tr w:rsidR="00EA6E81" w14:paraId="0683F883" w14:textId="77777777">
        <w:trPr>
          <w:trHeight w:val="23"/>
        </w:trPr>
        <w:tc>
          <w:tcPr>
            <w:tcW w:w="793" w:type="pct"/>
            <w:vMerge/>
          </w:tcPr>
          <w:p w14:paraId="617A370D"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75" w:type="pct"/>
          </w:tcPr>
          <w:p w14:paraId="289EDCD8" w14:textId="77777777" w:rsidR="00EA6E81" w:rsidRDefault="00B4204D">
            <w:pPr>
              <w:spacing w:after="0" w:line="240" w:lineRule="auto"/>
              <w:jc w:val="both"/>
              <w:rPr>
                <w:rFonts w:ascii="Times New Roman" w:eastAsia="Calibri" w:hAnsi="Times New Roman"/>
                <w:bCs/>
                <w:sz w:val="24"/>
                <w:szCs w:val="24"/>
                <w:lang w:eastAsia="en-US"/>
              </w:rPr>
            </w:pPr>
            <w:r>
              <w:rPr>
                <w:rFonts w:ascii="Times New Roman" w:hAnsi="Times New Roman"/>
                <w:color w:val="0A0A0A"/>
                <w:sz w:val="24"/>
                <w:szCs w:val="24"/>
              </w:rPr>
              <w:t>Основные электрические величины. Источники электрической энергии постоянного тока. ЭДС. Элементы электрической цепи постоянного тока. Основные законы. Расчет простых электрических цепей. Энергетический баланс.</w:t>
            </w:r>
          </w:p>
        </w:tc>
        <w:tc>
          <w:tcPr>
            <w:tcW w:w="367" w:type="pct"/>
            <w:vAlign w:val="center"/>
          </w:tcPr>
          <w:p w14:paraId="718B0C41"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566" w:type="pct"/>
            <w:vMerge/>
            <w:vAlign w:val="center"/>
          </w:tcPr>
          <w:p w14:paraId="7E6205E2" w14:textId="77777777" w:rsidR="00EA6E81" w:rsidRDefault="00EA6E81">
            <w:pPr>
              <w:spacing w:after="0" w:line="240" w:lineRule="auto"/>
              <w:jc w:val="center"/>
              <w:rPr>
                <w:rFonts w:ascii="Times New Roman" w:hAnsi="Times New Roman"/>
                <w:sz w:val="24"/>
                <w:szCs w:val="24"/>
                <w:lang w:eastAsia="en-US"/>
              </w:rPr>
            </w:pPr>
          </w:p>
        </w:tc>
        <w:tc>
          <w:tcPr>
            <w:tcW w:w="354" w:type="pct"/>
            <w:vMerge/>
            <w:vAlign w:val="center"/>
          </w:tcPr>
          <w:p w14:paraId="11889B14"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40B1F800" w14:textId="77777777" w:rsidR="00EA6E81" w:rsidRDefault="00EA6E81">
            <w:pPr>
              <w:suppressAutoHyphens/>
              <w:spacing w:after="0" w:line="240" w:lineRule="auto"/>
              <w:jc w:val="center"/>
              <w:rPr>
                <w:rFonts w:ascii="Times New Roman" w:hAnsi="Times New Roman"/>
                <w:bCs/>
                <w:iCs/>
                <w:sz w:val="24"/>
                <w:szCs w:val="24"/>
              </w:rPr>
            </w:pPr>
          </w:p>
        </w:tc>
      </w:tr>
      <w:tr w:rsidR="00EA6E81" w14:paraId="0D577B5A" w14:textId="77777777">
        <w:trPr>
          <w:trHeight w:val="23"/>
        </w:trPr>
        <w:tc>
          <w:tcPr>
            <w:tcW w:w="793" w:type="pct"/>
            <w:vMerge/>
          </w:tcPr>
          <w:p w14:paraId="0FE16B45"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75" w:type="pct"/>
            <w:vAlign w:val="center"/>
          </w:tcPr>
          <w:p w14:paraId="55DCF9F3" w14:textId="77777777" w:rsidR="00EA6E81" w:rsidRDefault="00B4204D">
            <w:pPr>
              <w:snapToGrid w:val="0"/>
              <w:spacing w:after="0" w:line="240" w:lineRule="auto"/>
              <w:jc w:val="both"/>
              <w:rPr>
                <w:rFonts w:ascii="Times New Roman" w:eastAsia="Calibri" w:hAnsi="Times New Roman"/>
                <w:bCs/>
                <w:sz w:val="24"/>
                <w:szCs w:val="24"/>
                <w:lang w:eastAsia="en-US"/>
              </w:rPr>
            </w:pPr>
            <w:r>
              <w:rPr>
                <w:rFonts w:ascii="Times New Roman" w:hAnsi="Times New Roman"/>
                <w:b/>
                <w:bCs/>
                <w:sz w:val="24"/>
                <w:szCs w:val="24"/>
              </w:rPr>
              <w:t>В том числе практических и лабораторных занятий:</w:t>
            </w:r>
          </w:p>
        </w:tc>
        <w:tc>
          <w:tcPr>
            <w:tcW w:w="367" w:type="pct"/>
            <w:vAlign w:val="center"/>
          </w:tcPr>
          <w:p w14:paraId="196DCED9" w14:textId="77777777" w:rsidR="00EA6E81" w:rsidRDefault="00EA6E81">
            <w:pPr>
              <w:suppressAutoHyphens/>
              <w:spacing w:after="0" w:line="240" w:lineRule="auto"/>
              <w:jc w:val="center"/>
              <w:rPr>
                <w:rFonts w:ascii="Times New Roman" w:hAnsi="Times New Roman"/>
                <w:i/>
                <w:iCs/>
                <w:sz w:val="24"/>
                <w:szCs w:val="24"/>
              </w:rPr>
            </w:pPr>
          </w:p>
        </w:tc>
        <w:tc>
          <w:tcPr>
            <w:tcW w:w="566" w:type="pct"/>
            <w:vMerge/>
            <w:vAlign w:val="center"/>
          </w:tcPr>
          <w:p w14:paraId="24A52011" w14:textId="77777777" w:rsidR="00EA6E81" w:rsidRDefault="00EA6E81">
            <w:pPr>
              <w:spacing w:after="0" w:line="240" w:lineRule="auto"/>
              <w:jc w:val="center"/>
              <w:rPr>
                <w:rFonts w:ascii="Times New Roman" w:hAnsi="Times New Roman"/>
                <w:sz w:val="24"/>
                <w:szCs w:val="24"/>
                <w:lang w:eastAsia="en-US"/>
              </w:rPr>
            </w:pPr>
          </w:p>
        </w:tc>
        <w:tc>
          <w:tcPr>
            <w:tcW w:w="354" w:type="pct"/>
            <w:vMerge/>
            <w:vAlign w:val="center"/>
          </w:tcPr>
          <w:p w14:paraId="6DCBFFB8"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461E23FD" w14:textId="77777777" w:rsidR="00EA6E81" w:rsidRDefault="00EA6E81">
            <w:pPr>
              <w:suppressAutoHyphens/>
              <w:spacing w:after="0" w:line="240" w:lineRule="auto"/>
              <w:jc w:val="center"/>
              <w:rPr>
                <w:rFonts w:ascii="Times New Roman" w:hAnsi="Times New Roman"/>
                <w:bCs/>
                <w:iCs/>
                <w:sz w:val="24"/>
                <w:szCs w:val="24"/>
              </w:rPr>
            </w:pPr>
          </w:p>
        </w:tc>
      </w:tr>
      <w:tr w:rsidR="00EA6E81" w14:paraId="19AE6877" w14:textId="77777777">
        <w:tc>
          <w:tcPr>
            <w:tcW w:w="793" w:type="pct"/>
            <w:vMerge/>
          </w:tcPr>
          <w:p w14:paraId="7023E862"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75" w:type="pct"/>
            <w:vAlign w:val="center"/>
          </w:tcPr>
          <w:p w14:paraId="2C96FCC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Л.З.№1 «Активный двухполюсник постоянного тока» на НТЦ-01.01.</w:t>
            </w:r>
          </w:p>
          <w:p w14:paraId="376B230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Cs/>
                <w:sz w:val="24"/>
                <w:szCs w:val="24"/>
                <w:lang w:eastAsia="en-US"/>
              </w:rPr>
            </w:pPr>
            <w:r>
              <w:rPr>
                <w:rFonts w:ascii="Times New Roman" w:hAnsi="Times New Roman"/>
                <w:bCs/>
                <w:sz w:val="24"/>
                <w:szCs w:val="24"/>
                <w:lang w:eastAsia="ar-SA"/>
              </w:rPr>
              <w:t>Л.З.№2 «Линейные цепи постоянного тока» на НТЦ -01.06.</w:t>
            </w:r>
          </w:p>
        </w:tc>
        <w:tc>
          <w:tcPr>
            <w:tcW w:w="367" w:type="pct"/>
            <w:vAlign w:val="center"/>
          </w:tcPr>
          <w:p w14:paraId="242C6046"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566" w:type="pct"/>
            <w:vMerge/>
            <w:vAlign w:val="center"/>
          </w:tcPr>
          <w:p w14:paraId="557619E5" w14:textId="77777777" w:rsidR="00EA6E81" w:rsidRDefault="00EA6E81">
            <w:pPr>
              <w:spacing w:after="0" w:line="240" w:lineRule="auto"/>
              <w:jc w:val="center"/>
              <w:rPr>
                <w:rFonts w:ascii="Times New Roman" w:hAnsi="Times New Roman"/>
                <w:sz w:val="24"/>
                <w:szCs w:val="24"/>
                <w:lang w:eastAsia="en-US"/>
              </w:rPr>
            </w:pPr>
          </w:p>
        </w:tc>
        <w:tc>
          <w:tcPr>
            <w:tcW w:w="354" w:type="pct"/>
            <w:vMerge/>
            <w:vAlign w:val="center"/>
          </w:tcPr>
          <w:p w14:paraId="2ECC566F"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701CBDE8" w14:textId="77777777" w:rsidR="00EA6E81" w:rsidRDefault="00EA6E81">
            <w:pPr>
              <w:suppressAutoHyphens/>
              <w:spacing w:after="0" w:line="240" w:lineRule="auto"/>
              <w:jc w:val="center"/>
              <w:rPr>
                <w:rFonts w:ascii="Times New Roman" w:hAnsi="Times New Roman"/>
                <w:bCs/>
                <w:iCs/>
                <w:sz w:val="24"/>
                <w:szCs w:val="24"/>
              </w:rPr>
            </w:pPr>
          </w:p>
        </w:tc>
      </w:tr>
      <w:tr w:rsidR="00EA6E81" w14:paraId="39121742" w14:textId="77777777">
        <w:trPr>
          <w:trHeight w:val="23"/>
        </w:trPr>
        <w:tc>
          <w:tcPr>
            <w:tcW w:w="793" w:type="pct"/>
            <w:vMerge w:val="restart"/>
          </w:tcPr>
          <w:p w14:paraId="52EA686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1.3.</w:t>
            </w:r>
          </w:p>
          <w:p w14:paraId="05B35890" w14:textId="77777777" w:rsidR="00EA6E81" w:rsidRDefault="00B4204D" w:rsidP="004074F0">
            <w:pPr>
              <w:pStyle w:val="TableParagraph"/>
              <w:ind w:left="135" w:hangingChars="56" w:hanging="135"/>
              <w:rPr>
                <w:b/>
                <w:sz w:val="24"/>
                <w:szCs w:val="24"/>
              </w:rPr>
            </w:pPr>
            <w:r>
              <w:rPr>
                <w:b/>
                <w:bCs/>
                <w:sz w:val="24"/>
                <w:szCs w:val="24"/>
                <w:lang w:eastAsia="ar-SA"/>
              </w:rPr>
              <w:t>Электромагнетизм</w:t>
            </w:r>
          </w:p>
        </w:tc>
        <w:tc>
          <w:tcPr>
            <w:tcW w:w="2075" w:type="pct"/>
            <w:vAlign w:val="center"/>
          </w:tcPr>
          <w:p w14:paraId="4C594170" w14:textId="77777777" w:rsidR="00EA6E81" w:rsidRDefault="00B4204D">
            <w:pPr>
              <w:spacing w:after="0" w:line="240" w:lineRule="auto"/>
              <w:jc w:val="both"/>
              <w:rPr>
                <w:rFonts w:ascii="Times New Roman" w:eastAsia="SimSun" w:hAnsi="Times New Roman"/>
                <w:sz w:val="24"/>
                <w:szCs w:val="24"/>
              </w:rPr>
            </w:pPr>
            <w:r>
              <w:rPr>
                <w:rFonts w:ascii="Times New Roman" w:hAnsi="Times New Roman"/>
                <w:b/>
                <w:bCs/>
                <w:sz w:val="24"/>
                <w:szCs w:val="24"/>
              </w:rPr>
              <w:t>Содержание учебного материала</w:t>
            </w:r>
          </w:p>
        </w:tc>
        <w:tc>
          <w:tcPr>
            <w:tcW w:w="367" w:type="pct"/>
            <w:vAlign w:val="center"/>
          </w:tcPr>
          <w:p w14:paraId="17303736" w14:textId="77777777" w:rsidR="00EA6E81" w:rsidRDefault="00EA6E81">
            <w:pPr>
              <w:spacing w:after="0" w:line="240" w:lineRule="auto"/>
              <w:jc w:val="center"/>
              <w:rPr>
                <w:rFonts w:ascii="Times New Roman" w:hAnsi="Times New Roman"/>
                <w:sz w:val="24"/>
                <w:szCs w:val="24"/>
              </w:rPr>
            </w:pPr>
          </w:p>
        </w:tc>
        <w:tc>
          <w:tcPr>
            <w:tcW w:w="566" w:type="pct"/>
            <w:vMerge w:val="restart"/>
            <w:vAlign w:val="center"/>
          </w:tcPr>
          <w:p w14:paraId="2FC2DE12"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ЛР02, ЛР04, ЛР10, ЛР14, ЛР 15</w:t>
            </w:r>
          </w:p>
        </w:tc>
        <w:tc>
          <w:tcPr>
            <w:tcW w:w="354" w:type="pct"/>
            <w:vMerge w:val="restart"/>
            <w:vAlign w:val="center"/>
          </w:tcPr>
          <w:p w14:paraId="61CE2F0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3DEE2AB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74EA1AF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5418E65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5A4A9B5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7B36F1E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ОК 02</w:t>
            </w:r>
          </w:p>
          <w:p w14:paraId="05EA66A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0C71291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6C429DC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52AB4171"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ign w:val="center"/>
          </w:tcPr>
          <w:p w14:paraId="0EFA72C8" w14:textId="77777777" w:rsidR="00EA6E81" w:rsidRDefault="00EA6E81">
            <w:pPr>
              <w:suppressAutoHyphens/>
              <w:spacing w:after="0" w:line="240" w:lineRule="auto"/>
              <w:jc w:val="center"/>
              <w:rPr>
                <w:rFonts w:ascii="Times New Roman" w:hAnsi="Times New Roman"/>
                <w:bCs/>
                <w:iCs/>
                <w:sz w:val="24"/>
                <w:szCs w:val="24"/>
              </w:rPr>
            </w:pPr>
          </w:p>
        </w:tc>
      </w:tr>
      <w:tr w:rsidR="00EA6E81" w14:paraId="062B9E0C" w14:textId="77777777">
        <w:trPr>
          <w:trHeight w:val="23"/>
        </w:trPr>
        <w:tc>
          <w:tcPr>
            <w:tcW w:w="793" w:type="pct"/>
            <w:vMerge/>
          </w:tcPr>
          <w:p w14:paraId="06130616" w14:textId="77777777" w:rsidR="00EA6E81" w:rsidRDefault="00EA6E81">
            <w:pPr>
              <w:pStyle w:val="TableParagraph"/>
              <w:ind w:left="14" w:hangingChars="6" w:hanging="14"/>
              <w:rPr>
                <w:b/>
                <w:sz w:val="24"/>
                <w:szCs w:val="24"/>
              </w:rPr>
            </w:pPr>
          </w:p>
        </w:tc>
        <w:tc>
          <w:tcPr>
            <w:tcW w:w="2075" w:type="pct"/>
            <w:vAlign w:val="center"/>
          </w:tcPr>
          <w:p w14:paraId="22DD3BE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imSun" w:hAnsi="Times New Roman"/>
                <w:sz w:val="24"/>
                <w:szCs w:val="24"/>
              </w:rPr>
            </w:pPr>
            <w:r>
              <w:rPr>
                <w:rFonts w:ascii="Times New Roman" w:hAnsi="Times New Roman"/>
                <w:bCs/>
                <w:sz w:val="24"/>
                <w:szCs w:val="24"/>
                <w:lang w:eastAsia="ar-SA"/>
              </w:rPr>
              <w:t xml:space="preserve">Магнитные цепи. Основы теории магнетизма, явление гистерезиса, практическое применение электромагнетизма.  Электромагнитная индукция: явление, закон, правило Ленца. Вихревые токи, </w:t>
            </w:r>
            <w:r>
              <w:rPr>
                <w:rFonts w:ascii="Times New Roman" w:hAnsi="Times New Roman"/>
                <w:bCs/>
                <w:sz w:val="24"/>
                <w:szCs w:val="24"/>
                <w:lang w:eastAsia="ar-SA"/>
              </w:rPr>
              <w:lastRenderedPageBreak/>
              <w:t>самоиндукция, индуктивность.</w:t>
            </w:r>
          </w:p>
        </w:tc>
        <w:tc>
          <w:tcPr>
            <w:tcW w:w="367" w:type="pct"/>
            <w:vAlign w:val="center"/>
          </w:tcPr>
          <w:p w14:paraId="1C50ED4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566" w:type="pct"/>
            <w:vMerge/>
            <w:vAlign w:val="center"/>
          </w:tcPr>
          <w:p w14:paraId="67ACACFD"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66755613"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3E7413E2" w14:textId="77777777" w:rsidR="00EA6E81" w:rsidRDefault="00EA6E81">
            <w:pPr>
              <w:suppressAutoHyphens/>
              <w:spacing w:after="0" w:line="240" w:lineRule="auto"/>
              <w:jc w:val="center"/>
              <w:rPr>
                <w:rFonts w:ascii="Times New Roman" w:hAnsi="Times New Roman"/>
                <w:bCs/>
                <w:iCs/>
                <w:sz w:val="24"/>
                <w:szCs w:val="24"/>
              </w:rPr>
            </w:pPr>
          </w:p>
        </w:tc>
      </w:tr>
      <w:tr w:rsidR="00EA6E81" w14:paraId="1CC57789" w14:textId="77777777">
        <w:tc>
          <w:tcPr>
            <w:tcW w:w="793" w:type="pct"/>
            <w:vMerge/>
          </w:tcPr>
          <w:p w14:paraId="525AD6C6" w14:textId="77777777" w:rsidR="00EA6E81" w:rsidRDefault="00EA6E81">
            <w:pPr>
              <w:pStyle w:val="TableParagraph"/>
              <w:ind w:left="14" w:hangingChars="6" w:hanging="14"/>
              <w:rPr>
                <w:b/>
                <w:sz w:val="24"/>
                <w:szCs w:val="24"/>
              </w:rPr>
            </w:pPr>
          </w:p>
        </w:tc>
        <w:tc>
          <w:tcPr>
            <w:tcW w:w="2075" w:type="pct"/>
            <w:vAlign w:val="center"/>
          </w:tcPr>
          <w:p w14:paraId="01EE4E6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imSun" w:hAnsi="Times New Roman"/>
                <w:sz w:val="24"/>
                <w:szCs w:val="24"/>
              </w:rPr>
            </w:pPr>
            <w:r>
              <w:rPr>
                <w:rFonts w:ascii="Times New Roman" w:hAnsi="Times New Roman"/>
                <w:b/>
                <w:bCs/>
                <w:sz w:val="24"/>
                <w:szCs w:val="24"/>
              </w:rPr>
              <w:t>В том числе практических и лабораторных занятий</w:t>
            </w:r>
            <w:r>
              <w:rPr>
                <w:rFonts w:ascii="Times New Roman" w:hAnsi="Times New Roman"/>
                <w:b/>
                <w:sz w:val="24"/>
                <w:szCs w:val="24"/>
              </w:rPr>
              <w:t>:</w:t>
            </w:r>
          </w:p>
        </w:tc>
        <w:tc>
          <w:tcPr>
            <w:tcW w:w="367" w:type="pct"/>
            <w:vAlign w:val="center"/>
          </w:tcPr>
          <w:p w14:paraId="2E42DBE0"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55F9F006"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707A0A3E"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14E7D43A" w14:textId="77777777" w:rsidR="00EA6E81" w:rsidRDefault="00EA6E81">
            <w:pPr>
              <w:suppressAutoHyphens/>
              <w:spacing w:after="0" w:line="240" w:lineRule="auto"/>
              <w:jc w:val="center"/>
              <w:rPr>
                <w:rFonts w:ascii="Times New Roman" w:hAnsi="Times New Roman"/>
                <w:bCs/>
                <w:iCs/>
                <w:sz w:val="24"/>
                <w:szCs w:val="24"/>
              </w:rPr>
            </w:pPr>
          </w:p>
        </w:tc>
      </w:tr>
      <w:tr w:rsidR="00EA6E81" w14:paraId="65EA7766" w14:textId="77777777">
        <w:trPr>
          <w:trHeight w:val="90"/>
        </w:trPr>
        <w:tc>
          <w:tcPr>
            <w:tcW w:w="793" w:type="pct"/>
            <w:vMerge/>
          </w:tcPr>
          <w:p w14:paraId="5E877AAA" w14:textId="77777777" w:rsidR="00EA6E81" w:rsidRDefault="00EA6E81">
            <w:pPr>
              <w:spacing w:after="0" w:line="240" w:lineRule="auto"/>
              <w:rPr>
                <w:rFonts w:ascii="Times New Roman" w:hAnsi="Times New Roman"/>
                <w:b/>
                <w:bCs/>
                <w:sz w:val="24"/>
                <w:szCs w:val="24"/>
              </w:rPr>
            </w:pPr>
          </w:p>
        </w:tc>
        <w:tc>
          <w:tcPr>
            <w:tcW w:w="2075" w:type="pct"/>
            <w:vAlign w:val="center"/>
          </w:tcPr>
          <w:p w14:paraId="0E79B8EF" w14:textId="77777777" w:rsidR="00EA6E81" w:rsidRDefault="00B4204D">
            <w:pPr>
              <w:pStyle w:val="Style35"/>
              <w:widowControl/>
              <w:tabs>
                <w:tab w:val="left" w:pos="504"/>
              </w:tabs>
              <w:jc w:val="both"/>
              <w:rPr>
                <w:rFonts w:ascii="Times New Roman" w:hAnsi="Times New Roman" w:cs="Times New Roman"/>
                <w:lang w:eastAsia="en-US"/>
              </w:rPr>
            </w:pPr>
            <w:r>
              <w:rPr>
                <w:rFonts w:ascii="Times New Roman" w:hAnsi="Times New Roman" w:cs="Times New Roman"/>
              </w:rPr>
              <w:t>ПЗ№1 «Расчет магнитной цепи»</w:t>
            </w:r>
          </w:p>
        </w:tc>
        <w:tc>
          <w:tcPr>
            <w:tcW w:w="367" w:type="pct"/>
            <w:vAlign w:val="center"/>
          </w:tcPr>
          <w:p w14:paraId="6EB84EE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6" w:type="pct"/>
            <w:vMerge/>
            <w:vAlign w:val="center"/>
          </w:tcPr>
          <w:p w14:paraId="2FB73ECC"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23F0D3FB"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6900FCAD" w14:textId="77777777" w:rsidR="00EA6E81" w:rsidRDefault="00EA6E81">
            <w:pPr>
              <w:suppressAutoHyphens/>
              <w:spacing w:after="0" w:line="240" w:lineRule="auto"/>
              <w:jc w:val="center"/>
              <w:rPr>
                <w:rFonts w:ascii="Times New Roman" w:hAnsi="Times New Roman"/>
                <w:bCs/>
                <w:iCs/>
                <w:sz w:val="24"/>
                <w:szCs w:val="24"/>
              </w:rPr>
            </w:pPr>
          </w:p>
        </w:tc>
      </w:tr>
      <w:tr w:rsidR="00EA6E81" w14:paraId="091B76A4" w14:textId="77777777">
        <w:trPr>
          <w:trHeight w:val="2681"/>
        </w:trPr>
        <w:tc>
          <w:tcPr>
            <w:tcW w:w="793" w:type="pct"/>
            <w:vMerge w:val="restart"/>
          </w:tcPr>
          <w:p w14:paraId="6EF37C3D"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Тема 1.4 Электрические цепи переменного тока</w:t>
            </w:r>
          </w:p>
        </w:tc>
        <w:tc>
          <w:tcPr>
            <w:tcW w:w="2075" w:type="pct"/>
            <w:vAlign w:val="center"/>
          </w:tcPr>
          <w:p w14:paraId="0DF2177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Электрические цепи переменного тока. Основные характеристики и значения, расчеты цепей. Поверхностный эффект. Получение переменной ЭДС. Активные и реактивные сопротивления в цепях переменного тока, практические расчеты. Резонанс напряжений. Мощность переменного тока. Активная и реактивная мощность. Коэффициент мощности. Треугольник мощностей. Практическое использование коэффициента мощности.</w:t>
            </w:r>
          </w:p>
        </w:tc>
        <w:tc>
          <w:tcPr>
            <w:tcW w:w="367" w:type="pct"/>
            <w:vAlign w:val="center"/>
          </w:tcPr>
          <w:p w14:paraId="1B7BDC7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66" w:type="pct"/>
            <w:vMerge w:val="restart"/>
            <w:vAlign w:val="center"/>
          </w:tcPr>
          <w:p w14:paraId="79C5BB10"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ЛР02, ЛР04, ЛР10, ЛР14, ЛР 15</w:t>
            </w:r>
          </w:p>
        </w:tc>
        <w:tc>
          <w:tcPr>
            <w:tcW w:w="354" w:type="pct"/>
            <w:vMerge w:val="restart"/>
            <w:vAlign w:val="center"/>
          </w:tcPr>
          <w:p w14:paraId="31A63BF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5158376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4051F96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23D9CAD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7547A5E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58B5265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388C250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7375667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79E7E24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4FE0A6EB"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ign w:val="center"/>
          </w:tcPr>
          <w:p w14:paraId="78705936" w14:textId="77777777" w:rsidR="00EA6E81" w:rsidRDefault="00EA6E81">
            <w:pPr>
              <w:suppressAutoHyphens/>
              <w:spacing w:after="0" w:line="240" w:lineRule="auto"/>
              <w:jc w:val="center"/>
              <w:rPr>
                <w:rFonts w:ascii="Times New Roman" w:hAnsi="Times New Roman"/>
                <w:bCs/>
                <w:iCs/>
                <w:sz w:val="24"/>
                <w:szCs w:val="24"/>
              </w:rPr>
            </w:pPr>
          </w:p>
        </w:tc>
      </w:tr>
      <w:tr w:rsidR="00EA6E81" w14:paraId="0A81E4D0" w14:textId="77777777">
        <w:trPr>
          <w:trHeight w:val="381"/>
        </w:trPr>
        <w:tc>
          <w:tcPr>
            <w:tcW w:w="793" w:type="pct"/>
            <w:vMerge/>
          </w:tcPr>
          <w:p w14:paraId="7DA3152A" w14:textId="77777777" w:rsidR="00EA6E81" w:rsidRDefault="00EA6E81">
            <w:pPr>
              <w:spacing w:after="0" w:line="240" w:lineRule="auto"/>
              <w:rPr>
                <w:rFonts w:ascii="Times New Roman" w:hAnsi="Times New Roman"/>
                <w:b/>
                <w:bCs/>
                <w:sz w:val="24"/>
                <w:szCs w:val="24"/>
              </w:rPr>
            </w:pPr>
          </w:p>
        </w:tc>
        <w:tc>
          <w:tcPr>
            <w:tcW w:w="2075" w:type="pct"/>
            <w:vAlign w:val="center"/>
          </w:tcPr>
          <w:p w14:paraId="746FF72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r>
              <w:rPr>
                <w:rFonts w:ascii="Times New Roman" w:hAnsi="Times New Roman"/>
                <w:b/>
                <w:sz w:val="24"/>
                <w:szCs w:val="24"/>
              </w:rPr>
              <w:t>:</w:t>
            </w:r>
          </w:p>
        </w:tc>
        <w:tc>
          <w:tcPr>
            <w:tcW w:w="367" w:type="pct"/>
            <w:vAlign w:val="center"/>
          </w:tcPr>
          <w:p w14:paraId="066A4A33"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36AD39B4"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2E8B8A8E"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3A4F2D19" w14:textId="77777777" w:rsidR="00EA6E81" w:rsidRDefault="00EA6E81">
            <w:pPr>
              <w:suppressAutoHyphens/>
              <w:spacing w:after="0" w:line="240" w:lineRule="auto"/>
              <w:jc w:val="center"/>
              <w:rPr>
                <w:rFonts w:ascii="Times New Roman" w:hAnsi="Times New Roman"/>
                <w:bCs/>
                <w:iCs/>
                <w:sz w:val="24"/>
                <w:szCs w:val="24"/>
              </w:rPr>
            </w:pPr>
          </w:p>
        </w:tc>
      </w:tr>
      <w:tr w:rsidR="00EA6E81" w14:paraId="4289A439" w14:textId="77777777">
        <w:trPr>
          <w:trHeight w:val="1235"/>
        </w:trPr>
        <w:tc>
          <w:tcPr>
            <w:tcW w:w="793" w:type="pct"/>
            <w:vMerge/>
          </w:tcPr>
          <w:p w14:paraId="3433B30A" w14:textId="77777777" w:rsidR="00EA6E81" w:rsidRDefault="00EA6E81">
            <w:pPr>
              <w:spacing w:after="0" w:line="240" w:lineRule="auto"/>
              <w:rPr>
                <w:rFonts w:ascii="Times New Roman" w:hAnsi="Times New Roman"/>
                <w:b/>
                <w:bCs/>
                <w:sz w:val="24"/>
                <w:szCs w:val="24"/>
              </w:rPr>
            </w:pPr>
          </w:p>
        </w:tc>
        <w:tc>
          <w:tcPr>
            <w:tcW w:w="2075" w:type="pct"/>
            <w:vAlign w:val="center"/>
          </w:tcPr>
          <w:p w14:paraId="3E68584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Cs/>
                <w:sz w:val="24"/>
                <w:szCs w:val="24"/>
                <w:lang w:eastAsia="ar-SA"/>
              </w:rPr>
              <w:t>Л.З.№3 «Определение параметров и исследование режимов работы электрической цепи переменного тока с последовательным соединением катушки индуктивности, резистора и конденсатора» на НТЦ-01.01.</w:t>
            </w:r>
          </w:p>
        </w:tc>
        <w:tc>
          <w:tcPr>
            <w:tcW w:w="367" w:type="pct"/>
            <w:vAlign w:val="center"/>
          </w:tcPr>
          <w:p w14:paraId="441081B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6" w:type="pct"/>
            <w:vMerge/>
            <w:vAlign w:val="center"/>
          </w:tcPr>
          <w:p w14:paraId="484D8ACC"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61D27FDC"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63800D43" w14:textId="77777777" w:rsidR="00EA6E81" w:rsidRDefault="00EA6E81">
            <w:pPr>
              <w:suppressAutoHyphens/>
              <w:spacing w:after="0" w:line="240" w:lineRule="auto"/>
              <w:jc w:val="center"/>
              <w:rPr>
                <w:rFonts w:ascii="Times New Roman" w:hAnsi="Times New Roman"/>
                <w:bCs/>
                <w:iCs/>
                <w:sz w:val="24"/>
                <w:szCs w:val="24"/>
              </w:rPr>
            </w:pPr>
          </w:p>
        </w:tc>
      </w:tr>
      <w:tr w:rsidR="00EA6E81" w14:paraId="4B7CC2F3" w14:textId="77777777">
        <w:trPr>
          <w:trHeight w:val="703"/>
        </w:trPr>
        <w:tc>
          <w:tcPr>
            <w:tcW w:w="793" w:type="pct"/>
            <w:vMerge/>
          </w:tcPr>
          <w:p w14:paraId="356DF33A" w14:textId="77777777" w:rsidR="00EA6E81" w:rsidRDefault="00EA6E81">
            <w:pPr>
              <w:spacing w:after="0" w:line="240" w:lineRule="auto"/>
              <w:rPr>
                <w:rFonts w:ascii="Times New Roman" w:hAnsi="Times New Roman"/>
                <w:b/>
                <w:bCs/>
                <w:sz w:val="24"/>
                <w:szCs w:val="24"/>
              </w:rPr>
            </w:pPr>
          </w:p>
        </w:tc>
        <w:tc>
          <w:tcPr>
            <w:tcW w:w="2075" w:type="pct"/>
            <w:vAlign w:val="center"/>
          </w:tcPr>
          <w:p w14:paraId="5618CDB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Cs/>
                <w:sz w:val="24"/>
                <w:szCs w:val="24"/>
                <w:lang w:eastAsia="ar-SA"/>
              </w:rPr>
              <w:t>П.З№2 «Расчет простейших электрических цепей переменного тока»</w:t>
            </w:r>
          </w:p>
        </w:tc>
        <w:tc>
          <w:tcPr>
            <w:tcW w:w="367" w:type="pct"/>
            <w:vAlign w:val="center"/>
          </w:tcPr>
          <w:p w14:paraId="1098B09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6" w:type="pct"/>
            <w:vMerge/>
            <w:vAlign w:val="center"/>
          </w:tcPr>
          <w:p w14:paraId="4CBA37F0"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1F00D1CC"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7D7D5041" w14:textId="77777777" w:rsidR="00EA6E81" w:rsidRDefault="00EA6E81">
            <w:pPr>
              <w:suppressAutoHyphens/>
              <w:spacing w:after="0" w:line="240" w:lineRule="auto"/>
              <w:jc w:val="center"/>
              <w:rPr>
                <w:rFonts w:ascii="Times New Roman" w:hAnsi="Times New Roman"/>
                <w:bCs/>
                <w:iCs/>
                <w:sz w:val="24"/>
                <w:szCs w:val="24"/>
              </w:rPr>
            </w:pPr>
          </w:p>
        </w:tc>
      </w:tr>
      <w:tr w:rsidR="00EA6E81" w14:paraId="09F94D3B" w14:textId="77777777">
        <w:trPr>
          <w:trHeight w:val="23"/>
        </w:trPr>
        <w:tc>
          <w:tcPr>
            <w:tcW w:w="793" w:type="pct"/>
            <w:vMerge w:val="restart"/>
          </w:tcPr>
          <w:p w14:paraId="0C4FCF81"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Тема 1.5 </w:t>
            </w:r>
          </w:p>
          <w:p w14:paraId="6CD83890"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Трехфазные электрические цепи</w:t>
            </w:r>
          </w:p>
        </w:tc>
        <w:tc>
          <w:tcPr>
            <w:tcW w:w="2075" w:type="pct"/>
          </w:tcPr>
          <w:p w14:paraId="3DFEEF1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ar-SA"/>
              </w:rPr>
            </w:pPr>
            <w:r>
              <w:rPr>
                <w:rFonts w:ascii="Times New Roman" w:hAnsi="Times New Roman"/>
                <w:b/>
                <w:sz w:val="24"/>
                <w:szCs w:val="24"/>
              </w:rPr>
              <w:t>Содержание учебного материала</w:t>
            </w:r>
          </w:p>
        </w:tc>
        <w:tc>
          <w:tcPr>
            <w:tcW w:w="367" w:type="pct"/>
            <w:vAlign w:val="center"/>
          </w:tcPr>
          <w:p w14:paraId="7826114D" w14:textId="77777777" w:rsidR="00EA6E81" w:rsidRDefault="00EA6E81">
            <w:pPr>
              <w:spacing w:after="0" w:line="240" w:lineRule="auto"/>
              <w:jc w:val="center"/>
              <w:rPr>
                <w:rFonts w:ascii="Times New Roman" w:hAnsi="Times New Roman"/>
                <w:sz w:val="24"/>
                <w:szCs w:val="24"/>
              </w:rPr>
            </w:pPr>
          </w:p>
        </w:tc>
        <w:tc>
          <w:tcPr>
            <w:tcW w:w="566" w:type="pct"/>
            <w:vAlign w:val="center"/>
          </w:tcPr>
          <w:p w14:paraId="6772A4AA" w14:textId="77777777" w:rsidR="00EA6E81" w:rsidRDefault="00EA6E81">
            <w:pPr>
              <w:spacing w:after="0" w:line="240" w:lineRule="auto"/>
              <w:jc w:val="center"/>
              <w:rPr>
                <w:rFonts w:ascii="Times New Roman" w:hAnsi="Times New Roman"/>
                <w:b/>
                <w:bCs/>
                <w:sz w:val="24"/>
                <w:szCs w:val="24"/>
              </w:rPr>
            </w:pPr>
          </w:p>
        </w:tc>
        <w:tc>
          <w:tcPr>
            <w:tcW w:w="354" w:type="pct"/>
            <w:vAlign w:val="center"/>
          </w:tcPr>
          <w:p w14:paraId="34240AF7" w14:textId="77777777" w:rsidR="00EA6E81" w:rsidRDefault="00EA6E81">
            <w:pPr>
              <w:spacing w:after="0" w:line="240" w:lineRule="auto"/>
              <w:jc w:val="center"/>
              <w:rPr>
                <w:rFonts w:ascii="Times New Roman" w:hAnsi="Times New Roman"/>
                <w:b/>
                <w:bCs/>
                <w:sz w:val="24"/>
                <w:szCs w:val="24"/>
              </w:rPr>
            </w:pPr>
          </w:p>
        </w:tc>
        <w:tc>
          <w:tcPr>
            <w:tcW w:w="842" w:type="pct"/>
            <w:vMerge w:val="restart"/>
            <w:vAlign w:val="center"/>
          </w:tcPr>
          <w:p w14:paraId="65C56D36"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1.2.01</w:t>
            </w:r>
            <w:r w:rsidRPr="00557EB4">
              <w:rPr>
                <w:rFonts w:ascii="Times New Roman" w:hAnsi="Times New Roman"/>
                <w:bCs/>
                <w:iCs/>
                <w:sz w:val="24"/>
                <w:szCs w:val="24"/>
              </w:rPr>
              <w:t>,</w:t>
            </w:r>
            <w:r>
              <w:rPr>
                <w:rFonts w:ascii="Times New Roman" w:hAnsi="Times New Roman"/>
                <w:bCs/>
                <w:iCs/>
                <w:sz w:val="24"/>
                <w:szCs w:val="24"/>
              </w:rPr>
              <w:t>У 1.2.02</w:t>
            </w:r>
          </w:p>
          <w:p w14:paraId="61FB9565"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1.2.03</w:t>
            </w:r>
            <w:r w:rsidRPr="00557EB4">
              <w:rPr>
                <w:rFonts w:ascii="Times New Roman" w:hAnsi="Times New Roman"/>
                <w:bCs/>
                <w:iCs/>
                <w:sz w:val="24"/>
                <w:szCs w:val="24"/>
              </w:rPr>
              <w:t>,</w:t>
            </w:r>
            <w:r>
              <w:rPr>
                <w:rFonts w:ascii="Times New Roman" w:hAnsi="Times New Roman"/>
                <w:bCs/>
                <w:iCs/>
                <w:sz w:val="24"/>
                <w:szCs w:val="24"/>
              </w:rPr>
              <w:t>У 1.2.04</w:t>
            </w:r>
          </w:p>
          <w:p w14:paraId="0B9F294C"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1.2.05</w:t>
            </w:r>
            <w:r w:rsidRPr="00557EB4">
              <w:rPr>
                <w:rFonts w:ascii="Times New Roman" w:hAnsi="Times New Roman"/>
                <w:bCs/>
                <w:iCs/>
                <w:sz w:val="24"/>
                <w:szCs w:val="24"/>
              </w:rPr>
              <w:t>,</w:t>
            </w:r>
            <w:r>
              <w:rPr>
                <w:rFonts w:ascii="Times New Roman" w:hAnsi="Times New Roman"/>
                <w:bCs/>
                <w:iCs/>
                <w:sz w:val="24"/>
                <w:szCs w:val="24"/>
              </w:rPr>
              <w:t>У 1.2.06</w:t>
            </w:r>
          </w:p>
          <w:p w14:paraId="740007C5"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1.2.01</w:t>
            </w:r>
            <w:r w:rsidRPr="00557EB4">
              <w:rPr>
                <w:rFonts w:ascii="Times New Roman" w:hAnsi="Times New Roman"/>
                <w:bCs/>
                <w:iCs/>
                <w:sz w:val="24"/>
                <w:szCs w:val="24"/>
              </w:rPr>
              <w:t>,</w:t>
            </w:r>
            <w:r>
              <w:rPr>
                <w:rFonts w:ascii="Times New Roman" w:hAnsi="Times New Roman"/>
                <w:bCs/>
                <w:iCs/>
                <w:sz w:val="24"/>
                <w:szCs w:val="24"/>
              </w:rPr>
              <w:t>З 1.2.02</w:t>
            </w:r>
          </w:p>
          <w:p w14:paraId="4037157D"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1.2.03</w:t>
            </w:r>
            <w:r w:rsidRPr="00557EB4">
              <w:rPr>
                <w:rFonts w:ascii="Times New Roman" w:hAnsi="Times New Roman"/>
                <w:bCs/>
                <w:iCs/>
                <w:sz w:val="24"/>
                <w:szCs w:val="24"/>
              </w:rPr>
              <w:t>,</w:t>
            </w:r>
            <w:r>
              <w:rPr>
                <w:rFonts w:ascii="Times New Roman" w:hAnsi="Times New Roman"/>
                <w:bCs/>
                <w:iCs/>
                <w:sz w:val="24"/>
                <w:szCs w:val="24"/>
              </w:rPr>
              <w:t>У 2.3.01</w:t>
            </w:r>
          </w:p>
          <w:p w14:paraId="1C403F3E"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2.3.02</w:t>
            </w:r>
            <w:r w:rsidRPr="00557EB4">
              <w:rPr>
                <w:rFonts w:ascii="Times New Roman" w:hAnsi="Times New Roman"/>
                <w:bCs/>
                <w:iCs/>
                <w:sz w:val="24"/>
                <w:szCs w:val="24"/>
              </w:rPr>
              <w:t>,</w:t>
            </w:r>
            <w:r>
              <w:rPr>
                <w:rFonts w:ascii="Times New Roman" w:hAnsi="Times New Roman"/>
                <w:bCs/>
                <w:iCs/>
                <w:sz w:val="24"/>
                <w:szCs w:val="24"/>
              </w:rPr>
              <w:t>У 2.3.03</w:t>
            </w:r>
          </w:p>
          <w:p w14:paraId="67C6F767"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2.3.04</w:t>
            </w:r>
            <w:r w:rsidRPr="00557EB4">
              <w:rPr>
                <w:rFonts w:ascii="Times New Roman" w:hAnsi="Times New Roman"/>
                <w:bCs/>
                <w:iCs/>
                <w:sz w:val="24"/>
                <w:szCs w:val="24"/>
              </w:rPr>
              <w:t>,</w:t>
            </w:r>
            <w:r>
              <w:rPr>
                <w:rFonts w:ascii="Times New Roman" w:hAnsi="Times New Roman"/>
                <w:bCs/>
                <w:iCs/>
                <w:sz w:val="24"/>
                <w:szCs w:val="24"/>
              </w:rPr>
              <w:t>У 2.3.05</w:t>
            </w:r>
          </w:p>
          <w:p w14:paraId="570E0801"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2.3.01</w:t>
            </w:r>
            <w:r w:rsidRPr="00557EB4">
              <w:rPr>
                <w:rFonts w:ascii="Times New Roman" w:hAnsi="Times New Roman"/>
                <w:bCs/>
                <w:iCs/>
                <w:sz w:val="24"/>
                <w:szCs w:val="24"/>
              </w:rPr>
              <w:t>,</w:t>
            </w:r>
            <w:r>
              <w:rPr>
                <w:rFonts w:ascii="Times New Roman" w:hAnsi="Times New Roman"/>
                <w:bCs/>
                <w:iCs/>
                <w:sz w:val="24"/>
                <w:szCs w:val="24"/>
              </w:rPr>
              <w:t>У 3.6.01</w:t>
            </w:r>
          </w:p>
          <w:p w14:paraId="5055E32E"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3.6.02</w:t>
            </w:r>
            <w:r w:rsidRPr="00557EB4">
              <w:rPr>
                <w:rFonts w:ascii="Times New Roman" w:hAnsi="Times New Roman"/>
                <w:bCs/>
                <w:iCs/>
                <w:sz w:val="24"/>
                <w:szCs w:val="24"/>
              </w:rPr>
              <w:t>,</w:t>
            </w:r>
            <w:r>
              <w:rPr>
                <w:rFonts w:ascii="Times New Roman" w:hAnsi="Times New Roman"/>
                <w:bCs/>
                <w:iCs/>
                <w:sz w:val="24"/>
                <w:szCs w:val="24"/>
              </w:rPr>
              <w:t>Уо 01.01</w:t>
            </w:r>
            <w:r w:rsidRPr="00557EB4">
              <w:rPr>
                <w:rFonts w:ascii="Times New Roman" w:hAnsi="Times New Roman"/>
                <w:bCs/>
                <w:iCs/>
                <w:sz w:val="24"/>
                <w:szCs w:val="24"/>
              </w:rPr>
              <w:t>,</w:t>
            </w:r>
            <w:r>
              <w:rPr>
                <w:rFonts w:ascii="Times New Roman" w:hAnsi="Times New Roman"/>
                <w:bCs/>
                <w:iCs/>
                <w:sz w:val="24"/>
                <w:szCs w:val="24"/>
              </w:rPr>
              <w:t>Уо 01.02</w:t>
            </w:r>
            <w:r w:rsidRPr="00557EB4">
              <w:rPr>
                <w:rFonts w:ascii="Times New Roman" w:hAnsi="Times New Roman"/>
                <w:bCs/>
                <w:iCs/>
                <w:sz w:val="24"/>
                <w:szCs w:val="24"/>
              </w:rPr>
              <w:t>,</w:t>
            </w:r>
            <w:r>
              <w:rPr>
                <w:rFonts w:ascii="Times New Roman" w:hAnsi="Times New Roman"/>
                <w:bCs/>
                <w:iCs/>
                <w:sz w:val="24"/>
                <w:szCs w:val="24"/>
              </w:rPr>
              <w:t>Уо 01.03</w:t>
            </w:r>
            <w:r w:rsidRPr="00557EB4">
              <w:rPr>
                <w:rFonts w:ascii="Times New Roman" w:hAnsi="Times New Roman"/>
                <w:bCs/>
                <w:iCs/>
                <w:sz w:val="24"/>
                <w:szCs w:val="24"/>
              </w:rPr>
              <w:t>,</w:t>
            </w:r>
            <w:r>
              <w:rPr>
                <w:rFonts w:ascii="Times New Roman" w:hAnsi="Times New Roman"/>
                <w:bCs/>
                <w:iCs/>
                <w:sz w:val="24"/>
                <w:szCs w:val="24"/>
              </w:rPr>
              <w:t>Уо 01.04</w:t>
            </w:r>
            <w:r w:rsidRPr="00557EB4">
              <w:rPr>
                <w:rFonts w:ascii="Times New Roman" w:hAnsi="Times New Roman"/>
                <w:bCs/>
                <w:iCs/>
                <w:sz w:val="24"/>
                <w:szCs w:val="24"/>
              </w:rPr>
              <w:t>,</w:t>
            </w:r>
            <w:r>
              <w:rPr>
                <w:rFonts w:ascii="Times New Roman" w:hAnsi="Times New Roman"/>
                <w:bCs/>
                <w:iCs/>
                <w:sz w:val="24"/>
                <w:szCs w:val="24"/>
              </w:rPr>
              <w:t>Уо 01.05</w:t>
            </w:r>
            <w:r w:rsidRPr="00557EB4">
              <w:rPr>
                <w:rFonts w:ascii="Times New Roman" w:hAnsi="Times New Roman"/>
                <w:bCs/>
                <w:iCs/>
                <w:sz w:val="24"/>
                <w:szCs w:val="24"/>
              </w:rPr>
              <w:t>,</w:t>
            </w:r>
            <w:r>
              <w:rPr>
                <w:rFonts w:ascii="Times New Roman" w:hAnsi="Times New Roman"/>
                <w:bCs/>
                <w:iCs/>
                <w:sz w:val="24"/>
                <w:szCs w:val="24"/>
              </w:rPr>
              <w:t>Уо 01.06</w:t>
            </w:r>
            <w:r w:rsidRPr="00557EB4">
              <w:rPr>
                <w:rFonts w:ascii="Times New Roman" w:hAnsi="Times New Roman"/>
                <w:bCs/>
                <w:iCs/>
                <w:sz w:val="24"/>
                <w:szCs w:val="24"/>
              </w:rPr>
              <w:t>,</w:t>
            </w:r>
            <w:r>
              <w:rPr>
                <w:rFonts w:ascii="Times New Roman" w:hAnsi="Times New Roman"/>
                <w:bCs/>
                <w:iCs/>
                <w:sz w:val="24"/>
                <w:szCs w:val="24"/>
              </w:rPr>
              <w:t>Уо 01.07</w:t>
            </w:r>
            <w:r w:rsidRPr="00557EB4">
              <w:rPr>
                <w:rFonts w:ascii="Times New Roman" w:hAnsi="Times New Roman"/>
                <w:bCs/>
                <w:iCs/>
                <w:sz w:val="24"/>
                <w:szCs w:val="24"/>
              </w:rPr>
              <w:t>,</w:t>
            </w:r>
            <w:r>
              <w:rPr>
                <w:rFonts w:ascii="Times New Roman" w:hAnsi="Times New Roman"/>
                <w:bCs/>
                <w:iCs/>
                <w:sz w:val="24"/>
                <w:szCs w:val="24"/>
              </w:rPr>
              <w:t xml:space="preserve">Уо </w:t>
            </w:r>
            <w:r>
              <w:rPr>
                <w:rFonts w:ascii="Times New Roman" w:hAnsi="Times New Roman"/>
                <w:bCs/>
                <w:iCs/>
                <w:sz w:val="24"/>
                <w:szCs w:val="24"/>
              </w:rPr>
              <w:lastRenderedPageBreak/>
              <w:t>01.08</w:t>
            </w:r>
            <w:r w:rsidRPr="00557EB4">
              <w:rPr>
                <w:rFonts w:ascii="Times New Roman" w:hAnsi="Times New Roman"/>
                <w:bCs/>
                <w:iCs/>
                <w:sz w:val="24"/>
                <w:szCs w:val="24"/>
              </w:rPr>
              <w:t>,</w:t>
            </w:r>
            <w:r>
              <w:rPr>
                <w:rFonts w:ascii="Times New Roman" w:hAnsi="Times New Roman"/>
                <w:bCs/>
                <w:iCs/>
                <w:sz w:val="24"/>
                <w:szCs w:val="24"/>
              </w:rPr>
              <w:t>Уо 01.09</w:t>
            </w:r>
            <w:r w:rsidRPr="00557EB4">
              <w:rPr>
                <w:rFonts w:ascii="Times New Roman" w:hAnsi="Times New Roman"/>
                <w:bCs/>
                <w:iCs/>
                <w:sz w:val="24"/>
                <w:szCs w:val="24"/>
              </w:rPr>
              <w:t>,</w:t>
            </w:r>
            <w:r>
              <w:rPr>
                <w:rFonts w:ascii="Times New Roman" w:hAnsi="Times New Roman"/>
                <w:bCs/>
                <w:iCs/>
                <w:sz w:val="24"/>
                <w:szCs w:val="24"/>
              </w:rPr>
              <w:t>Зо 01.01</w:t>
            </w:r>
            <w:r w:rsidRPr="00557EB4">
              <w:rPr>
                <w:rFonts w:ascii="Times New Roman" w:hAnsi="Times New Roman"/>
                <w:bCs/>
                <w:iCs/>
                <w:sz w:val="24"/>
                <w:szCs w:val="24"/>
              </w:rPr>
              <w:t>,</w:t>
            </w:r>
            <w:r>
              <w:rPr>
                <w:rFonts w:ascii="Times New Roman" w:hAnsi="Times New Roman"/>
                <w:bCs/>
                <w:iCs/>
                <w:sz w:val="24"/>
                <w:szCs w:val="24"/>
              </w:rPr>
              <w:t>Зо 01.02</w:t>
            </w:r>
            <w:r w:rsidRPr="00557EB4">
              <w:rPr>
                <w:rFonts w:ascii="Times New Roman" w:hAnsi="Times New Roman"/>
                <w:bCs/>
                <w:iCs/>
                <w:sz w:val="24"/>
                <w:szCs w:val="24"/>
              </w:rPr>
              <w:t>,</w:t>
            </w:r>
            <w:r>
              <w:rPr>
                <w:rFonts w:ascii="Times New Roman" w:hAnsi="Times New Roman"/>
                <w:bCs/>
                <w:iCs/>
                <w:sz w:val="24"/>
                <w:szCs w:val="24"/>
              </w:rPr>
              <w:t>Зо 01.03</w:t>
            </w:r>
            <w:r w:rsidRPr="00557EB4">
              <w:rPr>
                <w:rFonts w:ascii="Times New Roman" w:hAnsi="Times New Roman"/>
                <w:bCs/>
                <w:iCs/>
                <w:sz w:val="24"/>
                <w:szCs w:val="24"/>
              </w:rPr>
              <w:t>,</w:t>
            </w:r>
            <w:r>
              <w:rPr>
                <w:rFonts w:ascii="Times New Roman" w:hAnsi="Times New Roman"/>
                <w:bCs/>
                <w:iCs/>
                <w:sz w:val="24"/>
                <w:szCs w:val="24"/>
              </w:rPr>
              <w:t>Зо 01.04</w:t>
            </w:r>
            <w:r w:rsidRPr="00557EB4">
              <w:rPr>
                <w:rFonts w:ascii="Times New Roman" w:hAnsi="Times New Roman"/>
                <w:bCs/>
                <w:iCs/>
                <w:sz w:val="24"/>
                <w:szCs w:val="24"/>
              </w:rPr>
              <w:t>,</w:t>
            </w:r>
            <w:r>
              <w:rPr>
                <w:rFonts w:ascii="Times New Roman" w:hAnsi="Times New Roman"/>
                <w:bCs/>
                <w:iCs/>
                <w:sz w:val="24"/>
                <w:szCs w:val="24"/>
              </w:rPr>
              <w:t>Зо 01.05</w:t>
            </w:r>
            <w:r w:rsidRPr="00557EB4">
              <w:rPr>
                <w:rFonts w:ascii="Times New Roman" w:hAnsi="Times New Roman"/>
                <w:bCs/>
                <w:iCs/>
                <w:sz w:val="24"/>
                <w:szCs w:val="24"/>
              </w:rPr>
              <w:t>,</w:t>
            </w:r>
            <w:r>
              <w:rPr>
                <w:rFonts w:ascii="Times New Roman" w:hAnsi="Times New Roman"/>
                <w:bCs/>
                <w:iCs/>
                <w:sz w:val="24"/>
                <w:szCs w:val="24"/>
              </w:rPr>
              <w:t>Зо 01.06</w:t>
            </w:r>
            <w:r w:rsidRPr="00557EB4">
              <w:rPr>
                <w:rFonts w:ascii="Times New Roman" w:hAnsi="Times New Roman"/>
                <w:bCs/>
                <w:iCs/>
                <w:sz w:val="24"/>
                <w:szCs w:val="24"/>
              </w:rPr>
              <w:t>,</w:t>
            </w:r>
            <w:r>
              <w:rPr>
                <w:rFonts w:ascii="Times New Roman" w:hAnsi="Times New Roman"/>
                <w:bCs/>
                <w:iCs/>
                <w:sz w:val="24"/>
                <w:szCs w:val="24"/>
              </w:rPr>
              <w:t>Уо 02.01</w:t>
            </w:r>
            <w:r w:rsidRPr="00557EB4">
              <w:rPr>
                <w:rFonts w:ascii="Times New Roman" w:hAnsi="Times New Roman"/>
                <w:bCs/>
                <w:iCs/>
                <w:sz w:val="24"/>
                <w:szCs w:val="24"/>
              </w:rPr>
              <w:t>,</w:t>
            </w:r>
            <w:r>
              <w:rPr>
                <w:rFonts w:ascii="Times New Roman" w:hAnsi="Times New Roman"/>
                <w:bCs/>
                <w:iCs/>
                <w:sz w:val="24"/>
                <w:szCs w:val="24"/>
              </w:rPr>
              <w:t>Уо 02.02</w:t>
            </w:r>
            <w:r w:rsidRPr="00557EB4">
              <w:rPr>
                <w:rFonts w:ascii="Times New Roman" w:hAnsi="Times New Roman"/>
                <w:bCs/>
                <w:iCs/>
                <w:sz w:val="24"/>
                <w:szCs w:val="24"/>
              </w:rPr>
              <w:t>,</w:t>
            </w:r>
            <w:r>
              <w:rPr>
                <w:rFonts w:ascii="Times New Roman" w:hAnsi="Times New Roman"/>
                <w:bCs/>
                <w:iCs/>
                <w:sz w:val="24"/>
                <w:szCs w:val="24"/>
              </w:rPr>
              <w:t>Уо 02.03</w:t>
            </w:r>
            <w:r w:rsidRPr="00557EB4">
              <w:rPr>
                <w:rFonts w:ascii="Times New Roman" w:hAnsi="Times New Roman"/>
                <w:bCs/>
                <w:iCs/>
                <w:sz w:val="24"/>
                <w:szCs w:val="24"/>
              </w:rPr>
              <w:t>,</w:t>
            </w:r>
            <w:r>
              <w:rPr>
                <w:rFonts w:ascii="Times New Roman" w:hAnsi="Times New Roman"/>
                <w:bCs/>
                <w:iCs/>
                <w:sz w:val="24"/>
                <w:szCs w:val="24"/>
              </w:rPr>
              <w:t>Уо 02.04</w:t>
            </w:r>
            <w:r w:rsidRPr="00557EB4">
              <w:rPr>
                <w:rFonts w:ascii="Times New Roman" w:hAnsi="Times New Roman"/>
                <w:bCs/>
                <w:iCs/>
                <w:sz w:val="24"/>
                <w:szCs w:val="24"/>
              </w:rPr>
              <w:t>,</w:t>
            </w:r>
            <w:r>
              <w:rPr>
                <w:rFonts w:ascii="Times New Roman" w:hAnsi="Times New Roman"/>
                <w:bCs/>
                <w:iCs/>
                <w:sz w:val="24"/>
                <w:szCs w:val="24"/>
              </w:rPr>
              <w:t>Уо 02.05</w:t>
            </w:r>
            <w:r w:rsidRPr="00557EB4">
              <w:rPr>
                <w:rFonts w:ascii="Times New Roman" w:hAnsi="Times New Roman"/>
                <w:bCs/>
                <w:iCs/>
                <w:sz w:val="24"/>
                <w:szCs w:val="24"/>
              </w:rPr>
              <w:t>,</w:t>
            </w:r>
            <w:r>
              <w:rPr>
                <w:rFonts w:ascii="Times New Roman" w:hAnsi="Times New Roman"/>
                <w:bCs/>
                <w:iCs/>
                <w:sz w:val="24"/>
                <w:szCs w:val="24"/>
              </w:rPr>
              <w:t>Уо 02.06</w:t>
            </w:r>
            <w:r w:rsidRPr="00557EB4">
              <w:rPr>
                <w:rFonts w:ascii="Times New Roman" w:hAnsi="Times New Roman"/>
                <w:bCs/>
                <w:iCs/>
                <w:sz w:val="24"/>
                <w:szCs w:val="24"/>
              </w:rPr>
              <w:t>,</w:t>
            </w:r>
            <w:r>
              <w:rPr>
                <w:rFonts w:ascii="Times New Roman" w:hAnsi="Times New Roman"/>
                <w:bCs/>
                <w:iCs/>
                <w:sz w:val="24"/>
                <w:szCs w:val="24"/>
              </w:rPr>
              <w:t>Уо 02.07</w:t>
            </w:r>
            <w:r w:rsidRPr="00557EB4">
              <w:rPr>
                <w:rFonts w:ascii="Times New Roman" w:hAnsi="Times New Roman"/>
                <w:bCs/>
                <w:iCs/>
                <w:sz w:val="24"/>
                <w:szCs w:val="24"/>
              </w:rPr>
              <w:t>,</w:t>
            </w:r>
            <w:r>
              <w:rPr>
                <w:rFonts w:ascii="Times New Roman" w:hAnsi="Times New Roman"/>
                <w:bCs/>
                <w:iCs/>
                <w:sz w:val="24"/>
                <w:szCs w:val="24"/>
              </w:rPr>
              <w:t>Уо 02.08</w:t>
            </w:r>
            <w:r w:rsidRPr="00557EB4">
              <w:rPr>
                <w:rFonts w:ascii="Times New Roman" w:hAnsi="Times New Roman"/>
                <w:bCs/>
                <w:iCs/>
                <w:sz w:val="24"/>
                <w:szCs w:val="24"/>
              </w:rPr>
              <w:t>,</w:t>
            </w:r>
            <w:r>
              <w:rPr>
                <w:rFonts w:ascii="Times New Roman" w:hAnsi="Times New Roman"/>
                <w:bCs/>
                <w:iCs/>
                <w:sz w:val="24"/>
                <w:szCs w:val="24"/>
              </w:rPr>
              <w:t>Зо 02.01</w:t>
            </w:r>
            <w:r w:rsidRPr="00557EB4">
              <w:rPr>
                <w:rFonts w:ascii="Times New Roman" w:hAnsi="Times New Roman"/>
                <w:bCs/>
                <w:iCs/>
                <w:sz w:val="24"/>
                <w:szCs w:val="24"/>
              </w:rPr>
              <w:t>,</w:t>
            </w:r>
            <w:r>
              <w:rPr>
                <w:rFonts w:ascii="Times New Roman" w:hAnsi="Times New Roman"/>
                <w:bCs/>
                <w:iCs/>
                <w:sz w:val="24"/>
                <w:szCs w:val="24"/>
              </w:rPr>
              <w:t>Зо 02.02</w:t>
            </w:r>
            <w:r w:rsidRPr="00557EB4">
              <w:rPr>
                <w:rFonts w:ascii="Times New Roman" w:hAnsi="Times New Roman"/>
                <w:bCs/>
                <w:iCs/>
                <w:sz w:val="24"/>
                <w:szCs w:val="24"/>
              </w:rPr>
              <w:t>,</w:t>
            </w:r>
            <w:r>
              <w:rPr>
                <w:rFonts w:ascii="Times New Roman" w:hAnsi="Times New Roman"/>
                <w:bCs/>
                <w:iCs/>
                <w:sz w:val="24"/>
                <w:szCs w:val="24"/>
              </w:rPr>
              <w:t>Зо 02.03</w:t>
            </w:r>
            <w:r w:rsidRPr="00557EB4">
              <w:rPr>
                <w:rFonts w:ascii="Times New Roman" w:hAnsi="Times New Roman"/>
                <w:bCs/>
                <w:iCs/>
                <w:sz w:val="24"/>
                <w:szCs w:val="24"/>
              </w:rPr>
              <w:t>,</w:t>
            </w:r>
            <w:r>
              <w:rPr>
                <w:rFonts w:ascii="Times New Roman" w:hAnsi="Times New Roman"/>
                <w:bCs/>
                <w:iCs/>
                <w:sz w:val="24"/>
                <w:szCs w:val="24"/>
              </w:rPr>
              <w:t>Зо 02.04</w:t>
            </w:r>
            <w:r w:rsidRPr="00557EB4">
              <w:rPr>
                <w:rFonts w:ascii="Times New Roman" w:hAnsi="Times New Roman"/>
                <w:bCs/>
                <w:iCs/>
                <w:sz w:val="24"/>
                <w:szCs w:val="24"/>
              </w:rPr>
              <w:t>,</w:t>
            </w:r>
            <w:r>
              <w:rPr>
                <w:rFonts w:ascii="Times New Roman" w:hAnsi="Times New Roman"/>
                <w:bCs/>
                <w:iCs/>
                <w:sz w:val="24"/>
                <w:szCs w:val="24"/>
              </w:rPr>
              <w:t>Уо 03.01</w:t>
            </w:r>
            <w:r w:rsidRPr="00557EB4">
              <w:rPr>
                <w:rFonts w:ascii="Times New Roman" w:hAnsi="Times New Roman"/>
                <w:bCs/>
                <w:iCs/>
                <w:sz w:val="24"/>
                <w:szCs w:val="24"/>
              </w:rPr>
              <w:t>,</w:t>
            </w:r>
            <w:r>
              <w:rPr>
                <w:rFonts w:ascii="Times New Roman" w:hAnsi="Times New Roman"/>
                <w:bCs/>
                <w:iCs/>
                <w:sz w:val="24"/>
                <w:szCs w:val="24"/>
              </w:rPr>
              <w:t>Уо 03.02</w:t>
            </w:r>
            <w:r w:rsidRPr="00557EB4">
              <w:rPr>
                <w:rFonts w:ascii="Times New Roman" w:hAnsi="Times New Roman"/>
                <w:bCs/>
                <w:iCs/>
                <w:sz w:val="24"/>
                <w:szCs w:val="24"/>
              </w:rPr>
              <w:t>,</w:t>
            </w:r>
            <w:r>
              <w:rPr>
                <w:rFonts w:ascii="Times New Roman" w:hAnsi="Times New Roman"/>
                <w:bCs/>
                <w:iCs/>
                <w:sz w:val="24"/>
                <w:szCs w:val="24"/>
              </w:rPr>
              <w:t>Уо 03.03Уо 03.04</w:t>
            </w:r>
            <w:r w:rsidRPr="00557EB4">
              <w:rPr>
                <w:rFonts w:ascii="Times New Roman" w:hAnsi="Times New Roman"/>
                <w:bCs/>
                <w:iCs/>
                <w:sz w:val="24"/>
                <w:szCs w:val="24"/>
              </w:rPr>
              <w:t>,</w:t>
            </w:r>
            <w:r>
              <w:rPr>
                <w:rFonts w:ascii="Times New Roman" w:hAnsi="Times New Roman"/>
                <w:bCs/>
                <w:iCs/>
                <w:sz w:val="24"/>
                <w:szCs w:val="24"/>
              </w:rPr>
              <w:t>Уо 03.05Уо 03.06</w:t>
            </w:r>
            <w:r w:rsidRPr="00557EB4">
              <w:rPr>
                <w:rFonts w:ascii="Times New Roman" w:hAnsi="Times New Roman"/>
                <w:bCs/>
                <w:iCs/>
                <w:sz w:val="24"/>
                <w:szCs w:val="24"/>
              </w:rPr>
              <w:t>,</w:t>
            </w:r>
            <w:r>
              <w:rPr>
                <w:rFonts w:ascii="Times New Roman" w:hAnsi="Times New Roman"/>
                <w:bCs/>
                <w:iCs/>
                <w:sz w:val="24"/>
                <w:szCs w:val="24"/>
              </w:rPr>
              <w:t>Уо 03.07Уо 03.08</w:t>
            </w:r>
            <w:r w:rsidRPr="00557EB4">
              <w:rPr>
                <w:rFonts w:ascii="Times New Roman" w:hAnsi="Times New Roman"/>
                <w:bCs/>
                <w:iCs/>
                <w:sz w:val="24"/>
                <w:szCs w:val="24"/>
              </w:rPr>
              <w:t>,</w:t>
            </w:r>
            <w:r>
              <w:rPr>
                <w:rFonts w:ascii="Times New Roman" w:hAnsi="Times New Roman"/>
                <w:bCs/>
                <w:iCs/>
                <w:sz w:val="24"/>
                <w:szCs w:val="24"/>
              </w:rPr>
              <w:t>Уо 03.09</w:t>
            </w:r>
            <w:r w:rsidRPr="00557EB4">
              <w:rPr>
                <w:rFonts w:ascii="Times New Roman" w:hAnsi="Times New Roman"/>
                <w:bCs/>
                <w:iCs/>
                <w:sz w:val="24"/>
                <w:szCs w:val="24"/>
              </w:rPr>
              <w:t>,</w:t>
            </w:r>
            <w:r>
              <w:rPr>
                <w:rFonts w:ascii="Times New Roman" w:hAnsi="Times New Roman"/>
                <w:bCs/>
                <w:iCs/>
                <w:sz w:val="24"/>
                <w:szCs w:val="24"/>
              </w:rPr>
              <w:t>Зо 03.01</w:t>
            </w:r>
            <w:r w:rsidRPr="00557EB4">
              <w:rPr>
                <w:rFonts w:ascii="Times New Roman" w:hAnsi="Times New Roman"/>
                <w:bCs/>
                <w:iCs/>
                <w:sz w:val="24"/>
                <w:szCs w:val="24"/>
              </w:rPr>
              <w:t>,</w:t>
            </w:r>
            <w:r>
              <w:rPr>
                <w:rFonts w:ascii="Times New Roman" w:hAnsi="Times New Roman"/>
                <w:bCs/>
                <w:iCs/>
                <w:sz w:val="24"/>
                <w:szCs w:val="24"/>
              </w:rPr>
              <w:t>Зо 03.02</w:t>
            </w:r>
            <w:r w:rsidRPr="00557EB4">
              <w:rPr>
                <w:rFonts w:ascii="Times New Roman" w:hAnsi="Times New Roman"/>
                <w:bCs/>
                <w:iCs/>
                <w:sz w:val="24"/>
                <w:szCs w:val="24"/>
              </w:rPr>
              <w:t>,</w:t>
            </w:r>
            <w:r>
              <w:rPr>
                <w:rFonts w:ascii="Times New Roman" w:hAnsi="Times New Roman"/>
                <w:bCs/>
                <w:iCs/>
                <w:sz w:val="24"/>
                <w:szCs w:val="24"/>
              </w:rPr>
              <w:t>Зо 03.03</w:t>
            </w:r>
            <w:r w:rsidRPr="00557EB4">
              <w:rPr>
                <w:rFonts w:ascii="Times New Roman" w:hAnsi="Times New Roman"/>
                <w:bCs/>
                <w:iCs/>
                <w:sz w:val="24"/>
                <w:szCs w:val="24"/>
              </w:rPr>
              <w:t>,</w:t>
            </w:r>
            <w:r>
              <w:rPr>
                <w:rFonts w:ascii="Times New Roman" w:hAnsi="Times New Roman"/>
                <w:bCs/>
                <w:iCs/>
                <w:sz w:val="24"/>
                <w:szCs w:val="24"/>
              </w:rPr>
              <w:t>Зо 03.04</w:t>
            </w:r>
            <w:r w:rsidRPr="00557EB4">
              <w:rPr>
                <w:rFonts w:ascii="Times New Roman" w:hAnsi="Times New Roman"/>
                <w:bCs/>
                <w:iCs/>
                <w:sz w:val="24"/>
                <w:szCs w:val="24"/>
              </w:rPr>
              <w:t>,</w:t>
            </w:r>
            <w:r>
              <w:rPr>
                <w:rFonts w:ascii="Times New Roman" w:hAnsi="Times New Roman"/>
                <w:bCs/>
                <w:iCs/>
                <w:sz w:val="24"/>
                <w:szCs w:val="24"/>
              </w:rPr>
              <w:t>Зо 03.05</w:t>
            </w:r>
            <w:r w:rsidRPr="00557EB4">
              <w:rPr>
                <w:rFonts w:ascii="Times New Roman" w:hAnsi="Times New Roman"/>
                <w:bCs/>
                <w:iCs/>
                <w:sz w:val="24"/>
                <w:szCs w:val="24"/>
              </w:rPr>
              <w:t>,</w:t>
            </w:r>
            <w:r>
              <w:rPr>
                <w:rFonts w:ascii="Times New Roman" w:hAnsi="Times New Roman"/>
                <w:bCs/>
                <w:iCs/>
                <w:sz w:val="24"/>
                <w:szCs w:val="24"/>
              </w:rPr>
              <w:t>Зо 03.06</w:t>
            </w:r>
            <w:r w:rsidRPr="00557EB4">
              <w:rPr>
                <w:rFonts w:ascii="Times New Roman" w:hAnsi="Times New Roman"/>
                <w:bCs/>
                <w:iCs/>
                <w:sz w:val="24"/>
                <w:szCs w:val="24"/>
              </w:rPr>
              <w:t>,</w:t>
            </w:r>
            <w:r>
              <w:rPr>
                <w:rFonts w:ascii="Times New Roman" w:hAnsi="Times New Roman"/>
                <w:bCs/>
                <w:iCs/>
                <w:sz w:val="24"/>
                <w:szCs w:val="24"/>
              </w:rPr>
              <w:t>Зо 03.07</w:t>
            </w:r>
            <w:r w:rsidRPr="00557EB4">
              <w:rPr>
                <w:rFonts w:ascii="Times New Roman" w:hAnsi="Times New Roman"/>
                <w:bCs/>
                <w:iCs/>
                <w:sz w:val="24"/>
                <w:szCs w:val="24"/>
              </w:rPr>
              <w:t>,</w:t>
            </w:r>
            <w:r>
              <w:rPr>
                <w:rFonts w:ascii="Times New Roman" w:hAnsi="Times New Roman"/>
                <w:bCs/>
                <w:iCs/>
                <w:sz w:val="24"/>
                <w:szCs w:val="24"/>
              </w:rPr>
              <w:t>Уо 04.01</w:t>
            </w:r>
            <w:r w:rsidRPr="00557EB4">
              <w:rPr>
                <w:rFonts w:ascii="Times New Roman" w:hAnsi="Times New Roman"/>
                <w:bCs/>
                <w:iCs/>
                <w:sz w:val="24"/>
                <w:szCs w:val="24"/>
              </w:rPr>
              <w:t>,</w:t>
            </w:r>
            <w:r>
              <w:rPr>
                <w:rFonts w:ascii="Times New Roman" w:hAnsi="Times New Roman"/>
                <w:bCs/>
                <w:iCs/>
                <w:sz w:val="24"/>
                <w:szCs w:val="24"/>
              </w:rPr>
              <w:t>Уо 04.02</w:t>
            </w:r>
            <w:r w:rsidRPr="00557EB4">
              <w:rPr>
                <w:rFonts w:ascii="Times New Roman" w:hAnsi="Times New Roman"/>
                <w:bCs/>
                <w:iCs/>
                <w:sz w:val="24"/>
                <w:szCs w:val="24"/>
              </w:rPr>
              <w:t>,</w:t>
            </w:r>
            <w:r>
              <w:rPr>
                <w:rFonts w:ascii="Times New Roman" w:hAnsi="Times New Roman"/>
                <w:bCs/>
                <w:iCs/>
                <w:sz w:val="24"/>
                <w:szCs w:val="24"/>
              </w:rPr>
              <w:t>Зо 04.01Зо 04.02</w:t>
            </w:r>
            <w:r w:rsidRPr="00557EB4">
              <w:rPr>
                <w:rFonts w:ascii="Times New Roman" w:hAnsi="Times New Roman"/>
                <w:bCs/>
                <w:iCs/>
                <w:sz w:val="24"/>
                <w:szCs w:val="24"/>
              </w:rPr>
              <w:t>,</w:t>
            </w:r>
            <w:r>
              <w:rPr>
                <w:rFonts w:ascii="Times New Roman" w:hAnsi="Times New Roman"/>
                <w:bCs/>
                <w:iCs/>
                <w:sz w:val="24"/>
                <w:szCs w:val="24"/>
              </w:rPr>
              <w:t>Уо 05.01</w:t>
            </w:r>
            <w:r w:rsidRPr="00557EB4">
              <w:rPr>
                <w:rFonts w:ascii="Times New Roman" w:hAnsi="Times New Roman"/>
                <w:bCs/>
                <w:iCs/>
                <w:sz w:val="24"/>
                <w:szCs w:val="24"/>
              </w:rPr>
              <w:t>,</w:t>
            </w:r>
            <w:r>
              <w:rPr>
                <w:rFonts w:ascii="Times New Roman" w:hAnsi="Times New Roman"/>
                <w:bCs/>
                <w:iCs/>
                <w:sz w:val="24"/>
                <w:szCs w:val="24"/>
              </w:rPr>
              <w:t>Зо 05.01</w:t>
            </w:r>
            <w:r w:rsidRPr="00557EB4">
              <w:rPr>
                <w:rFonts w:ascii="Times New Roman" w:hAnsi="Times New Roman"/>
                <w:bCs/>
                <w:iCs/>
                <w:sz w:val="24"/>
                <w:szCs w:val="24"/>
              </w:rPr>
              <w:t>,</w:t>
            </w:r>
            <w:r>
              <w:rPr>
                <w:rFonts w:ascii="Times New Roman" w:hAnsi="Times New Roman"/>
                <w:bCs/>
                <w:iCs/>
                <w:sz w:val="24"/>
                <w:szCs w:val="24"/>
              </w:rPr>
              <w:t>Зо 05.02</w:t>
            </w:r>
            <w:r w:rsidRPr="00557EB4">
              <w:rPr>
                <w:rFonts w:ascii="Times New Roman" w:hAnsi="Times New Roman"/>
                <w:bCs/>
                <w:iCs/>
                <w:sz w:val="24"/>
                <w:szCs w:val="24"/>
              </w:rPr>
              <w:t>,</w:t>
            </w:r>
            <w:r>
              <w:rPr>
                <w:rFonts w:ascii="Times New Roman" w:hAnsi="Times New Roman"/>
                <w:bCs/>
                <w:iCs/>
                <w:sz w:val="24"/>
                <w:szCs w:val="24"/>
              </w:rPr>
              <w:t>Уо 07.01</w:t>
            </w:r>
            <w:r w:rsidRPr="00557EB4">
              <w:rPr>
                <w:rFonts w:ascii="Times New Roman" w:hAnsi="Times New Roman"/>
                <w:bCs/>
                <w:iCs/>
                <w:sz w:val="24"/>
                <w:szCs w:val="24"/>
              </w:rPr>
              <w:t>,</w:t>
            </w:r>
            <w:r>
              <w:rPr>
                <w:rFonts w:ascii="Times New Roman" w:hAnsi="Times New Roman"/>
                <w:bCs/>
                <w:iCs/>
                <w:sz w:val="24"/>
                <w:szCs w:val="24"/>
              </w:rPr>
              <w:t>У 07.02</w:t>
            </w:r>
            <w:r w:rsidRPr="00557EB4">
              <w:rPr>
                <w:rFonts w:ascii="Times New Roman" w:hAnsi="Times New Roman"/>
                <w:bCs/>
                <w:iCs/>
                <w:sz w:val="24"/>
                <w:szCs w:val="24"/>
              </w:rPr>
              <w:t>,</w:t>
            </w:r>
            <w:r>
              <w:rPr>
                <w:rFonts w:ascii="Times New Roman" w:hAnsi="Times New Roman"/>
                <w:bCs/>
                <w:iCs/>
                <w:sz w:val="24"/>
                <w:szCs w:val="24"/>
              </w:rPr>
              <w:t>Уо 07.03</w:t>
            </w:r>
            <w:r w:rsidRPr="00557EB4">
              <w:rPr>
                <w:rFonts w:ascii="Times New Roman" w:hAnsi="Times New Roman"/>
                <w:bCs/>
                <w:iCs/>
                <w:sz w:val="24"/>
                <w:szCs w:val="24"/>
              </w:rPr>
              <w:t>,</w:t>
            </w:r>
            <w:r>
              <w:rPr>
                <w:rFonts w:ascii="Times New Roman" w:hAnsi="Times New Roman"/>
                <w:bCs/>
                <w:iCs/>
                <w:sz w:val="24"/>
                <w:szCs w:val="24"/>
              </w:rPr>
              <w:t>Зо 07.01</w:t>
            </w:r>
            <w:r w:rsidRPr="00557EB4">
              <w:rPr>
                <w:rFonts w:ascii="Times New Roman" w:hAnsi="Times New Roman"/>
                <w:bCs/>
                <w:iCs/>
                <w:sz w:val="24"/>
                <w:szCs w:val="24"/>
              </w:rPr>
              <w:t>,</w:t>
            </w:r>
            <w:r>
              <w:rPr>
                <w:rFonts w:ascii="Times New Roman" w:hAnsi="Times New Roman"/>
                <w:bCs/>
                <w:iCs/>
                <w:sz w:val="24"/>
                <w:szCs w:val="24"/>
              </w:rPr>
              <w:t>Зо 07.02</w:t>
            </w:r>
            <w:r w:rsidRPr="00557EB4">
              <w:rPr>
                <w:rFonts w:ascii="Times New Roman" w:hAnsi="Times New Roman"/>
                <w:bCs/>
                <w:iCs/>
                <w:sz w:val="24"/>
                <w:szCs w:val="24"/>
              </w:rPr>
              <w:t>,</w:t>
            </w:r>
            <w:r>
              <w:rPr>
                <w:rFonts w:ascii="Times New Roman" w:hAnsi="Times New Roman"/>
                <w:bCs/>
                <w:iCs/>
                <w:sz w:val="24"/>
                <w:szCs w:val="24"/>
              </w:rPr>
              <w:t>Зо 07.03</w:t>
            </w:r>
            <w:r w:rsidRPr="00557EB4">
              <w:rPr>
                <w:rFonts w:ascii="Times New Roman" w:hAnsi="Times New Roman"/>
                <w:bCs/>
                <w:iCs/>
                <w:sz w:val="24"/>
                <w:szCs w:val="24"/>
              </w:rPr>
              <w:t>,</w:t>
            </w:r>
            <w:r>
              <w:rPr>
                <w:rFonts w:ascii="Times New Roman" w:hAnsi="Times New Roman"/>
                <w:bCs/>
                <w:iCs/>
                <w:sz w:val="24"/>
                <w:szCs w:val="24"/>
              </w:rPr>
              <w:t>Зо 07.04</w:t>
            </w:r>
            <w:r w:rsidRPr="00557EB4">
              <w:rPr>
                <w:rFonts w:ascii="Times New Roman" w:hAnsi="Times New Roman"/>
                <w:bCs/>
                <w:iCs/>
                <w:sz w:val="24"/>
                <w:szCs w:val="24"/>
              </w:rPr>
              <w:t>,</w:t>
            </w:r>
            <w:r>
              <w:rPr>
                <w:rFonts w:ascii="Times New Roman" w:hAnsi="Times New Roman"/>
                <w:bCs/>
                <w:iCs/>
                <w:sz w:val="24"/>
                <w:szCs w:val="24"/>
              </w:rPr>
              <w:t>Зо 07.05</w:t>
            </w:r>
            <w:r w:rsidRPr="00557EB4">
              <w:rPr>
                <w:rFonts w:ascii="Times New Roman" w:hAnsi="Times New Roman"/>
                <w:bCs/>
                <w:iCs/>
                <w:sz w:val="24"/>
                <w:szCs w:val="24"/>
              </w:rPr>
              <w:t>,</w:t>
            </w:r>
            <w:r>
              <w:rPr>
                <w:rFonts w:ascii="Times New Roman" w:hAnsi="Times New Roman"/>
                <w:bCs/>
                <w:iCs/>
                <w:sz w:val="24"/>
                <w:szCs w:val="24"/>
              </w:rPr>
              <w:t>Уо 09.01</w:t>
            </w:r>
            <w:r w:rsidRPr="00557EB4">
              <w:rPr>
                <w:rFonts w:ascii="Times New Roman" w:hAnsi="Times New Roman"/>
                <w:bCs/>
                <w:iCs/>
                <w:sz w:val="24"/>
                <w:szCs w:val="24"/>
              </w:rPr>
              <w:t>,</w:t>
            </w:r>
            <w:r>
              <w:rPr>
                <w:rFonts w:ascii="Times New Roman" w:hAnsi="Times New Roman"/>
                <w:bCs/>
                <w:iCs/>
                <w:sz w:val="24"/>
                <w:szCs w:val="24"/>
              </w:rPr>
              <w:t>Уо 09.02</w:t>
            </w:r>
            <w:r w:rsidRPr="00557EB4">
              <w:rPr>
                <w:rFonts w:ascii="Times New Roman" w:hAnsi="Times New Roman"/>
                <w:bCs/>
                <w:iCs/>
                <w:sz w:val="24"/>
                <w:szCs w:val="24"/>
              </w:rPr>
              <w:t>,</w:t>
            </w:r>
            <w:r>
              <w:rPr>
                <w:rFonts w:ascii="Times New Roman" w:hAnsi="Times New Roman"/>
                <w:bCs/>
                <w:iCs/>
                <w:sz w:val="24"/>
                <w:szCs w:val="24"/>
              </w:rPr>
              <w:t>Уо 09.03</w:t>
            </w:r>
            <w:r w:rsidRPr="00557EB4">
              <w:rPr>
                <w:rFonts w:ascii="Times New Roman" w:hAnsi="Times New Roman"/>
                <w:bCs/>
                <w:iCs/>
                <w:sz w:val="24"/>
                <w:szCs w:val="24"/>
              </w:rPr>
              <w:t>,</w:t>
            </w:r>
            <w:r>
              <w:rPr>
                <w:rFonts w:ascii="Times New Roman" w:hAnsi="Times New Roman"/>
                <w:bCs/>
                <w:iCs/>
                <w:sz w:val="24"/>
                <w:szCs w:val="24"/>
              </w:rPr>
              <w:t>Уо 09.04</w:t>
            </w:r>
            <w:r w:rsidRPr="00557EB4">
              <w:rPr>
                <w:rFonts w:ascii="Times New Roman" w:hAnsi="Times New Roman"/>
                <w:bCs/>
                <w:iCs/>
                <w:sz w:val="24"/>
                <w:szCs w:val="24"/>
              </w:rPr>
              <w:t>,</w:t>
            </w:r>
            <w:r>
              <w:rPr>
                <w:rFonts w:ascii="Times New Roman" w:hAnsi="Times New Roman"/>
                <w:bCs/>
                <w:iCs/>
                <w:sz w:val="24"/>
                <w:szCs w:val="24"/>
              </w:rPr>
              <w:t>Уо 09.05</w:t>
            </w:r>
            <w:r w:rsidRPr="00557EB4">
              <w:rPr>
                <w:rFonts w:ascii="Times New Roman" w:hAnsi="Times New Roman"/>
                <w:bCs/>
                <w:iCs/>
                <w:sz w:val="24"/>
                <w:szCs w:val="24"/>
              </w:rPr>
              <w:t>,</w:t>
            </w:r>
            <w:r>
              <w:rPr>
                <w:rFonts w:ascii="Times New Roman" w:hAnsi="Times New Roman"/>
                <w:bCs/>
                <w:iCs/>
                <w:sz w:val="24"/>
                <w:szCs w:val="24"/>
              </w:rPr>
              <w:t>Зо 09.01</w:t>
            </w:r>
            <w:r w:rsidRPr="00557EB4">
              <w:rPr>
                <w:rFonts w:ascii="Times New Roman" w:hAnsi="Times New Roman"/>
                <w:bCs/>
                <w:iCs/>
                <w:sz w:val="24"/>
                <w:szCs w:val="24"/>
              </w:rPr>
              <w:t>,</w:t>
            </w:r>
            <w:r>
              <w:rPr>
                <w:rFonts w:ascii="Times New Roman" w:hAnsi="Times New Roman"/>
                <w:bCs/>
                <w:iCs/>
                <w:sz w:val="24"/>
                <w:szCs w:val="24"/>
              </w:rPr>
              <w:t>Зо 09.02</w:t>
            </w:r>
            <w:r w:rsidRPr="00557EB4">
              <w:rPr>
                <w:rFonts w:ascii="Times New Roman" w:hAnsi="Times New Roman"/>
                <w:bCs/>
                <w:iCs/>
                <w:sz w:val="24"/>
                <w:szCs w:val="24"/>
              </w:rPr>
              <w:t>,</w:t>
            </w:r>
            <w:r>
              <w:rPr>
                <w:rFonts w:ascii="Times New Roman" w:hAnsi="Times New Roman"/>
                <w:bCs/>
                <w:iCs/>
                <w:sz w:val="24"/>
                <w:szCs w:val="24"/>
              </w:rPr>
              <w:t>Зо 09.03</w:t>
            </w:r>
            <w:r w:rsidRPr="00557EB4">
              <w:rPr>
                <w:rFonts w:ascii="Times New Roman" w:hAnsi="Times New Roman"/>
                <w:bCs/>
                <w:iCs/>
                <w:sz w:val="24"/>
                <w:szCs w:val="24"/>
              </w:rPr>
              <w:t>,</w:t>
            </w:r>
            <w:r>
              <w:rPr>
                <w:rFonts w:ascii="Times New Roman" w:hAnsi="Times New Roman"/>
                <w:bCs/>
                <w:iCs/>
                <w:sz w:val="24"/>
                <w:szCs w:val="24"/>
              </w:rPr>
              <w:t>Зо 09.04</w:t>
            </w:r>
            <w:r w:rsidRPr="00557EB4">
              <w:rPr>
                <w:rFonts w:ascii="Times New Roman" w:hAnsi="Times New Roman"/>
                <w:bCs/>
                <w:iCs/>
                <w:sz w:val="24"/>
                <w:szCs w:val="24"/>
              </w:rPr>
              <w:t>,,</w:t>
            </w:r>
            <w:r>
              <w:rPr>
                <w:rFonts w:ascii="Times New Roman" w:hAnsi="Times New Roman"/>
                <w:bCs/>
                <w:iCs/>
                <w:sz w:val="24"/>
                <w:szCs w:val="24"/>
              </w:rPr>
              <w:t>Зо 09.05</w:t>
            </w:r>
          </w:p>
        </w:tc>
      </w:tr>
      <w:tr w:rsidR="00EA6E81" w14:paraId="2F2959B8" w14:textId="77777777">
        <w:trPr>
          <w:trHeight w:val="23"/>
        </w:trPr>
        <w:tc>
          <w:tcPr>
            <w:tcW w:w="793" w:type="pct"/>
            <w:vMerge/>
          </w:tcPr>
          <w:p w14:paraId="3C148B07" w14:textId="77777777" w:rsidR="00EA6E81" w:rsidRDefault="00EA6E81">
            <w:pPr>
              <w:spacing w:after="0" w:line="240" w:lineRule="auto"/>
              <w:rPr>
                <w:rFonts w:ascii="Times New Roman" w:hAnsi="Times New Roman"/>
                <w:b/>
                <w:bCs/>
                <w:sz w:val="24"/>
                <w:szCs w:val="24"/>
              </w:rPr>
            </w:pPr>
          </w:p>
        </w:tc>
        <w:tc>
          <w:tcPr>
            <w:tcW w:w="2075" w:type="pct"/>
            <w:vAlign w:val="center"/>
          </w:tcPr>
          <w:p w14:paraId="7B266707" w14:textId="77777777" w:rsidR="00EA6E81" w:rsidRDefault="00B4204D">
            <w:pPr>
              <w:pStyle w:val="3"/>
              <w:spacing w:before="0"/>
              <w:jc w:val="both"/>
              <w:rPr>
                <w:rFonts w:ascii="Times New Roman" w:hAnsi="Times New Roman"/>
                <w:bCs w:val="0"/>
                <w:i/>
                <w:sz w:val="24"/>
                <w:szCs w:val="24"/>
              </w:rPr>
            </w:pPr>
            <w:r>
              <w:rPr>
                <w:rFonts w:ascii="Times New Roman" w:hAnsi="Times New Roman"/>
                <w:b w:val="0"/>
                <w:bCs w:val="0"/>
                <w:sz w:val="24"/>
                <w:szCs w:val="24"/>
                <w:lang w:eastAsia="ar-SA"/>
              </w:rPr>
              <w:t>Общие сведения. Соединения фаз источника энергии и приемника «Звездой» и «треугольником». Активная, реактивная и полная мощности трехфазного симметричного приемника. Методы измерений активной мощности и энергии</w:t>
            </w:r>
          </w:p>
        </w:tc>
        <w:tc>
          <w:tcPr>
            <w:tcW w:w="367" w:type="pct"/>
            <w:vAlign w:val="center"/>
          </w:tcPr>
          <w:p w14:paraId="0B4B6F6F" w14:textId="77777777" w:rsidR="00EA6E81" w:rsidRDefault="00EA6E81">
            <w:pPr>
              <w:spacing w:after="0" w:line="240" w:lineRule="auto"/>
              <w:jc w:val="center"/>
              <w:rPr>
                <w:rFonts w:ascii="Times New Roman" w:hAnsi="Times New Roman"/>
                <w:sz w:val="24"/>
                <w:szCs w:val="24"/>
              </w:rPr>
            </w:pPr>
          </w:p>
        </w:tc>
        <w:tc>
          <w:tcPr>
            <w:tcW w:w="566" w:type="pct"/>
            <w:vMerge w:val="restart"/>
            <w:vAlign w:val="center"/>
          </w:tcPr>
          <w:p w14:paraId="67FE9A69"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ЛР02, ЛР04, ЛР10, ЛР14, ЛР 15</w:t>
            </w:r>
          </w:p>
        </w:tc>
        <w:tc>
          <w:tcPr>
            <w:tcW w:w="354" w:type="pct"/>
            <w:vMerge w:val="restart"/>
            <w:vAlign w:val="center"/>
          </w:tcPr>
          <w:p w14:paraId="2D76AAF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3C8A03D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15C188A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3CA5123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23B898C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7BC8F69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67A997F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70388C2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44661D7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1C865CE4"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ign w:val="center"/>
          </w:tcPr>
          <w:p w14:paraId="69A662CE" w14:textId="77777777" w:rsidR="00EA6E81" w:rsidRDefault="00EA6E81">
            <w:pPr>
              <w:suppressAutoHyphens/>
              <w:spacing w:after="0" w:line="240" w:lineRule="auto"/>
              <w:jc w:val="center"/>
              <w:rPr>
                <w:rFonts w:ascii="Times New Roman" w:hAnsi="Times New Roman"/>
                <w:bCs/>
                <w:iCs/>
                <w:sz w:val="24"/>
                <w:szCs w:val="24"/>
              </w:rPr>
            </w:pPr>
          </w:p>
        </w:tc>
      </w:tr>
      <w:tr w:rsidR="00EA6E81" w14:paraId="1C6AB3ED" w14:textId="77777777">
        <w:trPr>
          <w:trHeight w:val="23"/>
        </w:trPr>
        <w:tc>
          <w:tcPr>
            <w:tcW w:w="793" w:type="pct"/>
            <w:vMerge/>
          </w:tcPr>
          <w:p w14:paraId="6063BC5C" w14:textId="77777777" w:rsidR="00EA6E81" w:rsidRDefault="00EA6E81">
            <w:pPr>
              <w:spacing w:after="0" w:line="240" w:lineRule="auto"/>
              <w:rPr>
                <w:rFonts w:ascii="Times New Roman" w:hAnsi="Times New Roman"/>
                <w:b/>
                <w:bCs/>
                <w:sz w:val="24"/>
                <w:szCs w:val="24"/>
              </w:rPr>
            </w:pPr>
          </w:p>
        </w:tc>
        <w:tc>
          <w:tcPr>
            <w:tcW w:w="2075" w:type="pct"/>
            <w:vAlign w:val="center"/>
          </w:tcPr>
          <w:p w14:paraId="6D3E116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ar-SA"/>
              </w:rPr>
            </w:pPr>
            <w:r>
              <w:rPr>
                <w:rFonts w:ascii="Times New Roman" w:hAnsi="Times New Roman"/>
                <w:b/>
                <w:bCs/>
                <w:sz w:val="24"/>
                <w:szCs w:val="24"/>
              </w:rPr>
              <w:t>В том числе практических и лабораторных занятий</w:t>
            </w:r>
            <w:r>
              <w:rPr>
                <w:rFonts w:ascii="Times New Roman" w:hAnsi="Times New Roman"/>
                <w:b/>
                <w:bCs/>
                <w:sz w:val="24"/>
                <w:szCs w:val="24"/>
                <w:lang w:eastAsia="ar-SA"/>
              </w:rPr>
              <w:t>:</w:t>
            </w:r>
          </w:p>
        </w:tc>
        <w:tc>
          <w:tcPr>
            <w:tcW w:w="367" w:type="pct"/>
            <w:vAlign w:val="center"/>
          </w:tcPr>
          <w:p w14:paraId="012F740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6" w:type="pct"/>
            <w:vMerge/>
            <w:vAlign w:val="center"/>
          </w:tcPr>
          <w:p w14:paraId="14837DC6"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137CDC1E"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381518F1" w14:textId="77777777" w:rsidR="00EA6E81" w:rsidRDefault="00EA6E81">
            <w:pPr>
              <w:suppressAutoHyphens/>
              <w:spacing w:after="0" w:line="240" w:lineRule="auto"/>
              <w:jc w:val="center"/>
              <w:rPr>
                <w:rFonts w:ascii="Times New Roman" w:hAnsi="Times New Roman"/>
                <w:bCs/>
                <w:iCs/>
                <w:sz w:val="24"/>
                <w:szCs w:val="24"/>
              </w:rPr>
            </w:pPr>
          </w:p>
        </w:tc>
      </w:tr>
      <w:tr w:rsidR="00EA6E81" w14:paraId="107A6A62" w14:textId="77777777">
        <w:trPr>
          <w:trHeight w:val="23"/>
        </w:trPr>
        <w:tc>
          <w:tcPr>
            <w:tcW w:w="793" w:type="pct"/>
            <w:vMerge/>
          </w:tcPr>
          <w:p w14:paraId="44854923" w14:textId="77777777" w:rsidR="00EA6E81" w:rsidRDefault="00EA6E81">
            <w:pPr>
              <w:spacing w:after="0" w:line="240" w:lineRule="auto"/>
              <w:rPr>
                <w:rFonts w:ascii="Times New Roman" w:hAnsi="Times New Roman"/>
                <w:b/>
                <w:bCs/>
                <w:sz w:val="24"/>
                <w:szCs w:val="24"/>
              </w:rPr>
            </w:pPr>
          </w:p>
        </w:tc>
        <w:tc>
          <w:tcPr>
            <w:tcW w:w="2075" w:type="pct"/>
            <w:vAlign w:val="center"/>
          </w:tcPr>
          <w:p w14:paraId="4853ACD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Л.З №4 «Определение параметров и исследование режимов работы трехфазной цепи при соединении потребителей в «звезду» на НТЦ-01.01.</w:t>
            </w:r>
          </w:p>
        </w:tc>
        <w:tc>
          <w:tcPr>
            <w:tcW w:w="367" w:type="pct"/>
            <w:vAlign w:val="center"/>
          </w:tcPr>
          <w:p w14:paraId="4D1A87E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6" w:type="pct"/>
            <w:vMerge/>
            <w:vAlign w:val="center"/>
          </w:tcPr>
          <w:p w14:paraId="0DDB7911"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37C028BD"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61E7B0E7" w14:textId="77777777" w:rsidR="00EA6E81" w:rsidRDefault="00EA6E81">
            <w:pPr>
              <w:suppressAutoHyphens/>
              <w:spacing w:after="0" w:line="240" w:lineRule="auto"/>
              <w:jc w:val="center"/>
              <w:rPr>
                <w:rFonts w:ascii="Times New Roman" w:hAnsi="Times New Roman"/>
                <w:bCs/>
                <w:iCs/>
                <w:sz w:val="24"/>
                <w:szCs w:val="24"/>
              </w:rPr>
            </w:pPr>
          </w:p>
        </w:tc>
      </w:tr>
      <w:tr w:rsidR="00EA6E81" w14:paraId="7DFB797C" w14:textId="77777777">
        <w:trPr>
          <w:trHeight w:val="23"/>
        </w:trPr>
        <w:tc>
          <w:tcPr>
            <w:tcW w:w="2868" w:type="pct"/>
            <w:gridSpan w:val="2"/>
          </w:tcPr>
          <w:p w14:paraId="434FEA9F" w14:textId="77777777" w:rsidR="00EA6E81" w:rsidRDefault="00B42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en-US"/>
              </w:rPr>
            </w:pPr>
            <w:r>
              <w:rPr>
                <w:rFonts w:ascii="Times New Roman" w:hAnsi="Times New Roman"/>
                <w:b/>
                <w:sz w:val="24"/>
                <w:szCs w:val="24"/>
              </w:rPr>
              <w:t>Раздел 2. Электрические устройства</w:t>
            </w:r>
          </w:p>
        </w:tc>
        <w:tc>
          <w:tcPr>
            <w:tcW w:w="367" w:type="pct"/>
            <w:vAlign w:val="center"/>
          </w:tcPr>
          <w:p w14:paraId="6BE8B85D" w14:textId="77777777" w:rsidR="00EA6E81" w:rsidRDefault="00EA6E81">
            <w:pPr>
              <w:spacing w:after="0" w:line="240" w:lineRule="auto"/>
              <w:jc w:val="center"/>
              <w:rPr>
                <w:rFonts w:ascii="Times New Roman" w:hAnsi="Times New Roman"/>
                <w:sz w:val="24"/>
                <w:szCs w:val="24"/>
              </w:rPr>
            </w:pPr>
          </w:p>
        </w:tc>
        <w:tc>
          <w:tcPr>
            <w:tcW w:w="566" w:type="pct"/>
            <w:vAlign w:val="center"/>
          </w:tcPr>
          <w:p w14:paraId="59F5C97C" w14:textId="77777777" w:rsidR="00EA6E81" w:rsidRDefault="00EA6E81">
            <w:pPr>
              <w:spacing w:after="0" w:line="240" w:lineRule="auto"/>
              <w:jc w:val="center"/>
              <w:rPr>
                <w:rFonts w:ascii="Times New Roman" w:hAnsi="Times New Roman"/>
                <w:b/>
                <w:bCs/>
                <w:sz w:val="24"/>
                <w:szCs w:val="24"/>
              </w:rPr>
            </w:pPr>
          </w:p>
        </w:tc>
        <w:tc>
          <w:tcPr>
            <w:tcW w:w="354" w:type="pct"/>
            <w:vAlign w:val="center"/>
          </w:tcPr>
          <w:p w14:paraId="453F8412"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30BA8134" w14:textId="77777777" w:rsidR="00EA6E81" w:rsidRDefault="00EA6E81">
            <w:pPr>
              <w:suppressAutoHyphens/>
              <w:spacing w:after="0" w:line="240" w:lineRule="auto"/>
              <w:jc w:val="center"/>
              <w:rPr>
                <w:rFonts w:ascii="Times New Roman" w:hAnsi="Times New Roman"/>
                <w:bCs/>
                <w:iCs/>
                <w:sz w:val="24"/>
                <w:szCs w:val="24"/>
              </w:rPr>
            </w:pPr>
          </w:p>
        </w:tc>
      </w:tr>
      <w:tr w:rsidR="00EA6E81" w14:paraId="0F93E7CB" w14:textId="77777777">
        <w:trPr>
          <w:trHeight w:val="507"/>
        </w:trPr>
        <w:tc>
          <w:tcPr>
            <w:tcW w:w="793" w:type="pct"/>
            <w:vMerge w:val="restart"/>
          </w:tcPr>
          <w:p w14:paraId="337082D5"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lastRenderedPageBreak/>
              <w:t>Тема 2.1</w:t>
            </w:r>
          </w:p>
          <w:p w14:paraId="7E57F7B9" w14:textId="77777777" w:rsidR="00EA6E81" w:rsidRDefault="00B42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Pr>
                <w:rFonts w:ascii="Times New Roman" w:hAnsi="Times New Roman"/>
                <w:b/>
                <w:sz w:val="24"/>
                <w:szCs w:val="24"/>
              </w:rPr>
              <w:t>Электроизмерительные приборы</w:t>
            </w:r>
          </w:p>
        </w:tc>
        <w:tc>
          <w:tcPr>
            <w:tcW w:w="2075" w:type="pct"/>
            <w:vAlign w:val="center"/>
          </w:tcPr>
          <w:p w14:paraId="0FC765F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Cs/>
                <w:sz w:val="24"/>
                <w:szCs w:val="24"/>
                <w:lang w:eastAsia="ar-SA"/>
              </w:rPr>
              <w:t>Электроизмерительные приборы. Условные обозначения на шкалах. Виды и методы электрических измерений. Схемы подключения приборов. Погрешности электроизмерительных приборов. Электрические измерения неэлектрических величин.</w:t>
            </w:r>
          </w:p>
        </w:tc>
        <w:tc>
          <w:tcPr>
            <w:tcW w:w="367" w:type="pct"/>
            <w:vAlign w:val="center"/>
          </w:tcPr>
          <w:p w14:paraId="6F9EEAE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6" w:type="pct"/>
            <w:vMerge w:val="restart"/>
            <w:vAlign w:val="center"/>
          </w:tcPr>
          <w:p w14:paraId="3EA76329" w14:textId="77777777" w:rsidR="00EA6E81" w:rsidRDefault="00EA6E81">
            <w:pPr>
              <w:spacing w:after="0" w:line="240" w:lineRule="auto"/>
              <w:jc w:val="center"/>
              <w:rPr>
                <w:rFonts w:ascii="Times New Roman" w:hAnsi="Times New Roman"/>
                <w:b/>
                <w:bCs/>
                <w:sz w:val="24"/>
                <w:szCs w:val="24"/>
              </w:rPr>
            </w:pPr>
          </w:p>
        </w:tc>
        <w:tc>
          <w:tcPr>
            <w:tcW w:w="354" w:type="pct"/>
            <w:vMerge w:val="restart"/>
            <w:vAlign w:val="center"/>
          </w:tcPr>
          <w:p w14:paraId="3693E673"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62FC9959" w14:textId="77777777" w:rsidR="00EA6E81" w:rsidRDefault="00EA6E81">
            <w:pPr>
              <w:suppressAutoHyphens/>
              <w:spacing w:after="0" w:line="240" w:lineRule="auto"/>
              <w:jc w:val="center"/>
              <w:rPr>
                <w:rFonts w:ascii="Times New Roman" w:hAnsi="Times New Roman"/>
                <w:bCs/>
                <w:iCs/>
                <w:sz w:val="24"/>
                <w:szCs w:val="24"/>
              </w:rPr>
            </w:pPr>
          </w:p>
        </w:tc>
      </w:tr>
      <w:tr w:rsidR="00EA6E81" w14:paraId="5332007D" w14:textId="77777777">
        <w:trPr>
          <w:trHeight w:val="23"/>
        </w:trPr>
        <w:tc>
          <w:tcPr>
            <w:tcW w:w="793" w:type="pct"/>
            <w:vMerge/>
          </w:tcPr>
          <w:p w14:paraId="382FFEE9" w14:textId="77777777" w:rsidR="00EA6E81" w:rsidRDefault="00EA6E81">
            <w:pPr>
              <w:spacing w:after="0" w:line="240" w:lineRule="auto"/>
              <w:rPr>
                <w:rFonts w:ascii="Times New Roman" w:hAnsi="Times New Roman"/>
                <w:b/>
                <w:bCs/>
                <w:sz w:val="24"/>
                <w:szCs w:val="24"/>
              </w:rPr>
            </w:pPr>
          </w:p>
        </w:tc>
        <w:tc>
          <w:tcPr>
            <w:tcW w:w="2075" w:type="pct"/>
            <w:vAlign w:val="center"/>
          </w:tcPr>
          <w:p w14:paraId="2452F1E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
                <w:bCs/>
                <w:sz w:val="24"/>
                <w:szCs w:val="24"/>
              </w:rPr>
              <w:t>В том числе практических и лабораторных занятий</w:t>
            </w:r>
            <w:r>
              <w:rPr>
                <w:rFonts w:ascii="Times New Roman" w:hAnsi="Times New Roman"/>
                <w:b/>
                <w:bCs/>
                <w:sz w:val="24"/>
                <w:szCs w:val="24"/>
                <w:lang w:eastAsia="ar-SA"/>
              </w:rPr>
              <w:t>:</w:t>
            </w:r>
          </w:p>
        </w:tc>
        <w:tc>
          <w:tcPr>
            <w:tcW w:w="367" w:type="pct"/>
            <w:vAlign w:val="center"/>
          </w:tcPr>
          <w:p w14:paraId="1D173324"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1E11A819"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266A8D84"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60C3D0E6" w14:textId="77777777" w:rsidR="00EA6E81" w:rsidRDefault="00EA6E81">
            <w:pPr>
              <w:suppressAutoHyphens/>
              <w:spacing w:after="0" w:line="240" w:lineRule="auto"/>
              <w:jc w:val="center"/>
              <w:rPr>
                <w:rFonts w:ascii="Times New Roman" w:hAnsi="Times New Roman"/>
                <w:bCs/>
                <w:iCs/>
                <w:sz w:val="24"/>
                <w:szCs w:val="24"/>
              </w:rPr>
            </w:pPr>
          </w:p>
        </w:tc>
      </w:tr>
      <w:tr w:rsidR="00EA6E81" w14:paraId="15F5BDFB" w14:textId="77777777">
        <w:trPr>
          <w:trHeight w:val="23"/>
        </w:trPr>
        <w:tc>
          <w:tcPr>
            <w:tcW w:w="793" w:type="pct"/>
            <w:vMerge/>
          </w:tcPr>
          <w:p w14:paraId="40499BB1" w14:textId="77777777" w:rsidR="00EA6E81" w:rsidRDefault="00EA6E81">
            <w:pPr>
              <w:widowControl w:val="0"/>
              <w:suppressAutoHyphens/>
              <w:spacing w:after="0" w:line="240" w:lineRule="auto"/>
              <w:jc w:val="center"/>
              <w:rPr>
                <w:rFonts w:ascii="Times New Roman" w:hAnsi="Times New Roman"/>
                <w:b/>
                <w:bCs/>
                <w:sz w:val="24"/>
                <w:szCs w:val="24"/>
              </w:rPr>
            </w:pPr>
          </w:p>
        </w:tc>
        <w:tc>
          <w:tcPr>
            <w:tcW w:w="2075" w:type="pct"/>
            <w:vAlign w:val="center"/>
          </w:tcPr>
          <w:p w14:paraId="62E6BEC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Cs/>
                <w:sz w:val="24"/>
                <w:szCs w:val="24"/>
                <w:lang w:eastAsia="ar-SA"/>
              </w:rPr>
              <w:t>П.З.№3 «Составления паспорта электроизмерительного прибора»</w:t>
            </w:r>
          </w:p>
        </w:tc>
        <w:tc>
          <w:tcPr>
            <w:tcW w:w="367" w:type="pct"/>
            <w:vAlign w:val="center"/>
          </w:tcPr>
          <w:p w14:paraId="49328EB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6" w:type="pct"/>
            <w:vMerge w:val="restart"/>
            <w:vAlign w:val="center"/>
          </w:tcPr>
          <w:p w14:paraId="339A174A"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ЛР02, ЛР04, ЛР10, ЛР14, ЛР 15</w:t>
            </w:r>
          </w:p>
        </w:tc>
        <w:tc>
          <w:tcPr>
            <w:tcW w:w="354" w:type="pct"/>
            <w:vMerge w:val="restart"/>
            <w:vAlign w:val="center"/>
          </w:tcPr>
          <w:p w14:paraId="397C41A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6EF09B3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1F7F28C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6C4C431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44B7B42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56874FD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200F389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02F9A20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3DCA162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0CC18D33"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ign w:val="center"/>
          </w:tcPr>
          <w:p w14:paraId="7852A7A1" w14:textId="77777777" w:rsidR="00EA6E81" w:rsidRDefault="00EA6E81">
            <w:pPr>
              <w:suppressAutoHyphens/>
              <w:spacing w:after="0" w:line="240" w:lineRule="auto"/>
              <w:jc w:val="center"/>
              <w:rPr>
                <w:rFonts w:ascii="Times New Roman" w:hAnsi="Times New Roman"/>
                <w:bCs/>
                <w:iCs/>
                <w:sz w:val="24"/>
                <w:szCs w:val="24"/>
              </w:rPr>
            </w:pPr>
          </w:p>
        </w:tc>
      </w:tr>
      <w:tr w:rsidR="00EA6E81" w14:paraId="769DF1BC" w14:textId="77777777">
        <w:trPr>
          <w:trHeight w:val="23"/>
        </w:trPr>
        <w:tc>
          <w:tcPr>
            <w:tcW w:w="793" w:type="pct"/>
            <w:vMerge w:val="restart"/>
          </w:tcPr>
          <w:p w14:paraId="0F860EA4"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Тема 2.2</w:t>
            </w:r>
          </w:p>
          <w:p w14:paraId="24EC75DB"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Трансформаторы</w:t>
            </w:r>
          </w:p>
        </w:tc>
        <w:tc>
          <w:tcPr>
            <w:tcW w:w="2075" w:type="pct"/>
            <w:vAlign w:val="center"/>
          </w:tcPr>
          <w:p w14:paraId="1E7228F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Cs/>
                <w:sz w:val="24"/>
                <w:szCs w:val="24"/>
                <w:lang w:eastAsia="ar-SA"/>
              </w:rPr>
              <w:t>Трансформаторы. Назначение трансформаторов. Принцип действия трансформаторов и основные параметры. Режим работы трансформаторов. Трехфазные трансформаторы и автотрансформаторы. Схемы и группы соединений обмоток трехфазных трансформаторов. Параллельная работа трансформаторов. Измерительные трансформаторы.</w:t>
            </w:r>
          </w:p>
        </w:tc>
        <w:tc>
          <w:tcPr>
            <w:tcW w:w="367" w:type="pct"/>
            <w:vAlign w:val="center"/>
          </w:tcPr>
          <w:p w14:paraId="1C99DCA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6" w:type="pct"/>
            <w:vMerge/>
            <w:vAlign w:val="center"/>
          </w:tcPr>
          <w:p w14:paraId="55B3AFFD"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69736043"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0A40E500" w14:textId="77777777" w:rsidR="00EA6E81" w:rsidRDefault="00EA6E81">
            <w:pPr>
              <w:suppressAutoHyphens/>
              <w:spacing w:after="0" w:line="240" w:lineRule="auto"/>
              <w:jc w:val="center"/>
              <w:rPr>
                <w:rFonts w:ascii="Times New Roman" w:hAnsi="Times New Roman"/>
                <w:bCs/>
                <w:iCs/>
                <w:sz w:val="24"/>
                <w:szCs w:val="24"/>
              </w:rPr>
            </w:pPr>
          </w:p>
        </w:tc>
      </w:tr>
      <w:tr w:rsidR="00EA6E81" w14:paraId="43A263C9" w14:textId="77777777">
        <w:trPr>
          <w:trHeight w:val="23"/>
        </w:trPr>
        <w:tc>
          <w:tcPr>
            <w:tcW w:w="793" w:type="pct"/>
            <w:vMerge/>
          </w:tcPr>
          <w:p w14:paraId="244FB71A"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075" w:type="pct"/>
            <w:vAlign w:val="center"/>
          </w:tcPr>
          <w:p w14:paraId="2130396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
                <w:bCs/>
                <w:sz w:val="24"/>
                <w:szCs w:val="24"/>
              </w:rPr>
              <w:t>В том числе практических и лабораторных занятий</w:t>
            </w:r>
            <w:r>
              <w:rPr>
                <w:rFonts w:ascii="Times New Roman" w:hAnsi="Times New Roman"/>
                <w:b/>
                <w:bCs/>
                <w:sz w:val="24"/>
                <w:szCs w:val="24"/>
                <w:lang w:eastAsia="ar-SA"/>
              </w:rPr>
              <w:t>:</w:t>
            </w:r>
          </w:p>
        </w:tc>
        <w:tc>
          <w:tcPr>
            <w:tcW w:w="367" w:type="pct"/>
            <w:vAlign w:val="center"/>
          </w:tcPr>
          <w:p w14:paraId="521655BE"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3DE43E81"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783EA497"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163D2ADF" w14:textId="77777777" w:rsidR="00EA6E81" w:rsidRDefault="00EA6E81">
            <w:pPr>
              <w:suppressAutoHyphens/>
              <w:spacing w:after="0" w:line="240" w:lineRule="auto"/>
              <w:jc w:val="center"/>
              <w:rPr>
                <w:rFonts w:ascii="Times New Roman" w:hAnsi="Times New Roman"/>
                <w:bCs/>
                <w:iCs/>
                <w:sz w:val="24"/>
                <w:szCs w:val="24"/>
              </w:rPr>
            </w:pPr>
          </w:p>
        </w:tc>
      </w:tr>
      <w:tr w:rsidR="00EA6E81" w14:paraId="1A80CD52" w14:textId="77777777">
        <w:trPr>
          <w:trHeight w:val="23"/>
        </w:trPr>
        <w:tc>
          <w:tcPr>
            <w:tcW w:w="793" w:type="pct"/>
            <w:vMerge/>
          </w:tcPr>
          <w:p w14:paraId="47DAE764"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075" w:type="pct"/>
            <w:vAlign w:val="center"/>
          </w:tcPr>
          <w:p w14:paraId="33EBCB3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Cs/>
                <w:sz w:val="24"/>
                <w:szCs w:val="24"/>
                <w:lang w:eastAsia="ar-SA"/>
              </w:rPr>
              <w:t>Л.З.№5 «Определение параметров и основных характеристик однофазного трансформатора» на НТЦ-01.01.</w:t>
            </w:r>
          </w:p>
        </w:tc>
        <w:tc>
          <w:tcPr>
            <w:tcW w:w="367" w:type="pct"/>
            <w:vAlign w:val="center"/>
          </w:tcPr>
          <w:p w14:paraId="77DF8EF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6" w:type="pct"/>
            <w:vMerge/>
            <w:vAlign w:val="center"/>
          </w:tcPr>
          <w:p w14:paraId="567C63FC"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7D1494AF"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1998EB1F" w14:textId="77777777" w:rsidR="00EA6E81" w:rsidRDefault="00EA6E81">
            <w:pPr>
              <w:suppressAutoHyphens/>
              <w:spacing w:after="0" w:line="240" w:lineRule="auto"/>
              <w:jc w:val="center"/>
              <w:rPr>
                <w:rFonts w:ascii="Times New Roman" w:hAnsi="Times New Roman"/>
                <w:bCs/>
                <w:iCs/>
                <w:sz w:val="24"/>
                <w:szCs w:val="24"/>
              </w:rPr>
            </w:pPr>
          </w:p>
        </w:tc>
      </w:tr>
      <w:tr w:rsidR="00EA6E81" w14:paraId="12C61933" w14:textId="77777777">
        <w:trPr>
          <w:trHeight w:val="23"/>
        </w:trPr>
        <w:tc>
          <w:tcPr>
            <w:tcW w:w="793" w:type="pct"/>
            <w:vMerge/>
          </w:tcPr>
          <w:p w14:paraId="5A517A16"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075" w:type="pct"/>
            <w:vAlign w:val="center"/>
          </w:tcPr>
          <w:p w14:paraId="02C579C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Cs/>
                <w:sz w:val="24"/>
                <w:szCs w:val="24"/>
                <w:lang w:eastAsia="ar-SA"/>
              </w:rPr>
              <w:t>П.З.№4 «Изучение режимов работы однофазного трансформатора»</w:t>
            </w:r>
          </w:p>
        </w:tc>
        <w:tc>
          <w:tcPr>
            <w:tcW w:w="367" w:type="pct"/>
            <w:vAlign w:val="center"/>
          </w:tcPr>
          <w:p w14:paraId="6CDDB4B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6" w:type="pct"/>
            <w:vMerge/>
            <w:vAlign w:val="center"/>
          </w:tcPr>
          <w:p w14:paraId="1069A546"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3FF63709"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63AA2E7B" w14:textId="77777777" w:rsidR="00EA6E81" w:rsidRDefault="00EA6E81">
            <w:pPr>
              <w:suppressAutoHyphens/>
              <w:spacing w:after="0" w:line="240" w:lineRule="auto"/>
              <w:jc w:val="center"/>
              <w:rPr>
                <w:rFonts w:ascii="Times New Roman" w:hAnsi="Times New Roman"/>
                <w:bCs/>
                <w:iCs/>
                <w:sz w:val="24"/>
                <w:szCs w:val="24"/>
              </w:rPr>
            </w:pPr>
          </w:p>
        </w:tc>
      </w:tr>
      <w:tr w:rsidR="00EA6E81" w14:paraId="69FB065B" w14:textId="77777777">
        <w:trPr>
          <w:trHeight w:val="23"/>
        </w:trPr>
        <w:tc>
          <w:tcPr>
            <w:tcW w:w="793" w:type="pct"/>
            <w:vMerge w:val="restart"/>
          </w:tcPr>
          <w:p w14:paraId="54C17E50"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Тема 2.3</w:t>
            </w:r>
          </w:p>
          <w:p w14:paraId="1E17932A" w14:textId="77777777" w:rsidR="00EA6E81" w:rsidRDefault="00B42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Pr>
                <w:rFonts w:ascii="Times New Roman" w:hAnsi="Times New Roman"/>
                <w:b/>
                <w:sz w:val="24"/>
                <w:szCs w:val="24"/>
              </w:rPr>
              <w:t>Электрические машины. Основы электропривода</w:t>
            </w:r>
          </w:p>
        </w:tc>
        <w:tc>
          <w:tcPr>
            <w:tcW w:w="2075" w:type="pct"/>
            <w:vAlign w:val="center"/>
          </w:tcPr>
          <w:p w14:paraId="09756C6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Cs/>
                <w:sz w:val="24"/>
                <w:szCs w:val="24"/>
                <w:lang w:eastAsia="ar-SA"/>
              </w:rPr>
              <w:t>Электрические машины. Принципы преобразования энергии в электрических машинах. Устройство и принцип действия электрических машин переменного тока. Реверсирование электродвигателей. Устройство и принцип действия электрических машин постоянного тока. Принципы управления   и регулирования электрическими машинами. Режимы работы. Общие сведения об электроприводах. Управление электроприводом.</w:t>
            </w:r>
          </w:p>
        </w:tc>
        <w:tc>
          <w:tcPr>
            <w:tcW w:w="367" w:type="pct"/>
            <w:vAlign w:val="center"/>
          </w:tcPr>
          <w:p w14:paraId="78CC837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6" w:type="pct"/>
            <w:vMerge w:val="restart"/>
            <w:vAlign w:val="center"/>
          </w:tcPr>
          <w:p w14:paraId="58DC09C0"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ЛР02, ЛР04, ЛР10, ЛР14, ЛР 15</w:t>
            </w:r>
          </w:p>
        </w:tc>
        <w:tc>
          <w:tcPr>
            <w:tcW w:w="354" w:type="pct"/>
            <w:vMerge w:val="restart"/>
            <w:vAlign w:val="center"/>
          </w:tcPr>
          <w:p w14:paraId="0C6EFA7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188BA0C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3FA34A8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766E25C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7AAB56B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1A2AC98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7683180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1E3E0E1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4DAFC69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6B62BC89"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ign w:val="center"/>
          </w:tcPr>
          <w:p w14:paraId="45E7D59F" w14:textId="77777777" w:rsidR="00EA6E81" w:rsidRDefault="00EA6E81">
            <w:pPr>
              <w:suppressAutoHyphens/>
              <w:spacing w:after="0" w:line="240" w:lineRule="auto"/>
              <w:jc w:val="center"/>
              <w:rPr>
                <w:rFonts w:ascii="Times New Roman" w:hAnsi="Times New Roman"/>
                <w:bCs/>
                <w:iCs/>
                <w:sz w:val="24"/>
                <w:szCs w:val="24"/>
              </w:rPr>
            </w:pPr>
          </w:p>
        </w:tc>
      </w:tr>
      <w:tr w:rsidR="00EA6E81" w14:paraId="3B4D987F" w14:textId="77777777">
        <w:trPr>
          <w:trHeight w:val="23"/>
        </w:trPr>
        <w:tc>
          <w:tcPr>
            <w:tcW w:w="793" w:type="pct"/>
            <w:vMerge/>
          </w:tcPr>
          <w:p w14:paraId="5E2FC9D7"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075" w:type="pct"/>
            <w:vAlign w:val="center"/>
          </w:tcPr>
          <w:p w14:paraId="6A5F35D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
                <w:bCs/>
                <w:sz w:val="24"/>
                <w:szCs w:val="24"/>
              </w:rPr>
              <w:t>В том числе практических и лабораторных занятий</w:t>
            </w:r>
            <w:r>
              <w:rPr>
                <w:rFonts w:ascii="Times New Roman" w:hAnsi="Times New Roman"/>
                <w:b/>
                <w:bCs/>
                <w:sz w:val="24"/>
                <w:szCs w:val="24"/>
                <w:lang w:eastAsia="ar-SA"/>
              </w:rPr>
              <w:t>:</w:t>
            </w:r>
          </w:p>
        </w:tc>
        <w:tc>
          <w:tcPr>
            <w:tcW w:w="367" w:type="pct"/>
            <w:vAlign w:val="center"/>
          </w:tcPr>
          <w:p w14:paraId="61A05E4D"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604EA5D5"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443CD1DE"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6C4C044B" w14:textId="77777777" w:rsidR="00EA6E81" w:rsidRDefault="00EA6E81">
            <w:pPr>
              <w:suppressAutoHyphens/>
              <w:spacing w:after="0" w:line="240" w:lineRule="auto"/>
              <w:jc w:val="center"/>
              <w:rPr>
                <w:rFonts w:ascii="Times New Roman" w:hAnsi="Times New Roman"/>
                <w:bCs/>
                <w:iCs/>
                <w:sz w:val="24"/>
                <w:szCs w:val="24"/>
              </w:rPr>
            </w:pPr>
          </w:p>
        </w:tc>
      </w:tr>
      <w:tr w:rsidR="00EA6E81" w14:paraId="2BA419F6" w14:textId="77777777">
        <w:trPr>
          <w:trHeight w:val="23"/>
        </w:trPr>
        <w:tc>
          <w:tcPr>
            <w:tcW w:w="793" w:type="pct"/>
            <w:vMerge/>
          </w:tcPr>
          <w:p w14:paraId="2AE025AB"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075" w:type="pct"/>
            <w:vAlign w:val="center"/>
          </w:tcPr>
          <w:p w14:paraId="7411C95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Cs/>
                <w:sz w:val="24"/>
                <w:szCs w:val="24"/>
                <w:lang w:eastAsia="ar-SA"/>
              </w:rPr>
              <w:t>Л.З.№ 6 «Определение параметров и основных характеристик двигателя постоянного тока» на НТЦ-01.01.</w:t>
            </w:r>
          </w:p>
        </w:tc>
        <w:tc>
          <w:tcPr>
            <w:tcW w:w="367" w:type="pct"/>
            <w:vAlign w:val="center"/>
          </w:tcPr>
          <w:p w14:paraId="69650B1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6" w:type="pct"/>
            <w:vMerge/>
            <w:vAlign w:val="center"/>
          </w:tcPr>
          <w:p w14:paraId="6467ED30"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0203373D"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506AC8BF" w14:textId="77777777" w:rsidR="00EA6E81" w:rsidRDefault="00EA6E81">
            <w:pPr>
              <w:suppressAutoHyphens/>
              <w:spacing w:after="0" w:line="240" w:lineRule="auto"/>
              <w:jc w:val="center"/>
              <w:rPr>
                <w:rFonts w:ascii="Times New Roman" w:hAnsi="Times New Roman"/>
                <w:bCs/>
                <w:iCs/>
                <w:sz w:val="24"/>
                <w:szCs w:val="24"/>
              </w:rPr>
            </w:pPr>
          </w:p>
        </w:tc>
      </w:tr>
      <w:tr w:rsidR="00EA6E81" w14:paraId="21DE696D" w14:textId="77777777">
        <w:trPr>
          <w:trHeight w:val="23"/>
        </w:trPr>
        <w:tc>
          <w:tcPr>
            <w:tcW w:w="793" w:type="pct"/>
            <w:vMerge w:val="restart"/>
          </w:tcPr>
          <w:p w14:paraId="5184C34A"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Тема 2.4</w:t>
            </w:r>
          </w:p>
          <w:p w14:paraId="6D44CE50" w14:textId="77777777" w:rsidR="00EA6E81" w:rsidRDefault="00B42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Pr>
                <w:rFonts w:ascii="Times New Roman" w:hAnsi="Times New Roman"/>
                <w:b/>
                <w:sz w:val="24"/>
                <w:szCs w:val="24"/>
              </w:rPr>
              <w:lastRenderedPageBreak/>
              <w:t>Электрические аппараты автоматики и управления</w:t>
            </w:r>
          </w:p>
        </w:tc>
        <w:tc>
          <w:tcPr>
            <w:tcW w:w="2075" w:type="pct"/>
          </w:tcPr>
          <w:p w14:paraId="03ABCA8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
                <w:sz w:val="24"/>
                <w:szCs w:val="24"/>
              </w:rPr>
              <w:lastRenderedPageBreak/>
              <w:t>Содержание учебного материала</w:t>
            </w:r>
          </w:p>
        </w:tc>
        <w:tc>
          <w:tcPr>
            <w:tcW w:w="367" w:type="pct"/>
            <w:vAlign w:val="center"/>
          </w:tcPr>
          <w:p w14:paraId="708458A7" w14:textId="77777777" w:rsidR="00EA6E81" w:rsidRDefault="00EA6E81">
            <w:pPr>
              <w:spacing w:after="0" w:line="240" w:lineRule="auto"/>
              <w:jc w:val="center"/>
              <w:rPr>
                <w:rFonts w:ascii="Times New Roman" w:hAnsi="Times New Roman"/>
                <w:sz w:val="24"/>
                <w:szCs w:val="24"/>
              </w:rPr>
            </w:pPr>
          </w:p>
        </w:tc>
        <w:tc>
          <w:tcPr>
            <w:tcW w:w="566" w:type="pct"/>
            <w:vAlign w:val="center"/>
          </w:tcPr>
          <w:p w14:paraId="2049FBCD" w14:textId="77777777" w:rsidR="00EA6E81" w:rsidRDefault="00EA6E81">
            <w:pPr>
              <w:spacing w:after="0" w:line="240" w:lineRule="auto"/>
              <w:jc w:val="center"/>
              <w:rPr>
                <w:rFonts w:ascii="Times New Roman" w:hAnsi="Times New Roman"/>
                <w:b/>
                <w:bCs/>
                <w:sz w:val="24"/>
                <w:szCs w:val="24"/>
              </w:rPr>
            </w:pPr>
          </w:p>
        </w:tc>
        <w:tc>
          <w:tcPr>
            <w:tcW w:w="354" w:type="pct"/>
            <w:vAlign w:val="center"/>
          </w:tcPr>
          <w:p w14:paraId="514DA823"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2B381730" w14:textId="77777777" w:rsidR="00EA6E81" w:rsidRDefault="00EA6E81">
            <w:pPr>
              <w:suppressAutoHyphens/>
              <w:spacing w:after="0" w:line="240" w:lineRule="auto"/>
              <w:jc w:val="center"/>
              <w:rPr>
                <w:rFonts w:ascii="Times New Roman" w:hAnsi="Times New Roman"/>
                <w:bCs/>
                <w:iCs/>
                <w:sz w:val="24"/>
                <w:szCs w:val="24"/>
              </w:rPr>
            </w:pPr>
          </w:p>
        </w:tc>
      </w:tr>
      <w:tr w:rsidR="00EA6E81" w14:paraId="31CA1386" w14:textId="77777777">
        <w:trPr>
          <w:trHeight w:val="23"/>
        </w:trPr>
        <w:tc>
          <w:tcPr>
            <w:tcW w:w="793" w:type="pct"/>
            <w:vMerge/>
          </w:tcPr>
          <w:p w14:paraId="6C7F3E08"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075" w:type="pct"/>
            <w:vAlign w:val="center"/>
          </w:tcPr>
          <w:p w14:paraId="687BA50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Cs/>
                <w:sz w:val="24"/>
                <w:szCs w:val="24"/>
                <w:lang w:eastAsia="ar-SA"/>
              </w:rPr>
              <w:t>Общие сведения. Механизм электрического контакта. Электромеханическое реле. Электрические аппараты управления и распределения электрической энергией. Расцепители, высоковольтные выключатели.</w:t>
            </w:r>
          </w:p>
        </w:tc>
        <w:tc>
          <w:tcPr>
            <w:tcW w:w="367" w:type="pct"/>
            <w:vAlign w:val="center"/>
          </w:tcPr>
          <w:p w14:paraId="6A76DB9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6" w:type="pct"/>
            <w:vMerge w:val="restart"/>
            <w:vAlign w:val="center"/>
          </w:tcPr>
          <w:p w14:paraId="6CD29507"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01, ЛР02, ЛР04, ЛР10, ЛР14, ЛР 15</w:t>
            </w:r>
          </w:p>
        </w:tc>
        <w:tc>
          <w:tcPr>
            <w:tcW w:w="354" w:type="pct"/>
            <w:vMerge w:val="restart"/>
            <w:vAlign w:val="center"/>
          </w:tcPr>
          <w:p w14:paraId="65AC2CB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193B8BF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1C74903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3ECE5F6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3.6</w:t>
            </w:r>
          </w:p>
          <w:p w14:paraId="0E2E09A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1735C18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044D70A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29E72A4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244ECD4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7E26CA13"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ОК 09</w:t>
            </w:r>
          </w:p>
        </w:tc>
        <w:tc>
          <w:tcPr>
            <w:tcW w:w="842" w:type="pct"/>
            <w:vMerge/>
            <w:vAlign w:val="center"/>
          </w:tcPr>
          <w:p w14:paraId="31234991" w14:textId="77777777" w:rsidR="00EA6E81" w:rsidRDefault="00EA6E81">
            <w:pPr>
              <w:suppressAutoHyphens/>
              <w:spacing w:after="0" w:line="240" w:lineRule="auto"/>
              <w:jc w:val="center"/>
              <w:rPr>
                <w:rFonts w:ascii="Times New Roman" w:hAnsi="Times New Roman"/>
                <w:bCs/>
                <w:iCs/>
                <w:sz w:val="24"/>
                <w:szCs w:val="24"/>
              </w:rPr>
            </w:pPr>
          </w:p>
        </w:tc>
      </w:tr>
      <w:tr w:rsidR="00EA6E81" w14:paraId="3E7DF763" w14:textId="77777777">
        <w:trPr>
          <w:trHeight w:val="23"/>
        </w:trPr>
        <w:tc>
          <w:tcPr>
            <w:tcW w:w="793" w:type="pct"/>
            <w:vMerge/>
          </w:tcPr>
          <w:p w14:paraId="305BB8F9"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075" w:type="pct"/>
            <w:vAlign w:val="center"/>
          </w:tcPr>
          <w:p w14:paraId="49D3F24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
                <w:bCs/>
                <w:sz w:val="24"/>
                <w:szCs w:val="24"/>
              </w:rPr>
              <w:t>В том числе практических и лабораторных занятий</w:t>
            </w:r>
            <w:r>
              <w:rPr>
                <w:rFonts w:ascii="Times New Roman" w:hAnsi="Times New Roman"/>
                <w:b/>
                <w:bCs/>
                <w:sz w:val="24"/>
                <w:szCs w:val="24"/>
                <w:lang w:eastAsia="ar-SA"/>
              </w:rPr>
              <w:t>:</w:t>
            </w:r>
          </w:p>
        </w:tc>
        <w:tc>
          <w:tcPr>
            <w:tcW w:w="367" w:type="pct"/>
            <w:vAlign w:val="center"/>
          </w:tcPr>
          <w:p w14:paraId="6301CAF5"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56D3F1F1"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1BF59BB2"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3862B9C8" w14:textId="77777777" w:rsidR="00EA6E81" w:rsidRDefault="00EA6E81">
            <w:pPr>
              <w:suppressAutoHyphens/>
              <w:spacing w:after="0" w:line="240" w:lineRule="auto"/>
              <w:jc w:val="center"/>
              <w:rPr>
                <w:rFonts w:ascii="Times New Roman" w:hAnsi="Times New Roman"/>
                <w:bCs/>
                <w:iCs/>
                <w:sz w:val="24"/>
                <w:szCs w:val="24"/>
              </w:rPr>
            </w:pPr>
          </w:p>
        </w:tc>
      </w:tr>
      <w:tr w:rsidR="00EA6E81" w14:paraId="6388B061" w14:textId="77777777">
        <w:trPr>
          <w:trHeight w:val="23"/>
        </w:trPr>
        <w:tc>
          <w:tcPr>
            <w:tcW w:w="793" w:type="pct"/>
            <w:vMerge/>
          </w:tcPr>
          <w:p w14:paraId="0188609E"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075" w:type="pct"/>
            <w:vAlign w:val="center"/>
          </w:tcPr>
          <w:p w14:paraId="67EF441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Cs/>
                <w:sz w:val="24"/>
                <w:szCs w:val="24"/>
                <w:lang w:eastAsia="ar-SA"/>
              </w:rPr>
              <w:t>П.З.№5 «Изучение конструкции плавких предохранителей и магнитных пускателей»</w:t>
            </w:r>
          </w:p>
        </w:tc>
        <w:tc>
          <w:tcPr>
            <w:tcW w:w="367" w:type="pct"/>
            <w:vAlign w:val="center"/>
          </w:tcPr>
          <w:p w14:paraId="61143D7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6" w:type="pct"/>
            <w:vMerge/>
            <w:vAlign w:val="center"/>
          </w:tcPr>
          <w:p w14:paraId="6087B182"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50B1C4E8"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4EDBDBB6" w14:textId="77777777" w:rsidR="00EA6E81" w:rsidRDefault="00EA6E81">
            <w:pPr>
              <w:suppressAutoHyphens/>
              <w:spacing w:after="0" w:line="240" w:lineRule="auto"/>
              <w:jc w:val="center"/>
              <w:rPr>
                <w:rFonts w:ascii="Times New Roman" w:hAnsi="Times New Roman"/>
                <w:bCs/>
                <w:iCs/>
                <w:sz w:val="24"/>
                <w:szCs w:val="24"/>
              </w:rPr>
            </w:pPr>
          </w:p>
        </w:tc>
      </w:tr>
      <w:tr w:rsidR="00EA6E81" w14:paraId="362C30D9" w14:textId="77777777">
        <w:trPr>
          <w:trHeight w:val="336"/>
        </w:trPr>
        <w:tc>
          <w:tcPr>
            <w:tcW w:w="2868" w:type="pct"/>
            <w:gridSpan w:val="2"/>
          </w:tcPr>
          <w:p w14:paraId="0DE35C39"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b/>
                <w:sz w:val="24"/>
                <w:szCs w:val="24"/>
              </w:rPr>
              <w:t>Раздел 4 Электронные устройства</w:t>
            </w:r>
          </w:p>
        </w:tc>
        <w:tc>
          <w:tcPr>
            <w:tcW w:w="367" w:type="pct"/>
            <w:vAlign w:val="center"/>
          </w:tcPr>
          <w:p w14:paraId="6655A828"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7F21023C"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305FB3BB"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627ED131" w14:textId="77777777" w:rsidR="00EA6E81" w:rsidRDefault="00EA6E81">
            <w:pPr>
              <w:suppressAutoHyphens/>
              <w:spacing w:after="0" w:line="240" w:lineRule="auto"/>
              <w:jc w:val="center"/>
              <w:rPr>
                <w:rFonts w:ascii="Times New Roman" w:hAnsi="Times New Roman"/>
                <w:bCs/>
                <w:iCs/>
                <w:sz w:val="24"/>
                <w:szCs w:val="24"/>
              </w:rPr>
            </w:pPr>
          </w:p>
        </w:tc>
      </w:tr>
      <w:tr w:rsidR="00EA6E81" w14:paraId="1B7424D4" w14:textId="77777777">
        <w:tc>
          <w:tcPr>
            <w:tcW w:w="793" w:type="pct"/>
            <w:vMerge w:val="restart"/>
          </w:tcPr>
          <w:p w14:paraId="585ACBD3"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tcPr>
          <w:p w14:paraId="2E4A331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
                <w:sz w:val="24"/>
                <w:szCs w:val="24"/>
              </w:rPr>
              <w:t>Содержание учебного материала</w:t>
            </w:r>
          </w:p>
        </w:tc>
        <w:tc>
          <w:tcPr>
            <w:tcW w:w="367" w:type="pct"/>
            <w:vAlign w:val="center"/>
          </w:tcPr>
          <w:p w14:paraId="6F961613"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6BD9BD41"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1B3E4540"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3EF36B9C" w14:textId="77777777" w:rsidR="00EA6E81" w:rsidRDefault="00EA6E81">
            <w:pPr>
              <w:suppressAutoHyphens/>
              <w:spacing w:after="0" w:line="240" w:lineRule="auto"/>
              <w:jc w:val="center"/>
              <w:rPr>
                <w:rFonts w:ascii="Times New Roman" w:hAnsi="Times New Roman"/>
                <w:bCs/>
                <w:iCs/>
                <w:sz w:val="24"/>
                <w:szCs w:val="24"/>
              </w:rPr>
            </w:pPr>
          </w:p>
        </w:tc>
      </w:tr>
      <w:tr w:rsidR="00EA6E81" w14:paraId="7114B18A" w14:textId="77777777">
        <w:tc>
          <w:tcPr>
            <w:tcW w:w="793" w:type="pct"/>
            <w:vMerge/>
          </w:tcPr>
          <w:p w14:paraId="51B594BC"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vAlign w:val="center"/>
          </w:tcPr>
          <w:p w14:paraId="3E17C13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bCs/>
                <w:sz w:val="24"/>
                <w:szCs w:val="24"/>
                <w:lang w:eastAsia="ar-SA"/>
              </w:rPr>
              <w:t>Полупроводник, понятие, типы. Полупроводниковые приборы. Проводимости. Электронно-дырочный переход. Полупроводниковые приборы, понятие, классификация.</w:t>
            </w:r>
          </w:p>
        </w:tc>
        <w:tc>
          <w:tcPr>
            <w:tcW w:w="367" w:type="pct"/>
            <w:vAlign w:val="center"/>
          </w:tcPr>
          <w:p w14:paraId="305C61C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6" w:type="pct"/>
            <w:vMerge/>
            <w:vAlign w:val="center"/>
          </w:tcPr>
          <w:p w14:paraId="631FE05D" w14:textId="77777777" w:rsidR="00EA6E81" w:rsidRDefault="00EA6E81">
            <w:pPr>
              <w:spacing w:after="0" w:line="240" w:lineRule="auto"/>
              <w:jc w:val="center"/>
              <w:rPr>
                <w:rFonts w:ascii="Times New Roman" w:hAnsi="Times New Roman"/>
                <w:b/>
                <w:bCs/>
                <w:sz w:val="24"/>
                <w:szCs w:val="24"/>
              </w:rPr>
            </w:pPr>
          </w:p>
        </w:tc>
        <w:tc>
          <w:tcPr>
            <w:tcW w:w="354" w:type="pct"/>
            <w:vMerge/>
            <w:vAlign w:val="center"/>
          </w:tcPr>
          <w:p w14:paraId="58EF3E27" w14:textId="77777777" w:rsidR="00EA6E81" w:rsidRDefault="00EA6E81">
            <w:pPr>
              <w:spacing w:after="0" w:line="240" w:lineRule="auto"/>
              <w:jc w:val="center"/>
              <w:rPr>
                <w:rFonts w:ascii="Times New Roman" w:hAnsi="Times New Roman"/>
                <w:b/>
                <w:bCs/>
                <w:sz w:val="24"/>
                <w:szCs w:val="24"/>
              </w:rPr>
            </w:pPr>
          </w:p>
        </w:tc>
        <w:tc>
          <w:tcPr>
            <w:tcW w:w="842" w:type="pct"/>
            <w:vAlign w:val="center"/>
          </w:tcPr>
          <w:p w14:paraId="6D304D5C" w14:textId="77777777" w:rsidR="00EA6E81" w:rsidRDefault="00EA6E81">
            <w:pPr>
              <w:suppressAutoHyphens/>
              <w:spacing w:after="0" w:line="240" w:lineRule="auto"/>
              <w:jc w:val="center"/>
              <w:rPr>
                <w:rFonts w:ascii="Times New Roman" w:hAnsi="Times New Roman"/>
                <w:bCs/>
                <w:iCs/>
                <w:sz w:val="24"/>
                <w:szCs w:val="24"/>
              </w:rPr>
            </w:pPr>
          </w:p>
        </w:tc>
      </w:tr>
      <w:tr w:rsidR="00EA6E81" w14:paraId="62A800EE" w14:textId="77777777">
        <w:trPr>
          <w:trHeight w:val="23"/>
        </w:trPr>
        <w:tc>
          <w:tcPr>
            <w:tcW w:w="2868" w:type="pct"/>
            <w:gridSpan w:val="2"/>
            <w:vAlign w:val="center"/>
          </w:tcPr>
          <w:p w14:paraId="41EBE35C"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дифференцированного зачета</w:t>
            </w:r>
          </w:p>
        </w:tc>
        <w:tc>
          <w:tcPr>
            <w:tcW w:w="367" w:type="pct"/>
            <w:vAlign w:val="center"/>
          </w:tcPr>
          <w:p w14:paraId="117E0D60"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566" w:type="pct"/>
            <w:vAlign w:val="center"/>
          </w:tcPr>
          <w:p w14:paraId="2BD3E442" w14:textId="77777777" w:rsidR="00EA6E81" w:rsidRDefault="00EA6E81">
            <w:pPr>
              <w:spacing w:after="0" w:line="240" w:lineRule="auto"/>
              <w:jc w:val="center"/>
              <w:rPr>
                <w:rFonts w:ascii="Times New Roman" w:hAnsi="Times New Roman"/>
                <w:b/>
                <w:i/>
                <w:sz w:val="24"/>
                <w:szCs w:val="24"/>
              </w:rPr>
            </w:pPr>
          </w:p>
        </w:tc>
        <w:tc>
          <w:tcPr>
            <w:tcW w:w="354" w:type="pct"/>
            <w:vAlign w:val="center"/>
          </w:tcPr>
          <w:p w14:paraId="7AE87D48" w14:textId="77777777" w:rsidR="00EA6E81" w:rsidRDefault="00EA6E81">
            <w:pPr>
              <w:spacing w:after="0" w:line="240" w:lineRule="auto"/>
              <w:jc w:val="center"/>
              <w:rPr>
                <w:rFonts w:ascii="Times New Roman" w:hAnsi="Times New Roman"/>
                <w:b/>
                <w:i/>
                <w:sz w:val="24"/>
                <w:szCs w:val="24"/>
              </w:rPr>
            </w:pPr>
          </w:p>
        </w:tc>
        <w:tc>
          <w:tcPr>
            <w:tcW w:w="842" w:type="pct"/>
            <w:vAlign w:val="center"/>
          </w:tcPr>
          <w:p w14:paraId="441B3408" w14:textId="77777777" w:rsidR="00EA6E81" w:rsidRDefault="00EA6E81">
            <w:pPr>
              <w:suppressAutoHyphens/>
              <w:spacing w:after="0" w:line="240" w:lineRule="auto"/>
              <w:jc w:val="center"/>
              <w:rPr>
                <w:rFonts w:ascii="Times New Roman" w:hAnsi="Times New Roman"/>
                <w:bCs/>
                <w:iCs/>
                <w:sz w:val="24"/>
                <w:szCs w:val="24"/>
              </w:rPr>
            </w:pPr>
          </w:p>
        </w:tc>
      </w:tr>
      <w:tr w:rsidR="00EA6E81" w14:paraId="6291DC42" w14:textId="77777777">
        <w:trPr>
          <w:trHeight w:val="243"/>
        </w:trPr>
        <w:tc>
          <w:tcPr>
            <w:tcW w:w="2868" w:type="pct"/>
            <w:gridSpan w:val="2"/>
            <w:vAlign w:val="center"/>
          </w:tcPr>
          <w:p w14:paraId="6238851F"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367" w:type="pct"/>
            <w:vAlign w:val="center"/>
          </w:tcPr>
          <w:p w14:paraId="2D57EE39"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38</w:t>
            </w:r>
          </w:p>
        </w:tc>
        <w:tc>
          <w:tcPr>
            <w:tcW w:w="566" w:type="pct"/>
            <w:vAlign w:val="center"/>
          </w:tcPr>
          <w:p w14:paraId="215AD321" w14:textId="77777777" w:rsidR="00EA6E81" w:rsidRDefault="00EA6E81">
            <w:pPr>
              <w:spacing w:after="0" w:line="240" w:lineRule="auto"/>
              <w:jc w:val="center"/>
              <w:rPr>
                <w:rFonts w:ascii="Times New Roman" w:hAnsi="Times New Roman"/>
                <w:b/>
                <w:bCs/>
                <w:i/>
                <w:sz w:val="24"/>
                <w:szCs w:val="24"/>
              </w:rPr>
            </w:pPr>
          </w:p>
        </w:tc>
        <w:tc>
          <w:tcPr>
            <w:tcW w:w="354" w:type="pct"/>
            <w:vAlign w:val="center"/>
          </w:tcPr>
          <w:p w14:paraId="34626B56" w14:textId="77777777" w:rsidR="00EA6E81" w:rsidRDefault="00EA6E81">
            <w:pPr>
              <w:spacing w:after="0" w:line="240" w:lineRule="auto"/>
              <w:jc w:val="center"/>
              <w:rPr>
                <w:rFonts w:ascii="Times New Roman" w:hAnsi="Times New Roman"/>
                <w:b/>
                <w:bCs/>
                <w:i/>
                <w:sz w:val="24"/>
                <w:szCs w:val="24"/>
              </w:rPr>
            </w:pPr>
          </w:p>
        </w:tc>
        <w:tc>
          <w:tcPr>
            <w:tcW w:w="842" w:type="pct"/>
            <w:vAlign w:val="center"/>
          </w:tcPr>
          <w:p w14:paraId="3EBC8D9F" w14:textId="77777777" w:rsidR="00EA6E81" w:rsidRDefault="00EA6E81">
            <w:pPr>
              <w:suppressAutoHyphens/>
              <w:spacing w:after="0" w:line="240" w:lineRule="auto"/>
              <w:jc w:val="center"/>
              <w:rPr>
                <w:rFonts w:ascii="Times New Roman" w:hAnsi="Times New Roman"/>
                <w:bCs/>
                <w:iCs/>
                <w:sz w:val="24"/>
                <w:szCs w:val="24"/>
              </w:rPr>
            </w:pPr>
          </w:p>
        </w:tc>
      </w:tr>
    </w:tbl>
    <w:p w14:paraId="10BBC578"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0E9338E1"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40F9D0A0" w14:textId="77777777" w:rsidR="00EA6E81" w:rsidRDefault="00B4204D">
      <w:pPr>
        <w:pStyle w:val="1"/>
        <w:numPr>
          <w:ilvl w:val="0"/>
          <w:numId w:val="66"/>
        </w:numPr>
        <w:spacing w:before="0" w:after="0"/>
        <w:ind w:left="0" w:firstLine="0"/>
        <w:jc w:val="center"/>
        <w:rPr>
          <w:rStyle w:val="10"/>
          <w:b/>
          <w:bCs/>
        </w:rPr>
      </w:pPr>
      <w:r>
        <w:rPr>
          <w:rStyle w:val="10"/>
          <w:b/>
          <w:bCs/>
        </w:rPr>
        <w:lastRenderedPageBreak/>
        <w:t>УСЛОВИЯ РЕАЛИЗАЦИИ УЧЕБНОЙ ДИСЦИПЛИНЫ</w:t>
      </w:r>
    </w:p>
    <w:p w14:paraId="4AC56F81" w14:textId="77777777" w:rsidR="00EA6E81" w:rsidRDefault="00EA6E81">
      <w:pPr>
        <w:suppressAutoHyphens/>
        <w:spacing w:after="0" w:line="240" w:lineRule="auto"/>
        <w:ind w:firstLine="709"/>
        <w:jc w:val="both"/>
        <w:rPr>
          <w:rFonts w:ascii="Times New Roman" w:hAnsi="Times New Roman"/>
          <w:b/>
          <w:bCs/>
          <w:sz w:val="24"/>
          <w:szCs w:val="24"/>
        </w:rPr>
      </w:pPr>
    </w:p>
    <w:p w14:paraId="1353787D"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44217F9" w14:textId="77777777" w:rsidR="00EA6E81" w:rsidRDefault="00B4204D">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Pr>
          <w:rFonts w:ascii="Times New Roman" w:hAnsi="Times New Roman"/>
          <w:bCs/>
          <w:sz w:val="24"/>
          <w:szCs w:val="24"/>
        </w:rPr>
        <w:t>Кабинет</w:t>
      </w:r>
      <w:r>
        <w:rPr>
          <w:rFonts w:ascii="Times New Roman" w:hAnsi="Times New Roman"/>
          <w:bCs/>
          <w:i/>
          <w:sz w:val="24"/>
          <w:szCs w:val="24"/>
        </w:rPr>
        <w:t xml:space="preserve"> «209»</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w:t>
      </w:r>
      <w:r>
        <w:rPr>
          <w:rFonts w:ascii="Times New Roman" w:hAnsi="Times New Roman"/>
          <w:i/>
          <w:iCs/>
          <w:sz w:val="24"/>
          <w:szCs w:val="24"/>
          <w:shd w:val="clear" w:color="auto" w:fill="FFFFFF"/>
          <w:lang w:eastAsia="zh-CN" w:bidi="ar"/>
        </w:rPr>
        <w:t>26.02.02 Судостроение</w:t>
      </w:r>
    </w:p>
    <w:p w14:paraId="769E66A6"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35D4DB2D"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1E92457" w14:textId="77777777" w:rsidR="00EA6E81" w:rsidRDefault="00B4204D" w:rsidP="004074F0">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Pr>
          <w:rFonts w:ascii="Times New Roman" w:hAnsi="Times New Roman"/>
          <w:b/>
          <w:sz w:val="24"/>
          <w:szCs w:val="24"/>
        </w:rPr>
        <w:t>3.2.1. Основные печатные издания</w:t>
      </w:r>
    </w:p>
    <w:p w14:paraId="2823F307" w14:textId="77777777" w:rsidR="00EA6E81" w:rsidRDefault="00EA6E81" w:rsidP="004074F0">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062F09B8" w14:textId="77777777" w:rsidR="00EA6E81" w:rsidRDefault="00B4204D">
      <w:pPr>
        <w:pStyle w:val="af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709"/>
        <w:jc w:val="both"/>
      </w:pPr>
      <w:r>
        <w:t>1.</w:t>
      </w:r>
      <w:r>
        <w:tab/>
        <w:t xml:space="preserve">Немцов М.В., Немцова М.Л. Электротехника и электроника: учебник для студентов учреждений среднего профессионального образования. - М.: Академия, 2020, 480 с. </w:t>
      </w:r>
    </w:p>
    <w:p w14:paraId="559497D5" w14:textId="77777777" w:rsidR="00EA6E81" w:rsidRDefault="00B4204D">
      <w:pPr>
        <w:pStyle w:val="aff3"/>
        <w:suppressAutoHyphens/>
        <w:spacing w:before="0"/>
        <w:ind w:left="0" w:firstLine="709"/>
        <w:jc w:val="both"/>
        <w:rPr>
          <w:b/>
          <w:bCs/>
        </w:rPr>
      </w:pPr>
      <w:r>
        <w:rPr>
          <w:b/>
          <w:bCs/>
        </w:rPr>
        <w:t>3.2.2. Основные электронные издания</w:t>
      </w:r>
    </w:p>
    <w:p w14:paraId="4091A4DD" w14:textId="77777777" w:rsidR="00EA6E81" w:rsidRDefault="00B4204D">
      <w:pPr>
        <w:pStyle w:val="af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709"/>
        <w:jc w:val="both"/>
        <w:rPr>
          <w:bCs/>
        </w:rPr>
      </w:pPr>
      <w:r>
        <w:t>1.</w:t>
      </w:r>
      <w:r>
        <w:tab/>
        <w:t xml:space="preserve">Немцов М.В., Немцова М.Л. Электротехника и электроника: учебник для студентов учреждений среднего профессионального образования: ЭУМК. – М.: Академия, 2018. </w:t>
      </w:r>
      <w:r>
        <w:rPr>
          <w:lang w:val="en-US"/>
        </w:rPr>
        <w:t>URL</w:t>
      </w:r>
      <w:r>
        <w:t xml:space="preserve">: </w:t>
      </w:r>
      <w:hyperlink r:id="rId62" w:anchor="705391" w:history="1">
        <w:r>
          <w:rPr>
            <w:rStyle w:val="a9"/>
            <w:lang w:val="en-US"/>
          </w:rPr>
          <w:t>https</w:t>
        </w:r>
        <w:r>
          <w:rPr>
            <w:rStyle w:val="a9"/>
          </w:rPr>
          <w:t>://</w:t>
        </w:r>
        <w:r>
          <w:rPr>
            <w:rStyle w:val="a9"/>
            <w:lang w:val="en-US"/>
          </w:rPr>
          <w:t>elearning</w:t>
        </w:r>
        <w:r>
          <w:rPr>
            <w:rStyle w:val="a9"/>
          </w:rPr>
          <w:t>.</w:t>
        </w:r>
        <w:r>
          <w:rPr>
            <w:rStyle w:val="a9"/>
            <w:lang w:val="en-US"/>
          </w:rPr>
          <w:t>academia</w:t>
        </w:r>
        <w:r>
          <w:rPr>
            <w:rStyle w:val="a9"/>
          </w:rPr>
          <w:t>-</w:t>
        </w:r>
        <w:r>
          <w:rPr>
            <w:rStyle w:val="a9"/>
            <w:lang w:val="en-US"/>
          </w:rPr>
          <w:t>moscow</w:t>
        </w:r>
        <w:r>
          <w:rPr>
            <w:rStyle w:val="a9"/>
          </w:rPr>
          <w:t>.</w:t>
        </w:r>
        <w:r>
          <w:rPr>
            <w:rStyle w:val="a9"/>
            <w:lang w:val="en-US"/>
          </w:rPr>
          <w:t>ru</w:t>
        </w:r>
        <w:r>
          <w:rPr>
            <w:rStyle w:val="a9"/>
          </w:rPr>
          <w:t>/</w:t>
        </w:r>
        <w:r>
          <w:rPr>
            <w:rStyle w:val="a9"/>
            <w:lang w:val="en-US"/>
          </w:rPr>
          <w:t>shellserver</w:t>
        </w:r>
        <w:r>
          <w:rPr>
            <w:rStyle w:val="a9"/>
          </w:rPr>
          <w:t>?</w:t>
        </w:r>
        <w:r>
          <w:rPr>
            <w:rStyle w:val="a9"/>
            <w:lang w:val="en-US"/>
          </w:rPr>
          <w:t>id</w:t>
        </w:r>
        <w:r>
          <w:rPr>
            <w:rStyle w:val="a9"/>
          </w:rPr>
          <w:t>=176803&amp;</w:t>
        </w:r>
        <w:r>
          <w:rPr>
            <w:rStyle w:val="a9"/>
            <w:lang w:val="en-US"/>
          </w:rPr>
          <w:t>demo</w:t>
        </w:r>
        <w:r>
          <w:rPr>
            <w:rStyle w:val="a9"/>
          </w:rPr>
          <w:t>=1 /&amp;</w:t>
        </w:r>
        <w:r>
          <w:rPr>
            <w:rStyle w:val="a9"/>
            <w:lang w:val="en-US"/>
          </w:rPr>
          <w:t>module</w:t>
        </w:r>
        <w:r>
          <w:rPr>
            <w:rStyle w:val="a9"/>
          </w:rPr>
          <w:t>_</w:t>
        </w:r>
        <w:r>
          <w:rPr>
            <w:rStyle w:val="a9"/>
            <w:lang w:val="en-US"/>
          </w:rPr>
          <w:t>id</w:t>
        </w:r>
        <w:r>
          <w:rPr>
            <w:rStyle w:val="a9"/>
          </w:rPr>
          <w:t>=705391#705391</w:t>
        </w:r>
      </w:hyperlink>
      <w:r>
        <w:rPr>
          <w:bCs/>
        </w:rPr>
        <w:t>(дата обращения 21.10.2021).</w:t>
      </w:r>
    </w:p>
    <w:p w14:paraId="2E6E8E00"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24A561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Pr>
          <w:rFonts w:ascii="Times New Roman" w:hAnsi="Times New Roman"/>
          <w:b/>
          <w:sz w:val="24"/>
          <w:szCs w:val="24"/>
        </w:rPr>
        <w:t>3.2.2. Дополнительные источники:</w:t>
      </w:r>
    </w:p>
    <w:p w14:paraId="58D48944"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1.Контрольные материалы по электротехнике и электронике: учеб. пособие для учреждений СПО/Ю.Г. Лапыгин, И.Ф. Атарщиков, Е.И. Макаренко, А.Н. Макаренко. – М.: Академия, 2014. </w:t>
      </w:r>
    </w:p>
    <w:p w14:paraId="6CA2CD4B"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2. Прошин В.М. Сборник задач по электротехнике: учеб. пособие для студ. Учреждений сред. проф. образования / В.М. Прошин, Г.В. Ярочкина. – Москва : Академия, 2015. – 128 с. </w:t>
      </w:r>
    </w:p>
    <w:p w14:paraId="3CAA9D0C"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3.Полещук В.И. Задачник по электротехнике и электронике : учеб. пособие для студ. учреждений сред. проф. образования / В. И. Полещук. — 8-е изд., стер. — Москва : Академия, 2013. — 256 с.</w:t>
      </w:r>
    </w:p>
    <w:p w14:paraId="7857B74A" w14:textId="77777777" w:rsidR="00EA6E81" w:rsidRDefault="00B4204D">
      <w:pPr>
        <w:pStyle w:val="1"/>
        <w:numPr>
          <w:ilvl w:val="0"/>
          <w:numId w:val="66"/>
        </w:numPr>
        <w:spacing w:before="0" w:after="0"/>
        <w:ind w:left="0" w:firstLine="0"/>
        <w:jc w:val="center"/>
      </w:pPr>
      <w:r>
        <w:rPr>
          <w:b w:val="0"/>
        </w:rPr>
        <w:br w:type="page"/>
      </w:r>
      <w:r>
        <w:lastRenderedPageBreak/>
        <w:t>КОНТРОЛЬ И ОЦЕНКА РЕЗУЛЬТАТОВ ОСВОЕНИЯ УЧЕБНОЙ ДИСЦИПЛИНЫ</w:t>
      </w:r>
    </w:p>
    <w:p w14:paraId="581F7B3B" w14:textId="77777777" w:rsidR="00EA6E81" w:rsidRDefault="00EA6E81">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4"/>
        <w:gridCol w:w="3177"/>
        <w:gridCol w:w="2413"/>
      </w:tblGrid>
      <w:tr w:rsidR="00EA6E81" w14:paraId="44997585" w14:textId="77777777">
        <w:trPr>
          <w:trHeight w:val="23"/>
        </w:trPr>
        <w:tc>
          <w:tcPr>
            <w:tcW w:w="2008" w:type="pct"/>
          </w:tcPr>
          <w:p w14:paraId="4AC76F42" w14:textId="77777777" w:rsidR="00EA6E81" w:rsidRDefault="00B4204D">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700" w:type="pct"/>
          </w:tcPr>
          <w:p w14:paraId="6004153C"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291" w:type="pct"/>
          </w:tcPr>
          <w:p w14:paraId="17AF8BF8"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EA6E81" w14:paraId="20CCCEAB" w14:textId="77777777">
        <w:trPr>
          <w:trHeight w:val="23"/>
        </w:trPr>
        <w:tc>
          <w:tcPr>
            <w:tcW w:w="3844" w:type="dxa"/>
          </w:tcPr>
          <w:p w14:paraId="4E3E53A5" w14:textId="77777777" w:rsidR="00EA6E81" w:rsidRDefault="00B4204D">
            <w:pPr>
              <w:pStyle w:val="affffff3"/>
              <w:rPr>
                <w:rFonts w:ascii="Times New Roman" w:hAnsi="Times New Roman"/>
                <w:sz w:val="24"/>
                <w:szCs w:val="24"/>
              </w:rPr>
            </w:pPr>
            <w:r>
              <w:rPr>
                <w:rFonts w:ascii="Times New Roman" w:hAnsi="Times New Roman"/>
                <w:sz w:val="24"/>
                <w:szCs w:val="24"/>
              </w:rPr>
              <w:t>У 1.2.01</w:t>
            </w:r>
            <w:r w:rsidRPr="00557EB4">
              <w:rPr>
                <w:rFonts w:ascii="Times New Roman" w:hAnsi="Times New Roman"/>
                <w:sz w:val="24"/>
                <w:szCs w:val="24"/>
              </w:rPr>
              <w:t xml:space="preserve"> </w:t>
            </w:r>
            <w:r>
              <w:rPr>
                <w:rFonts w:ascii="Times New Roman" w:hAnsi="Times New Roman"/>
                <w:sz w:val="24"/>
                <w:szCs w:val="24"/>
              </w:rPr>
              <w:t>: оформлять техническую документацию по внедрению технологических процессов</w:t>
            </w:r>
          </w:p>
          <w:p w14:paraId="481BC319" w14:textId="77777777" w:rsidR="00EA6E81" w:rsidRDefault="00B4204D">
            <w:pPr>
              <w:pStyle w:val="affffff3"/>
              <w:rPr>
                <w:rFonts w:ascii="Times New Roman" w:hAnsi="Times New Roman"/>
                <w:sz w:val="24"/>
                <w:szCs w:val="24"/>
              </w:rPr>
            </w:pPr>
            <w:r>
              <w:rPr>
                <w:rFonts w:ascii="Times New Roman" w:hAnsi="Times New Roman"/>
                <w:sz w:val="24"/>
                <w:szCs w:val="24"/>
              </w:rPr>
              <w:t>У 1.2.02</w:t>
            </w:r>
            <w:r w:rsidRPr="00557EB4">
              <w:rPr>
                <w:rFonts w:ascii="Times New Roman" w:hAnsi="Times New Roman"/>
                <w:sz w:val="24"/>
                <w:szCs w:val="24"/>
              </w:rPr>
              <w:t xml:space="preserve"> </w:t>
            </w:r>
            <w:r>
              <w:rPr>
                <w:rFonts w:ascii="Times New Roman" w:hAnsi="Times New Roman"/>
                <w:sz w:val="24"/>
                <w:szCs w:val="24"/>
              </w:rPr>
              <w:t>разрабатывать технологические процессы на изготовление деталей, сборку и сварку узлов, секций, стапельную сборку корпуса судна</w:t>
            </w:r>
          </w:p>
          <w:p w14:paraId="6C186DF8" w14:textId="77777777" w:rsidR="00EA6E81" w:rsidRDefault="00B4204D">
            <w:pPr>
              <w:pStyle w:val="affffff3"/>
              <w:rPr>
                <w:rFonts w:ascii="Times New Roman" w:hAnsi="Times New Roman"/>
                <w:sz w:val="24"/>
                <w:szCs w:val="24"/>
              </w:rPr>
            </w:pPr>
            <w:r>
              <w:rPr>
                <w:rFonts w:ascii="Times New Roman" w:hAnsi="Times New Roman"/>
                <w:sz w:val="24"/>
                <w:szCs w:val="24"/>
              </w:rPr>
              <w:t>У 1.2.03</w:t>
            </w:r>
            <w:r w:rsidRPr="00557EB4">
              <w:rPr>
                <w:rFonts w:ascii="Times New Roman" w:hAnsi="Times New Roman"/>
                <w:sz w:val="24"/>
                <w:szCs w:val="24"/>
              </w:rPr>
              <w:t xml:space="preserve"> </w:t>
            </w:r>
            <w:r>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p w14:paraId="003FC5C6" w14:textId="77777777" w:rsidR="00EA6E81" w:rsidRDefault="00B4204D">
            <w:pPr>
              <w:pStyle w:val="affffff3"/>
              <w:rPr>
                <w:rFonts w:ascii="Times New Roman" w:hAnsi="Times New Roman"/>
                <w:sz w:val="24"/>
                <w:szCs w:val="24"/>
              </w:rPr>
            </w:pPr>
            <w:r>
              <w:rPr>
                <w:rFonts w:ascii="Times New Roman" w:hAnsi="Times New Roman"/>
                <w:sz w:val="24"/>
                <w:szCs w:val="24"/>
              </w:rPr>
              <w:t>У 1.2.04</w:t>
            </w:r>
            <w:r w:rsidRPr="00557EB4">
              <w:rPr>
                <w:rFonts w:ascii="Times New Roman" w:hAnsi="Times New Roman"/>
                <w:sz w:val="24"/>
                <w:szCs w:val="24"/>
              </w:rPr>
              <w:t xml:space="preserve"> </w:t>
            </w:r>
            <w:r>
              <w:rPr>
                <w:rFonts w:ascii="Times New Roman" w:hAnsi="Times New Roman"/>
                <w:sz w:val="24"/>
                <w:szCs w:val="24"/>
              </w:rPr>
              <w:t>разрабатывать технологические процессы на ремонтные работы по корпусу судна</w:t>
            </w:r>
          </w:p>
          <w:p w14:paraId="2992E804" w14:textId="77777777" w:rsidR="00EA6E81" w:rsidRDefault="00B4204D">
            <w:pPr>
              <w:pStyle w:val="affffff3"/>
              <w:rPr>
                <w:rFonts w:ascii="Times New Roman" w:hAnsi="Times New Roman"/>
                <w:sz w:val="24"/>
                <w:szCs w:val="24"/>
              </w:rPr>
            </w:pPr>
            <w:r>
              <w:rPr>
                <w:rFonts w:ascii="Times New Roman" w:hAnsi="Times New Roman"/>
                <w:sz w:val="24"/>
                <w:szCs w:val="24"/>
              </w:rPr>
              <w:t>У 1.2.05</w:t>
            </w:r>
            <w:r w:rsidRPr="00557EB4">
              <w:rPr>
                <w:rFonts w:ascii="Times New Roman" w:hAnsi="Times New Roman"/>
                <w:sz w:val="24"/>
                <w:szCs w:val="24"/>
              </w:rPr>
              <w:t xml:space="preserve"> </w:t>
            </w:r>
            <w:r>
              <w:rPr>
                <w:rFonts w:ascii="Times New Roman" w:hAnsi="Times New Roman"/>
                <w:sz w:val="24"/>
                <w:szCs w:val="24"/>
              </w:rPr>
              <w:t>определять с помощью нормативов технически обоснованные нормы времени на судокорпусные работы</w:t>
            </w:r>
          </w:p>
          <w:p w14:paraId="03DBA5F1" w14:textId="77777777" w:rsidR="00EA6E81" w:rsidRDefault="00B4204D">
            <w:pPr>
              <w:pStyle w:val="affffff3"/>
              <w:rPr>
                <w:rFonts w:ascii="Times New Roman" w:hAnsi="Times New Roman"/>
                <w:sz w:val="24"/>
                <w:szCs w:val="24"/>
              </w:rPr>
            </w:pPr>
            <w:r>
              <w:rPr>
                <w:rFonts w:ascii="Times New Roman" w:hAnsi="Times New Roman"/>
                <w:sz w:val="24"/>
                <w:szCs w:val="24"/>
              </w:rPr>
              <w:t>У 1.2.06</w:t>
            </w:r>
            <w:r w:rsidRPr="00557EB4">
              <w:rPr>
                <w:rFonts w:ascii="Times New Roman" w:hAnsi="Times New Roman"/>
                <w:sz w:val="24"/>
                <w:szCs w:val="24"/>
              </w:rPr>
              <w:t xml:space="preserve"> </w:t>
            </w:r>
            <w:r>
              <w:rPr>
                <w:rFonts w:ascii="Times New Roman" w:hAnsi="Times New Roman"/>
                <w:sz w:val="24"/>
                <w:szCs w:val="24"/>
              </w:rPr>
              <w:t>использовать прикладное программное обеспечение при технологической подготовке производства в судостроении</w:t>
            </w:r>
          </w:p>
        </w:tc>
        <w:tc>
          <w:tcPr>
            <w:tcW w:w="1700" w:type="pct"/>
            <w:vMerge w:val="restart"/>
          </w:tcPr>
          <w:p w14:paraId="1C79D12A"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Самостоятельно подбирает устройства электронной техники, электрические приборы и оборудование с определенными параметрами и характеристиками</w:t>
            </w:r>
          </w:p>
          <w:p w14:paraId="0859FE18"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Выполняет эксплуатацию электрооборудования и механизмов передачи движения технологических машин и аппаратов в соответствии с технологическим регламентом</w:t>
            </w:r>
          </w:p>
          <w:p w14:paraId="7F759D48"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Самостоятельно выполняет расчеты параметров электрических, магнитных цепей</w:t>
            </w:r>
          </w:p>
          <w:p w14:paraId="5E1FC6B2"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Снимает показания электроизмерительных приборов и приспособлений и пользуется ими в соответствии с рекомендациями по эксплуатации</w:t>
            </w:r>
          </w:p>
          <w:p w14:paraId="0416781B"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Самостоятельно читает принципиальные, электрические и монтажные схемы</w:t>
            </w:r>
          </w:p>
          <w:p w14:paraId="6D0A4453"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Демонстрирует знания:</w:t>
            </w:r>
          </w:p>
          <w:p w14:paraId="3DEC1DE9"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классификации электронных приборов, их устройства и области применения;</w:t>
            </w:r>
          </w:p>
          <w:p w14:paraId="264453EE"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принципов выбора электрических и электронных устройств и приборов;</w:t>
            </w:r>
          </w:p>
          <w:p w14:paraId="26549499"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принципов действия, устройства, основных характеристик электротехнических и электронных устройств и приборов</w:t>
            </w:r>
          </w:p>
          <w:p w14:paraId="15D581D5" w14:textId="77777777" w:rsidR="00EA6E81" w:rsidRDefault="00EA6E81">
            <w:pPr>
              <w:widowControl w:val="0"/>
              <w:tabs>
                <w:tab w:val="left" w:pos="0"/>
              </w:tabs>
              <w:autoSpaceDE w:val="0"/>
              <w:autoSpaceDN w:val="0"/>
              <w:spacing w:after="0" w:line="240" w:lineRule="auto"/>
              <w:rPr>
                <w:rFonts w:ascii="Times New Roman" w:hAnsi="Times New Roman"/>
                <w:sz w:val="24"/>
                <w:szCs w:val="24"/>
                <w:lang w:eastAsia="en-US"/>
              </w:rPr>
            </w:pPr>
          </w:p>
        </w:tc>
        <w:tc>
          <w:tcPr>
            <w:tcW w:w="1291" w:type="pct"/>
            <w:vMerge w:val="restart"/>
          </w:tcPr>
          <w:p w14:paraId="3AE29076" w14:textId="77777777" w:rsidR="00EA6E81" w:rsidRDefault="00B4204D">
            <w:pPr>
              <w:widowControl w:val="0"/>
              <w:autoSpaceDE w:val="0"/>
              <w:autoSpaceDN w:val="0"/>
              <w:spacing w:after="0" w:line="240" w:lineRule="auto"/>
              <w:rPr>
                <w:rFonts w:ascii="Times New Roman" w:hAnsi="Times New Roman"/>
                <w:bCs/>
                <w:i/>
                <w:sz w:val="24"/>
                <w:szCs w:val="24"/>
              </w:rPr>
            </w:pPr>
            <w:r>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rPr>
              <w:softHyphen/>
              <w:t>нии домашних работ, тестирова</w:t>
            </w:r>
            <w:r>
              <w:rPr>
                <w:rStyle w:val="FontStyle54"/>
                <w:sz w:val="24"/>
                <w:szCs w:val="24"/>
              </w:rPr>
              <w:softHyphen/>
              <w:t>ния и других видов текущего контроля</w:t>
            </w:r>
          </w:p>
        </w:tc>
      </w:tr>
      <w:tr w:rsidR="00EA6E81" w14:paraId="2F6AC041" w14:textId="77777777">
        <w:trPr>
          <w:trHeight w:val="23"/>
        </w:trPr>
        <w:tc>
          <w:tcPr>
            <w:tcW w:w="3844" w:type="dxa"/>
          </w:tcPr>
          <w:p w14:paraId="6C213AC1" w14:textId="77777777" w:rsidR="00EA6E81" w:rsidRDefault="00B4204D">
            <w:pPr>
              <w:pStyle w:val="affffff3"/>
              <w:rPr>
                <w:rFonts w:ascii="Times New Roman" w:hAnsi="Times New Roman"/>
                <w:sz w:val="24"/>
                <w:szCs w:val="24"/>
              </w:rPr>
            </w:pPr>
            <w:r>
              <w:rPr>
                <w:rFonts w:ascii="Times New Roman" w:hAnsi="Times New Roman"/>
                <w:sz w:val="24"/>
                <w:szCs w:val="24"/>
              </w:rPr>
              <w:t>З 1.1.02</w:t>
            </w:r>
            <w:r w:rsidRPr="00557EB4">
              <w:rPr>
                <w:rFonts w:ascii="Times New Roman" w:hAnsi="Times New Roman"/>
                <w:sz w:val="24"/>
                <w:szCs w:val="24"/>
              </w:rPr>
              <w:t xml:space="preserve"> </w:t>
            </w:r>
            <w:r>
              <w:rPr>
                <w:rFonts w:ascii="Times New Roman" w:hAnsi="Times New Roman"/>
                <w:sz w:val="24"/>
                <w:szCs w:val="24"/>
              </w:rPr>
              <w:t>виды и оборудование построечных мест, их характеристики и применение</w:t>
            </w:r>
          </w:p>
          <w:p w14:paraId="51D7E6A3" w14:textId="77777777" w:rsidR="00EA6E81" w:rsidRDefault="00B4204D">
            <w:pPr>
              <w:pStyle w:val="affffff3"/>
              <w:rPr>
                <w:rFonts w:ascii="Times New Roman" w:hAnsi="Times New Roman"/>
                <w:sz w:val="24"/>
                <w:szCs w:val="24"/>
              </w:rPr>
            </w:pPr>
            <w:r>
              <w:rPr>
                <w:rFonts w:ascii="Times New Roman" w:hAnsi="Times New Roman"/>
                <w:sz w:val="24"/>
                <w:szCs w:val="24"/>
              </w:rPr>
              <w:t>З 1.1.03</w:t>
            </w:r>
            <w:r w:rsidRPr="00557EB4">
              <w:rPr>
                <w:rFonts w:ascii="Times New Roman" w:hAnsi="Times New Roman"/>
                <w:sz w:val="24"/>
                <w:szCs w:val="24"/>
              </w:rPr>
              <w:t xml:space="preserve"> </w:t>
            </w:r>
            <w:r>
              <w:rPr>
                <w:rFonts w:ascii="Times New Roman" w:hAnsi="Times New Roman"/>
                <w:sz w:val="24"/>
                <w:szCs w:val="24"/>
              </w:rPr>
              <w:t>основные узлы и детали двигателей внутреннего сгорания (далее - ДВС), паровой и газовой турбин</w:t>
            </w:r>
          </w:p>
          <w:p w14:paraId="62B7E40A" w14:textId="77777777" w:rsidR="00EA6E81" w:rsidRDefault="00B4204D">
            <w:pPr>
              <w:pStyle w:val="affffff3"/>
              <w:rPr>
                <w:rFonts w:ascii="Times New Roman" w:hAnsi="Times New Roman"/>
                <w:sz w:val="24"/>
                <w:szCs w:val="24"/>
              </w:rPr>
            </w:pPr>
            <w:r>
              <w:rPr>
                <w:rFonts w:ascii="Times New Roman" w:hAnsi="Times New Roman"/>
                <w:sz w:val="24"/>
                <w:szCs w:val="24"/>
              </w:rPr>
              <w:t>З 1.2.0</w:t>
            </w:r>
            <w:r w:rsidRPr="00557EB4">
              <w:rPr>
                <w:rFonts w:ascii="Times New Roman" w:hAnsi="Times New Roman"/>
                <w:sz w:val="24"/>
                <w:szCs w:val="24"/>
              </w:rPr>
              <w:t xml:space="preserve">1 </w:t>
            </w:r>
            <w:r>
              <w:rPr>
                <w:rFonts w:ascii="Times New Roman" w:hAnsi="Times New Roman"/>
                <w:sz w:val="24"/>
                <w:szCs w:val="24"/>
              </w:rPr>
              <w:t>Единую систему технологической подготовки производства (далее - ЕСТПП)</w:t>
            </w:r>
          </w:p>
          <w:p w14:paraId="43B431E5" w14:textId="77777777" w:rsidR="00EA6E81" w:rsidRDefault="00B4204D">
            <w:pPr>
              <w:pStyle w:val="affffff3"/>
              <w:rPr>
                <w:rFonts w:ascii="Times New Roman" w:hAnsi="Times New Roman"/>
                <w:sz w:val="24"/>
                <w:szCs w:val="24"/>
              </w:rPr>
            </w:pPr>
            <w:r>
              <w:rPr>
                <w:rFonts w:ascii="Times New Roman" w:hAnsi="Times New Roman"/>
                <w:sz w:val="24"/>
                <w:szCs w:val="24"/>
              </w:rPr>
              <w:t>З 1.2.02</w:t>
            </w:r>
            <w:r w:rsidRPr="00557EB4">
              <w:rPr>
                <w:rFonts w:ascii="Times New Roman" w:hAnsi="Times New Roman"/>
                <w:sz w:val="24"/>
                <w:szCs w:val="24"/>
              </w:rPr>
              <w:t xml:space="preserve"> </w:t>
            </w:r>
            <w:r>
              <w:rPr>
                <w:rFonts w:ascii="Times New Roman" w:hAnsi="Times New Roman"/>
                <w:sz w:val="24"/>
                <w:szCs w:val="24"/>
              </w:rPr>
              <w:t>типовые технологические процессы изготовления деталей, предварительной и стапельной сборки корпуса, ремонта и утилизации корпусных конструкций</w:t>
            </w:r>
          </w:p>
          <w:p w14:paraId="72EAE4FF" w14:textId="77777777" w:rsidR="00EA6E81" w:rsidRDefault="00B4204D">
            <w:pPr>
              <w:pStyle w:val="affffff3"/>
              <w:rPr>
                <w:rFonts w:ascii="Times New Roman" w:hAnsi="Times New Roman"/>
                <w:sz w:val="24"/>
                <w:szCs w:val="24"/>
              </w:rPr>
            </w:pPr>
            <w:r>
              <w:rPr>
                <w:rFonts w:ascii="Times New Roman" w:hAnsi="Times New Roman"/>
                <w:sz w:val="24"/>
                <w:szCs w:val="24"/>
              </w:rPr>
              <w:t>З 1.2.03</w:t>
            </w:r>
            <w:r w:rsidRPr="00557EB4">
              <w:rPr>
                <w:rFonts w:ascii="Times New Roman" w:hAnsi="Times New Roman"/>
                <w:sz w:val="24"/>
                <w:szCs w:val="24"/>
              </w:rPr>
              <w:t xml:space="preserve"> </w:t>
            </w:r>
            <w:r>
              <w:rPr>
                <w:rFonts w:ascii="Times New Roman" w:hAnsi="Times New Roman"/>
                <w:sz w:val="24"/>
                <w:szCs w:val="24"/>
              </w:rPr>
              <w:t>виды и структуру автоматизированных систем технологической подготовки производства (далее - АСТПП), применяемых в судостроении, пакеты прикладных программ и их использование</w:t>
            </w:r>
          </w:p>
        </w:tc>
        <w:tc>
          <w:tcPr>
            <w:tcW w:w="1700" w:type="pct"/>
            <w:vMerge/>
          </w:tcPr>
          <w:p w14:paraId="385FFD6D" w14:textId="77777777" w:rsidR="00EA6E81" w:rsidRDefault="00EA6E81">
            <w:pPr>
              <w:spacing w:after="0" w:line="240" w:lineRule="auto"/>
              <w:rPr>
                <w:rFonts w:ascii="Times New Roman" w:hAnsi="Times New Roman"/>
                <w:bCs/>
                <w:i/>
                <w:sz w:val="24"/>
                <w:szCs w:val="24"/>
              </w:rPr>
            </w:pPr>
          </w:p>
        </w:tc>
        <w:tc>
          <w:tcPr>
            <w:tcW w:w="1291" w:type="pct"/>
            <w:vMerge/>
          </w:tcPr>
          <w:p w14:paraId="558A22ED" w14:textId="77777777" w:rsidR="00EA6E81" w:rsidRDefault="00EA6E81">
            <w:pPr>
              <w:spacing w:after="0" w:line="240" w:lineRule="auto"/>
              <w:rPr>
                <w:rFonts w:ascii="Times New Roman" w:hAnsi="Times New Roman"/>
                <w:bCs/>
                <w:i/>
                <w:sz w:val="24"/>
                <w:szCs w:val="24"/>
              </w:rPr>
            </w:pPr>
          </w:p>
        </w:tc>
      </w:tr>
    </w:tbl>
    <w:p w14:paraId="2D5E5581" w14:textId="77777777" w:rsidR="00EA6E81" w:rsidRDefault="00EA6E81">
      <w:pPr>
        <w:spacing w:after="0" w:line="240" w:lineRule="auto"/>
        <w:rPr>
          <w:rFonts w:ascii="Times New Roman" w:hAnsi="Times New Roman"/>
          <w:b/>
          <w:sz w:val="24"/>
          <w:szCs w:val="24"/>
        </w:rPr>
      </w:pPr>
    </w:p>
    <w:p w14:paraId="1703122E" w14:textId="77777777" w:rsidR="00EA6E81" w:rsidRDefault="00EA6E81">
      <w:pPr>
        <w:spacing w:after="0" w:line="240" w:lineRule="auto"/>
        <w:rPr>
          <w:rFonts w:ascii="Times New Roman" w:hAnsi="Times New Roman"/>
          <w:b/>
          <w:sz w:val="24"/>
          <w:szCs w:val="24"/>
        </w:rPr>
        <w:sectPr w:rsidR="00EA6E81">
          <w:footerReference w:type="default" r:id="rId63"/>
          <w:pgSz w:w="11906" w:h="16838"/>
          <w:pgMar w:top="1134" w:right="851" w:bottom="1134" w:left="1701" w:header="709" w:footer="709" w:gutter="0"/>
          <w:cols w:space="720"/>
          <w:docGrid w:linePitch="360"/>
        </w:sectPr>
      </w:pPr>
    </w:p>
    <w:p w14:paraId="5ADDC3DE" w14:textId="5943A08D" w:rsidR="00C2455E" w:rsidRDefault="00C2455E" w:rsidP="00C2455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w:t>
      </w:r>
      <w:r>
        <w:rPr>
          <w:rFonts w:ascii="Times New Roman" w:hAnsi="Times New Roman"/>
          <w:bCs/>
          <w:sz w:val="24"/>
          <w:szCs w:val="24"/>
        </w:rPr>
        <w:t>12</w:t>
      </w:r>
    </w:p>
    <w:p w14:paraId="08B0139D" w14:textId="77777777" w:rsidR="00C2455E" w:rsidRDefault="00C2455E" w:rsidP="00C2455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1C336B99" w14:textId="77777777" w:rsidR="00EA6E81" w:rsidRDefault="00EA6E81">
      <w:pPr>
        <w:spacing w:after="0" w:line="240" w:lineRule="auto"/>
        <w:ind w:leftChars="2600" w:left="5720"/>
        <w:rPr>
          <w:rFonts w:ascii="Times New Roman" w:hAnsi="Times New Roman"/>
          <w:i/>
          <w:sz w:val="24"/>
          <w:szCs w:val="24"/>
        </w:rPr>
      </w:pPr>
    </w:p>
    <w:p w14:paraId="7BB380F4" w14:textId="77777777" w:rsidR="00EA6E81" w:rsidRDefault="00EA6E81">
      <w:pPr>
        <w:spacing w:after="0" w:line="240" w:lineRule="auto"/>
        <w:jc w:val="center"/>
        <w:rPr>
          <w:rFonts w:ascii="Times New Roman" w:hAnsi="Times New Roman"/>
          <w:b/>
          <w:i/>
          <w:sz w:val="24"/>
          <w:szCs w:val="24"/>
        </w:rPr>
      </w:pPr>
    </w:p>
    <w:p w14:paraId="30670F92" w14:textId="77777777" w:rsidR="00EA6E81" w:rsidRDefault="00EA6E81">
      <w:pPr>
        <w:spacing w:after="0" w:line="240" w:lineRule="auto"/>
        <w:jc w:val="center"/>
        <w:rPr>
          <w:rFonts w:ascii="Times New Roman" w:hAnsi="Times New Roman"/>
          <w:b/>
          <w:i/>
          <w:sz w:val="24"/>
          <w:szCs w:val="24"/>
        </w:rPr>
      </w:pPr>
    </w:p>
    <w:p w14:paraId="7CCD227C" w14:textId="77777777" w:rsidR="00EA6E81" w:rsidRDefault="00EA6E81">
      <w:pPr>
        <w:spacing w:after="0" w:line="240" w:lineRule="auto"/>
        <w:jc w:val="center"/>
        <w:rPr>
          <w:rFonts w:ascii="Times New Roman" w:hAnsi="Times New Roman"/>
          <w:b/>
          <w:i/>
          <w:sz w:val="24"/>
          <w:szCs w:val="24"/>
        </w:rPr>
      </w:pPr>
    </w:p>
    <w:p w14:paraId="64B0F611" w14:textId="77777777" w:rsidR="00EA6E81" w:rsidRDefault="00EA6E81">
      <w:pPr>
        <w:spacing w:after="0" w:line="240" w:lineRule="auto"/>
        <w:jc w:val="center"/>
        <w:rPr>
          <w:rFonts w:ascii="Times New Roman" w:hAnsi="Times New Roman"/>
          <w:b/>
          <w:i/>
          <w:sz w:val="24"/>
          <w:szCs w:val="24"/>
        </w:rPr>
      </w:pPr>
    </w:p>
    <w:p w14:paraId="73DCD04D" w14:textId="77777777" w:rsidR="00EA6E81" w:rsidRDefault="00EA6E81">
      <w:pPr>
        <w:spacing w:after="0" w:line="240" w:lineRule="auto"/>
        <w:jc w:val="center"/>
        <w:rPr>
          <w:rFonts w:ascii="Times New Roman" w:hAnsi="Times New Roman"/>
          <w:b/>
          <w:i/>
          <w:sz w:val="24"/>
          <w:szCs w:val="24"/>
        </w:rPr>
      </w:pPr>
    </w:p>
    <w:p w14:paraId="793009EA" w14:textId="77777777" w:rsidR="00EA6E81" w:rsidRDefault="00EA6E81">
      <w:pPr>
        <w:spacing w:after="0" w:line="240" w:lineRule="auto"/>
        <w:jc w:val="center"/>
        <w:rPr>
          <w:rFonts w:ascii="Times New Roman" w:hAnsi="Times New Roman"/>
          <w:b/>
          <w:i/>
          <w:sz w:val="24"/>
          <w:szCs w:val="24"/>
        </w:rPr>
      </w:pPr>
    </w:p>
    <w:p w14:paraId="42F93E3C" w14:textId="77777777" w:rsidR="00EA6E81" w:rsidRDefault="00EA6E81">
      <w:pPr>
        <w:spacing w:after="0" w:line="240" w:lineRule="auto"/>
        <w:jc w:val="center"/>
        <w:rPr>
          <w:rFonts w:ascii="Times New Roman" w:hAnsi="Times New Roman"/>
          <w:b/>
          <w:i/>
          <w:sz w:val="24"/>
          <w:szCs w:val="24"/>
        </w:rPr>
      </w:pPr>
    </w:p>
    <w:p w14:paraId="6ED550BF" w14:textId="77777777" w:rsidR="00EA6E81" w:rsidRDefault="00EA6E81">
      <w:pPr>
        <w:spacing w:after="0" w:line="240" w:lineRule="auto"/>
        <w:jc w:val="center"/>
        <w:rPr>
          <w:rFonts w:ascii="Times New Roman" w:hAnsi="Times New Roman"/>
          <w:b/>
          <w:i/>
          <w:sz w:val="24"/>
          <w:szCs w:val="24"/>
        </w:rPr>
      </w:pPr>
    </w:p>
    <w:p w14:paraId="08879E22" w14:textId="77777777" w:rsidR="00EA6E81" w:rsidRDefault="00EA6E81">
      <w:pPr>
        <w:spacing w:after="0" w:line="240" w:lineRule="auto"/>
        <w:jc w:val="center"/>
        <w:rPr>
          <w:rFonts w:ascii="Times New Roman" w:hAnsi="Times New Roman"/>
          <w:b/>
          <w:i/>
          <w:sz w:val="24"/>
          <w:szCs w:val="24"/>
        </w:rPr>
      </w:pPr>
    </w:p>
    <w:p w14:paraId="55CA43CF" w14:textId="77777777" w:rsidR="00EA6E81" w:rsidRDefault="00EA6E81">
      <w:pPr>
        <w:spacing w:after="0" w:line="240" w:lineRule="auto"/>
        <w:jc w:val="center"/>
        <w:rPr>
          <w:rFonts w:ascii="Times New Roman" w:hAnsi="Times New Roman"/>
          <w:b/>
          <w:i/>
          <w:sz w:val="24"/>
          <w:szCs w:val="24"/>
        </w:rPr>
      </w:pPr>
    </w:p>
    <w:p w14:paraId="4B9844A6" w14:textId="77777777" w:rsidR="00EA6E81" w:rsidRDefault="00EA6E81">
      <w:pPr>
        <w:spacing w:after="0" w:line="240" w:lineRule="auto"/>
        <w:jc w:val="center"/>
        <w:rPr>
          <w:rFonts w:ascii="Times New Roman" w:hAnsi="Times New Roman"/>
          <w:b/>
          <w:i/>
          <w:sz w:val="24"/>
          <w:szCs w:val="24"/>
        </w:rPr>
      </w:pPr>
    </w:p>
    <w:p w14:paraId="2B8E7616" w14:textId="77777777" w:rsidR="00EA6E81" w:rsidRDefault="00EA6E81">
      <w:pPr>
        <w:spacing w:after="0" w:line="240" w:lineRule="auto"/>
        <w:jc w:val="center"/>
        <w:rPr>
          <w:rFonts w:ascii="Times New Roman" w:hAnsi="Times New Roman"/>
          <w:b/>
          <w:i/>
          <w:sz w:val="24"/>
          <w:szCs w:val="24"/>
        </w:rPr>
      </w:pPr>
    </w:p>
    <w:p w14:paraId="13550568" w14:textId="77777777" w:rsidR="00EA6E81" w:rsidRDefault="00EA6E81">
      <w:pPr>
        <w:spacing w:after="0" w:line="240" w:lineRule="auto"/>
        <w:jc w:val="center"/>
        <w:rPr>
          <w:rFonts w:ascii="Times New Roman" w:hAnsi="Times New Roman"/>
          <w:b/>
          <w:i/>
          <w:sz w:val="24"/>
          <w:szCs w:val="24"/>
        </w:rPr>
      </w:pPr>
    </w:p>
    <w:p w14:paraId="3FBD3156" w14:textId="77777777" w:rsidR="00EA6E81" w:rsidRDefault="00B4204D">
      <w:pPr>
        <w:spacing w:after="0" w:line="240" w:lineRule="auto"/>
        <w:jc w:val="center"/>
        <w:rPr>
          <w:rStyle w:val="ab"/>
          <w:rFonts w:ascii="Times New Roman" w:hAnsi="Times New Roman"/>
          <w:sz w:val="24"/>
          <w:szCs w:val="24"/>
        </w:rPr>
      </w:pPr>
      <w:r>
        <w:rPr>
          <w:rFonts w:ascii="Times New Roman" w:hAnsi="Times New Roman"/>
          <w:b/>
          <w:sz w:val="24"/>
          <w:szCs w:val="24"/>
        </w:rPr>
        <w:t>ПРИМЕРНАЯ РАБОЧАЯ ПРОГРАММА УЧЕБНОЙ ДИСЦИПЛИНЫ</w:t>
      </w:r>
      <w:r>
        <w:rPr>
          <w:rStyle w:val="ab"/>
          <w:rFonts w:ascii="Times New Roman" w:hAnsi="Times New Roman"/>
          <w:sz w:val="24"/>
          <w:szCs w:val="24"/>
        </w:rPr>
        <w:t xml:space="preserve"> </w:t>
      </w:r>
    </w:p>
    <w:p w14:paraId="581A7FD1" w14:textId="77777777" w:rsidR="00EA6E81" w:rsidRDefault="00B4204D">
      <w:pPr>
        <w:spacing w:after="0" w:line="240" w:lineRule="auto"/>
        <w:jc w:val="center"/>
        <w:rPr>
          <w:rStyle w:val="ab"/>
          <w:rFonts w:ascii="Times New Roman" w:hAnsi="Times New Roman"/>
          <w:sz w:val="24"/>
          <w:szCs w:val="24"/>
        </w:rPr>
      </w:pPr>
      <w:r>
        <w:rPr>
          <w:rStyle w:val="ab"/>
          <w:rFonts w:ascii="Times New Roman" w:hAnsi="Times New Roman"/>
          <w:sz w:val="24"/>
          <w:szCs w:val="24"/>
        </w:rPr>
        <w:t>ОП.04 МАТЕРИАЛОВЕДЕНИЕ</w:t>
      </w:r>
    </w:p>
    <w:p w14:paraId="0BA64B06" w14:textId="77777777" w:rsidR="00EA6E81" w:rsidRDefault="00EA6E81">
      <w:pPr>
        <w:spacing w:after="0" w:line="240" w:lineRule="auto"/>
        <w:rPr>
          <w:rFonts w:ascii="Times New Roman" w:hAnsi="Times New Roman"/>
          <w:b/>
          <w:i/>
          <w:sz w:val="24"/>
          <w:szCs w:val="24"/>
        </w:rPr>
      </w:pPr>
    </w:p>
    <w:p w14:paraId="0598CD58" w14:textId="77777777" w:rsidR="00EA6E81" w:rsidRDefault="00EA6E81">
      <w:pPr>
        <w:spacing w:after="0" w:line="240" w:lineRule="auto"/>
        <w:rPr>
          <w:rFonts w:ascii="Times New Roman" w:hAnsi="Times New Roman"/>
          <w:b/>
          <w:i/>
          <w:sz w:val="24"/>
          <w:szCs w:val="24"/>
        </w:rPr>
      </w:pPr>
    </w:p>
    <w:p w14:paraId="520A6A3B" w14:textId="77777777" w:rsidR="00EA6E81" w:rsidRDefault="00EA6E81">
      <w:pPr>
        <w:spacing w:after="0" w:line="240" w:lineRule="auto"/>
        <w:rPr>
          <w:rFonts w:ascii="Times New Roman" w:hAnsi="Times New Roman"/>
          <w:b/>
          <w:i/>
          <w:sz w:val="24"/>
          <w:szCs w:val="24"/>
        </w:rPr>
      </w:pPr>
    </w:p>
    <w:p w14:paraId="749A3B49" w14:textId="77777777" w:rsidR="00EA6E81" w:rsidRDefault="00EA6E81">
      <w:pPr>
        <w:spacing w:after="0" w:line="240" w:lineRule="auto"/>
        <w:rPr>
          <w:rFonts w:ascii="Times New Roman" w:hAnsi="Times New Roman"/>
          <w:b/>
          <w:i/>
          <w:sz w:val="24"/>
          <w:szCs w:val="24"/>
        </w:rPr>
      </w:pPr>
    </w:p>
    <w:p w14:paraId="5BE16843" w14:textId="77777777" w:rsidR="00EA6E81" w:rsidRDefault="00EA6E81">
      <w:pPr>
        <w:spacing w:after="0" w:line="240" w:lineRule="auto"/>
        <w:rPr>
          <w:rFonts w:ascii="Times New Roman" w:hAnsi="Times New Roman"/>
          <w:b/>
          <w:i/>
          <w:sz w:val="24"/>
          <w:szCs w:val="24"/>
        </w:rPr>
      </w:pPr>
    </w:p>
    <w:p w14:paraId="7169BF35" w14:textId="77777777" w:rsidR="00EA6E81" w:rsidRDefault="00EA6E81">
      <w:pPr>
        <w:spacing w:after="0" w:line="240" w:lineRule="auto"/>
        <w:rPr>
          <w:rFonts w:ascii="Times New Roman" w:hAnsi="Times New Roman"/>
          <w:b/>
          <w:i/>
          <w:sz w:val="24"/>
          <w:szCs w:val="24"/>
        </w:rPr>
      </w:pPr>
    </w:p>
    <w:p w14:paraId="00D9518A" w14:textId="77777777" w:rsidR="00EA6E81" w:rsidRDefault="00EA6E81">
      <w:pPr>
        <w:spacing w:after="0" w:line="240" w:lineRule="auto"/>
        <w:rPr>
          <w:rFonts w:ascii="Times New Roman" w:hAnsi="Times New Roman"/>
          <w:b/>
          <w:i/>
          <w:sz w:val="24"/>
          <w:szCs w:val="24"/>
        </w:rPr>
      </w:pPr>
    </w:p>
    <w:p w14:paraId="2C19C339" w14:textId="77777777" w:rsidR="00EA6E81" w:rsidRDefault="00EA6E81">
      <w:pPr>
        <w:spacing w:after="0" w:line="240" w:lineRule="auto"/>
        <w:rPr>
          <w:rFonts w:ascii="Times New Roman" w:hAnsi="Times New Roman"/>
          <w:b/>
          <w:i/>
          <w:sz w:val="24"/>
          <w:szCs w:val="24"/>
        </w:rPr>
      </w:pPr>
    </w:p>
    <w:p w14:paraId="73631C00" w14:textId="77777777" w:rsidR="00EA6E81" w:rsidRDefault="00EA6E81">
      <w:pPr>
        <w:spacing w:after="0" w:line="240" w:lineRule="auto"/>
        <w:rPr>
          <w:rFonts w:ascii="Times New Roman" w:hAnsi="Times New Roman"/>
          <w:b/>
          <w:i/>
          <w:sz w:val="24"/>
          <w:szCs w:val="24"/>
        </w:rPr>
      </w:pPr>
    </w:p>
    <w:p w14:paraId="3C361D7B" w14:textId="77777777" w:rsidR="00EA6E81" w:rsidRDefault="00EA6E81">
      <w:pPr>
        <w:spacing w:after="0" w:line="240" w:lineRule="auto"/>
        <w:rPr>
          <w:rFonts w:ascii="Times New Roman" w:hAnsi="Times New Roman"/>
          <w:b/>
          <w:i/>
          <w:sz w:val="24"/>
          <w:szCs w:val="24"/>
        </w:rPr>
      </w:pPr>
    </w:p>
    <w:p w14:paraId="0315C217" w14:textId="77777777" w:rsidR="00EA6E81" w:rsidRDefault="00EA6E81">
      <w:pPr>
        <w:spacing w:after="0" w:line="240" w:lineRule="auto"/>
        <w:rPr>
          <w:rFonts w:ascii="Times New Roman" w:hAnsi="Times New Roman"/>
          <w:b/>
          <w:i/>
          <w:sz w:val="24"/>
          <w:szCs w:val="24"/>
        </w:rPr>
      </w:pPr>
    </w:p>
    <w:p w14:paraId="74C3ADFD" w14:textId="77777777" w:rsidR="00EA6E81" w:rsidRDefault="00EA6E81">
      <w:pPr>
        <w:spacing w:after="0" w:line="240" w:lineRule="auto"/>
        <w:rPr>
          <w:rFonts w:ascii="Times New Roman" w:hAnsi="Times New Roman"/>
          <w:b/>
          <w:i/>
          <w:sz w:val="24"/>
          <w:szCs w:val="24"/>
        </w:rPr>
      </w:pPr>
    </w:p>
    <w:p w14:paraId="11F6C79D" w14:textId="77777777" w:rsidR="00EA6E81" w:rsidRDefault="00EA6E81">
      <w:pPr>
        <w:spacing w:after="0" w:line="240" w:lineRule="auto"/>
        <w:rPr>
          <w:rFonts w:ascii="Times New Roman" w:hAnsi="Times New Roman"/>
          <w:b/>
          <w:i/>
          <w:sz w:val="24"/>
          <w:szCs w:val="24"/>
        </w:rPr>
      </w:pPr>
    </w:p>
    <w:p w14:paraId="43549073" w14:textId="77777777" w:rsidR="00EA6E81" w:rsidRDefault="00EA6E81">
      <w:pPr>
        <w:spacing w:after="0" w:line="240" w:lineRule="auto"/>
        <w:rPr>
          <w:rFonts w:ascii="Times New Roman" w:hAnsi="Times New Roman"/>
          <w:b/>
          <w:i/>
          <w:sz w:val="24"/>
          <w:szCs w:val="24"/>
        </w:rPr>
      </w:pPr>
    </w:p>
    <w:p w14:paraId="1E367162" w14:textId="77777777" w:rsidR="00EA6E81" w:rsidRDefault="00EA6E81">
      <w:pPr>
        <w:spacing w:after="0" w:line="240" w:lineRule="auto"/>
        <w:rPr>
          <w:rFonts w:ascii="Times New Roman" w:hAnsi="Times New Roman"/>
          <w:b/>
          <w:i/>
          <w:sz w:val="24"/>
          <w:szCs w:val="24"/>
        </w:rPr>
      </w:pPr>
    </w:p>
    <w:p w14:paraId="29A87BC5" w14:textId="77777777" w:rsidR="00EA6E81" w:rsidRDefault="00EA6E81">
      <w:pPr>
        <w:spacing w:after="0" w:line="240" w:lineRule="auto"/>
        <w:rPr>
          <w:rFonts w:ascii="Times New Roman" w:hAnsi="Times New Roman"/>
          <w:b/>
          <w:i/>
          <w:sz w:val="24"/>
          <w:szCs w:val="24"/>
        </w:rPr>
      </w:pPr>
    </w:p>
    <w:p w14:paraId="3FA0ECC3" w14:textId="77777777" w:rsidR="00EA6E81" w:rsidRDefault="00EA6E81">
      <w:pPr>
        <w:spacing w:after="0" w:line="240" w:lineRule="auto"/>
        <w:rPr>
          <w:rFonts w:ascii="Times New Roman" w:hAnsi="Times New Roman"/>
          <w:b/>
          <w:i/>
          <w:sz w:val="24"/>
          <w:szCs w:val="24"/>
        </w:rPr>
      </w:pPr>
    </w:p>
    <w:p w14:paraId="1BA7D786" w14:textId="77777777" w:rsidR="00EA6E81" w:rsidRDefault="00EA6E81">
      <w:pPr>
        <w:spacing w:after="0" w:line="240" w:lineRule="auto"/>
        <w:rPr>
          <w:rFonts w:ascii="Times New Roman" w:hAnsi="Times New Roman"/>
          <w:b/>
          <w:i/>
          <w:sz w:val="24"/>
          <w:szCs w:val="24"/>
        </w:rPr>
      </w:pPr>
    </w:p>
    <w:p w14:paraId="1103EBA0" w14:textId="77777777" w:rsidR="00EA6E81" w:rsidRDefault="00EA6E81">
      <w:pPr>
        <w:spacing w:after="0" w:line="240" w:lineRule="auto"/>
        <w:rPr>
          <w:rFonts w:ascii="Times New Roman" w:hAnsi="Times New Roman"/>
          <w:b/>
          <w:i/>
          <w:sz w:val="24"/>
          <w:szCs w:val="24"/>
        </w:rPr>
      </w:pPr>
    </w:p>
    <w:p w14:paraId="5E731896" w14:textId="77777777" w:rsidR="00EA6E81" w:rsidRDefault="00EA6E81">
      <w:pPr>
        <w:spacing w:after="0" w:line="240" w:lineRule="auto"/>
        <w:rPr>
          <w:rFonts w:ascii="Times New Roman" w:hAnsi="Times New Roman"/>
          <w:b/>
          <w:i/>
          <w:sz w:val="24"/>
          <w:szCs w:val="24"/>
        </w:rPr>
      </w:pPr>
    </w:p>
    <w:p w14:paraId="00832CEE" w14:textId="77777777" w:rsidR="00EA6E81" w:rsidRDefault="00EA6E81">
      <w:pPr>
        <w:spacing w:after="0" w:line="240" w:lineRule="auto"/>
        <w:rPr>
          <w:rFonts w:ascii="Times New Roman" w:hAnsi="Times New Roman"/>
          <w:b/>
          <w:i/>
          <w:sz w:val="24"/>
          <w:szCs w:val="24"/>
        </w:rPr>
      </w:pPr>
    </w:p>
    <w:p w14:paraId="435F524B" w14:textId="77777777" w:rsidR="00EA6E81" w:rsidRDefault="00EA6E81">
      <w:pPr>
        <w:spacing w:after="0" w:line="240" w:lineRule="auto"/>
        <w:rPr>
          <w:rFonts w:ascii="Times New Roman" w:hAnsi="Times New Roman"/>
          <w:b/>
          <w:i/>
          <w:sz w:val="24"/>
          <w:szCs w:val="24"/>
        </w:rPr>
      </w:pPr>
    </w:p>
    <w:p w14:paraId="3AE4EB0D" w14:textId="77777777" w:rsidR="00EA6E81" w:rsidRDefault="00EA6E81">
      <w:pPr>
        <w:spacing w:after="0" w:line="240" w:lineRule="auto"/>
        <w:rPr>
          <w:rFonts w:ascii="Times New Roman" w:hAnsi="Times New Roman"/>
          <w:b/>
          <w:i/>
          <w:sz w:val="24"/>
          <w:szCs w:val="24"/>
        </w:rPr>
      </w:pPr>
    </w:p>
    <w:p w14:paraId="7B1A34ED" w14:textId="77777777" w:rsidR="00EA6E81" w:rsidRDefault="00EA6E81">
      <w:pPr>
        <w:spacing w:after="0" w:line="240" w:lineRule="auto"/>
        <w:rPr>
          <w:rFonts w:ascii="Times New Roman" w:hAnsi="Times New Roman"/>
          <w:b/>
          <w:i/>
          <w:sz w:val="24"/>
          <w:szCs w:val="24"/>
        </w:rPr>
      </w:pPr>
    </w:p>
    <w:p w14:paraId="376D54D2" w14:textId="77777777" w:rsidR="00EA6E81" w:rsidRDefault="00EA6E81">
      <w:pPr>
        <w:spacing w:after="0" w:line="240" w:lineRule="auto"/>
        <w:rPr>
          <w:rFonts w:ascii="Times New Roman" w:hAnsi="Times New Roman"/>
          <w:b/>
          <w:i/>
          <w:sz w:val="24"/>
          <w:szCs w:val="24"/>
        </w:rPr>
      </w:pPr>
    </w:p>
    <w:p w14:paraId="785BC557" w14:textId="77777777" w:rsidR="00EA6E81" w:rsidRDefault="00EA6E81">
      <w:pPr>
        <w:spacing w:after="0" w:line="240" w:lineRule="auto"/>
        <w:rPr>
          <w:rFonts w:ascii="Times New Roman" w:hAnsi="Times New Roman"/>
          <w:b/>
          <w:i/>
          <w:sz w:val="24"/>
          <w:szCs w:val="24"/>
        </w:rPr>
      </w:pPr>
    </w:p>
    <w:p w14:paraId="73AE9EA0" w14:textId="77777777" w:rsidR="00EA6E81" w:rsidRDefault="00EA6E81">
      <w:pPr>
        <w:spacing w:after="0" w:line="240" w:lineRule="auto"/>
        <w:rPr>
          <w:rFonts w:ascii="Times New Roman" w:hAnsi="Times New Roman"/>
          <w:b/>
          <w:i/>
          <w:sz w:val="24"/>
          <w:szCs w:val="24"/>
        </w:rPr>
      </w:pPr>
    </w:p>
    <w:p w14:paraId="0D08626E" w14:textId="77777777" w:rsidR="00EA6E81" w:rsidRDefault="00EA6E81">
      <w:pPr>
        <w:spacing w:after="0" w:line="240" w:lineRule="auto"/>
        <w:rPr>
          <w:rFonts w:ascii="Times New Roman" w:hAnsi="Times New Roman"/>
          <w:b/>
          <w:i/>
          <w:sz w:val="24"/>
          <w:szCs w:val="24"/>
        </w:rPr>
      </w:pPr>
    </w:p>
    <w:p w14:paraId="15B4C4A5" w14:textId="77777777" w:rsidR="00EA6E81" w:rsidRDefault="00EA6E81">
      <w:pPr>
        <w:spacing w:after="0" w:line="240" w:lineRule="auto"/>
        <w:rPr>
          <w:rFonts w:ascii="Times New Roman" w:hAnsi="Times New Roman"/>
          <w:b/>
          <w:i/>
          <w:sz w:val="24"/>
          <w:szCs w:val="24"/>
        </w:rPr>
      </w:pPr>
    </w:p>
    <w:p w14:paraId="52E8A7A3" w14:textId="77777777" w:rsidR="00EA6E81" w:rsidRDefault="00EA6E81">
      <w:pPr>
        <w:spacing w:after="0" w:line="240" w:lineRule="auto"/>
        <w:rPr>
          <w:rFonts w:ascii="Times New Roman" w:hAnsi="Times New Roman"/>
          <w:b/>
          <w:i/>
          <w:sz w:val="24"/>
          <w:szCs w:val="24"/>
        </w:rPr>
      </w:pPr>
    </w:p>
    <w:p w14:paraId="4273ECCF"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74509DCF"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53C2FB85" w14:textId="77777777" w:rsidR="00EA6E81" w:rsidRDefault="00EA6E81">
      <w:pPr>
        <w:spacing w:after="0" w:line="240" w:lineRule="auto"/>
        <w:jc w:val="center"/>
        <w:rPr>
          <w:rFonts w:ascii="Times New Roman" w:hAnsi="Times New Roman"/>
          <w:b/>
          <w:i/>
          <w:sz w:val="24"/>
          <w:szCs w:val="24"/>
        </w:rPr>
      </w:pPr>
    </w:p>
    <w:p w14:paraId="7A37F7C0" w14:textId="12733717" w:rsidR="00EA6E81" w:rsidRDefault="00B4204D">
      <w:pPr>
        <w:pStyle w:val="11"/>
        <w:tabs>
          <w:tab w:val="right" w:leader="dot" w:pos="9355"/>
        </w:tabs>
        <w:spacing w:before="0" w:after="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TOC \o "1-1" \h \u </w:instrText>
      </w:r>
      <w:r>
        <w:rPr>
          <w:rFonts w:ascii="Times New Roman" w:hAnsi="Times New Roman" w:cs="Times New Roman"/>
          <w:sz w:val="24"/>
          <w:szCs w:val="24"/>
        </w:rPr>
        <w:fldChar w:fldCharType="separate"/>
      </w:r>
      <w:hyperlink w:anchor="_Toc27142" w:history="1">
        <w:r>
          <w:rPr>
            <w:rFonts w:ascii="Times New Roman" w:hAnsi="Times New Roman" w:cs="Times New Roman"/>
            <w:sz w:val="24"/>
            <w:szCs w:val="24"/>
          </w:rPr>
          <w:t>1. ОБЩАЯ ХАРАКТЕРИСТИКА РАБОЧЕЙ ПРОГРАММЫ УЧЕБНОЙ ДИСЦИПЛИНЫ</w:t>
        </w:r>
        <w:r>
          <w:rPr>
            <w:rFonts w:ascii="Times New Roman" w:hAnsi="Times New Roman" w:cs="Times New Roman"/>
            <w:sz w:val="24"/>
            <w:szCs w:val="24"/>
          </w:rPr>
          <w:tab/>
        </w:r>
      </w:hyperlink>
    </w:p>
    <w:p w14:paraId="50288A2B" w14:textId="6915161D" w:rsidR="00EA6E81" w:rsidRDefault="00A741C5">
      <w:pPr>
        <w:pStyle w:val="11"/>
        <w:tabs>
          <w:tab w:val="right" w:leader="dot" w:pos="9355"/>
        </w:tabs>
        <w:spacing w:before="0" w:after="0"/>
        <w:jc w:val="both"/>
        <w:rPr>
          <w:rFonts w:ascii="Times New Roman" w:hAnsi="Times New Roman" w:cs="Times New Roman"/>
          <w:sz w:val="24"/>
          <w:szCs w:val="24"/>
        </w:rPr>
      </w:pPr>
      <w:hyperlink w:anchor="_Toc17623" w:history="1">
        <w:r w:rsidR="00B4204D">
          <w:rPr>
            <w:rFonts w:ascii="Times New Roman" w:hAnsi="Times New Roman" w:cs="Times New Roman"/>
            <w:sz w:val="24"/>
            <w:szCs w:val="24"/>
          </w:rPr>
          <w:t>2. СТРУКТУРА И СОДЕРЖАНИЕ УЧЕБНОЙ ДИСЦИПЛИНЫ</w:t>
        </w:r>
        <w:r w:rsidR="00B4204D">
          <w:rPr>
            <w:rFonts w:ascii="Times New Roman" w:hAnsi="Times New Roman" w:cs="Times New Roman"/>
            <w:sz w:val="24"/>
            <w:szCs w:val="24"/>
          </w:rPr>
          <w:tab/>
        </w:r>
      </w:hyperlink>
    </w:p>
    <w:p w14:paraId="3E49728E" w14:textId="68FE4F8B" w:rsidR="00EA6E81" w:rsidRDefault="00A741C5">
      <w:pPr>
        <w:pStyle w:val="11"/>
        <w:tabs>
          <w:tab w:val="right" w:leader="dot" w:pos="9355"/>
        </w:tabs>
        <w:spacing w:before="0" w:after="0"/>
        <w:jc w:val="both"/>
        <w:rPr>
          <w:rFonts w:ascii="Times New Roman" w:hAnsi="Times New Roman" w:cs="Times New Roman"/>
          <w:sz w:val="24"/>
          <w:szCs w:val="24"/>
        </w:rPr>
      </w:pPr>
      <w:hyperlink w:anchor="_Toc21802" w:history="1">
        <w:r w:rsidR="00B4204D">
          <w:rPr>
            <w:rFonts w:ascii="Times New Roman" w:hAnsi="Times New Roman" w:cs="Times New Roman"/>
            <w:sz w:val="24"/>
            <w:szCs w:val="24"/>
          </w:rPr>
          <w:t>3. УСЛОВИЯ РЕАЛИЗАЦИИ УЧЕБНОЙ ДИСЦИПЛИНЫ</w:t>
        </w:r>
        <w:r w:rsidR="00B4204D">
          <w:rPr>
            <w:rFonts w:ascii="Times New Roman" w:hAnsi="Times New Roman" w:cs="Times New Roman"/>
            <w:sz w:val="24"/>
            <w:szCs w:val="24"/>
          </w:rPr>
          <w:tab/>
        </w:r>
      </w:hyperlink>
    </w:p>
    <w:p w14:paraId="22BC90BF" w14:textId="7F3E6EBE" w:rsidR="00EA6E81" w:rsidRDefault="00A741C5">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B4204D">
          <w:rPr>
            <w:rFonts w:ascii="Times New Roman" w:hAnsi="Times New Roman" w:cs="Times New Roman"/>
            <w:sz w:val="24"/>
            <w:szCs w:val="24"/>
          </w:rPr>
          <w:t>4. КОНТРОЛЬ И ОЦЕНКА РЕЗУЛЬТАТОВ ОСВОЕНИЯ УЧЕБНОЙ ДИСЦИПЛИНЫ</w:t>
        </w:r>
        <w:r w:rsidR="00B4204D">
          <w:rPr>
            <w:rFonts w:ascii="Times New Roman" w:hAnsi="Times New Roman" w:cs="Times New Roman"/>
            <w:sz w:val="24"/>
            <w:szCs w:val="24"/>
          </w:rPr>
          <w:tab/>
        </w:r>
      </w:hyperlink>
    </w:p>
    <w:p w14:paraId="3709BD17"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fldChar w:fldCharType="end"/>
      </w:r>
    </w:p>
    <w:p w14:paraId="0BA7DCB2" w14:textId="77777777" w:rsidR="00EA6E81" w:rsidRDefault="00B4204D">
      <w:pPr>
        <w:numPr>
          <w:ilvl w:val="0"/>
          <w:numId w:val="67"/>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41CA5B20" w14:textId="77777777" w:rsidR="00EA6E81" w:rsidRDefault="00EA6E81">
      <w:pPr>
        <w:suppressAutoHyphens/>
        <w:spacing w:after="0" w:line="240" w:lineRule="auto"/>
        <w:jc w:val="both"/>
        <w:rPr>
          <w:rFonts w:ascii="Times New Roman" w:hAnsi="Times New Roman"/>
          <w:b/>
          <w:sz w:val="24"/>
          <w:szCs w:val="24"/>
        </w:rPr>
      </w:pPr>
    </w:p>
    <w:p w14:paraId="0B16B8E3" w14:textId="77777777" w:rsidR="00EA6E81" w:rsidRDefault="00B4204D">
      <w:pPr>
        <w:spacing w:after="0" w:line="240" w:lineRule="auto"/>
        <w:jc w:val="center"/>
        <w:rPr>
          <w:rStyle w:val="ab"/>
          <w:rFonts w:ascii="Times New Roman" w:hAnsi="Times New Roman"/>
          <w:sz w:val="24"/>
          <w:szCs w:val="24"/>
        </w:rPr>
      </w:pPr>
      <w:r>
        <w:rPr>
          <w:rStyle w:val="ab"/>
          <w:rFonts w:ascii="Times New Roman" w:hAnsi="Times New Roman"/>
          <w:sz w:val="24"/>
          <w:szCs w:val="24"/>
        </w:rPr>
        <w:t xml:space="preserve"> ОП.04 МАТЕРИАЛОВЕДЕНИЕ</w:t>
      </w:r>
    </w:p>
    <w:p w14:paraId="01BFA347"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FE780D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F4735E3" w14:textId="77777777" w:rsidR="00EA6E81" w:rsidRDefault="00B4204D">
      <w:pPr>
        <w:spacing w:after="0" w:line="240" w:lineRule="auto"/>
        <w:jc w:val="both"/>
        <w:rPr>
          <w:rFonts w:ascii="Times New Roman" w:hAnsi="Times New Roman"/>
          <w:i/>
          <w:iCs/>
          <w:sz w:val="24"/>
          <w:szCs w:val="24"/>
          <w:shd w:val="clear" w:color="auto" w:fill="FFFFFF"/>
        </w:rPr>
      </w:pPr>
      <w:r>
        <w:rPr>
          <w:rFonts w:ascii="Times New Roman" w:hAnsi="Times New Roman"/>
          <w:sz w:val="24"/>
          <w:szCs w:val="24"/>
        </w:rPr>
        <w:t xml:space="preserve">Учебная дисциплина </w:t>
      </w:r>
      <w:r>
        <w:rPr>
          <w:rStyle w:val="ab"/>
          <w:rFonts w:ascii="Times New Roman" w:hAnsi="Times New Roman"/>
          <w:sz w:val="24"/>
          <w:szCs w:val="24"/>
        </w:rPr>
        <w:t>ОП.04 МАТЕРИАЛОВЕДЕНИЕ</w:t>
      </w:r>
      <w:r>
        <w:rPr>
          <w:rStyle w:val="ab"/>
          <w:rFonts w:ascii="Times New Roman" w:hAnsi="Times New Roman"/>
          <w:sz w:val="24"/>
          <w:szCs w:val="24"/>
          <w:lang w:eastAsia="hi-IN" w:bidi="hi-IN"/>
        </w:rPr>
        <w:t xml:space="preserve"> </w:t>
      </w:r>
      <w:r>
        <w:rPr>
          <w:rFonts w:ascii="Times New Roman" w:hAnsi="Times New Roman"/>
          <w:sz w:val="24"/>
          <w:szCs w:val="24"/>
        </w:rPr>
        <w:t xml:space="preserve">является частью обязательного профессионального блока дисциплин ПООП-П в соответствии с ФГОС СПО по специальности </w:t>
      </w:r>
      <w:r>
        <w:rPr>
          <w:rFonts w:ascii="Times New Roman" w:hAnsi="Times New Roman"/>
          <w:i/>
          <w:iCs/>
          <w:sz w:val="24"/>
          <w:szCs w:val="24"/>
          <w:shd w:val="clear" w:color="auto" w:fill="FFFFFF"/>
          <w:lang w:eastAsia="zh-CN" w:bidi="ar"/>
        </w:rPr>
        <w:t>26.02.02 Судостроение</w:t>
      </w:r>
      <w:r>
        <w:rPr>
          <w:rFonts w:ascii="Times New Roman" w:hAnsi="Times New Roman"/>
          <w:i/>
          <w:iCs/>
          <w:sz w:val="24"/>
          <w:szCs w:val="24"/>
          <w:shd w:val="clear" w:color="auto" w:fill="FFFFFF"/>
        </w:rPr>
        <w:t xml:space="preserve"> </w:t>
      </w:r>
    </w:p>
    <w:p w14:paraId="49EB3EA0" w14:textId="77777777" w:rsidR="00EA6E81" w:rsidRDefault="00EA6E81">
      <w:pPr>
        <w:tabs>
          <w:tab w:val="left" w:pos="1760"/>
        </w:tabs>
        <w:spacing w:after="0" w:line="240" w:lineRule="auto"/>
        <w:ind w:left="220" w:right="-105"/>
        <w:jc w:val="both"/>
        <w:rPr>
          <w:rFonts w:ascii="Times New Roman" w:hAnsi="Times New Roman"/>
          <w:sz w:val="24"/>
          <w:szCs w:val="24"/>
        </w:rPr>
      </w:pPr>
    </w:p>
    <w:p w14:paraId="60CE4EF3" w14:textId="77777777" w:rsidR="00EA6E81" w:rsidRDefault="00B4204D">
      <w:pPr>
        <w:tabs>
          <w:tab w:val="left" w:pos="1760"/>
        </w:tabs>
        <w:spacing w:after="0" w:line="240" w:lineRule="auto"/>
        <w:ind w:left="220" w:right="-105" w:firstLineChars="183" w:firstLine="43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ОК:ОК 01, ОК 02, ОК 03, ОК 05, ОК 07, ОК 09</w:t>
      </w:r>
    </w:p>
    <w:p w14:paraId="65B79D69"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01EBCE1"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4640E79E"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4452"/>
        <w:gridCol w:w="4094"/>
      </w:tblGrid>
      <w:tr w:rsidR="00EA6E81" w14:paraId="1E40CC7C" w14:textId="77777777">
        <w:trPr>
          <w:trHeight w:val="649"/>
        </w:trPr>
        <w:tc>
          <w:tcPr>
            <w:tcW w:w="1013" w:type="dxa"/>
            <w:vAlign w:val="center"/>
          </w:tcPr>
          <w:p w14:paraId="4302771C"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50A0376D"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452" w:type="dxa"/>
            <w:vAlign w:val="center"/>
          </w:tcPr>
          <w:p w14:paraId="2D7B2AAA"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094" w:type="dxa"/>
            <w:vAlign w:val="center"/>
          </w:tcPr>
          <w:p w14:paraId="69207BF8"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03F3F255" w14:textId="77777777">
        <w:trPr>
          <w:trHeight w:val="649"/>
        </w:trPr>
        <w:tc>
          <w:tcPr>
            <w:tcW w:w="1013" w:type="dxa"/>
            <w:vAlign w:val="center"/>
          </w:tcPr>
          <w:p w14:paraId="36F18066"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tc>
        <w:tc>
          <w:tcPr>
            <w:tcW w:w="4452" w:type="dxa"/>
            <w:vAlign w:val="center"/>
          </w:tcPr>
          <w:p w14:paraId="69D78A3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организовать рабочее место сварщика</w:t>
            </w:r>
          </w:p>
          <w:p w14:paraId="0CDF476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6CC36DA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типовые методики выбора параметров сварочных технологических процессов</w:t>
            </w:r>
          </w:p>
          <w:p w14:paraId="20523F5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устанавливать режимы сварки</w:t>
            </w:r>
          </w:p>
          <w:p w14:paraId="0E55A65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читать рабочие чертежи сварных конструкций</w:t>
            </w:r>
          </w:p>
        </w:tc>
        <w:tc>
          <w:tcPr>
            <w:tcW w:w="4094" w:type="dxa"/>
            <w:vAlign w:val="center"/>
          </w:tcPr>
          <w:p w14:paraId="06DAD2A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виды сварочных участков</w:t>
            </w:r>
          </w:p>
          <w:p w14:paraId="13D077B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технологические приемы сварки и наплавки сталей, чугунов и цветных металлов</w:t>
            </w:r>
          </w:p>
          <w:p w14:paraId="3F8C49B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типы и виды сварных соединений и сварных швов</w:t>
            </w:r>
          </w:p>
        </w:tc>
      </w:tr>
      <w:tr w:rsidR="00EA6E81" w14:paraId="616EF7D3" w14:textId="77777777">
        <w:trPr>
          <w:trHeight w:val="649"/>
        </w:trPr>
        <w:tc>
          <w:tcPr>
            <w:tcW w:w="1013" w:type="dxa"/>
            <w:vAlign w:val="center"/>
          </w:tcPr>
          <w:p w14:paraId="40A450FD"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tc>
        <w:tc>
          <w:tcPr>
            <w:tcW w:w="4452" w:type="dxa"/>
            <w:vAlign w:val="center"/>
          </w:tcPr>
          <w:p w14:paraId="7AC3D6E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рассчитывать нормы расхода основных и сварочных материалов для изготовления сварного узла или конструкции</w:t>
            </w:r>
          </w:p>
        </w:tc>
        <w:tc>
          <w:tcPr>
            <w:tcW w:w="4094" w:type="dxa"/>
            <w:vAlign w:val="center"/>
          </w:tcPr>
          <w:p w14:paraId="4617F8F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технологический процесс подготовки деталей под сборку и сварку</w:t>
            </w:r>
          </w:p>
          <w:p w14:paraId="20B7EE0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основы технологии сварки и производства сварных конструкций</w:t>
            </w:r>
          </w:p>
          <w:p w14:paraId="4B3386D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технологию изготовления сварных конструкций различного класса</w:t>
            </w:r>
          </w:p>
          <w:p w14:paraId="12C9C3F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классификацию нагрузок на сварные соединения</w:t>
            </w:r>
          </w:p>
        </w:tc>
      </w:tr>
      <w:tr w:rsidR="00EA6E81" w14:paraId="2F624738" w14:textId="77777777">
        <w:trPr>
          <w:trHeight w:val="212"/>
        </w:trPr>
        <w:tc>
          <w:tcPr>
            <w:tcW w:w="1013" w:type="dxa"/>
            <w:vAlign w:val="center"/>
          </w:tcPr>
          <w:p w14:paraId="79263C7B"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w:t>
            </w:r>
            <w:r>
              <w:rPr>
                <w:rFonts w:ascii="Times New Roman" w:hAnsi="Times New Roman"/>
                <w:sz w:val="24"/>
                <w:szCs w:val="24"/>
                <w:lang w:val="en-US"/>
              </w:rPr>
              <w:t xml:space="preserve"> 1.3</w:t>
            </w:r>
          </w:p>
        </w:tc>
        <w:tc>
          <w:tcPr>
            <w:tcW w:w="4452" w:type="dxa"/>
            <w:vAlign w:val="center"/>
          </w:tcPr>
          <w:p w14:paraId="4AEB2AE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осуществлять контроль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p w14:paraId="3ADAA3D5" w14:textId="77777777" w:rsidR="00EA6E81" w:rsidRDefault="00EA6E81">
            <w:pPr>
              <w:suppressAutoHyphens/>
              <w:spacing w:after="0" w:line="240" w:lineRule="auto"/>
              <w:rPr>
                <w:rFonts w:ascii="Times New Roman" w:hAnsi="Times New Roman"/>
                <w:sz w:val="24"/>
                <w:szCs w:val="24"/>
              </w:rPr>
            </w:pPr>
          </w:p>
        </w:tc>
        <w:tc>
          <w:tcPr>
            <w:tcW w:w="4094" w:type="dxa"/>
            <w:vAlign w:val="center"/>
          </w:tcPr>
          <w:p w14:paraId="70CC052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основные нормативно-справочные документы по вопросам технического нормирования</w:t>
            </w:r>
          </w:p>
          <w:p w14:paraId="5DEDD2A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методику выбора оптимальных вариантов технологических процессов при проектировании изготовления деталей корпуса, предварительной сборке корпусных конструкций и формировании корпусов судов и другой судовой техники, ремонте и утилизации судов и кораблей и другой судовой техники</w:t>
            </w:r>
          </w:p>
          <w:p w14:paraId="07B625E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методы управления качеством и оценки качества и надежности </w:t>
            </w:r>
            <w:r>
              <w:rPr>
                <w:rFonts w:ascii="Times New Roman" w:hAnsi="Times New Roman"/>
                <w:sz w:val="24"/>
                <w:szCs w:val="24"/>
              </w:rPr>
              <w:lastRenderedPageBreak/>
              <w:t>продукции</w:t>
            </w:r>
          </w:p>
          <w:p w14:paraId="71D910B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средства технологического оснащения, применяемые при изготовлении деталей, предварительной и стапельной сборке корпуса, ремонте и утилизации корпусных конструкций</w:t>
            </w:r>
          </w:p>
        </w:tc>
      </w:tr>
      <w:tr w:rsidR="00EA6E81" w14:paraId="0B001E7B" w14:textId="77777777">
        <w:trPr>
          <w:trHeight w:val="212"/>
        </w:trPr>
        <w:tc>
          <w:tcPr>
            <w:tcW w:w="1013" w:type="dxa"/>
            <w:vAlign w:val="center"/>
          </w:tcPr>
          <w:p w14:paraId="6852FEFE"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ПК 2.3</w:t>
            </w:r>
          </w:p>
        </w:tc>
        <w:tc>
          <w:tcPr>
            <w:tcW w:w="4452" w:type="dxa"/>
            <w:vAlign w:val="center"/>
          </w:tcPr>
          <w:p w14:paraId="530D335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пользоваться специальной литературой: справочниками, государственными (ГОСТ), отраслевыми (ОСТ) стандартами</w:t>
            </w:r>
          </w:p>
          <w:p w14:paraId="3C7734A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выполнять расчеты местной прочности корпусных конструкций</w:t>
            </w:r>
          </w:p>
          <w:p w14:paraId="442B85F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выполнять расчеты общей прочности судна в первом приближении</w:t>
            </w:r>
          </w:p>
          <w:p w14:paraId="54BE4CE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производить несложные расчеты прочности оснастки для сборки и сварки корпусных конструкций</w:t>
            </w:r>
          </w:p>
          <w:p w14:paraId="23986E3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проводить технические расчеты при проектировании корпусных конструкций</w:t>
            </w:r>
          </w:p>
        </w:tc>
        <w:tc>
          <w:tcPr>
            <w:tcW w:w="4094" w:type="dxa"/>
            <w:vAlign w:val="center"/>
          </w:tcPr>
          <w:p w14:paraId="29CA08D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прочности корпусных конструкций</w:t>
            </w:r>
          </w:p>
          <w:p w14:paraId="46C191B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проектирования корпусных конструкций с выбором оптимальных решений</w:t>
            </w:r>
          </w:p>
        </w:tc>
      </w:tr>
      <w:tr w:rsidR="00EA6E81" w14:paraId="26C53571" w14:textId="77777777">
        <w:trPr>
          <w:trHeight w:val="1595"/>
        </w:trPr>
        <w:tc>
          <w:tcPr>
            <w:tcW w:w="1013" w:type="dxa"/>
          </w:tcPr>
          <w:p w14:paraId="1E9E17F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ОК 01</w:t>
            </w:r>
          </w:p>
        </w:tc>
        <w:tc>
          <w:tcPr>
            <w:tcW w:w="4452" w:type="dxa"/>
          </w:tcPr>
          <w:p w14:paraId="320A634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распознавать задачу и/или проблему в профессиональном и/или социальном контексте;</w:t>
            </w:r>
          </w:p>
          <w:p w14:paraId="538F80F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анализировать задачу и/или проблему и выделять её составные части; </w:t>
            </w:r>
          </w:p>
          <w:p w14:paraId="4354872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этапы решения задачи;</w:t>
            </w:r>
          </w:p>
          <w:p w14:paraId="1CD2FA0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p w14:paraId="64CEC43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составлять план действия; </w:t>
            </w:r>
          </w:p>
          <w:p w14:paraId="6B4A84D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необходимые ресурсы;</w:t>
            </w:r>
          </w:p>
          <w:p w14:paraId="24D7068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и смежных сферах;</w:t>
            </w:r>
          </w:p>
          <w:p w14:paraId="6822E5A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реализовывать составленный план;</w:t>
            </w:r>
          </w:p>
          <w:p w14:paraId="1DD010E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094" w:type="dxa"/>
          </w:tcPr>
          <w:p w14:paraId="522454D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56D7926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и ресурсы для решения задач и проблем в профессиональном и/или социальном контексте;</w:t>
            </w:r>
          </w:p>
          <w:p w14:paraId="27191CA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алгоритмы выполнения работ в профессиональной и смежных областях; </w:t>
            </w:r>
          </w:p>
          <w:p w14:paraId="096D810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работы в профессиональной и смежных сферах;</w:t>
            </w:r>
          </w:p>
          <w:p w14:paraId="48FB7FC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структуру плана для решения задач; </w:t>
            </w:r>
          </w:p>
          <w:p w14:paraId="73628CE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порядок оценки результатов решения задач профессиональной деятельности</w:t>
            </w:r>
          </w:p>
        </w:tc>
      </w:tr>
      <w:tr w:rsidR="00EA6E81" w14:paraId="1186CA92" w14:textId="77777777">
        <w:trPr>
          <w:trHeight w:val="1595"/>
        </w:trPr>
        <w:tc>
          <w:tcPr>
            <w:tcW w:w="1013" w:type="dxa"/>
          </w:tcPr>
          <w:p w14:paraId="76A005B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02</w:t>
            </w:r>
          </w:p>
        </w:tc>
        <w:tc>
          <w:tcPr>
            <w:tcW w:w="4452" w:type="dxa"/>
          </w:tcPr>
          <w:p w14:paraId="740748B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задачи для поиска информации; </w:t>
            </w:r>
          </w:p>
          <w:p w14:paraId="567E7B2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необходимые источники информации;</w:t>
            </w:r>
          </w:p>
          <w:p w14:paraId="4D47C18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планировать процесс поиска; структурировать получаемую информацию; </w:t>
            </w:r>
          </w:p>
          <w:p w14:paraId="54D7B4D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выделять наиболее значимое в перечне информации; </w:t>
            </w:r>
          </w:p>
          <w:p w14:paraId="7240F49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оценивать практическую значимость результатов поиска;</w:t>
            </w:r>
          </w:p>
          <w:p w14:paraId="40F535C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1A1DE29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использовать современное программное обеспечение;</w:t>
            </w:r>
          </w:p>
          <w:p w14:paraId="078ADB5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использовать различные цифровые средства для решения профессиональных задач</w:t>
            </w:r>
          </w:p>
        </w:tc>
        <w:tc>
          <w:tcPr>
            <w:tcW w:w="4094" w:type="dxa"/>
          </w:tcPr>
          <w:p w14:paraId="750DE86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номенклатура информационных источников, применяемых в профессиональной деятельности; </w:t>
            </w:r>
          </w:p>
          <w:p w14:paraId="3198C58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приемы структурирования информации; </w:t>
            </w:r>
          </w:p>
          <w:p w14:paraId="4CDEA24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1404A6F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A6E81" w14:paraId="73A88A1C" w14:textId="77777777">
        <w:trPr>
          <w:trHeight w:val="1595"/>
        </w:trPr>
        <w:tc>
          <w:tcPr>
            <w:tcW w:w="1013" w:type="dxa"/>
          </w:tcPr>
          <w:p w14:paraId="7B15FF4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03</w:t>
            </w:r>
          </w:p>
        </w:tc>
        <w:tc>
          <w:tcPr>
            <w:tcW w:w="4452" w:type="dxa"/>
          </w:tcPr>
          <w:p w14:paraId="15EF487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17BCF3C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применять современную научную профессиональную терминологию;</w:t>
            </w:r>
          </w:p>
          <w:p w14:paraId="46E1B3C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5BBA848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выявлять достоинства и недостатки коммерческой идеи; </w:t>
            </w:r>
          </w:p>
          <w:p w14:paraId="1D7B017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12F4049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рассчитывать размеры выплат по процентным ставкам кредитования;</w:t>
            </w:r>
          </w:p>
          <w:p w14:paraId="36606D2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14:paraId="2C47F3F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презентовать бизнес-идею; </w:t>
            </w:r>
          </w:p>
          <w:p w14:paraId="5F6633A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источники финансирования</w:t>
            </w:r>
          </w:p>
        </w:tc>
        <w:tc>
          <w:tcPr>
            <w:tcW w:w="4094" w:type="dxa"/>
          </w:tcPr>
          <w:p w14:paraId="6ED9467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содержание актуальной нормативно-правовой документации; </w:t>
            </w:r>
          </w:p>
          <w:p w14:paraId="2072370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современная научная и профессиональная терминология;</w:t>
            </w:r>
          </w:p>
          <w:p w14:paraId="58B5C6B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возможные траектории профессионального развития и самообразования;</w:t>
            </w:r>
          </w:p>
          <w:p w14:paraId="5094EC5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основы предпринимательской деятельности; основы финансовой грамотности;</w:t>
            </w:r>
          </w:p>
          <w:p w14:paraId="7C3A9BB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разработки бизнес-планов;</w:t>
            </w:r>
          </w:p>
          <w:p w14:paraId="6F75AA5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порядок выстраивания презентации; </w:t>
            </w:r>
          </w:p>
          <w:p w14:paraId="10143E5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кредитные банковские продукты</w:t>
            </w:r>
          </w:p>
        </w:tc>
      </w:tr>
      <w:tr w:rsidR="00EA6E81" w14:paraId="0FF3DF29" w14:textId="77777777">
        <w:trPr>
          <w:trHeight w:val="1595"/>
        </w:trPr>
        <w:tc>
          <w:tcPr>
            <w:tcW w:w="1013" w:type="dxa"/>
          </w:tcPr>
          <w:p w14:paraId="23C753B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05</w:t>
            </w:r>
          </w:p>
        </w:tc>
        <w:tc>
          <w:tcPr>
            <w:tcW w:w="4452" w:type="dxa"/>
          </w:tcPr>
          <w:p w14:paraId="30E2D9D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094" w:type="dxa"/>
          </w:tcPr>
          <w:p w14:paraId="09CCB2F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социального и культурного контекста;</w:t>
            </w:r>
          </w:p>
          <w:p w14:paraId="0CFAE36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оформления документов и построения устных сообщений</w:t>
            </w:r>
          </w:p>
        </w:tc>
      </w:tr>
      <w:tr w:rsidR="00EA6E81" w14:paraId="7BE5106C" w14:textId="77777777">
        <w:trPr>
          <w:trHeight w:val="1595"/>
        </w:trPr>
        <w:tc>
          <w:tcPr>
            <w:tcW w:w="1013" w:type="dxa"/>
          </w:tcPr>
          <w:p w14:paraId="19C4E67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07</w:t>
            </w:r>
          </w:p>
        </w:tc>
        <w:tc>
          <w:tcPr>
            <w:tcW w:w="4452" w:type="dxa"/>
          </w:tcPr>
          <w:p w14:paraId="31CA0A0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соблюдать нормы экологической безопасности; </w:t>
            </w:r>
          </w:p>
          <w:p w14:paraId="2EF0254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4DD31A7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4094" w:type="dxa"/>
          </w:tcPr>
          <w:p w14:paraId="36AB22D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правила экологической безопасности при ведении профессиональной деятельности; </w:t>
            </w:r>
          </w:p>
          <w:p w14:paraId="5E657E1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ресурсы, задействованные в профессиональной деятельности;</w:t>
            </w:r>
          </w:p>
          <w:p w14:paraId="76A3BB6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пути обеспечения ресурсосбережения;</w:t>
            </w:r>
          </w:p>
          <w:p w14:paraId="025875D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принципы бережливого производства;</w:t>
            </w:r>
          </w:p>
          <w:p w14:paraId="16ACBD4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основные направления изменения климатических условий региона</w:t>
            </w:r>
          </w:p>
        </w:tc>
      </w:tr>
      <w:tr w:rsidR="00EA6E81" w14:paraId="059718C1" w14:textId="77777777">
        <w:trPr>
          <w:trHeight w:val="1595"/>
        </w:trPr>
        <w:tc>
          <w:tcPr>
            <w:tcW w:w="1013" w:type="dxa"/>
          </w:tcPr>
          <w:p w14:paraId="1DB3FDB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ОК 09</w:t>
            </w:r>
          </w:p>
        </w:tc>
        <w:tc>
          <w:tcPr>
            <w:tcW w:w="4452" w:type="dxa"/>
          </w:tcPr>
          <w:p w14:paraId="1D19205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7FA485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участвовать в диалогах на знакомые общие и профессиональные темы; </w:t>
            </w:r>
          </w:p>
          <w:p w14:paraId="07B5842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строить простые высказывания о себе и </w:t>
            </w:r>
            <w:r>
              <w:rPr>
                <w:rFonts w:ascii="Times New Roman" w:hAnsi="Times New Roman"/>
                <w:sz w:val="24"/>
                <w:szCs w:val="24"/>
              </w:rPr>
              <w:lastRenderedPageBreak/>
              <w:t xml:space="preserve">о своей профессиональной деятельности; </w:t>
            </w:r>
          </w:p>
          <w:p w14:paraId="599A8FA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кратко обосновывать и объяснять свои действия (текущие и планируемые); </w:t>
            </w:r>
          </w:p>
          <w:p w14:paraId="1985ACD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писать простые связные сообщения на знакомые или интересующие профессиональные темы.</w:t>
            </w:r>
          </w:p>
        </w:tc>
        <w:tc>
          <w:tcPr>
            <w:tcW w:w="4094" w:type="dxa"/>
          </w:tcPr>
          <w:p w14:paraId="3844B6A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 правила построения простых и сложных предложений на профессиональные темы;</w:t>
            </w:r>
          </w:p>
          <w:p w14:paraId="3F1F285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основные общеупотребительные глаголы (бытовая </w:t>
            </w:r>
          </w:p>
          <w:p w14:paraId="295C448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 профессиональная лексика);</w:t>
            </w:r>
          </w:p>
          <w:p w14:paraId="53BD2F6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лексический минимум, относящийся к описанию предметов, средств и </w:t>
            </w:r>
            <w:r>
              <w:rPr>
                <w:rFonts w:ascii="Times New Roman" w:hAnsi="Times New Roman"/>
                <w:sz w:val="24"/>
                <w:szCs w:val="24"/>
              </w:rPr>
              <w:lastRenderedPageBreak/>
              <w:t>процессов профессиональной деятельности;</w:t>
            </w:r>
          </w:p>
          <w:p w14:paraId="1BD160A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произношения;</w:t>
            </w:r>
          </w:p>
          <w:p w14:paraId="4A75003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правила чтения текстов профессиональной направленности.</w:t>
            </w:r>
          </w:p>
        </w:tc>
      </w:tr>
    </w:tbl>
    <w:p w14:paraId="109D4981" w14:textId="77777777" w:rsidR="00EA6E81" w:rsidRDefault="00EA6E81">
      <w:pPr>
        <w:suppressAutoHyphens/>
        <w:spacing w:after="0" w:line="240" w:lineRule="auto"/>
        <w:rPr>
          <w:rFonts w:ascii="Times New Roman" w:hAnsi="Times New Roman"/>
          <w:sz w:val="24"/>
          <w:szCs w:val="24"/>
        </w:rPr>
      </w:pPr>
    </w:p>
    <w:p w14:paraId="7D19A5D6" w14:textId="77777777" w:rsidR="00EA6E81" w:rsidRDefault="00B4204D">
      <w:pPr>
        <w:pStyle w:val="1"/>
        <w:numPr>
          <w:ilvl w:val="0"/>
          <w:numId w:val="67"/>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5BFC09FD" w14:textId="77777777" w:rsidR="00EA6E81" w:rsidRDefault="00EA6E81">
      <w:pPr>
        <w:spacing w:after="0" w:line="240" w:lineRule="auto"/>
        <w:ind w:left="1320"/>
        <w:rPr>
          <w:rFonts w:ascii="Times New Roman" w:hAnsi="Times New Roman"/>
          <w:sz w:val="24"/>
          <w:szCs w:val="24"/>
        </w:rPr>
      </w:pPr>
    </w:p>
    <w:p w14:paraId="6F180380"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17DD7929" w14:textId="77777777">
        <w:trPr>
          <w:trHeight w:val="23"/>
        </w:trPr>
        <w:tc>
          <w:tcPr>
            <w:tcW w:w="3685" w:type="pct"/>
            <w:vAlign w:val="center"/>
          </w:tcPr>
          <w:p w14:paraId="074B487A"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6E283746"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4CE82BF7" w14:textId="77777777">
        <w:trPr>
          <w:trHeight w:val="23"/>
        </w:trPr>
        <w:tc>
          <w:tcPr>
            <w:tcW w:w="3685" w:type="pct"/>
            <w:vAlign w:val="center"/>
          </w:tcPr>
          <w:p w14:paraId="267DCFC5"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4398830C"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50</w:t>
            </w:r>
          </w:p>
        </w:tc>
      </w:tr>
      <w:tr w:rsidR="00EA6E81" w14:paraId="24FF36F7" w14:textId="77777777">
        <w:trPr>
          <w:trHeight w:val="23"/>
        </w:trPr>
        <w:tc>
          <w:tcPr>
            <w:tcW w:w="3685" w:type="pct"/>
            <w:vAlign w:val="center"/>
          </w:tcPr>
          <w:p w14:paraId="01EB7CF3"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42251E11" w14:textId="77777777" w:rsidR="00EA6E81" w:rsidRDefault="00EA6E81">
            <w:pPr>
              <w:suppressAutoHyphens/>
              <w:spacing w:after="0" w:line="240" w:lineRule="auto"/>
              <w:rPr>
                <w:rFonts w:ascii="Times New Roman" w:hAnsi="Times New Roman"/>
                <w:iCs/>
                <w:sz w:val="24"/>
                <w:szCs w:val="24"/>
              </w:rPr>
            </w:pPr>
          </w:p>
        </w:tc>
      </w:tr>
      <w:tr w:rsidR="00EA6E81" w14:paraId="208A6D0A" w14:textId="77777777">
        <w:trPr>
          <w:trHeight w:val="23"/>
        </w:trPr>
        <w:tc>
          <w:tcPr>
            <w:tcW w:w="5000" w:type="pct"/>
            <w:gridSpan w:val="2"/>
            <w:vAlign w:val="center"/>
          </w:tcPr>
          <w:p w14:paraId="6DEC6277"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31298452" w14:textId="77777777">
        <w:trPr>
          <w:trHeight w:val="23"/>
        </w:trPr>
        <w:tc>
          <w:tcPr>
            <w:tcW w:w="3685" w:type="pct"/>
            <w:vAlign w:val="center"/>
          </w:tcPr>
          <w:p w14:paraId="7985CB3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1CD1A166"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36</w:t>
            </w:r>
          </w:p>
        </w:tc>
      </w:tr>
      <w:tr w:rsidR="00EA6E81" w14:paraId="18F3F875" w14:textId="77777777">
        <w:trPr>
          <w:trHeight w:val="23"/>
        </w:trPr>
        <w:tc>
          <w:tcPr>
            <w:tcW w:w="3685" w:type="pct"/>
            <w:vAlign w:val="center"/>
          </w:tcPr>
          <w:p w14:paraId="20C6157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6A31F0E9" w14:textId="77777777" w:rsidR="00EA6E81" w:rsidRDefault="00EA6E81">
            <w:pPr>
              <w:suppressAutoHyphens/>
              <w:spacing w:after="0" w:line="240" w:lineRule="auto"/>
              <w:rPr>
                <w:rFonts w:ascii="Times New Roman" w:hAnsi="Times New Roman"/>
                <w:iCs/>
                <w:sz w:val="24"/>
                <w:szCs w:val="24"/>
              </w:rPr>
            </w:pPr>
          </w:p>
        </w:tc>
      </w:tr>
      <w:tr w:rsidR="00EA6E81" w14:paraId="6AF27CC4" w14:textId="77777777">
        <w:trPr>
          <w:trHeight w:val="23"/>
        </w:trPr>
        <w:tc>
          <w:tcPr>
            <w:tcW w:w="3685" w:type="pct"/>
            <w:vAlign w:val="center"/>
          </w:tcPr>
          <w:p w14:paraId="628F63DD"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31F6FA71"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12</w:t>
            </w:r>
          </w:p>
        </w:tc>
      </w:tr>
      <w:tr w:rsidR="00EA6E81" w14:paraId="2202709E" w14:textId="77777777">
        <w:trPr>
          <w:trHeight w:val="23"/>
        </w:trPr>
        <w:tc>
          <w:tcPr>
            <w:tcW w:w="3685" w:type="pct"/>
            <w:vAlign w:val="center"/>
          </w:tcPr>
          <w:p w14:paraId="73A9627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443435D8" w14:textId="77777777" w:rsidR="00EA6E81" w:rsidRDefault="00EA6E81">
            <w:pPr>
              <w:suppressAutoHyphens/>
              <w:spacing w:after="0" w:line="240" w:lineRule="auto"/>
              <w:rPr>
                <w:rFonts w:ascii="Times New Roman" w:hAnsi="Times New Roman"/>
                <w:iCs/>
                <w:sz w:val="24"/>
                <w:szCs w:val="24"/>
              </w:rPr>
            </w:pPr>
          </w:p>
        </w:tc>
      </w:tr>
      <w:tr w:rsidR="00EA6E81" w14:paraId="2087FAA0" w14:textId="77777777">
        <w:trPr>
          <w:trHeight w:val="23"/>
        </w:trPr>
        <w:tc>
          <w:tcPr>
            <w:tcW w:w="3685" w:type="pct"/>
            <w:vAlign w:val="center"/>
          </w:tcPr>
          <w:p w14:paraId="52A72C5F"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725E2395"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w:t>
            </w:r>
          </w:p>
        </w:tc>
      </w:tr>
      <w:tr w:rsidR="00EA6E81" w14:paraId="3544FF0B" w14:textId="77777777">
        <w:trPr>
          <w:trHeight w:val="23"/>
        </w:trPr>
        <w:tc>
          <w:tcPr>
            <w:tcW w:w="3685" w:type="pct"/>
            <w:vAlign w:val="center"/>
          </w:tcPr>
          <w:p w14:paraId="1BA68A65" w14:textId="77777777" w:rsidR="00EA6E81" w:rsidRDefault="00B4204D">
            <w:pPr>
              <w:suppressAutoHyphens/>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w:t>
            </w:r>
          </w:p>
        </w:tc>
        <w:tc>
          <w:tcPr>
            <w:tcW w:w="1315" w:type="pct"/>
            <w:vAlign w:val="center"/>
          </w:tcPr>
          <w:p w14:paraId="5F17F5FE" w14:textId="77777777" w:rsidR="00EA6E81" w:rsidRDefault="00EA6E81">
            <w:pPr>
              <w:suppressAutoHyphens/>
              <w:spacing w:after="0" w:line="240" w:lineRule="auto"/>
              <w:rPr>
                <w:rFonts w:ascii="Times New Roman" w:hAnsi="Times New Roman"/>
                <w:iCs/>
                <w:sz w:val="24"/>
                <w:szCs w:val="24"/>
              </w:rPr>
            </w:pPr>
          </w:p>
        </w:tc>
      </w:tr>
    </w:tbl>
    <w:p w14:paraId="32F926CF" w14:textId="77777777" w:rsidR="00EA6E81" w:rsidRDefault="00EA6E81">
      <w:pPr>
        <w:suppressAutoHyphens/>
        <w:spacing w:after="0" w:line="240" w:lineRule="auto"/>
        <w:rPr>
          <w:rFonts w:ascii="Times New Roman" w:hAnsi="Times New Roman"/>
          <w:b/>
          <w:i/>
          <w:sz w:val="24"/>
          <w:szCs w:val="24"/>
        </w:rPr>
      </w:pPr>
    </w:p>
    <w:p w14:paraId="1B529690" w14:textId="77777777" w:rsidR="00EA6E81" w:rsidRDefault="00EA6E81">
      <w:pPr>
        <w:spacing w:after="0" w:line="240" w:lineRule="auto"/>
        <w:rPr>
          <w:rFonts w:ascii="Times New Roman" w:hAnsi="Times New Roman"/>
          <w:b/>
          <w:i/>
          <w:sz w:val="24"/>
          <w:szCs w:val="24"/>
        </w:rPr>
        <w:sectPr w:rsidR="00EA6E81">
          <w:footerReference w:type="default" r:id="rId64"/>
          <w:pgSz w:w="11906" w:h="16838"/>
          <w:pgMar w:top="1134" w:right="850" w:bottom="284" w:left="1701" w:header="708" w:footer="708" w:gutter="0"/>
          <w:cols w:space="720"/>
          <w:docGrid w:linePitch="299"/>
        </w:sectPr>
      </w:pPr>
    </w:p>
    <w:p w14:paraId="4A66D11A"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7"/>
        <w:gridCol w:w="6144"/>
        <w:gridCol w:w="1087"/>
        <w:gridCol w:w="1676"/>
        <w:gridCol w:w="1047"/>
        <w:gridCol w:w="2494"/>
      </w:tblGrid>
      <w:tr w:rsidR="00EA6E81" w14:paraId="30A6BC5E" w14:textId="77777777">
        <w:trPr>
          <w:trHeight w:val="23"/>
        </w:trPr>
        <w:tc>
          <w:tcPr>
            <w:tcW w:w="793" w:type="pct"/>
            <w:vAlign w:val="center"/>
          </w:tcPr>
          <w:p w14:paraId="6570B486"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75" w:type="pct"/>
            <w:vAlign w:val="center"/>
          </w:tcPr>
          <w:p w14:paraId="2FCA6FF8"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367" w:type="pct"/>
            <w:vAlign w:val="center"/>
          </w:tcPr>
          <w:p w14:paraId="0436372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6" w:type="pct"/>
            <w:vAlign w:val="center"/>
          </w:tcPr>
          <w:p w14:paraId="2EEF1755"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4" w:type="pct"/>
            <w:vAlign w:val="center"/>
          </w:tcPr>
          <w:p w14:paraId="255EDFE3"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842" w:type="pct"/>
            <w:vAlign w:val="center"/>
          </w:tcPr>
          <w:p w14:paraId="43BFD04C"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1B8F8260" w14:textId="77777777">
        <w:trPr>
          <w:trHeight w:val="23"/>
        </w:trPr>
        <w:tc>
          <w:tcPr>
            <w:tcW w:w="793" w:type="pct"/>
          </w:tcPr>
          <w:p w14:paraId="079523F0" w14:textId="77777777" w:rsidR="00EA6E81" w:rsidRDefault="00B4204D">
            <w:pPr>
              <w:spacing w:after="0" w:line="240" w:lineRule="auto"/>
              <w:rPr>
                <w:rFonts w:ascii="Times New Roman" w:hAnsi="Times New Roman"/>
                <w:b/>
                <w:bCs/>
                <w:i/>
                <w:iCs/>
                <w:sz w:val="24"/>
                <w:szCs w:val="24"/>
              </w:rPr>
            </w:pPr>
            <w:r>
              <w:rPr>
                <w:rFonts w:ascii="Times New Roman" w:hAnsi="Times New Roman"/>
                <w:b/>
                <w:bCs/>
                <w:i/>
                <w:iCs/>
                <w:sz w:val="24"/>
                <w:szCs w:val="24"/>
              </w:rPr>
              <w:t>1</w:t>
            </w:r>
          </w:p>
        </w:tc>
        <w:tc>
          <w:tcPr>
            <w:tcW w:w="2075" w:type="pct"/>
          </w:tcPr>
          <w:p w14:paraId="7F907418"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367" w:type="pct"/>
          </w:tcPr>
          <w:p w14:paraId="63C2A89D"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566" w:type="pct"/>
          </w:tcPr>
          <w:p w14:paraId="3DCB7E74" w14:textId="77777777" w:rsidR="00EA6E81" w:rsidRDefault="00B4204D">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54" w:type="pct"/>
          </w:tcPr>
          <w:p w14:paraId="42BF05CD" w14:textId="77777777" w:rsidR="00EA6E81" w:rsidRDefault="00EA6E81">
            <w:pPr>
              <w:spacing w:after="0" w:line="240" w:lineRule="auto"/>
              <w:jc w:val="center"/>
              <w:rPr>
                <w:rFonts w:ascii="Times New Roman" w:hAnsi="Times New Roman"/>
                <w:b/>
                <w:bCs/>
                <w:i/>
                <w:iCs/>
                <w:sz w:val="24"/>
                <w:szCs w:val="24"/>
              </w:rPr>
            </w:pPr>
          </w:p>
        </w:tc>
        <w:tc>
          <w:tcPr>
            <w:tcW w:w="842" w:type="pct"/>
          </w:tcPr>
          <w:p w14:paraId="354E6543" w14:textId="77777777" w:rsidR="00EA6E81" w:rsidRDefault="00EA6E81">
            <w:pPr>
              <w:spacing w:after="0" w:line="240" w:lineRule="auto"/>
              <w:jc w:val="center"/>
              <w:rPr>
                <w:rFonts w:ascii="Times New Roman" w:hAnsi="Times New Roman"/>
                <w:b/>
                <w:bCs/>
                <w:i/>
                <w:iCs/>
                <w:sz w:val="24"/>
                <w:szCs w:val="24"/>
              </w:rPr>
            </w:pPr>
          </w:p>
        </w:tc>
      </w:tr>
      <w:tr w:rsidR="00EA6E81" w14:paraId="0839F332" w14:textId="77777777">
        <w:trPr>
          <w:trHeight w:val="23"/>
        </w:trPr>
        <w:tc>
          <w:tcPr>
            <w:tcW w:w="2868" w:type="pct"/>
            <w:gridSpan w:val="2"/>
          </w:tcPr>
          <w:p w14:paraId="6B8957D7" w14:textId="77777777" w:rsidR="00EA6E81" w:rsidRPr="00557EB4" w:rsidRDefault="00B4204D">
            <w:pPr>
              <w:spacing w:line="240" w:lineRule="auto"/>
              <w:rPr>
                <w:rFonts w:ascii="Times New Roman" w:hAnsi="Times New Roman"/>
                <w:b/>
                <w:sz w:val="24"/>
                <w:szCs w:val="24"/>
              </w:rPr>
            </w:pPr>
            <w:r>
              <w:rPr>
                <w:rFonts w:ascii="Times New Roman" w:hAnsi="Times New Roman"/>
                <w:b/>
                <w:bCs/>
                <w:sz w:val="24"/>
                <w:szCs w:val="24"/>
              </w:rPr>
              <w:t>Раздел 1. Черные металлы и их сплавы</w:t>
            </w:r>
          </w:p>
        </w:tc>
        <w:tc>
          <w:tcPr>
            <w:tcW w:w="367" w:type="pct"/>
          </w:tcPr>
          <w:p w14:paraId="0EFBD170" w14:textId="77777777" w:rsidR="00EA6E81" w:rsidRPr="00557EB4" w:rsidRDefault="00EA6E81">
            <w:pPr>
              <w:widowControl w:val="0"/>
              <w:autoSpaceDE w:val="0"/>
              <w:autoSpaceDN w:val="0"/>
              <w:spacing w:after="0" w:line="240" w:lineRule="auto"/>
              <w:jc w:val="center"/>
              <w:rPr>
                <w:rFonts w:ascii="Times New Roman" w:hAnsi="Times New Roman"/>
                <w:b/>
                <w:sz w:val="24"/>
                <w:szCs w:val="24"/>
              </w:rPr>
            </w:pPr>
          </w:p>
        </w:tc>
        <w:tc>
          <w:tcPr>
            <w:tcW w:w="566" w:type="pct"/>
            <w:vAlign w:val="center"/>
          </w:tcPr>
          <w:p w14:paraId="6D9E72C0" w14:textId="77777777" w:rsidR="00EA6E81" w:rsidRDefault="00EA6E81">
            <w:pPr>
              <w:spacing w:after="0" w:line="240" w:lineRule="auto"/>
              <w:jc w:val="center"/>
              <w:rPr>
                <w:rFonts w:ascii="Times New Roman" w:hAnsi="Times New Roman"/>
                <w:sz w:val="24"/>
                <w:szCs w:val="24"/>
                <w:lang w:eastAsia="en-US"/>
              </w:rPr>
            </w:pPr>
          </w:p>
        </w:tc>
        <w:tc>
          <w:tcPr>
            <w:tcW w:w="354" w:type="pct"/>
            <w:vAlign w:val="center"/>
          </w:tcPr>
          <w:p w14:paraId="72A53160" w14:textId="77777777" w:rsidR="00EA6E81" w:rsidRDefault="00EA6E81">
            <w:pPr>
              <w:spacing w:after="0" w:line="240" w:lineRule="auto"/>
              <w:jc w:val="center"/>
              <w:rPr>
                <w:rFonts w:ascii="Times New Roman" w:hAnsi="Times New Roman"/>
                <w:bCs/>
                <w:iCs/>
                <w:sz w:val="24"/>
                <w:szCs w:val="24"/>
              </w:rPr>
            </w:pPr>
          </w:p>
        </w:tc>
        <w:tc>
          <w:tcPr>
            <w:tcW w:w="842" w:type="pct"/>
            <w:vAlign w:val="center"/>
          </w:tcPr>
          <w:p w14:paraId="46641301" w14:textId="77777777" w:rsidR="00EA6E81" w:rsidRDefault="00EA6E81">
            <w:pPr>
              <w:suppressAutoHyphens/>
              <w:spacing w:after="0" w:line="240" w:lineRule="auto"/>
              <w:jc w:val="center"/>
              <w:rPr>
                <w:rFonts w:ascii="Times New Roman" w:hAnsi="Times New Roman"/>
                <w:bCs/>
                <w:iCs/>
                <w:sz w:val="24"/>
                <w:szCs w:val="24"/>
              </w:rPr>
            </w:pPr>
          </w:p>
        </w:tc>
      </w:tr>
      <w:tr w:rsidR="00EA6E81" w14:paraId="386F6AC0" w14:textId="77777777">
        <w:trPr>
          <w:trHeight w:val="23"/>
        </w:trPr>
        <w:tc>
          <w:tcPr>
            <w:tcW w:w="793" w:type="pct"/>
            <w:vMerge w:val="restart"/>
          </w:tcPr>
          <w:p w14:paraId="323372D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Pr>
                <w:rFonts w:ascii="Times New Roman" w:hAnsi="Times New Roman"/>
                <w:b/>
                <w:bCs/>
                <w:sz w:val="24"/>
                <w:szCs w:val="24"/>
              </w:rPr>
              <w:t xml:space="preserve">Тема 1.1 </w:t>
            </w:r>
          </w:p>
          <w:p w14:paraId="7ACAA734"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b/>
                <w:bCs/>
                <w:sz w:val="24"/>
                <w:szCs w:val="24"/>
              </w:rPr>
              <w:t>Основные сведения о строении и свойствах металлов</w:t>
            </w:r>
          </w:p>
        </w:tc>
        <w:tc>
          <w:tcPr>
            <w:tcW w:w="2075" w:type="pct"/>
          </w:tcPr>
          <w:p w14:paraId="4B7D800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lang w:eastAsia="en-US"/>
              </w:rPr>
            </w:pPr>
            <w:r>
              <w:rPr>
                <w:rFonts w:ascii="Times New Roman" w:hAnsi="Times New Roman"/>
                <w:b/>
                <w:bCs/>
                <w:sz w:val="24"/>
                <w:szCs w:val="24"/>
              </w:rPr>
              <w:t>Содержание учебного материала</w:t>
            </w:r>
          </w:p>
        </w:tc>
        <w:tc>
          <w:tcPr>
            <w:tcW w:w="367" w:type="pct"/>
            <w:vAlign w:val="center"/>
          </w:tcPr>
          <w:p w14:paraId="28A69731" w14:textId="77777777" w:rsidR="00EA6E81" w:rsidRDefault="00EA6E81">
            <w:pPr>
              <w:suppressAutoHyphens/>
              <w:spacing w:after="0" w:line="240" w:lineRule="auto"/>
              <w:jc w:val="center"/>
              <w:rPr>
                <w:rFonts w:ascii="Times New Roman" w:hAnsi="Times New Roman"/>
                <w:i/>
                <w:iCs/>
                <w:sz w:val="24"/>
                <w:szCs w:val="24"/>
              </w:rPr>
            </w:pPr>
          </w:p>
        </w:tc>
        <w:tc>
          <w:tcPr>
            <w:tcW w:w="566" w:type="pct"/>
            <w:vAlign w:val="center"/>
          </w:tcPr>
          <w:p w14:paraId="1A03012E" w14:textId="77777777" w:rsidR="00EA6E81" w:rsidRDefault="00EA6E81">
            <w:pPr>
              <w:spacing w:after="0" w:line="240" w:lineRule="auto"/>
              <w:jc w:val="center"/>
              <w:rPr>
                <w:rFonts w:ascii="Times New Roman" w:hAnsi="Times New Roman"/>
                <w:sz w:val="24"/>
                <w:szCs w:val="24"/>
                <w:lang w:eastAsia="en-US"/>
              </w:rPr>
            </w:pPr>
          </w:p>
        </w:tc>
        <w:tc>
          <w:tcPr>
            <w:tcW w:w="354" w:type="pct"/>
            <w:vAlign w:val="center"/>
          </w:tcPr>
          <w:p w14:paraId="0050F50B" w14:textId="77777777" w:rsidR="00EA6E81" w:rsidRDefault="00EA6E81">
            <w:pPr>
              <w:spacing w:after="0" w:line="240" w:lineRule="auto"/>
              <w:jc w:val="center"/>
              <w:rPr>
                <w:rFonts w:ascii="Times New Roman" w:hAnsi="Times New Roman"/>
                <w:b/>
                <w:i/>
                <w:sz w:val="24"/>
                <w:szCs w:val="24"/>
              </w:rPr>
            </w:pPr>
          </w:p>
        </w:tc>
        <w:tc>
          <w:tcPr>
            <w:tcW w:w="842" w:type="pct"/>
            <w:vMerge w:val="restart"/>
            <w:vAlign w:val="center"/>
          </w:tcPr>
          <w:p w14:paraId="3CD5445E"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1.2.01</w:t>
            </w:r>
            <w:r w:rsidRPr="00557EB4">
              <w:rPr>
                <w:rFonts w:ascii="Times New Roman" w:hAnsi="Times New Roman"/>
                <w:bCs/>
                <w:iCs/>
                <w:sz w:val="24"/>
                <w:szCs w:val="24"/>
              </w:rPr>
              <w:t>,</w:t>
            </w:r>
            <w:r>
              <w:rPr>
                <w:rFonts w:ascii="Times New Roman" w:hAnsi="Times New Roman"/>
                <w:bCs/>
                <w:iCs/>
                <w:sz w:val="24"/>
                <w:szCs w:val="24"/>
              </w:rPr>
              <w:t>У 1.2.02</w:t>
            </w:r>
          </w:p>
          <w:p w14:paraId="5CACABC8"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1.2.03</w:t>
            </w:r>
            <w:r w:rsidRPr="00557EB4">
              <w:rPr>
                <w:rFonts w:ascii="Times New Roman" w:hAnsi="Times New Roman"/>
                <w:bCs/>
                <w:iCs/>
                <w:sz w:val="24"/>
                <w:szCs w:val="24"/>
              </w:rPr>
              <w:t>,</w:t>
            </w:r>
            <w:r>
              <w:rPr>
                <w:rFonts w:ascii="Times New Roman" w:hAnsi="Times New Roman"/>
                <w:bCs/>
                <w:iCs/>
                <w:sz w:val="24"/>
                <w:szCs w:val="24"/>
              </w:rPr>
              <w:t>У 1.2.04</w:t>
            </w:r>
          </w:p>
          <w:p w14:paraId="6746F384"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1.2.05</w:t>
            </w:r>
            <w:r w:rsidRPr="00557EB4">
              <w:rPr>
                <w:rFonts w:ascii="Times New Roman" w:hAnsi="Times New Roman"/>
                <w:bCs/>
                <w:iCs/>
                <w:sz w:val="24"/>
                <w:szCs w:val="24"/>
              </w:rPr>
              <w:t>,</w:t>
            </w:r>
            <w:r>
              <w:rPr>
                <w:rFonts w:ascii="Times New Roman" w:hAnsi="Times New Roman"/>
                <w:bCs/>
                <w:iCs/>
                <w:sz w:val="24"/>
                <w:szCs w:val="24"/>
              </w:rPr>
              <w:t>У 1.2.06</w:t>
            </w:r>
          </w:p>
          <w:p w14:paraId="27F90352"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1.2.01</w:t>
            </w:r>
            <w:r w:rsidRPr="00557EB4">
              <w:rPr>
                <w:rFonts w:ascii="Times New Roman" w:hAnsi="Times New Roman"/>
                <w:bCs/>
                <w:iCs/>
                <w:sz w:val="24"/>
                <w:szCs w:val="24"/>
              </w:rPr>
              <w:t>,</w:t>
            </w:r>
            <w:r>
              <w:rPr>
                <w:rFonts w:ascii="Times New Roman" w:hAnsi="Times New Roman"/>
                <w:bCs/>
                <w:iCs/>
                <w:sz w:val="24"/>
                <w:szCs w:val="24"/>
              </w:rPr>
              <w:t>З 1.2.02</w:t>
            </w:r>
          </w:p>
          <w:p w14:paraId="170117A4"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1.2.03</w:t>
            </w:r>
            <w:r w:rsidRPr="00557EB4">
              <w:rPr>
                <w:rFonts w:ascii="Times New Roman" w:hAnsi="Times New Roman"/>
                <w:bCs/>
                <w:iCs/>
                <w:sz w:val="24"/>
                <w:szCs w:val="24"/>
              </w:rPr>
              <w:t>,</w:t>
            </w:r>
            <w:r>
              <w:rPr>
                <w:rFonts w:ascii="Times New Roman" w:hAnsi="Times New Roman"/>
                <w:bCs/>
                <w:iCs/>
                <w:sz w:val="24"/>
                <w:szCs w:val="24"/>
              </w:rPr>
              <w:t>У 2.3.01</w:t>
            </w:r>
          </w:p>
          <w:p w14:paraId="1FF4A08F"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2.3.02</w:t>
            </w:r>
            <w:r w:rsidRPr="00557EB4">
              <w:rPr>
                <w:rFonts w:ascii="Times New Roman" w:hAnsi="Times New Roman"/>
                <w:bCs/>
                <w:iCs/>
                <w:sz w:val="24"/>
                <w:szCs w:val="24"/>
              </w:rPr>
              <w:t>,</w:t>
            </w:r>
            <w:r>
              <w:rPr>
                <w:rFonts w:ascii="Times New Roman" w:hAnsi="Times New Roman"/>
                <w:bCs/>
                <w:iCs/>
                <w:sz w:val="24"/>
                <w:szCs w:val="24"/>
              </w:rPr>
              <w:t>У 2.3.03</w:t>
            </w:r>
          </w:p>
          <w:p w14:paraId="06C04759"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2.3.04</w:t>
            </w:r>
            <w:r w:rsidRPr="00557EB4">
              <w:rPr>
                <w:rFonts w:ascii="Times New Roman" w:hAnsi="Times New Roman"/>
                <w:bCs/>
                <w:iCs/>
                <w:sz w:val="24"/>
                <w:szCs w:val="24"/>
              </w:rPr>
              <w:t>,</w:t>
            </w:r>
            <w:r>
              <w:rPr>
                <w:rFonts w:ascii="Times New Roman" w:hAnsi="Times New Roman"/>
                <w:bCs/>
                <w:iCs/>
                <w:sz w:val="24"/>
                <w:szCs w:val="24"/>
              </w:rPr>
              <w:t>У 2.3.05</w:t>
            </w:r>
          </w:p>
          <w:p w14:paraId="197DDA0E"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2.3.01</w:t>
            </w:r>
            <w:r w:rsidRPr="00557EB4">
              <w:rPr>
                <w:rFonts w:ascii="Times New Roman" w:hAnsi="Times New Roman"/>
                <w:bCs/>
                <w:iCs/>
                <w:sz w:val="24"/>
                <w:szCs w:val="24"/>
              </w:rPr>
              <w:t>,</w:t>
            </w:r>
            <w:r>
              <w:rPr>
                <w:rFonts w:ascii="Times New Roman" w:hAnsi="Times New Roman"/>
                <w:bCs/>
                <w:iCs/>
                <w:sz w:val="24"/>
                <w:szCs w:val="24"/>
              </w:rPr>
              <w:t>У 3.6.01</w:t>
            </w:r>
          </w:p>
          <w:p w14:paraId="0C2311D2" w14:textId="77777777" w:rsidR="00EA6E81" w:rsidRPr="00557EB4" w:rsidRDefault="00B420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3.6.02</w:t>
            </w:r>
            <w:r w:rsidRPr="00557EB4">
              <w:rPr>
                <w:rFonts w:ascii="Times New Roman" w:hAnsi="Times New Roman"/>
                <w:bCs/>
                <w:iCs/>
                <w:sz w:val="24"/>
                <w:szCs w:val="24"/>
              </w:rPr>
              <w:t>,</w:t>
            </w:r>
            <w:r>
              <w:rPr>
                <w:rFonts w:ascii="Times New Roman" w:hAnsi="Times New Roman"/>
                <w:bCs/>
                <w:iCs/>
                <w:sz w:val="24"/>
                <w:szCs w:val="24"/>
              </w:rPr>
              <w:t>Уо 01.01</w:t>
            </w:r>
            <w:r w:rsidRPr="00557EB4">
              <w:rPr>
                <w:rFonts w:ascii="Times New Roman" w:hAnsi="Times New Roman"/>
                <w:bCs/>
                <w:iCs/>
                <w:sz w:val="24"/>
                <w:szCs w:val="24"/>
              </w:rPr>
              <w:t>,</w:t>
            </w:r>
            <w:r>
              <w:rPr>
                <w:rFonts w:ascii="Times New Roman" w:hAnsi="Times New Roman"/>
                <w:bCs/>
                <w:iCs/>
                <w:sz w:val="24"/>
                <w:szCs w:val="24"/>
              </w:rPr>
              <w:t>Уо 01.02</w:t>
            </w:r>
            <w:r w:rsidRPr="00557EB4">
              <w:rPr>
                <w:rFonts w:ascii="Times New Roman" w:hAnsi="Times New Roman"/>
                <w:bCs/>
                <w:iCs/>
                <w:sz w:val="24"/>
                <w:szCs w:val="24"/>
              </w:rPr>
              <w:t>,</w:t>
            </w:r>
            <w:r>
              <w:rPr>
                <w:rFonts w:ascii="Times New Roman" w:hAnsi="Times New Roman"/>
                <w:bCs/>
                <w:iCs/>
                <w:sz w:val="24"/>
                <w:szCs w:val="24"/>
              </w:rPr>
              <w:t>Уо 01.03</w:t>
            </w:r>
            <w:r w:rsidRPr="00557EB4">
              <w:rPr>
                <w:rFonts w:ascii="Times New Roman" w:hAnsi="Times New Roman"/>
                <w:bCs/>
                <w:iCs/>
                <w:sz w:val="24"/>
                <w:szCs w:val="24"/>
              </w:rPr>
              <w:t>,</w:t>
            </w:r>
            <w:r>
              <w:rPr>
                <w:rFonts w:ascii="Times New Roman" w:hAnsi="Times New Roman"/>
                <w:bCs/>
                <w:iCs/>
                <w:sz w:val="24"/>
                <w:szCs w:val="24"/>
              </w:rPr>
              <w:t>Уо 01.04</w:t>
            </w:r>
            <w:r w:rsidRPr="00557EB4">
              <w:rPr>
                <w:rFonts w:ascii="Times New Roman" w:hAnsi="Times New Roman"/>
                <w:bCs/>
                <w:iCs/>
                <w:sz w:val="24"/>
                <w:szCs w:val="24"/>
              </w:rPr>
              <w:t>,</w:t>
            </w:r>
            <w:r>
              <w:rPr>
                <w:rFonts w:ascii="Times New Roman" w:hAnsi="Times New Roman"/>
                <w:bCs/>
                <w:iCs/>
                <w:sz w:val="24"/>
                <w:szCs w:val="24"/>
              </w:rPr>
              <w:t>Уо 01.05</w:t>
            </w:r>
            <w:r w:rsidRPr="00557EB4">
              <w:rPr>
                <w:rFonts w:ascii="Times New Roman" w:hAnsi="Times New Roman"/>
                <w:bCs/>
                <w:iCs/>
                <w:sz w:val="24"/>
                <w:szCs w:val="24"/>
              </w:rPr>
              <w:t>,</w:t>
            </w:r>
            <w:r>
              <w:rPr>
                <w:rFonts w:ascii="Times New Roman" w:hAnsi="Times New Roman"/>
                <w:bCs/>
                <w:iCs/>
                <w:sz w:val="24"/>
                <w:szCs w:val="24"/>
              </w:rPr>
              <w:t>Уо 01.06</w:t>
            </w:r>
            <w:r w:rsidRPr="00557EB4">
              <w:rPr>
                <w:rFonts w:ascii="Times New Roman" w:hAnsi="Times New Roman"/>
                <w:bCs/>
                <w:iCs/>
                <w:sz w:val="24"/>
                <w:szCs w:val="24"/>
              </w:rPr>
              <w:t>,</w:t>
            </w:r>
            <w:r>
              <w:rPr>
                <w:rFonts w:ascii="Times New Roman" w:hAnsi="Times New Roman"/>
                <w:bCs/>
                <w:iCs/>
                <w:sz w:val="24"/>
                <w:szCs w:val="24"/>
              </w:rPr>
              <w:t>Уо 01.07</w:t>
            </w:r>
            <w:r w:rsidRPr="00557EB4">
              <w:rPr>
                <w:rFonts w:ascii="Times New Roman" w:hAnsi="Times New Roman"/>
                <w:bCs/>
                <w:iCs/>
                <w:sz w:val="24"/>
                <w:szCs w:val="24"/>
              </w:rPr>
              <w:t>,</w:t>
            </w:r>
            <w:r>
              <w:rPr>
                <w:rFonts w:ascii="Times New Roman" w:hAnsi="Times New Roman"/>
                <w:bCs/>
                <w:iCs/>
                <w:sz w:val="24"/>
                <w:szCs w:val="24"/>
              </w:rPr>
              <w:t>Уо 01.08</w:t>
            </w:r>
            <w:r w:rsidRPr="00557EB4">
              <w:rPr>
                <w:rFonts w:ascii="Times New Roman" w:hAnsi="Times New Roman"/>
                <w:bCs/>
                <w:iCs/>
                <w:sz w:val="24"/>
                <w:szCs w:val="24"/>
              </w:rPr>
              <w:t>,</w:t>
            </w:r>
            <w:r>
              <w:rPr>
                <w:rFonts w:ascii="Times New Roman" w:hAnsi="Times New Roman"/>
                <w:bCs/>
                <w:iCs/>
                <w:sz w:val="24"/>
                <w:szCs w:val="24"/>
              </w:rPr>
              <w:t>Уо 01.09</w:t>
            </w:r>
            <w:r w:rsidRPr="00557EB4">
              <w:rPr>
                <w:rFonts w:ascii="Times New Roman" w:hAnsi="Times New Roman"/>
                <w:bCs/>
                <w:iCs/>
                <w:sz w:val="24"/>
                <w:szCs w:val="24"/>
              </w:rPr>
              <w:t>,</w:t>
            </w:r>
            <w:r>
              <w:rPr>
                <w:rFonts w:ascii="Times New Roman" w:hAnsi="Times New Roman"/>
                <w:bCs/>
                <w:iCs/>
                <w:sz w:val="24"/>
                <w:szCs w:val="24"/>
              </w:rPr>
              <w:t>Зо 01.01</w:t>
            </w:r>
            <w:r w:rsidRPr="00557EB4">
              <w:rPr>
                <w:rFonts w:ascii="Times New Roman" w:hAnsi="Times New Roman"/>
                <w:bCs/>
                <w:iCs/>
                <w:sz w:val="24"/>
                <w:szCs w:val="24"/>
              </w:rPr>
              <w:t>,</w:t>
            </w:r>
            <w:r>
              <w:rPr>
                <w:rFonts w:ascii="Times New Roman" w:hAnsi="Times New Roman"/>
                <w:bCs/>
                <w:iCs/>
                <w:sz w:val="24"/>
                <w:szCs w:val="24"/>
              </w:rPr>
              <w:t>Зо 01.02</w:t>
            </w:r>
            <w:r w:rsidRPr="00557EB4">
              <w:rPr>
                <w:rFonts w:ascii="Times New Roman" w:hAnsi="Times New Roman"/>
                <w:bCs/>
                <w:iCs/>
                <w:sz w:val="24"/>
                <w:szCs w:val="24"/>
              </w:rPr>
              <w:t>,</w:t>
            </w:r>
            <w:r>
              <w:rPr>
                <w:rFonts w:ascii="Times New Roman" w:hAnsi="Times New Roman"/>
                <w:bCs/>
                <w:iCs/>
                <w:sz w:val="24"/>
                <w:szCs w:val="24"/>
              </w:rPr>
              <w:t>Зо 01.03</w:t>
            </w:r>
            <w:r w:rsidRPr="00557EB4">
              <w:rPr>
                <w:rFonts w:ascii="Times New Roman" w:hAnsi="Times New Roman"/>
                <w:bCs/>
                <w:iCs/>
                <w:sz w:val="24"/>
                <w:szCs w:val="24"/>
              </w:rPr>
              <w:t>,</w:t>
            </w:r>
            <w:r>
              <w:rPr>
                <w:rFonts w:ascii="Times New Roman" w:hAnsi="Times New Roman"/>
                <w:bCs/>
                <w:iCs/>
                <w:sz w:val="24"/>
                <w:szCs w:val="24"/>
              </w:rPr>
              <w:t>Зо 01.04</w:t>
            </w:r>
            <w:r w:rsidRPr="00557EB4">
              <w:rPr>
                <w:rFonts w:ascii="Times New Roman" w:hAnsi="Times New Roman"/>
                <w:bCs/>
                <w:iCs/>
                <w:sz w:val="24"/>
                <w:szCs w:val="24"/>
              </w:rPr>
              <w:t>,</w:t>
            </w:r>
            <w:r>
              <w:rPr>
                <w:rFonts w:ascii="Times New Roman" w:hAnsi="Times New Roman"/>
                <w:bCs/>
                <w:iCs/>
                <w:sz w:val="24"/>
                <w:szCs w:val="24"/>
              </w:rPr>
              <w:t>Зо 01.05</w:t>
            </w:r>
            <w:r w:rsidRPr="00557EB4">
              <w:rPr>
                <w:rFonts w:ascii="Times New Roman" w:hAnsi="Times New Roman"/>
                <w:bCs/>
                <w:iCs/>
                <w:sz w:val="24"/>
                <w:szCs w:val="24"/>
              </w:rPr>
              <w:t>,</w:t>
            </w:r>
            <w:r>
              <w:rPr>
                <w:rFonts w:ascii="Times New Roman" w:hAnsi="Times New Roman"/>
                <w:bCs/>
                <w:iCs/>
                <w:sz w:val="24"/>
                <w:szCs w:val="24"/>
              </w:rPr>
              <w:t>Зо 01.06</w:t>
            </w:r>
            <w:r w:rsidRPr="00557EB4">
              <w:rPr>
                <w:rFonts w:ascii="Times New Roman" w:hAnsi="Times New Roman"/>
                <w:bCs/>
                <w:iCs/>
                <w:sz w:val="24"/>
                <w:szCs w:val="24"/>
              </w:rPr>
              <w:t>,</w:t>
            </w:r>
            <w:r>
              <w:rPr>
                <w:rFonts w:ascii="Times New Roman" w:hAnsi="Times New Roman"/>
                <w:bCs/>
                <w:iCs/>
                <w:sz w:val="24"/>
                <w:szCs w:val="24"/>
              </w:rPr>
              <w:t>Уо 02.01</w:t>
            </w:r>
            <w:r w:rsidRPr="00557EB4">
              <w:rPr>
                <w:rFonts w:ascii="Times New Roman" w:hAnsi="Times New Roman"/>
                <w:bCs/>
                <w:iCs/>
                <w:sz w:val="24"/>
                <w:szCs w:val="24"/>
              </w:rPr>
              <w:t>,</w:t>
            </w:r>
            <w:r>
              <w:rPr>
                <w:rFonts w:ascii="Times New Roman" w:hAnsi="Times New Roman"/>
                <w:bCs/>
                <w:iCs/>
                <w:sz w:val="24"/>
                <w:szCs w:val="24"/>
              </w:rPr>
              <w:t>Уо 02.02</w:t>
            </w:r>
            <w:r w:rsidRPr="00557EB4">
              <w:rPr>
                <w:rFonts w:ascii="Times New Roman" w:hAnsi="Times New Roman"/>
                <w:bCs/>
                <w:iCs/>
                <w:sz w:val="24"/>
                <w:szCs w:val="24"/>
              </w:rPr>
              <w:t>,</w:t>
            </w:r>
            <w:r>
              <w:rPr>
                <w:rFonts w:ascii="Times New Roman" w:hAnsi="Times New Roman"/>
                <w:bCs/>
                <w:iCs/>
                <w:sz w:val="24"/>
                <w:szCs w:val="24"/>
              </w:rPr>
              <w:t>Уо 02.03</w:t>
            </w:r>
            <w:r w:rsidRPr="00557EB4">
              <w:rPr>
                <w:rFonts w:ascii="Times New Roman" w:hAnsi="Times New Roman"/>
                <w:bCs/>
                <w:iCs/>
                <w:sz w:val="24"/>
                <w:szCs w:val="24"/>
              </w:rPr>
              <w:t>,</w:t>
            </w:r>
            <w:r>
              <w:rPr>
                <w:rFonts w:ascii="Times New Roman" w:hAnsi="Times New Roman"/>
                <w:bCs/>
                <w:iCs/>
                <w:sz w:val="24"/>
                <w:szCs w:val="24"/>
              </w:rPr>
              <w:t>Уо 02.04</w:t>
            </w:r>
            <w:r w:rsidRPr="00557EB4">
              <w:rPr>
                <w:rFonts w:ascii="Times New Roman" w:hAnsi="Times New Roman"/>
                <w:bCs/>
                <w:iCs/>
                <w:sz w:val="24"/>
                <w:szCs w:val="24"/>
              </w:rPr>
              <w:t>,</w:t>
            </w:r>
            <w:r>
              <w:rPr>
                <w:rFonts w:ascii="Times New Roman" w:hAnsi="Times New Roman"/>
                <w:bCs/>
                <w:iCs/>
                <w:sz w:val="24"/>
                <w:szCs w:val="24"/>
              </w:rPr>
              <w:t>Уо 02.05</w:t>
            </w:r>
            <w:r w:rsidRPr="00557EB4">
              <w:rPr>
                <w:rFonts w:ascii="Times New Roman" w:hAnsi="Times New Roman"/>
                <w:bCs/>
                <w:iCs/>
                <w:sz w:val="24"/>
                <w:szCs w:val="24"/>
              </w:rPr>
              <w:t>,</w:t>
            </w:r>
            <w:r>
              <w:rPr>
                <w:rFonts w:ascii="Times New Roman" w:hAnsi="Times New Roman"/>
                <w:bCs/>
                <w:iCs/>
                <w:sz w:val="24"/>
                <w:szCs w:val="24"/>
              </w:rPr>
              <w:t>Уо 02.06</w:t>
            </w:r>
            <w:r w:rsidRPr="00557EB4">
              <w:rPr>
                <w:rFonts w:ascii="Times New Roman" w:hAnsi="Times New Roman"/>
                <w:bCs/>
                <w:iCs/>
                <w:sz w:val="24"/>
                <w:szCs w:val="24"/>
              </w:rPr>
              <w:t>,</w:t>
            </w:r>
            <w:r>
              <w:rPr>
                <w:rFonts w:ascii="Times New Roman" w:hAnsi="Times New Roman"/>
                <w:bCs/>
                <w:iCs/>
                <w:sz w:val="24"/>
                <w:szCs w:val="24"/>
              </w:rPr>
              <w:t>Уо 02.07</w:t>
            </w:r>
            <w:r w:rsidRPr="00557EB4">
              <w:rPr>
                <w:rFonts w:ascii="Times New Roman" w:hAnsi="Times New Roman"/>
                <w:bCs/>
                <w:iCs/>
                <w:sz w:val="24"/>
                <w:szCs w:val="24"/>
              </w:rPr>
              <w:t>,</w:t>
            </w:r>
            <w:r>
              <w:rPr>
                <w:rFonts w:ascii="Times New Roman" w:hAnsi="Times New Roman"/>
                <w:bCs/>
                <w:iCs/>
                <w:sz w:val="24"/>
                <w:szCs w:val="24"/>
              </w:rPr>
              <w:t>Уо 02.08</w:t>
            </w:r>
            <w:r w:rsidRPr="00557EB4">
              <w:rPr>
                <w:rFonts w:ascii="Times New Roman" w:hAnsi="Times New Roman"/>
                <w:bCs/>
                <w:iCs/>
                <w:sz w:val="24"/>
                <w:szCs w:val="24"/>
              </w:rPr>
              <w:t>,</w:t>
            </w:r>
            <w:r>
              <w:rPr>
                <w:rFonts w:ascii="Times New Roman" w:hAnsi="Times New Roman"/>
                <w:bCs/>
                <w:iCs/>
                <w:sz w:val="24"/>
                <w:szCs w:val="24"/>
              </w:rPr>
              <w:t>Зо 02.01</w:t>
            </w:r>
            <w:r w:rsidRPr="00557EB4">
              <w:rPr>
                <w:rFonts w:ascii="Times New Roman" w:hAnsi="Times New Roman"/>
                <w:bCs/>
                <w:iCs/>
                <w:sz w:val="24"/>
                <w:szCs w:val="24"/>
              </w:rPr>
              <w:t>,</w:t>
            </w:r>
            <w:r>
              <w:rPr>
                <w:rFonts w:ascii="Times New Roman" w:hAnsi="Times New Roman"/>
                <w:bCs/>
                <w:iCs/>
                <w:sz w:val="24"/>
                <w:szCs w:val="24"/>
              </w:rPr>
              <w:t>Зо 02.02</w:t>
            </w:r>
            <w:r w:rsidRPr="00557EB4">
              <w:rPr>
                <w:rFonts w:ascii="Times New Roman" w:hAnsi="Times New Roman"/>
                <w:bCs/>
                <w:iCs/>
                <w:sz w:val="24"/>
                <w:szCs w:val="24"/>
              </w:rPr>
              <w:t>,</w:t>
            </w:r>
            <w:r>
              <w:rPr>
                <w:rFonts w:ascii="Times New Roman" w:hAnsi="Times New Roman"/>
                <w:bCs/>
                <w:iCs/>
                <w:sz w:val="24"/>
                <w:szCs w:val="24"/>
              </w:rPr>
              <w:t xml:space="preserve">Зо </w:t>
            </w:r>
            <w:r>
              <w:rPr>
                <w:rFonts w:ascii="Times New Roman" w:hAnsi="Times New Roman"/>
                <w:bCs/>
                <w:iCs/>
                <w:sz w:val="24"/>
                <w:szCs w:val="24"/>
              </w:rPr>
              <w:lastRenderedPageBreak/>
              <w:t>02.03</w:t>
            </w:r>
            <w:r w:rsidRPr="00557EB4">
              <w:rPr>
                <w:rFonts w:ascii="Times New Roman" w:hAnsi="Times New Roman"/>
                <w:bCs/>
                <w:iCs/>
                <w:sz w:val="24"/>
                <w:szCs w:val="24"/>
              </w:rPr>
              <w:t>,</w:t>
            </w:r>
            <w:r>
              <w:rPr>
                <w:rFonts w:ascii="Times New Roman" w:hAnsi="Times New Roman"/>
                <w:bCs/>
                <w:iCs/>
                <w:sz w:val="24"/>
                <w:szCs w:val="24"/>
              </w:rPr>
              <w:t>Зо 02.04</w:t>
            </w:r>
            <w:r w:rsidRPr="00557EB4">
              <w:rPr>
                <w:rFonts w:ascii="Times New Roman" w:hAnsi="Times New Roman"/>
                <w:bCs/>
                <w:iCs/>
                <w:sz w:val="24"/>
                <w:szCs w:val="24"/>
              </w:rPr>
              <w:t>,</w:t>
            </w:r>
            <w:r>
              <w:rPr>
                <w:rFonts w:ascii="Times New Roman" w:hAnsi="Times New Roman"/>
                <w:bCs/>
                <w:iCs/>
                <w:sz w:val="24"/>
                <w:szCs w:val="24"/>
              </w:rPr>
              <w:t>Уо 03.01</w:t>
            </w:r>
            <w:r w:rsidRPr="00557EB4">
              <w:rPr>
                <w:rFonts w:ascii="Times New Roman" w:hAnsi="Times New Roman"/>
                <w:bCs/>
                <w:iCs/>
                <w:sz w:val="24"/>
                <w:szCs w:val="24"/>
              </w:rPr>
              <w:t>,</w:t>
            </w:r>
            <w:r>
              <w:rPr>
                <w:rFonts w:ascii="Times New Roman" w:hAnsi="Times New Roman"/>
                <w:bCs/>
                <w:iCs/>
                <w:sz w:val="24"/>
                <w:szCs w:val="24"/>
              </w:rPr>
              <w:t>Уо 03.02</w:t>
            </w:r>
            <w:r w:rsidRPr="00557EB4">
              <w:rPr>
                <w:rFonts w:ascii="Times New Roman" w:hAnsi="Times New Roman"/>
                <w:bCs/>
                <w:iCs/>
                <w:sz w:val="24"/>
                <w:szCs w:val="24"/>
              </w:rPr>
              <w:t>,</w:t>
            </w:r>
            <w:r>
              <w:rPr>
                <w:rFonts w:ascii="Times New Roman" w:hAnsi="Times New Roman"/>
                <w:bCs/>
                <w:iCs/>
                <w:sz w:val="24"/>
                <w:szCs w:val="24"/>
              </w:rPr>
              <w:t>Уо 03.03Уо 03.04</w:t>
            </w:r>
            <w:r w:rsidRPr="00557EB4">
              <w:rPr>
                <w:rFonts w:ascii="Times New Roman" w:hAnsi="Times New Roman"/>
                <w:bCs/>
                <w:iCs/>
                <w:sz w:val="24"/>
                <w:szCs w:val="24"/>
              </w:rPr>
              <w:t>,</w:t>
            </w:r>
            <w:r>
              <w:rPr>
                <w:rFonts w:ascii="Times New Roman" w:hAnsi="Times New Roman"/>
                <w:bCs/>
                <w:iCs/>
                <w:sz w:val="24"/>
                <w:szCs w:val="24"/>
              </w:rPr>
              <w:t>Уо 03.05Уо 03.06</w:t>
            </w:r>
            <w:r w:rsidRPr="00557EB4">
              <w:rPr>
                <w:rFonts w:ascii="Times New Roman" w:hAnsi="Times New Roman"/>
                <w:bCs/>
                <w:iCs/>
                <w:sz w:val="24"/>
                <w:szCs w:val="24"/>
              </w:rPr>
              <w:t>,</w:t>
            </w:r>
            <w:r>
              <w:rPr>
                <w:rFonts w:ascii="Times New Roman" w:hAnsi="Times New Roman"/>
                <w:bCs/>
                <w:iCs/>
                <w:sz w:val="24"/>
                <w:szCs w:val="24"/>
              </w:rPr>
              <w:t>Уо 03.07Уо 03.08</w:t>
            </w:r>
            <w:r w:rsidRPr="00557EB4">
              <w:rPr>
                <w:rFonts w:ascii="Times New Roman" w:hAnsi="Times New Roman"/>
                <w:bCs/>
                <w:iCs/>
                <w:sz w:val="24"/>
                <w:szCs w:val="24"/>
              </w:rPr>
              <w:t>,</w:t>
            </w:r>
            <w:r>
              <w:rPr>
                <w:rFonts w:ascii="Times New Roman" w:hAnsi="Times New Roman"/>
                <w:bCs/>
                <w:iCs/>
                <w:sz w:val="24"/>
                <w:szCs w:val="24"/>
              </w:rPr>
              <w:t>Уо 03.09</w:t>
            </w:r>
            <w:r w:rsidRPr="00557EB4">
              <w:rPr>
                <w:rFonts w:ascii="Times New Roman" w:hAnsi="Times New Roman"/>
                <w:bCs/>
                <w:iCs/>
                <w:sz w:val="24"/>
                <w:szCs w:val="24"/>
              </w:rPr>
              <w:t>,</w:t>
            </w:r>
            <w:r>
              <w:rPr>
                <w:rFonts w:ascii="Times New Roman" w:hAnsi="Times New Roman"/>
                <w:bCs/>
                <w:iCs/>
                <w:sz w:val="24"/>
                <w:szCs w:val="24"/>
              </w:rPr>
              <w:t>Зо 03.01</w:t>
            </w:r>
            <w:r w:rsidRPr="00557EB4">
              <w:rPr>
                <w:rFonts w:ascii="Times New Roman" w:hAnsi="Times New Roman"/>
                <w:bCs/>
                <w:iCs/>
                <w:sz w:val="24"/>
                <w:szCs w:val="24"/>
              </w:rPr>
              <w:t>,</w:t>
            </w:r>
            <w:r>
              <w:rPr>
                <w:rFonts w:ascii="Times New Roman" w:hAnsi="Times New Roman"/>
                <w:bCs/>
                <w:iCs/>
                <w:sz w:val="24"/>
                <w:szCs w:val="24"/>
              </w:rPr>
              <w:t>Зо 03.02</w:t>
            </w:r>
            <w:r w:rsidRPr="00557EB4">
              <w:rPr>
                <w:rFonts w:ascii="Times New Roman" w:hAnsi="Times New Roman"/>
                <w:bCs/>
                <w:iCs/>
                <w:sz w:val="24"/>
                <w:szCs w:val="24"/>
              </w:rPr>
              <w:t>,</w:t>
            </w:r>
            <w:r>
              <w:rPr>
                <w:rFonts w:ascii="Times New Roman" w:hAnsi="Times New Roman"/>
                <w:bCs/>
                <w:iCs/>
                <w:sz w:val="24"/>
                <w:szCs w:val="24"/>
              </w:rPr>
              <w:t>Зо 03.03</w:t>
            </w:r>
            <w:r w:rsidRPr="00557EB4">
              <w:rPr>
                <w:rFonts w:ascii="Times New Roman" w:hAnsi="Times New Roman"/>
                <w:bCs/>
                <w:iCs/>
                <w:sz w:val="24"/>
                <w:szCs w:val="24"/>
              </w:rPr>
              <w:t>,</w:t>
            </w:r>
            <w:r>
              <w:rPr>
                <w:rFonts w:ascii="Times New Roman" w:hAnsi="Times New Roman"/>
                <w:bCs/>
                <w:iCs/>
                <w:sz w:val="24"/>
                <w:szCs w:val="24"/>
              </w:rPr>
              <w:t>Зо 03.04</w:t>
            </w:r>
            <w:r w:rsidRPr="00557EB4">
              <w:rPr>
                <w:rFonts w:ascii="Times New Roman" w:hAnsi="Times New Roman"/>
                <w:bCs/>
                <w:iCs/>
                <w:sz w:val="24"/>
                <w:szCs w:val="24"/>
              </w:rPr>
              <w:t>,</w:t>
            </w:r>
            <w:r>
              <w:rPr>
                <w:rFonts w:ascii="Times New Roman" w:hAnsi="Times New Roman"/>
                <w:bCs/>
                <w:iCs/>
                <w:sz w:val="24"/>
                <w:szCs w:val="24"/>
              </w:rPr>
              <w:t>Зо 03.05</w:t>
            </w:r>
            <w:r w:rsidRPr="00557EB4">
              <w:rPr>
                <w:rFonts w:ascii="Times New Roman" w:hAnsi="Times New Roman"/>
                <w:bCs/>
                <w:iCs/>
                <w:sz w:val="24"/>
                <w:szCs w:val="24"/>
              </w:rPr>
              <w:t>,</w:t>
            </w:r>
            <w:r>
              <w:rPr>
                <w:rFonts w:ascii="Times New Roman" w:hAnsi="Times New Roman"/>
                <w:bCs/>
                <w:iCs/>
                <w:sz w:val="24"/>
                <w:szCs w:val="24"/>
              </w:rPr>
              <w:t>Зо 03.06</w:t>
            </w:r>
            <w:r w:rsidRPr="00557EB4">
              <w:rPr>
                <w:rFonts w:ascii="Times New Roman" w:hAnsi="Times New Roman"/>
                <w:bCs/>
                <w:iCs/>
                <w:sz w:val="24"/>
                <w:szCs w:val="24"/>
              </w:rPr>
              <w:t>,</w:t>
            </w:r>
            <w:r>
              <w:rPr>
                <w:rFonts w:ascii="Times New Roman" w:hAnsi="Times New Roman"/>
                <w:bCs/>
                <w:iCs/>
                <w:sz w:val="24"/>
                <w:szCs w:val="24"/>
              </w:rPr>
              <w:t>Зо 03.07</w:t>
            </w:r>
            <w:r w:rsidRPr="00557EB4">
              <w:rPr>
                <w:rFonts w:ascii="Times New Roman" w:hAnsi="Times New Roman"/>
                <w:bCs/>
                <w:iCs/>
                <w:sz w:val="24"/>
                <w:szCs w:val="24"/>
              </w:rPr>
              <w:t>,</w:t>
            </w:r>
            <w:r>
              <w:rPr>
                <w:rFonts w:ascii="Times New Roman" w:hAnsi="Times New Roman"/>
                <w:bCs/>
                <w:iCs/>
                <w:sz w:val="24"/>
                <w:szCs w:val="24"/>
              </w:rPr>
              <w:t>Уо 04.01</w:t>
            </w:r>
            <w:r w:rsidRPr="00557EB4">
              <w:rPr>
                <w:rFonts w:ascii="Times New Roman" w:hAnsi="Times New Roman"/>
                <w:bCs/>
                <w:iCs/>
                <w:sz w:val="24"/>
                <w:szCs w:val="24"/>
              </w:rPr>
              <w:t>,</w:t>
            </w:r>
            <w:r>
              <w:rPr>
                <w:rFonts w:ascii="Times New Roman" w:hAnsi="Times New Roman"/>
                <w:bCs/>
                <w:iCs/>
                <w:sz w:val="24"/>
                <w:szCs w:val="24"/>
              </w:rPr>
              <w:t>Уо 04.02</w:t>
            </w:r>
            <w:r w:rsidRPr="00557EB4">
              <w:rPr>
                <w:rFonts w:ascii="Times New Roman" w:hAnsi="Times New Roman"/>
                <w:bCs/>
                <w:iCs/>
                <w:sz w:val="24"/>
                <w:szCs w:val="24"/>
              </w:rPr>
              <w:t>,</w:t>
            </w:r>
            <w:r>
              <w:rPr>
                <w:rFonts w:ascii="Times New Roman" w:hAnsi="Times New Roman"/>
                <w:bCs/>
                <w:iCs/>
                <w:sz w:val="24"/>
                <w:szCs w:val="24"/>
              </w:rPr>
              <w:t>Зо 04.01Зо 04.02</w:t>
            </w:r>
            <w:r w:rsidRPr="00557EB4">
              <w:rPr>
                <w:rFonts w:ascii="Times New Roman" w:hAnsi="Times New Roman"/>
                <w:bCs/>
                <w:iCs/>
                <w:sz w:val="24"/>
                <w:szCs w:val="24"/>
              </w:rPr>
              <w:t>,</w:t>
            </w:r>
            <w:r>
              <w:rPr>
                <w:rFonts w:ascii="Times New Roman" w:hAnsi="Times New Roman"/>
                <w:bCs/>
                <w:iCs/>
                <w:sz w:val="24"/>
                <w:szCs w:val="24"/>
              </w:rPr>
              <w:t>Уо 05.01</w:t>
            </w:r>
            <w:r w:rsidRPr="00557EB4">
              <w:rPr>
                <w:rFonts w:ascii="Times New Roman" w:hAnsi="Times New Roman"/>
                <w:bCs/>
                <w:iCs/>
                <w:sz w:val="24"/>
                <w:szCs w:val="24"/>
              </w:rPr>
              <w:t>,</w:t>
            </w:r>
            <w:r>
              <w:rPr>
                <w:rFonts w:ascii="Times New Roman" w:hAnsi="Times New Roman"/>
                <w:bCs/>
                <w:iCs/>
                <w:sz w:val="24"/>
                <w:szCs w:val="24"/>
              </w:rPr>
              <w:t>Зо 05.01</w:t>
            </w:r>
            <w:r w:rsidRPr="00557EB4">
              <w:rPr>
                <w:rFonts w:ascii="Times New Roman" w:hAnsi="Times New Roman"/>
                <w:bCs/>
                <w:iCs/>
                <w:sz w:val="24"/>
                <w:szCs w:val="24"/>
              </w:rPr>
              <w:t>,</w:t>
            </w:r>
            <w:r>
              <w:rPr>
                <w:rFonts w:ascii="Times New Roman" w:hAnsi="Times New Roman"/>
                <w:bCs/>
                <w:iCs/>
                <w:sz w:val="24"/>
                <w:szCs w:val="24"/>
              </w:rPr>
              <w:t>Зо 05.02</w:t>
            </w:r>
            <w:r w:rsidRPr="00557EB4">
              <w:rPr>
                <w:rFonts w:ascii="Times New Roman" w:hAnsi="Times New Roman"/>
                <w:bCs/>
                <w:iCs/>
                <w:sz w:val="24"/>
                <w:szCs w:val="24"/>
              </w:rPr>
              <w:t>,</w:t>
            </w:r>
            <w:r>
              <w:rPr>
                <w:rFonts w:ascii="Times New Roman" w:hAnsi="Times New Roman"/>
                <w:bCs/>
                <w:iCs/>
                <w:sz w:val="24"/>
                <w:szCs w:val="24"/>
              </w:rPr>
              <w:t>Уо 07.01</w:t>
            </w:r>
            <w:r w:rsidRPr="00557EB4">
              <w:rPr>
                <w:rFonts w:ascii="Times New Roman" w:hAnsi="Times New Roman"/>
                <w:bCs/>
                <w:iCs/>
                <w:sz w:val="24"/>
                <w:szCs w:val="24"/>
              </w:rPr>
              <w:t>,</w:t>
            </w:r>
            <w:r>
              <w:rPr>
                <w:rFonts w:ascii="Times New Roman" w:hAnsi="Times New Roman"/>
                <w:bCs/>
                <w:iCs/>
                <w:sz w:val="24"/>
                <w:szCs w:val="24"/>
              </w:rPr>
              <w:t>У 07.02</w:t>
            </w:r>
            <w:r w:rsidRPr="00557EB4">
              <w:rPr>
                <w:rFonts w:ascii="Times New Roman" w:hAnsi="Times New Roman"/>
                <w:bCs/>
                <w:iCs/>
                <w:sz w:val="24"/>
                <w:szCs w:val="24"/>
              </w:rPr>
              <w:t>,</w:t>
            </w:r>
            <w:r>
              <w:rPr>
                <w:rFonts w:ascii="Times New Roman" w:hAnsi="Times New Roman"/>
                <w:bCs/>
                <w:iCs/>
                <w:sz w:val="24"/>
                <w:szCs w:val="24"/>
              </w:rPr>
              <w:t>Уо 07.03</w:t>
            </w:r>
            <w:r w:rsidRPr="00557EB4">
              <w:rPr>
                <w:rFonts w:ascii="Times New Roman" w:hAnsi="Times New Roman"/>
                <w:bCs/>
                <w:iCs/>
                <w:sz w:val="24"/>
                <w:szCs w:val="24"/>
              </w:rPr>
              <w:t>,</w:t>
            </w:r>
            <w:r>
              <w:rPr>
                <w:rFonts w:ascii="Times New Roman" w:hAnsi="Times New Roman"/>
                <w:bCs/>
                <w:iCs/>
                <w:sz w:val="24"/>
                <w:szCs w:val="24"/>
              </w:rPr>
              <w:t>Зо 07.01</w:t>
            </w:r>
            <w:r w:rsidRPr="00557EB4">
              <w:rPr>
                <w:rFonts w:ascii="Times New Roman" w:hAnsi="Times New Roman"/>
                <w:bCs/>
                <w:iCs/>
                <w:sz w:val="24"/>
                <w:szCs w:val="24"/>
              </w:rPr>
              <w:t>,</w:t>
            </w:r>
            <w:r>
              <w:rPr>
                <w:rFonts w:ascii="Times New Roman" w:hAnsi="Times New Roman"/>
                <w:bCs/>
                <w:iCs/>
                <w:sz w:val="24"/>
                <w:szCs w:val="24"/>
              </w:rPr>
              <w:t>Зо 07.02</w:t>
            </w:r>
            <w:r w:rsidRPr="00557EB4">
              <w:rPr>
                <w:rFonts w:ascii="Times New Roman" w:hAnsi="Times New Roman"/>
                <w:bCs/>
                <w:iCs/>
                <w:sz w:val="24"/>
                <w:szCs w:val="24"/>
              </w:rPr>
              <w:t>,</w:t>
            </w:r>
            <w:r>
              <w:rPr>
                <w:rFonts w:ascii="Times New Roman" w:hAnsi="Times New Roman"/>
                <w:bCs/>
                <w:iCs/>
                <w:sz w:val="24"/>
                <w:szCs w:val="24"/>
              </w:rPr>
              <w:t>Зо 07.03</w:t>
            </w:r>
            <w:r w:rsidRPr="00557EB4">
              <w:rPr>
                <w:rFonts w:ascii="Times New Roman" w:hAnsi="Times New Roman"/>
                <w:bCs/>
                <w:iCs/>
                <w:sz w:val="24"/>
                <w:szCs w:val="24"/>
              </w:rPr>
              <w:t>,</w:t>
            </w:r>
            <w:r>
              <w:rPr>
                <w:rFonts w:ascii="Times New Roman" w:hAnsi="Times New Roman"/>
                <w:bCs/>
                <w:iCs/>
                <w:sz w:val="24"/>
                <w:szCs w:val="24"/>
              </w:rPr>
              <w:t>Зо 07.04</w:t>
            </w:r>
            <w:r w:rsidRPr="00557EB4">
              <w:rPr>
                <w:rFonts w:ascii="Times New Roman" w:hAnsi="Times New Roman"/>
                <w:bCs/>
                <w:iCs/>
                <w:sz w:val="24"/>
                <w:szCs w:val="24"/>
              </w:rPr>
              <w:t>,</w:t>
            </w:r>
            <w:r>
              <w:rPr>
                <w:rFonts w:ascii="Times New Roman" w:hAnsi="Times New Roman"/>
                <w:bCs/>
                <w:iCs/>
                <w:sz w:val="24"/>
                <w:szCs w:val="24"/>
              </w:rPr>
              <w:t>Зо 07.05</w:t>
            </w:r>
            <w:r w:rsidRPr="00557EB4">
              <w:rPr>
                <w:rFonts w:ascii="Times New Roman" w:hAnsi="Times New Roman"/>
                <w:bCs/>
                <w:iCs/>
                <w:sz w:val="24"/>
                <w:szCs w:val="24"/>
              </w:rPr>
              <w:t>,</w:t>
            </w:r>
            <w:r>
              <w:rPr>
                <w:rFonts w:ascii="Times New Roman" w:hAnsi="Times New Roman"/>
                <w:bCs/>
                <w:iCs/>
                <w:sz w:val="24"/>
                <w:szCs w:val="24"/>
              </w:rPr>
              <w:t>Уо 09.01</w:t>
            </w:r>
            <w:r w:rsidRPr="00557EB4">
              <w:rPr>
                <w:rFonts w:ascii="Times New Roman" w:hAnsi="Times New Roman"/>
                <w:bCs/>
                <w:iCs/>
                <w:sz w:val="24"/>
                <w:szCs w:val="24"/>
              </w:rPr>
              <w:t>,</w:t>
            </w:r>
            <w:r>
              <w:rPr>
                <w:rFonts w:ascii="Times New Roman" w:hAnsi="Times New Roman"/>
                <w:bCs/>
                <w:iCs/>
                <w:sz w:val="24"/>
                <w:szCs w:val="24"/>
              </w:rPr>
              <w:t>Уо 09.02</w:t>
            </w:r>
            <w:r w:rsidRPr="00557EB4">
              <w:rPr>
                <w:rFonts w:ascii="Times New Roman" w:hAnsi="Times New Roman"/>
                <w:bCs/>
                <w:iCs/>
                <w:sz w:val="24"/>
                <w:szCs w:val="24"/>
              </w:rPr>
              <w:t>,</w:t>
            </w:r>
            <w:r>
              <w:rPr>
                <w:rFonts w:ascii="Times New Roman" w:hAnsi="Times New Roman"/>
                <w:bCs/>
                <w:iCs/>
                <w:sz w:val="24"/>
                <w:szCs w:val="24"/>
              </w:rPr>
              <w:t>Уо 09.03</w:t>
            </w:r>
            <w:r w:rsidRPr="00557EB4">
              <w:rPr>
                <w:rFonts w:ascii="Times New Roman" w:hAnsi="Times New Roman"/>
                <w:bCs/>
                <w:iCs/>
                <w:sz w:val="24"/>
                <w:szCs w:val="24"/>
              </w:rPr>
              <w:t>,</w:t>
            </w:r>
            <w:r>
              <w:rPr>
                <w:rFonts w:ascii="Times New Roman" w:hAnsi="Times New Roman"/>
                <w:bCs/>
                <w:iCs/>
                <w:sz w:val="24"/>
                <w:szCs w:val="24"/>
              </w:rPr>
              <w:t>Уо 09.04</w:t>
            </w:r>
            <w:r w:rsidRPr="00557EB4">
              <w:rPr>
                <w:rFonts w:ascii="Times New Roman" w:hAnsi="Times New Roman"/>
                <w:bCs/>
                <w:iCs/>
                <w:sz w:val="24"/>
                <w:szCs w:val="24"/>
              </w:rPr>
              <w:t>,</w:t>
            </w:r>
            <w:r>
              <w:rPr>
                <w:rFonts w:ascii="Times New Roman" w:hAnsi="Times New Roman"/>
                <w:bCs/>
                <w:iCs/>
                <w:sz w:val="24"/>
                <w:szCs w:val="24"/>
              </w:rPr>
              <w:t>Уо 09.05</w:t>
            </w:r>
            <w:r w:rsidRPr="00557EB4">
              <w:rPr>
                <w:rFonts w:ascii="Times New Roman" w:hAnsi="Times New Roman"/>
                <w:bCs/>
                <w:iCs/>
                <w:sz w:val="24"/>
                <w:szCs w:val="24"/>
              </w:rPr>
              <w:t>,</w:t>
            </w:r>
            <w:r>
              <w:rPr>
                <w:rFonts w:ascii="Times New Roman" w:hAnsi="Times New Roman"/>
                <w:bCs/>
                <w:iCs/>
                <w:sz w:val="24"/>
                <w:szCs w:val="24"/>
              </w:rPr>
              <w:t>Зо 09.01</w:t>
            </w:r>
            <w:r w:rsidRPr="00557EB4">
              <w:rPr>
                <w:rFonts w:ascii="Times New Roman" w:hAnsi="Times New Roman"/>
                <w:bCs/>
                <w:iCs/>
                <w:sz w:val="24"/>
                <w:szCs w:val="24"/>
              </w:rPr>
              <w:t>,</w:t>
            </w:r>
            <w:r>
              <w:rPr>
                <w:rFonts w:ascii="Times New Roman" w:hAnsi="Times New Roman"/>
                <w:bCs/>
                <w:iCs/>
                <w:sz w:val="24"/>
                <w:szCs w:val="24"/>
              </w:rPr>
              <w:t>Зо 09.02</w:t>
            </w:r>
            <w:r w:rsidRPr="00557EB4">
              <w:rPr>
                <w:rFonts w:ascii="Times New Roman" w:hAnsi="Times New Roman"/>
                <w:bCs/>
                <w:iCs/>
                <w:sz w:val="24"/>
                <w:szCs w:val="24"/>
              </w:rPr>
              <w:t>,</w:t>
            </w:r>
            <w:r>
              <w:rPr>
                <w:rFonts w:ascii="Times New Roman" w:hAnsi="Times New Roman"/>
                <w:bCs/>
                <w:iCs/>
                <w:sz w:val="24"/>
                <w:szCs w:val="24"/>
              </w:rPr>
              <w:t>Зо 09.03</w:t>
            </w:r>
            <w:r w:rsidRPr="00557EB4">
              <w:rPr>
                <w:rFonts w:ascii="Times New Roman" w:hAnsi="Times New Roman"/>
                <w:bCs/>
                <w:iCs/>
                <w:sz w:val="24"/>
                <w:szCs w:val="24"/>
              </w:rPr>
              <w:t>,</w:t>
            </w:r>
            <w:r>
              <w:rPr>
                <w:rFonts w:ascii="Times New Roman" w:hAnsi="Times New Roman"/>
                <w:bCs/>
                <w:iCs/>
                <w:sz w:val="24"/>
                <w:szCs w:val="24"/>
              </w:rPr>
              <w:t>Зо 09.04</w:t>
            </w:r>
            <w:r w:rsidRPr="00557EB4">
              <w:rPr>
                <w:rFonts w:ascii="Times New Roman" w:hAnsi="Times New Roman"/>
                <w:bCs/>
                <w:iCs/>
                <w:sz w:val="24"/>
                <w:szCs w:val="24"/>
              </w:rPr>
              <w:t>,,</w:t>
            </w:r>
            <w:r>
              <w:rPr>
                <w:rFonts w:ascii="Times New Roman" w:hAnsi="Times New Roman"/>
                <w:bCs/>
                <w:iCs/>
                <w:sz w:val="24"/>
                <w:szCs w:val="24"/>
              </w:rPr>
              <w:t>Зо 09.05</w:t>
            </w:r>
          </w:p>
        </w:tc>
      </w:tr>
      <w:tr w:rsidR="00EA6E81" w14:paraId="66D30897" w14:textId="77777777">
        <w:trPr>
          <w:trHeight w:val="23"/>
        </w:trPr>
        <w:tc>
          <w:tcPr>
            <w:tcW w:w="793" w:type="pct"/>
            <w:vMerge/>
          </w:tcPr>
          <w:p w14:paraId="255F09D7"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75" w:type="pct"/>
          </w:tcPr>
          <w:p w14:paraId="4A09388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lang w:eastAsia="en-US"/>
              </w:rPr>
            </w:pPr>
            <w:r>
              <w:rPr>
                <w:rFonts w:ascii="Times New Roman" w:hAnsi="Times New Roman"/>
                <w:bCs/>
                <w:sz w:val="24"/>
                <w:szCs w:val="24"/>
              </w:rPr>
              <w:t>Роль материалов в современной технике. Основные сведения о строение металлов. Классификация конструкционных материалов. Виды кристаллических решеток. Физические и химические свойства металлов. Коррозия металлов. Способы защиты металлов от коррозии. Механические свойства металлов: твердость, прочность, пластичность, хрупкость, упругость. Методы определения механических свойств. Технологические свойства металлов и способы их испытаний. Эксплуатационные свойства.</w:t>
            </w:r>
          </w:p>
        </w:tc>
        <w:tc>
          <w:tcPr>
            <w:tcW w:w="367" w:type="pct"/>
            <w:vAlign w:val="center"/>
          </w:tcPr>
          <w:p w14:paraId="5ECA4817"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6</w:t>
            </w:r>
          </w:p>
        </w:tc>
        <w:tc>
          <w:tcPr>
            <w:tcW w:w="566" w:type="pct"/>
            <w:vMerge w:val="restart"/>
            <w:vAlign w:val="center"/>
          </w:tcPr>
          <w:p w14:paraId="113C8B47"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ЛР01, ЛР02, ЛР04, ЛР10, ЛР16</w:t>
            </w:r>
          </w:p>
        </w:tc>
        <w:tc>
          <w:tcPr>
            <w:tcW w:w="354" w:type="pct"/>
            <w:vMerge w:val="restart"/>
            <w:vAlign w:val="center"/>
          </w:tcPr>
          <w:p w14:paraId="5AB7CC0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1.1</w:t>
            </w:r>
          </w:p>
          <w:p w14:paraId="581A187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7C290F0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4E32672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7EACBE8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4417109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43E399D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0D92918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4AE66EA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0530628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tc>
        <w:tc>
          <w:tcPr>
            <w:tcW w:w="842" w:type="pct"/>
            <w:vMerge/>
            <w:vAlign w:val="center"/>
          </w:tcPr>
          <w:p w14:paraId="2C417931" w14:textId="77777777" w:rsidR="00EA6E81" w:rsidRDefault="00EA6E81">
            <w:pPr>
              <w:suppressAutoHyphens/>
              <w:spacing w:after="0" w:line="240" w:lineRule="auto"/>
              <w:jc w:val="center"/>
              <w:rPr>
                <w:rFonts w:ascii="Times New Roman" w:hAnsi="Times New Roman"/>
                <w:bCs/>
                <w:iCs/>
                <w:sz w:val="24"/>
                <w:szCs w:val="24"/>
              </w:rPr>
            </w:pPr>
          </w:p>
        </w:tc>
      </w:tr>
      <w:tr w:rsidR="00EA6E81" w14:paraId="74A116B1" w14:textId="77777777">
        <w:trPr>
          <w:trHeight w:val="23"/>
        </w:trPr>
        <w:tc>
          <w:tcPr>
            <w:tcW w:w="793" w:type="pct"/>
            <w:vMerge/>
          </w:tcPr>
          <w:p w14:paraId="48FD871C"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75" w:type="pct"/>
          </w:tcPr>
          <w:p w14:paraId="4135197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sz w:val="24"/>
                <w:szCs w:val="24"/>
                <w:lang w:eastAsia="en-US"/>
              </w:rPr>
            </w:pPr>
            <w:r>
              <w:rPr>
                <w:rFonts w:ascii="Times New Roman" w:hAnsi="Times New Roman"/>
                <w:b/>
                <w:bCs/>
                <w:sz w:val="24"/>
                <w:szCs w:val="24"/>
              </w:rPr>
              <w:t>В том числе практических и лабораторных занятий</w:t>
            </w:r>
          </w:p>
        </w:tc>
        <w:tc>
          <w:tcPr>
            <w:tcW w:w="367" w:type="pct"/>
            <w:vAlign w:val="center"/>
          </w:tcPr>
          <w:p w14:paraId="2D1F7B7F" w14:textId="77777777" w:rsidR="00EA6E81" w:rsidRDefault="00EA6E81">
            <w:pPr>
              <w:suppressAutoHyphens/>
              <w:spacing w:after="0" w:line="240" w:lineRule="auto"/>
              <w:jc w:val="center"/>
              <w:rPr>
                <w:rFonts w:ascii="Times New Roman" w:hAnsi="Times New Roman"/>
                <w:i/>
                <w:iCs/>
                <w:sz w:val="24"/>
                <w:szCs w:val="24"/>
              </w:rPr>
            </w:pPr>
          </w:p>
        </w:tc>
        <w:tc>
          <w:tcPr>
            <w:tcW w:w="566" w:type="pct"/>
            <w:vMerge/>
            <w:vAlign w:val="center"/>
          </w:tcPr>
          <w:p w14:paraId="2BD17B9F" w14:textId="77777777" w:rsidR="00EA6E81" w:rsidRDefault="00EA6E81">
            <w:pPr>
              <w:spacing w:after="0" w:line="240" w:lineRule="auto"/>
              <w:jc w:val="center"/>
              <w:rPr>
                <w:rFonts w:ascii="Times New Roman" w:hAnsi="Times New Roman"/>
                <w:sz w:val="24"/>
                <w:szCs w:val="24"/>
                <w:lang w:eastAsia="en-US"/>
              </w:rPr>
            </w:pPr>
          </w:p>
        </w:tc>
        <w:tc>
          <w:tcPr>
            <w:tcW w:w="354" w:type="pct"/>
            <w:vMerge/>
            <w:vAlign w:val="center"/>
          </w:tcPr>
          <w:p w14:paraId="1E805D5A"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3D8A1053" w14:textId="77777777" w:rsidR="00EA6E81" w:rsidRDefault="00EA6E81">
            <w:pPr>
              <w:suppressAutoHyphens/>
              <w:spacing w:after="0" w:line="240" w:lineRule="auto"/>
              <w:jc w:val="center"/>
              <w:rPr>
                <w:rFonts w:ascii="Times New Roman" w:hAnsi="Times New Roman"/>
                <w:bCs/>
                <w:iCs/>
                <w:sz w:val="24"/>
                <w:szCs w:val="24"/>
              </w:rPr>
            </w:pPr>
          </w:p>
        </w:tc>
      </w:tr>
      <w:tr w:rsidR="00EA6E81" w14:paraId="46CA6E5F" w14:textId="77777777">
        <w:trPr>
          <w:trHeight w:val="23"/>
        </w:trPr>
        <w:tc>
          <w:tcPr>
            <w:tcW w:w="793" w:type="pct"/>
            <w:vMerge/>
          </w:tcPr>
          <w:p w14:paraId="62F07CA2"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75" w:type="pct"/>
          </w:tcPr>
          <w:p w14:paraId="3EEA484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Pr>
                <w:rFonts w:ascii="Times New Roman" w:hAnsi="Times New Roman"/>
                <w:b/>
                <w:bCs/>
                <w:sz w:val="24"/>
                <w:szCs w:val="24"/>
              </w:rPr>
              <w:t>№1.</w:t>
            </w:r>
            <w:r>
              <w:rPr>
                <w:rFonts w:ascii="Times New Roman" w:hAnsi="Times New Roman"/>
                <w:bCs/>
                <w:sz w:val="24"/>
                <w:szCs w:val="24"/>
              </w:rPr>
              <w:t xml:space="preserve"> Изучение строения сплавов</w:t>
            </w:r>
          </w:p>
          <w:p w14:paraId="3CE3246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lang w:eastAsia="en-US"/>
              </w:rPr>
            </w:pPr>
            <w:r>
              <w:rPr>
                <w:rFonts w:ascii="Times New Roman" w:hAnsi="Times New Roman"/>
                <w:b/>
                <w:bCs/>
                <w:sz w:val="24"/>
                <w:szCs w:val="24"/>
              </w:rPr>
              <w:t>№2.</w:t>
            </w:r>
            <w:r>
              <w:rPr>
                <w:rFonts w:ascii="Times New Roman" w:hAnsi="Times New Roman"/>
                <w:bCs/>
                <w:sz w:val="24"/>
                <w:szCs w:val="24"/>
              </w:rPr>
              <w:t>Изучение механических испытаний</w:t>
            </w:r>
          </w:p>
        </w:tc>
        <w:tc>
          <w:tcPr>
            <w:tcW w:w="367" w:type="pct"/>
            <w:vAlign w:val="center"/>
          </w:tcPr>
          <w:p w14:paraId="70F7889C"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4</w:t>
            </w:r>
          </w:p>
        </w:tc>
        <w:tc>
          <w:tcPr>
            <w:tcW w:w="566" w:type="pct"/>
            <w:vMerge/>
            <w:vAlign w:val="center"/>
          </w:tcPr>
          <w:p w14:paraId="6340ADAC" w14:textId="77777777" w:rsidR="00EA6E81" w:rsidRDefault="00EA6E81">
            <w:pPr>
              <w:spacing w:after="0" w:line="240" w:lineRule="auto"/>
              <w:jc w:val="center"/>
              <w:rPr>
                <w:rFonts w:ascii="Times New Roman" w:hAnsi="Times New Roman"/>
                <w:sz w:val="24"/>
                <w:szCs w:val="24"/>
                <w:lang w:eastAsia="en-US"/>
              </w:rPr>
            </w:pPr>
          </w:p>
        </w:tc>
        <w:tc>
          <w:tcPr>
            <w:tcW w:w="354" w:type="pct"/>
            <w:vMerge/>
            <w:vAlign w:val="center"/>
          </w:tcPr>
          <w:p w14:paraId="435399FE"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79477E6F" w14:textId="77777777" w:rsidR="00EA6E81" w:rsidRDefault="00EA6E81">
            <w:pPr>
              <w:suppressAutoHyphens/>
              <w:spacing w:after="0" w:line="240" w:lineRule="auto"/>
              <w:jc w:val="center"/>
              <w:rPr>
                <w:rFonts w:ascii="Times New Roman" w:hAnsi="Times New Roman"/>
                <w:bCs/>
                <w:iCs/>
                <w:sz w:val="24"/>
                <w:szCs w:val="24"/>
              </w:rPr>
            </w:pPr>
          </w:p>
        </w:tc>
      </w:tr>
      <w:tr w:rsidR="00EA6E81" w14:paraId="22D51A7C" w14:textId="77777777">
        <w:trPr>
          <w:trHeight w:val="23"/>
        </w:trPr>
        <w:tc>
          <w:tcPr>
            <w:tcW w:w="793" w:type="pct"/>
            <w:vMerge w:val="restart"/>
          </w:tcPr>
          <w:p w14:paraId="5EF90AB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sz w:val="24"/>
                <w:szCs w:val="24"/>
              </w:rPr>
            </w:pPr>
            <w:r>
              <w:rPr>
                <w:rFonts w:ascii="Times New Roman" w:hAnsi="Times New Roman"/>
                <w:b/>
                <w:bCs/>
                <w:sz w:val="24"/>
                <w:szCs w:val="24"/>
              </w:rPr>
              <w:t xml:space="preserve">Тема 1.2. </w:t>
            </w:r>
          </w:p>
          <w:p w14:paraId="131C6D37" w14:textId="77777777" w:rsidR="00EA6E81" w:rsidRDefault="00B4204D">
            <w:pPr>
              <w:widowControl w:val="0"/>
              <w:autoSpaceDE w:val="0"/>
              <w:autoSpaceDN w:val="0"/>
              <w:spacing w:after="0" w:line="240" w:lineRule="auto"/>
              <w:rPr>
                <w:rFonts w:ascii="Times New Roman" w:hAnsi="Times New Roman"/>
                <w:bCs/>
                <w:i/>
                <w:sz w:val="24"/>
                <w:szCs w:val="24"/>
                <w:lang w:eastAsia="ar-SA"/>
              </w:rPr>
            </w:pPr>
            <w:r>
              <w:rPr>
                <w:rFonts w:ascii="Times New Roman" w:hAnsi="Times New Roman"/>
                <w:b/>
                <w:bCs/>
                <w:sz w:val="24"/>
                <w:szCs w:val="24"/>
              </w:rPr>
              <w:t>Железоуглеродистые сплавы</w:t>
            </w:r>
          </w:p>
        </w:tc>
        <w:tc>
          <w:tcPr>
            <w:tcW w:w="2075" w:type="pct"/>
          </w:tcPr>
          <w:p w14:paraId="449697F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sz w:val="24"/>
                <w:szCs w:val="24"/>
                <w:lang w:eastAsia="en-US"/>
              </w:rPr>
            </w:pPr>
            <w:r>
              <w:rPr>
                <w:rFonts w:ascii="Times New Roman" w:hAnsi="Times New Roman"/>
                <w:b/>
                <w:bCs/>
                <w:sz w:val="24"/>
                <w:szCs w:val="24"/>
              </w:rPr>
              <w:t>Содержание учебного материала</w:t>
            </w:r>
          </w:p>
        </w:tc>
        <w:tc>
          <w:tcPr>
            <w:tcW w:w="367" w:type="pct"/>
            <w:vAlign w:val="center"/>
          </w:tcPr>
          <w:p w14:paraId="604FE4E5" w14:textId="77777777" w:rsidR="00EA6E81" w:rsidRDefault="00EA6E81">
            <w:pPr>
              <w:suppressAutoHyphens/>
              <w:spacing w:after="0" w:line="240" w:lineRule="auto"/>
              <w:jc w:val="center"/>
              <w:rPr>
                <w:rFonts w:ascii="Times New Roman" w:hAnsi="Times New Roman"/>
                <w:i/>
                <w:iCs/>
                <w:sz w:val="24"/>
                <w:szCs w:val="24"/>
              </w:rPr>
            </w:pPr>
          </w:p>
        </w:tc>
        <w:tc>
          <w:tcPr>
            <w:tcW w:w="566" w:type="pct"/>
            <w:vAlign w:val="center"/>
          </w:tcPr>
          <w:p w14:paraId="740D180E" w14:textId="77777777" w:rsidR="00EA6E81" w:rsidRDefault="00EA6E81">
            <w:pPr>
              <w:spacing w:after="0" w:line="240" w:lineRule="auto"/>
              <w:jc w:val="center"/>
              <w:rPr>
                <w:rFonts w:ascii="Times New Roman" w:hAnsi="Times New Roman"/>
                <w:sz w:val="24"/>
                <w:szCs w:val="24"/>
                <w:lang w:eastAsia="en-US"/>
              </w:rPr>
            </w:pPr>
          </w:p>
        </w:tc>
        <w:tc>
          <w:tcPr>
            <w:tcW w:w="354" w:type="pct"/>
            <w:vAlign w:val="center"/>
          </w:tcPr>
          <w:p w14:paraId="3560BC62"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5B27D9A3" w14:textId="77777777" w:rsidR="00EA6E81" w:rsidRDefault="00EA6E81">
            <w:pPr>
              <w:suppressAutoHyphens/>
              <w:spacing w:after="0" w:line="240" w:lineRule="auto"/>
              <w:jc w:val="center"/>
              <w:rPr>
                <w:rFonts w:ascii="Times New Roman" w:hAnsi="Times New Roman"/>
                <w:bCs/>
                <w:iCs/>
                <w:sz w:val="24"/>
                <w:szCs w:val="24"/>
              </w:rPr>
            </w:pPr>
          </w:p>
        </w:tc>
      </w:tr>
      <w:tr w:rsidR="00EA6E81" w14:paraId="36F60753" w14:textId="77777777">
        <w:trPr>
          <w:trHeight w:val="331"/>
        </w:trPr>
        <w:tc>
          <w:tcPr>
            <w:tcW w:w="793" w:type="pct"/>
            <w:vMerge/>
          </w:tcPr>
          <w:p w14:paraId="6465B979" w14:textId="77777777" w:rsidR="00EA6E81" w:rsidRDefault="00EA6E81">
            <w:pPr>
              <w:widowControl w:val="0"/>
              <w:autoSpaceDE w:val="0"/>
              <w:autoSpaceDN w:val="0"/>
              <w:spacing w:after="0" w:line="240" w:lineRule="auto"/>
              <w:rPr>
                <w:rFonts w:ascii="Times New Roman" w:hAnsi="Times New Roman"/>
                <w:bCs/>
                <w:i/>
                <w:sz w:val="24"/>
                <w:szCs w:val="24"/>
                <w:lang w:eastAsia="ar-SA"/>
              </w:rPr>
            </w:pPr>
          </w:p>
        </w:tc>
        <w:tc>
          <w:tcPr>
            <w:tcW w:w="2075" w:type="pct"/>
          </w:tcPr>
          <w:p w14:paraId="2D893A2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lang w:eastAsia="en-US"/>
              </w:rPr>
            </w:pPr>
            <w:r>
              <w:rPr>
                <w:rFonts w:ascii="Times New Roman" w:hAnsi="Times New Roman"/>
                <w:bCs/>
                <w:sz w:val="24"/>
                <w:szCs w:val="24"/>
              </w:rPr>
              <w:t xml:space="preserve">Общие сведения о железоуглеродистых сплавах. Фазовые превращения в сплавах. Понятие о диаграммах состояния сплавов. Виды и свойства чугунов: серый чугун, белый чугун, высокопрочный чугун, ковкий чугуны. Маркировка и область применения чугунов. Металлургия стали. Классификация стали по составу, качеству и </w:t>
            </w:r>
            <w:r>
              <w:rPr>
                <w:rFonts w:ascii="Times New Roman" w:hAnsi="Times New Roman"/>
                <w:bCs/>
                <w:sz w:val="24"/>
                <w:szCs w:val="24"/>
              </w:rPr>
              <w:lastRenderedPageBreak/>
              <w:t>назначению. Углеродистые стали, их виды, маркировка и применение. Легированные стали, их особенности, правила маркировки и применение. Низколегированные, среднелегированные и высоколегированные стали</w:t>
            </w:r>
          </w:p>
        </w:tc>
        <w:tc>
          <w:tcPr>
            <w:tcW w:w="367" w:type="pct"/>
            <w:vAlign w:val="center"/>
          </w:tcPr>
          <w:p w14:paraId="0489239F" w14:textId="77777777" w:rsidR="00EA6E81" w:rsidRDefault="00B4204D">
            <w:pPr>
              <w:suppressAutoHyphens/>
              <w:spacing w:after="0" w:line="240" w:lineRule="auto"/>
              <w:jc w:val="center"/>
              <w:rPr>
                <w:rFonts w:ascii="Times New Roman" w:hAnsi="Times New Roman"/>
                <w:i/>
                <w:iCs/>
                <w:sz w:val="24"/>
                <w:szCs w:val="24"/>
              </w:rPr>
            </w:pPr>
            <w:r>
              <w:rPr>
                <w:rFonts w:ascii="Times New Roman" w:hAnsi="Times New Roman"/>
                <w:i/>
                <w:iCs/>
                <w:sz w:val="24"/>
                <w:szCs w:val="24"/>
              </w:rPr>
              <w:lastRenderedPageBreak/>
              <w:t>8</w:t>
            </w:r>
          </w:p>
        </w:tc>
        <w:tc>
          <w:tcPr>
            <w:tcW w:w="566" w:type="pct"/>
            <w:vMerge w:val="restart"/>
            <w:vAlign w:val="center"/>
          </w:tcPr>
          <w:p w14:paraId="1C282D62"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ЛР01, ЛР02, ЛР04, ЛР10, ЛР16</w:t>
            </w:r>
          </w:p>
        </w:tc>
        <w:tc>
          <w:tcPr>
            <w:tcW w:w="354" w:type="pct"/>
            <w:vMerge w:val="restart"/>
            <w:vAlign w:val="center"/>
          </w:tcPr>
          <w:p w14:paraId="4C61B8E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1.1</w:t>
            </w:r>
          </w:p>
          <w:p w14:paraId="5C00625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15CA9D2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18FC5F7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24E7918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62C6C97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7F2B1FB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ОК 03</w:t>
            </w:r>
          </w:p>
          <w:p w14:paraId="346C684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3DE939A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37553E3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tc>
        <w:tc>
          <w:tcPr>
            <w:tcW w:w="842" w:type="pct"/>
            <w:vMerge/>
            <w:vAlign w:val="center"/>
          </w:tcPr>
          <w:p w14:paraId="5C40A490" w14:textId="77777777" w:rsidR="00EA6E81" w:rsidRDefault="00EA6E81">
            <w:pPr>
              <w:suppressAutoHyphens/>
              <w:spacing w:after="0" w:line="240" w:lineRule="auto"/>
              <w:jc w:val="center"/>
              <w:rPr>
                <w:rFonts w:ascii="Times New Roman" w:hAnsi="Times New Roman"/>
                <w:bCs/>
                <w:iCs/>
                <w:sz w:val="24"/>
                <w:szCs w:val="24"/>
              </w:rPr>
            </w:pPr>
          </w:p>
        </w:tc>
      </w:tr>
      <w:tr w:rsidR="00EA6E81" w14:paraId="5481FF4C" w14:textId="77777777">
        <w:trPr>
          <w:trHeight w:val="90"/>
        </w:trPr>
        <w:tc>
          <w:tcPr>
            <w:tcW w:w="793" w:type="pct"/>
            <w:vMerge/>
          </w:tcPr>
          <w:p w14:paraId="1783BAEB" w14:textId="77777777" w:rsidR="00EA6E81" w:rsidRDefault="00EA6E81">
            <w:pPr>
              <w:suppressAutoHyphens/>
              <w:spacing w:after="0" w:line="240" w:lineRule="auto"/>
              <w:rPr>
                <w:rFonts w:ascii="Times New Roman" w:hAnsi="Times New Roman"/>
                <w:b/>
                <w:sz w:val="24"/>
                <w:szCs w:val="24"/>
                <w:lang w:eastAsia="en-US"/>
              </w:rPr>
            </w:pPr>
          </w:p>
        </w:tc>
        <w:tc>
          <w:tcPr>
            <w:tcW w:w="2075" w:type="pct"/>
          </w:tcPr>
          <w:p w14:paraId="33A692F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и лабораторных занятий</w:t>
            </w:r>
          </w:p>
        </w:tc>
        <w:tc>
          <w:tcPr>
            <w:tcW w:w="367" w:type="pct"/>
            <w:vAlign w:val="center"/>
          </w:tcPr>
          <w:p w14:paraId="18605C5B"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43C3CE00"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49C29FA7"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4A73B8B6" w14:textId="77777777" w:rsidR="00EA6E81" w:rsidRDefault="00EA6E81">
            <w:pPr>
              <w:suppressAutoHyphens/>
              <w:spacing w:after="0" w:line="240" w:lineRule="auto"/>
              <w:jc w:val="center"/>
              <w:rPr>
                <w:rFonts w:ascii="Times New Roman" w:hAnsi="Times New Roman"/>
                <w:bCs/>
                <w:iCs/>
                <w:sz w:val="24"/>
                <w:szCs w:val="24"/>
              </w:rPr>
            </w:pPr>
          </w:p>
        </w:tc>
      </w:tr>
      <w:tr w:rsidR="00EA6E81" w14:paraId="579E51F8" w14:textId="77777777">
        <w:trPr>
          <w:trHeight w:val="90"/>
        </w:trPr>
        <w:tc>
          <w:tcPr>
            <w:tcW w:w="793" w:type="pct"/>
            <w:vMerge/>
          </w:tcPr>
          <w:p w14:paraId="1A2BF701" w14:textId="77777777" w:rsidR="00EA6E81" w:rsidRDefault="00EA6E81">
            <w:pPr>
              <w:suppressAutoHyphens/>
              <w:spacing w:after="0" w:line="240" w:lineRule="auto"/>
              <w:rPr>
                <w:rFonts w:ascii="Times New Roman" w:hAnsi="Times New Roman"/>
                <w:b/>
                <w:sz w:val="24"/>
                <w:szCs w:val="24"/>
                <w:lang w:eastAsia="en-US"/>
              </w:rPr>
            </w:pPr>
          </w:p>
        </w:tc>
        <w:tc>
          <w:tcPr>
            <w:tcW w:w="2075" w:type="pct"/>
          </w:tcPr>
          <w:p w14:paraId="23AFA68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Pr>
                <w:rFonts w:ascii="Times New Roman" w:hAnsi="Times New Roman"/>
                <w:b/>
                <w:bCs/>
                <w:sz w:val="24"/>
                <w:szCs w:val="24"/>
              </w:rPr>
              <w:t>№4.</w:t>
            </w:r>
            <w:r>
              <w:rPr>
                <w:rFonts w:ascii="Times New Roman" w:hAnsi="Times New Roman"/>
                <w:bCs/>
                <w:sz w:val="24"/>
                <w:szCs w:val="24"/>
              </w:rPr>
              <w:t>Микроскопическое исследование структуры железоуглеродистых сплавов</w:t>
            </w:r>
          </w:p>
        </w:tc>
        <w:tc>
          <w:tcPr>
            <w:tcW w:w="367" w:type="pct"/>
            <w:vAlign w:val="center"/>
          </w:tcPr>
          <w:p w14:paraId="24942F4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6" w:type="pct"/>
            <w:vMerge/>
            <w:vAlign w:val="center"/>
          </w:tcPr>
          <w:p w14:paraId="63E5C2E1"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00720BA8"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3235DE4F" w14:textId="77777777" w:rsidR="00EA6E81" w:rsidRDefault="00EA6E81">
            <w:pPr>
              <w:suppressAutoHyphens/>
              <w:spacing w:after="0" w:line="240" w:lineRule="auto"/>
              <w:jc w:val="center"/>
              <w:rPr>
                <w:rFonts w:ascii="Times New Roman" w:hAnsi="Times New Roman"/>
                <w:bCs/>
                <w:iCs/>
                <w:sz w:val="24"/>
                <w:szCs w:val="24"/>
              </w:rPr>
            </w:pPr>
          </w:p>
        </w:tc>
      </w:tr>
      <w:tr w:rsidR="00EA6E81" w14:paraId="540A0194" w14:textId="77777777">
        <w:trPr>
          <w:trHeight w:val="90"/>
        </w:trPr>
        <w:tc>
          <w:tcPr>
            <w:tcW w:w="793" w:type="pct"/>
            <w:vMerge/>
          </w:tcPr>
          <w:p w14:paraId="6FBB7131" w14:textId="77777777" w:rsidR="00EA6E81" w:rsidRDefault="00EA6E81">
            <w:pPr>
              <w:suppressAutoHyphens/>
              <w:spacing w:after="0" w:line="240" w:lineRule="auto"/>
              <w:rPr>
                <w:rFonts w:ascii="Times New Roman" w:hAnsi="Times New Roman"/>
                <w:b/>
                <w:sz w:val="24"/>
                <w:szCs w:val="24"/>
                <w:lang w:eastAsia="en-US"/>
              </w:rPr>
            </w:pPr>
          </w:p>
        </w:tc>
        <w:tc>
          <w:tcPr>
            <w:tcW w:w="2075" w:type="pct"/>
          </w:tcPr>
          <w:p w14:paraId="04F2621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sz w:val="24"/>
                <w:szCs w:val="24"/>
              </w:rPr>
            </w:pPr>
            <w:r>
              <w:rPr>
                <w:rFonts w:ascii="Times New Roman" w:hAnsi="Times New Roman"/>
                <w:b/>
                <w:bCs/>
                <w:sz w:val="24"/>
                <w:szCs w:val="24"/>
              </w:rPr>
              <w:t>Практические занятия</w:t>
            </w:r>
          </w:p>
        </w:tc>
        <w:tc>
          <w:tcPr>
            <w:tcW w:w="367" w:type="pct"/>
            <w:vAlign w:val="center"/>
          </w:tcPr>
          <w:p w14:paraId="61A98E14"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40BC75EC"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1904C4B7"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66FB5C1F" w14:textId="77777777" w:rsidR="00EA6E81" w:rsidRDefault="00EA6E81">
            <w:pPr>
              <w:suppressAutoHyphens/>
              <w:spacing w:after="0" w:line="240" w:lineRule="auto"/>
              <w:jc w:val="center"/>
              <w:rPr>
                <w:rFonts w:ascii="Times New Roman" w:hAnsi="Times New Roman"/>
                <w:bCs/>
                <w:iCs/>
                <w:sz w:val="24"/>
                <w:szCs w:val="24"/>
              </w:rPr>
            </w:pPr>
          </w:p>
        </w:tc>
      </w:tr>
      <w:tr w:rsidR="00EA6E81" w14:paraId="7BAC2177" w14:textId="77777777">
        <w:trPr>
          <w:trHeight w:val="90"/>
        </w:trPr>
        <w:tc>
          <w:tcPr>
            <w:tcW w:w="793" w:type="pct"/>
            <w:vMerge/>
          </w:tcPr>
          <w:p w14:paraId="1EEB6F52" w14:textId="77777777" w:rsidR="00EA6E81" w:rsidRDefault="00EA6E81">
            <w:pPr>
              <w:suppressAutoHyphens/>
              <w:spacing w:after="0" w:line="240" w:lineRule="auto"/>
              <w:rPr>
                <w:rFonts w:ascii="Times New Roman" w:hAnsi="Times New Roman"/>
                <w:b/>
                <w:sz w:val="24"/>
                <w:szCs w:val="24"/>
                <w:lang w:eastAsia="en-US"/>
              </w:rPr>
            </w:pPr>
          </w:p>
        </w:tc>
        <w:tc>
          <w:tcPr>
            <w:tcW w:w="2075" w:type="pct"/>
          </w:tcPr>
          <w:p w14:paraId="491A6D7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Pr>
                <w:rFonts w:ascii="Times New Roman" w:hAnsi="Times New Roman"/>
                <w:b/>
                <w:bCs/>
                <w:sz w:val="24"/>
                <w:szCs w:val="24"/>
              </w:rPr>
              <w:t xml:space="preserve">№2. </w:t>
            </w:r>
            <w:r>
              <w:rPr>
                <w:rFonts w:ascii="Times New Roman" w:hAnsi="Times New Roman"/>
                <w:bCs/>
                <w:sz w:val="24"/>
                <w:szCs w:val="24"/>
              </w:rPr>
              <w:t>Анализ диаграммы состояния железоуглеродистых сплавов</w:t>
            </w:r>
          </w:p>
        </w:tc>
        <w:tc>
          <w:tcPr>
            <w:tcW w:w="367" w:type="pct"/>
            <w:vAlign w:val="center"/>
          </w:tcPr>
          <w:p w14:paraId="15E71FF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6" w:type="pct"/>
            <w:vMerge/>
            <w:vAlign w:val="center"/>
          </w:tcPr>
          <w:p w14:paraId="5EC1179F"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30B41C02"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08A34C20" w14:textId="77777777" w:rsidR="00EA6E81" w:rsidRDefault="00EA6E81">
            <w:pPr>
              <w:suppressAutoHyphens/>
              <w:spacing w:after="0" w:line="240" w:lineRule="auto"/>
              <w:jc w:val="center"/>
              <w:rPr>
                <w:rFonts w:ascii="Times New Roman" w:hAnsi="Times New Roman"/>
                <w:bCs/>
                <w:iCs/>
                <w:sz w:val="24"/>
                <w:szCs w:val="24"/>
              </w:rPr>
            </w:pPr>
          </w:p>
        </w:tc>
      </w:tr>
      <w:tr w:rsidR="00EA6E81" w14:paraId="187017A8" w14:textId="77777777">
        <w:trPr>
          <w:trHeight w:val="90"/>
        </w:trPr>
        <w:tc>
          <w:tcPr>
            <w:tcW w:w="793" w:type="pct"/>
            <w:vMerge w:val="restart"/>
          </w:tcPr>
          <w:p w14:paraId="158CDB2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Pr>
                <w:rFonts w:ascii="Times New Roman" w:hAnsi="Times New Roman"/>
                <w:b/>
                <w:bCs/>
                <w:sz w:val="24"/>
                <w:szCs w:val="24"/>
              </w:rPr>
              <w:t xml:space="preserve">Тема 1.3. </w:t>
            </w:r>
          </w:p>
          <w:p w14:paraId="57BF2F1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Pr>
                <w:rFonts w:ascii="Times New Roman" w:hAnsi="Times New Roman"/>
                <w:b/>
                <w:bCs/>
                <w:sz w:val="24"/>
                <w:szCs w:val="24"/>
              </w:rPr>
              <w:t xml:space="preserve">Основные сведения о термической и </w:t>
            </w:r>
          </w:p>
          <w:p w14:paraId="5C7D9436"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bCs/>
                <w:sz w:val="24"/>
                <w:szCs w:val="24"/>
              </w:rPr>
              <w:t>химико-термической обработке</w:t>
            </w:r>
          </w:p>
        </w:tc>
        <w:tc>
          <w:tcPr>
            <w:tcW w:w="2075" w:type="pct"/>
          </w:tcPr>
          <w:p w14:paraId="58ABD12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67" w:type="pct"/>
            <w:vAlign w:val="center"/>
          </w:tcPr>
          <w:p w14:paraId="5284AB53" w14:textId="77777777" w:rsidR="00EA6E81" w:rsidRDefault="00EA6E81">
            <w:pPr>
              <w:spacing w:after="0" w:line="240" w:lineRule="auto"/>
              <w:jc w:val="center"/>
              <w:rPr>
                <w:rFonts w:ascii="Times New Roman" w:hAnsi="Times New Roman"/>
                <w:sz w:val="24"/>
                <w:szCs w:val="24"/>
              </w:rPr>
            </w:pPr>
          </w:p>
        </w:tc>
        <w:tc>
          <w:tcPr>
            <w:tcW w:w="566" w:type="pct"/>
            <w:vMerge w:val="restart"/>
            <w:vAlign w:val="center"/>
          </w:tcPr>
          <w:p w14:paraId="46AD7248"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ЛР01, ЛР02, ЛР04, ЛР10, ЛР16</w:t>
            </w:r>
          </w:p>
        </w:tc>
        <w:tc>
          <w:tcPr>
            <w:tcW w:w="354" w:type="pct"/>
            <w:vMerge w:val="restart"/>
            <w:vAlign w:val="center"/>
          </w:tcPr>
          <w:p w14:paraId="070619E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1.1</w:t>
            </w:r>
          </w:p>
          <w:p w14:paraId="101CCCC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3BE791B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3DCD89D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112D188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0A13BC3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3227EEB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40FD6B1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550273A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5A1B91C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tc>
        <w:tc>
          <w:tcPr>
            <w:tcW w:w="842" w:type="pct"/>
            <w:vMerge/>
            <w:vAlign w:val="center"/>
          </w:tcPr>
          <w:p w14:paraId="6EB45D66" w14:textId="77777777" w:rsidR="00EA6E81" w:rsidRDefault="00EA6E81">
            <w:pPr>
              <w:suppressAutoHyphens/>
              <w:spacing w:after="0" w:line="240" w:lineRule="auto"/>
              <w:jc w:val="center"/>
              <w:rPr>
                <w:rFonts w:ascii="Times New Roman" w:hAnsi="Times New Roman"/>
                <w:bCs/>
                <w:iCs/>
                <w:sz w:val="24"/>
                <w:szCs w:val="24"/>
              </w:rPr>
            </w:pPr>
          </w:p>
        </w:tc>
      </w:tr>
      <w:tr w:rsidR="00EA6E81" w14:paraId="3B416D70" w14:textId="77777777">
        <w:trPr>
          <w:trHeight w:val="90"/>
        </w:trPr>
        <w:tc>
          <w:tcPr>
            <w:tcW w:w="793" w:type="pct"/>
            <w:vMerge/>
          </w:tcPr>
          <w:p w14:paraId="1F48366A" w14:textId="77777777" w:rsidR="00EA6E81" w:rsidRDefault="00EA6E81">
            <w:pPr>
              <w:suppressAutoHyphens/>
              <w:spacing w:after="0" w:line="240" w:lineRule="auto"/>
              <w:rPr>
                <w:rFonts w:ascii="Times New Roman" w:hAnsi="Times New Roman"/>
                <w:b/>
                <w:sz w:val="24"/>
                <w:szCs w:val="24"/>
                <w:lang w:eastAsia="en-US"/>
              </w:rPr>
            </w:pPr>
          </w:p>
        </w:tc>
        <w:tc>
          <w:tcPr>
            <w:tcW w:w="2075" w:type="pct"/>
          </w:tcPr>
          <w:p w14:paraId="305C44B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sz w:val="24"/>
                <w:szCs w:val="24"/>
              </w:rPr>
            </w:pPr>
            <w:r>
              <w:rPr>
                <w:rFonts w:ascii="Times New Roman" w:hAnsi="Times New Roman"/>
                <w:bCs/>
                <w:sz w:val="24"/>
                <w:szCs w:val="24"/>
              </w:rPr>
              <w:t>Сущность, назначение и виды термообработки. Виды термической обработки (отжиг, нормализация, закалка, отпуск). Химико-термическая и термомеханическая обработка стали. Дефектытермической обработки.</w:t>
            </w:r>
          </w:p>
        </w:tc>
        <w:tc>
          <w:tcPr>
            <w:tcW w:w="367" w:type="pct"/>
            <w:vAlign w:val="center"/>
          </w:tcPr>
          <w:p w14:paraId="5EC41F6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6" w:type="pct"/>
            <w:vMerge/>
            <w:vAlign w:val="center"/>
          </w:tcPr>
          <w:p w14:paraId="24F4A75A"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58C4FCBD"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1820BEB9" w14:textId="77777777" w:rsidR="00EA6E81" w:rsidRDefault="00EA6E81">
            <w:pPr>
              <w:suppressAutoHyphens/>
              <w:spacing w:after="0" w:line="240" w:lineRule="auto"/>
              <w:jc w:val="center"/>
              <w:rPr>
                <w:rFonts w:ascii="Times New Roman" w:hAnsi="Times New Roman"/>
                <w:bCs/>
                <w:iCs/>
                <w:sz w:val="24"/>
                <w:szCs w:val="24"/>
              </w:rPr>
            </w:pPr>
          </w:p>
        </w:tc>
      </w:tr>
      <w:tr w:rsidR="00EA6E81" w14:paraId="7F5A4A93" w14:textId="77777777">
        <w:trPr>
          <w:trHeight w:val="90"/>
        </w:trPr>
        <w:tc>
          <w:tcPr>
            <w:tcW w:w="793" w:type="pct"/>
            <w:vMerge/>
          </w:tcPr>
          <w:p w14:paraId="58103E4C" w14:textId="77777777" w:rsidR="00EA6E81" w:rsidRDefault="00EA6E81">
            <w:pPr>
              <w:suppressAutoHyphens/>
              <w:spacing w:after="0" w:line="240" w:lineRule="auto"/>
              <w:rPr>
                <w:rFonts w:ascii="Times New Roman" w:hAnsi="Times New Roman"/>
                <w:b/>
                <w:sz w:val="24"/>
                <w:szCs w:val="24"/>
                <w:lang w:eastAsia="en-US"/>
              </w:rPr>
            </w:pPr>
          </w:p>
        </w:tc>
        <w:tc>
          <w:tcPr>
            <w:tcW w:w="2075" w:type="pct"/>
          </w:tcPr>
          <w:p w14:paraId="0232D6E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367" w:type="pct"/>
            <w:vAlign w:val="center"/>
          </w:tcPr>
          <w:p w14:paraId="736C42D2"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1B4C74BE"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5F277091"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071658D3" w14:textId="77777777" w:rsidR="00EA6E81" w:rsidRDefault="00EA6E81">
            <w:pPr>
              <w:suppressAutoHyphens/>
              <w:spacing w:after="0" w:line="240" w:lineRule="auto"/>
              <w:jc w:val="center"/>
              <w:rPr>
                <w:rFonts w:ascii="Times New Roman" w:hAnsi="Times New Roman"/>
                <w:bCs/>
                <w:iCs/>
                <w:sz w:val="24"/>
                <w:szCs w:val="24"/>
              </w:rPr>
            </w:pPr>
          </w:p>
        </w:tc>
      </w:tr>
      <w:tr w:rsidR="00EA6E81" w14:paraId="45168A27" w14:textId="77777777">
        <w:trPr>
          <w:trHeight w:val="90"/>
        </w:trPr>
        <w:tc>
          <w:tcPr>
            <w:tcW w:w="793" w:type="pct"/>
            <w:vMerge/>
          </w:tcPr>
          <w:p w14:paraId="45EBE4E2" w14:textId="77777777" w:rsidR="00EA6E81" w:rsidRDefault="00EA6E81">
            <w:pPr>
              <w:suppressAutoHyphens/>
              <w:spacing w:after="0" w:line="240" w:lineRule="auto"/>
              <w:rPr>
                <w:rFonts w:ascii="Times New Roman" w:hAnsi="Times New Roman"/>
                <w:b/>
                <w:sz w:val="24"/>
                <w:szCs w:val="24"/>
                <w:lang w:eastAsia="en-US"/>
              </w:rPr>
            </w:pPr>
          </w:p>
        </w:tc>
        <w:tc>
          <w:tcPr>
            <w:tcW w:w="2075" w:type="pct"/>
          </w:tcPr>
          <w:p w14:paraId="05B8992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sz w:val="24"/>
                <w:szCs w:val="24"/>
              </w:rPr>
            </w:pPr>
            <w:r>
              <w:rPr>
                <w:rFonts w:ascii="Times New Roman" w:hAnsi="Times New Roman"/>
                <w:b/>
                <w:bCs/>
                <w:sz w:val="24"/>
                <w:szCs w:val="24"/>
              </w:rPr>
              <w:t>№5.</w:t>
            </w:r>
            <w:r>
              <w:rPr>
                <w:rFonts w:ascii="Times New Roman" w:hAnsi="Times New Roman"/>
                <w:bCs/>
                <w:sz w:val="24"/>
                <w:szCs w:val="24"/>
              </w:rPr>
              <w:t xml:space="preserve">  Микроскопическое исследования структуры сплавов после термообработки </w:t>
            </w:r>
          </w:p>
        </w:tc>
        <w:tc>
          <w:tcPr>
            <w:tcW w:w="367" w:type="pct"/>
            <w:vAlign w:val="center"/>
          </w:tcPr>
          <w:p w14:paraId="15D7577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6" w:type="pct"/>
            <w:vMerge/>
            <w:vAlign w:val="center"/>
          </w:tcPr>
          <w:p w14:paraId="014326DB"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083662FF"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29809666" w14:textId="77777777" w:rsidR="00EA6E81" w:rsidRDefault="00EA6E81">
            <w:pPr>
              <w:suppressAutoHyphens/>
              <w:spacing w:after="0" w:line="240" w:lineRule="auto"/>
              <w:jc w:val="center"/>
              <w:rPr>
                <w:rFonts w:ascii="Times New Roman" w:hAnsi="Times New Roman"/>
                <w:bCs/>
                <w:iCs/>
                <w:sz w:val="24"/>
                <w:szCs w:val="24"/>
              </w:rPr>
            </w:pPr>
          </w:p>
        </w:tc>
      </w:tr>
      <w:tr w:rsidR="00EA6E81" w14:paraId="78F26B6A" w14:textId="77777777">
        <w:trPr>
          <w:trHeight w:val="23"/>
        </w:trPr>
        <w:tc>
          <w:tcPr>
            <w:tcW w:w="2868" w:type="pct"/>
            <w:gridSpan w:val="2"/>
          </w:tcPr>
          <w:p w14:paraId="0CBEDA1E" w14:textId="77777777" w:rsidR="00EA6E81" w:rsidRDefault="00B4204D">
            <w:pPr>
              <w:spacing w:line="240" w:lineRule="auto"/>
              <w:rPr>
                <w:rFonts w:ascii="Times New Roman" w:eastAsia="SimSun" w:hAnsi="Times New Roman"/>
                <w:sz w:val="24"/>
                <w:szCs w:val="24"/>
              </w:rPr>
            </w:pPr>
            <w:r>
              <w:rPr>
                <w:rFonts w:ascii="Times New Roman" w:hAnsi="Times New Roman"/>
                <w:b/>
                <w:bCs/>
                <w:sz w:val="24"/>
                <w:szCs w:val="24"/>
              </w:rPr>
              <w:t xml:space="preserve">Раздел 2. </w:t>
            </w:r>
            <w:r>
              <w:rPr>
                <w:rFonts w:ascii="Times New Roman" w:hAnsi="Times New Roman"/>
                <w:b/>
                <w:bCs/>
                <w:i/>
                <w:sz w:val="24"/>
                <w:szCs w:val="24"/>
              </w:rPr>
              <w:t xml:space="preserve">Цветные металлы и неметаллические материалы </w:t>
            </w:r>
          </w:p>
        </w:tc>
        <w:tc>
          <w:tcPr>
            <w:tcW w:w="367" w:type="pct"/>
            <w:vAlign w:val="center"/>
          </w:tcPr>
          <w:p w14:paraId="10C267E6" w14:textId="77777777" w:rsidR="00EA6E81" w:rsidRDefault="00EA6E81">
            <w:pPr>
              <w:spacing w:after="0" w:line="240" w:lineRule="auto"/>
              <w:jc w:val="center"/>
              <w:rPr>
                <w:rFonts w:ascii="Times New Roman" w:hAnsi="Times New Roman"/>
                <w:sz w:val="24"/>
                <w:szCs w:val="24"/>
              </w:rPr>
            </w:pPr>
          </w:p>
        </w:tc>
        <w:tc>
          <w:tcPr>
            <w:tcW w:w="566" w:type="pct"/>
            <w:vAlign w:val="center"/>
          </w:tcPr>
          <w:p w14:paraId="0D18A279" w14:textId="77777777" w:rsidR="00EA6E81" w:rsidRDefault="00EA6E81">
            <w:pPr>
              <w:spacing w:after="0" w:line="240" w:lineRule="auto"/>
              <w:jc w:val="center"/>
              <w:rPr>
                <w:rFonts w:ascii="Times New Roman" w:hAnsi="Times New Roman"/>
                <w:b/>
                <w:sz w:val="24"/>
                <w:szCs w:val="24"/>
              </w:rPr>
            </w:pPr>
          </w:p>
        </w:tc>
        <w:tc>
          <w:tcPr>
            <w:tcW w:w="354" w:type="pct"/>
            <w:vAlign w:val="center"/>
          </w:tcPr>
          <w:p w14:paraId="051DAD1D"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5E86EB01" w14:textId="77777777" w:rsidR="00EA6E81" w:rsidRDefault="00EA6E81">
            <w:pPr>
              <w:suppressAutoHyphens/>
              <w:spacing w:after="0" w:line="240" w:lineRule="auto"/>
              <w:jc w:val="center"/>
              <w:rPr>
                <w:rFonts w:ascii="Times New Roman" w:hAnsi="Times New Roman"/>
                <w:bCs/>
                <w:iCs/>
                <w:sz w:val="24"/>
                <w:szCs w:val="24"/>
              </w:rPr>
            </w:pPr>
          </w:p>
        </w:tc>
      </w:tr>
      <w:tr w:rsidR="00EA6E81" w14:paraId="72061B9D" w14:textId="77777777">
        <w:trPr>
          <w:trHeight w:val="23"/>
        </w:trPr>
        <w:tc>
          <w:tcPr>
            <w:tcW w:w="793" w:type="pct"/>
            <w:vMerge w:val="restart"/>
          </w:tcPr>
          <w:p w14:paraId="070FAA7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Pr>
                <w:rFonts w:ascii="Times New Roman" w:hAnsi="Times New Roman"/>
                <w:b/>
                <w:bCs/>
                <w:sz w:val="24"/>
                <w:szCs w:val="24"/>
              </w:rPr>
              <w:t>Тема 2.1.</w:t>
            </w:r>
          </w:p>
          <w:p w14:paraId="7F0C1CF4" w14:textId="77777777" w:rsidR="00EA6E81" w:rsidRDefault="00B4204D" w:rsidP="004074F0">
            <w:pPr>
              <w:pStyle w:val="TableParagraph"/>
              <w:ind w:left="135" w:hangingChars="56" w:hanging="135"/>
              <w:rPr>
                <w:b/>
                <w:sz w:val="24"/>
                <w:szCs w:val="24"/>
              </w:rPr>
            </w:pPr>
            <w:r>
              <w:rPr>
                <w:b/>
                <w:bCs/>
                <w:sz w:val="24"/>
                <w:szCs w:val="24"/>
              </w:rPr>
              <w:t>Цветные металлы и их сплавы</w:t>
            </w:r>
          </w:p>
        </w:tc>
        <w:tc>
          <w:tcPr>
            <w:tcW w:w="2075" w:type="pct"/>
          </w:tcPr>
          <w:p w14:paraId="0EBFA88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SimSun" w:hAnsi="Times New Roman"/>
                <w:sz w:val="24"/>
                <w:szCs w:val="24"/>
              </w:rPr>
            </w:pPr>
            <w:r>
              <w:rPr>
                <w:rFonts w:ascii="Times New Roman" w:hAnsi="Times New Roman"/>
                <w:b/>
                <w:bCs/>
                <w:sz w:val="24"/>
                <w:szCs w:val="24"/>
              </w:rPr>
              <w:t>Содержание учебного материала</w:t>
            </w:r>
          </w:p>
        </w:tc>
        <w:tc>
          <w:tcPr>
            <w:tcW w:w="367" w:type="pct"/>
            <w:vAlign w:val="center"/>
          </w:tcPr>
          <w:p w14:paraId="69B17F30" w14:textId="77777777" w:rsidR="00EA6E81" w:rsidRDefault="00EA6E81">
            <w:pPr>
              <w:spacing w:after="0" w:line="240" w:lineRule="auto"/>
              <w:jc w:val="center"/>
              <w:rPr>
                <w:rFonts w:ascii="Times New Roman" w:hAnsi="Times New Roman"/>
                <w:sz w:val="24"/>
                <w:szCs w:val="24"/>
              </w:rPr>
            </w:pPr>
          </w:p>
        </w:tc>
        <w:tc>
          <w:tcPr>
            <w:tcW w:w="566" w:type="pct"/>
            <w:vMerge w:val="restart"/>
            <w:vAlign w:val="center"/>
          </w:tcPr>
          <w:p w14:paraId="59693219"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ЛР01, ЛР02, ЛР04, ЛР10, ЛР16</w:t>
            </w:r>
          </w:p>
        </w:tc>
        <w:tc>
          <w:tcPr>
            <w:tcW w:w="354" w:type="pct"/>
            <w:vMerge w:val="restart"/>
            <w:vAlign w:val="center"/>
          </w:tcPr>
          <w:p w14:paraId="33B3C4D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1.1</w:t>
            </w:r>
          </w:p>
          <w:p w14:paraId="1294660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621B955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573C8F7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495944F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00B7851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1B78555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726D8EC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700ADD1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6BD0A28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tc>
        <w:tc>
          <w:tcPr>
            <w:tcW w:w="842" w:type="pct"/>
            <w:vMerge/>
            <w:vAlign w:val="center"/>
          </w:tcPr>
          <w:p w14:paraId="3DF819E4" w14:textId="77777777" w:rsidR="00EA6E81" w:rsidRDefault="00EA6E81">
            <w:pPr>
              <w:suppressAutoHyphens/>
              <w:spacing w:after="0" w:line="240" w:lineRule="auto"/>
              <w:jc w:val="center"/>
              <w:rPr>
                <w:rFonts w:ascii="Times New Roman" w:hAnsi="Times New Roman"/>
                <w:bCs/>
                <w:iCs/>
                <w:sz w:val="24"/>
                <w:szCs w:val="24"/>
              </w:rPr>
            </w:pPr>
          </w:p>
        </w:tc>
      </w:tr>
      <w:tr w:rsidR="00EA6E81" w14:paraId="1B183483" w14:textId="77777777">
        <w:trPr>
          <w:trHeight w:val="23"/>
        </w:trPr>
        <w:tc>
          <w:tcPr>
            <w:tcW w:w="793" w:type="pct"/>
            <w:vMerge/>
          </w:tcPr>
          <w:p w14:paraId="6F5E436E" w14:textId="77777777" w:rsidR="00EA6E81" w:rsidRDefault="00EA6E81">
            <w:pPr>
              <w:pStyle w:val="TableParagraph"/>
              <w:ind w:left="14" w:hangingChars="6" w:hanging="14"/>
              <w:rPr>
                <w:b/>
                <w:sz w:val="24"/>
                <w:szCs w:val="24"/>
              </w:rPr>
            </w:pPr>
          </w:p>
        </w:tc>
        <w:tc>
          <w:tcPr>
            <w:tcW w:w="2075" w:type="pct"/>
          </w:tcPr>
          <w:p w14:paraId="0E4DB44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Pr>
                <w:rFonts w:ascii="Times New Roman" w:hAnsi="Times New Roman"/>
                <w:bCs/>
                <w:sz w:val="24"/>
                <w:szCs w:val="24"/>
              </w:rPr>
              <w:t xml:space="preserve">Сведения о производстве цветных металлов. Классификация и область применения цветных металлов. Медь, ее свойства и получение. </w:t>
            </w:r>
          </w:p>
          <w:p w14:paraId="560A794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SimSun" w:hAnsi="Times New Roman"/>
                <w:sz w:val="24"/>
                <w:szCs w:val="24"/>
              </w:rPr>
            </w:pPr>
            <w:r>
              <w:rPr>
                <w:rFonts w:ascii="Times New Roman" w:hAnsi="Times New Roman"/>
                <w:bCs/>
                <w:sz w:val="24"/>
                <w:szCs w:val="24"/>
              </w:rPr>
              <w:t>Алюминий, его свойства и получение. Механические и технологические свойства сплавов цветных металлов, их применение. Антифрикционные сплавы. Термическая обработка цветных металлов</w:t>
            </w:r>
          </w:p>
        </w:tc>
        <w:tc>
          <w:tcPr>
            <w:tcW w:w="367" w:type="pct"/>
            <w:vAlign w:val="center"/>
          </w:tcPr>
          <w:p w14:paraId="6ADBCFC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6" w:type="pct"/>
            <w:vMerge/>
            <w:vAlign w:val="center"/>
          </w:tcPr>
          <w:p w14:paraId="0DBE81C6"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60854E3D"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751754AC" w14:textId="77777777" w:rsidR="00EA6E81" w:rsidRDefault="00EA6E81">
            <w:pPr>
              <w:suppressAutoHyphens/>
              <w:spacing w:after="0" w:line="240" w:lineRule="auto"/>
              <w:jc w:val="center"/>
              <w:rPr>
                <w:rFonts w:ascii="Times New Roman" w:hAnsi="Times New Roman"/>
                <w:bCs/>
                <w:iCs/>
                <w:sz w:val="24"/>
                <w:szCs w:val="24"/>
              </w:rPr>
            </w:pPr>
          </w:p>
        </w:tc>
      </w:tr>
      <w:tr w:rsidR="00EA6E81" w14:paraId="4AEF6CC2" w14:textId="77777777">
        <w:trPr>
          <w:trHeight w:val="23"/>
        </w:trPr>
        <w:tc>
          <w:tcPr>
            <w:tcW w:w="793" w:type="pct"/>
            <w:vMerge/>
          </w:tcPr>
          <w:p w14:paraId="0AA339F8" w14:textId="77777777" w:rsidR="00EA6E81" w:rsidRDefault="00EA6E81">
            <w:pPr>
              <w:pStyle w:val="TableParagraph"/>
              <w:ind w:left="14" w:hangingChars="6" w:hanging="14"/>
              <w:rPr>
                <w:b/>
                <w:sz w:val="24"/>
                <w:szCs w:val="24"/>
              </w:rPr>
            </w:pPr>
          </w:p>
        </w:tc>
        <w:tc>
          <w:tcPr>
            <w:tcW w:w="2075" w:type="pct"/>
          </w:tcPr>
          <w:p w14:paraId="32F3914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SimSun" w:hAnsi="Times New Roman"/>
                <w:sz w:val="24"/>
                <w:szCs w:val="24"/>
              </w:rPr>
            </w:pPr>
            <w:r>
              <w:rPr>
                <w:rFonts w:ascii="Times New Roman" w:hAnsi="Times New Roman"/>
                <w:b/>
                <w:bCs/>
                <w:sz w:val="24"/>
                <w:szCs w:val="24"/>
              </w:rPr>
              <w:t>В том числе практических и лабораторных занятий</w:t>
            </w:r>
          </w:p>
        </w:tc>
        <w:tc>
          <w:tcPr>
            <w:tcW w:w="367" w:type="pct"/>
            <w:vAlign w:val="center"/>
          </w:tcPr>
          <w:p w14:paraId="4519DEE9"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0C89635E"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0DB5D502"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13B968A0" w14:textId="77777777" w:rsidR="00EA6E81" w:rsidRDefault="00EA6E81">
            <w:pPr>
              <w:suppressAutoHyphens/>
              <w:spacing w:after="0" w:line="240" w:lineRule="auto"/>
              <w:jc w:val="center"/>
              <w:rPr>
                <w:rFonts w:ascii="Times New Roman" w:hAnsi="Times New Roman"/>
                <w:bCs/>
                <w:iCs/>
                <w:sz w:val="24"/>
                <w:szCs w:val="24"/>
              </w:rPr>
            </w:pPr>
          </w:p>
        </w:tc>
      </w:tr>
      <w:tr w:rsidR="00EA6E81" w14:paraId="445EE04C" w14:textId="77777777">
        <w:trPr>
          <w:trHeight w:val="23"/>
        </w:trPr>
        <w:tc>
          <w:tcPr>
            <w:tcW w:w="793" w:type="pct"/>
            <w:vMerge/>
          </w:tcPr>
          <w:p w14:paraId="5E2C35E0" w14:textId="77777777" w:rsidR="00EA6E81" w:rsidRDefault="00EA6E81">
            <w:pPr>
              <w:pStyle w:val="TableParagraph"/>
              <w:ind w:left="14" w:hangingChars="6" w:hanging="14"/>
              <w:rPr>
                <w:b/>
                <w:sz w:val="24"/>
                <w:szCs w:val="24"/>
              </w:rPr>
            </w:pPr>
          </w:p>
        </w:tc>
        <w:tc>
          <w:tcPr>
            <w:tcW w:w="2075" w:type="pct"/>
          </w:tcPr>
          <w:p w14:paraId="611BC5B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SimSun" w:hAnsi="Times New Roman"/>
                <w:sz w:val="24"/>
                <w:szCs w:val="24"/>
              </w:rPr>
            </w:pPr>
            <w:r>
              <w:rPr>
                <w:rFonts w:ascii="Times New Roman" w:hAnsi="Times New Roman"/>
                <w:b/>
                <w:bCs/>
                <w:sz w:val="24"/>
                <w:szCs w:val="24"/>
              </w:rPr>
              <w:t xml:space="preserve">№6. </w:t>
            </w:r>
            <w:r>
              <w:rPr>
                <w:rFonts w:ascii="Times New Roman" w:hAnsi="Times New Roman"/>
                <w:bCs/>
                <w:sz w:val="24"/>
                <w:szCs w:val="24"/>
              </w:rPr>
              <w:t>Микроскопическое исследование структуры цветных металлов</w:t>
            </w:r>
          </w:p>
        </w:tc>
        <w:tc>
          <w:tcPr>
            <w:tcW w:w="367" w:type="pct"/>
            <w:vAlign w:val="center"/>
          </w:tcPr>
          <w:p w14:paraId="017BDFB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6" w:type="pct"/>
            <w:vMerge/>
            <w:vAlign w:val="center"/>
          </w:tcPr>
          <w:p w14:paraId="084101E3"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40F2159E"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22341D90" w14:textId="77777777" w:rsidR="00EA6E81" w:rsidRDefault="00EA6E81">
            <w:pPr>
              <w:suppressAutoHyphens/>
              <w:spacing w:after="0" w:line="240" w:lineRule="auto"/>
              <w:jc w:val="center"/>
              <w:rPr>
                <w:rFonts w:ascii="Times New Roman" w:hAnsi="Times New Roman"/>
                <w:bCs/>
                <w:iCs/>
                <w:sz w:val="24"/>
                <w:szCs w:val="24"/>
              </w:rPr>
            </w:pPr>
          </w:p>
        </w:tc>
      </w:tr>
      <w:tr w:rsidR="00EA6E81" w14:paraId="33C6F405" w14:textId="77777777">
        <w:trPr>
          <w:trHeight w:val="23"/>
        </w:trPr>
        <w:tc>
          <w:tcPr>
            <w:tcW w:w="793" w:type="pct"/>
            <w:vMerge w:val="restart"/>
          </w:tcPr>
          <w:p w14:paraId="06CFAC4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Pr>
                <w:rFonts w:ascii="Times New Roman" w:hAnsi="Times New Roman"/>
                <w:b/>
                <w:bCs/>
                <w:sz w:val="24"/>
                <w:szCs w:val="24"/>
              </w:rPr>
              <w:t xml:space="preserve">Тема 2.2. </w:t>
            </w:r>
          </w:p>
          <w:p w14:paraId="68113CD7" w14:textId="77777777" w:rsidR="00EA6E81" w:rsidRDefault="00B4204D">
            <w:pPr>
              <w:pStyle w:val="TableParagraph"/>
              <w:ind w:left="14" w:hangingChars="6" w:hanging="14"/>
              <w:rPr>
                <w:b/>
                <w:sz w:val="24"/>
                <w:szCs w:val="24"/>
              </w:rPr>
            </w:pPr>
            <w:r>
              <w:rPr>
                <w:b/>
                <w:bCs/>
                <w:sz w:val="24"/>
                <w:szCs w:val="24"/>
              </w:rPr>
              <w:t xml:space="preserve">Неметаллические и </w:t>
            </w:r>
            <w:r>
              <w:rPr>
                <w:b/>
                <w:bCs/>
                <w:sz w:val="24"/>
                <w:szCs w:val="24"/>
              </w:rPr>
              <w:lastRenderedPageBreak/>
              <w:t>другие материалы</w:t>
            </w:r>
          </w:p>
        </w:tc>
        <w:tc>
          <w:tcPr>
            <w:tcW w:w="2075" w:type="pct"/>
          </w:tcPr>
          <w:p w14:paraId="7857F98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SimSun" w:hAnsi="Times New Roman"/>
                <w:sz w:val="24"/>
                <w:szCs w:val="24"/>
              </w:rPr>
            </w:pPr>
            <w:r>
              <w:rPr>
                <w:rFonts w:ascii="Times New Roman" w:hAnsi="Times New Roman"/>
                <w:b/>
                <w:bCs/>
                <w:sz w:val="24"/>
                <w:szCs w:val="24"/>
              </w:rPr>
              <w:lastRenderedPageBreak/>
              <w:t>Содержание учебного материала</w:t>
            </w:r>
          </w:p>
        </w:tc>
        <w:tc>
          <w:tcPr>
            <w:tcW w:w="367" w:type="pct"/>
            <w:vAlign w:val="center"/>
          </w:tcPr>
          <w:p w14:paraId="620C2EFE" w14:textId="77777777" w:rsidR="00EA6E81" w:rsidRDefault="00EA6E81">
            <w:pPr>
              <w:spacing w:after="0" w:line="240" w:lineRule="auto"/>
              <w:jc w:val="center"/>
              <w:rPr>
                <w:rFonts w:ascii="Times New Roman" w:hAnsi="Times New Roman"/>
                <w:sz w:val="24"/>
                <w:szCs w:val="24"/>
              </w:rPr>
            </w:pPr>
          </w:p>
        </w:tc>
        <w:tc>
          <w:tcPr>
            <w:tcW w:w="566" w:type="pct"/>
            <w:vAlign w:val="center"/>
          </w:tcPr>
          <w:p w14:paraId="0873B1CD" w14:textId="77777777" w:rsidR="00EA6E81" w:rsidRDefault="00EA6E81">
            <w:pPr>
              <w:spacing w:after="0" w:line="240" w:lineRule="auto"/>
              <w:jc w:val="center"/>
              <w:rPr>
                <w:rFonts w:ascii="Times New Roman" w:hAnsi="Times New Roman"/>
                <w:b/>
                <w:sz w:val="24"/>
                <w:szCs w:val="24"/>
              </w:rPr>
            </w:pPr>
          </w:p>
        </w:tc>
        <w:tc>
          <w:tcPr>
            <w:tcW w:w="354" w:type="pct"/>
            <w:vAlign w:val="center"/>
          </w:tcPr>
          <w:p w14:paraId="5978ABAF" w14:textId="77777777" w:rsidR="00EA6E81" w:rsidRDefault="00EA6E81">
            <w:pPr>
              <w:spacing w:after="0" w:line="240" w:lineRule="auto"/>
              <w:jc w:val="center"/>
              <w:rPr>
                <w:rFonts w:ascii="Times New Roman" w:hAnsi="Times New Roman"/>
                <w:b/>
                <w:sz w:val="24"/>
                <w:szCs w:val="24"/>
              </w:rPr>
            </w:pPr>
          </w:p>
        </w:tc>
        <w:tc>
          <w:tcPr>
            <w:tcW w:w="842" w:type="pct"/>
            <w:vMerge/>
            <w:vAlign w:val="center"/>
          </w:tcPr>
          <w:p w14:paraId="055F4AD8" w14:textId="77777777" w:rsidR="00EA6E81" w:rsidRDefault="00EA6E81">
            <w:pPr>
              <w:suppressAutoHyphens/>
              <w:spacing w:after="0" w:line="240" w:lineRule="auto"/>
              <w:jc w:val="center"/>
              <w:rPr>
                <w:rFonts w:ascii="Times New Roman" w:hAnsi="Times New Roman"/>
                <w:bCs/>
                <w:iCs/>
                <w:sz w:val="24"/>
                <w:szCs w:val="24"/>
              </w:rPr>
            </w:pPr>
          </w:p>
        </w:tc>
      </w:tr>
      <w:tr w:rsidR="00EA6E81" w14:paraId="2FE2AF02" w14:textId="77777777">
        <w:trPr>
          <w:trHeight w:val="23"/>
        </w:trPr>
        <w:tc>
          <w:tcPr>
            <w:tcW w:w="793" w:type="pct"/>
            <w:vMerge/>
          </w:tcPr>
          <w:p w14:paraId="728C3C74" w14:textId="77777777" w:rsidR="00EA6E81" w:rsidRDefault="00EA6E81">
            <w:pPr>
              <w:spacing w:after="0" w:line="240" w:lineRule="auto"/>
              <w:rPr>
                <w:rFonts w:ascii="Times New Roman" w:hAnsi="Times New Roman"/>
                <w:b/>
                <w:bCs/>
                <w:sz w:val="24"/>
                <w:szCs w:val="24"/>
              </w:rPr>
            </w:pPr>
          </w:p>
        </w:tc>
        <w:tc>
          <w:tcPr>
            <w:tcW w:w="2075" w:type="pct"/>
          </w:tcPr>
          <w:p w14:paraId="08F829C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SimSun" w:hAnsi="Times New Roman"/>
                <w:i/>
                <w:sz w:val="24"/>
                <w:szCs w:val="24"/>
              </w:rPr>
            </w:pPr>
            <w:r>
              <w:rPr>
                <w:rFonts w:ascii="Times New Roman" w:hAnsi="Times New Roman"/>
                <w:bCs/>
                <w:sz w:val="24"/>
                <w:szCs w:val="24"/>
              </w:rPr>
              <w:t xml:space="preserve">Пластмассы, состав особенности, свойства и виды и </w:t>
            </w:r>
            <w:r>
              <w:rPr>
                <w:rFonts w:ascii="Times New Roman" w:hAnsi="Times New Roman"/>
                <w:bCs/>
                <w:sz w:val="24"/>
                <w:szCs w:val="24"/>
              </w:rPr>
              <w:lastRenderedPageBreak/>
              <w:t>область применение. Слоистые пластмассы. Газонаполненные пластмассы. Резиновые материалы и изделия. Состав, виды и особенности. Абразивные материалы и инструменты. Классификация шлифовальных кругов. Основные лакокрасочные, склеивающие и вспомогательные материалы. Основные электрические материалы и их параметры. Древесина, кожа, войлок. Композитные материалы: классификацию и способы получения</w:t>
            </w:r>
          </w:p>
        </w:tc>
        <w:tc>
          <w:tcPr>
            <w:tcW w:w="367" w:type="pct"/>
            <w:vAlign w:val="center"/>
          </w:tcPr>
          <w:p w14:paraId="33675FA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566" w:type="pct"/>
            <w:vMerge w:val="restart"/>
            <w:vAlign w:val="center"/>
          </w:tcPr>
          <w:p w14:paraId="1FCE6C61" w14:textId="77777777" w:rsidR="00EA6E81" w:rsidRDefault="00B4204D">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ЛР01, ЛР02, </w:t>
            </w:r>
            <w:r>
              <w:rPr>
                <w:rFonts w:ascii="Times New Roman" w:hAnsi="Times New Roman"/>
                <w:sz w:val="24"/>
                <w:szCs w:val="24"/>
                <w:lang w:eastAsia="en-US"/>
              </w:rPr>
              <w:lastRenderedPageBreak/>
              <w:t>ЛР04, ЛР10, ЛР16</w:t>
            </w:r>
          </w:p>
        </w:tc>
        <w:tc>
          <w:tcPr>
            <w:tcW w:w="354" w:type="pct"/>
            <w:vMerge w:val="restart"/>
            <w:vAlign w:val="center"/>
          </w:tcPr>
          <w:p w14:paraId="4D209AB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ПК 1.1</w:t>
            </w:r>
          </w:p>
          <w:p w14:paraId="76DCDB6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ПК 1.2</w:t>
            </w:r>
          </w:p>
          <w:p w14:paraId="11DB39E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2249CB4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04094E8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 ОК 01</w:t>
            </w:r>
          </w:p>
          <w:p w14:paraId="74152BD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6B3F987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w:t>
            </w:r>
          </w:p>
          <w:p w14:paraId="01C80FE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7315E2B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07</w:t>
            </w:r>
          </w:p>
          <w:p w14:paraId="29A72DE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tc>
        <w:tc>
          <w:tcPr>
            <w:tcW w:w="842" w:type="pct"/>
            <w:vMerge/>
            <w:vAlign w:val="center"/>
          </w:tcPr>
          <w:p w14:paraId="0D988994" w14:textId="77777777" w:rsidR="00EA6E81" w:rsidRDefault="00EA6E81">
            <w:pPr>
              <w:suppressAutoHyphens/>
              <w:spacing w:after="0" w:line="240" w:lineRule="auto"/>
              <w:jc w:val="center"/>
              <w:rPr>
                <w:rFonts w:ascii="Times New Roman" w:hAnsi="Times New Roman"/>
                <w:bCs/>
                <w:iCs/>
                <w:sz w:val="24"/>
                <w:szCs w:val="24"/>
              </w:rPr>
            </w:pPr>
          </w:p>
        </w:tc>
      </w:tr>
      <w:tr w:rsidR="00EA6E81" w14:paraId="13FEFAA6" w14:textId="77777777">
        <w:trPr>
          <w:trHeight w:val="613"/>
        </w:trPr>
        <w:tc>
          <w:tcPr>
            <w:tcW w:w="793" w:type="pct"/>
            <w:vMerge/>
          </w:tcPr>
          <w:p w14:paraId="2660BB11" w14:textId="77777777" w:rsidR="00EA6E81" w:rsidRDefault="00EA6E81">
            <w:pPr>
              <w:widowControl w:val="0"/>
              <w:autoSpaceDE w:val="0"/>
              <w:autoSpaceDN w:val="0"/>
              <w:spacing w:after="0" w:line="240" w:lineRule="auto"/>
              <w:rPr>
                <w:rFonts w:ascii="Times New Roman" w:hAnsi="Times New Roman"/>
                <w:b/>
                <w:sz w:val="24"/>
                <w:szCs w:val="24"/>
                <w:lang w:eastAsia="en-US"/>
              </w:rPr>
            </w:pPr>
          </w:p>
        </w:tc>
        <w:tc>
          <w:tcPr>
            <w:tcW w:w="2075" w:type="pct"/>
          </w:tcPr>
          <w:p w14:paraId="67F53EC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i/>
                <w:sz w:val="24"/>
                <w:szCs w:val="24"/>
              </w:rPr>
            </w:pPr>
            <w:r>
              <w:rPr>
                <w:rFonts w:ascii="Times New Roman" w:hAnsi="Times New Roman"/>
                <w:b/>
                <w:bCs/>
                <w:sz w:val="24"/>
                <w:szCs w:val="24"/>
              </w:rPr>
              <w:t>В том числе практических и лабораторных занятий</w:t>
            </w:r>
          </w:p>
        </w:tc>
        <w:tc>
          <w:tcPr>
            <w:tcW w:w="367" w:type="pct"/>
            <w:vAlign w:val="center"/>
          </w:tcPr>
          <w:p w14:paraId="46759289" w14:textId="77777777" w:rsidR="00EA6E81" w:rsidRDefault="00EA6E81">
            <w:pPr>
              <w:spacing w:after="0" w:line="240" w:lineRule="auto"/>
              <w:jc w:val="center"/>
              <w:rPr>
                <w:rFonts w:ascii="Times New Roman" w:hAnsi="Times New Roman"/>
                <w:sz w:val="24"/>
                <w:szCs w:val="24"/>
              </w:rPr>
            </w:pPr>
          </w:p>
        </w:tc>
        <w:tc>
          <w:tcPr>
            <w:tcW w:w="566" w:type="pct"/>
            <w:vMerge/>
            <w:vAlign w:val="center"/>
          </w:tcPr>
          <w:p w14:paraId="2783677D" w14:textId="77777777" w:rsidR="00EA6E81" w:rsidRDefault="00EA6E81">
            <w:pPr>
              <w:spacing w:after="0" w:line="240" w:lineRule="auto"/>
              <w:jc w:val="center"/>
              <w:rPr>
                <w:rFonts w:ascii="Times New Roman" w:hAnsi="Times New Roman"/>
                <w:b/>
                <w:sz w:val="24"/>
                <w:szCs w:val="24"/>
              </w:rPr>
            </w:pPr>
          </w:p>
        </w:tc>
        <w:tc>
          <w:tcPr>
            <w:tcW w:w="354" w:type="pct"/>
            <w:vMerge/>
            <w:vAlign w:val="center"/>
          </w:tcPr>
          <w:p w14:paraId="7725F874" w14:textId="77777777" w:rsidR="00EA6E81" w:rsidRDefault="00EA6E81">
            <w:pPr>
              <w:spacing w:after="0" w:line="240" w:lineRule="auto"/>
              <w:jc w:val="center"/>
              <w:rPr>
                <w:rFonts w:ascii="Times New Roman" w:hAnsi="Times New Roman"/>
                <w:sz w:val="24"/>
                <w:szCs w:val="24"/>
              </w:rPr>
            </w:pPr>
          </w:p>
        </w:tc>
        <w:tc>
          <w:tcPr>
            <w:tcW w:w="842" w:type="pct"/>
            <w:vMerge/>
            <w:vAlign w:val="center"/>
          </w:tcPr>
          <w:p w14:paraId="06B97660" w14:textId="77777777" w:rsidR="00EA6E81" w:rsidRDefault="00EA6E81">
            <w:pPr>
              <w:suppressAutoHyphens/>
              <w:spacing w:after="0" w:line="240" w:lineRule="auto"/>
              <w:jc w:val="center"/>
              <w:rPr>
                <w:rFonts w:ascii="Times New Roman" w:hAnsi="Times New Roman"/>
                <w:bCs/>
                <w:iCs/>
                <w:sz w:val="24"/>
                <w:szCs w:val="24"/>
              </w:rPr>
            </w:pPr>
          </w:p>
        </w:tc>
      </w:tr>
      <w:tr w:rsidR="00EA6E81" w14:paraId="6366BC54" w14:textId="77777777">
        <w:tc>
          <w:tcPr>
            <w:tcW w:w="793" w:type="pct"/>
            <w:vMerge/>
          </w:tcPr>
          <w:p w14:paraId="37E26781" w14:textId="77777777" w:rsidR="00EA6E81" w:rsidRDefault="00EA6E81">
            <w:pPr>
              <w:pStyle w:val="TableParagraph"/>
              <w:ind w:left="0" w:hanging="149"/>
              <w:rPr>
                <w:b/>
                <w:sz w:val="24"/>
                <w:szCs w:val="24"/>
              </w:rPr>
            </w:pPr>
          </w:p>
        </w:tc>
        <w:tc>
          <w:tcPr>
            <w:tcW w:w="2075" w:type="pct"/>
          </w:tcPr>
          <w:p w14:paraId="03A9985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4"/>
                <w:szCs w:val="24"/>
              </w:rPr>
            </w:pPr>
            <w:r>
              <w:rPr>
                <w:rFonts w:ascii="Times New Roman" w:hAnsi="Times New Roman"/>
                <w:b/>
                <w:bCs/>
                <w:sz w:val="24"/>
                <w:szCs w:val="24"/>
              </w:rPr>
              <w:t xml:space="preserve">№7. </w:t>
            </w:r>
            <w:r>
              <w:rPr>
                <w:rFonts w:ascii="Times New Roman" w:hAnsi="Times New Roman"/>
                <w:bCs/>
                <w:sz w:val="24"/>
                <w:szCs w:val="24"/>
              </w:rPr>
              <w:t>Микроскопическое исследование структуры неметаллических материалов</w:t>
            </w:r>
          </w:p>
        </w:tc>
        <w:tc>
          <w:tcPr>
            <w:tcW w:w="367" w:type="pct"/>
            <w:vAlign w:val="center"/>
          </w:tcPr>
          <w:p w14:paraId="1C46A26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6" w:type="pct"/>
            <w:vMerge/>
            <w:vAlign w:val="center"/>
          </w:tcPr>
          <w:p w14:paraId="5CD0AD2B" w14:textId="77777777" w:rsidR="00EA6E81" w:rsidRDefault="00EA6E81">
            <w:pPr>
              <w:spacing w:after="0" w:line="240" w:lineRule="auto"/>
              <w:jc w:val="center"/>
              <w:rPr>
                <w:rFonts w:ascii="Times New Roman" w:hAnsi="Times New Roman"/>
                <w:sz w:val="24"/>
                <w:szCs w:val="24"/>
                <w:lang w:eastAsia="en-US"/>
              </w:rPr>
            </w:pPr>
          </w:p>
        </w:tc>
        <w:tc>
          <w:tcPr>
            <w:tcW w:w="354" w:type="pct"/>
            <w:vMerge/>
            <w:vAlign w:val="center"/>
          </w:tcPr>
          <w:p w14:paraId="4C903877" w14:textId="77777777" w:rsidR="00EA6E81" w:rsidRDefault="00EA6E81">
            <w:pPr>
              <w:spacing w:after="0" w:line="240" w:lineRule="auto"/>
              <w:jc w:val="center"/>
              <w:rPr>
                <w:rFonts w:ascii="Times New Roman" w:hAnsi="Times New Roman"/>
                <w:b/>
                <w:bCs/>
                <w:sz w:val="24"/>
                <w:szCs w:val="24"/>
              </w:rPr>
            </w:pPr>
          </w:p>
        </w:tc>
        <w:tc>
          <w:tcPr>
            <w:tcW w:w="842" w:type="pct"/>
            <w:vMerge/>
            <w:vAlign w:val="center"/>
          </w:tcPr>
          <w:p w14:paraId="53D31202" w14:textId="77777777" w:rsidR="00EA6E81" w:rsidRDefault="00EA6E81">
            <w:pPr>
              <w:suppressAutoHyphens/>
              <w:spacing w:after="0" w:line="240" w:lineRule="auto"/>
              <w:jc w:val="center"/>
              <w:rPr>
                <w:rFonts w:ascii="Times New Roman" w:hAnsi="Times New Roman"/>
                <w:bCs/>
                <w:iCs/>
                <w:sz w:val="24"/>
                <w:szCs w:val="24"/>
              </w:rPr>
            </w:pPr>
          </w:p>
        </w:tc>
      </w:tr>
      <w:tr w:rsidR="00EA6E81" w14:paraId="19F78F10" w14:textId="77777777">
        <w:trPr>
          <w:trHeight w:val="292"/>
        </w:trPr>
        <w:tc>
          <w:tcPr>
            <w:tcW w:w="2868" w:type="pct"/>
            <w:gridSpan w:val="2"/>
          </w:tcPr>
          <w:p w14:paraId="7753C80A" w14:textId="77777777" w:rsidR="00EA6E81" w:rsidRDefault="00B4204D">
            <w:pPr>
              <w:widowControl w:val="0"/>
              <w:autoSpaceDE w:val="0"/>
              <w:autoSpaceDN w:val="0"/>
              <w:spacing w:after="0" w:line="240" w:lineRule="auto"/>
              <w:ind w:rightChars="36" w:right="79"/>
              <w:rPr>
                <w:rFonts w:ascii="Times New Roman" w:hAnsi="Times New Roman"/>
                <w:sz w:val="24"/>
                <w:szCs w:val="24"/>
                <w:lang w:eastAsia="en-US"/>
              </w:rPr>
            </w:pPr>
            <w:r>
              <w:rPr>
                <w:rFonts w:ascii="Times New Roman" w:hAnsi="Times New Roman"/>
                <w:b/>
                <w:bCs/>
                <w:sz w:val="24"/>
                <w:szCs w:val="24"/>
              </w:rPr>
              <w:t>Самостоятельная работа</w:t>
            </w:r>
          </w:p>
        </w:tc>
        <w:tc>
          <w:tcPr>
            <w:tcW w:w="367" w:type="pct"/>
            <w:vAlign w:val="center"/>
          </w:tcPr>
          <w:p w14:paraId="642E2C8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6" w:type="pct"/>
            <w:vAlign w:val="center"/>
          </w:tcPr>
          <w:p w14:paraId="5A70266A" w14:textId="77777777" w:rsidR="00EA6E81" w:rsidRDefault="00EA6E81">
            <w:pPr>
              <w:spacing w:after="0" w:line="240" w:lineRule="auto"/>
              <w:jc w:val="center"/>
              <w:rPr>
                <w:rFonts w:ascii="Times New Roman" w:hAnsi="Times New Roman"/>
                <w:b/>
                <w:bCs/>
                <w:sz w:val="24"/>
                <w:szCs w:val="24"/>
              </w:rPr>
            </w:pPr>
          </w:p>
        </w:tc>
        <w:tc>
          <w:tcPr>
            <w:tcW w:w="354" w:type="pct"/>
            <w:vAlign w:val="center"/>
          </w:tcPr>
          <w:p w14:paraId="1B7EA0C1" w14:textId="77777777" w:rsidR="00EA6E81" w:rsidRDefault="00EA6E81">
            <w:pPr>
              <w:spacing w:after="0" w:line="240" w:lineRule="auto"/>
              <w:jc w:val="center"/>
              <w:rPr>
                <w:rFonts w:ascii="Times New Roman" w:hAnsi="Times New Roman"/>
                <w:b/>
                <w:bCs/>
                <w:sz w:val="24"/>
                <w:szCs w:val="24"/>
              </w:rPr>
            </w:pPr>
          </w:p>
        </w:tc>
        <w:tc>
          <w:tcPr>
            <w:tcW w:w="842" w:type="pct"/>
            <w:vAlign w:val="center"/>
          </w:tcPr>
          <w:p w14:paraId="63E9C355" w14:textId="77777777" w:rsidR="00EA6E81" w:rsidRDefault="00EA6E81">
            <w:pPr>
              <w:suppressAutoHyphens/>
              <w:spacing w:after="0" w:line="240" w:lineRule="auto"/>
              <w:jc w:val="center"/>
              <w:rPr>
                <w:rFonts w:ascii="Times New Roman" w:hAnsi="Times New Roman"/>
                <w:bCs/>
                <w:iCs/>
                <w:sz w:val="24"/>
                <w:szCs w:val="24"/>
              </w:rPr>
            </w:pPr>
          </w:p>
        </w:tc>
      </w:tr>
      <w:tr w:rsidR="00EA6E81" w14:paraId="51CC43F2" w14:textId="77777777">
        <w:trPr>
          <w:trHeight w:val="23"/>
        </w:trPr>
        <w:tc>
          <w:tcPr>
            <w:tcW w:w="2868" w:type="pct"/>
            <w:gridSpan w:val="2"/>
            <w:vAlign w:val="center"/>
          </w:tcPr>
          <w:p w14:paraId="493823F7"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дифференцированного зачета</w:t>
            </w:r>
          </w:p>
        </w:tc>
        <w:tc>
          <w:tcPr>
            <w:tcW w:w="367" w:type="pct"/>
            <w:vAlign w:val="center"/>
          </w:tcPr>
          <w:p w14:paraId="09C89BB1"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566" w:type="pct"/>
            <w:vAlign w:val="center"/>
          </w:tcPr>
          <w:p w14:paraId="70098A6C" w14:textId="77777777" w:rsidR="00EA6E81" w:rsidRDefault="00EA6E81">
            <w:pPr>
              <w:spacing w:after="0" w:line="240" w:lineRule="auto"/>
              <w:jc w:val="center"/>
              <w:rPr>
                <w:rFonts w:ascii="Times New Roman" w:hAnsi="Times New Roman"/>
                <w:b/>
                <w:i/>
                <w:sz w:val="24"/>
                <w:szCs w:val="24"/>
              </w:rPr>
            </w:pPr>
          </w:p>
        </w:tc>
        <w:tc>
          <w:tcPr>
            <w:tcW w:w="354" w:type="pct"/>
            <w:vAlign w:val="center"/>
          </w:tcPr>
          <w:p w14:paraId="3910491F" w14:textId="77777777" w:rsidR="00EA6E81" w:rsidRDefault="00EA6E81">
            <w:pPr>
              <w:spacing w:after="0" w:line="240" w:lineRule="auto"/>
              <w:jc w:val="center"/>
              <w:rPr>
                <w:rFonts w:ascii="Times New Roman" w:hAnsi="Times New Roman"/>
                <w:b/>
                <w:i/>
                <w:sz w:val="24"/>
                <w:szCs w:val="24"/>
              </w:rPr>
            </w:pPr>
          </w:p>
        </w:tc>
        <w:tc>
          <w:tcPr>
            <w:tcW w:w="842" w:type="pct"/>
            <w:vAlign w:val="center"/>
          </w:tcPr>
          <w:p w14:paraId="40D1F5B7" w14:textId="77777777" w:rsidR="00EA6E81" w:rsidRDefault="00EA6E81">
            <w:pPr>
              <w:suppressAutoHyphens/>
              <w:spacing w:after="0" w:line="240" w:lineRule="auto"/>
              <w:jc w:val="center"/>
              <w:rPr>
                <w:rFonts w:ascii="Times New Roman" w:hAnsi="Times New Roman"/>
                <w:bCs/>
                <w:iCs/>
                <w:sz w:val="24"/>
                <w:szCs w:val="24"/>
              </w:rPr>
            </w:pPr>
          </w:p>
        </w:tc>
      </w:tr>
      <w:tr w:rsidR="00EA6E81" w14:paraId="65ACD84D" w14:textId="77777777">
        <w:trPr>
          <w:trHeight w:val="23"/>
        </w:trPr>
        <w:tc>
          <w:tcPr>
            <w:tcW w:w="2868" w:type="pct"/>
            <w:gridSpan w:val="2"/>
            <w:vAlign w:val="center"/>
          </w:tcPr>
          <w:p w14:paraId="24578C48"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367" w:type="pct"/>
            <w:vAlign w:val="center"/>
          </w:tcPr>
          <w:p w14:paraId="4DAD792D"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50</w:t>
            </w:r>
          </w:p>
        </w:tc>
        <w:tc>
          <w:tcPr>
            <w:tcW w:w="566" w:type="pct"/>
            <w:vAlign w:val="center"/>
          </w:tcPr>
          <w:p w14:paraId="130E9715" w14:textId="77777777" w:rsidR="00EA6E81" w:rsidRDefault="00EA6E81">
            <w:pPr>
              <w:spacing w:after="0" w:line="240" w:lineRule="auto"/>
              <w:jc w:val="center"/>
              <w:rPr>
                <w:rFonts w:ascii="Times New Roman" w:hAnsi="Times New Roman"/>
                <w:b/>
                <w:bCs/>
                <w:i/>
                <w:sz w:val="24"/>
                <w:szCs w:val="24"/>
              </w:rPr>
            </w:pPr>
          </w:p>
        </w:tc>
        <w:tc>
          <w:tcPr>
            <w:tcW w:w="354" w:type="pct"/>
            <w:vAlign w:val="center"/>
          </w:tcPr>
          <w:p w14:paraId="31C6AB0A" w14:textId="77777777" w:rsidR="00EA6E81" w:rsidRDefault="00EA6E81">
            <w:pPr>
              <w:spacing w:after="0" w:line="240" w:lineRule="auto"/>
              <w:jc w:val="center"/>
              <w:rPr>
                <w:rFonts w:ascii="Times New Roman" w:hAnsi="Times New Roman"/>
                <w:b/>
                <w:bCs/>
                <w:i/>
                <w:sz w:val="24"/>
                <w:szCs w:val="24"/>
              </w:rPr>
            </w:pPr>
          </w:p>
        </w:tc>
        <w:tc>
          <w:tcPr>
            <w:tcW w:w="842" w:type="pct"/>
            <w:vAlign w:val="center"/>
          </w:tcPr>
          <w:p w14:paraId="2D9C7121" w14:textId="77777777" w:rsidR="00EA6E81" w:rsidRDefault="00EA6E81">
            <w:pPr>
              <w:suppressAutoHyphens/>
              <w:spacing w:after="0" w:line="240" w:lineRule="auto"/>
              <w:jc w:val="center"/>
              <w:rPr>
                <w:rFonts w:ascii="Times New Roman" w:hAnsi="Times New Roman"/>
                <w:bCs/>
                <w:iCs/>
                <w:sz w:val="24"/>
                <w:szCs w:val="24"/>
              </w:rPr>
            </w:pPr>
          </w:p>
        </w:tc>
      </w:tr>
    </w:tbl>
    <w:p w14:paraId="32F2EF98"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2CDE6A18"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6B98E652" w14:textId="77777777" w:rsidR="00EA6E81" w:rsidRDefault="00B4204D">
      <w:pPr>
        <w:pStyle w:val="1"/>
        <w:numPr>
          <w:ilvl w:val="0"/>
          <w:numId w:val="67"/>
        </w:numPr>
        <w:spacing w:before="0" w:after="0"/>
        <w:ind w:left="0" w:firstLine="0"/>
        <w:jc w:val="center"/>
        <w:rPr>
          <w:rStyle w:val="10"/>
          <w:b/>
          <w:bCs/>
        </w:rPr>
      </w:pPr>
      <w:r>
        <w:rPr>
          <w:rStyle w:val="10"/>
          <w:b/>
          <w:bCs/>
        </w:rPr>
        <w:lastRenderedPageBreak/>
        <w:t>УСЛОВИЯ РЕАЛИЗАЦИИ УЧЕБНОЙ ДИСЦИПЛИНЫ</w:t>
      </w:r>
    </w:p>
    <w:p w14:paraId="63C8BC31" w14:textId="77777777" w:rsidR="00EA6E81" w:rsidRDefault="00EA6E81">
      <w:pPr>
        <w:suppressAutoHyphens/>
        <w:spacing w:after="0" w:line="240" w:lineRule="auto"/>
        <w:ind w:firstLine="709"/>
        <w:jc w:val="both"/>
        <w:rPr>
          <w:rFonts w:ascii="Times New Roman" w:hAnsi="Times New Roman"/>
          <w:b/>
          <w:bCs/>
          <w:sz w:val="24"/>
          <w:szCs w:val="24"/>
        </w:rPr>
      </w:pPr>
    </w:p>
    <w:p w14:paraId="26E88CED"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27333DE" w14:textId="77777777" w:rsidR="00EA6E81" w:rsidRDefault="00B4204D">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Pr>
          <w:rFonts w:ascii="Times New Roman" w:hAnsi="Times New Roman"/>
          <w:bCs/>
          <w:sz w:val="24"/>
          <w:szCs w:val="24"/>
        </w:rPr>
        <w:t>Кабинет</w:t>
      </w:r>
      <w:r>
        <w:rPr>
          <w:rFonts w:ascii="Times New Roman" w:hAnsi="Times New Roman"/>
          <w:bCs/>
          <w:i/>
          <w:sz w:val="24"/>
          <w:szCs w:val="24"/>
        </w:rPr>
        <w:t xml:space="preserve"> «215»</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w:t>
      </w:r>
      <w:r>
        <w:rPr>
          <w:rFonts w:ascii="Times New Roman" w:hAnsi="Times New Roman"/>
          <w:i/>
          <w:iCs/>
          <w:sz w:val="24"/>
          <w:szCs w:val="24"/>
          <w:shd w:val="clear" w:color="auto" w:fill="FFFFFF"/>
          <w:lang w:eastAsia="zh-CN" w:bidi="ar"/>
        </w:rPr>
        <w:t>26.02.02 Судостроение</w:t>
      </w:r>
    </w:p>
    <w:p w14:paraId="5899A855"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19DBB92C"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D5B7CDE" w14:textId="77777777" w:rsidR="00EA6E81" w:rsidRDefault="00B4204D" w:rsidP="004074F0">
      <w:pPr>
        <w:widowControl w:val="0"/>
        <w:tabs>
          <w:tab w:val="left" w:pos="-220"/>
          <w:tab w:val="left" w:pos="0"/>
          <w:tab w:val="left" w:pos="1100"/>
        </w:tabs>
        <w:autoSpaceDE w:val="0"/>
        <w:autoSpaceDN w:val="0"/>
        <w:spacing w:after="0" w:line="240" w:lineRule="auto"/>
        <w:ind w:right="226" w:firstLineChars="275" w:firstLine="663"/>
        <w:jc w:val="both"/>
        <w:rPr>
          <w:rFonts w:ascii="Times New Roman" w:hAnsi="Times New Roman"/>
          <w:b/>
          <w:sz w:val="24"/>
          <w:szCs w:val="24"/>
        </w:rPr>
      </w:pPr>
      <w:r>
        <w:rPr>
          <w:rFonts w:ascii="Times New Roman" w:hAnsi="Times New Roman"/>
          <w:b/>
          <w:sz w:val="24"/>
          <w:szCs w:val="24"/>
        </w:rPr>
        <w:t>3.2.1. Основные печатные издания</w:t>
      </w:r>
    </w:p>
    <w:p w14:paraId="59D206BF" w14:textId="77777777" w:rsidR="00EA6E81" w:rsidRDefault="00EA6E81" w:rsidP="004074F0">
      <w:pPr>
        <w:widowControl w:val="0"/>
        <w:tabs>
          <w:tab w:val="left" w:pos="-220"/>
          <w:tab w:val="left" w:pos="0"/>
          <w:tab w:val="left" w:pos="1100"/>
        </w:tabs>
        <w:autoSpaceDE w:val="0"/>
        <w:autoSpaceDN w:val="0"/>
        <w:spacing w:after="0" w:line="240" w:lineRule="auto"/>
        <w:ind w:right="226" w:firstLineChars="275" w:firstLine="663"/>
        <w:jc w:val="both"/>
        <w:rPr>
          <w:rFonts w:ascii="Times New Roman" w:hAnsi="Times New Roman"/>
          <w:b/>
          <w:sz w:val="24"/>
          <w:szCs w:val="24"/>
        </w:rPr>
      </w:pPr>
    </w:p>
    <w:p w14:paraId="6959ACC5" w14:textId="77777777" w:rsidR="00EA6E81" w:rsidRDefault="00B4204D">
      <w:pPr>
        <w:pStyle w:val="aff3"/>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Chars="275" w:firstLine="660"/>
        <w:jc w:val="both"/>
      </w:pPr>
      <w:r>
        <w:t xml:space="preserve">Сапунов, С. В. Материаловедение: учебное пособие для СПО / С. В. Сапунов. — Санкт-Петербург: Лань, 2020. — 208 с. — ISBN 978-5-8114-6368-8. </w:t>
      </w:r>
    </w:p>
    <w:p w14:paraId="3045E42C" w14:textId="77777777" w:rsidR="00EA6E81" w:rsidRDefault="00B4204D">
      <w:pPr>
        <w:pStyle w:val="aff3"/>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Chars="275" w:firstLine="660"/>
        <w:jc w:val="both"/>
        <w:rPr>
          <w:i/>
          <w:u w:val="single"/>
        </w:rPr>
      </w:pPr>
      <w:r>
        <w:t>Земсков, Ю. П. Материаловедение: учебное пособие для СПО / Ю. П. Земсков, Е. В. Асмолова. — Санкт-Петербург: Лань, 2020. — 228 с. — ISBN 978-5-8114-5790-8.</w:t>
      </w:r>
    </w:p>
    <w:p w14:paraId="044F4753" w14:textId="77777777" w:rsidR="00EA6E81" w:rsidRDefault="00EA6E81" w:rsidP="00407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275" w:firstLine="663"/>
        <w:jc w:val="both"/>
        <w:rPr>
          <w:rFonts w:ascii="Times New Roman" w:hAnsi="Times New Roman"/>
          <w:b/>
          <w:sz w:val="24"/>
          <w:szCs w:val="24"/>
        </w:rPr>
      </w:pPr>
    </w:p>
    <w:p w14:paraId="706FFEBC" w14:textId="77777777" w:rsidR="00EA6E81" w:rsidRDefault="00B4204D" w:rsidP="00407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275" w:firstLine="663"/>
        <w:jc w:val="both"/>
        <w:rPr>
          <w:rFonts w:ascii="Times New Roman" w:hAnsi="Times New Roman"/>
          <w:b/>
          <w:sz w:val="24"/>
          <w:szCs w:val="24"/>
        </w:rPr>
      </w:pPr>
      <w:r>
        <w:rPr>
          <w:rFonts w:ascii="Times New Roman" w:hAnsi="Times New Roman"/>
          <w:b/>
          <w:sz w:val="24"/>
          <w:szCs w:val="24"/>
        </w:rPr>
        <w:t>3.2.2. Дополнительные источники:</w:t>
      </w:r>
    </w:p>
    <w:p w14:paraId="138C6C5C" w14:textId="77777777" w:rsidR="00EA6E81" w:rsidRDefault="00EA6E81" w:rsidP="00407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275" w:firstLine="663"/>
        <w:jc w:val="both"/>
        <w:rPr>
          <w:rFonts w:ascii="Times New Roman" w:hAnsi="Times New Roman"/>
          <w:b/>
          <w:sz w:val="24"/>
          <w:szCs w:val="24"/>
        </w:rPr>
      </w:pPr>
    </w:p>
    <w:p w14:paraId="0D25B4DB" w14:textId="77777777" w:rsidR="00EA6E81" w:rsidRDefault="00B4204D">
      <w:pPr>
        <w:pStyle w:val="aff3"/>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Chars="275" w:firstLine="660"/>
        <w:jc w:val="both"/>
        <w:rPr>
          <w:i/>
          <w:u w:val="single"/>
        </w:rPr>
      </w:pPr>
      <w:r>
        <w:t>Моряков О.С. Материаловедение: учебник для студ. учреждений сред. проф. образования. – М.: «Академия», 2013.</w:t>
      </w:r>
    </w:p>
    <w:p w14:paraId="7A97E835" w14:textId="77777777" w:rsidR="00EA6E81" w:rsidRDefault="00B4204D">
      <w:pPr>
        <w:pStyle w:val="aff3"/>
        <w:numPr>
          <w:ilvl w:val="0"/>
          <w:numId w:val="69"/>
        </w:numPr>
        <w:spacing w:before="0" w:after="0"/>
        <w:ind w:left="0" w:firstLineChars="275" w:firstLine="660"/>
        <w:jc w:val="both"/>
      </w:pPr>
      <w:r>
        <w:t xml:space="preserve">Солнцев Ю.П. Вологжанина С.А. Материаловедение - издательский центр «Академия», 2007. </w:t>
      </w:r>
    </w:p>
    <w:p w14:paraId="30B4315D" w14:textId="77777777" w:rsidR="00EA6E81" w:rsidRDefault="00A741C5">
      <w:pPr>
        <w:pStyle w:val="aff3"/>
        <w:numPr>
          <w:ilvl w:val="0"/>
          <w:numId w:val="69"/>
        </w:numPr>
        <w:spacing w:before="0" w:after="0"/>
        <w:ind w:left="0" w:firstLineChars="275" w:firstLine="660"/>
        <w:jc w:val="both"/>
      </w:pPr>
      <w:hyperlink r:id="rId65" w:history="1">
        <w:r w:rsidR="00B4204D">
          <w:rPr>
            <w:rStyle w:val="a9"/>
          </w:rPr>
          <w:t>http://standards.narod.ru/gosts/ -</w:t>
        </w:r>
      </w:hyperlink>
      <w:r w:rsidR="00B4204D">
        <w:t xml:space="preserve"> Online-доступ к государственным стандартам</w:t>
      </w:r>
    </w:p>
    <w:p w14:paraId="0BD69D39" w14:textId="77777777" w:rsidR="00EA6E81" w:rsidRDefault="00EA6E81">
      <w:pPr>
        <w:tabs>
          <w:tab w:val="left" w:pos="-567"/>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275" w:firstLine="660"/>
        <w:jc w:val="both"/>
        <w:rPr>
          <w:rFonts w:ascii="Times New Roman" w:hAnsi="Times New Roman"/>
          <w:bCs/>
          <w:i/>
          <w:sz w:val="24"/>
          <w:szCs w:val="24"/>
          <w:u w:val="single"/>
        </w:rPr>
      </w:pPr>
    </w:p>
    <w:p w14:paraId="435A3E6B" w14:textId="77777777" w:rsidR="00EA6E81" w:rsidRDefault="00B4204D" w:rsidP="004074F0">
      <w:pPr>
        <w:tabs>
          <w:tab w:val="left" w:pos="-567"/>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275" w:firstLine="663"/>
        <w:jc w:val="both"/>
        <w:rPr>
          <w:rFonts w:ascii="Times New Roman" w:hAnsi="Times New Roman"/>
          <w:b/>
          <w:bCs/>
          <w:sz w:val="24"/>
          <w:szCs w:val="24"/>
        </w:rPr>
      </w:pPr>
      <w:r>
        <w:rPr>
          <w:rFonts w:ascii="Times New Roman" w:hAnsi="Times New Roman"/>
          <w:b/>
          <w:bCs/>
          <w:sz w:val="24"/>
          <w:szCs w:val="24"/>
        </w:rPr>
        <w:t>3.2.4.  Интернет ресурсы:</w:t>
      </w:r>
    </w:p>
    <w:p w14:paraId="781956E0" w14:textId="77777777" w:rsidR="00EA6E81" w:rsidRDefault="00B4204D">
      <w:pPr>
        <w:pStyle w:val="aff3"/>
        <w:numPr>
          <w:ilvl w:val="0"/>
          <w:numId w:val="70"/>
        </w:numPr>
        <w:suppressAutoHyphens/>
        <w:spacing w:before="0" w:after="0"/>
        <w:ind w:left="0" w:firstLineChars="275" w:firstLine="660"/>
      </w:pPr>
      <w:r>
        <w:t xml:space="preserve">http://claw.ru/ - Образовательный портал  </w:t>
      </w:r>
    </w:p>
    <w:p w14:paraId="7F26BE91" w14:textId="77777777" w:rsidR="00EA6E81" w:rsidRDefault="00B4204D">
      <w:pPr>
        <w:pStyle w:val="aff3"/>
        <w:numPr>
          <w:ilvl w:val="0"/>
          <w:numId w:val="70"/>
        </w:numPr>
        <w:suppressAutoHyphens/>
        <w:spacing w:before="0" w:after="0"/>
        <w:ind w:left="0" w:firstLineChars="275" w:firstLine="660"/>
      </w:pPr>
      <w:r>
        <w:t>http://ru.wikipedia.org/ - Свободная энциклопедия</w:t>
      </w:r>
    </w:p>
    <w:p w14:paraId="0C69AFCC" w14:textId="77777777" w:rsidR="00EA6E81" w:rsidRDefault="00B4204D">
      <w:pPr>
        <w:pStyle w:val="aff3"/>
        <w:numPr>
          <w:ilvl w:val="0"/>
          <w:numId w:val="70"/>
        </w:numPr>
        <w:suppressAutoHyphens/>
        <w:spacing w:before="0" w:after="0"/>
        <w:ind w:left="0" w:firstLineChars="275" w:firstLine="660"/>
      </w:pPr>
      <w:r>
        <w:t>Электронный ресурс Российское образование, Федеральный портал (http://www.edu.ru).</w:t>
      </w:r>
    </w:p>
    <w:p w14:paraId="4D89E6F9" w14:textId="77777777" w:rsidR="00EA6E81" w:rsidRDefault="00EA6E81" w:rsidP="004074F0">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3E6EAB55" w14:textId="77777777" w:rsidR="00EA6E81" w:rsidRDefault="00EA6E81">
      <w:pPr>
        <w:widowControl w:val="0"/>
        <w:tabs>
          <w:tab w:val="left" w:pos="-220"/>
          <w:tab w:val="left" w:pos="0"/>
          <w:tab w:val="left" w:pos="1100"/>
        </w:tabs>
        <w:autoSpaceDE w:val="0"/>
        <w:autoSpaceDN w:val="0"/>
        <w:spacing w:after="0" w:line="240" w:lineRule="auto"/>
        <w:ind w:right="226"/>
        <w:jc w:val="both"/>
        <w:rPr>
          <w:rFonts w:ascii="Times New Roman" w:hAnsi="Times New Roman"/>
          <w:sz w:val="24"/>
          <w:szCs w:val="24"/>
        </w:rPr>
      </w:pPr>
    </w:p>
    <w:p w14:paraId="36AFC3A8" w14:textId="77777777" w:rsidR="00EA6E81" w:rsidRDefault="00B4204D">
      <w:pPr>
        <w:pStyle w:val="1"/>
        <w:numPr>
          <w:ilvl w:val="0"/>
          <w:numId w:val="67"/>
        </w:numPr>
        <w:spacing w:before="0" w:after="0"/>
        <w:ind w:left="0" w:firstLine="0"/>
        <w:jc w:val="center"/>
      </w:pPr>
      <w:r>
        <w:rPr>
          <w:b w:val="0"/>
        </w:rPr>
        <w:br w:type="page"/>
      </w:r>
      <w:r>
        <w:lastRenderedPageBreak/>
        <w:t>КОНТРОЛЬ И ОЦЕНКА РЕЗУЛЬТАТОВ ОСВОЕНИЯ УЧЕБНОЙ ДИСЦИПЛИНЫ</w:t>
      </w:r>
    </w:p>
    <w:p w14:paraId="0FF1CD77" w14:textId="77777777" w:rsidR="00EA6E81" w:rsidRDefault="00EA6E81">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4"/>
        <w:gridCol w:w="3177"/>
        <w:gridCol w:w="2413"/>
      </w:tblGrid>
      <w:tr w:rsidR="00EA6E81" w14:paraId="5CD6ED05" w14:textId="77777777">
        <w:trPr>
          <w:trHeight w:val="23"/>
        </w:trPr>
        <w:tc>
          <w:tcPr>
            <w:tcW w:w="2008" w:type="pct"/>
          </w:tcPr>
          <w:p w14:paraId="4A640201" w14:textId="77777777" w:rsidR="00EA6E81" w:rsidRDefault="00B4204D">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700" w:type="pct"/>
          </w:tcPr>
          <w:p w14:paraId="79ADCDE8"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291" w:type="pct"/>
          </w:tcPr>
          <w:p w14:paraId="1BC12C8D"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EA6E81" w14:paraId="7EF05B3E" w14:textId="77777777">
        <w:trPr>
          <w:trHeight w:val="23"/>
        </w:trPr>
        <w:tc>
          <w:tcPr>
            <w:tcW w:w="3844" w:type="dxa"/>
          </w:tcPr>
          <w:p w14:paraId="3C4FC3D1" w14:textId="77777777" w:rsidR="00EA6E81" w:rsidRDefault="00B4204D">
            <w:pPr>
              <w:pStyle w:val="affffff3"/>
              <w:rPr>
                <w:rFonts w:ascii="Times New Roman" w:hAnsi="Times New Roman"/>
                <w:sz w:val="24"/>
                <w:szCs w:val="24"/>
              </w:rPr>
            </w:pPr>
            <w:r>
              <w:rPr>
                <w:rFonts w:ascii="Times New Roman" w:hAnsi="Times New Roman"/>
                <w:sz w:val="24"/>
                <w:szCs w:val="24"/>
              </w:rPr>
              <w:t>У 1.2.01</w:t>
            </w:r>
            <w:r w:rsidRPr="00557EB4">
              <w:rPr>
                <w:rFonts w:ascii="Times New Roman" w:hAnsi="Times New Roman"/>
                <w:sz w:val="24"/>
                <w:szCs w:val="24"/>
              </w:rPr>
              <w:t xml:space="preserve"> </w:t>
            </w:r>
            <w:r>
              <w:rPr>
                <w:rFonts w:ascii="Times New Roman" w:hAnsi="Times New Roman"/>
                <w:sz w:val="24"/>
                <w:szCs w:val="24"/>
              </w:rPr>
              <w:t>: оформлять техническую документацию по внедрению технологических процессов</w:t>
            </w:r>
          </w:p>
          <w:p w14:paraId="5B17EB16" w14:textId="77777777" w:rsidR="00EA6E81" w:rsidRDefault="00B4204D">
            <w:pPr>
              <w:pStyle w:val="affffff3"/>
              <w:rPr>
                <w:rFonts w:ascii="Times New Roman" w:hAnsi="Times New Roman"/>
                <w:sz w:val="24"/>
                <w:szCs w:val="24"/>
              </w:rPr>
            </w:pPr>
            <w:r>
              <w:rPr>
                <w:rFonts w:ascii="Times New Roman" w:hAnsi="Times New Roman"/>
                <w:sz w:val="24"/>
                <w:szCs w:val="24"/>
              </w:rPr>
              <w:t>У 1.2.02</w:t>
            </w:r>
            <w:r w:rsidRPr="00557EB4">
              <w:rPr>
                <w:rFonts w:ascii="Times New Roman" w:hAnsi="Times New Roman"/>
                <w:sz w:val="24"/>
                <w:szCs w:val="24"/>
              </w:rPr>
              <w:t xml:space="preserve"> </w:t>
            </w:r>
            <w:r>
              <w:rPr>
                <w:rFonts w:ascii="Times New Roman" w:hAnsi="Times New Roman"/>
                <w:sz w:val="24"/>
                <w:szCs w:val="24"/>
              </w:rPr>
              <w:t>разрабатывать технологические процессы на изготовление деталей, сборку и сварку узлов, секций, стапельную сборку корпуса судна</w:t>
            </w:r>
          </w:p>
          <w:p w14:paraId="3FA293BE" w14:textId="77777777" w:rsidR="00EA6E81" w:rsidRDefault="00B4204D">
            <w:pPr>
              <w:pStyle w:val="affffff3"/>
              <w:rPr>
                <w:rFonts w:ascii="Times New Roman" w:hAnsi="Times New Roman"/>
                <w:sz w:val="24"/>
                <w:szCs w:val="24"/>
              </w:rPr>
            </w:pPr>
            <w:r>
              <w:rPr>
                <w:rFonts w:ascii="Times New Roman" w:hAnsi="Times New Roman"/>
                <w:sz w:val="24"/>
                <w:szCs w:val="24"/>
              </w:rPr>
              <w:t>У 1.2.03</w:t>
            </w:r>
            <w:r w:rsidRPr="00557EB4">
              <w:rPr>
                <w:rFonts w:ascii="Times New Roman" w:hAnsi="Times New Roman"/>
                <w:sz w:val="24"/>
                <w:szCs w:val="24"/>
              </w:rPr>
              <w:t xml:space="preserve"> </w:t>
            </w:r>
            <w:r>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p w14:paraId="5B0AB750" w14:textId="77777777" w:rsidR="00EA6E81" w:rsidRDefault="00B4204D">
            <w:pPr>
              <w:pStyle w:val="affffff3"/>
              <w:rPr>
                <w:rFonts w:ascii="Times New Roman" w:hAnsi="Times New Roman"/>
                <w:sz w:val="24"/>
                <w:szCs w:val="24"/>
              </w:rPr>
            </w:pPr>
            <w:r>
              <w:rPr>
                <w:rFonts w:ascii="Times New Roman" w:hAnsi="Times New Roman"/>
                <w:sz w:val="24"/>
                <w:szCs w:val="24"/>
              </w:rPr>
              <w:t>У 1.2.04</w:t>
            </w:r>
            <w:r w:rsidRPr="00557EB4">
              <w:rPr>
                <w:rFonts w:ascii="Times New Roman" w:hAnsi="Times New Roman"/>
                <w:sz w:val="24"/>
                <w:szCs w:val="24"/>
              </w:rPr>
              <w:t xml:space="preserve"> </w:t>
            </w:r>
            <w:r>
              <w:rPr>
                <w:rFonts w:ascii="Times New Roman" w:hAnsi="Times New Roman"/>
                <w:sz w:val="24"/>
                <w:szCs w:val="24"/>
              </w:rPr>
              <w:t>разрабатывать технологические процессы на ремонтные работы по корпусу судна</w:t>
            </w:r>
          </w:p>
          <w:p w14:paraId="4527695B" w14:textId="77777777" w:rsidR="00EA6E81" w:rsidRDefault="00B4204D">
            <w:pPr>
              <w:pStyle w:val="affffff3"/>
              <w:rPr>
                <w:rFonts w:ascii="Times New Roman" w:hAnsi="Times New Roman"/>
                <w:sz w:val="24"/>
                <w:szCs w:val="24"/>
              </w:rPr>
            </w:pPr>
            <w:r>
              <w:rPr>
                <w:rFonts w:ascii="Times New Roman" w:hAnsi="Times New Roman"/>
                <w:sz w:val="24"/>
                <w:szCs w:val="24"/>
              </w:rPr>
              <w:t>У 1.2.05</w:t>
            </w:r>
            <w:r w:rsidRPr="00557EB4">
              <w:rPr>
                <w:rFonts w:ascii="Times New Roman" w:hAnsi="Times New Roman"/>
                <w:sz w:val="24"/>
                <w:szCs w:val="24"/>
              </w:rPr>
              <w:t xml:space="preserve"> </w:t>
            </w:r>
            <w:r>
              <w:rPr>
                <w:rFonts w:ascii="Times New Roman" w:hAnsi="Times New Roman"/>
                <w:sz w:val="24"/>
                <w:szCs w:val="24"/>
              </w:rPr>
              <w:t>определять с помощью нормативов технически обоснованные нормы времени на судокорпусные работы</w:t>
            </w:r>
          </w:p>
          <w:p w14:paraId="1401941D" w14:textId="77777777" w:rsidR="00EA6E81" w:rsidRDefault="00B4204D">
            <w:pPr>
              <w:pStyle w:val="affffff3"/>
              <w:rPr>
                <w:rFonts w:ascii="Times New Roman" w:hAnsi="Times New Roman"/>
                <w:sz w:val="24"/>
                <w:szCs w:val="24"/>
              </w:rPr>
            </w:pPr>
            <w:r>
              <w:rPr>
                <w:rFonts w:ascii="Times New Roman" w:hAnsi="Times New Roman"/>
                <w:sz w:val="24"/>
                <w:szCs w:val="24"/>
              </w:rPr>
              <w:t>У 1.2.06</w:t>
            </w:r>
            <w:r w:rsidRPr="00557EB4">
              <w:rPr>
                <w:rFonts w:ascii="Times New Roman" w:hAnsi="Times New Roman"/>
                <w:sz w:val="24"/>
                <w:szCs w:val="24"/>
              </w:rPr>
              <w:t xml:space="preserve"> </w:t>
            </w:r>
            <w:r>
              <w:rPr>
                <w:rFonts w:ascii="Times New Roman" w:hAnsi="Times New Roman"/>
                <w:sz w:val="24"/>
                <w:szCs w:val="24"/>
              </w:rPr>
              <w:t>использовать прикладное программное обеспечение при технологической подготовке производства в судостроении</w:t>
            </w:r>
          </w:p>
        </w:tc>
        <w:tc>
          <w:tcPr>
            <w:tcW w:w="1700" w:type="pct"/>
            <w:vMerge w:val="restart"/>
          </w:tcPr>
          <w:p w14:paraId="1B9BDE06" w14:textId="77777777" w:rsidR="00EA6E81" w:rsidRDefault="00B4204D">
            <w:pPr>
              <w:widowControl w:val="0"/>
              <w:tabs>
                <w:tab w:val="left" w:pos="0"/>
              </w:tabs>
              <w:autoSpaceDE w:val="0"/>
              <w:autoSpaceDN w:val="0"/>
              <w:spacing w:after="0" w:line="240" w:lineRule="auto"/>
              <w:rPr>
                <w:rFonts w:ascii="Times New Roman" w:hAnsi="Times New Roman"/>
                <w:sz w:val="24"/>
                <w:szCs w:val="24"/>
              </w:rPr>
            </w:pPr>
            <w:r>
              <w:rPr>
                <w:rFonts w:ascii="Times New Roman" w:hAnsi="Times New Roman"/>
                <w:sz w:val="24"/>
                <w:szCs w:val="24"/>
              </w:rPr>
              <w:t>Правильность выбора материалов при проектировании изделий судостроения, основываясь на анализе их свойств</w:t>
            </w:r>
          </w:p>
          <w:p w14:paraId="45A15C94" w14:textId="77777777" w:rsidR="00EA6E81" w:rsidRDefault="00B4204D">
            <w:pPr>
              <w:widowControl w:val="0"/>
              <w:tabs>
                <w:tab w:val="left" w:pos="0"/>
              </w:tabs>
              <w:autoSpaceDE w:val="0"/>
              <w:autoSpaceDN w:val="0"/>
              <w:spacing w:after="0" w:line="240" w:lineRule="auto"/>
              <w:rPr>
                <w:rFonts w:ascii="Times New Roman" w:hAnsi="Times New Roman"/>
                <w:sz w:val="24"/>
                <w:szCs w:val="24"/>
              </w:rPr>
            </w:pPr>
            <w:r>
              <w:rPr>
                <w:rFonts w:ascii="Times New Roman" w:hAnsi="Times New Roman"/>
                <w:sz w:val="24"/>
                <w:szCs w:val="24"/>
              </w:rPr>
              <w:t>Правильно и точно проводить механические испытания образцов материалов</w:t>
            </w:r>
          </w:p>
          <w:p w14:paraId="5A696FC8" w14:textId="77777777" w:rsidR="00EA6E81" w:rsidRDefault="00B4204D">
            <w:pPr>
              <w:widowControl w:val="0"/>
              <w:tabs>
                <w:tab w:val="left" w:pos="0"/>
              </w:tabs>
              <w:autoSpaceDE w:val="0"/>
              <w:autoSpaceDN w:val="0"/>
              <w:spacing w:after="0" w:line="240" w:lineRule="auto"/>
              <w:rPr>
                <w:rFonts w:ascii="Times New Roman" w:hAnsi="Times New Roman"/>
                <w:sz w:val="24"/>
                <w:szCs w:val="24"/>
              </w:rPr>
            </w:pPr>
            <w:r>
              <w:rPr>
                <w:rFonts w:ascii="Times New Roman" w:hAnsi="Times New Roman"/>
                <w:sz w:val="24"/>
                <w:szCs w:val="24"/>
              </w:rPr>
              <w:t xml:space="preserve">Правильно и точно классифицировать и определять состав и назначение конструкционных и сырьевых материалы </w:t>
            </w:r>
          </w:p>
          <w:p w14:paraId="19F23994" w14:textId="77777777" w:rsidR="00EA6E81" w:rsidRDefault="00B4204D">
            <w:pPr>
              <w:widowControl w:val="0"/>
              <w:tabs>
                <w:tab w:val="left" w:pos="0"/>
              </w:tabs>
              <w:autoSpaceDE w:val="0"/>
              <w:autoSpaceDN w:val="0"/>
              <w:spacing w:after="0" w:line="240" w:lineRule="auto"/>
              <w:rPr>
                <w:rFonts w:ascii="Times New Roman" w:hAnsi="Times New Roman"/>
                <w:sz w:val="24"/>
                <w:szCs w:val="24"/>
              </w:rPr>
            </w:pPr>
            <w:r>
              <w:rPr>
                <w:rFonts w:ascii="Times New Roman" w:hAnsi="Times New Roman"/>
                <w:sz w:val="24"/>
                <w:szCs w:val="24"/>
              </w:rPr>
              <w:t>Правильно выбирать материалы для осуществления профессиональ</w:t>
            </w:r>
            <w:r>
              <w:rPr>
                <w:rFonts w:ascii="Times New Roman" w:hAnsi="Times New Roman"/>
                <w:sz w:val="24"/>
                <w:szCs w:val="24"/>
              </w:rPr>
              <w:softHyphen/>
              <w:t>ной деятельности</w:t>
            </w:r>
          </w:p>
          <w:p w14:paraId="7C97A825" w14:textId="77777777" w:rsidR="00EA6E81" w:rsidRDefault="00B4204D">
            <w:pPr>
              <w:widowControl w:val="0"/>
              <w:tabs>
                <w:tab w:val="left" w:pos="0"/>
              </w:tabs>
              <w:autoSpaceDE w:val="0"/>
              <w:autoSpaceDN w:val="0"/>
              <w:spacing w:after="0" w:line="240" w:lineRule="auto"/>
              <w:rPr>
                <w:rFonts w:ascii="Times New Roman" w:hAnsi="Times New Roman"/>
                <w:sz w:val="24"/>
                <w:szCs w:val="24"/>
              </w:rPr>
            </w:pPr>
            <w:r>
              <w:rPr>
                <w:rFonts w:ascii="Times New Roman" w:hAnsi="Times New Roman"/>
                <w:sz w:val="24"/>
                <w:szCs w:val="24"/>
              </w:rPr>
              <w:t>Применять на практике основные сведения о назначении и свойствах конструкционных и сырьевых, металлических и неметаллических материалов</w:t>
            </w:r>
          </w:p>
          <w:p w14:paraId="611A9B49" w14:textId="77777777" w:rsidR="00EA6E81" w:rsidRDefault="00B4204D">
            <w:pPr>
              <w:widowControl w:val="0"/>
              <w:tabs>
                <w:tab w:val="left" w:pos="0"/>
              </w:tabs>
              <w:autoSpaceDE w:val="0"/>
              <w:autoSpaceDN w:val="0"/>
              <w:spacing w:after="0" w:line="240" w:lineRule="auto"/>
              <w:rPr>
                <w:rFonts w:ascii="Times New Roman" w:hAnsi="Times New Roman"/>
                <w:sz w:val="24"/>
                <w:szCs w:val="24"/>
              </w:rPr>
            </w:pPr>
            <w:r>
              <w:rPr>
                <w:rFonts w:ascii="Times New Roman" w:hAnsi="Times New Roman"/>
                <w:sz w:val="24"/>
                <w:szCs w:val="24"/>
              </w:rPr>
              <w:t>Правильно применять особенности строения металлов и их сплавов, закономерности процессов кристаллизации и структурообразования, основы термообработки металлов</w:t>
            </w:r>
          </w:p>
          <w:p w14:paraId="54C4257F" w14:textId="77777777" w:rsidR="00EA6E81" w:rsidRDefault="00B4204D">
            <w:pPr>
              <w:widowControl w:val="0"/>
              <w:tabs>
                <w:tab w:val="left" w:pos="0"/>
              </w:tabs>
              <w:autoSpaceDE w:val="0"/>
              <w:autoSpaceDN w:val="0"/>
              <w:spacing w:after="0" w:line="240" w:lineRule="auto"/>
              <w:rPr>
                <w:rFonts w:ascii="Times New Roman" w:hAnsi="Times New Roman"/>
                <w:sz w:val="24"/>
                <w:szCs w:val="24"/>
              </w:rPr>
            </w:pPr>
            <w:r>
              <w:rPr>
                <w:rFonts w:ascii="Times New Roman" w:hAnsi="Times New Roman"/>
                <w:sz w:val="24"/>
                <w:szCs w:val="24"/>
              </w:rPr>
              <w:t>Применять на практике знания наименования, маркировки, свойств обрабатываемого материала</w:t>
            </w:r>
          </w:p>
          <w:p w14:paraId="03DF5B26" w14:textId="77777777" w:rsidR="00EA6E81" w:rsidRDefault="00B4204D">
            <w:pPr>
              <w:widowControl w:val="0"/>
              <w:tabs>
                <w:tab w:val="left" w:pos="0"/>
              </w:tabs>
              <w:autoSpaceDE w:val="0"/>
              <w:autoSpaceDN w:val="0"/>
              <w:spacing w:after="0" w:line="240" w:lineRule="auto"/>
              <w:rPr>
                <w:rFonts w:ascii="Times New Roman" w:hAnsi="Times New Roman"/>
                <w:sz w:val="24"/>
                <w:szCs w:val="24"/>
                <w:lang w:eastAsia="en-US"/>
              </w:rPr>
            </w:pPr>
            <w:r>
              <w:rPr>
                <w:rFonts w:ascii="Times New Roman" w:hAnsi="Times New Roman"/>
                <w:sz w:val="24"/>
                <w:szCs w:val="24"/>
              </w:rPr>
              <w:t>Применять на практике знания наименования, маркировки, свойств композиционных, смазочных и абразивных материалов</w:t>
            </w:r>
          </w:p>
        </w:tc>
        <w:tc>
          <w:tcPr>
            <w:tcW w:w="1291" w:type="pct"/>
            <w:vMerge w:val="restart"/>
          </w:tcPr>
          <w:p w14:paraId="2AB86466" w14:textId="77777777" w:rsidR="00EA6E81" w:rsidRDefault="00B4204D">
            <w:pPr>
              <w:widowControl w:val="0"/>
              <w:autoSpaceDE w:val="0"/>
              <w:autoSpaceDN w:val="0"/>
              <w:spacing w:after="0" w:line="240" w:lineRule="auto"/>
              <w:rPr>
                <w:rFonts w:ascii="Times New Roman" w:hAnsi="Times New Roman"/>
                <w:bCs/>
                <w:i/>
                <w:sz w:val="24"/>
                <w:szCs w:val="24"/>
              </w:rPr>
            </w:pPr>
            <w:r>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rPr>
              <w:softHyphen/>
              <w:t>нии домашних работ, тестирова</w:t>
            </w:r>
            <w:r>
              <w:rPr>
                <w:rStyle w:val="FontStyle54"/>
                <w:sz w:val="24"/>
                <w:szCs w:val="24"/>
              </w:rPr>
              <w:softHyphen/>
              <w:t>ния и других видов текущего контроля</w:t>
            </w:r>
          </w:p>
        </w:tc>
      </w:tr>
      <w:tr w:rsidR="00EA6E81" w14:paraId="15614734" w14:textId="77777777">
        <w:trPr>
          <w:trHeight w:val="23"/>
        </w:trPr>
        <w:tc>
          <w:tcPr>
            <w:tcW w:w="3844" w:type="dxa"/>
          </w:tcPr>
          <w:p w14:paraId="65E95095" w14:textId="77777777" w:rsidR="00EA6E81" w:rsidRDefault="00B4204D">
            <w:pPr>
              <w:pStyle w:val="affffff3"/>
              <w:rPr>
                <w:rFonts w:ascii="Times New Roman" w:hAnsi="Times New Roman"/>
                <w:sz w:val="24"/>
                <w:szCs w:val="24"/>
              </w:rPr>
            </w:pPr>
            <w:r>
              <w:rPr>
                <w:rFonts w:ascii="Times New Roman" w:hAnsi="Times New Roman"/>
                <w:sz w:val="24"/>
                <w:szCs w:val="24"/>
              </w:rPr>
              <w:t>З 1.1.02</w:t>
            </w:r>
            <w:r w:rsidRPr="00557EB4">
              <w:rPr>
                <w:rFonts w:ascii="Times New Roman" w:hAnsi="Times New Roman"/>
                <w:sz w:val="24"/>
                <w:szCs w:val="24"/>
              </w:rPr>
              <w:t xml:space="preserve"> </w:t>
            </w:r>
            <w:r>
              <w:rPr>
                <w:rFonts w:ascii="Times New Roman" w:hAnsi="Times New Roman"/>
                <w:sz w:val="24"/>
                <w:szCs w:val="24"/>
              </w:rPr>
              <w:t>виды и оборудование построечных мест, их характеристики и применение</w:t>
            </w:r>
          </w:p>
          <w:p w14:paraId="42C55618" w14:textId="77777777" w:rsidR="00EA6E81" w:rsidRDefault="00B4204D">
            <w:pPr>
              <w:pStyle w:val="affffff3"/>
              <w:rPr>
                <w:rFonts w:ascii="Times New Roman" w:hAnsi="Times New Roman"/>
                <w:sz w:val="24"/>
                <w:szCs w:val="24"/>
              </w:rPr>
            </w:pPr>
            <w:r>
              <w:rPr>
                <w:rFonts w:ascii="Times New Roman" w:hAnsi="Times New Roman"/>
                <w:sz w:val="24"/>
                <w:szCs w:val="24"/>
              </w:rPr>
              <w:t>З 1.1.03</w:t>
            </w:r>
            <w:r w:rsidRPr="00557EB4">
              <w:rPr>
                <w:rFonts w:ascii="Times New Roman" w:hAnsi="Times New Roman"/>
                <w:sz w:val="24"/>
                <w:szCs w:val="24"/>
              </w:rPr>
              <w:t xml:space="preserve"> </w:t>
            </w:r>
            <w:r>
              <w:rPr>
                <w:rFonts w:ascii="Times New Roman" w:hAnsi="Times New Roman"/>
                <w:sz w:val="24"/>
                <w:szCs w:val="24"/>
              </w:rPr>
              <w:t>основные узлы и детали двигателей внутреннего сгорания (далее - ДВС), паровой и газовой турбин</w:t>
            </w:r>
          </w:p>
          <w:p w14:paraId="2784BB20" w14:textId="77777777" w:rsidR="00EA6E81" w:rsidRDefault="00B4204D">
            <w:pPr>
              <w:pStyle w:val="affffff3"/>
              <w:rPr>
                <w:rFonts w:ascii="Times New Roman" w:hAnsi="Times New Roman"/>
                <w:sz w:val="24"/>
                <w:szCs w:val="24"/>
              </w:rPr>
            </w:pPr>
            <w:r>
              <w:rPr>
                <w:rFonts w:ascii="Times New Roman" w:hAnsi="Times New Roman"/>
                <w:sz w:val="24"/>
                <w:szCs w:val="24"/>
              </w:rPr>
              <w:t>З 1.2.0</w:t>
            </w:r>
            <w:r w:rsidRPr="00557EB4">
              <w:rPr>
                <w:rFonts w:ascii="Times New Roman" w:hAnsi="Times New Roman"/>
                <w:sz w:val="24"/>
                <w:szCs w:val="24"/>
              </w:rPr>
              <w:t xml:space="preserve">1 </w:t>
            </w:r>
            <w:r>
              <w:rPr>
                <w:rFonts w:ascii="Times New Roman" w:hAnsi="Times New Roman"/>
                <w:sz w:val="24"/>
                <w:szCs w:val="24"/>
              </w:rPr>
              <w:t>Единую систему технологической подготовки производства (далее - ЕСТПП)</w:t>
            </w:r>
          </w:p>
          <w:p w14:paraId="2A0B7D63" w14:textId="77777777" w:rsidR="00EA6E81" w:rsidRDefault="00B4204D">
            <w:pPr>
              <w:pStyle w:val="affffff3"/>
              <w:rPr>
                <w:rFonts w:ascii="Times New Roman" w:hAnsi="Times New Roman"/>
                <w:sz w:val="24"/>
                <w:szCs w:val="24"/>
              </w:rPr>
            </w:pPr>
            <w:r>
              <w:rPr>
                <w:rFonts w:ascii="Times New Roman" w:hAnsi="Times New Roman"/>
                <w:sz w:val="24"/>
                <w:szCs w:val="24"/>
              </w:rPr>
              <w:t>З 1.2.02</w:t>
            </w:r>
            <w:r w:rsidRPr="00557EB4">
              <w:rPr>
                <w:rFonts w:ascii="Times New Roman" w:hAnsi="Times New Roman"/>
                <w:sz w:val="24"/>
                <w:szCs w:val="24"/>
              </w:rPr>
              <w:t xml:space="preserve"> </w:t>
            </w:r>
            <w:r>
              <w:rPr>
                <w:rFonts w:ascii="Times New Roman" w:hAnsi="Times New Roman"/>
                <w:sz w:val="24"/>
                <w:szCs w:val="24"/>
              </w:rPr>
              <w:t>типовые технологические процессы изготовления деталей, предварительной и стапельной сборки корпуса, ремонта и утилизации корпусных конструкций</w:t>
            </w:r>
          </w:p>
          <w:p w14:paraId="15D612BD" w14:textId="77777777" w:rsidR="00EA6E81" w:rsidRDefault="00B4204D">
            <w:pPr>
              <w:pStyle w:val="affffff3"/>
              <w:rPr>
                <w:rFonts w:ascii="Times New Roman" w:hAnsi="Times New Roman"/>
                <w:sz w:val="24"/>
                <w:szCs w:val="24"/>
              </w:rPr>
            </w:pPr>
            <w:r>
              <w:rPr>
                <w:rFonts w:ascii="Times New Roman" w:hAnsi="Times New Roman"/>
                <w:sz w:val="24"/>
                <w:szCs w:val="24"/>
              </w:rPr>
              <w:t>З 1.2.03</w:t>
            </w:r>
            <w:r w:rsidRPr="00557EB4">
              <w:rPr>
                <w:rFonts w:ascii="Times New Roman" w:hAnsi="Times New Roman"/>
                <w:sz w:val="24"/>
                <w:szCs w:val="24"/>
              </w:rPr>
              <w:t xml:space="preserve"> </w:t>
            </w:r>
            <w:r>
              <w:rPr>
                <w:rFonts w:ascii="Times New Roman" w:hAnsi="Times New Roman"/>
                <w:sz w:val="24"/>
                <w:szCs w:val="24"/>
              </w:rPr>
              <w:t>виды и структуру автоматизированных систем технологической подготовки производства (далее - АСТПП), применяемых в судостроении, пакеты прикладных программ и их использование</w:t>
            </w:r>
          </w:p>
        </w:tc>
        <w:tc>
          <w:tcPr>
            <w:tcW w:w="1700" w:type="pct"/>
            <w:vMerge/>
          </w:tcPr>
          <w:p w14:paraId="509992FC" w14:textId="77777777" w:rsidR="00EA6E81" w:rsidRDefault="00EA6E81">
            <w:pPr>
              <w:spacing w:after="0" w:line="240" w:lineRule="auto"/>
              <w:rPr>
                <w:rFonts w:ascii="Times New Roman" w:hAnsi="Times New Roman"/>
                <w:bCs/>
                <w:i/>
                <w:sz w:val="24"/>
                <w:szCs w:val="24"/>
              </w:rPr>
            </w:pPr>
          </w:p>
        </w:tc>
        <w:tc>
          <w:tcPr>
            <w:tcW w:w="1291" w:type="pct"/>
            <w:vMerge/>
          </w:tcPr>
          <w:p w14:paraId="2EA89B79" w14:textId="77777777" w:rsidR="00EA6E81" w:rsidRDefault="00EA6E81">
            <w:pPr>
              <w:spacing w:after="0" w:line="240" w:lineRule="auto"/>
              <w:rPr>
                <w:rFonts w:ascii="Times New Roman" w:hAnsi="Times New Roman"/>
                <w:bCs/>
                <w:i/>
                <w:sz w:val="24"/>
                <w:szCs w:val="24"/>
              </w:rPr>
            </w:pPr>
          </w:p>
        </w:tc>
      </w:tr>
    </w:tbl>
    <w:p w14:paraId="4FF54BFD" w14:textId="77777777" w:rsidR="00EA6E81" w:rsidRDefault="00EA6E81">
      <w:pPr>
        <w:spacing w:after="0" w:line="240" w:lineRule="auto"/>
        <w:rPr>
          <w:rFonts w:ascii="Times New Roman" w:hAnsi="Times New Roman"/>
          <w:b/>
          <w:sz w:val="24"/>
          <w:szCs w:val="24"/>
        </w:rPr>
        <w:sectPr w:rsidR="00EA6E81">
          <w:footerReference w:type="default" r:id="rId66"/>
          <w:pgSz w:w="11906" w:h="16838"/>
          <w:pgMar w:top="1134" w:right="851" w:bottom="1134" w:left="1701" w:header="709" w:footer="709" w:gutter="0"/>
          <w:cols w:space="720"/>
          <w:docGrid w:linePitch="360"/>
        </w:sectPr>
      </w:pPr>
    </w:p>
    <w:p w14:paraId="56F52876" w14:textId="02D4BE7A" w:rsidR="00C2455E" w:rsidRDefault="00C2455E" w:rsidP="00C2455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w:t>
      </w:r>
      <w:r>
        <w:rPr>
          <w:rFonts w:ascii="Times New Roman" w:hAnsi="Times New Roman"/>
          <w:bCs/>
          <w:sz w:val="24"/>
          <w:szCs w:val="24"/>
        </w:rPr>
        <w:t>13</w:t>
      </w:r>
    </w:p>
    <w:p w14:paraId="161E1F3F" w14:textId="77777777" w:rsidR="00C2455E" w:rsidRDefault="00C2455E" w:rsidP="00C2455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5B5807DA" w14:textId="77777777" w:rsidR="00EA6E81" w:rsidRDefault="00EA6E81">
      <w:pPr>
        <w:spacing w:after="0" w:line="240" w:lineRule="auto"/>
        <w:ind w:leftChars="2600" w:left="5720"/>
        <w:rPr>
          <w:rFonts w:ascii="Times New Roman" w:hAnsi="Times New Roman"/>
          <w:i/>
          <w:sz w:val="24"/>
          <w:szCs w:val="24"/>
        </w:rPr>
      </w:pPr>
    </w:p>
    <w:p w14:paraId="5B321188" w14:textId="77777777" w:rsidR="00EA6E81" w:rsidRDefault="00EA6E81">
      <w:pPr>
        <w:spacing w:after="0" w:line="240" w:lineRule="auto"/>
        <w:jc w:val="center"/>
        <w:rPr>
          <w:rFonts w:ascii="Times New Roman" w:hAnsi="Times New Roman"/>
          <w:b/>
          <w:i/>
          <w:sz w:val="24"/>
          <w:szCs w:val="24"/>
        </w:rPr>
      </w:pPr>
    </w:p>
    <w:p w14:paraId="2AD7785B" w14:textId="77777777" w:rsidR="00EA6E81" w:rsidRDefault="00EA6E81">
      <w:pPr>
        <w:spacing w:after="0" w:line="240" w:lineRule="auto"/>
        <w:jc w:val="center"/>
        <w:rPr>
          <w:rFonts w:ascii="Times New Roman" w:hAnsi="Times New Roman"/>
          <w:b/>
          <w:i/>
          <w:sz w:val="24"/>
          <w:szCs w:val="24"/>
        </w:rPr>
      </w:pPr>
    </w:p>
    <w:p w14:paraId="27310EC1" w14:textId="77777777" w:rsidR="00EA6E81" w:rsidRDefault="00EA6E81">
      <w:pPr>
        <w:spacing w:after="0" w:line="240" w:lineRule="auto"/>
        <w:jc w:val="center"/>
        <w:rPr>
          <w:rFonts w:ascii="Times New Roman" w:hAnsi="Times New Roman"/>
          <w:b/>
          <w:i/>
          <w:sz w:val="24"/>
          <w:szCs w:val="24"/>
        </w:rPr>
      </w:pPr>
    </w:p>
    <w:p w14:paraId="200FD7D5" w14:textId="77777777" w:rsidR="00EA6E81" w:rsidRDefault="00EA6E81">
      <w:pPr>
        <w:spacing w:after="0" w:line="240" w:lineRule="auto"/>
        <w:jc w:val="center"/>
        <w:rPr>
          <w:rFonts w:ascii="Times New Roman" w:hAnsi="Times New Roman"/>
          <w:b/>
          <w:i/>
          <w:sz w:val="24"/>
          <w:szCs w:val="24"/>
        </w:rPr>
      </w:pPr>
    </w:p>
    <w:p w14:paraId="1AD7D86E" w14:textId="77777777" w:rsidR="00EA6E81" w:rsidRDefault="00EA6E81">
      <w:pPr>
        <w:spacing w:after="0" w:line="240" w:lineRule="auto"/>
        <w:jc w:val="center"/>
        <w:rPr>
          <w:rFonts w:ascii="Times New Roman" w:hAnsi="Times New Roman"/>
          <w:b/>
          <w:i/>
          <w:sz w:val="24"/>
          <w:szCs w:val="24"/>
        </w:rPr>
      </w:pPr>
    </w:p>
    <w:p w14:paraId="6596A377" w14:textId="77777777" w:rsidR="00EA6E81" w:rsidRDefault="00EA6E81">
      <w:pPr>
        <w:spacing w:after="0" w:line="240" w:lineRule="auto"/>
        <w:jc w:val="center"/>
        <w:rPr>
          <w:rFonts w:ascii="Times New Roman" w:hAnsi="Times New Roman"/>
          <w:b/>
          <w:i/>
          <w:sz w:val="24"/>
          <w:szCs w:val="24"/>
        </w:rPr>
      </w:pPr>
    </w:p>
    <w:p w14:paraId="5F09EC36" w14:textId="77777777" w:rsidR="00EA6E81" w:rsidRDefault="00EA6E81">
      <w:pPr>
        <w:spacing w:after="0" w:line="240" w:lineRule="auto"/>
        <w:jc w:val="center"/>
        <w:rPr>
          <w:rFonts w:ascii="Times New Roman" w:hAnsi="Times New Roman"/>
          <w:b/>
          <w:i/>
          <w:sz w:val="24"/>
          <w:szCs w:val="24"/>
        </w:rPr>
      </w:pPr>
    </w:p>
    <w:p w14:paraId="1AB7C79C" w14:textId="77777777" w:rsidR="00EA6E81" w:rsidRDefault="00EA6E81">
      <w:pPr>
        <w:spacing w:after="0" w:line="240" w:lineRule="auto"/>
        <w:jc w:val="center"/>
        <w:rPr>
          <w:rFonts w:ascii="Times New Roman" w:hAnsi="Times New Roman"/>
          <w:b/>
          <w:i/>
          <w:sz w:val="24"/>
          <w:szCs w:val="24"/>
        </w:rPr>
      </w:pPr>
    </w:p>
    <w:p w14:paraId="1771660B" w14:textId="77777777" w:rsidR="00EA6E81" w:rsidRDefault="00EA6E81">
      <w:pPr>
        <w:spacing w:after="0" w:line="240" w:lineRule="auto"/>
        <w:jc w:val="center"/>
        <w:rPr>
          <w:rFonts w:ascii="Times New Roman" w:hAnsi="Times New Roman"/>
          <w:b/>
          <w:i/>
          <w:sz w:val="24"/>
          <w:szCs w:val="24"/>
        </w:rPr>
      </w:pPr>
    </w:p>
    <w:p w14:paraId="74647A93" w14:textId="77777777" w:rsidR="00EA6E81" w:rsidRDefault="00EA6E81">
      <w:pPr>
        <w:spacing w:after="0" w:line="240" w:lineRule="auto"/>
        <w:jc w:val="center"/>
        <w:rPr>
          <w:rFonts w:ascii="Times New Roman" w:hAnsi="Times New Roman"/>
          <w:b/>
          <w:i/>
          <w:sz w:val="24"/>
          <w:szCs w:val="24"/>
        </w:rPr>
      </w:pPr>
    </w:p>
    <w:p w14:paraId="4DBF5DA6" w14:textId="77777777" w:rsidR="00EA6E81" w:rsidRDefault="00EA6E81">
      <w:pPr>
        <w:spacing w:after="0" w:line="240" w:lineRule="auto"/>
        <w:jc w:val="center"/>
        <w:rPr>
          <w:rFonts w:ascii="Times New Roman" w:hAnsi="Times New Roman"/>
          <w:b/>
          <w:i/>
          <w:sz w:val="24"/>
          <w:szCs w:val="24"/>
        </w:rPr>
      </w:pPr>
    </w:p>
    <w:p w14:paraId="41789A12" w14:textId="77777777" w:rsidR="00EA6E81" w:rsidRDefault="00EA6E81">
      <w:pPr>
        <w:spacing w:after="0" w:line="240" w:lineRule="auto"/>
        <w:jc w:val="center"/>
        <w:rPr>
          <w:rFonts w:ascii="Times New Roman" w:hAnsi="Times New Roman"/>
          <w:b/>
          <w:i/>
          <w:sz w:val="24"/>
          <w:szCs w:val="24"/>
        </w:rPr>
      </w:pPr>
    </w:p>
    <w:p w14:paraId="4ABB8C8A" w14:textId="77777777" w:rsidR="00EA6E81" w:rsidRDefault="00EA6E81">
      <w:pPr>
        <w:spacing w:after="0" w:line="240" w:lineRule="auto"/>
        <w:jc w:val="center"/>
        <w:rPr>
          <w:rFonts w:ascii="Times New Roman" w:hAnsi="Times New Roman"/>
          <w:b/>
          <w:i/>
          <w:sz w:val="24"/>
          <w:szCs w:val="24"/>
        </w:rPr>
      </w:pPr>
    </w:p>
    <w:p w14:paraId="180B6878"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8B3915F"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ОП.05 МЕТРОЛОГИЯ И СТАНДАРТИЗАЦИЯ</w:t>
      </w:r>
    </w:p>
    <w:p w14:paraId="6BDCB1D1" w14:textId="77777777" w:rsidR="00EA6E81" w:rsidRDefault="00EA6E81">
      <w:pPr>
        <w:spacing w:after="0" w:line="240" w:lineRule="auto"/>
        <w:rPr>
          <w:rFonts w:ascii="Times New Roman" w:hAnsi="Times New Roman"/>
          <w:b/>
          <w:i/>
          <w:sz w:val="24"/>
          <w:szCs w:val="24"/>
        </w:rPr>
      </w:pPr>
    </w:p>
    <w:p w14:paraId="0C9E83A2" w14:textId="77777777" w:rsidR="00EA6E81" w:rsidRDefault="00EA6E81">
      <w:pPr>
        <w:spacing w:after="0" w:line="240" w:lineRule="auto"/>
        <w:rPr>
          <w:rFonts w:ascii="Times New Roman" w:hAnsi="Times New Roman"/>
          <w:b/>
          <w:i/>
          <w:sz w:val="24"/>
          <w:szCs w:val="24"/>
        </w:rPr>
      </w:pPr>
    </w:p>
    <w:p w14:paraId="382C9620" w14:textId="77777777" w:rsidR="00EA6E81" w:rsidRDefault="00EA6E81">
      <w:pPr>
        <w:spacing w:after="0" w:line="240" w:lineRule="auto"/>
        <w:rPr>
          <w:rFonts w:ascii="Times New Roman" w:hAnsi="Times New Roman"/>
          <w:b/>
          <w:i/>
          <w:sz w:val="24"/>
          <w:szCs w:val="24"/>
        </w:rPr>
      </w:pPr>
    </w:p>
    <w:p w14:paraId="21880CEA" w14:textId="77777777" w:rsidR="00EA6E81" w:rsidRDefault="00EA6E81">
      <w:pPr>
        <w:spacing w:after="0" w:line="240" w:lineRule="auto"/>
        <w:rPr>
          <w:rFonts w:ascii="Times New Roman" w:hAnsi="Times New Roman"/>
          <w:b/>
          <w:i/>
          <w:sz w:val="24"/>
          <w:szCs w:val="24"/>
        </w:rPr>
      </w:pPr>
    </w:p>
    <w:p w14:paraId="7B6424D3" w14:textId="77777777" w:rsidR="00EA6E81" w:rsidRDefault="00EA6E81">
      <w:pPr>
        <w:spacing w:after="0" w:line="240" w:lineRule="auto"/>
        <w:rPr>
          <w:rFonts w:ascii="Times New Roman" w:hAnsi="Times New Roman"/>
          <w:b/>
          <w:i/>
          <w:sz w:val="24"/>
          <w:szCs w:val="24"/>
        </w:rPr>
      </w:pPr>
    </w:p>
    <w:p w14:paraId="4BE5BF38" w14:textId="77777777" w:rsidR="00EA6E81" w:rsidRDefault="00EA6E81">
      <w:pPr>
        <w:spacing w:after="0" w:line="240" w:lineRule="auto"/>
        <w:rPr>
          <w:rFonts w:ascii="Times New Roman" w:hAnsi="Times New Roman"/>
          <w:b/>
          <w:i/>
          <w:sz w:val="24"/>
          <w:szCs w:val="24"/>
        </w:rPr>
      </w:pPr>
    </w:p>
    <w:p w14:paraId="47E597E4" w14:textId="77777777" w:rsidR="00EA6E81" w:rsidRDefault="00EA6E81">
      <w:pPr>
        <w:spacing w:after="0" w:line="240" w:lineRule="auto"/>
        <w:rPr>
          <w:rFonts w:ascii="Times New Roman" w:hAnsi="Times New Roman"/>
          <w:b/>
          <w:i/>
          <w:sz w:val="24"/>
          <w:szCs w:val="24"/>
        </w:rPr>
      </w:pPr>
    </w:p>
    <w:p w14:paraId="4E00E9C8" w14:textId="77777777" w:rsidR="00EA6E81" w:rsidRDefault="00EA6E81">
      <w:pPr>
        <w:spacing w:after="0" w:line="240" w:lineRule="auto"/>
        <w:rPr>
          <w:rFonts w:ascii="Times New Roman" w:hAnsi="Times New Roman"/>
          <w:b/>
          <w:i/>
          <w:sz w:val="24"/>
          <w:szCs w:val="24"/>
        </w:rPr>
      </w:pPr>
    </w:p>
    <w:p w14:paraId="14158356" w14:textId="77777777" w:rsidR="00EA6E81" w:rsidRDefault="00EA6E81">
      <w:pPr>
        <w:spacing w:after="0" w:line="240" w:lineRule="auto"/>
        <w:rPr>
          <w:rFonts w:ascii="Times New Roman" w:hAnsi="Times New Roman"/>
          <w:b/>
          <w:i/>
          <w:sz w:val="24"/>
          <w:szCs w:val="24"/>
        </w:rPr>
      </w:pPr>
    </w:p>
    <w:p w14:paraId="185C4061" w14:textId="77777777" w:rsidR="00EA6E81" w:rsidRDefault="00EA6E81">
      <w:pPr>
        <w:spacing w:after="0" w:line="240" w:lineRule="auto"/>
        <w:rPr>
          <w:rFonts w:ascii="Times New Roman" w:hAnsi="Times New Roman"/>
          <w:b/>
          <w:i/>
          <w:sz w:val="24"/>
          <w:szCs w:val="24"/>
        </w:rPr>
      </w:pPr>
    </w:p>
    <w:p w14:paraId="261E7D51" w14:textId="77777777" w:rsidR="00EA6E81" w:rsidRDefault="00EA6E81">
      <w:pPr>
        <w:spacing w:after="0" w:line="240" w:lineRule="auto"/>
        <w:rPr>
          <w:rFonts w:ascii="Times New Roman" w:hAnsi="Times New Roman"/>
          <w:b/>
          <w:i/>
          <w:sz w:val="24"/>
          <w:szCs w:val="24"/>
        </w:rPr>
      </w:pPr>
    </w:p>
    <w:p w14:paraId="7ABA491D" w14:textId="77777777" w:rsidR="00EA6E81" w:rsidRDefault="00EA6E81">
      <w:pPr>
        <w:spacing w:after="0" w:line="240" w:lineRule="auto"/>
        <w:rPr>
          <w:rFonts w:ascii="Times New Roman" w:hAnsi="Times New Roman"/>
          <w:b/>
          <w:i/>
          <w:sz w:val="24"/>
          <w:szCs w:val="24"/>
        </w:rPr>
      </w:pPr>
    </w:p>
    <w:p w14:paraId="5793E2AE" w14:textId="77777777" w:rsidR="00EA6E81" w:rsidRDefault="00EA6E81">
      <w:pPr>
        <w:spacing w:after="0" w:line="240" w:lineRule="auto"/>
        <w:rPr>
          <w:rFonts w:ascii="Times New Roman" w:hAnsi="Times New Roman"/>
          <w:b/>
          <w:i/>
          <w:sz w:val="24"/>
          <w:szCs w:val="24"/>
        </w:rPr>
      </w:pPr>
    </w:p>
    <w:p w14:paraId="5F6C24DF" w14:textId="77777777" w:rsidR="00EA6E81" w:rsidRDefault="00EA6E81">
      <w:pPr>
        <w:spacing w:after="0" w:line="240" w:lineRule="auto"/>
        <w:rPr>
          <w:rFonts w:ascii="Times New Roman" w:hAnsi="Times New Roman"/>
          <w:b/>
          <w:i/>
          <w:sz w:val="24"/>
          <w:szCs w:val="24"/>
        </w:rPr>
      </w:pPr>
    </w:p>
    <w:p w14:paraId="52CF5BEC" w14:textId="77777777" w:rsidR="00EA6E81" w:rsidRDefault="00EA6E81">
      <w:pPr>
        <w:spacing w:after="0" w:line="240" w:lineRule="auto"/>
        <w:rPr>
          <w:rFonts w:ascii="Times New Roman" w:hAnsi="Times New Roman"/>
          <w:b/>
          <w:i/>
          <w:sz w:val="24"/>
          <w:szCs w:val="24"/>
        </w:rPr>
      </w:pPr>
    </w:p>
    <w:p w14:paraId="78064F90" w14:textId="77777777" w:rsidR="00EA6E81" w:rsidRDefault="00EA6E81">
      <w:pPr>
        <w:spacing w:after="0" w:line="240" w:lineRule="auto"/>
        <w:rPr>
          <w:rFonts w:ascii="Times New Roman" w:hAnsi="Times New Roman"/>
          <w:b/>
          <w:i/>
          <w:sz w:val="24"/>
          <w:szCs w:val="24"/>
        </w:rPr>
      </w:pPr>
    </w:p>
    <w:p w14:paraId="2527378F" w14:textId="77777777" w:rsidR="00EA6E81" w:rsidRDefault="00EA6E81">
      <w:pPr>
        <w:spacing w:after="0" w:line="240" w:lineRule="auto"/>
        <w:rPr>
          <w:rFonts w:ascii="Times New Roman" w:hAnsi="Times New Roman"/>
          <w:b/>
          <w:i/>
          <w:sz w:val="24"/>
          <w:szCs w:val="24"/>
        </w:rPr>
      </w:pPr>
    </w:p>
    <w:p w14:paraId="6C8B2052" w14:textId="77777777" w:rsidR="00EA6E81" w:rsidRDefault="00EA6E81">
      <w:pPr>
        <w:spacing w:after="0" w:line="240" w:lineRule="auto"/>
        <w:rPr>
          <w:rFonts w:ascii="Times New Roman" w:hAnsi="Times New Roman"/>
          <w:b/>
          <w:i/>
          <w:sz w:val="24"/>
          <w:szCs w:val="24"/>
        </w:rPr>
      </w:pPr>
    </w:p>
    <w:p w14:paraId="3063CC8C" w14:textId="77777777" w:rsidR="00EA6E81" w:rsidRDefault="00EA6E81">
      <w:pPr>
        <w:spacing w:after="0" w:line="240" w:lineRule="auto"/>
        <w:rPr>
          <w:rFonts w:ascii="Times New Roman" w:hAnsi="Times New Roman"/>
          <w:b/>
          <w:i/>
          <w:sz w:val="24"/>
          <w:szCs w:val="24"/>
        </w:rPr>
      </w:pPr>
    </w:p>
    <w:p w14:paraId="7FAAD9EB" w14:textId="77777777" w:rsidR="00EA6E81" w:rsidRDefault="00EA6E81">
      <w:pPr>
        <w:spacing w:after="0" w:line="240" w:lineRule="auto"/>
        <w:rPr>
          <w:rFonts w:ascii="Times New Roman" w:hAnsi="Times New Roman"/>
          <w:b/>
          <w:i/>
          <w:sz w:val="24"/>
          <w:szCs w:val="24"/>
        </w:rPr>
      </w:pPr>
    </w:p>
    <w:p w14:paraId="5876FC03" w14:textId="77777777" w:rsidR="00EA6E81" w:rsidRDefault="00EA6E81">
      <w:pPr>
        <w:spacing w:after="0" w:line="240" w:lineRule="auto"/>
        <w:rPr>
          <w:rFonts w:ascii="Times New Roman" w:hAnsi="Times New Roman"/>
          <w:b/>
          <w:i/>
          <w:sz w:val="24"/>
          <w:szCs w:val="24"/>
        </w:rPr>
      </w:pPr>
    </w:p>
    <w:p w14:paraId="67AEF1CE" w14:textId="77777777" w:rsidR="00EA6E81" w:rsidRDefault="00EA6E81">
      <w:pPr>
        <w:spacing w:after="0" w:line="240" w:lineRule="auto"/>
        <w:rPr>
          <w:rFonts w:ascii="Times New Roman" w:hAnsi="Times New Roman"/>
          <w:b/>
          <w:i/>
          <w:sz w:val="24"/>
          <w:szCs w:val="24"/>
        </w:rPr>
      </w:pPr>
    </w:p>
    <w:p w14:paraId="3D7F4932" w14:textId="77777777" w:rsidR="00EA6E81" w:rsidRDefault="00EA6E81">
      <w:pPr>
        <w:spacing w:after="0" w:line="240" w:lineRule="auto"/>
        <w:rPr>
          <w:rFonts w:ascii="Times New Roman" w:hAnsi="Times New Roman"/>
          <w:b/>
          <w:i/>
          <w:sz w:val="24"/>
          <w:szCs w:val="24"/>
        </w:rPr>
      </w:pPr>
    </w:p>
    <w:p w14:paraId="5727E971" w14:textId="77777777" w:rsidR="00EA6E81" w:rsidRDefault="00EA6E81">
      <w:pPr>
        <w:spacing w:after="0" w:line="240" w:lineRule="auto"/>
        <w:rPr>
          <w:rFonts w:ascii="Times New Roman" w:hAnsi="Times New Roman"/>
          <w:b/>
          <w:i/>
          <w:sz w:val="24"/>
          <w:szCs w:val="24"/>
        </w:rPr>
      </w:pPr>
    </w:p>
    <w:p w14:paraId="31336B91" w14:textId="77777777" w:rsidR="00EA6E81" w:rsidRDefault="00EA6E81">
      <w:pPr>
        <w:spacing w:after="0" w:line="240" w:lineRule="auto"/>
        <w:rPr>
          <w:rFonts w:ascii="Times New Roman" w:hAnsi="Times New Roman"/>
          <w:b/>
          <w:i/>
          <w:sz w:val="24"/>
          <w:szCs w:val="24"/>
        </w:rPr>
      </w:pPr>
    </w:p>
    <w:p w14:paraId="1CB27983" w14:textId="77777777" w:rsidR="00EA6E81" w:rsidRDefault="00EA6E81">
      <w:pPr>
        <w:spacing w:after="0" w:line="240" w:lineRule="auto"/>
        <w:rPr>
          <w:rFonts w:ascii="Times New Roman" w:hAnsi="Times New Roman"/>
          <w:b/>
          <w:i/>
          <w:sz w:val="24"/>
          <w:szCs w:val="24"/>
        </w:rPr>
      </w:pPr>
    </w:p>
    <w:p w14:paraId="05EC5648" w14:textId="77777777" w:rsidR="00EA6E81" w:rsidRDefault="00EA6E81">
      <w:pPr>
        <w:spacing w:after="0" w:line="240" w:lineRule="auto"/>
        <w:rPr>
          <w:rFonts w:ascii="Times New Roman" w:hAnsi="Times New Roman"/>
          <w:b/>
          <w:i/>
          <w:sz w:val="24"/>
          <w:szCs w:val="24"/>
        </w:rPr>
      </w:pPr>
    </w:p>
    <w:p w14:paraId="56B6CAC4" w14:textId="77777777" w:rsidR="00EA6E81" w:rsidRDefault="00EA6E81">
      <w:pPr>
        <w:spacing w:after="0" w:line="240" w:lineRule="auto"/>
        <w:rPr>
          <w:rFonts w:ascii="Times New Roman" w:hAnsi="Times New Roman"/>
          <w:b/>
          <w:i/>
          <w:sz w:val="24"/>
          <w:szCs w:val="24"/>
        </w:rPr>
      </w:pPr>
    </w:p>
    <w:p w14:paraId="3D8DAD66" w14:textId="77777777" w:rsidR="00EA6E81" w:rsidRDefault="00EA6E81">
      <w:pPr>
        <w:spacing w:after="0" w:line="240" w:lineRule="auto"/>
        <w:rPr>
          <w:rFonts w:ascii="Times New Roman" w:hAnsi="Times New Roman"/>
          <w:b/>
          <w:i/>
          <w:sz w:val="24"/>
          <w:szCs w:val="24"/>
        </w:rPr>
      </w:pPr>
    </w:p>
    <w:p w14:paraId="7F4206FB"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2312BEBA"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212B9CA5" w14:textId="77777777" w:rsidR="00EA6E81" w:rsidRDefault="00EA6E81">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8613"/>
        <w:gridCol w:w="742"/>
      </w:tblGrid>
      <w:tr w:rsidR="00EA6E81" w14:paraId="5ECBA291" w14:textId="77777777" w:rsidTr="00C2455E">
        <w:tc>
          <w:tcPr>
            <w:tcW w:w="8613" w:type="dxa"/>
          </w:tcPr>
          <w:p w14:paraId="21252CD3" w14:textId="77777777" w:rsidR="00EA6E81" w:rsidRDefault="00B4204D">
            <w:pPr>
              <w:numPr>
                <w:ilvl w:val="0"/>
                <w:numId w:val="71"/>
              </w:numPr>
              <w:suppressAutoHyphens/>
              <w:spacing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742" w:type="dxa"/>
          </w:tcPr>
          <w:p w14:paraId="2A356E0D" w14:textId="77777777" w:rsidR="00EA6E81" w:rsidRDefault="00EA6E81">
            <w:pPr>
              <w:spacing w:line="240" w:lineRule="auto"/>
              <w:rPr>
                <w:rFonts w:ascii="Times New Roman" w:hAnsi="Times New Roman"/>
                <w:b/>
                <w:sz w:val="24"/>
                <w:szCs w:val="24"/>
              </w:rPr>
            </w:pPr>
          </w:p>
        </w:tc>
      </w:tr>
      <w:tr w:rsidR="00EA6E81" w14:paraId="0BAEDBB4" w14:textId="77777777" w:rsidTr="00C2455E">
        <w:tc>
          <w:tcPr>
            <w:tcW w:w="8613" w:type="dxa"/>
          </w:tcPr>
          <w:p w14:paraId="45287735" w14:textId="77777777" w:rsidR="00EA6E81" w:rsidRDefault="00B4204D">
            <w:pPr>
              <w:numPr>
                <w:ilvl w:val="0"/>
                <w:numId w:val="71"/>
              </w:numPr>
              <w:suppressAutoHyphens/>
              <w:spacing w:line="240"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3C7200A0" w14:textId="77777777" w:rsidR="00EA6E81" w:rsidRDefault="00B4204D">
            <w:pPr>
              <w:numPr>
                <w:ilvl w:val="0"/>
                <w:numId w:val="71"/>
              </w:numPr>
              <w:suppressAutoHyphens/>
              <w:spacing w:line="240"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742" w:type="dxa"/>
          </w:tcPr>
          <w:p w14:paraId="7C8EC1D4" w14:textId="77777777" w:rsidR="00EA6E81" w:rsidRDefault="00EA6E81">
            <w:pPr>
              <w:spacing w:line="240" w:lineRule="auto"/>
              <w:ind w:left="644"/>
              <w:rPr>
                <w:rFonts w:ascii="Times New Roman" w:hAnsi="Times New Roman"/>
                <w:b/>
                <w:sz w:val="24"/>
                <w:szCs w:val="24"/>
              </w:rPr>
            </w:pPr>
          </w:p>
        </w:tc>
      </w:tr>
      <w:tr w:rsidR="00EA6E81" w14:paraId="69765550" w14:textId="77777777" w:rsidTr="00C2455E">
        <w:tc>
          <w:tcPr>
            <w:tcW w:w="8613" w:type="dxa"/>
          </w:tcPr>
          <w:p w14:paraId="4E2F3B44" w14:textId="77777777" w:rsidR="00EA6E81" w:rsidRDefault="00B4204D">
            <w:pPr>
              <w:numPr>
                <w:ilvl w:val="0"/>
                <w:numId w:val="71"/>
              </w:numPr>
              <w:suppressAutoHyphens/>
              <w:spacing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0501865C" w14:textId="77777777" w:rsidR="00EA6E81" w:rsidRDefault="00EA6E81">
            <w:pPr>
              <w:suppressAutoHyphens/>
              <w:spacing w:line="240" w:lineRule="auto"/>
              <w:rPr>
                <w:rFonts w:ascii="Times New Roman" w:hAnsi="Times New Roman"/>
                <w:b/>
                <w:sz w:val="24"/>
                <w:szCs w:val="24"/>
              </w:rPr>
            </w:pPr>
          </w:p>
        </w:tc>
        <w:tc>
          <w:tcPr>
            <w:tcW w:w="742" w:type="dxa"/>
          </w:tcPr>
          <w:p w14:paraId="268C250E" w14:textId="77777777" w:rsidR="00EA6E81" w:rsidRDefault="00EA6E81">
            <w:pPr>
              <w:spacing w:line="240" w:lineRule="auto"/>
              <w:rPr>
                <w:rFonts w:ascii="Times New Roman" w:hAnsi="Times New Roman"/>
                <w:b/>
                <w:sz w:val="24"/>
                <w:szCs w:val="24"/>
              </w:rPr>
            </w:pPr>
          </w:p>
        </w:tc>
      </w:tr>
    </w:tbl>
    <w:p w14:paraId="7BB3C5FC" w14:textId="77777777" w:rsidR="00EA6E81" w:rsidRDefault="00EA6E81">
      <w:pPr>
        <w:spacing w:after="0" w:line="240" w:lineRule="auto"/>
        <w:jc w:val="both"/>
        <w:rPr>
          <w:rFonts w:ascii="Times New Roman" w:hAnsi="Times New Roman"/>
          <w:sz w:val="24"/>
          <w:szCs w:val="24"/>
        </w:rPr>
      </w:pPr>
    </w:p>
    <w:p w14:paraId="3ABF5247" w14:textId="77777777" w:rsidR="00EA6E81" w:rsidRDefault="00B4204D">
      <w:pPr>
        <w:numPr>
          <w:ilvl w:val="0"/>
          <w:numId w:val="72"/>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58C43FD7" w14:textId="77777777" w:rsidR="00EA6E81" w:rsidRDefault="00EA6E81">
      <w:pPr>
        <w:suppressAutoHyphens/>
        <w:spacing w:after="0" w:line="240" w:lineRule="auto"/>
        <w:jc w:val="both"/>
        <w:rPr>
          <w:rFonts w:ascii="Times New Roman" w:hAnsi="Times New Roman"/>
          <w:b/>
          <w:sz w:val="24"/>
          <w:szCs w:val="24"/>
        </w:rPr>
      </w:pPr>
    </w:p>
    <w:p w14:paraId="7BD1F0F8"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ОП.05 МЕТРОЛОГИЯ И СТАНДАРТИЗАЦИЯ</w:t>
      </w:r>
    </w:p>
    <w:p w14:paraId="40166071" w14:textId="77777777" w:rsidR="00EA6E81" w:rsidRDefault="00EA6E81">
      <w:pPr>
        <w:spacing w:after="0" w:line="240" w:lineRule="auto"/>
        <w:rPr>
          <w:rFonts w:ascii="Times New Roman" w:hAnsi="Times New Roman"/>
          <w:b/>
          <w:sz w:val="24"/>
          <w:szCs w:val="24"/>
        </w:rPr>
      </w:pPr>
    </w:p>
    <w:p w14:paraId="357E9CC1"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5505973"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«ОП.05 Метрология и стандартизация» является обязательной частью общепрофессионального цикла ПООП-П в соответствии с ФГОС СПО по специальности 26.02.02 Судостроение </w:t>
      </w:r>
    </w:p>
    <w:p w14:paraId="0684799B" w14:textId="77777777" w:rsidR="00EA6E81" w:rsidRDefault="00EA6E81">
      <w:pPr>
        <w:pStyle w:val="a"/>
        <w:numPr>
          <w:ilvl w:val="0"/>
          <w:numId w:val="73"/>
        </w:numPr>
        <w:tabs>
          <w:tab w:val="left" w:pos="-142"/>
        </w:tabs>
        <w:spacing w:line="240" w:lineRule="auto"/>
        <w:ind w:left="0" w:firstLine="703"/>
        <w:jc w:val="both"/>
        <w:rPr>
          <w:b w:val="0"/>
          <w:sz w:val="24"/>
          <w:szCs w:val="24"/>
        </w:rPr>
      </w:pPr>
    </w:p>
    <w:p w14:paraId="2339E735" w14:textId="77777777" w:rsidR="00EA6E81" w:rsidRDefault="00B4204D">
      <w:pPr>
        <w:pStyle w:val="a"/>
        <w:numPr>
          <w:ilvl w:val="0"/>
          <w:numId w:val="73"/>
        </w:num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sz w:val="24"/>
          <w:szCs w:val="24"/>
        </w:rPr>
      </w:pPr>
      <w:r>
        <w:rPr>
          <w:sz w:val="24"/>
          <w:szCs w:val="24"/>
        </w:rPr>
        <w:t>Особое значение дисциплина имеет при формировании и развитии ОК: ОК 01-04, ОК 09, ОК 10</w:t>
      </w:r>
    </w:p>
    <w:p w14:paraId="7F67A30F" w14:textId="77777777" w:rsidR="00EA6E81" w:rsidRDefault="00EA6E81">
      <w:pPr>
        <w:pStyle w:val="a"/>
        <w:numPr>
          <w:ilvl w:val="0"/>
          <w:numId w:val="73"/>
        </w:num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sz w:val="24"/>
          <w:szCs w:val="24"/>
        </w:rPr>
      </w:pPr>
    </w:p>
    <w:p w14:paraId="45E7693D"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9BD2D7D"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4252"/>
        <w:gridCol w:w="2835"/>
      </w:tblGrid>
      <w:tr w:rsidR="00EA6E81" w14:paraId="3915F2E9" w14:textId="77777777">
        <w:trPr>
          <w:trHeight w:val="450"/>
        </w:trPr>
        <w:tc>
          <w:tcPr>
            <w:tcW w:w="2553" w:type="dxa"/>
            <w:tcBorders>
              <w:top w:val="single" w:sz="4" w:space="0" w:color="auto"/>
              <w:left w:val="single" w:sz="4" w:space="0" w:color="auto"/>
              <w:bottom w:val="single" w:sz="4" w:space="0" w:color="auto"/>
              <w:right w:val="single" w:sz="4" w:space="0" w:color="auto"/>
            </w:tcBorders>
            <w:vAlign w:val="center"/>
          </w:tcPr>
          <w:p w14:paraId="4986F691"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Код ПК, ОК</w:t>
            </w:r>
          </w:p>
          <w:p w14:paraId="59ADF091" w14:textId="77777777" w:rsidR="00EA6E81" w:rsidRDefault="00EA6E81">
            <w:pPr>
              <w:spacing w:after="0" w:line="240" w:lineRule="auto"/>
              <w:jc w:val="center"/>
              <w:rPr>
                <w:rFonts w:ascii="Times New Roman" w:hAnsi="Times New Roman"/>
                <w:b/>
                <w:color w:val="FF0000"/>
                <w:sz w:val="24"/>
                <w:szCs w:val="24"/>
              </w:rPr>
            </w:pPr>
          </w:p>
        </w:tc>
        <w:tc>
          <w:tcPr>
            <w:tcW w:w="4252" w:type="dxa"/>
            <w:tcBorders>
              <w:top w:val="single" w:sz="4" w:space="0" w:color="auto"/>
              <w:left w:val="single" w:sz="4" w:space="0" w:color="auto"/>
              <w:bottom w:val="single" w:sz="4" w:space="0" w:color="auto"/>
              <w:right w:val="single" w:sz="4" w:space="0" w:color="auto"/>
            </w:tcBorders>
            <w:vAlign w:val="center"/>
          </w:tcPr>
          <w:p w14:paraId="00F2C6FE"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Умения</w:t>
            </w:r>
          </w:p>
        </w:tc>
        <w:tc>
          <w:tcPr>
            <w:tcW w:w="2835" w:type="dxa"/>
            <w:tcBorders>
              <w:top w:val="single" w:sz="4" w:space="0" w:color="auto"/>
              <w:left w:val="single" w:sz="4" w:space="0" w:color="auto"/>
              <w:bottom w:val="single" w:sz="4" w:space="0" w:color="auto"/>
              <w:right w:val="single" w:sz="4" w:space="0" w:color="auto"/>
            </w:tcBorders>
            <w:vAlign w:val="center"/>
          </w:tcPr>
          <w:p w14:paraId="7CC8A95B"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Знания</w:t>
            </w:r>
          </w:p>
        </w:tc>
      </w:tr>
      <w:tr w:rsidR="00EA6E81" w14:paraId="2BD39C9B" w14:textId="77777777">
        <w:trPr>
          <w:trHeight w:val="1309"/>
        </w:trPr>
        <w:tc>
          <w:tcPr>
            <w:tcW w:w="2553" w:type="dxa"/>
            <w:tcBorders>
              <w:top w:val="single" w:sz="4" w:space="0" w:color="auto"/>
              <w:left w:val="single" w:sz="4" w:space="0" w:color="auto"/>
              <w:bottom w:val="single" w:sz="4" w:space="0" w:color="auto"/>
              <w:right w:val="single" w:sz="4" w:space="0" w:color="auto"/>
            </w:tcBorders>
            <w:vAlign w:val="center"/>
          </w:tcPr>
          <w:p w14:paraId="1A149469"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2.1</w:t>
            </w:r>
          </w:p>
          <w:p w14:paraId="228E49BA"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3.1</w:t>
            </w:r>
          </w:p>
          <w:p w14:paraId="47AF264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01-04, ОК 09,</w:t>
            </w:r>
          </w:p>
          <w:p w14:paraId="255C7D76" w14:textId="77777777" w:rsidR="00EA6E81" w:rsidRDefault="00B4204D">
            <w:pPr>
              <w:spacing w:after="0" w:line="240" w:lineRule="auto"/>
              <w:jc w:val="center"/>
              <w:rPr>
                <w:rFonts w:ascii="Times New Roman" w:hAnsi="Times New Roman"/>
                <w:color w:val="FF0000"/>
                <w:sz w:val="24"/>
                <w:szCs w:val="24"/>
              </w:rPr>
            </w:pPr>
            <w:r>
              <w:rPr>
                <w:rFonts w:ascii="Times New Roman" w:hAnsi="Times New Roman"/>
                <w:sz w:val="24"/>
                <w:szCs w:val="24"/>
              </w:rPr>
              <w:t xml:space="preserve"> ОК 10</w:t>
            </w:r>
          </w:p>
        </w:tc>
        <w:tc>
          <w:tcPr>
            <w:tcW w:w="4252" w:type="dxa"/>
            <w:tcBorders>
              <w:top w:val="single" w:sz="4" w:space="0" w:color="auto"/>
              <w:left w:val="single" w:sz="4" w:space="0" w:color="auto"/>
              <w:bottom w:val="single" w:sz="4" w:space="0" w:color="auto"/>
              <w:right w:val="single" w:sz="4" w:space="0" w:color="auto"/>
            </w:tcBorders>
            <w:vAlign w:val="center"/>
          </w:tcPr>
          <w:p w14:paraId="6845E185" w14:textId="77777777" w:rsidR="00EA6E81" w:rsidRDefault="00B4204D">
            <w:pPr>
              <w:pStyle w:val="ConsPlusNormal"/>
              <w:jc w:val="both"/>
              <w:rPr>
                <w:rFonts w:ascii="Times New Roman" w:hAnsi="Times New Roman" w:cs="Times New Roman"/>
                <w:sz w:val="24"/>
                <w:szCs w:val="24"/>
                <w:lang w:eastAsia="en-US"/>
              </w:rPr>
            </w:pPr>
            <w:r>
              <w:rPr>
                <w:rFonts w:ascii="Times New Roman" w:hAnsi="Times New Roman" w:cs="Times New Roman"/>
                <w:sz w:val="24"/>
                <w:szCs w:val="24"/>
                <w:lang w:eastAsia="en-US"/>
              </w:rPr>
              <w:t>применять требования нормативных документов к основным видам продукции (услуг) и процессов</w:t>
            </w:r>
          </w:p>
        </w:tc>
        <w:tc>
          <w:tcPr>
            <w:tcW w:w="2835" w:type="dxa"/>
            <w:tcBorders>
              <w:top w:val="single" w:sz="4" w:space="0" w:color="auto"/>
              <w:left w:val="single" w:sz="4" w:space="0" w:color="auto"/>
              <w:bottom w:val="single" w:sz="4" w:space="0" w:color="auto"/>
              <w:right w:val="single" w:sz="4" w:space="0" w:color="auto"/>
            </w:tcBorders>
            <w:vAlign w:val="center"/>
          </w:tcPr>
          <w:p w14:paraId="5BE99A5C" w14:textId="77777777" w:rsidR="00EA6E81" w:rsidRDefault="00B4204D">
            <w:pPr>
              <w:spacing w:after="0" w:line="240" w:lineRule="auto"/>
              <w:jc w:val="both"/>
              <w:rPr>
                <w:rFonts w:ascii="Times New Roman" w:hAnsi="Times New Roman"/>
                <w:b/>
                <w:sz w:val="24"/>
                <w:szCs w:val="24"/>
              </w:rPr>
            </w:pPr>
            <w:r>
              <w:rPr>
                <w:rFonts w:ascii="Times New Roman" w:hAnsi="Times New Roman"/>
                <w:sz w:val="24"/>
                <w:szCs w:val="24"/>
              </w:rPr>
              <w:t>задач стандартизации, ее экономической эффективности</w:t>
            </w:r>
          </w:p>
        </w:tc>
      </w:tr>
      <w:tr w:rsidR="00EA6E81" w14:paraId="3908F6AB" w14:textId="77777777">
        <w:trPr>
          <w:trHeight w:val="1304"/>
        </w:trPr>
        <w:tc>
          <w:tcPr>
            <w:tcW w:w="2553" w:type="dxa"/>
            <w:tcBorders>
              <w:top w:val="single" w:sz="4" w:space="0" w:color="auto"/>
              <w:left w:val="single" w:sz="4" w:space="0" w:color="auto"/>
              <w:bottom w:val="single" w:sz="4" w:space="0" w:color="auto"/>
              <w:right w:val="single" w:sz="4" w:space="0" w:color="auto"/>
            </w:tcBorders>
            <w:vAlign w:val="center"/>
          </w:tcPr>
          <w:p w14:paraId="702BB056"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2.1</w:t>
            </w:r>
          </w:p>
          <w:p w14:paraId="5718BEC3"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3.4</w:t>
            </w:r>
          </w:p>
          <w:p w14:paraId="6B5B31D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01-04, ОК 09, </w:t>
            </w:r>
          </w:p>
          <w:p w14:paraId="2494716E" w14:textId="77777777" w:rsidR="00EA6E81" w:rsidRDefault="00B4204D">
            <w:pPr>
              <w:spacing w:after="0" w:line="240" w:lineRule="auto"/>
              <w:jc w:val="center"/>
              <w:rPr>
                <w:rFonts w:ascii="Times New Roman" w:hAnsi="Times New Roman"/>
                <w:b/>
                <w:color w:val="FF0000"/>
                <w:sz w:val="24"/>
                <w:szCs w:val="24"/>
              </w:rPr>
            </w:pPr>
            <w:r>
              <w:rPr>
                <w:rFonts w:ascii="Times New Roman" w:hAnsi="Times New Roman"/>
                <w:sz w:val="24"/>
                <w:szCs w:val="24"/>
              </w:rPr>
              <w:t>ОК 10</w:t>
            </w:r>
          </w:p>
        </w:tc>
        <w:tc>
          <w:tcPr>
            <w:tcW w:w="4252" w:type="dxa"/>
            <w:tcBorders>
              <w:top w:val="single" w:sz="4" w:space="0" w:color="auto"/>
              <w:left w:val="single" w:sz="4" w:space="0" w:color="auto"/>
              <w:bottom w:val="single" w:sz="4" w:space="0" w:color="auto"/>
              <w:right w:val="single" w:sz="4" w:space="0" w:color="auto"/>
            </w:tcBorders>
            <w:vAlign w:val="center"/>
          </w:tcPr>
          <w:p w14:paraId="6DD05EE7" w14:textId="77777777" w:rsidR="00EA6E81" w:rsidRDefault="00B4204D">
            <w:pPr>
              <w:spacing w:after="0" w:line="240" w:lineRule="auto"/>
              <w:rPr>
                <w:rFonts w:ascii="Times New Roman" w:hAnsi="Times New Roman"/>
                <w:b/>
                <w:sz w:val="24"/>
                <w:szCs w:val="24"/>
              </w:rPr>
            </w:pPr>
            <w:r>
              <w:rPr>
                <w:rFonts w:ascii="Times New Roman" w:hAnsi="Times New Roman"/>
                <w:sz w:val="24"/>
                <w:szCs w:val="24"/>
              </w:rPr>
              <w:t>оформлять техническую документацию в соответствии с действующей нормативной базой</w:t>
            </w:r>
          </w:p>
        </w:tc>
        <w:tc>
          <w:tcPr>
            <w:tcW w:w="2835" w:type="dxa"/>
            <w:tcBorders>
              <w:top w:val="single" w:sz="4" w:space="0" w:color="auto"/>
              <w:left w:val="single" w:sz="4" w:space="0" w:color="auto"/>
              <w:bottom w:val="single" w:sz="4" w:space="0" w:color="auto"/>
              <w:right w:val="single" w:sz="4" w:space="0" w:color="auto"/>
            </w:tcBorders>
            <w:vAlign w:val="center"/>
          </w:tcPr>
          <w:p w14:paraId="6DD5AAD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Pr>
                <w:rFonts w:ascii="Times New Roman" w:hAnsi="Times New Roman"/>
                <w:sz w:val="24"/>
                <w:szCs w:val="24"/>
              </w:rPr>
              <w:t>форм подтверждения соответствия</w:t>
            </w:r>
          </w:p>
        </w:tc>
      </w:tr>
      <w:tr w:rsidR="00EA6E81" w14:paraId="5D3E3602" w14:textId="77777777">
        <w:trPr>
          <w:trHeight w:val="212"/>
        </w:trPr>
        <w:tc>
          <w:tcPr>
            <w:tcW w:w="2553" w:type="dxa"/>
            <w:tcBorders>
              <w:top w:val="single" w:sz="4" w:space="0" w:color="auto"/>
              <w:left w:val="single" w:sz="4" w:space="0" w:color="auto"/>
              <w:bottom w:val="single" w:sz="4" w:space="0" w:color="auto"/>
              <w:right w:val="single" w:sz="4" w:space="0" w:color="auto"/>
            </w:tcBorders>
            <w:vAlign w:val="center"/>
          </w:tcPr>
          <w:p w14:paraId="27EBC6E1"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2.1</w:t>
            </w:r>
          </w:p>
          <w:p w14:paraId="1B396787"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3.3</w:t>
            </w:r>
          </w:p>
          <w:p w14:paraId="04456BF4"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3.4</w:t>
            </w:r>
          </w:p>
          <w:p w14:paraId="764B352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01-04, ОК 09, </w:t>
            </w:r>
          </w:p>
          <w:p w14:paraId="3E43C867" w14:textId="77777777" w:rsidR="00EA6E81" w:rsidRDefault="00B4204D">
            <w:pPr>
              <w:spacing w:after="0" w:line="240" w:lineRule="auto"/>
              <w:jc w:val="center"/>
              <w:rPr>
                <w:rFonts w:ascii="Times New Roman" w:hAnsi="Times New Roman"/>
                <w:b/>
                <w:color w:val="FF0000"/>
                <w:sz w:val="24"/>
                <w:szCs w:val="24"/>
              </w:rPr>
            </w:pPr>
            <w:r>
              <w:rPr>
                <w:rFonts w:ascii="Times New Roman" w:hAnsi="Times New Roman"/>
                <w:sz w:val="24"/>
                <w:szCs w:val="24"/>
              </w:rPr>
              <w:t>ОК 10</w:t>
            </w:r>
          </w:p>
        </w:tc>
        <w:tc>
          <w:tcPr>
            <w:tcW w:w="4252" w:type="dxa"/>
            <w:tcBorders>
              <w:top w:val="single" w:sz="4" w:space="0" w:color="auto"/>
              <w:left w:val="single" w:sz="4" w:space="0" w:color="auto"/>
              <w:bottom w:val="single" w:sz="4" w:space="0" w:color="auto"/>
              <w:right w:val="single" w:sz="4" w:space="0" w:color="auto"/>
            </w:tcBorders>
            <w:vAlign w:val="center"/>
          </w:tcPr>
          <w:p w14:paraId="496BF527" w14:textId="77777777" w:rsidR="00EA6E81" w:rsidRDefault="00B4204D">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en-US"/>
              </w:rPr>
              <w:t>использовать в профессиональной деятельности документацию систем качества</w:t>
            </w:r>
          </w:p>
        </w:tc>
        <w:tc>
          <w:tcPr>
            <w:tcW w:w="2835" w:type="dxa"/>
            <w:tcBorders>
              <w:top w:val="single" w:sz="4" w:space="0" w:color="auto"/>
              <w:left w:val="single" w:sz="4" w:space="0" w:color="auto"/>
              <w:bottom w:val="single" w:sz="4" w:space="0" w:color="auto"/>
              <w:right w:val="single" w:sz="4" w:space="0" w:color="auto"/>
            </w:tcBorders>
            <w:vAlign w:val="center"/>
          </w:tcPr>
          <w:p w14:paraId="4DA8BBE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sz w:val="24"/>
                <w:szCs w:val="24"/>
              </w:rPr>
              <w:t>задач стандартизации, ее экономической эффективности</w:t>
            </w:r>
          </w:p>
        </w:tc>
      </w:tr>
      <w:tr w:rsidR="00EA6E81" w14:paraId="5388F960" w14:textId="77777777">
        <w:trPr>
          <w:trHeight w:val="212"/>
        </w:trPr>
        <w:tc>
          <w:tcPr>
            <w:tcW w:w="2553" w:type="dxa"/>
            <w:tcBorders>
              <w:top w:val="single" w:sz="4" w:space="0" w:color="auto"/>
              <w:left w:val="single" w:sz="4" w:space="0" w:color="auto"/>
              <w:bottom w:val="single" w:sz="4" w:space="0" w:color="auto"/>
              <w:right w:val="single" w:sz="4" w:space="0" w:color="auto"/>
            </w:tcBorders>
            <w:vAlign w:val="center"/>
          </w:tcPr>
          <w:p w14:paraId="36AACC6F"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2.3</w:t>
            </w:r>
          </w:p>
          <w:p w14:paraId="517192C5"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3.4</w:t>
            </w:r>
          </w:p>
          <w:p w14:paraId="0D185E3F"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3.5</w:t>
            </w:r>
          </w:p>
          <w:p w14:paraId="7AE43FB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01-04, ОК 09, </w:t>
            </w:r>
          </w:p>
          <w:p w14:paraId="216D75D3" w14:textId="77777777" w:rsidR="00EA6E81" w:rsidRDefault="00B4204D">
            <w:pPr>
              <w:spacing w:after="0" w:line="240" w:lineRule="auto"/>
              <w:jc w:val="center"/>
              <w:rPr>
                <w:rFonts w:ascii="Times New Roman" w:hAnsi="Times New Roman"/>
                <w:b/>
                <w:color w:val="FF0000"/>
                <w:sz w:val="24"/>
                <w:szCs w:val="24"/>
              </w:rPr>
            </w:pPr>
            <w:r>
              <w:rPr>
                <w:rFonts w:ascii="Times New Roman" w:hAnsi="Times New Roman"/>
                <w:sz w:val="24"/>
                <w:szCs w:val="24"/>
              </w:rPr>
              <w:t>ОК 10</w:t>
            </w:r>
          </w:p>
        </w:tc>
        <w:tc>
          <w:tcPr>
            <w:tcW w:w="4252" w:type="dxa"/>
            <w:tcBorders>
              <w:top w:val="single" w:sz="4" w:space="0" w:color="auto"/>
              <w:left w:val="single" w:sz="4" w:space="0" w:color="auto"/>
              <w:bottom w:val="single" w:sz="4" w:space="0" w:color="auto"/>
              <w:right w:val="single" w:sz="4" w:space="0" w:color="auto"/>
            </w:tcBorders>
            <w:vAlign w:val="center"/>
          </w:tcPr>
          <w:p w14:paraId="7F4DDC6A" w14:textId="77777777" w:rsidR="00EA6E81" w:rsidRDefault="00B4204D">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en-US"/>
              </w:rPr>
              <w:t>приводить несистемные величины измерений в соответствие с действующими стандартами и международной системой единиц СИ</w:t>
            </w:r>
          </w:p>
        </w:tc>
        <w:tc>
          <w:tcPr>
            <w:tcW w:w="2835" w:type="dxa"/>
            <w:tcBorders>
              <w:top w:val="single" w:sz="4" w:space="0" w:color="auto"/>
              <w:left w:val="single" w:sz="4" w:space="0" w:color="auto"/>
              <w:bottom w:val="single" w:sz="4" w:space="0" w:color="auto"/>
              <w:right w:val="single" w:sz="4" w:space="0" w:color="auto"/>
            </w:tcBorders>
            <w:vAlign w:val="center"/>
          </w:tcPr>
          <w:p w14:paraId="690DDA9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sz w:val="24"/>
                <w:szCs w:val="24"/>
              </w:rPr>
              <w:t>терминологии и единиц измерения величин в соответствии с действующими стандартами и международной системой единиц СИ</w:t>
            </w:r>
          </w:p>
        </w:tc>
      </w:tr>
      <w:tr w:rsidR="00EA6E81" w14:paraId="6FB4F282" w14:textId="77777777">
        <w:trPr>
          <w:trHeight w:val="212"/>
        </w:trPr>
        <w:tc>
          <w:tcPr>
            <w:tcW w:w="2553" w:type="dxa"/>
            <w:tcBorders>
              <w:top w:val="single" w:sz="4" w:space="0" w:color="auto"/>
              <w:left w:val="single" w:sz="4" w:space="0" w:color="auto"/>
              <w:bottom w:val="single" w:sz="4" w:space="0" w:color="auto"/>
              <w:right w:val="single" w:sz="4" w:space="0" w:color="auto"/>
            </w:tcBorders>
            <w:vAlign w:val="center"/>
          </w:tcPr>
          <w:p w14:paraId="48D3BC21"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2.3</w:t>
            </w:r>
          </w:p>
          <w:p w14:paraId="7DE5192C"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3.4</w:t>
            </w:r>
          </w:p>
          <w:p w14:paraId="5903AF5C"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3.5</w:t>
            </w:r>
          </w:p>
          <w:p w14:paraId="7D6B385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01-04, ОК 09, </w:t>
            </w:r>
          </w:p>
          <w:p w14:paraId="155DF665" w14:textId="77777777" w:rsidR="00EA6E81" w:rsidRDefault="00B4204D">
            <w:pPr>
              <w:spacing w:after="0" w:line="240" w:lineRule="auto"/>
              <w:jc w:val="center"/>
              <w:rPr>
                <w:rFonts w:ascii="Times New Roman" w:hAnsi="Times New Roman"/>
                <w:b/>
                <w:color w:val="FF0000"/>
                <w:sz w:val="24"/>
                <w:szCs w:val="24"/>
              </w:rPr>
            </w:pPr>
            <w:r>
              <w:rPr>
                <w:rFonts w:ascii="Times New Roman" w:hAnsi="Times New Roman"/>
                <w:sz w:val="24"/>
                <w:szCs w:val="24"/>
              </w:rPr>
              <w:t>ОК 10</w:t>
            </w:r>
          </w:p>
        </w:tc>
        <w:tc>
          <w:tcPr>
            <w:tcW w:w="4252" w:type="dxa"/>
            <w:tcBorders>
              <w:top w:val="single" w:sz="4" w:space="0" w:color="auto"/>
              <w:left w:val="single" w:sz="4" w:space="0" w:color="auto"/>
              <w:bottom w:val="single" w:sz="4" w:space="0" w:color="auto"/>
              <w:right w:val="single" w:sz="4" w:space="0" w:color="auto"/>
            </w:tcBorders>
            <w:vAlign w:val="center"/>
          </w:tcPr>
          <w:p w14:paraId="50C23391" w14:textId="77777777" w:rsidR="00EA6E81" w:rsidRDefault="00B4204D">
            <w:pPr>
              <w:pStyle w:val="ConsPlusNormal"/>
              <w:jc w:val="both"/>
              <w:rPr>
                <w:rFonts w:ascii="Times New Roman" w:hAnsi="Times New Roman" w:cs="Times New Roman"/>
                <w:sz w:val="24"/>
                <w:szCs w:val="24"/>
                <w:lang w:eastAsia="en-US"/>
              </w:rPr>
            </w:pPr>
            <w:r>
              <w:rPr>
                <w:rFonts w:ascii="Times New Roman" w:hAnsi="Times New Roman" w:cs="Times New Roman"/>
                <w:sz w:val="24"/>
                <w:szCs w:val="24"/>
                <w:lang w:eastAsia="en-US"/>
              </w:rPr>
              <w:t>осуществлять выбор измерительных средств, проводить контроль размеров, точности формы и расположения поверхностей деталей</w:t>
            </w:r>
          </w:p>
        </w:tc>
        <w:tc>
          <w:tcPr>
            <w:tcW w:w="2835" w:type="dxa"/>
            <w:tcBorders>
              <w:top w:val="single" w:sz="4" w:space="0" w:color="auto"/>
              <w:left w:val="single" w:sz="4" w:space="0" w:color="auto"/>
              <w:bottom w:val="single" w:sz="4" w:space="0" w:color="auto"/>
              <w:right w:val="single" w:sz="4" w:space="0" w:color="auto"/>
            </w:tcBorders>
            <w:vAlign w:val="center"/>
          </w:tcPr>
          <w:p w14:paraId="4541285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методы и средства контроля обработанных поверхностей; </w:t>
            </w:r>
            <w:r>
              <w:rPr>
                <w:rFonts w:ascii="Times New Roman" w:hAnsi="Times New Roman"/>
                <w:sz w:val="24"/>
                <w:szCs w:val="24"/>
              </w:rPr>
              <w:t>точность формы и расположения поверхностей деталей</w:t>
            </w:r>
          </w:p>
        </w:tc>
      </w:tr>
    </w:tbl>
    <w:p w14:paraId="0BC856D2" w14:textId="77777777" w:rsidR="00EA6E81" w:rsidRDefault="00EA6E81">
      <w:pPr>
        <w:suppressAutoHyphens/>
        <w:spacing w:after="0" w:line="240" w:lineRule="auto"/>
        <w:rPr>
          <w:rFonts w:ascii="Times New Roman" w:hAnsi="Times New Roman"/>
          <w:sz w:val="24"/>
          <w:szCs w:val="24"/>
        </w:rPr>
      </w:pPr>
    </w:p>
    <w:p w14:paraId="1FB777DB" w14:textId="77777777" w:rsidR="00EA6E81" w:rsidRDefault="00EA6E81">
      <w:pPr>
        <w:suppressAutoHyphens/>
        <w:spacing w:after="0" w:line="240" w:lineRule="auto"/>
        <w:rPr>
          <w:rFonts w:ascii="Times New Roman" w:hAnsi="Times New Roman"/>
          <w:sz w:val="24"/>
          <w:szCs w:val="24"/>
        </w:rPr>
      </w:pPr>
    </w:p>
    <w:p w14:paraId="5C7DBD8F" w14:textId="77777777" w:rsidR="00EA6E81" w:rsidRDefault="00EA6E81">
      <w:pPr>
        <w:suppressAutoHyphens/>
        <w:spacing w:after="0" w:line="240" w:lineRule="auto"/>
        <w:rPr>
          <w:rFonts w:ascii="Times New Roman" w:hAnsi="Times New Roman"/>
          <w:sz w:val="24"/>
          <w:szCs w:val="24"/>
        </w:rPr>
      </w:pPr>
    </w:p>
    <w:p w14:paraId="5EDE0F35" w14:textId="77777777" w:rsidR="00EA6E81" w:rsidRDefault="00EA6E81">
      <w:pPr>
        <w:suppressAutoHyphens/>
        <w:spacing w:after="0" w:line="240" w:lineRule="auto"/>
        <w:rPr>
          <w:rFonts w:ascii="Times New Roman" w:hAnsi="Times New Roman"/>
          <w:sz w:val="24"/>
          <w:szCs w:val="24"/>
        </w:rPr>
      </w:pPr>
    </w:p>
    <w:p w14:paraId="07FA528D" w14:textId="77777777" w:rsidR="00EA6E81" w:rsidRDefault="00EA6E81">
      <w:pPr>
        <w:suppressAutoHyphens/>
        <w:spacing w:after="0" w:line="240" w:lineRule="auto"/>
        <w:rPr>
          <w:rFonts w:ascii="Times New Roman" w:hAnsi="Times New Roman"/>
          <w:sz w:val="24"/>
          <w:szCs w:val="24"/>
        </w:rPr>
      </w:pPr>
    </w:p>
    <w:p w14:paraId="293DAD16" w14:textId="77777777" w:rsidR="00EA6E81" w:rsidRDefault="00EA6E81">
      <w:pPr>
        <w:suppressAutoHyphens/>
        <w:spacing w:after="0" w:line="240" w:lineRule="auto"/>
        <w:rPr>
          <w:rFonts w:ascii="Times New Roman" w:hAnsi="Times New Roman"/>
          <w:sz w:val="24"/>
          <w:szCs w:val="24"/>
        </w:rPr>
      </w:pPr>
    </w:p>
    <w:p w14:paraId="3E25F1DE" w14:textId="77777777" w:rsidR="00EA6E81" w:rsidRDefault="00B4204D">
      <w:pPr>
        <w:pStyle w:val="1"/>
        <w:numPr>
          <w:ilvl w:val="0"/>
          <w:numId w:val="72"/>
        </w:numPr>
        <w:tabs>
          <w:tab w:val="left" w:pos="0"/>
        </w:tabs>
        <w:spacing w:before="0" w:after="0"/>
        <w:ind w:left="0" w:firstLine="0"/>
        <w:jc w:val="center"/>
        <w:rPr>
          <w:rStyle w:val="10"/>
          <w:b/>
          <w:bCs/>
        </w:rPr>
      </w:pPr>
      <w:r>
        <w:rPr>
          <w:rStyle w:val="10"/>
          <w:b/>
          <w:bCs/>
        </w:rPr>
        <w:lastRenderedPageBreak/>
        <w:t>СТРУКТУРА И СОДЕРЖАНИЕ УЧЕБНОЙ ДИСЦИПЛИНЫ</w:t>
      </w:r>
    </w:p>
    <w:p w14:paraId="50BCB96C" w14:textId="77777777" w:rsidR="00EA6E81" w:rsidRDefault="00EA6E81">
      <w:pPr>
        <w:spacing w:after="0" w:line="240" w:lineRule="auto"/>
        <w:ind w:left="1320"/>
        <w:rPr>
          <w:rFonts w:ascii="Times New Roman" w:hAnsi="Times New Roman"/>
          <w:sz w:val="24"/>
          <w:szCs w:val="24"/>
        </w:rPr>
      </w:pPr>
    </w:p>
    <w:p w14:paraId="73225406"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2A5AF541" w14:textId="77777777">
        <w:trPr>
          <w:trHeight w:val="23"/>
        </w:trPr>
        <w:tc>
          <w:tcPr>
            <w:tcW w:w="3685" w:type="pct"/>
            <w:vAlign w:val="center"/>
          </w:tcPr>
          <w:p w14:paraId="06FE6AAF"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694F82D4"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05DA4CBB" w14:textId="77777777">
        <w:trPr>
          <w:trHeight w:val="23"/>
        </w:trPr>
        <w:tc>
          <w:tcPr>
            <w:tcW w:w="3685" w:type="pct"/>
            <w:vAlign w:val="center"/>
          </w:tcPr>
          <w:p w14:paraId="7E7F8A36"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7DE64462"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50</w:t>
            </w:r>
          </w:p>
        </w:tc>
      </w:tr>
      <w:tr w:rsidR="00EA6E81" w14:paraId="72AA0A0F" w14:textId="77777777">
        <w:trPr>
          <w:trHeight w:val="23"/>
        </w:trPr>
        <w:tc>
          <w:tcPr>
            <w:tcW w:w="3685" w:type="pct"/>
            <w:vAlign w:val="center"/>
          </w:tcPr>
          <w:p w14:paraId="22BE4F6B"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79F97929" w14:textId="77777777" w:rsidR="00EA6E81" w:rsidRDefault="00EA6E81">
            <w:pPr>
              <w:suppressAutoHyphens/>
              <w:spacing w:after="0" w:line="240" w:lineRule="auto"/>
              <w:rPr>
                <w:rFonts w:ascii="Times New Roman" w:hAnsi="Times New Roman"/>
                <w:iCs/>
                <w:sz w:val="24"/>
                <w:szCs w:val="24"/>
              </w:rPr>
            </w:pPr>
          </w:p>
        </w:tc>
      </w:tr>
      <w:tr w:rsidR="00EA6E81" w14:paraId="3974DAD9" w14:textId="77777777">
        <w:trPr>
          <w:trHeight w:val="23"/>
        </w:trPr>
        <w:tc>
          <w:tcPr>
            <w:tcW w:w="5000" w:type="pct"/>
            <w:gridSpan w:val="2"/>
            <w:vAlign w:val="center"/>
          </w:tcPr>
          <w:p w14:paraId="0050DE82"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0C979AEA" w14:textId="77777777">
        <w:trPr>
          <w:trHeight w:val="23"/>
        </w:trPr>
        <w:tc>
          <w:tcPr>
            <w:tcW w:w="3685" w:type="pct"/>
            <w:vAlign w:val="center"/>
          </w:tcPr>
          <w:p w14:paraId="52FC847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3C726BA0"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36</w:t>
            </w:r>
          </w:p>
        </w:tc>
      </w:tr>
      <w:tr w:rsidR="00EA6E81" w14:paraId="0BD92157" w14:textId="77777777">
        <w:trPr>
          <w:trHeight w:val="23"/>
        </w:trPr>
        <w:tc>
          <w:tcPr>
            <w:tcW w:w="3685" w:type="pct"/>
            <w:vAlign w:val="center"/>
          </w:tcPr>
          <w:p w14:paraId="2F1EC8E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4B0EA4E7" w14:textId="77777777" w:rsidR="00EA6E81" w:rsidRDefault="00EA6E81">
            <w:pPr>
              <w:suppressAutoHyphens/>
              <w:spacing w:after="0" w:line="240" w:lineRule="auto"/>
              <w:rPr>
                <w:rFonts w:ascii="Times New Roman" w:hAnsi="Times New Roman"/>
                <w:iCs/>
                <w:sz w:val="24"/>
                <w:szCs w:val="24"/>
              </w:rPr>
            </w:pPr>
          </w:p>
        </w:tc>
      </w:tr>
      <w:tr w:rsidR="00EA6E81" w14:paraId="215A40CA" w14:textId="77777777">
        <w:trPr>
          <w:trHeight w:val="23"/>
        </w:trPr>
        <w:tc>
          <w:tcPr>
            <w:tcW w:w="3685" w:type="pct"/>
            <w:vAlign w:val="center"/>
          </w:tcPr>
          <w:p w14:paraId="23E0BDE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7FE222B4"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12</w:t>
            </w:r>
          </w:p>
        </w:tc>
      </w:tr>
      <w:tr w:rsidR="00EA6E81" w14:paraId="58B4FAAC" w14:textId="77777777">
        <w:trPr>
          <w:trHeight w:val="23"/>
        </w:trPr>
        <w:tc>
          <w:tcPr>
            <w:tcW w:w="3685" w:type="pct"/>
            <w:vAlign w:val="center"/>
          </w:tcPr>
          <w:p w14:paraId="1E74405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6CD594A9" w14:textId="77777777" w:rsidR="00EA6E81" w:rsidRDefault="00EA6E81">
            <w:pPr>
              <w:suppressAutoHyphens/>
              <w:spacing w:after="0" w:line="240" w:lineRule="auto"/>
              <w:rPr>
                <w:rFonts w:ascii="Times New Roman" w:hAnsi="Times New Roman"/>
                <w:iCs/>
                <w:sz w:val="24"/>
                <w:szCs w:val="24"/>
              </w:rPr>
            </w:pPr>
          </w:p>
        </w:tc>
      </w:tr>
      <w:tr w:rsidR="00EA6E81" w14:paraId="2076B537" w14:textId="77777777">
        <w:trPr>
          <w:trHeight w:val="23"/>
        </w:trPr>
        <w:tc>
          <w:tcPr>
            <w:tcW w:w="3685" w:type="pct"/>
            <w:vAlign w:val="center"/>
          </w:tcPr>
          <w:p w14:paraId="32018C40"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006E3F15"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w:t>
            </w:r>
          </w:p>
        </w:tc>
      </w:tr>
      <w:tr w:rsidR="00EA6E81" w14:paraId="5C01699F" w14:textId="77777777">
        <w:trPr>
          <w:trHeight w:val="23"/>
        </w:trPr>
        <w:tc>
          <w:tcPr>
            <w:tcW w:w="3685" w:type="pct"/>
            <w:vAlign w:val="center"/>
          </w:tcPr>
          <w:p w14:paraId="0512B562"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39C52AA2" w14:textId="77777777" w:rsidR="00EA6E81" w:rsidRDefault="00EA6E81">
            <w:pPr>
              <w:suppressAutoHyphens/>
              <w:spacing w:after="0" w:line="240" w:lineRule="auto"/>
              <w:rPr>
                <w:rFonts w:ascii="Times New Roman" w:hAnsi="Times New Roman"/>
                <w:iCs/>
                <w:sz w:val="24"/>
                <w:szCs w:val="24"/>
              </w:rPr>
            </w:pPr>
          </w:p>
        </w:tc>
      </w:tr>
    </w:tbl>
    <w:p w14:paraId="3D3DD5F9" w14:textId="77777777" w:rsidR="00EA6E81" w:rsidRDefault="00EA6E81">
      <w:pPr>
        <w:suppressAutoHyphens/>
        <w:spacing w:after="0" w:line="240" w:lineRule="auto"/>
        <w:rPr>
          <w:rFonts w:ascii="Times New Roman" w:hAnsi="Times New Roman"/>
          <w:b/>
          <w:i/>
          <w:sz w:val="24"/>
          <w:szCs w:val="24"/>
        </w:rPr>
      </w:pPr>
    </w:p>
    <w:p w14:paraId="084689CD" w14:textId="77777777" w:rsidR="00EA6E81" w:rsidRDefault="00EA6E81">
      <w:pPr>
        <w:spacing w:after="0" w:line="240" w:lineRule="auto"/>
        <w:rPr>
          <w:rFonts w:ascii="Times New Roman" w:hAnsi="Times New Roman"/>
          <w:b/>
          <w:i/>
          <w:sz w:val="24"/>
          <w:szCs w:val="24"/>
        </w:rPr>
        <w:sectPr w:rsidR="00EA6E81">
          <w:footerReference w:type="default" r:id="rId67"/>
          <w:pgSz w:w="11906" w:h="16838"/>
          <w:pgMar w:top="1134" w:right="850" w:bottom="284" w:left="1701" w:header="708" w:footer="708" w:gutter="0"/>
          <w:cols w:space="720"/>
          <w:docGrid w:linePitch="299"/>
        </w:sectPr>
      </w:pPr>
    </w:p>
    <w:p w14:paraId="152136DF"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0"/>
        <w:gridCol w:w="6012"/>
        <w:gridCol w:w="1668"/>
        <w:gridCol w:w="1677"/>
        <w:gridCol w:w="1348"/>
        <w:gridCol w:w="2492"/>
      </w:tblGrid>
      <w:tr w:rsidR="00EA6E81" w14:paraId="3EA75F0C" w14:textId="77777777">
        <w:trPr>
          <w:trHeight w:val="23"/>
        </w:trPr>
        <w:tc>
          <w:tcPr>
            <w:tcW w:w="594" w:type="pct"/>
            <w:vAlign w:val="center"/>
          </w:tcPr>
          <w:p w14:paraId="3642C1BC"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07" w:type="pct"/>
            <w:vAlign w:val="center"/>
          </w:tcPr>
          <w:p w14:paraId="3A0F1008"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57" w:type="pct"/>
            <w:vAlign w:val="center"/>
          </w:tcPr>
          <w:p w14:paraId="6EE6C85D"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0" w:type="pct"/>
            <w:vAlign w:val="center"/>
          </w:tcPr>
          <w:p w14:paraId="26A1803D"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50" w:type="pct"/>
            <w:vAlign w:val="center"/>
          </w:tcPr>
          <w:p w14:paraId="1CC15FB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832" w:type="pct"/>
            <w:vAlign w:val="center"/>
          </w:tcPr>
          <w:p w14:paraId="41824BE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21733BF9" w14:textId="77777777">
        <w:trPr>
          <w:trHeight w:val="23"/>
        </w:trPr>
        <w:tc>
          <w:tcPr>
            <w:tcW w:w="2601" w:type="pct"/>
            <w:gridSpan w:val="2"/>
          </w:tcPr>
          <w:p w14:paraId="35F61FAF" w14:textId="77777777" w:rsidR="00EA6E81" w:rsidRDefault="00EA6E81">
            <w:pPr>
              <w:pStyle w:val="TableParagraph"/>
              <w:ind w:left="0"/>
              <w:rPr>
                <w:sz w:val="24"/>
                <w:szCs w:val="24"/>
              </w:rPr>
            </w:pPr>
          </w:p>
        </w:tc>
        <w:tc>
          <w:tcPr>
            <w:tcW w:w="557" w:type="pct"/>
            <w:vAlign w:val="center"/>
          </w:tcPr>
          <w:p w14:paraId="3E2A4BA0" w14:textId="77777777" w:rsidR="00EA6E81" w:rsidRDefault="00EA6E81">
            <w:pPr>
              <w:suppressAutoHyphens/>
              <w:spacing w:after="0" w:line="240" w:lineRule="auto"/>
              <w:rPr>
                <w:rFonts w:ascii="Times New Roman" w:hAnsi="Times New Roman"/>
                <w:b/>
                <w:iCs/>
                <w:sz w:val="24"/>
                <w:szCs w:val="24"/>
              </w:rPr>
            </w:pPr>
          </w:p>
        </w:tc>
        <w:tc>
          <w:tcPr>
            <w:tcW w:w="560" w:type="pct"/>
            <w:vAlign w:val="center"/>
          </w:tcPr>
          <w:p w14:paraId="77A404CD" w14:textId="77777777" w:rsidR="00EA6E81" w:rsidRDefault="00EA6E81">
            <w:pPr>
              <w:spacing w:after="0" w:line="240" w:lineRule="auto"/>
              <w:jc w:val="center"/>
              <w:rPr>
                <w:rFonts w:ascii="Times New Roman" w:hAnsi="Times New Roman"/>
                <w:sz w:val="24"/>
                <w:szCs w:val="24"/>
                <w:lang w:eastAsia="en-US"/>
              </w:rPr>
            </w:pPr>
          </w:p>
        </w:tc>
        <w:tc>
          <w:tcPr>
            <w:tcW w:w="450" w:type="pct"/>
            <w:vAlign w:val="center"/>
          </w:tcPr>
          <w:p w14:paraId="6A5917D8" w14:textId="77777777" w:rsidR="00EA6E81" w:rsidRDefault="00EA6E81">
            <w:pPr>
              <w:spacing w:after="0" w:line="240" w:lineRule="auto"/>
              <w:jc w:val="center"/>
              <w:rPr>
                <w:rFonts w:ascii="Times New Roman" w:hAnsi="Times New Roman"/>
                <w:bCs/>
                <w:iCs/>
                <w:sz w:val="24"/>
                <w:szCs w:val="24"/>
              </w:rPr>
            </w:pPr>
          </w:p>
        </w:tc>
        <w:tc>
          <w:tcPr>
            <w:tcW w:w="832" w:type="pct"/>
            <w:vAlign w:val="center"/>
          </w:tcPr>
          <w:p w14:paraId="76F49E8B" w14:textId="77777777" w:rsidR="00EA6E81" w:rsidRDefault="00EA6E81">
            <w:pPr>
              <w:suppressAutoHyphens/>
              <w:spacing w:after="0" w:line="240" w:lineRule="auto"/>
              <w:jc w:val="center"/>
              <w:rPr>
                <w:rFonts w:ascii="Times New Roman" w:hAnsi="Times New Roman"/>
                <w:bCs/>
                <w:iCs/>
                <w:sz w:val="24"/>
                <w:szCs w:val="24"/>
              </w:rPr>
            </w:pPr>
          </w:p>
        </w:tc>
      </w:tr>
      <w:tr w:rsidR="00EA6E81" w14:paraId="697B5949" w14:textId="77777777">
        <w:trPr>
          <w:trHeight w:val="23"/>
        </w:trPr>
        <w:tc>
          <w:tcPr>
            <w:tcW w:w="594" w:type="pct"/>
            <w:vMerge w:val="restart"/>
          </w:tcPr>
          <w:p w14:paraId="5CD0948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w:t>
            </w:r>
          </w:p>
          <w:p w14:paraId="48DDD28F" w14:textId="77777777" w:rsidR="00EA6E81" w:rsidRDefault="00B4204D">
            <w:pPr>
              <w:spacing w:line="240" w:lineRule="auto"/>
              <w:jc w:val="center"/>
              <w:rPr>
                <w:rFonts w:ascii="Times New Roman" w:hAnsi="Times New Roman"/>
                <w:b/>
                <w:sz w:val="24"/>
                <w:szCs w:val="24"/>
              </w:rPr>
            </w:pPr>
            <w:r>
              <w:rPr>
                <w:rFonts w:ascii="Times New Roman" w:hAnsi="Times New Roman"/>
                <w:b/>
                <w:bCs/>
                <w:sz w:val="24"/>
                <w:szCs w:val="24"/>
              </w:rPr>
              <w:t>Основы стандартизации</w:t>
            </w:r>
          </w:p>
        </w:tc>
        <w:tc>
          <w:tcPr>
            <w:tcW w:w="2007" w:type="pct"/>
          </w:tcPr>
          <w:p w14:paraId="00E38C8C"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557" w:type="pct"/>
            <w:vAlign w:val="center"/>
          </w:tcPr>
          <w:p w14:paraId="34938D1C"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7</w:t>
            </w:r>
          </w:p>
        </w:tc>
        <w:tc>
          <w:tcPr>
            <w:tcW w:w="560" w:type="pct"/>
            <w:vMerge w:val="restart"/>
            <w:vAlign w:val="center"/>
          </w:tcPr>
          <w:p w14:paraId="1B993222"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2,5,10,16</w:t>
            </w:r>
          </w:p>
        </w:tc>
        <w:tc>
          <w:tcPr>
            <w:tcW w:w="450" w:type="pct"/>
            <w:vMerge w:val="restart"/>
            <w:vAlign w:val="center"/>
          </w:tcPr>
          <w:p w14:paraId="5F2501D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29C4F2E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03A877D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7109613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0FE3887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3.5</w:t>
            </w:r>
          </w:p>
          <w:p w14:paraId="26F654D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01-04, </w:t>
            </w:r>
          </w:p>
          <w:p w14:paraId="53222E6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p w14:paraId="615BCF68"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 xml:space="preserve"> ОК 10</w:t>
            </w:r>
          </w:p>
        </w:tc>
        <w:tc>
          <w:tcPr>
            <w:tcW w:w="832" w:type="pct"/>
            <w:vMerge w:val="restart"/>
            <w:vAlign w:val="center"/>
          </w:tcPr>
          <w:p w14:paraId="1A30B16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5911C5F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19E41B2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5EF358A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389CC73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7192C2C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2646F83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0BACA77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79A0C85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283251C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2D7709B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4ABD937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65CE329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32778AD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2F165EF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0845925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2.1.01Н 2.1.01</w:t>
            </w:r>
          </w:p>
          <w:p w14:paraId="700C6D1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2.1.02, У 2.1.01</w:t>
            </w:r>
          </w:p>
          <w:p w14:paraId="27C323B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2.1.01, З 2.1.02</w:t>
            </w:r>
          </w:p>
          <w:p w14:paraId="043DFB3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58DB881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 З 2.1.01</w:t>
            </w:r>
          </w:p>
          <w:p w14:paraId="7900675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2.1.02, Н 3.3.01</w:t>
            </w:r>
          </w:p>
          <w:p w14:paraId="1F88788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3.3.01, З 3.3.01</w:t>
            </w:r>
          </w:p>
          <w:p w14:paraId="51848E4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3.4.01, У 3.4.01</w:t>
            </w:r>
          </w:p>
          <w:p w14:paraId="65546089"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Н 3.5.01, У 3.5.01</w:t>
            </w:r>
          </w:p>
          <w:p w14:paraId="710860ED" w14:textId="77777777" w:rsidR="00EA6E81" w:rsidRDefault="00B4204D">
            <w:pPr>
              <w:pStyle w:val="affffff3"/>
              <w:jc w:val="center"/>
              <w:rPr>
                <w:rFonts w:ascii="Times New Roman" w:hAnsi="Times New Roman"/>
                <w:bCs/>
                <w:iCs/>
                <w:sz w:val="24"/>
                <w:szCs w:val="24"/>
              </w:rPr>
            </w:pPr>
            <w:r>
              <w:rPr>
                <w:rFonts w:ascii="Times New Roman" w:hAnsi="Times New Roman"/>
                <w:sz w:val="24"/>
                <w:szCs w:val="24"/>
              </w:rPr>
              <w:t>З 3.5.01</w:t>
            </w:r>
          </w:p>
        </w:tc>
      </w:tr>
      <w:tr w:rsidR="00EA6E81" w14:paraId="7685BEE5" w14:textId="77777777">
        <w:trPr>
          <w:trHeight w:val="1380"/>
        </w:trPr>
        <w:tc>
          <w:tcPr>
            <w:tcW w:w="594" w:type="pct"/>
            <w:vMerge/>
          </w:tcPr>
          <w:p w14:paraId="3C1D22A8" w14:textId="77777777" w:rsidR="00EA6E81" w:rsidRDefault="00EA6E81">
            <w:pPr>
              <w:spacing w:line="240" w:lineRule="auto"/>
              <w:jc w:val="both"/>
              <w:rPr>
                <w:rFonts w:ascii="Times New Roman" w:hAnsi="Times New Roman"/>
                <w:b/>
                <w:i/>
                <w:sz w:val="24"/>
                <w:szCs w:val="24"/>
              </w:rPr>
            </w:pPr>
          </w:p>
        </w:tc>
        <w:tc>
          <w:tcPr>
            <w:tcW w:w="2007" w:type="pct"/>
          </w:tcPr>
          <w:p w14:paraId="44C75867"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bCs/>
                <w:sz w:val="24"/>
                <w:szCs w:val="24"/>
                <w:lang w:eastAsia="ar-SA"/>
              </w:rPr>
              <w:t xml:space="preserve">Введение. </w:t>
            </w:r>
            <w:r>
              <w:rPr>
                <w:rFonts w:ascii="Times New Roman" w:eastAsia="TimesNewRomanPSMT" w:hAnsi="Times New Roman"/>
                <w:sz w:val="24"/>
                <w:szCs w:val="24"/>
              </w:rPr>
              <w:t>Краткая история стандартизации. Цели и задачи стандартизации. Нормативно-правовая основа стандартизации. Документы в области стандартизации. Основные функции и методы стандартизации. Стандартизация и качество продукции</w:t>
            </w:r>
          </w:p>
        </w:tc>
        <w:tc>
          <w:tcPr>
            <w:tcW w:w="557" w:type="pct"/>
            <w:vAlign w:val="center"/>
          </w:tcPr>
          <w:p w14:paraId="2E974B4C"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6</w:t>
            </w:r>
          </w:p>
        </w:tc>
        <w:tc>
          <w:tcPr>
            <w:tcW w:w="560" w:type="pct"/>
            <w:vMerge/>
            <w:vAlign w:val="center"/>
          </w:tcPr>
          <w:p w14:paraId="7D308151" w14:textId="77777777" w:rsidR="00EA6E81" w:rsidRDefault="00EA6E81">
            <w:pPr>
              <w:spacing w:after="0" w:line="240" w:lineRule="auto"/>
              <w:jc w:val="center"/>
              <w:rPr>
                <w:rFonts w:ascii="Times New Roman" w:hAnsi="Times New Roman"/>
                <w:sz w:val="24"/>
                <w:szCs w:val="24"/>
                <w:lang w:eastAsia="en-US"/>
              </w:rPr>
            </w:pPr>
          </w:p>
        </w:tc>
        <w:tc>
          <w:tcPr>
            <w:tcW w:w="450" w:type="pct"/>
            <w:vMerge/>
            <w:vAlign w:val="center"/>
          </w:tcPr>
          <w:p w14:paraId="48DDF10B" w14:textId="77777777" w:rsidR="00EA6E81" w:rsidRDefault="00EA6E81">
            <w:pPr>
              <w:spacing w:after="0" w:line="240" w:lineRule="auto"/>
              <w:jc w:val="center"/>
              <w:rPr>
                <w:rFonts w:ascii="Times New Roman" w:hAnsi="Times New Roman"/>
                <w:b/>
                <w:i/>
                <w:sz w:val="24"/>
                <w:szCs w:val="24"/>
              </w:rPr>
            </w:pPr>
          </w:p>
        </w:tc>
        <w:tc>
          <w:tcPr>
            <w:tcW w:w="832" w:type="pct"/>
            <w:vMerge/>
            <w:vAlign w:val="center"/>
          </w:tcPr>
          <w:p w14:paraId="05750D24" w14:textId="77777777" w:rsidR="00EA6E81" w:rsidRDefault="00EA6E81">
            <w:pPr>
              <w:suppressAutoHyphens/>
              <w:spacing w:after="0" w:line="240" w:lineRule="auto"/>
              <w:jc w:val="center"/>
              <w:rPr>
                <w:rFonts w:ascii="Times New Roman" w:hAnsi="Times New Roman"/>
                <w:bCs/>
                <w:iCs/>
                <w:sz w:val="24"/>
                <w:szCs w:val="24"/>
              </w:rPr>
            </w:pPr>
          </w:p>
        </w:tc>
      </w:tr>
      <w:tr w:rsidR="00EA6E81" w14:paraId="12AA4EE1" w14:textId="77777777">
        <w:trPr>
          <w:trHeight w:val="550"/>
        </w:trPr>
        <w:tc>
          <w:tcPr>
            <w:tcW w:w="594" w:type="pct"/>
            <w:vMerge/>
          </w:tcPr>
          <w:p w14:paraId="03F94677" w14:textId="77777777" w:rsidR="00EA6E81" w:rsidRDefault="00EA6E81">
            <w:pPr>
              <w:spacing w:line="240" w:lineRule="auto"/>
              <w:jc w:val="both"/>
              <w:rPr>
                <w:rFonts w:ascii="Times New Roman" w:hAnsi="Times New Roman"/>
                <w:b/>
                <w:i/>
                <w:sz w:val="24"/>
                <w:szCs w:val="24"/>
              </w:rPr>
            </w:pPr>
          </w:p>
        </w:tc>
        <w:tc>
          <w:tcPr>
            <w:tcW w:w="2007" w:type="pct"/>
          </w:tcPr>
          <w:p w14:paraId="0D10ECAB"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 xml:space="preserve">Практическое занятие №1 </w:t>
            </w:r>
          </w:p>
          <w:p w14:paraId="5D5420C1" w14:textId="77777777" w:rsidR="00EA6E81" w:rsidRDefault="00B4204D">
            <w:pPr>
              <w:spacing w:after="0" w:line="240" w:lineRule="auto"/>
              <w:jc w:val="both"/>
              <w:rPr>
                <w:rFonts w:ascii="Times New Roman" w:hAnsi="Times New Roman"/>
                <w:sz w:val="24"/>
                <w:szCs w:val="24"/>
              </w:rPr>
            </w:pPr>
            <w:r>
              <w:rPr>
                <w:rFonts w:ascii="Times New Roman" w:eastAsia="TimesNewRomanPSMT" w:hAnsi="Times New Roman"/>
                <w:sz w:val="24"/>
                <w:szCs w:val="24"/>
              </w:rPr>
              <w:t>Работа со стандартами системы стандартизации в Российской Федерации.</w:t>
            </w:r>
          </w:p>
        </w:tc>
        <w:tc>
          <w:tcPr>
            <w:tcW w:w="557" w:type="pct"/>
            <w:vAlign w:val="center"/>
          </w:tcPr>
          <w:p w14:paraId="7F7974A2"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560" w:type="pct"/>
            <w:vMerge/>
            <w:vAlign w:val="center"/>
          </w:tcPr>
          <w:p w14:paraId="717C79F6" w14:textId="77777777" w:rsidR="00EA6E81" w:rsidRDefault="00EA6E81">
            <w:pPr>
              <w:spacing w:after="0" w:line="240" w:lineRule="auto"/>
              <w:jc w:val="center"/>
              <w:rPr>
                <w:rFonts w:ascii="Times New Roman" w:hAnsi="Times New Roman"/>
                <w:sz w:val="24"/>
                <w:szCs w:val="24"/>
                <w:lang w:eastAsia="en-US"/>
              </w:rPr>
            </w:pPr>
          </w:p>
        </w:tc>
        <w:tc>
          <w:tcPr>
            <w:tcW w:w="450" w:type="pct"/>
            <w:vMerge/>
            <w:vAlign w:val="center"/>
          </w:tcPr>
          <w:p w14:paraId="4F5FD02C" w14:textId="77777777" w:rsidR="00EA6E81" w:rsidRDefault="00EA6E81">
            <w:pPr>
              <w:spacing w:after="0" w:line="240" w:lineRule="auto"/>
              <w:jc w:val="center"/>
              <w:rPr>
                <w:rFonts w:ascii="Times New Roman" w:hAnsi="Times New Roman"/>
                <w:b/>
                <w:i/>
                <w:sz w:val="24"/>
                <w:szCs w:val="24"/>
              </w:rPr>
            </w:pPr>
          </w:p>
        </w:tc>
        <w:tc>
          <w:tcPr>
            <w:tcW w:w="832" w:type="pct"/>
            <w:vMerge/>
            <w:vAlign w:val="center"/>
          </w:tcPr>
          <w:p w14:paraId="29C200ED" w14:textId="77777777" w:rsidR="00EA6E81" w:rsidRDefault="00EA6E81">
            <w:pPr>
              <w:suppressAutoHyphens/>
              <w:spacing w:after="0" w:line="240" w:lineRule="auto"/>
              <w:jc w:val="center"/>
              <w:rPr>
                <w:rFonts w:ascii="Times New Roman" w:hAnsi="Times New Roman"/>
                <w:bCs/>
                <w:iCs/>
                <w:sz w:val="24"/>
                <w:szCs w:val="24"/>
              </w:rPr>
            </w:pPr>
          </w:p>
        </w:tc>
      </w:tr>
      <w:tr w:rsidR="00EA6E81" w14:paraId="651F9626" w14:textId="77777777">
        <w:trPr>
          <w:trHeight w:val="23"/>
        </w:trPr>
        <w:tc>
          <w:tcPr>
            <w:tcW w:w="594" w:type="pct"/>
            <w:vMerge w:val="restart"/>
          </w:tcPr>
          <w:p w14:paraId="2AA0CBD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2.</w:t>
            </w:r>
          </w:p>
          <w:p w14:paraId="75B95A49" w14:textId="77777777" w:rsidR="00EA6E81" w:rsidRDefault="00B4204D">
            <w:pPr>
              <w:spacing w:line="240" w:lineRule="auto"/>
              <w:jc w:val="center"/>
              <w:rPr>
                <w:rFonts w:ascii="Times New Roman" w:hAnsi="Times New Roman"/>
                <w:b/>
                <w:sz w:val="24"/>
                <w:szCs w:val="24"/>
                <w:lang w:eastAsia="en-US"/>
              </w:rPr>
            </w:pPr>
            <w:r>
              <w:rPr>
                <w:rFonts w:ascii="Times New Roman" w:hAnsi="Times New Roman"/>
                <w:b/>
                <w:bCs/>
                <w:sz w:val="24"/>
                <w:szCs w:val="24"/>
              </w:rPr>
              <w:t>Взаимозаменяемость деталей, узлов и механизмов</w:t>
            </w:r>
          </w:p>
        </w:tc>
        <w:tc>
          <w:tcPr>
            <w:tcW w:w="2007" w:type="pct"/>
          </w:tcPr>
          <w:p w14:paraId="62C99888"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Содержание учебного материала</w:t>
            </w:r>
          </w:p>
        </w:tc>
        <w:tc>
          <w:tcPr>
            <w:tcW w:w="557" w:type="pct"/>
            <w:vAlign w:val="center"/>
          </w:tcPr>
          <w:p w14:paraId="6AED768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11</w:t>
            </w:r>
          </w:p>
        </w:tc>
        <w:tc>
          <w:tcPr>
            <w:tcW w:w="560" w:type="pct"/>
            <w:vMerge w:val="restart"/>
            <w:vAlign w:val="center"/>
          </w:tcPr>
          <w:p w14:paraId="32E983DF" w14:textId="77777777" w:rsidR="00EA6E81" w:rsidRDefault="00EA6E81">
            <w:pPr>
              <w:spacing w:after="0" w:line="240" w:lineRule="auto"/>
              <w:jc w:val="center"/>
              <w:rPr>
                <w:rFonts w:ascii="Times New Roman" w:hAnsi="Times New Roman"/>
                <w:b/>
                <w:sz w:val="24"/>
                <w:szCs w:val="24"/>
              </w:rPr>
            </w:pPr>
          </w:p>
        </w:tc>
        <w:tc>
          <w:tcPr>
            <w:tcW w:w="450" w:type="pct"/>
            <w:vMerge w:val="restart"/>
            <w:vAlign w:val="center"/>
          </w:tcPr>
          <w:p w14:paraId="4374BFAE" w14:textId="77777777" w:rsidR="00EA6E81" w:rsidRDefault="00EA6E81">
            <w:pPr>
              <w:spacing w:after="0" w:line="240" w:lineRule="auto"/>
              <w:jc w:val="center"/>
              <w:rPr>
                <w:rFonts w:ascii="Times New Roman" w:hAnsi="Times New Roman"/>
                <w:b/>
                <w:sz w:val="24"/>
                <w:szCs w:val="24"/>
              </w:rPr>
            </w:pPr>
          </w:p>
        </w:tc>
        <w:tc>
          <w:tcPr>
            <w:tcW w:w="832" w:type="pct"/>
            <w:vMerge/>
            <w:vAlign w:val="center"/>
          </w:tcPr>
          <w:p w14:paraId="70EA3C7E" w14:textId="77777777" w:rsidR="00EA6E81" w:rsidRDefault="00EA6E81">
            <w:pPr>
              <w:suppressAutoHyphens/>
              <w:spacing w:after="0" w:line="240" w:lineRule="auto"/>
              <w:jc w:val="center"/>
              <w:rPr>
                <w:rFonts w:ascii="Times New Roman" w:hAnsi="Times New Roman"/>
                <w:bCs/>
                <w:iCs/>
                <w:sz w:val="24"/>
                <w:szCs w:val="24"/>
              </w:rPr>
            </w:pPr>
          </w:p>
        </w:tc>
      </w:tr>
      <w:tr w:rsidR="00EA6E81" w14:paraId="344803D2" w14:textId="77777777">
        <w:trPr>
          <w:trHeight w:val="23"/>
        </w:trPr>
        <w:tc>
          <w:tcPr>
            <w:tcW w:w="594" w:type="pct"/>
            <w:vMerge/>
          </w:tcPr>
          <w:p w14:paraId="07D00AB2" w14:textId="77777777" w:rsidR="00EA6E81" w:rsidRDefault="00EA6E81">
            <w:pPr>
              <w:spacing w:after="0" w:line="240" w:lineRule="auto"/>
              <w:rPr>
                <w:rFonts w:ascii="Times New Roman" w:hAnsi="Times New Roman"/>
                <w:b/>
                <w:bCs/>
                <w:sz w:val="24"/>
                <w:szCs w:val="24"/>
              </w:rPr>
            </w:pPr>
          </w:p>
        </w:tc>
        <w:tc>
          <w:tcPr>
            <w:tcW w:w="2007" w:type="pct"/>
          </w:tcPr>
          <w:p w14:paraId="53370ECD"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eastAsia="TimesNewRomanPSMT" w:hAnsi="Times New Roman"/>
                <w:sz w:val="24"/>
                <w:szCs w:val="24"/>
              </w:rPr>
              <w:t>Структурная модель детали. Основные понятия о взаимозаменяемости деталей, узлов и механизмов. Понятия точности и погрешности размера. Размеры, предельные отклонения. Допуск. Посадки. Взаимозаменяемость деталей. Основные понятия. Отклонения формы цилиндрических поверхностей. Отклонение формы плоских поверхностей. Условные знаки, используемые для обозначения допусков формы и расположения поверхностей. Волнистость и шероховатость поверхности.</w:t>
            </w:r>
          </w:p>
        </w:tc>
        <w:tc>
          <w:tcPr>
            <w:tcW w:w="557" w:type="pct"/>
            <w:vAlign w:val="center"/>
          </w:tcPr>
          <w:p w14:paraId="023FBAE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0" w:type="pct"/>
            <w:vMerge/>
            <w:vAlign w:val="center"/>
          </w:tcPr>
          <w:p w14:paraId="61F1B6A9" w14:textId="77777777" w:rsidR="00EA6E81" w:rsidRDefault="00EA6E81">
            <w:pPr>
              <w:spacing w:after="0" w:line="240" w:lineRule="auto"/>
              <w:jc w:val="center"/>
              <w:rPr>
                <w:rFonts w:ascii="Times New Roman" w:hAnsi="Times New Roman"/>
                <w:b/>
                <w:sz w:val="24"/>
                <w:szCs w:val="24"/>
              </w:rPr>
            </w:pPr>
          </w:p>
        </w:tc>
        <w:tc>
          <w:tcPr>
            <w:tcW w:w="450" w:type="pct"/>
            <w:vMerge/>
            <w:vAlign w:val="center"/>
          </w:tcPr>
          <w:p w14:paraId="10F95894" w14:textId="77777777" w:rsidR="00EA6E81" w:rsidRDefault="00EA6E81">
            <w:pPr>
              <w:spacing w:after="0" w:line="240" w:lineRule="auto"/>
              <w:jc w:val="center"/>
              <w:rPr>
                <w:rFonts w:ascii="Times New Roman" w:hAnsi="Times New Roman"/>
                <w:sz w:val="24"/>
                <w:szCs w:val="24"/>
              </w:rPr>
            </w:pPr>
          </w:p>
        </w:tc>
        <w:tc>
          <w:tcPr>
            <w:tcW w:w="832" w:type="pct"/>
            <w:vMerge/>
            <w:vAlign w:val="center"/>
          </w:tcPr>
          <w:p w14:paraId="48C7CE74" w14:textId="77777777" w:rsidR="00EA6E81" w:rsidRDefault="00EA6E81">
            <w:pPr>
              <w:suppressAutoHyphens/>
              <w:spacing w:after="0" w:line="240" w:lineRule="auto"/>
              <w:jc w:val="center"/>
              <w:rPr>
                <w:rFonts w:ascii="Times New Roman" w:hAnsi="Times New Roman"/>
                <w:bCs/>
                <w:iCs/>
                <w:sz w:val="24"/>
                <w:szCs w:val="24"/>
              </w:rPr>
            </w:pPr>
          </w:p>
        </w:tc>
      </w:tr>
      <w:tr w:rsidR="00EA6E81" w14:paraId="4DD80ADC" w14:textId="77777777">
        <w:trPr>
          <w:trHeight w:val="207"/>
        </w:trPr>
        <w:tc>
          <w:tcPr>
            <w:tcW w:w="594" w:type="pct"/>
            <w:vMerge/>
          </w:tcPr>
          <w:p w14:paraId="49C7544C" w14:textId="77777777" w:rsidR="00EA6E81" w:rsidRDefault="00EA6E81">
            <w:pPr>
              <w:spacing w:after="0" w:line="240" w:lineRule="auto"/>
              <w:rPr>
                <w:rFonts w:ascii="Times New Roman" w:hAnsi="Times New Roman"/>
                <w:b/>
                <w:bCs/>
                <w:sz w:val="24"/>
                <w:szCs w:val="24"/>
              </w:rPr>
            </w:pPr>
          </w:p>
        </w:tc>
        <w:tc>
          <w:tcPr>
            <w:tcW w:w="2007" w:type="pct"/>
          </w:tcPr>
          <w:p w14:paraId="7EF9CC9C"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b/>
                <w:sz w:val="24"/>
                <w:szCs w:val="24"/>
              </w:rPr>
              <w:t>Практическое занятие № 2</w:t>
            </w:r>
          </w:p>
          <w:p w14:paraId="502B772E" w14:textId="77777777" w:rsidR="00EA6E81" w:rsidRDefault="00B4204D">
            <w:pPr>
              <w:widowControl w:val="0"/>
              <w:autoSpaceDE w:val="0"/>
              <w:autoSpaceDN w:val="0"/>
              <w:spacing w:after="0" w:line="240" w:lineRule="auto"/>
              <w:jc w:val="both"/>
              <w:rPr>
                <w:rFonts w:ascii="Times New Roman" w:hAnsi="Times New Roman"/>
                <w:b/>
                <w:sz w:val="24"/>
                <w:szCs w:val="24"/>
              </w:rPr>
            </w:pPr>
            <w:r>
              <w:rPr>
                <w:rFonts w:ascii="Times New Roman" w:eastAsia="TimesNewRomanPSMT" w:hAnsi="Times New Roman"/>
                <w:sz w:val="24"/>
                <w:szCs w:val="24"/>
              </w:rPr>
              <w:t>Чтение линейных размеров на чертежах, определение годности действительных размеров детали</w:t>
            </w:r>
            <w:r>
              <w:rPr>
                <w:rFonts w:ascii="Times New Roman" w:hAnsi="Times New Roman"/>
                <w:sz w:val="24"/>
                <w:szCs w:val="24"/>
              </w:rPr>
              <w:t>.</w:t>
            </w:r>
          </w:p>
        </w:tc>
        <w:tc>
          <w:tcPr>
            <w:tcW w:w="557" w:type="pct"/>
            <w:vAlign w:val="center"/>
          </w:tcPr>
          <w:p w14:paraId="2E87F8F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0" w:type="pct"/>
            <w:vMerge/>
            <w:vAlign w:val="center"/>
          </w:tcPr>
          <w:p w14:paraId="316668EE" w14:textId="77777777" w:rsidR="00EA6E81" w:rsidRDefault="00EA6E81">
            <w:pPr>
              <w:spacing w:after="0" w:line="240" w:lineRule="auto"/>
              <w:jc w:val="center"/>
              <w:rPr>
                <w:rFonts w:ascii="Times New Roman" w:hAnsi="Times New Roman"/>
                <w:b/>
                <w:sz w:val="24"/>
                <w:szCs w:val="24"/>
              </w:rPr>
            </w:pPr>
          </w:p>
        </w:tc>
        <w:tc>
          <w:tcPr>
            <w:tcW w:w="450" w:type="pct"/>
            <w:vMerge/>
            <w:vAlign w:val="center"/>
          </w:tcPr>
          <w:p w14:paraId="40D44675" w14:textId="77777777" w:rsidR="00EA6E81" w:rsidRDefault="00EA6E81">
            <w:pPr>
              <w:spacing w:after="0" w:line="240" w:lineRule="auto"/>
              <w:jc w:val="center"/>
              <w:rPr>
                <w:rFonts w:ascii="Times New Roman" w:hAnsi="Times New Roman"/>
                <w:sz w:val="24"/>
                <w:szCs w:val="24"/>
              </w:rPr>
            </w:pPr>
          </w:p>
        </w:tc>
        <w:tc>
          <w:tcPr>
            <w:tcW w:w="832" w:type="pct"/>
            <w:vMerge/>
            <w:vAlign w:val="center"/>
          </w:tcPr>
          <w:p w14:paraId="2A9FC1BC" w14:textId="77777777" w:rsidR="00EA6E81" w:rsidRDefault="00EA6E81">
            <w:pPr>
              <w:suppressAutoHyphens/>
              <w:spacing w:after="0" w:line="240" w:lineRule="auto"/>
              <w:jc w:val="center"/>
              <w:rPr>
                <w:rFonts w:ascii="Times New Roman" w:hAnsi="Times New Roman"/>
                <w:bCs/>
                <w:iCs/>
                <w:sz w:val="24"/>
                <w:szCs w:val="24"/>
              </w:rPr>
            </w:pPr>
          </w:p>
        </w:tc>
      </w:tr>
      <w:tr w:rsidR="00EA6E81" w14:paraId="15E33BBD" w14:textId="77777777">
        <w:trPr>
          <w:trHeight w:val="207"/>
        </w:trPr>
        <w:tc>
          <w:tcPr>
            <w:tcW w:w="594" w:type="pct"/>
            <w:vMerge/>
          </w:tcPr>
          <w:p w14:paraId="74257149" w14:textId="77777777" w:rsidR="00EA6E81" w:rsidRDefault="00EA6E81">
            <w:pPr>
              <w:spacing w:after="0" w:line="240" w:lineRule="auto"/>
              <w:rPr>
                <w:rFonts w:ascii="Times New Roman" w:hAnsi="Times New Roman"/>
                <w:b/>
                <w:bCs/>
                <w:sz w:val="24"/>
                <w:szCs w:val="24"/>
              </w:rPr>
            </w:pPr>
          </w:p>
        </w:tc>
        <w:tc>
          <w:tcPr>
            <w:tcW w:w="2007" w:type="pct"/>
          </w:tcPr>
          <w:p w14:paraId="5B77F5C7"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b/>
                <w:sz w:val="24"/>
                <w:szCs w:val="24"/>
              </w:rPr>
              <w:t>Практическое занятие № 3</w:t>
            </w:r>
          </w:p>
          <w:p w14:paraId="241CC1AA"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eastAsia="TimesNewRomanPSMT" w:hAnsi="Times New Roman"/>
                <w:sz w:val="24"/>
                <w:szCs w:val="24"/>
              </w:rPr>
              <w:t>Чтение размеров с использованием таблиц полей допусков валов и отверстий</w:t>
            </w:r>
            <w:r>
              <w:rPr>
                <w:rFonts w:ascii="Times New Roman" w:hAnsi="Times New Roman"/>
                <w:sz w:val="24"/>
                <w:szCs w:val="24"/>
              </w:rPr>
              <w:t>.</w:t>
            </w:r>
          </w:p>
        </w:tc>
        <w:tc>
          <w:tcPr>
            <w:tcW w:w="557" w:type="pct"/>
            <w:vAlign w:val="center"/>
          </w:tcPr>
          <w:p w14:paraId="7E3E5F9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0" w:type="pct"/>
            <w:vMerge/>
            <w:vAlign w:val="center"/>
          </w:tcPr>
          <w:p w14:paraId="39E5EC9D" w14:textId="77777777" w:rsidR="00EA6E81" w:rsidRDefault="00EA6E81">
            <w:pPr>
              <w:spacing w:after="0" w:line="240" w:lineRule="auto"/>
              <w:jc w:val="center"/>
              <w:rPr>
                <w:rFonts w:ascii="Times New Roman" w:hAnsi="Times New Roman"/>
                <w:b/>
                <w:sz w:val="24"/>
                <w:szCs w:val="24"/>
              </w:rPr>
            </w:pPr>
          </w:p>
        </w:tc>
        <w:tc>
          <w:tcPr>
            <w:tcW w:w="450" w:type="pct"/>
            <w:vMerge/>
            <w:vAlign w:val="center"/>
          </w:tcPr>
          <w:p w14:paraId="44B304E6" w14:textId="77777777" w:rsidR="00EA6E81" w:rsidRDefault="00EA6E81">
            <w:pPr>
              <w:spacing w:after="0" w:line="240" w:lineRule="auto"/>
              <w:jc w:val="center"/>
              <w:rPr>
                <w:rFonts w:ascii="Times New Roman" w:hAnsi="Times New Roman"/>
                <w:sz w:val="24"/>
                <w:szCs w:val="24"/>
              </w:rPr>
            </w:pPr>
          </w:p>
        </w:tc>
        <w:tc>
          <w:tcPr>
            <w:tcW w:w="832" w:type="pct"/>
            <w:vMerge/>
            <w:vAlign w:val="center"/>
          </w:tcPr>
          <w:p w14:paraId="22CFB86F" w14:textId="77777777" w:rsidR="00EA6E81" w:rsidRDefault="00EA6E81">
            <w:pPr>
              <w:suppressAutoHyphens/>
              <w:spacing w:after="0" w:line="240" w:lineRule="auto"/>
              <w:jc w:val="center"/>
              <w:rPr>
                <w:rFonts w:ascii="Times New Roman" w:hAnsi="Times New Roman"/>
                <w:bCs/>
                <w:iCs/>
                <w:sz w:val="24"/>
                <w:szCs w:val="24"/>
              </w:rPr>
            </w:pPr>
          </w:p>
        </w:tc>
      </w:tr>
      <w:tr w:rsidR="00EA6E81" w14:paraId="728D6F0C" w14:textId="77777777">
        <w:trPr>
          <w:trHeight w:val="207"/>
        </w:trPr>
        <w:tc>
          <w:tcPr>
            <w:tcW w:w="594" w:type="pct"/>
            <w:vMerge/>
          </w:tcPr>
          <w:p w14:paraId="49778B17" w14:textId="77777777" w:rsidR="00EA6E81" w:rsidRDefault="00EA6E81">
            <w:pPr>
              <w:spacing w:after="0" w:line="240" w:lineRule="auto"/>
              <w:rPr>
                <w:rFonts w:ascii="Times New Roman" w:hAnsi="Times New Roman"/>
                <w:b/>
                <w:bCs/>
                <w:sz w:val="24"/>
                <w:szCs w:val="24"/>
              </w:rPr>
            </w:pPr>
          </w:p>
        </w:tc>
        <w:tc>
          <w:tcPr>
            <w:tcW w:w="2007" w:type="pct"/>
          </w:tcPr>
          <w:p w14:paraId="0A1FCB7F"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b/>
                <w:sz w:val="24"/>
                <w:szCs w:val="24"/>
              </w:rPr>
              <w:t>Практическое занятие № 4</w:t>
            </w:r>
          </w:p>
          <w:p w14:paraId="00CE8E53"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eastAsia="TimesNewRomanPSMT" w:hAnsi="Times New Roman"/>
                <w:sz w:val="24"/>
                <w:szCs w:val="24"/>
              </w:rPr>
              <w:t>Чтение обозначений допусков формы и расположения поверхностей на чертежах</w:t>
            </w:r>
            <w:r>
              <w:rPr>
                <w:rFonts w:ascii="Times New Roman" w:hAnsi="Times New Roman"/>
                <w:sz w:val="24"/>
                <w:szCs w:val="24"/>
              </w:rPr>
              <w:t>.</w:t>
            </w:r>
          </w:p>
        </w:tc>
        <w:tc>
          <w:tcPr>
            <w:tcW w:w="557" w:type="pct"/>
            <w:vAlign w:val="center"/>
          </w:tcPr>
          <w:p w14:paraId="0F36A8B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0" w:type="pct"/>
            <w:vMerge/>
            <w:vAlign w:val="center"/>
          </w:tcPr>
          <w:p w14:paraId="3EF28464" w14:textId="77777777" w:rsidR="00EA6E81" w:rsidRDefault="00EA6E81">
            <w:pPr>
              <w:spacing w:after="0" w:line="240" w:lineRule="auto"/>
              <w:jc w:val="center"/>
              <w:rPr>
                <w:rFonts w:ascii="Times New Roman" w:hAnsi="Times New Roman"/>
                <w:b/>
                <w:sz w:val="24"/>
                <w:szCs w:val="24"/>
              </w:rPr>
            </w:pPr>
          </w:p>
        </w:tc>
        <w:tc>
          <w:tcPr>
            <w:tcW w:w="450" w:type="pct"/>
            <w:vMerge/>
            <w:vAlign w:val="center"/>
          </w:tcPr>
          <w:p w14:paraId="78CDB97E" w14:textId="77777777" w:rsidR="00EA6E81" w:rsidRDefault="00EA6E81">
            <w:pPr>
              <w:spacing w:after="0" w:line="240" w:lineRule="auto"/>
              <w:jc w:val="center"/>
              <w:rPr>
                <w:rFonts w:ascii="Times New Roman" w:hAnsi="Times New Roman"/>
                <w:sz w:val="24"/>
                <w:szCs w:val="24"/>
              </w:rPr>
            </w:pPr>
          </w:p>
        </w:tc>
        <w:tc>
          <w:tcPr>
            <w:tcW w:w="832" w:type="pct"/>
            <w:vMerge/>
            <w:vAlign w:val="center"/>
          </w:tcPr>
          <w:p w14:paraId="0752121C" w14:textId="77777777" w:rsidR="00EA6E81" w:rsidRDefault="00EA6E81">
            <w:pPr>
              <w:suppressAutoHyphens/>
              <w:spacing w:after="0" w:line="240" w:lineRule="auto"/>
              <w:jc w:val="center"/>
              <w:rPr>
                <w:rFonts w:ascii="Times New Roman" w:hAnsi="Times New Roman"/>
                <w:bCs/>
                <w:iCs/>
                <w:sz w:val="24"/>
                <w:szCs w:val="24"/>
              </w:rPr>
            </w:pPr>
          </w:p>
        </w:tc>
      </w:tr>
      <w:tr w:rsidR="00EA6E81" w14:paraId="6D2A5DBF" w14:textId="77777777">
        <w:trPr>
          <w:trHeight w:val="276"/>
        </w:trPr>
        <w:tc>
          <w:tcPr>
            <w:tcW w:w="594" w:type="pct"/>
            <w:vMerge/>
          </w:tcPr>
          <w:p w14:paraId="36EA0603" w14:textId="77777777" w:rsidR="00EA6E81" w:rsidRDefault="00EA6E81">
            <w:pPr>
              <w:spacing w:after="0" w:line="240" w:lineRule="auto"/>
              <w:rPr>
                <w:rFonts w:ascii="Times New Roman" w:hAnsi="Times New Roman"/>
                <w:b/>
                <w:bCs/>
                <w:sz w:val="24"/>
                <w:szCs w:val="24"/>
              </w:rPr>
            </w:pPr>
          </w:p>
        </w:tc>
        <w:tc>
          <w:tcPr>
            <w:tcW w:w="2007" w:type="pct"/>
          </w:tcPr>
          <w:p w14:paraId="4AF5753C"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b/>
                <w:sz w:val="24"/>
                <w:szCs w:val="24"/>
              </w:rPr>
              <w:t>Практическое занятие № 5</w:t>
            </w:r>
          </w:p>
          <w:p w14:paraId="459F57F6"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eastAsia="TimesNewRomanPSMT" w:hAnsi="Times New Roman"/>
                <w:sz w:val="24"/>
                <w:szCs w:val="24"/>
              </w:rPr>
              <w:t>Определение шероховатости поверхности</w:t>
            </w:r>
            <w:r>
              <w:rPr>
                <w:rFonts w:ascii="Times New Roman" w:hAnsi="Times New Roman"/>
                <w:sz w:val="24"/>
                <w:szCs w:val="24"/>
              </w:rPr>
              <w:t>.</w:t>
            </w:r>
          </w:p>
        </w:tc>
        <w:tc>
          <w:tcPr>
            <w:tcW w:w="557" w:type="pct"/>
            <w:vAlign w:val="center"/>
          </w:tcPr>
          <w:p w14:paraId="0CFE580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0" w:type="pct"/>
            <w:vMerge/>
            <w:vAlign w:val="center"/>
          </w:tcPr>
          <w:p w14:paraId="1484C2D7" w14:textId="77777777" w:rsidR="00EA6E81" w:rsidRDefault="00EA6E81">
            <w:pPr>
              <w:spacing w:after="0" w:line="240" w:lineRule="auto"/>
              <w:jc w:val="center"/>
              <w:rPr>
                <w:rFonts w:ascii="Times New Roman" w:hAnsi="Times New Roman"/>
                <w:b/>
                <w:sz w:val="24"/>
                <w:szCs w:val="24"/>
              </w:rPr>
            </w:pPr>
          </w:p>
        </w:tc>
        <w:tc>
          <w:tcPr>
            <w:tcW w:w="450" w:type="pct"/>
            <w:vMerge/>
            <w:vAlign w:val="center"/>
          </w:tcPr>
          <w:p w14:paraId="44337CF5" w14:textId="77777777" w:rsidR="00EA6E81" w:rsidRDefault="00EA6E81">
            <w:pPr>
              <w:spacing w:after="0" w:line="240" w:lineRule="auto"/>
              <w:jc w:val="center"/>
              <w:rPr>
                <w:rFonts w:ascii="Times New Roman" w:hAnsi="Times New Roman"/>
                <w:sz w:val="24"/>
                <w:szCs w:val="24"/>
              </w:rPr>
            </w:pPr>
          </w:p>
        </w:tc>
        <w:tc>
          <w:tcPr>
            <w:tcW w:w="832" w:type="pct"/>
            <w:vMerge/>
            <w:vAlign w:val="center"/>
          </w:tcPr>
          <w:p w14:paraId="064DAE74" w14:textId="77777777" w:rsidR="00EA6E81" w:rsidRDefault="00EA6E81">
            <w:pPr>
              <w:suppressAutoHyphens/>
              <w:spacing w:after="0" w:line="240" w:lineRule="auto"/>
              <w:jc w:val="center"/>
              <w:rPr>
                <w:rFonts w:ascii="Times New Roman" w:hAnsi="Times New Roman"/>
                <w:bCs/>
                <w:iCs/>
                <w:sz w:val="24"/>
                <w:szCs w:val="24"/>
              </w:rPr>
            </w:pPr>
          </w:p>
        </w:tc>
      </w:tr>
      <w:tr w:rsidR="00EA6E81" w14:paraId="3933BDBD" w14:textId="77777777">
        <w:trPr>
          <w:trHeight w:val="276"/>
        </w:trPr>
        <w:tc>
          <w:tcPr>
            <w:tcW w:w="594" w:type="pct"/>
            <w:vMerge/>
          </w:tcPr>
          <w:p w14:paraId="0D5B5EC7" w14:textId="77777777" w:rsidR="00EA6E81" w:rsidRDefault="00EA6E81">
            <w:pPr>
              <w:spacing w:after="0" w:line="240" w:lineRule="auto"/>
              <w:rPr>
                <w:rFonts w:ascii="Times New Roman" w:hAnsi="Times New Roman"/>
                <w:b/>
                <w:bCs/>
                <w:sz w:val="24"/>
                <w:szCs w:val="24"/>
              </w:rPr>
            </w:pPr>
          </w:p>
        </w:tc>
        <w:tc>
          <w:tcPr>
            <w:tcW w:w="2007" w:type="pct"/>
          </w:tcPr>
          <w:p w14:paraId="054FAB79"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b/>
                <w:sz w:val="24"/>
                <w:szCs w:val="24"/>
              </w:rPr>
              <w:t>Практическое занятие № 6</w:t>
            </w:r>
          </w:p>
          <w:p w14:paraId="5C71F6C1"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eastAsia="TimesNewRomanPSMT" w:hAnsi="Times New Roman"/>
                <w:sz w:val="24"/>
                <w:szCs w:val="24"/>
              </w:rPr>
              <w:t>Чтение обозначений шероховатости поверхности на чертежах</w:t>
            </w:r>
          </w:p>
        </w:tc>
        <w:tc>
          <w:tcPr>
            <w:tcW w:w="557" w:type="pct"/>
            <w:vAlign w:val="center"/>
          </w:tcPr>
          <w:p w14:paraId="1B1433F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0" w:type="pct"/>
            <w:vMerge/>
            <w:vAlign w:val="center"/>
          </w:tcPr>
          <w:p w14:paraId="711B3DA2" w14:textId="77777777" w:rsidR="00EA6E81" w:rsidRDefault="00EA6E81">
            <w:pPr>
              <w:spacing w:after="0" w:line="240" w:lineRule="auto"/>
              <w:jc w:val="center"/>
              <w:rPr>
                <w:rFonts w:ascii="Times New Roman" w:hAnsi="Times New Roman"/>
                <w:b/>
                <w:sz w:val="24"/>
                <w:szCs w:val="24"/>
              </w:rPr>
            </w:pPr>
          </w:p>
        </w:tc>
        <w:tc>
          <w:tcPr>
            <w:tcW w:w="450" w:type="pct"/>
            <w:vMerge/>
            <w:vAlign w:val="center"/>
          </w:tcPr>
          <w:p w14:paraId="3D18700E" w14:textId="77777777" w:rsidR="00EA6E81" w:rsidRDefault="00EA6E81">
            <w:pPr>
              <w:spacing w:after="0" w:line="240" w:lineRule="auto"/>
              <w:jc w:val="center"/>
              <w:rPr>
                <w:rFonts w:ascii="Times New Roman" w:hAnsi="Times New Roman"/>
                <w:sz w:val="24"/>
                <w:szCs w:val="24"/>
              </w:rPr>
            </w:pPr>
          </w:p>
        </w:tc>
        <w:tc>
          <w:tcPr>
            <w:tcW w:w="832" w:type="pct"/>
            <w:vMerge/>
            <w:vAlign w:val="center"/>
          </w:tcPr>
          <w:p w14:paraId="6D8F9AD5" w14:textId="77777777" w:rsidR="00EA6E81" w:rsidRDefault="00EA6E81">
            <w:pPr>
              <w:suppressAutoHyphens/>
              <w:spacing w:after="0" w:line="240" w:lineRule="auto"/>
              <w:jc w:val="center"/>
              <w:rPr>
                <w:rFonts w:ascii="Times New Roman" w:hAnsi="Times New Roman"/>
                <w:bCs/>
                <w:iCs/>
                <w:sz w:val="24"/>
                <w:szCs w:val="24"/>
              </w:rPr>
            </w:pPr>
          </w:p>
        </w:tc>
      </w:tr>
      <w:tr w:rsidR="00EA6E81" w14:paraId="3B681091" w14:textId="77777777">
        <w:trPr>
          <w:trHeight w:val="23"/>
        </w:trPr>
        <w:tc>
          <w:tcPr>
            <w:tcW w:w="594" w:type="pct"/>
            <w:vMerge w:val="restart"/>
          </w:tcPr>
          <w:p w14:paraId="1102C5E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3.</w:t>
            </w:r>
          </w:p>
          <w:p w14:paraId="326F7C13" w14:textId="77777777" w:rsidR="00EA6E81" w:rsidRDefault="00B4204D">
            <w:pPr>
              <w:widowControl w:val="0"/>
              <w:autoSpaceDE w:val="0"/>
              <w:autoSpaceDN w:val="0"/>
              <w:spacing w:after="0" w:line="240" w:lineRule="auto"/>
              <w:jc w:val="center"/>
              <w:rPr>
                <w:rFonts w:ascii="Times New Roman" w:hAnsi="Times New Roman"/>
                <w:b/>
                <w:sz w:val="24"/>
                <w:szCs w:val="24"/>
                <w:lang w:eastAsia="en-US"/>
              </w:rPr>
            </w:pPr>
            <w:r>
              <w:rPr>
                <w:rFonts w:ascii="Times New Roman" w:hAnsi="Times New Roman"/>
                <w:b/>
                <w:bCs/>
                <w:sz w:val="24"/>
                <w:szCs w:val="24"/>
              </w:rPr>
              <w:t>Системы допусков и посадок (гладких элементов деталей и соединений, резьбовых деталей, шпоночных и шлицевых соединений</w:t>
            </w:r>
          </w:p>
        </w:tc>
        <w:tc>
          <w:tcPr>
            <w:tcW w:w="2007" w:type="pct"/>
          </w:tcPr>
          <w:p w14:paraId="79F7A51D"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557" w:type="pct"/>
            <w:vAlign w:val="center"/>
          </w:tcPr>
          <w:p w14:paraId="2C863CE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0" w:type="pct"/>
            <w:vMerge w:val="restart"/>
            <w:vAlign w:val="center"/>
          </w:tcPr>
          <w:p w14:paraId="34DC1F73"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2,5,10,16</w:t>
            </w:r>
          </w:p>
        </w:tc>
        <w:tc>
          <w:tcPr>
            <w:tcW w:w="450" w:type="pct"/>
            <w:vMerge w:val="restart"/>
            <w:vAlign w:val="center"/>
          </w:tcPr>
          <w:p w14:paraId="7BAF3FF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0D35C19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6251B0F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72FF33D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4374DB2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3.5</w:t>
            </w:r>
          </w:p>
          <w:p w14:paraId="75095B5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01-04, </w:t>
            </w:r>
          </w:p>
          <w:p w14:paraId="0301D41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p w14:paraId="7832A59C"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 xml:space="preserve"> ОК 10</w:t>
            </w:r>
          </w:p>
        </w:tc>
        <w:tc>
          <w:tcPr>
            <w:tcW w:w="832" w:type="pct"/>
            <w:vMerge/>
            <w:vAlign w:val="center"/>
          </w:tcPr>
          <w:p w14:paraId="4A084C68" w14:textId="77777777" w:rsidR="00EA6E81" w:rsidRDefault="00EA6E81">
            <w:pPr>
              <w:suppressAutoHyphens/>
              <w:spacing w:after="0" w:line="240" w:lineRule="auto"/>
              <w:jc w:val="center"/>
              <w:rPr>
                <w:rFonts w:ascii="Times New Roman" w:hAnsi="Times New Roman"/>
                <w:bCs/>
                <w:iCs/>
                <w:sz w:val="24"/>
                <w:szCs w:val="24"/>
              </w:rPr>
            </w:pPr>
          </w:p>
        </w:tc>
      </w:tr>
      <w:tr w:rsidR="00EA6E81" w14:paraId="7C3267C7" w14:textId="77777777">
        <w:trPr>
          <w:trHeight w:val="23"/>
        </w:trPr>
        <w:tc>
          <w:tcPr>
            <w:tcW w:w="594" w:type="pct"/>
            <w:vMerge/>
          </w:tcPr>
          <w:p w14:paraId="22505BE6" w14:textId="77777777" w:rsidR="00EA6E81" w:rsidRDefault="00EA6E81">
            <w:pPr>
              <w:spacing w:after="0" w:line="240" w:lineRule="auto"/>
              <w:rPr>
                <w:rFonts w:ascii="Times New Roman" w:hAnsi="Times New Roman"/>
                <w:b/>
                <w:bCs/>
                <w:sz w:val="24"/>
                <w:szCs w:val="24"/>
              </w:rPr>
            </w:pPr>
          </w:p>
        </w:tc>
        <w:tc>
          <w:tcPr>
            <w:tcW w:w="2007" w:type="pct"/>
          </w:tcPr>
          <w:p w14:paraId="7FE25C7E" w14:textId="77777777" w:rsidR="00EA6E81" w:rsidRDefault="00B4204D">
            <w:pPr>
              <w:spacing w:after="0" w:line="240" w:lineRule="auto"/>
              <w:jc w:val="both"/>
              <w:rPr>
                <w:rFonts w:ascii="Times New Roman" w:hAnsi="Times New Roman"/>
                <w:sz w:val="24"/>
                <w:szCs w:val="24"/>
              </w:rPr>
            </w:pPr>
            <w:r>
              <w:rPr>
                <w:rFonts w:ascii="Times New Roman" w:eastAsia="TimesNewRomanPSMT" w:hAnsi="Times New Roman"/>
                <w:sz w:val="24"/>
                <w:szCs w:val="24"/>
              </w:rPr>
              <w:t>Единые принципы построения системы допусков и посадок типовых соединений деталей машин. Посадки гладких цилиндрических соединений. Обозначение посадок на чертежах. Порядок выбора и назначения квалитетов точности и посадок. Допуски и посадки подшипников качения. Характеристика крепежных резьб. Резьбовые соединения с зазором. Резьбы с натягом. Допуски и посадки шпоночных соединений. Допуски и посадки шлицевых соединений. Разновидности передач по назначению. Допуски зубчатых колес и передач.</w:t>
            </w:r>
          </w:p>
        </w:tc>
        <w:tc>
          <w:tcPr>
            <w:tcW w:w="557" w:type="pct"/>
            <w:vAlign w:val="center"/>
          </w:tcPr>
          <w:p w14:paraId="2A035B1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0" w:type="pct"/>
            <w:vMerge/>
            <w:vAlign w:val="center"/>
          </w:tcPr>
          <w:p w14:paraId="5DCA4B02" w14:textId="77777777" w:rsidR="00EA6E81" w:rsidRDefault="00EA6E81">
            <w:pPr>
              <w:spacing w:after="0" w:line="240" w:lineRule="auto"/>
              <w:jc w:val="center"/>
              <w:rPr>
                <w:rFonts w:ascii="Times New Roman" w:hAnsi="Times New Roman"/>
                <w:b/>
                <w:bCs/>
                <w:sz w:val="24"/>
                <w:szCs w:val="24"/>
              </w:rPr>
            </w:pPr>
          </w:p>
        </w:tc>
        <w:tc>
          <w:tcPr>
            <w:tcW w:w="450" w:type="pct"/>
            <w:vMerge/>
            <w:vAlign w:val="center"/>
          </w:tcPr>
          <w:p w14:paraId="34AC7AC5" w14:textId="77777777" w:rsidR="00EA6E81" w:rsidRDefault="00EA6E81">
            <w:pPr>
              <w:spacing w:after="0" w:line="240" w:lineRule="auto"/>
              <w:jc w:val="center"/>
              <w:rPr>
                <w:rFonts w:ascii="Times New Roman" w:hAnsi="Times New Roman"/>
                <w:b/>
                <w:bCs/>
                <w:sz w:val="24"/>
                <w:szCs w:val="24"/>
              </w:rPr>
            </w:pPr>
          </w:p>
        </w:tc>
        <w:tc>
          <w:tcPr>
            <w:tcW w:w="832" w:type="pct"/>
            <w:vMerge/>
            <w:vAlign w:val="center"/>
          </w:tcPr>
          <w:p w14:paraId="57EEB8BF" w14:textId="77777777" w:rsidR="00EA6E81" w:rsidRDefault="00EA6E81">
            <w:pPr>
              <w:suppressAutoHyphens/>
              <w:spacing w:after="0" w:line="240" w:lineRule="auto"/>
              <w:jc w:val="center"/>
              <w:rPr>
                <w:rFonts w:ascii="Times New Roman" w:hAnsi="Times New Roman"/>
                <w:bCs/>
                <w:iCs/>
                <w:sz w:val="24"/>
                <w:szCs w:val="24"/>
              </w:rPr>
            </w:pPr>
          </w:p>
        </w:tc>
      </w:tr>
      <w:tr w:rsidR="00EA6E81" w14:paraId="3F9E0C21" w14:textId="77777777">
        <w:trPr>
          <w:trHeight w:val="23"/>
        </w:trPr>
        <w:tc>
          <w:tcPr>
            <w:tcW w:w="594" w:type="pct"/>
            <w:vMerge/>
          </w:tcPr>
          <w:p w14:paraId="34C428D1" w14:textId="77777777" w:rsidR="00EA6E81" w:rsidRDefault="00EA6E81">
            <w:pPr>
              <w:pStyle w:val="TableParagraph"/>
              <w:ind w:left="0" w:hanging="149"/>
              <w:rPr>
                <w:b/>
                <w:sz w:val="24"/>
                <w:szCs w:val="24"/>
              </w:rPr>
            </w:pPr>
          </w:p>
        </w:tc>
        <w:tc>
          <w:tcPr>
            <w:tcW w:w="2007" w:type="pct"/>
          </w:tcPr>
          <w:p w14:paraId="645EA693" w14:textId="77777777" w:rsidR="00EA6E81" w:rsidRDefault="00B4204D">
            <w:pPr>
              <w:spacing w:after="0" w:line="240" w:lineRule="auto"/>
              <w:jc w:val="both"/>
              <w:rPr>
                <w:rFonts w:ascii="Times New Roman" w:hAnsi="Times New Roman"/>
                <w:b/>
                <w:bCs/>
                <w:i/>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7</w:t>
            </w:r>
            <w:r>
              <w:rPr>
                <w:rFonts w:ascii="Times New Roman" w:hAnsi="Times New Roman"/>
                <w:b/>
                <w:bCs/>
                <w:i/>
                <w:sz w:val="24"/>
                <w:szCs w:val="24"/>
              </w:rPr>
              <w:t xml:space="preserve"> </w:t>
            </w:r>
          </w:p>
          <w:p w14:paraId="1E294EA4" w14:textId="77777777" w:rsidR="00EA6E81" w:rsidRDefault="00B4204D">
            <w:pPr>
              <w:spacing w:after="0" w:line="240" w:lineRule="auto"/>
              <w:jc w:val="both"/>
              <w:rPr>
                <w:rFonts w:ascii="Times New Roman" w:hAnsi="Times New Roman"/>
                <w:bCs/>
                <w:sz w:val="24"/>
                <w:szCs w:val="24"/>
              </w:rPr>
            </w:pPr>
            <w:r>
              <w:rPr>
                <w:rFonts w:ascii="Times New Roman" w:eastAsia="TimesNewRomanPSMT" w:hAnsi="Times New Roman"/>
                <w:sz w:val="24"/>
                <w:szCs w:val="24"/>
              </w:rPr>
              <w:t>Графическое изображение посадок</w:t>
            </w:r>
          </w:p>
        </w:tc>
        <w:tc>
          <w:tcPr>
            <w:tcW w:w="557" w:type="pct"/>
            <w:vAlign w:val="center"/>
          </w:tcPr>
          <w:p w14:paraId="31BA990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0" w:type="pct"/>
            <w:vMerge/>
            <w:vAlign w:val="center"/>
          </w:tcPr>
          <w:p w14:paraId="5E8CBABD" w14:textId="77777777" w:rsidR="00EA6E81" w:rsidRDefault="00EA6E81">
            <w:pPr>
              <w:spacing w:after="0" w:line="240" w:lineRule="auto"/>
              <w:jc w:val="center"/>
              <w:rPr>
                <w:rFonts w:ascii="Times New Roman" w:hAnsi="Times New Roman"/>
                <w:sz w:val="24"/>
                <w:szCs w:val="24"/>
                <w:lang w:eastAsia="en-US"/>
              </w:rPr>
            </w:pPr>
          </w:p>
        </w:tc>
        <w:tc>
          <w:tcPr>
            <w:tcW w:w="450" w:type="pct"/>
            <w:vMerge/>
            <w:vAlign w:val="center"/>
          </w:tcPr>
          <w:p w14:paraId="57E4DCC5" w14:textId="77777777" w:rsidR="00EA6E81" w:rsidRDefault="00EA6E81">
            <w:pPr>
              <w:spacing w:after="0" w:line="240" w:lineRule="auto"/>
              <w:jc w:val="center"/>
              <w:rPr>
                <w:rFonts w:ascii="Times New Roman" w:hAnsi="Times New Roman"/>
                <w:b/>
                <w:bCs/>
                <w:sz w:val="24"/>
                <w:szCs w:val="24"/>
              </w:rPr>
            </w:pPr>
          </w:p>
        </w:tc>
        <w:tc>
          <w:tcPr>
            <w:tcW w:w="832" w:type="pct"/>
            <w:vMerge w:val="restart"/>
            <w:vAlign w:val="center"/>
          </w:tcPr>
          <w:p w14:paraId="01F651E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61B1BB3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7A67860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708D4D4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77DA602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0FA79D6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2C4E14D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4A8169B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61C0AE5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37ED809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2D6C2A0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299444D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38213209"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Зо 09.02, Зо 09.03,</w:t>
            </w:r>
          </w:p>
          <w:p w14:paraId="6C8965D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6E161DB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617EB92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2.1.01Н 2.1.01</w:t>
            </w:r>
          </w:p>
          <w:p w14:paraId="559174D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2.1.02, У 2.1.01</w:t>
            </w:r>
          </w:p>
          <w:p w14:paraId="483B4E7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2.1.01, З 2.1.02</w:t>
            </w:r>
          </w:p>
          <w:p w14:paraId="263F061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5AD8D99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 З 2.1.01</w:t>
            </w:r>
          </w:p>
          <w:p w14:paraId="4C2196F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2.1.02, Н 3.3.01</w:t>
            </w:r>
          </w:p>
          <w:p w14:paraId="3FA9FC7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3.3.01, З 3.3.01</w:t>
            </w:r>
          </w:p>
          <w:p w14:paraId="77464C0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3.4.01, У 3.4.01</w:t>
            </w:r>
          </w:p>
          <w:p w14:paraId="5EE04FC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3.5.01, У 3.5.01</w:t>
            </w:r>
          </w:p>
          <w:p w14:paraId="5E60B8CA"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sz w:val="24"/>
                <w:szCs w:val="24"/>
              </w:rPr>
              <w:t>З 3.5.01</w:t>
            </w:r>
          </w:p>
        </w:tc>
      </w:tr>
      <w:tr w:rsidR="00EA6E81" w14:paraId="200AC8DE" w14:textId="77777777">
        <w:trPr>
          <w:trHeight w:val="23"/>
        </w:trPr>
        <w:tc>
          <w:tcPr>
            <w:tcW w:w="594" w:type="pct"/>
            <w:vMerge/>
          </w:tcPr>
          <w:p w14:paraId="2D44134C" w14:textId="77777777" w:rsidR="00EA6E81" w:rsidRDefault="00EA6E81">
            <w:pPr>
              <w:spacing w:after="0" w:line="240" w:lineRule="auto"/>
              <w:rPr>
                <w:rFonts w:ascii="Times New Roman" w:hAnsi="Times New Roman"/>
                <w:b/>
                <w:bCs/>
                <w:sz w:val="24"/>
                <w:szCs w:val="24"/>
              </w:rPr>
            </w:pPr>
          </w:p>
        </w:tc>
        <w:tc>
          <w:tcPr>
            <w:tcW w:w="2007" w:type="pct"/>
          </w:tcPr>
          <w:p w14:paraId="27A5252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8</w:t>
            </w:r>
          </w:p>
          <w:p w14:paraId="058E004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 xml:space="preserve"> </w:t>
            </w:r>
            <w:r>
              <w:rPr>
                <w:rFonts w:ascii="Times New Roman" w:eastAsia="TimesNewRomanPSMT" w:hAnsi="Times New Roman"/>
                <w:sz w:val="24"/>
                <w:szCs w:val="24"/>
              </w:rPr>
              <w:t>Определение группы посадок на чертежах сопрягаемых деталей</w:t>
            </w:r>
            <w:r>
              <w:rPr>
                <w:rFonts w:ascii="Times New Roman" w:hAnsi="Times New Roman"/>
                <w:sz w:val="24"/>
                <w:szCs w:val="24"/>
              </w:rPr>
              <w:t>.</w:t>
            </w:r>
          </w:p>
        </w:tc>
        <w:tc>
          <w:tcPr>
            <w:tcW w:w="557" w:type="pct"/>
            <w:vAlign w:val="center"/>
          </w:tcPr>
          <w:p w14:paraId="33ADCB2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0" w:type="pct"/>
            <w:vMerge/>
            <w:vAlign w:val="center"/>
          </w:tcPr>
          <w:p w14:paraId="2D589BAC" w14:textId="77777777" w:rsidR="00EA6E81" w:rsidRDefault="00EA6E81">
            <w:pPr>
              <w:spacing w:after="0" w:line="240" w:lineRule="auto"/>
              <w:jc w:val="center"/>
              <w:rPr>
                <w:rFonts w:ascii="Times New Roman" w:hAnsi="Times New Roman"/>
                <w:b/>
                <w:bCs/>
                <w:sz w:val="24"/>
                <w:szCs w:val="24"/>
              </w:rPr>
            </w:pPr>
          </w:p>
        </w:tc>
        <w:tc>
          <w:tcPr>
            <w:tcW w:w="450" w:type="pct"/>
            <w:vMerge/>
            <w:vAlign w:val="center"/>
          </w:tcPr>
          <w:p w14:paraId="3B58E7E8" w14:textId="77777777" w:rsidR="00EA6E81" w:rsidRDefault="00EA6E81">
            <w:pPr>
              <w:spacing w:after="0" w:line="240" w:lineRule="auto"/>
              <w:jc w:val="center"/>
              <w:rPr>
                <w:rFonts w:ascii="Times New Roman" w:hAnsi="Times New Roman"/>
                <w:b/>
                <w:bCs/>
                <w:sz w:val="24"/>
                <w:szCs w:val="24"/>
              </w:rPr>
            </w:pPr>
          </w:p>
        </w:tc>
        <w:tc>
          <w:tcPr>
            <w:tcW w:w="832" w:type="pct"/>
            <w:vMerge/>
            <w:vAlign w:val="center"/>
          </w:tcPr>
          <w:p w14:paraId="5CC581A0" w14:textId="77777777" w:rsidR="00EA6E81" w:rsidRDefault="00EA6E81">
            <w:pPr>
              <w:suppressAutoHyphens/>
              <w:spacing w:after="0" w:line="240" w:lineRule="auto"/>
              <w:jc w:val="center"/>
              <w:rPr>
                <w:rFonts w:ascii="Times New Roman" w:hAnsi="Times New Roman"/>
                <w:bCs/>
                <w:iCs/>
                <w:sz w:val="24"/>
                <w:szCs w:val="24"/>
              </w:rPr>
            </w:pPr>
          </w:p>
        </w:tc>
      </w:tr>
      <w:tr w:rsidR="00EA6E81" w14:paraId="2D0BD634" w14:textId="77777777">
        <w:trPr>
          <w:trHeight w:val="23"/>
        </w:trPr>
        <w:tc>
          <w:tcPr>
            <w:tcW w:w="594" w:type="pct"/>
            <w:vMerge w:val="restart"/>
          </w:tcPr>
          <w:p w14:paraId="58C8BC2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4.</w:t>
            </w:r>
          </w:p>
          <w:p w14:paraId="27E6CCE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Размерные цепи</w:t>
            </w:r>
          </w:p>
          <w:p w14:paraId="5C50991B"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07" w:type="pct"/>
          </w:tcPr>
          <w:p w14:paraId="1B0E8810" w14:textId="77777777" w:rsidR="00EA6E81" w:rsidRDefault="00B4204D">
            <w:pPr>
              <w:spacing w:after="0" w:line="240" w:lineRule="auto"/>
              <w:jc w:val="both"/>
              <w:rPr>
                <w:rFonts w:ascii="Times New Roman" w:hAnsi="Times New Roman"/>
                <w:sz w:val="24"/>
                <w:szCs w:val="24"/>
              </w:rPr>
            </w:pPr>
            <w:r>
              <w:rPr>
                <w:rFonts w:ascii="Times New Roman" w:hAnsi="Times New Roman"/>
                <w:b/>
                <w:color w:val="000000"/>
                <w:spacing w:val="-5"/>
                <w:sz w:val="24"/>
                <w:szCs w:val="24"/>
              </w:rPr>
              <w:t>Содержание учебного материала</w:t>
            </w:r>
          </w:p>
        </w:tc>
        <w:tc>
          <w:tcPr>
            <w:tcW w:w="557" w:type="pct"/>
            <w:vAlign w:val="center"/>
          </w:tcPr>
          <w:p w14:paraId="17868CD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0" w:type="pct"/>
            <w:vMerge w:val="restart"/>
            <w:vAlign w:val="center"/>
          </w:tcPr>
          <w:p w14:paraId="1FD571A4"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2,5,10,16</w:t>
            </w:r>
          </w:p>
        </w:tc>
        <w:tc>
          <w:tcPr>
            <w:tcW w:w="450" w:type="pct"/>
            <w:vMerge w:val="restart"/>
            <w:vAlign w:val="center"/>
          </w:tcPr>
          <w:p w14:paraId="5A75652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64B5D14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2E2A30F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23A43E1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6EEF604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3.5</w:t>
            </w:r>
          </w:p>
          <w:p w14:paraId="704CA4A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01-04, </w:t>
            </w:r>
          </w:p>
          <w:p w14:paraId="4754C0F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p w14:paraId="197C26D7"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lastRenderedPageBreak/>
              <w:t xml:space="preserve"> ОК 10</w:t>
            </w:r>
          </w:p>
        </w:tc>
        <w:tc>
          <w:tcPr>
            <w:tcW w:w="832" w:type="pct"/>
            <w:vMerge/>
            <w:vAlign w:val="center"/>
          </w:tcPr>
          <w:p w14:paraId="4AEACEC9" w14:textId="77777777" w:rsidR="00EA6E81" w:rsidRDefault="00EA6E81">
            <w:pPr>
              <w:suppressAutoHyphens/>
              <w:spacing w:after="0" w:line="240" w:lineRule="auto"/>
              <w:jc w:val="center"/>
              <w:rPr>
                <w:rFonts w:ascii="Times New Roman" w:hAnsi="Times New Roman"/>
                <w:bCs/>
                <w:iCs/>
                <w:sz w:val="24"/>
                <w:szCs w:val="24"/>
              </w:rPr>
            </w:pPr>
          </w:p>
        </w:tc>
      </w:tr>
      <w:tr w:rsidR="00EA6E81" w14:paraId="16BE3BEB" w14:textId="77777777">
        <w:trPr>
          <w:trHeight w:val="23"/>
        </w:trPr>
        <w:tc>
          <w:tcPr>
            <w:tcW w:w="594" w:type="pct"/>
            <w:vMerge/>
          </w:tcPr>
          <w:p w14:paraId="3A2552EC" w14:textId="77777777" w:rsidR="00EA6E81" w:rsidRDefault="00EA6E81">
            <w:pPr>
              <w:spacing w:after="0" w:line="240" w:lineRule="auto"/>
              <w:rPr>
                <w:rFonts w:ascii="Times New Roman" w:hAnsi="Times New Roman"/>
                <w:b/>
                <w:bCs/>
                <w:sz w:val="24"/>
                <w:szCs w:val="24"/>
              </w:rPr>
            </w:pPr>
          </w:p>
        </w:tc>
        <w:tc>
          <w:tcPr>
            <w:tcW w:w="2007" w:type="pct"/>
          </w:tcPr>
          <w:p w14:paraId="44EAECE5" w14:textId="77777777" w:rsidR="00EA6E81" w:rsidRDefault="00B4204D">
            <w:pPr>
              <w:spacing w:after="0" w:line="240" w:lineRule="auto"/>
              <w:jc w:val="both"/>
              <w:rPr>
                <w:rFonts w:ascii="Times New Roman" w:hAnsi="Times New Roman"/>
                <w:sz w:val="24"/>
                <w:szCs w:val="24"/>
              </w:rPr>
            </w:pPr>
            <w:r>
              <w:rPr>
                <w:rFonts w:ascii="Times New Roman" w:hAnsi="Times New Roman"/>
                <w:bCs/>
                <w:sz w:val="24"/>
                <w:szCs w:val="24"/>
                <w:lang w:eastAsia="ar-SA"/>
              </w:rPr>
              <w:t>Основные понятия о размерных цепях. Методы компенсации накопленных погрешностей в размерных цепях. Состав размерных цепей. Виды размерных цепей</w:t>
            </w:r>
          </w:p>
        </w:tc>
        <w:tc>
          <w:tcPr>
            <w:tcW w:w="557" w:type="pct"/>
            <w:vAlign w:val="center"/>
          </w:tcPr>
          <w:p w14:paraId="038ED9C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0" w:type="pct"/>
            <w:vMerge/>
            <w:vAlign w:val="center"/>
          </w:tcPr>
          <w:p w14:paraId="1A452679" w14:textId="77777777" w:rsidR="00EA6E81" w:rsidRDefault="00EA6E81">
            <w:pPr>
              <w:spacing w:after="0" w:line="240" w:lineRule="auto"/>
              <w:jc w:val="center"/>
              <w:rPr>
                <w:rFonts w:ascii="Times New Roman" w:hAnsi="Times New Roman"/>
                <w:b/>
                <w:bCs/>
                <w:sz w:val="24"/>
                <w:szCs w:val="24"/>
              </w:rPr>
            </w:pPr>
          </w:p>
        </w:tc>
        <w:tc>
          <w:tcPr>
            <w:tcW w:w="450" w:type="pct"/>
            <w:vMerge/>
            <w:vAlign w:val="center"/>
          </w:tcPr>
          <w:p w14:paraId="69E1A381" w14:textId="77777777" w:rsidR="00EA6E81" w:rsidRDefault="00EA6E81">
            <w:pPr>
              <w:spacing w:after="0" w:line="240" w:lineRule="auto"/>
              <w:jc w:val="center"/>
              <w:rPr>
                <w:rFonts w:ascii="Times New Roman" w:hAnsi="Times New Roman"/>
                <w:b/>
                <w:bCs/>
                <w:sz w:val="24"/>
                <w:szCs w:val="24"/>
              </w:rPr>
            </w:pPr>
          </w:p>
        </w:tc>
        <w:tc>
          <w:tcPr>
            <w:tcW w:w="832" w:type="pct"/>
            <w:vMerge/>
            <w:vAlign w:val="center"/>
          </w:tcPr>
          <w:p w14:paraId="104A8ADF" w14:textId="77777777" w:rsidR="00EA6E81" w:rsidRDefault="00EA6E81">
            <w:pPr>
              <w:suppressAutoHyphens/>
              <w:spacing w:after="0" w:line="240" w:lineRule="auto"/>
              <w:jc w:val="center"/>
              <w:rPr>
                <w:rFonts w:ascii="Times New Roman" w:hAnsi="Times New Roman"/>
                <w:bCs/>
                <w:iCs/>
                <w:sz w:val="24"/>
                <w:szCs w:val="24"/>
              </w:rPr>
            </w:pPr>
          </w:p>
        </w:tc>
      </w:tr>
      <w:tr w:rsidR="00EA6E81" w14:paraId="30D3F55E" w14:textId="77777777">
        <w:trPr>
          <w:trHeight w:val="23"/>
        </w:trPr>
        <w:tc>
          <w:tcPr>
            <w:tcW w:w="594" w:type="pct"/>
            <w:vMerge w:val="restart"/>
          </w:tcPr>
          <w:p w14:paraId="1B0D74F9"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lang w:eastAsia="ar-SA"/>
              </w:rPr>
              <w:t>Тема 5.</w:t>
            </w:r>
          </w:p>
          <w:p w14:paraId="6E4D3CAF"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Основы метрологии</w:t>
            </w:r>
          </w:p>
        </w:tc>
        <w:tc>
          <w:tcPr>
            <w:tcW w:w="2007" w:type="pct"/>
          </w:tcPr>
          <w:p w14:paraId="241E09AD"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57" w:type="pct"/>
            <w:vAlign w:val="center"/>
          </w:tcPr>
          <w:p w14:paraId="2F65EE5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7</w:t>
            </w:r>
          </w:p>
        </w:tc>
        <w:tc>
          <w:tcPr>
            <w:tcW w:w="560" w:type="pct"/>
            <w:vMerge w:val="restart"/>
            <w:vAlign w:val="center"/>
          </w:tcPr>
          <w:p w14:paraId="7474634D"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2,5,10,16</w:t>
            </w:r>
          </w:p>
        </w:tc>
        <w:tc>
          <w:tcPr>
            <w:tcW w:w="450" w:type="pct"/>
            <w:vMerge w:val="restart"/>
            <w:vAlign w:val="center"/>
          </w:tcPr>
          <w:p w14:paraId="301284E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518226A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0910C09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62B9FD8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143F401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3.5</w:t>
            </w:r>
          </w:p>
          <w:p w14:paraId="598A805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01-04, </w:t>
            </w:r>
          </w:p>
          <w:p w14:paraId="316B004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p w14:paraId="70F62F67"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 xml:space="preserve"> ОК 10</w:t>
            </w:r>
          </w:p>
        </w:tc>
        <w:tc>
          <w:tcPr>
            <w:tcW w:w="832" w:type="pct"/>
            <w:vMerge/>
            <w:vAlign w:val="center"/>
          </w:tcPr>
          <w:p w14:paraId="2F85888A" w14:textId="77777777" w:rsidR="00EA6E81" w:rsidRDefault="00EA6E81">
            <w:pPr>
              <w:suppressAutoHyphens/>
              <w:spacing w:after="0" w:line="240" w:lineRule="auto"/>
              <w:jc w:val="center"/>
              <w:rPr>
                <w:rFonts w:ascii="Times New Roman" w:hAnsi="Times New Roman"/>
                <w:bCs/>
                <w:iCs/>
                <w:sz w:val="24"/>
                <w:szCs w:val="24"/>
              </w:rPr>
            </w:pPr>
          </w:p>
        </w:tc>
      </w:tr>
      <w:tr w:rsidR="00EA6E81" w14:paraId="3C4F1609" w14:textId="77777777">
        <w:trPr>
          <w:trHeight w:val="23"/>
        </w:trPr>
        <w:tc>
          <w:tcPr>
            <w:tcW w:w="594" w:type="pct"/>
            <w:vMerge/>
          </w:tcPr>
          <w:p w14:paraId="4E78EBD1" w14:textId="77777777" w:rsidR="00EA6E81" w:rsidRDefault="00EA6E81">
            <w:pPr>
              <w:widowControl w:val="0"/>
              <w:autoSpaceDE w:val="0"/>
              <w:autoSpaceDN w:val="0"/>
              <w:spacing w:after="0" w:line="240" w:lineRule="auto"/>
              <w:rPr>
                <w:rFonts w:ascii="Times New Roman" w:hAnsi="Times New Roman"/>
                <w:b/>
                <w:sz w:val="24"/>
                <w:szCs w:val="24"/>
              </w:rPr>
            </w:pPr>
          </w:p>
        </w:tc>
        <w:tc>
          <w:tcPr>
            <w:tcW w:w="2007" w:type="pct"/>
          </w:tcPr>
          <w:p w14:paraId="0FFB9482" w14:textId="77777777" w:rsidR="00EA6E81" w:rsidRDefault="00B4204D">
            <w:pPr>
              <w:spacing w:after="0" w:line="240" w:lineRule="auto"/>
              <w:jc w:val="both"/>
              <w:rPr>
                <w:rFonts w:ascii="Times New Roman" w:hAnsi="Times New Roman"/>
                <w:b/>
                <w:sz w:val="24"/>
                <w:szCs w:val="24"/>
              </w:rPr>
            </w:pPr>
            <w:r>
              <w:rPr>
                <w:rFonts w:ascii="Times New Roman" w:eastAsia="TimesNewRomanPSMT" w:hAnsi="Times New Roman"/>
                <w:sz w:val="24"/>
                <w:szCs w:val="24"/>
              </w:rPr>
              <w:t>Понятие о метрологии. Физическая величина. Системы единиц физических величин. Воспроизведение и передача размеров физических величин. Основы теории измерений. Обеспечение единства измерений в РФ. Метрологическое обеспечение изделий на разных стадиях их жизненного цикла.</w:t>
            </w:r>
          </w:p>
        </w:tc>
        <w:tc>
          <w:tcPr>
            <w:tcW w:w="557" w:type="pct"/>
            <w:vAlign w:val="center"/>
          </w:tcPr>
          <w:p w14:paraId="417D021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0" w:type="pct"/>
            <w:vMerge/>
            <w:vAlign w:val="center"/>
          </w:tcPr>
          <w:p w14:paraId="73C4FA8C" w14:textId="77777777" w:rsidR="00EA6E81" w:rsidRDefault="00EA6E81">
            <w:pPr>
              <w:spacing w:after="0" w:line="240" w:lineRule="auto"/>
              <w:jc w:val="center"/>
              <w:rPr>
                <w:rFonts w:ascii="Times New Roman" w:hAnsi="Times New Roman"/>
                <w:b/>
                <w:bCs/>
                <w:sz w:val="24"/>
                <w:szCs w:val="24"/>
              </w:rPr>
            </w:pPr>
          </w:p>
        </w:tc>
        <w:tc>
          <w:tcPr>
            <w:tcW w:w="450" w:type="pct"/>
            <w:vMerge/>
            <w:vAlign w:val="center"/>
          </w:tcPr>
          <w:p w14:paraId="66CCCBC9" w14:textId="77777777" w:rsidR="00EA6E81" w:rsidRDefault="00EA6E81">
            <w:pPr>
              <w:spacing w:after="0" w:line="240" w:lineRule="auto"/>
              <w:jc w:val="center"/>
              <w:rPr>
                <w:rFonts w:ascii="Times New Roman" w:hAnsi="Times New Roman"/>
                <w:b/>
                <w:bCs/>
                <w:sz w:val="24"/>
                <w:szCs w:val="24"/>
              </w:rPr>
            </w:pPr>
          </w:p>
        </w:tc>
        <w:tc>
          <w:tcPr>
            <w:tcW w:w="832" w:type="pct"/>
            <w:vMerge/>
            <w:vAlign w:val="center"/>
          </w:tcPr>
          <w:p w14:paraId="59B2D2D5" w14:textId="77777777" w:rsidR="00EA6E81" w:rsidRDefault="00EA6E81">
            <w:pPr>
              <w:suppressAutoHyphens/>
              <w:spacing w:after="0" w:line="240" w:lineRule="auto"/>
              <w:jc w:val="center"/>
              <w:rPr>
                <w:rFonts w:ascii="Times New Roman" w:hAnsi="Times New Roman"/>
                <w:bCs/>
                <w:iCs/>
                <w:sz w:val="24"/>
                <w:szCs w:val="24"/>
              </w:rPr>
            </w:pPr>
          </w:p>
        </w:tc>
      </w:tr>
      <w:tr w:rsidR="00EA6E81" w14:paraId="4C18463F" w14:textId="77777777">
        <w:trPr>
          <w:trHeight w:val="832"/>
        </w:trPr>
        <w:tc>
          <w:tcPr>
            <w:tcW w:w="594" w:type="pct"/>
            <w:vMerge/>
          </w:tcPr>
          <w:p w14:paraId="410D3D3F" w14:textId="77777777" w:rsidR="00EA6E81" w:rsidRDefault="00EA6E81">
            <w:pPr>
              <w:spacing w:after="0" w:line="240" w:lineRule="auto"/>
              <w:rPr>
                <w:rFonts w:ascii="Times New Roman" w:hAnsi="Times New Roman"/>
                <w:b/>
                <w:bCs/>
                <w:sz w:val="24"/>
                <w:szCs w:val="24"/>
              </w:rPr>
            </w:pPr>
          </w:p>
        </w:tc>
        <w:tc>
          <w:tcPr>
            <w:tcW w:w="2007" w:type="pct"/>
          </w:tcPr>
          <w:p w14:paraId="33F37BE5"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9</w:t>
            </w:r>
          </w:p>
          <w:p w14:paraId="1EE4CA26"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eastAsia="TimesNewRomanPSMT" w:hAnsi="Times New Roman"/>
                <w:sz w:val="24"/>
                <w:szCs w:val="24"/>
              </w:rPr>
              <w:t>Перевод национальных неметрических единиц измерения в единицы международной системы СИ</w:t>
            </w:r>
          </w:p>
        </w:tc>
        <w:tc>
          <w:tcPr>
            <w:tcW w:w="557" w:type="pct"/>
            <w:vAlign w:val="center"/>
          </w:tcPr>
          <w:p w14:paraId="4A2BD1F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0" w:type="pct"/>
            <w:vMerge/>
            <w:vAlign w:val="center"/>
          </w:tcPr>
          <w:p w14:paraId="0E23F456" w14:textId="77777777" w:rsidR="00EA6E81" w:rsidRDefault="00EA6E81">
            <w:pPr>
              <w:spacing w:after="0" w:line="240" w:lineRule="auto"/>
              <w:jc w:val="center"/>
              <w:rPr>
                <w:rFonts w:ascii="Times New Roman" w:hAnsi="Times New Roman"/>
                <w:b/>
                <w:bCs/>
                <w:sz w:val="24"/>
                <w:szCs w:val="24"/>
              </w:rPr>
            </w:pPr>
          </w:p>
        </w:tc>
        <w:tc>
          <w:tcPr>
            <w:tcW w:w="450" w:type="pct"/>
            <w:vMerge/>
            <w:vAlign w:val="center"/>
          </w:tcPr>
          <w:p w14:paraId="146152C6" w14:textId="77777777" w:rsidR="00EA6E81" w:rsidRDefault="00EA6E81">
            <w:pPr>
              <w:spacing w:after="0" w:line="240" w:lineRule="auto"/>
              <w:jc w:val="center"/>
              <w:rPr>
                <w:rFonts w:ascii="Times New Roman" w:hAnsi="Times New Roman"/>
                <w:b/>
                <w:bCs/>
                <w:sz w:val="24"/>
                <w:szCs w:val="24"/>
              </w:rPr>
            </w:pPr>
          </w:p>
        </w:tc>
        <w:tc>
          <w:tcPr>
            <w:tcW w:w="832" w:type="pct"/>
            <w:vMerge/>
            <w:vAlign w:val="center"/>
          </w:tcPr>
          <w:p w14:paraId="74B12D00" w14:textId="77777777" w:rsidR="00EA6E81" w:rsidRDefault="00EA6E81">
            <w:pPr>
              <w:suppressAutoHyphens/>
              <w:spacing w:after="0" w:line="240" w:lineRule="auto"/>
              <w:jc w:val="center"/>
              <w:rPr>
                <w:rFonts w:ascii="Times New Roman" w:hAnsi="Times New Roman"/>
                <w:bCs/>
                <w:iCs/>
                <w:sz w:val="24"/>
                <w:szCs w:val="24"/>
              </w:rPr>
            </w:pPr>
          </w:p>
        </w:tc>
      </w:tr>
      <w:tr w:rsidR="00EA6E81" w14:paraId="22687879" w14:textId="77777777">
        <w:trPr>
          <w:trHeight w:val="23"/>
        </w:trPr>
        <w:tc>
          <w:tcPr>
            <w:tcW w:w="594" w:type="pct"/>
            <w:vMerge w:val="restart"/>
          </w:tcPr>
          <w:p w14:paraId="5A4BB26E" w14:textId="77777777" w:rsidR="00EA6E81" w:rsidRDefault="00B4204D">
            <w:pPr>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6.</w:t>
            </w:r>
          </w:p>
          <w:p w14:paraId="2509141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Технические измерения</w:t>
            </w:r>
          </w:p>
        </w:tc>
        <w:tc>
          <w:tcPr>
            <w:tcW w:w="2007" w:type="pct"/>
          </w:tcPr>
          <w:p w14:paraId="68552A18" w14:textId="77777777" w:rsidR="00EA6E81" w:rsidRDefault="00B4204D">
            <w:pPr>
              <w:spacing w:after="0" w:line="240" w:lineRule="auto"/>
              <w:jc w:val="both"/>
              <w:rPr>
                <w:rFonts w:ascii="Times New Roman" w:hAnsi="Times New Roman"/>
                <w:b/>
                <w:color w:val="000000"/>
                <w:spacing w:val="-6"/>
                <w:sz w:val="24"/>
                <w:szCs w:val="24"/>
              </w:rPr>
            </w:pPr>
            <w:r>
              <w:rPr>
                <w:rFonts w:ascii="Times New Roman" w:hAnsi="Times New Roman"/>
                <w:b/>
                <w:color w:val="000000"/>
                <w:spacing w:val="-6"/>
                <w:sz w:val="24"/>
                <w:szCs w:val="24"/>
              </w:rPr>
              <w:t>Содержание учебного материала</w:t>
            </w:r>
          </w:p>
        </w:tc>
        <w:tc>
          <w:tcPr>
            <w:tcW w:w="557" w:type="pct"/>
            <w:vAlign w:val="center"/>
          </w:tcPr>
          <w:p w14:paraId="263CD63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11</w:t>
            </w:r>
          </w:p>
        </w:tc>
        <w:tc>
          <w:tcPr>
            <w:tcW w:w="560" w:type="pct"/>
            <w:vMerge w:val="restart"/>
            <w:vAlign w:val="center"/>
          </w:tcPr>
          <w:p w14:paraId="06F2498F"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2,5,10,16</w:t>
            </w:r>
          </w:p>
        </w:tc>
        <w:tc>
          <w:tcPr>
            <w:tcW w:w="450" w:type="pct"/>
            <w:vMerge w:val="restart"/>
            <w:vAlign w:val="center"/>
          </w:tcPr>
          <w:p w14:paraId="17FC9D1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5122256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2602FD2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5BB57A6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5C24DF8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3.5</w:t>
            </w:r>
          </w:p>
          <w:p w14:paraId="0DA1689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01-04, </w:t>
            </w:r>
          </w:p>
          <w:p w14:paraId="0437059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w:t>
            </w:r>
          </w:p>
          <w:p w14:paraId="4DDE07F5"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 xml:space="preserve"> ОК 10</w:t>
            </w:r>
          </w:p>
        </w:tc>
        <w:tc>
          <w:tcPr>
            <w:tcW w:w="832" w:type="pct"/>
            <w:vMerge/>
            <w:vAlign w:val="center"/>
          </w:tcPr>
          <w:p w14:paraId="59E4323F" w14:textId="77777777" w:rsidR="00EA6E81" w:rsidRDefault="00EA6E81">
            <w:pPr>
              <w:suppressAutoHyphens/>
              <w:spacing w:after="0" w:line="240" w:lineRule="auto"/>
              <w:jc w:val="center"/>
              <w:rPr>
                <w:rFonts w:ascii="Times New Roman" w:hAnsi="Times New Roman"/>
                <w:bCs/>
                <w:iCs/>
                <w:sz w:val="24"/>
                <w:szCs w:val="24"/>
              </w:rPr>
            </w:pPr>
          </w:p>
        </w:tc>
      </w:tr>
      <w:tr w:rsidR="00EA6E81" w14:paraId="3896ECD2" w14:textId="77777777">
        <w:trPr>
          <w:trHeight w:val="23"/>
        </w:trPr>
        <w:tc>
          <w:tcPr>
            <w:tcW w:w="594" w:type="pct"/>
            <w:vMerge/>
          </w:tcPr>
          <w:p w14:paraId="1CE28EC7" w14:textId="77777777" w:rsidR="00EA6E81" w:rsidRDefault="00EA6E81">
            <w:pPr>
              <w:spacing w:after="0" w:line="240" w:lineRule="auto"/>
              <w:rPr>
                <w:rFonts w:ascii="Times New Roman" w:hAnsi="Times New Roman"/>
                <w:b/>
                <w:bCs/>
                <w:sz w:val="24"/>
                <w:szCs w:val="24"/>
              </w:rPr>
            </w:pPr>
          </w:p>
        </w:tc>
        <w:tc>
          <w:tcPr>
            <w:tcW w:w="2007" w:type="pct"/>
          </w:tcPr>
          <w:p w14:paraId="3A8C3372" w14:textId="77777777" w:rsidR="00EA6E81" w:rsidRDefault="00B4204D">
            <w:pPr>
              <w:spacing w:after="0" w:line="240" w:lineRule="auto"/>
              <w:jc w:val="both"/>
              <w:rPr>
                <w:rFonts w:ascii="Times New Roman" w:hAnsi="Times New Roman"/>
                <w:sz w:val="24"/>
                <w:szCs w:val="24"/>
              </w:rPr>
            </w:pPr>
            <w:r>
              <w:rPr>
                <w:rFonts w:ascii="Times New Roman" w:eastAsia="TimesNewRomanPSMT" w:hAnsi="Times New Roman"/>
                <w:sz w:val="24"/>
                <w:szCs w:val="24"/>
              </w:rPr>
              <w:t>Основные понятия и определения. Классификация средств измерений и контроля по определяющим признакам. Метрологические характеристики средств измерений и контроля. Измерения и контроль геометрических величин. Средства измерений и контроля волнистости и шероховатости. Контроль калибрами. Штангенинструмент. Микрометрические инструменты. Средства измерений и контроля с механическим преобразователем. Средства измерений и контроля с оптическим и оптико-механическим преобразованием. Поверочные линейки и плиты. Условия измерений и контроля. Выбор средств измерений и контроля.</w:t>
            </w:r>
          </w:p>
        </w:tc>
        <w:tc>
          <w:tcPr>
            <w:tcW w:w="557" w:type="pct"/>
            <w:vAlign w:val="center"/>
          </w:tcPr>
          <w:p w14:paraId="2F9E7D5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0" w:type="pct"/>
            <w:vMerge/>
            <w:vAlign w:val="center"/>
          </w:tcPr>
          <w:p w14:paraId="6E3C80FF" w14:textId="77777777" w:rsidR="00EA6E81" w:rsidRDefault="00EA6E81">
            <w:pPr>
              <w:spacing w:after="0" w:line="240" w:lineRule="auto"/>
              <w:jc w:val="center"/>
              <w:rPr>
                <w:rFonts w:ascii="Times New Roman" w:hAnsi="Times New Roman"/>
                <w:b/>
                <w:bCs/>
                <w:sz w:val="24"/>
                <w:szCs w:val="24"/>
              </w:rPr>
            </w:pPr>
          </w:p>
        </w:tc>
        <w:tc>
          <w:tcPr>
            <w:tcW w:w="450" w:type="pct"/>
            <w:vMerge/>
            <w:vAlign w:val="center"/>
          </w:tcPr>
          <w:p w14:paraId="222DAE86" w14:textId="77777777" w:rsidR="00EA6E81" w:rsidRDefault="00EA6E81">
            <w:pPr>
              <w:spacing w:after="0" w:line="240" w:lineRule="auto"/>
              <w:jc w:val="center"/>
              <w:rPr>
                <w:rFonts w:ascii="Times New Roman" w:hAnsi="Times New Roman"/>
                <w:b/>
                <w:bCs/>
                <w:sz w:val="24"/>
                <w:szCs w:val="24"/>
              </w:rPr>
            </w:pPr>
          </w:p>
        </w:tc>
        <w:tc>
          <w:tcPr>
            <w:tcW w:w="832" w:type="pct"/>
            <w:vMerge/>
            <w:vAlign w:val="center"/>
          </w:tcPr>
          <w:p w14:paraId="4D8D1622" w14:textId="77777777" w:rsidR="00EA6E81" w:rsidRDefault="00EA6E81">
            <w:pPr>
              <w:suppressAutoHyphens/>
              <w:spacing w:after="0" w:line="240" w:lineRule="auto"/>
              <w:jc w:val="center"/>
              <w:rPr>
                <w:rFonts w:ascii="Times New Roman" w:hAnsi="Times New Roman"/>
                <w:bCs/>
                <w:iCs/>
                <w:sz w:val="24"/>
                <w:szCs w:val="24"/>
              </w:rPr>
            </w:pPr>
          </w:p>
        </w:tc>
      </w:tr>
      <w:tr w:rsidR="00EA6E81" w14:paraId="0DF69DB6" w14:textId="77777777">
        <w:trPr>
          <w:trHeight w:val="23"/>
        </w:trPr>
        <w:tc>
          <w:tcPr>
            <w:tcW w:w="594" w:type="pct"/>
            <w:vMerge/>
          </w:tcPr>
          <w:p w14:paraId="1107FF4C" w14:textId="77777777" w:rsidR="00EA6E81" w:rsidRDefault="00EA6E81">
            <w:pPr>
              <w:spacing w:after="0" w:line="240" w:lineRule="auto"/>
              <w:rPr>
                <w:rFonts w:ascii="Times New Roman" w:hAnsi="Times New Roman"/>
                <w:b/>
                <w:bCs/>
                <w:sz w:val="24"/>
                <w:szCs w:val="24"/>
              </w:rPr>
            </w:pPr>
          </w:p>
        </w:tc>
        <w:tc>
          <w:tcPr>
            <w:tcW w:w="2007" w:type="pct"/>
          </w:tcPr>
          <w:p w14:paraId="7AD9B343" w14:textId="77777777" w:rsidR="00EA6E81" w:rsidRDefault="00B4204D">
            <w:pPr>
              <w:spacing w:after="0" w:line="240" w:lineRule="auto"/>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10</w:t>
            </w:r>
          </w:p>
          <w:p w14:paraId="0CBF1B70" w14:textId="77777777" w:rsidR="00EA6E81" w:rsidRDefault="00B4204D">
            <w:pPr>
              <w:spacing w:after="0" w:line="240" w:lineRule="auto"/>
              <w:rPr>
                <w:rFonts w:ascii="Times New Roman" w:hAnsi="Times New Roman"/>
                <w:bCs/>
                <w:sz w:val="24"/>
                <w:szCs w:val="24"/>
              </w:rPr>
            </w:pPr>
            <w:r>
              <w:rPr>
                <w:rFonts w:ascii="Times New Roman" w:eastAsia="TimesNewRomanPSMT" w:hAnsi="Times New Roman"/>
                <w:sz w:val="24"/>
                <w:szCs w:val="24"/>
              </w:rPr>
              <w:t>Изучение штангенинструмента</w:t>
            </w:r>
          </w:p>
        </w:tc>
        <w:tc>
          <w:tcPr>
            <w:tcW w:w="557" w:type="pct"/>
            <w:vAlign w:val="center"/>
          </w:tcPr>
          <w:p w14:paraId="1A8C422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0" w:type="pct"/>
            <w:vMerge/>
            <w:vAlign w:val="center"/>
          </w:tcPr>
          <w:p w14:paraId="11D36B74" w14:textId="77777777" w:rsidR="00EA6E81" w:rsidRDefault="00EA6E81">
            <w:pPr>
              <w:spacing w:after="0" w:line="240" w:lineRule="auto"/>
              <w:jc w:val="center"/>
              <w:rPr>
                <w:rFonts w:ascii="Times New Roman" w:hAnsi="Times New Roman"/>
                <w:b/>
                <w:bCs/>
                <w:sz w:val="24"/>
                <w:szCs w:val="24"/>
              </w:rPr>
            </w:pPr>
          </w:p>
        </w:tc>
        <w:tc>
          <w:tcPr>
            <w:tcW w:w="450" w:type="pct"/>
            <w:vMerge/>
            <w:vAlign w:val="center"/>
          </w:tcPr>
          <w:p w14:paraId="76CDEFF8" w14:textId="77777777" w:rsidR="00EA6E81" w:rsidRDefault="00EA6E81">
            <w:pPr>
              <w:spacing w:after="0" w:line="240" w:lineRule="auto"/>
              <w:jc w:val="center"/>
              <w:rPr>
                <w:rFonts w:ascii="Times New Roman" w:hAnsi="Times New Roman"/>
                <w:b/>
                <w:bCs/>
                <w:sz w:val="24"/>
                <w:szCs w:val="24"/>
              </w:rPr>
            </w:pPr>
          </w:p>
        </w:tc>
        <w:tc>
          <w:tcPr>
            <w:tcW w:w="832" w:type="pct"/>
            <w:vMerge/>
            <w:vAlign w:val="center"/>
          </w:tcPr>
          <w:p w14:paraId="557BEB16" w14:textId="77777777" w:rsidR="00EA6E81" w:rsidRDefault="00EA6E81">
            <w:pPr>
              <w:suppressAutoHyphens/>
              <w:spacing w:after="0" w:line="240" w:lineRule="auto"/>
              <w:jc w:val="center"/>
              <w:rPr>
                <w:rFonts w:ascii="Times New Roman" w:hAnsi="Times New Roman"/>
                <w:bCs/>
                <w:iCs/>
                <w:sz w:val="24"/>
                <w:szCs w:val="24"/>
              </w:rPr>
            </w:pPr>
          </w:p>
        </w:tc>
      </w:tr>
      <w:tr w:rsidR="00EA6E81" w14:paraId="4AFB5B76" w14:textId="77777777">
        <w:trPr>
          <w:trHeight w:val="306"/>
        </w:trPr>
        <w:tc>
          <w:tcPr>
            <w:tcW w:w="594" w:type="pct"/>
            <w:vMerge/>
          </w:tcPr>
          <w:p w14:paraId="490D061D" w14:textId="77777777" w:rsidR="00EA6E81" w:rsidRDefault="00EA6E81">
            <w:pPr>
              <w:spacing w:after="0" w:line="240" w:lineRule="auto"/>
              <w:rPr>
                <w:rFonts w:ascii="Times New Roman" w:hAnsi="Times New Roman"/>
                <w:b/>
                <w:bCs/>
                <w:sz w:val="24"/>
                <w:szCs w:val="24"/>
              </w:rPr>
            </w:pPr>
          </w:p>
        </w:tc>
        <w:tc>
          <w:tcPr>
            <w:tcW w:w="2007" w:type="pct"/>
          </w:tcPr>
          <w:p w14:paraId="13B06CD1" w14:textId="77777777" w:rsidR="00EA6E81" w:rsidRDefault="00B4204D">
            <w:pPr>
              <w:pStyle w:val="affffff3"/>
              <w:jc w:val="both"/>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11</w:t>
            </w:r>
          </w:p>
          <w:p w14:paraId="724B3F13" w14:textId="77777777" w:rsidR="00EA6E81" w:rsidRDefault="00B4204D">
            <w:pPr>
              <w:pStyle w:val="affffff3"/>
              <w:jc w:val="both"/>
              <w:rPr>
                <w:rFonts w:ascii="Times New Roman" w:hAnsi="Times New Roman"/>
                <w:bCs/>
                <w:sz w:val="24"/>
                <w:szCs w:val="24"/>
              </w:rPr>
            </w:pPr>
            <w:r>
              <w:rPr>
                <w:rFonts w:ascii="Times New Roman" w:eastAsia="TimesNewRomanPSMT" w:hAnsi="Times New Roman"/>
                <w:sz w:val="24"/>
                <w:szCs w:val="24"/>
              </w:rPr>
              <w:t>Изучение микрометрического инструмента.</w:t>
            </w:r>
          </w:p>
        </w:tc>
        <w:tc>
          <w:tcPr>
            <w:tcW w:w="557" w:type="pct"/>
            <w:vAlign w:val="center"/>
          </w:tcPr>
          <w:p w14:paraId="4BBFC21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0" w:type="pct"/>
            <w:vMerge/>
            <w:vAlign w:val="center"/>
          </w:tcPr>
          <w:p w14:paraId="16861F36" w14:textId="77777777" w:rsidR="00EA6E81" w:rsidRDefault="00EA6E81">
            <w:pPr>
              <w:spacing w:after="0" w:line="240" w:lineRule="auto"/>
              <w:jc w:val="center"/>
              <w:rPr>
                <w:rFonts w:ascii="Times New Roman" w:hAnsi="Times New Roman"/>
                <w:b/>
                <w:bCs/>
                <w:sz w:val="24"/>
                <w:szCs w:val="24"/>
              </w:rPr>
            </w:pPr>
          </w:p>
        </w:tc>
        <w:tc>
          <w:tcPr>
            <w:tcW w:w="450" w:type="pct"/>
            <w:vMerge/>
            <w:vAlign w:val="center"/>
          </w:tcPr>
          <w:p w14:paraId="32682433" w14:textId="77777777" w:rsidR="00EA6E81" w:rsidRDefault="00EA6E81">
            <w:pPr>
              <w:spacing w:after="0" w:line="240" w:lineRule="auto"/>
              <w:jc w:val="center"/>
              <w:rPr>
                <w:rFonts w:ascii="Times New Roman" w:hAnsi="Times New Roman"/>
                <w:b/>
                <w:bCs/>
                <w:sz w:val="24"/>
                <w:szCs w:val="24"/>
              </w:rPr>
            </w:pPr>
          </w:p>
        </w:tc>
        <w:tc>
          <w:tcPr>
            <w:tcW w:w="832" w:type="pct"/>
            <w:vMerge/>
            <w:vAlign w:val="center"/>
          </w:tcPr>
          <w:p w14:paraId="60417A3D" w14:textId="77777777" w:rsidR="00EA6E81" w:rsidRDefault="00EA6E81">
            <w:pPr>
              <w:suppressAutoHyphens/>
              <w:spacing w:after="0" w:line="240" w:lineRule="auto"/>
              <w:jc w:val="center"/>
              <w:rPr>
                <w:rFonts w:ascii="Times New Roman" w:hAnsi="Times New Roman"/>
                <w:bCs/>
                <w:iCs/>
                <w:sz w:val="24"/>
                <w:szCs w:val="24"/>
              </w:rPr>
            </w:pPr>
          </w:p>
        </w:tc>
      </w:tr>
      <w:tr w:rsidR="00EA6E81" w14:paraId="6A9EF695" w14:textId="77777777">
        <w:trPr>
          <w:trHeight w:val="306"/>
        </w:trPr>
        <w:tc>
          <w:tcPr>
            <w:tcW w:w="594" w:type="pct"/>
          </w:tcPr>
          <w:p w14:paraId="27F0ADE3" w14:textId="77777777" w:rsidR="00EA6E81" w:rsidRDefault="00EA6E81">
            <w:pPr>
              <w:spacing w:after="0" w:line="240" w:lineRule="auto"/>
              <w:rPr>
                <w:rFonts w:ascii="Times New Roman" w:hAnsi="Times New Roman"/>
                <w:b/>
                <w:bCs/>
                <w:sz w:val="24"/>
                <w:szCs w:val="24"/>
              </w:rPr>
            </w:pPr>
          </w:p>
        </w:tc>
        <w:tc>
          <w:tcPr>
            <w:tcW w:w="2007" w:type="pct"/>
          </w:tcPr>
          <w:p w14:paraId="574BA625"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t xml:space="preserve">Самостоятельная работа обучающихся </w:t>
            </w:r>
          </w:p>
        </w:tc>
        <w:tc>
          <w:tcPr>
            <w:tcW w:w="557" w:type="pct"/>
            <w:vAlign w:val="center"/>
          </w:tcPr>
          <w:p w14:paraId="0C31BAA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0" w:type="pct"/>
            <w:vAlign w:val="center"/>
          </w:tcPr>
          <w:p w14:paraId="6AD15627" w14:textId="77777777" w:rsidR="00EA6E81" w:rsidRDefault="00EA6E81">
            <w:pPr>
              <w:spacing w:after="0" w:line="240" w:lineRule="auto"/>
              <w:jc w:val="center"/>
              <w:rPr>
                <w:rFonts w:ascii="Times New Roman" w:hAnsi="Times New Roman"/>
                <w:b/>
                <w:bCs/>
                <w:sz w:val="24"/>
                <w:szCs w:val="24"/>
              </w:rPr>
            </w:pPr>
          </w:p>
        </w:tc>
        <w:tc>
          <w:tcPr>
            <w:tcW w:w="450" w:type="pct"/>
            <w:vAlign w:val="center"/>
          </w:tcPr>
          <w:p w14:paraId="7BE301B0" w14:textId="77777777" w:rsidR="00EA6E81" w:rsidRDefault="00EA6E81">
            <w:pPr>
              <w:spacing w:after="0" w:line="240" w:lineRule="auto"/>
              <w:jc w:val="center"/>
              <w:rPr>
                <w:rFonts w:ascii="Times New Roman" w:hAnsi="Times New Roman"/>
                <w:b/>
                <w:bCs/>
                <w:sz w:val="24"/>
                <w:szCs w:val="24"/>
              </w:rPr>
            </w:pPr>
          </w:p>
        </w:tc>
        <w:tc>
          <w:tcPr>
            <w:tcW w:w="832" w:type="pct"/>
            <w:vAlign w:val="center"/>
          </w:tcPr>
          <w:p w14:paraId="4EC4AFF4" w14:textId="77777777" w:rsidR="00EA6E81" w:rsidRDefault="00EA6E81">
            <w:pPr>
              <w:suppressAutoHyphens/>
              <w:spacing w:after="0" w:line="240" w:lineRule="auto"/>
              <w:jc w:val="center"/>
              <w:rPr>
                <w:rFonts w:ascii="Times New Roman" w:hAnsi="Times New Roman"/>
                <w:bCs/>
                <w:iCs/>
                <w:sz w:val="24"/>
                <w:szCs w:val="24"/>
              </w:rPr>
            </w:pPr>
          </w:p>
        </w:tc>
      </w:tr>
      <w:tr w:rsidR="00EA6E81" w14:paraId="400BFB40" w14:textId="77777777">
        <w:trPr>
          <w:trHeight w:val="23"/>
        </w:trPr>
        <w:tc>
          <w:tcPr>
            <w:tcW w:w="2601" w:type="pct"/>
            <w:gridSpan w:val="2"/>
          </w:tcPr>
          <w:p w14:paraId="6F66B540"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 xml:space="preserve">Промежуточная аттестация в форме </w:t>
            </w:r>
            <w:r>
              <w:rPr>
                <w:rFonts w:ascii="Times New Roman" w:hAnsi="Times New Roman"/>
                <w:b/>
                <w:iCs/>
                <w:sz w:val="24"/>
                <w:szCs w:val="24"/>
              </w:rPr>
              <w:t>дифференцированного зачета</w:t>
            </w:r>
          </w:p>
        </w:tc>
        <w:tc>
          <w:tcPr>
            <w:tcW w:w="557" w:type="pct"/>
          </w:tcPr>
          <w:p w14:paraId="52445382" w14:textId="77777777" w:rsidR="00EA6E81" w:rsidRDefault="00EA6E81">
            <w:pPr>
              <w:spacing w:after="0" w:line="240" w:lineRule="auto"/>
              <w:jc w:val="center"/>
              <w:rPr>
                <w:rFonts w:ascii="Times New Roman" w:hAnsi="Times New Roman"/>
                <w:b/>
                <w:i/>
                <w:sz w:val="24"/>
                <w:szCs w:val="24"/>
              </w:rPr>
            </w:pPr>
          </w:p>
        </w:tc>
        <w:tc>
          <w:tcPr>
            <w:tcW w:w="560" w:type="pct"/>
            <w:vAlign w:val="center"/>
          </w:tcPr>
          <w:p w14:paraId="2244746D" w14:textId="77777777" w:rsidR="00EA6E81" w:rsidRDefault="00EA6E81">
            <w:pPr>
              <w:spacing w:after="0" w:line="240" w:lineRule="auto"/>
              <w:jc w:val="center"/>
              <w:rPr>
                <w:rFonts w:ascii="Times New Roman" w:hAnsi="Times New Roman"/>
                <w:b/>
                <w:i/>
                <w:sz w:val="24"/>
                <w:szCs w:val="24"/>
              </w:rPr>
            </w:pPr>
          </w:p>
        </w:tc>
        <w:tc>
          <w:tcPr>
            <w:tcW w:w="450" w:type="pct"/>
            <w:vAlign w:val="center"/>
          </w:tcPr>
          <w:p w14:paraId="3733370A" w14:textId="77777777" w:rsidR="00EA6E81" w:rsidRDefault="00EA6E81">
            <w:pPr>
              <w:spacing w:after="0" w:line="240" w:lineRule="auto"/>
              <w:jc w:val="center"/>
              <w:rPr>
                <w:rFonts w:ascii="Times New Roman" w:hAnsi="Times New Roman"/>
                <w:b/>
                <w:i/>
                <w:sz w:val="24"/>
                <w:szCs w:val="24"/>
              </w:rPr>
            </w:pPr>
          </w:p>
        </w:tc>
        <w:tc>
          <w:tcPr>
            <w:tcW w:w="832" w:type="pct"/>
            <w:vAlign w:val="center"/>
          </w:tcPr>
          <w:p w14:paraId="42D35260" w14:textId="77777777" w:rsidR="00EA6E81" w:rsidRDefault="00EA6E81">
            <w:pPr>
              <w:suppressAutoHyphens/>
              <w:spacing w:after="0" w:line="240" w:lineRule="auto"/>
              <w:jc w:val="center"/>
              <w:rPr>
                <w:rFonts w:ascii="Times New Roman" w:hAnsi="Times New Roman"/>
                <w:bCs/>
                <w:iCs/>
                <w:sz w:val="24"/>
                <w:szCs w:val="24"/>
              </w:rPr>
            </w:pPr>
          </w:p>
        </w:tc>
      </w:tr>
      <w:tr w:rsidR="00EA6E81" w14:paraId="7420887B" w14:textId="77777777">
        <w:trPr>
          <w:trHeight w:val="23"/>
        </w:trPr>
        <w:tc>
          <w:tcPr>
            <w:tcW w:w="2601" w:type="pct"/>
            <w:gridSpan w:val="2"/>
          </w:tcPr>
          <w:p w14:paraId="26B29FF1"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57" w:type="pct"/>
          </w:tcPr>
          <w:p w14:paraId="2DAEA44A"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50</w:t>
            </w:r>
          </w:p>
        </w:tc>
        <w:tc>
          <w:tcPr>
            <w:tcW w:w="560" w:type="pct"/>
            <w:vAlign w:val="center"/>
          </w:tcPr>
          <w:p w14:paraId="1FE16627" w14:textId="77777777" w:rsidR="00EA6E81" w:rsidRDefault="00EA6E81">
            <w:pPr>
              <w:spacing w:after="0" w:line="240" w:lineRule="auto"/>
              <w:jc w:val="center"/>
              <w:rPr>
                <w:rFonts w:ascii="Times New Roman" w:hAnsi="Times New Roman"/>
                <w:b/>
                <w:bCs/>
                <w:i/>
                <w:sz w:val="24"/>
                <w:szCs w:val="24"/>
              </w:rPr>
            </w:pPr>
          </w:p>
        </w:tc>
        <w:tc>
          <w:tcPr>
            <w:tcW w:w="450" w:type="pct"/>
            <w:vAlign w:val="center"/>
          </w:tcPr>
          <w:p w14:paraId="2518B3A5" w14:textId="77777777" w:rsidR="00EA6E81" w:rsidRDefault="00EA6E81">
            <w:pPr>
              <w:spacing w:after="0" w:line="240" w:lineRule="auto"/>
              <w:jc w:val="center"/>
              <w:rPr>
                <w:rFonts w:ascii="Times New Roman" w:hAnsi="Times New Roman"/>
                <w:b/>
                <w:bCs/>
                <w:i/>
                <w:sz w:val="24"/>
                <w:szCs w:val="24"/>
              </w:rPr>
            </w:pPr>
          </w:p>
        </w:tc>
        <w:tc>
          <w:tcPr>
            <w:tcW w:w="832" w:type="pct"/>
            <w:vAlign w:val="center"/>
          </w:tcPr>
          <w:p w14:paraId="3FB093BD" w14:textId="77777777" w:rsidR="00EA6E81" w:rsidRDefault="00EA6E81">
            <w:pPr>
              <w:suppressAutoHyphens/>
              <w:spacing w:after="0" w:line="240" w:lineRule="auto"/>
              <w:jc w:val="center"/>
              <w:rPr>
                <w:rFonts w:ascii="Times New Roman" w:hAnsi="Times New Roman"/>
                <w:bCs/>
                <w:iCs/>
                <w:sz w:val="24"/>
                <w:szCs w:val="24"/>
              </w:rPr>
            </w:pPr>
          </w:p>
        </w:tc>
      </w:tr>
    </w:tbl>
    <w:p w14:paraId="1F20DA2F"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4A5F0E85"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3BBCEF2A" w14:textId="77777777" w:rsidR="00EA6E81" w:rsidRDefault="00B4204D">
      <w:pPr>
        <w:pStyle w:val="1"/>
        <w:numPr>
          <w:ilvl w:val="0"/>
          <w:numId w:val="72"/>
        </w:numPr>
        <w:spacing w:before="0" w:after="0"/>
        <w:ind w:left="0" w:firstLine="0"/>
        <w:jc w:val="center"/>
        <w:rPr>
          <w:rStyle w:val="10"/>
          <w:b/>
          <w:bCs/>
        </w:rPr>
      </w:pPr>
      <w:r>
        <w:rPr>
          <w:rStyle w:val="10"/>
          <w:b/>
          <w:bCs/>
        </w:rPr>
        <w:lastRenderedPageBreak/>
        <w:t>УСЛОВИЯ РЕАЛИЗАЦИИ УЧЕБНОЙ ДИСЦИПЛИНЫ</w:t>
      </w:r>
    </w:p>
    <w:p w14:paraId="5A2FF8D8" w14:textId="77777777" w:rsidR="00EA6E81" w:rsidRDefault="00EA6E81">
      <w:pPr>
        <w:suppressAutoHyphens/>
        <w:spacing w:after="0" w:line="240" w:lineRule="auto"/>
        <w:ind w:firstLine="709"/>
        <w:jc w:val="both"/>
        <w:rPr>
          <w:rFonts w:ascii="Times New Roman" w:hAnsi="Times New Roman"/>
          <w:b/>
          <w:bCs/>
          <w:sz w:val="24"/>
          <w:szCs w:val="24"/>
        </w:rPr>
      </w:pPr>
    </w:p>
    <w:p w14:paraId="7D6A6775"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60FF068" w14:textId="77777777" w:rsidR="00EA6E81" w:rsidRDefault="00B4204D">
      <w:pPr>
        <w:spacing w:line="240" w:lineRule="auto"/>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«215»</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специальности 26.02.02 Судостроение</w:t>
      </w:r>
    </w:p>
    <w:p w14:paraId="5C86BE31"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383B33BF"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23CE6F9" w14:textId="77777777" w:rsidR="00EA6E81" w:rsidRDefault="00EA6E81">
      <w:pPr>
        <w:spacing w:after="0" w:line="240" w:lineRule="auto"/>
        <w:ind w:firstLine="709"/>
        <w:contextualSpacing/>
        <w:rPr>
          <w:rFonts w:ascii="Times New Roman" w:hAnsi="Times New Roman"/>
          <w:b/>
          <w:sz w:val="24"/>
          <w:szCs w:val="24"/>
        </w:rPr>
      </w:pPr>
    </w:p>
    <w:p w14:paraId="0575CE54" w14:textId="77777777" w:rsidR="00EA6E81" w:rsidRDefault="00B4204D">
      <w:pPr>
        <w:pStyle w:val="aff3"/>
        <w:suppressAutoHyphens/>
        <w:spacing w:before="0"/>
        <w:ind w:left="0"/>
        <w:jc w:val="both"/>
        <w:rPr>
          <w:b/>
          <w:bCs/>
        </w:rPr>
      </w:pPr>
      <w:r>
        <w:rPr>
          <w:b/>
          <w:bCs/>
        </w:rPr>
        <w:t>3.2.1. Основные печатные издания</w:t>
      </w:r>
    </w:p>
    <w:p w14:paraId="13792743" w14:textId="77777777" w:rsidR="00EA6E81" w:rsidRDefault="00B4204D">
      <w:pPr>
        <w:pStyle w:val="aff3"/>
        <w:numPr>
          <w:ilvl w:val="0"/>
          <w:numId w:val="74"/>
        </w:numPr>
        <w:tabs>
          <w:tab w:val="left" w:pos="1276"/>
        </w:tabs>
        <w:spacing w:before="0" w:after="0"/>
        <w:ind w:left="0" w:firstLine="851"/>
        <w:contextualSpacing/>
        <w:jc w:val="both"/>
      </w:pPr>
      <w:r>
        <w:t>Юрасова, Н. В. Метрология и технические измерения. Лабораторный практикум: учебное пособие для СПО / Н. В. Юрасова, Т. В. Полякова, В. М. Кишуров. — Санкт-Петербург: Лань, 2020. — 188 с. — ISBN 978-5-8114-5513-3. — Текст: электронный // Лань: электронно-библиотечная система. — URL: https://e.lanbook.com/book/152594. — Режим доступа: для авториз. пользователей.</w:t>
      </w:r>
    </w:p>
    <w:p w14:paraId="29E3F867" w14:textId="77777777" w:rsidR="00EA6E81" w:rsidRDefault="00B4204D">
      <w:pPr>
        <w:pStyle w:val="aff3"/>
        <w:numPr>
          <w:ilvl w:val="0"/>
          <w:numId w:val="74"/>
        </w:numPr>
        <w:tabs>
          <w:tab w:val="left" w:pos="1276"/>
        </w:tabs>
        <w:spacing w:before="0" w:after="0"/>
        <w:ind w:left="0" w:firstLine="851"/>
        <w:contextualSpacing/>
        <w:jc w:val="both"/>
      </w:pPr>
      <w:r>
        <w:t>Леонов, О. А. Основы взаимозаменяемости: учебное пособие для СПО / О. А. Леонов, Ю. Г. Вергазова. — Санкт-Петербург: Лань, 2021. — 208 с. — ISBN 978-5-8114-6969-7. — Текст: электронный // Лань: электронно-библиотечная система. — URL: https://e.lanbook.com/book/153932. — Режим доступа: для авториз. пользователей.</w:t>
      </w:r>
    </w:p>
    <w:p w14:paraId="29BD50B3" w14:textId="77777777" w:rsidR="00EA6E81" w:rsidRDefault="00B4204D">
      <w:pPr>
        <w:pStyle w:val="aff3"/>
        <w:numPr>
          <w:ilvl w:val="0"/>
          <w:numId w:val="74"/>
        </w:numPr>
        <w:tabs>
          <w:tab w:val="left" w:pos="1276"/>
        </w:tabs>
        <w:spacing w:before="0" w:after="0"/>
        <w:ind w:left="0" w:firstLine="851"/>
        <w:contextualSpacing/>
        <w:jc w:val="both"/>
      </w:pPr>
      <w:r>
        <w:t>Ким, К. К. Средства электрических измерений и их поверка: учебное пособие для СПО / К. К. Ким, Г. Н. Анисимов, А. И. Чураков. — Санкт-Петербург: Лань, 2021. — 316 с. — ISBN 978-5-8114-6981-9. </w:t>
      </w:r>
    </w:p>
    <w:p w14:paraId="5ECDAF3A" w14:textId="77777777" w:rsidR="00EA6E81" w:rsidRDefault="00EA6E81">
      <w:pPr>
        <w:pStyle w:val="aff3"/>
        <w:tabs>
          <w:tab w:val="left" w:pos="1276"/>
        </w:tabs>
        <w:spacing w:before="0" w:after="0"/>
        <w:ind w:left="851"/>
        <w:contextualSpacing/>
        <w:jc w:val="both"/>
      </w:pPr>
    </w:p>
    <w:p w14:paraId="13C839DC" w14:textId="77777777" w:rsidR="00EA6E81" w:rsidRDefault="00B4204D">
      <w:pPr>
        <w:tabs>
          <w:tab w:val="left" w:pos="1276"/>
        </w:tabs>
        <w:spacing w:after="0" w:line="240" w:lineRule="auto"/>
        <w:ind w:firstLine="851"/>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03607515" w14:textId="77777777" w:rsidR="00EA6E81" w:rsidRDefault="00B4204D">
      <w:pPr>
        <w:pStyle w:val="aff3"/>
        <w:numPr>
          <w:ilvl w:val="0"/>
          <w:numId w:val="75"/>
        </w:numPr>
        <w:tabs>
          <w:tab w:val="left" w:pos="1276"/>
        </w:tabs>
        <w:spacing w:before="0" w:after="0"/>
        <w:ind w:left="0" w:firstLine="851"/>
        <w:contextualSpacing/>
        <w:jc w:val="both"/>
      </w:pPr>
      <w:r>
        <w:t xml:space="preserve">Юрасова, Н. В. Метрология и технические измерения. Лабораторный практикум: учебное пособие для СПО / Н. В. Юрасова, Т. В. Полякова, В. М. Кишуров. — Санкт-Петербург: Лань, 2020. — 188 с. — ISBN 978-5-8114-5513-3. — Текст: электронный // Лань: электронно-библиотечная система. — URL: </w:t>
      </w:r>
      <w:hyperlink r:id="rId68" w:history="1">
        <w:r>
          <w:rPr>
            <w:rStyle w:val="a9"/>
          </w:rPr>
          <w:t>https://e.lanbook.com/book/152594</w:t>
        </w:r>
      </w:hyperlink>
      <w:r>
        <w:t xml:space="preserve"> . — Режим доступа: для авториз. пользователей.</w:t>
      </w:r>
    </w:p>
    <w:p w14:paraId="26785709" w14:textId="77777777" w:rsidR="00EA6E81" w:rsidRDefault="00B4204D">
      <w:pPr>
        <w:pStyle w:val="aff3"/>
        <w:numPr>
          <w:ilvl w:val="0"/>
          <w:numId w:val="75"/>
        </w:numPr>
        <w:tabs>
          <w:tab w:val="left" w:pos="1276"/>
        </w:tabs>
        <w:spacing w:before="0" w:after="0"/>
        <w:ind w:left="0" w:firstLine="851"/>
        <w:contextualSpacing/>
        <w:jc w:val="both"/>
      </w:pPr>
      <w:r>
        <w:t xml:space="preserve">Леонов, О. А. Основы взаимозаменяемости: учебное пособие для СПО / О. А. Леонов, Ю. Г. Вергазова. — Санкт-Петербург: Лань, 2021. — 208 с. — ISBN 978-5-8114-6969-7. — Текст : электронный // Лань: электронно-библиотечная система. — URL: </w:t>
      </w:r>
      <w:hyperlink r:id="rId69" w:history="1">
        <w:r>
          <w:rPr>
            <w:rStyle w:val="a9"/>
          </w:rPr>
          <w:t>https://e.lanbook.com/book/153932</w:t>
        </w:r>
      </w:hyperlink>
      <w:r>
        <w:t>. — Режим доступа: для авториз. пользователей.</w:t>
      </w:r>
    </w:p>
    <w:p w14:paraId="71AFB4C8" w14:textId="77777777" w:rsidR="00EA6E81" w:rsidRDefault="00B4204D">
      <w:pPr>
        <w:pStyle w:val="aff3"/>
        <w:numPr>
          <w:ilvl w:val="0"/>
          <w:numId w:val="75"/>
        </w:numPr>
        <w:tabs>
          <w:tab w:val="left" w:pos="1276"/>
        </w:tabs>
        <w:spacing w:before="0" w:after="0"/>
        <w:ind w:left="0" w:firstLine="851"/>
        <w:contextualSpacing/>
        <w:jc w:val="both"/>
      </w:pPr>
      <w:r>
        <w:t xml:space="preserve">Ким, К. К. Средства электрических измерений и их поверка: учебное пособие для СПО / К. К. Ким, Г. Н. Анисимов, А. И. Чураков. — Санкт-Петербург: Лань, 2021. — 316 с. — ISBN 978-5-8114-6981-9. — Текст: электронный // Лань: электронно-библиотечная система. — URL: </w:t>
      </w:r>
      <w:hyperlink r:id="rId70" w:history="1">
        <w:r>
          <w:rPr>
            <w:rStyle w:val="a9"/>
          </w:rPr>
          <w:t>https://e.lanbook.com/book/153944</w:t>
        </w:r>
      </w:hyperlink>
      <w:r>
        <w:t xml:space="preserve"> . — Режим доступа: для авториз. пользователей.</w:t>
      </w:r>
    </w:p>
    <w:p w14:paraId="7CB7458D" w14:textId="77777777" w:rsidR="00EA6E81" w:rsidRDefault="00EA6E81">
      <w:p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
          <w:color w:val="000000"/>
          <w:sz w:val="24"/>
          <w:szCs w:val="24"/>
        </w:rPr>
      </w:pPr>
    </w:p>
    <w:p w14:paraId="1DF43DD1" w14:textId="77777777" w:rsidR="00EA6E81" w:rsidRDefault="00B4204D">
      <w:p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
          <w:color w:val="000000"/>
          <w:sz w:val="24"/>
          <w:szCs w:val="24"/>
        </w:rPr>
      </w:pPr>
      <w:r>
        <w:rPr>
          <w:rFonts w:ascii="Times New Roman" w:hAnsi="Times New Roman"/>
          <w:b/>
          <w:color w:val="000000"/>
          <w:sz w:val="24"/>
          <w:szCs w:val="24"/>
        </w:rPr>
        <w:t>3.2.2. Дополнительные источники:</w:t>
      </w:r>
    </w:p>
    <w:p w14:paraId="3DF43DB0" w14:textId="77777777" w:rsidR="00EA6E81" w:rsidRDefault="00B4204D">
      <w:pPr>
        <w:pStyle w:val="aff3"/>
        <w:numPr>
          <w:ilvl w:val="0"/>
          <w:numId w:val="76"/>
        </w:num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851"/>
        <w:contextualSpacing/>
        <w:jc w:val="both"/>
        <w:rPr>
          <w:color w:val="000000"/>
        </w:rPr>
      </w:pPr>
      <w:r>
        <w:rPr>
          <w:color w:val="000000"/>
        </w:rPr>
        <w:t>Завистовский В.Э. Допуски, посадки и технические измерения / В.Э. Завистовский, С.Э. Завистовский. – Москва: Инфра-М, 2019. – 278 с.</w:t>
      </w:r>
    </w:p>
    <w:p w14:paraId="5DEF5CB5" w14:textId="77777777" w:rsidR="00EA6E81" w:rsidRDefault="00B4204D">
      <w:pPr>
        <w:pStyle w:val="aff3"/>
        <w:numPr>
          <w:ilvl w:val="0"/>
          <w:numId w:val="76"/>
        </w:num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851"/>
        <w:contextualSpacing/>
        <w:jc w:val="both"/>
        <w:rPr>
          <w:color w:val="000000"/>
        </w:rPr>
      </w:pPr>
      <w:r>
        <w:rPr>
          <w:color w:val="000000"/>
        </w:rPr>
        <w:t>Аристов А.И. Метрология, стандартизация, сертификация / А.И. Аристов, В.М. Приходько, И.Д. Сергеев. – Москва: Инфра-М, 2019.</w:t>
      </w:r>
    </w:p>
    <w:p w14:paraId="42C46871" w14:textId="77777777" w:rsidR="00EA6E81" w:rsidRDefault="00B4204D">
      <w:pPr>
        <w:pStyle w:val="aff3"/>
        <w:numPr>
          <w:ilvl w:val="0"/>
          <w:numId w:val="76"/>
        </w:num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851"/>
        <w:contextualSpacing/>
        <w:jc w:val="both"/>
        <w:rPr>
          <w:color w:val="000000"/>
        </w:rPr>
      </w:pPr>
      <w:r>
        <w:rPr>
          <w:color w:val="000000"/>
        </w:rPr>
        <w:t>ГОСТ 25346-89 Единая система допусков и посадок. Общие положения, ряды допусков и основных отклонений.</w:t>
      </w:r>
    </w:p>
    <w:p w14:paraId="03E784FB" w14:textId="77777777" w:rsidR="00EA6E81" w:rsidRDefault="00B4204D">
      <w:pPr>
        <w:numPr>
          <w:ilvl w:val="0"/>
          <w:numId w:val="76"/>
        </w:numPr>
        <w:tabs>
          <w:tab w:val="left" w:pos="1276"/>
        </w:tabs>
        <w:spacing w:after="0" w:line="240" w:lineRule="auto"/>
        <w:ind w:left="0" w:firstLine="851"/>
        <w:jc w:val="both"/>
        <w:rPr>
          <w:rFonts w:ascii="Times New Roman" w:hAnsi="Times New Roman"/>
          <w:color w:val="000000"/>
          <w:sz w:val="24"/>
          <w:szCs w:val="24"/>
        </w:rPr>
      </w:pPr>
      <w:r>
        <w:rPr>
          <w:rFonts w:ascii="Times New Roman" w:hAnsi="Times New Roman"/>
          <w:color w:val="000000"/>
          <w:sz w:val="24"/>
          <w:szCs w:val="24"/>
        </w:rPr>
        <w:t>ГОСТ 8.051-81 Государственная система обеспечения единства измерений. Погрешности, допустимые при изучении размеров до 500 мм.</w:t>
      </w:r>
    </w:p>
    <w:p w14:paraId="63E54110" w14:textId="77777777" w:rsidR="00EA6E81" w:rsidRDefault="00EA6E81">
      <w:pPr>
        <w:suppressAutoHyphens/>
        <w:spacing w:after="0" w:line="240" w:lineRule="auto"/>
        <w:jc w:val="both"/>
        <w:rPr>
          <w:rFonts w:ascii="Times New Roman" w:hAnsi="Times New Roman"/>
          <w:sz w:val="24"/>
          <w:szCs w:val="24"/>
        </w:rPr>
      </w:pPr>
    </w:p>
    <w:p w14:paraId="6CFDDF46"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14:paraId="626B5FD0"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14:paraId="4C47913E" w14:textId="77777777" w:rsidR="00EA6E81" w:rsidRDefault="00B4204D">
      <w:pPr>
        <w:pStyle w:val="1"/>
        <w:numPr>
          <w:ilvl w:val="0"/>
          <w:numId w:val="72"/>
        </w:numPr>
        <w:spacing w:before="0" w:after="0"/>
        <w:ind w:left="0" w:firstLine="0"/>
        <w:jc w:val="center"/>
      </w:pPr>
      <w:r>
        <w:t>КОНТРОЛЬ И ОЦЕНКА РЕЗУЛЬТАТОВ ОСВОЕНИЯ УЧЕБНОЙ ДИСЦИПЛИНЫ</w:t>
      </w:r>
    </w:p>
    <w:p w14:paraId="709BD9D4" w14:textId="77777777" w:rsidR="00EA6E81" w:rsidRDefault="00EA6E81">
      <w:pPr>
        <w:spacing w:after="0" w:line="240" w:lineRule="auto"/>
        <w:contextualSpacing/>
        <w:jc w:val="center"/>
        <w:rPr>
          <w:rFonts w:ascii="Times New Roman" w:hAnsi="Times New Roman"/>
          <w:b/>
          <w:sz w:val="24"/>
          <w:szCs w:val="24"/>
        </w:rPr>
      </w:pPr>
    </w:p>
    <w:tbl>
      <w:tblPr>
        <w:tblW w:w="9709" w:type="dxa"/>
        <w:jc w:val="center"/>
        <w:tblLayout w:type="fixed"/>
        <w:tblCellMar>
          <w:left w:w="40" w:type="dxa"/>
          <w:right w:w="40" w:type="dxa"/>
        </w:tblCellMar>
        <w:tblLook w:val="04A0" w:firstRow="1" w:lastRow="0" w:firstColumn="1" w:lastColumn="0" w:noHBand="0" w:noVBand="1"/>
      </w:tblPr>
      <w:tblGrid>
        <w:gridCol w:w="3260"/>
        <w:gridCol w:w="3969"/>
        <w:gridCol w:w="2480"/>
      </w:tblGrid>
      <w:tr w:rsidR="00EA6E81" w14:paraId="2E2C215D" w14:textId="77777777">
        <w:trPr>
          <w:trHeight w:val="537"/>
          <w:jc w:val="center"/>
        </w:trPr>
        <w:tc>
          <w:tcPr>
            <w:tcW w:w="3260" w:type="dxa"/>
            <w:tcBorders>
              <w:top w:val="single" w:sz="6" w:space="0" w:color="auto"/>
              <w:left w:val="single" w:sz="6" w:space="0" w:color="auto"/>
              <w:bottom w:val="single" w:sz="6" w:space="0" w:color="auto"/>
              <w:right w:val="single" w:sz="6" w:space="0" w:color="auto"/>
            </w:tcBorders>
            <w:vAlign w:val="center"/>
          </w:tcPr>
          <w:p w14:paraId="26007FD8"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3969" w:type="dxa"/>
            <w:tcBorders>
              <w:top w:val="single" w:sz="6" w:space="0" w:color="auto"/>
              <w:left w:val="single" w:sz="6" w:space="0" w:color="auto"/>
              <w:bottom w:val="single" w:sz="6" w:space="0" w:color="auto"/>
              <w:right w:val="single" w:sz="6" w:space="0" w:color="auto"/>
            </w:tcBorders>
            <w:vAlign w:val="center"/>
          </w:tcPr>
          <w:p w14:paraId="7C35559C"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Критерии оценки</w:t>
            </w:r>
          </w:p>
        </w:tc>
        <w:tc>
          <w:tcPr>
            <w:tcW w:w="2480" w:type="dxa"/>
            <w:tcBorders>
              <w:top w:val="single" w:sz="6" w:space="0" w:color="auto"/>
              <w:left w:val="single" w:sz="6" w:space="0" w:color="auto"/>
              <w:bottom w:val="single" w:sz="6" w:space="0" w:color="auto"/>
              <w:right w:val="single" w:sz="6" w:space="0" w:color="auto"/>
            </w:tcBorders>
            <w:vAlign w:val="center"/>
          </w:tcPr>
          <w:p w14:paraId="25224134"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Методы оценки</w:t>
            </w:r>
          </w:p>
        </w:tc>
      </w:tr>
      <w:tr w:rsidR="00EA6E81" w14:paraId="0E5FA5D5" w14:textId="77777777">
        <w:trPr>
          <w:trHeight w:val="1380"/>
          <w:jc w:val="center"/>
        </w:trPr>
        <w:tc>
          <w:tcPr>
            <w:tcW w:w="3260" w:type="dxa"/>
            <w:tcBorders>
              <w:top w:val="single" w:sz="6" w:space="0" w:color="auto"/>
              <w:left w:val="single" w:sz="6" w:space="0" w:color="auto"/>
              <w:bottom w:val="single" w:sz="4" w:space="0" w:color="auto"/>
              <w:right w:val="single" w:sz="6" w:space="0" w:color="auto"/>
            </w:tcBorders>
            <w:vAlign w:val="center"/>
          </w:tcPr>
          <w:p w14:paraId="6E08AC79" w14:textId="77777777" w:rsidR="00EA6E81" w:rsidRDefault="00B4204D">
            <w:pPr>
              <w:pStyle w:val="Style40"/>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применять требования нормативных документов к основным видам продукции (услуг) и процессов</w:t>
            </w:r>
          </w:p>
        </w:tc>
        <w:tc>
          <w:tcPr>
            <w:tcW w:w="3969" w:type="dxa"/>
            <w:tcBorders>
              <w:top w:val="single" w:sz="6" w:space="0" w:color="auto"/>
              <w:left w:val="single" w:sz="6" w:space="0" w:color="auto"/>
              <w:bottom w:val="single" w:sz="4" w:space="0" w:color="auto"/>
              <w:right w:val="single" w:sz="6" w:space="0" w:color="auto"/>
            </w:tcBorders>
            <w:vAlign w:val="center"/>
          </w:tcPr>
          <w:p w14:paraId="5DCD86EE"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 xml:space="preserve">Правильность выполнения измерений при помощи </w:t>
            </w:r>
            <w:r>
              <w:rPr>
                <w:rFonts w:ascii="Times New Roman" w:hAnsi="Times New Roman" w:cs="Times New Roman"/>
                <w:lang w:eastAsia="ar-SA"/>
              </w:rPr>
              <w:t>контрольно-измерительных приборов и инструментов</w:t>
            </w:r>
          </w:p>
        </w:tc>
        <w:tc>
          <w:tcPr>
            <w:tcW w:w="2480" w:type="dxa"/>
            <w:vMerge w:val="restart"/>
            <w:tcBorders>
              <w:top w:val="single" w:sz="6" w:space="0" w:color="auto"/>
              <w:left w:val="single" w:sz="6" w:space="0" w:color="auto"/>
              <w:bottom w:val="single" w:sz="6" w:space="0" w:color="auto"/>
              <w:right w:val="single" w:sz="6" w:space="0" w:color="auto"/>
            </w:tcBorders>
            <w:vAlign w:val="center"/>
          </w:tcPr>
          <w:p w14:paraId="30BE44BC" w14:textId="77777777" w:rsidR="00EA6E81" w:rsidRDefault="00B4204D">
            <w:pPr>
              <w:spacing w:after="0" w:line="240" w:lineRule="auto"/>
              <w:jc w:val="both"/>
              <w:rPr>
                <w:rStyle w:val="FontStyle54"/>
                <w:sz w:val="24"/>
                <w:szCs w:val="24"/>
              </w:rPr>
            </w:pPr>
            <w:r>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rPr>
              <w:softHyphen/>
              <w:t>нии домашних работ, тестирова</w:t>
            </w:r>
            <w:r>
              <w:rPr>
                <w:rStyle w:val="FontStyle54"/>
                <w:sz w:val="24"/>
                <w:szCs w:val="24"/>
              </w:rPr>
              <w:softHyphen/>
              <w:t>ния и других видов текущего контроля</w:t>
            </w:r>
          </w:p>
        </w:tc>
      </w:tr>
      <w:tr w:rsidR="00EA6E81" w14:paraId="79FB5D45" w14:textId="77777777">
        <w:trPr>
          <w:trHeight w:val="1650"/>
          <w:jc w:val="center"/>
        </w:trPr>
        <w:tc>
          <w:tcPr>
            <w:tcW w:w="3260" w:type="dxa"/>
            <w:tcBorders>
              <w:top w:val="single" w:sz="6" w:space="0" w:color="auto"/>
              <w:left w:val="single" w:sz="6" w:space="0" w:color="auto"/>
              <w:bottom w:val="single" w:sz="6" w:space="0" w:color="auto"/>
              <w:right w:val="single" w:sz="6" w:space="0" w:color="auto"/>
            </w:tcBorders>
            <w:vAlign w:val="center"/>
          </w:tcPr>
          <w:p w14:paraId="0669A570" w14:textId="77777777" w:rsidR="00EA6E81" w:rsidRDefault="00B4204D">
            <w:pPr>
              <w:pStyle w:val="Style40"/>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оформлять техническую документацию в соответствии с действующей нормативной базой</w:t>
            </w:r>
          </w:p>
        </w:tc>
        <w:tc>
          <w:tcPr>
            <w:tcW w:w="3969" w:type="dxa"/>
            <w:tcBorders>
              <w:top w:val="nil"/>
              <w:left w:val="single" w:sz="6" w:space="0" w:color="auto"/>
              <w:bottom w:val="single" w:sz="4" w:space="0" w:color="auto"/>
              <w:right w:val="single" w:sz="6" w:space="0" w:color="auto"/>
            </w:tcBorders>
            <w:vAlign w:val="center"/>
          </w:tcPr>
          <w:p w14:paraId="1DFC70FD" w14:textId="77777777" w:rsidR="00EA6E81" w:rsidRDefault="00B4204D">
            <w:pPr>
              <w:pStyle w:val="Style40"/>
              <w:widowControl/>
              <w:spacing w:line="240" w:lineRule="auto"/>
              <w:ind w:left="56" w:firstLine="12"/>
              <w:jc w:val="both"/>
              <w:rPr>
                <w:rStyle w:val="FontStyle54"/>
                <w:sz w:val="24"/>
                <w:szCs w:val="24"/>
                <w:lang w:eastAsia="en-US"/>
              </w:rPr>
            </w:pPr>
            <w:r>
              <w:rPr>
                <w:rFonts w:ascii="Times New Roman" w:hAnsi="Times New Roman" w:cs="Times New Roman"/>
                <w:color w:val="000000"/>
                <w:lang w:eastAsia="en-US"/>
              </w:rPr>
              <w:t>Точность и скорость чтения технологической документации по профилю специальности</w:t>
            </w:r>
          </w:p>
        </w:tc>
        <w:tc>
          <w:tcPr>
            <w:tcW w:w="2480" w:type="dxa"/>
            <w:vMerge/>
            <w:tcBorders>
              <w:top w:val="single" w:sz="6" w:space="0" w:color="auto"/>
              <w:left w:val="single" w:sz="6" w:space="0" w:color="auto"/>
              <w:bottom w:val="single" w:sz="6" w:space="0" w:color="auto"/>
              <w:right w:val="single" w:sz="6" w:space="0" w:color="auto"/>
            </w:tcBorders>
            <w:vAlign w:val="center"/>
          </w:tcPr>
          <w:p w14:paraId="78874F55" w14:textId="77777777" w:rsidR="00EA6E81" w:rsidRDefault="00EA6E81">
            <w:pPr>
              <w:spacing w:after="0" w:line="240" w:lineRule="auto"/>
              <w:rPr>
                <w:rStyle w:val="FontStyle54"/>
                <w:sz w:val="24"/>
                <w:szCs w:val="24"/>
              </w:rPr>
            </w:pPr>
          </w:p>
        </w:tc>
      </w:tr>
      <w:tr w:rsidR="00EA6E81" w14:paraId="5466831D" w14:textId="77777777">
        <w:trPr>
          <w:trHeight w:val="1103"/>
          <w:jc w:val="center"/>
        </w:trPr>
        <w:tc>
          <w:tcPr>
            <w:tcW w:w="3260" w:type="dxa"/>
            <w:tcBorders>
              <w:top w:val="single" w:sz="6" w:space="0" w:color="auto"/>
              <w:left w:val="single" w:sz="6" w:space="0" w:color="auto"/>
              <w:bottom w:val="single" w:sz="6" w:space="0" w:color="auto"/>
              <w:right w:val="single" w:sz="6" w:space="0" w:color="auto"/>
            </w:tcBorders>
            <w:vAlign w:val="center"/>
          </w:tcPr>
          <w:p w14:paraId="3B3627C3" w14:textId="77777777" w:rsidR="00EA6E81" w:rsidRDefault="00B4204D">
            <w:pPr>
              <w:pStyle w:val="Style40"/>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использовать в профессиональной деятельности документацию систем качества</w:t>
            </w:r>
          </w:p>
        </w:tc>
        <w:tc>
          <w:tcPr>
            <w:tcW w:w="3969" w:type="dxa"/>
            <w:tcBorders>
              <w:top w:val="single" w:sz="4" w:space="0" w:color="auto"/>
              <w:left w:val="single" w:sz="6" w:space="0" w:color="auto"/>
              <w:bottom w:val="single" w:sz="4" w:space="0" w:color="auto"/>
              <w:right w:val="single" w:sz="6" w:space="0" w:color="auto"/>
            </w:tcBorders>
            <w:vAlign w:val="center"/>
          </w:tcPr>
          <w:p w14:paraId="27A03BE2" w14:textId="77777777" w:rsidR="00EA6E81" w:rsidRDefault="00B4204D">
            <w:pPr>
              <w:pStyle w:val="Style40"/>
              <w:widowControl/>
              <w:spacing w:line="240" w:lineRule="auto"/>
              <w:ind w:left="56" w:firstLine="12"/>
              <w:jc w:val="both"/>
              <w:rPr>
                <w:rStyle w:val="FontStyle54"/>
                <w:sz w:val="24"/>
                <w:szCs w:val="24"/>
                <w:lang w:eastAsia="en-US"/>
              </w:rPr>
            </w:pPr>
            <w:r>
              <w:rPr>
                <w:rFonts w:ascii="Times New Roman" w:hAnsi="Times New Roman" w:cs="Times New Roman"/>
                <w:color w:val="000000"/>
                <w:lang w:eastAsia="en-US"/>
              </w:rPr>
              <w:t>Точность и скорость чтения чертежей, технологических схем, спецификации и технологической документации по профилю специальности</w:t>
            </w:r>
          </w:p>
        </w:tc>
        <w:tc>
          <w:tcPr>
            <w:tcW w:w="2480" w:type="dxa"/>
            <w:vMerge/>
            <w:tcBorders>
              <w:top w:val="single" w:sz="6" w:space="0" w:color="auto"/>
              <w:left w:val="single" w:sz="6" w:space="0" w:color="auto"/>
              <w:bottom w:val="single" w:sz="6" w:space="0" w:color="auto"/>
              <w:right w:val="single" w:sz="6" w:space="0" w:color="auto"/>
            </w:tcBorders>
            <w:vAlign w:val="center"/>
          </w:tcPr>
          <w:p w14:paraId="492610FD" w14:textId="77777777" w:rsidR="00EA6E81" w:rsidRDefault="00EA6E81">
            <w:pPr>
              <w:spacing w:after="0" w:line="240" w:lineRule="auto"/>
              <w:rPr>
                <w:rStyle w:val="FontStyle54"/>
                <w:sz w:val="24"/>
                <w:szCs w:val="24"/>
              </w:rPr>
            </w:pPr>
          </w:p>
        </w:tc>
      </w:tr>
      <w:tr w:rsidR="00EA6E81" w14:paraId="660D4A66" w14:textId="77777777">
        <w:trPr>
          <w:trHeight w:val="1562"/>
          <w:jc w:val="center"/>
        </w:trPr>
        <w:tc>
          <w:tcPr>
            <w:tcW w:w="3260" w:type="dxa"/>
            <w:tcBorders>
              <w:top w:val="single" w:sz="6" w:space="0" w:color="auto"/>
              <w:left w:val="single" w:sz="6" w:space="0" w:color="auto"/>
              <w:bottom w:val="single" w:sz="6" w:space="0" w:color="auto"/>
              <w:right w:val="single" w:sz="6" w:space="0" w:color="auto"/>
            </w:tcBorders>
            <w:vAlign w:val="center"/>
          </w:tcPr>
          <w:p w14:paraId="7BC0DB21" w14:textId="77777777" w:rsidR="00EA6E81" w:rsidRDefault="00B4204D">
            <w:pPr>
              <w:pStyle w:val="Style40"/>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приводить несистемные величины измерений в соответствие с действующими стандартами и международной системой единиц СИ</w:t>
            </w:r>
          </w:p>
        </w:tc>
        <w:tc>
          <w:tcPr>
            <w:tcW w:w="3969" w:type="dxa"/>
            <w:tcBorders>
              <w:top w:val="single" w:sz="4" w:space="0" w:color="auto"/>
              <w:left w:val="single" w:sz="6" w:space="0" w:color="auto"/>
              <w:bottom w:val="single" w:sz="4" w:space="0" w:color="auto"/>
              <w:right w:val="single" w:sz="6" w:space="0" w:color="auto"/>
            </w:tcBorders>
            <w:vAlign w:val="center"/>
          </w:tcPr>
          <w:p w14:paraId="30A37AE6"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Правильность выполнения расчётов величин предельных размеров и до</w:t>
            </w:r>
            <w:r>
              <w:rPr>
                <w:rStyle w:val="FontStyle54"/>
                <w:sz w:val="24"/>
                <w:szCs w:val="24"/>
                <w:lang w:eastAsia="en-US"/>
              </w:rPr>
              <w:softHyphen/>
              <w:t>пуска по данным чертежа и определять годность заданных дейст</w:t>
            </w:r>
            <w:r>
              <w:rPr>
                <w:rStyle w:val="FontStyle54"/>
                <w:sz w:val="24"/>
                <w:szCs w:val="24"/>
                <w:lang w:eastAsia="en-US"/>
              </w:rPr>
              <w:softHyphen/>
              <w:t>вительных размеров</w:t>
            </w:r>
          </w:p>
        </w:tc>
        <w:tc>
          <w:tcPr>
            <w:tcW w:w="2480" w:type="dxa"/>
            <w:vMerge/>
            <w:tcBorders>
              <w:top w:val="single" w:sz="6" w:space="0" w:color="auto"/>
              <w:left w:val="single" w:sz="6" w:space="0" w:color="auto"/>
              <w:bottom w:val="single" w:sz="6" w:space="0" w:color="auto"/>
              <w:right w:val="single" w:sz="6" w:space="0" w:color="auto"/>
            </w:tcBorders>
            <w:vAlign w:val="center"/>
          </w:tcPr>
          <w:p w14:paraId="0AAE916A" w14:textId="77777777" w:rsidR="00EA6E81" w:rsidRDefault="00EA6E81">
            <w:pPr>
              <w:spacing w:after="0" w:line="240" w:lineRule="auto"/>
              <w:rPr>
                <w:rStyle w:val="FontStyle54"/>
                <w:sz w:val="24"/>
                <w:szCs w:val="24"/>
              </w:rPr>
            </w:pPr>
          </w:p>
        </w:tc>
      </w:tr>
      <w:tr w:rsidR="00EA6E81" w14:paraId="54CEABF6" w14:textId="77777777">
        <w:trPr>
          <w:jc w:val="center"/>
        </w:trPr>
        <w:tc>
          <w:tcPr>
            <w:tcW w:w="3260" w:type="dxa"/>
            <w:tcBorders>
              <w:top w:val="single" w:sz="6" w:space="0" w:color="auto"/>
              <w:left w:val="single" w:sz="6" w:space="0" w:color="auto"/>
              <w:bottom w:val="single" w:sz="6" w:space="0" w:color="auto"/>
              <w:right w:val="single" w:sz="6" w:space="0" w:color="auto"/>
            </w:tcBorders>
            <w:vAlign w:val="center"/>
          </w:tcPr>
          <w:p w14:paraId="26EC226B" w14:textId="77777777" w:rsidR="00EA6E81" w:rsidRDefault="00B4204D">
            <w:pPr>
              <w:pStyle w:val="Style29"/>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осуществлять выбор измерительных средств, проводить контроль размеров, точности формы и расположения поверхностей деталей</w:t>
            </w:r>
          </w:p>
        </w:tc>
        <w:tc>
          <w:tcPr>
            <w:tcW w:w="3969" w:type="dxa"/>
            <w:tcBorders>
              <w:top w:val="single" w:sz="4" w:space="0" w:color="auto"/>
              <w:left w:val="single" w:sz="6" w:space="0" w:color="auto"/>
              <w:bottom w:val="single" w:sz="6" w:space="0" w:color="auto"/>
              <w:right w:val="single" w:sz="6" w:space="0" w:color="auto"/>
            </w:tcBorders>
            <w:vAlign w:val="center"/>
          </w:tcPr>
          <w:p w14:paraId="4BF123E9" w14:textId="77777777" w:rsidR="00EA6E81" w:rsidRDefault="00B4204D">
            <w:pPr>
              <w:pStyle w:val="Style29"/>
              <w:widowControl/>
              <w:spacing w:line="240" w:lineRule="auto"/>
              <w:ind w:left="56" w:firstLine="12"/>
              <w:jc w:val="both"/>
              <w:rPr>
                <w:rStyle w:val="FontStyle54"/>
                <w:sz w:val="24"/>
                <w:szCs w:val="24"/>
                <w:lang w:eastAsia="en-US"/>
              </w:rPr>
            </w:pPr>
            <w:r>
              <w:rPr>
                <w:rStyle w:val="FontStyle54"/>
                <w:sz w:val="24"/>
                <w:szCs w:val="24"/>
                <w:lang w:eastAsia="en-US"/>
              </w:rPr>
              <w:t>Правильность выбора контрольно-измерительного инструмента согласно погрешности</w:t>
            </w:r>
          </w:p>
        </w:tc>
        <w:tc>
          <w:tcPr>
            <w:tcW w:w="2480" w:type="dxa"/>
            <w:vMerge/>
            <w:tcBorders>
              <w:top w:val="single" w:sz="6" w:space="0" w:color="auto"/>
              <w:left w:val="single" w:sz="6" w:space="0" w:color="auto"/>
              <w:bottom w:val="single" w:sz="6" w:space="0" w:color="auto"/>
              <w:right w:val="single" w:sz="6" w:space="0" w:color="auto"/>
            </w:tcBorders>
            <w:vAlign w:val="center"/>
          </w:tcPr>
          <w:p w14:paraId="7CFB6E98" w14:textId="77777777" w:rsidR="00EA6E81" w:rsidRDefault="00EA6E81">
            <w:pPr>
              <w:spacing w:after="0" w:line="240" w:lineRule="auto"/>
              <w:rPr>
                <w:rStyle w:val="FontStyle54"/>
                <w:sz w:val="24"/>
                <w:szCs w:val="24"/>
              </w:rPr>
            </w:pPr>
          </w:p>
        </w:tc>
      </w:tr>
      <w:tr w:rsidR="00EA6E81" w14:paraId="07736B88" w14:textId="77777777">
        <w:trPr>
          <w:trHeight w:val="1543"/>
          <w:jc w:val="center"/>
        </w:trPr>
        <w:tc>
          <w:tcPr>
            <w:tcW w:w="3260" w:type="dxa"/>
            <w:tcBorders>
              <w:top w:val="single" w:sz="6" w:space="0" w:color="auto"/>
              <w:left w:val="single" w:sz="6" w:space="0" w:color="auto"/>
              <w:bottom w:val="single" w:sz="6" w:space="0" w:color="auto"/>
              <w:right w:val="single" w:sz="6" w:space="0" w:color="auto"/>
            </w:tcBorders>
            <w:vAlign w:val="center"/>
          </w:tcPr>
          <w:p w14:paraId="17A7E831" w14:textId="77777777" w:rsidR="00EA6E81" w:rsidRDefault="00B4204D">
            <w:pPr>
              <w:pStyle w:val="Style40"/>
              <w:widowControl/>
              <w:spacing w:line="240" w:lineRule="auto"/>
              <w:ind w:left="8" w:firstLine="0"/>
              <w:jc w:val="both"/>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lang w:eastAsia="en-US"/>
              </w:rPr>
              <w:t>задач стандартизации, ее экономической эффективности</w:t>
            </w:r>
          </w:p>
        </w:tc>
        <w:tc>
          <w:tcPr>
            <w:tcW w:w="3969" w:type="dxa"/>
            <w:tcBorders>
              <w:top w:val="single" w:sz="6" w:space="0" w:color="auto"/>
              <w:left w:val="single" w:sz="6" w:space="0" w:color="auto"/>
              <w:bottom w:val="single" w:sz="4" w:space="0" w:color="auto"/>
              <w:right w:val="single" w:sz="6" w:space="0" w:color="auto"/>
            </w:tcBorders>
            <w:vAlign w:val="center"/>
          </w:tcPr>
          <w:p w14:paraId="1F8361E4" w14:textId="77777777" w:rsidR="00EA6E81" w:rsidRDefault="00B4204D">
            <w:pPr>
              <w:spacing w:after="0" w:line="240" w:lineRule="auto"/>
              <w:ind w:left="56"/>
              <w:jc w:val="both"/>
              <w:rPr>
                <w:rFonts w:ascii="Times New Roman" w:hAnsi="Times New Roman"/>
                <w:color w:val="000000"/>
                <w:sz w:val="24"/>
                <w:szCs w:val="24"/>
              </w:rPr>
            </w:pPr>
            <w:r>
              <w:rPr>
                <w:rFonts w:ascii="Times New Roman" w:hAnsi="Times New Roman"/>
                <w:color w:val="000000"/>
                <w:sz w:val="24"/>
                <w:szCs w:val="24"/>
              </w:rPr>
              <w:t>Применение на практике</w:t>
            </w:r>
          </w:p>
          <w:p w14:paraId="0E4F2340" w14:textId="77777777" w:rsidR="00EA6E81" w:rsidRDefault="00B4204D">
            <w:pPr>
              <w:pStyle w:val="Style40"/>
              <w:widowControl/>
              <w:spacing w:line="240" w:lineRule="auto"/>
              <w:ind w:left="56" w:firstLine="12"/>
              <w:jc w:val="both"/>
              <w:rPr>
                <w:rStyle w:val="FontStyle54"/>
                <w:sz w:val="24"/>
                <w:szCs w:val="24"/>
                <w:lang w:eastAsia="en-US"/>
              </w:rPr>
            </w:pPr>
            <w:r>
              <w:rPr>
                <w:rFonts w:ascii="Times New Roman" w:hAnsi="Times New Roman" w:cs="Times New Roman"/>
                <w:color w:val="000000"/>
                <w:lang w:eastAsia="en-US"/>
              </w:rPr>
              <w:t>правил расчета предельных размеров, допусков и определения параметров шероховатости</w:t>
            </w:r>
          </w:p>
        </w:tc>
        <w:tc>
          <w:tcPr>
            <w:tcW w:w="2480" w:type="dxa"/>
            <w:vMerge w:val="restart"/>
            <w:tcBorders>
              <w:top w:val="single" w:sz="6" w:space="0" w:color="auto"/>
              <w:left w:val="single" w:sz="6" w:space="0" w:color="auto"/>
              <w:bottom w:val="single" w:sz="4" w:space="0" w:color="auto"/>
              <w:right w:val="single" w:sz="6" w:space="0" w:color="auto"/>
            </w:tcBorders>
            <w:vAlign w:val="center"/>
          </w:tcPr>
          <w:p w14:paraId="0D08034D"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lang w:eastAsia="en-US"/>
              </w:rPr>
              <w:softHyphen/>
              <w:t>нии домашних работ, тестирова</w:t>
            </w:r>
            <w:r>
              <w:rPr>
                <w:rStyle w:val="FontStyle54"/>
                <w:sz w:val="24"/>
                <w:szCs w:val="24"/>
                <w:lang w:eastAsia="en-US"/>
              </w:rPr>
              <w:softHyphen/>
              <w:t>ния и других видов текущего контроля</w:t>
            </w:r>
          </w:p>
        </w:tc>
      </w:tr>
      <w:tr w:rsidR="00EA6E81" w14:paraId="25DC831C" w14:textId="77777777">
        <w:trPr>
          <w:trHeight w:val="654"/>
          <w:jc w:val="center"/>
        </w:trPr>
        <w:tc>
          <w:tcPr>
            <w:tcW w:w="3260" w:type="dxa"/>
            <w:tcBorders>
              <w:top w:val="single" w:sz="6" w:space="0" w:color="auto"/>
              <w:left w:val="single" w:sz="6" w:space="0" w:color="auto"/>
              <w:bottom w:val="single" w:sz="6" w:space="0" w:color="auto"/>
              <w:right w:val="single" w:sz="6" w:space="0" w:color="auto"/>
            </w:tcBorders>
            <w:vAlign w:val="center"/>
          </w:tcPr>
          <w:p w14:paraId="71F0E99D" w14:textId="77777777" w:rsidR="00EA6E81" w:rsidRDefault="00B4204D">
            <w:pPr>
              <w:pStyle w:val="Style29"/>
              <w:widowControl/>
              <w:spacing w:line="240" w:lineRule="auto"/>
              <w:ind w:left="8"/>
              <w:jc w:val="both"/>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lang w:eastAsia="en-US"/>
              </w:rPr>
              <w:t>форм подтверждения соответствия</w:t>
            </w:r>
          </w:p>
        </w:tc>
        <w:tc>
          <w:tcPr>
            <w:tcW w:w="3969" w:type="dxa"/>
            <w:tcBorders>
              <w:top w:val="single" w:sz="4" w:space="0" w:color="auto"/>
              <w:left w:val="single" w:sz="6" w:space="0" w:color="auto"/>
              <w:bottom w:val="single" w:sz="4" w:space="0" w:color="auto"/>
              <w:right w:val="single" w:sz="6" w:space="0" w:color="auto"/>
            </w:tcBorders>
            <w:vAlign w:val="center"/>
          </w:tcPr>
          <w:p w14:paraId="423F287E" w14:textId="77777777" w:rsidR="00EA6E81" w:rsidRDefault="00B4204D">
            <w:pPr>
              <w:pStyle w:val="Style29"/>
              <w:widowControl/>
              <w:spacing w:line="240" w:lineRule="auto"/>
              <w:ind w:left="56"/>
              <w:jc w:val="both"/>
              <w:rPr>
                <w:rStyle w:val="FontStyle54"/>
                <w:sz w:val="24"/>
                <w:szCs w:val="24"/>
                <w:lang w:eastAsia="en-US"/>
              </w:rPr>
            </w:pPr>
            <w:r>
              <w:rPr>
                <w:rFonts w:ascii="Times New Roman" w:hAnsi="Times New Roman" w:cs="Times New Roman"/>
                <w:lang w:eastAsia="en-US"/>
              </w:rPr>
              <w:t xml:space="preserve">Применение </w:t>
            </w:r>
            <w:r>
              <w:rPr>
                <w:rFonts w:ascii="Times New Roman" w:hAnsi="Times New Roman" w:cs="Times New Roman"/>
                <w:color w:val="000000"/>
                <w:lang w:eastAsia="en-US"/>
              </w:rPr>
              <w:t>на практике</w:t>
            </w:r>
            <w:r>
              <w:rPr>
                <w:rFonts w:ascii="Times New Roman" w:hAnsi="Times New Roman" w:cs="Times New Roman"/>
                <w:lang w:eastAsia="en-US"/>
              </w:rPr>
              <w:t xml:space="preserve"> таблиц для расчета допусков</w:t>
            </w:r>
          </w:p>
        </w:tc>
        <w:tc>
          <w:tcPr>
            <w:tcW w:w="2480" w:type="dxa"/>
            <w:vMerge/>
            <w:tcBorders>
              <w:top w:val="single" w:sz="6" w:space="0" w:color="auto"/>
              <w:left w:val="single" w:sz="6" w:space="0" w:color="auto"/>
              <w:bottom w:val="single" w:sz="4" w:space="0" w:color="auto"/>
              <w:right w:val="single" w:sz="6" w:space="0" w:color="auto"/>
            </w:tcBorders>
            <w:vAlign w:val="center"/>
          </w:tcPr>
          <w:p w14:paraId="0C013860" w14:textId="77777777" w:rsidR="00EA6E81" w:rsidRDefault="00EA6E81">
            <w:pPr>
              <w:spacing w:after="0" w:line="240" w:lineRule="auto"/>
              <w:rPr>
                <w:rStyle w:val="FontStyle54"/>
                <w:sz w:val="24"/>
                <w:szCs w:val="24"/>
              </w:rPr>
            </w:pPr>
          </w:p>
        </w:tc>
      </w:tr>
      <w:tr w:rsidR="00EA6E81" w14:paraId="7D4A9B68" w14:textId="77777777">
        <w:trPr>
          <w:trHeight w:val="1511"/>
          <w:jc w:val="center"/>
        </w:trPr>
        <w:tc>
          <w:tcPr>
            <w:tcW w:w="3260" w:type="dxa"/>
            <w:tcBorders>
              <w:top w:val="single" w:sz="6" w:space="0" w:color="auto"/>
              <w:left w:val="single" w:sz="6" w:space="0" w:color="auto"/>
              <w:bottom w:val="single" w:sz="6" w:space="0" w:color="auto"/>
              <w:right w:val="single" w:sz="6" w:space="0" w:color="auto"/>
            </w:tcBorders>
            <w:vAlign w:val="center"/>
          </w:tcPr>
          <w:p w14:paraId="179E808C" w14:textId="77777777" w:rsidR="00EA6E81" w:rsidRDefault="00B4204D">
            <w:pPr>
              <w:pStyle w:val="Style40"/>
              <w:widowControl/>
              <w:spacing w:line="240" w:lineRule="auto"/>
              <w:ind w:left="8" w:firstLine="0"/>
              <w:jc w:val="both"/>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lang w:eastAsia="en-US"/>
              </w:rPr>
              <w:t>задач стандартизации, ее экономической эффективности</w:t>
            </w:r>
          </w:p>
        </w:tc>
        <w:tc>
          <w:tcPr>
            <w:tcW w:w="3969" w:type="dxa"/>
            <w:tcBorders>
              <w:top w:val="single" w:sz="4" w:space="0" w:color="auto"/>
              <w:left w:val="single" w:sz="6" w:space="0" w:color="auto"/>
              <w:bottom w:val="single" w:sz="4" w:space="0" w:color="auto"/>
              <w:right w:val="single" w:sz="6" w:space="0" w:color="auto"/>
            </w:tcBorders>
            <w:vAlign w:val="center"/>
          </w:tcPr>
          <w:p w14:paraId="36B63741" w14:textId="77777777" w:rsidR="00EA6E81" w:rsidRDefault="00B4204D">
            <w:pPr>
              <w:spacing w:after="0" w:line="240" w:lineRule="auto"/>
              <w:ind w:left="56"/>
              <w:jc w:val="both"/>
              <w:rPr>
                <w:rFonts w:ascii="Times New Roman" w:hAnsi="Times New Roman"/>
                <w:color w:val="000000"/>
                <w:sz w:val="24"/>
                <w:szCs w:val="24"/>
              </w:rPr>
            </w:pPr>
            <w:r>
              <w:rPr>
                <w:rFonts w:ascii="Times New Roman" w:hAnsi="Times New Roman"/>
                <w:color w:val="000000"/>
                <w:sz w:val="24"/>
                <w:szCs w:val="24"/>
              </w:rPr>
              <w:t>Применение на практике</w:t>
            </w:r>
          </w:p>
          <w:p w14:paraId="07727B87" w14:textId="77777777" w:rsidR="00EA6E81" w:rsidRDefault="00B4204D">
            <w:pPr>
              <w:pStyle w:val="Style40"/>
              <w:widowControl/>
              <w:spacing w:line="240" w:lineRule="auto"/>
              <w:ind w:left="56" w:firstLine="0"/>
              <w:jc w:val="both"/>
              <w:rPr>
                <w:rStyle w:val="FontStyle54"/>
                <w:sz w:val="24"/>
                <w:szCs w:val="24"/>
                <w:lang w:eastAsia="en-US"/>
              </w:rPr>
            </w:pPr>
            <w:r>
              <w:rPr>
                <w:rFonts w:ascii="Times New Roman" w:hAnsi="Times New Roman" w:cs="Times New Roman"/>
                <w:color w:val="000000"/>
                <w:lang w:eastAsia="en-US"/>
              </w:rPr>
              <w:t>правил расчета предельных размеров, допусков и определения параметров шероховатости</w:t>
            </w:r>
          </w:p>
        </w:tc>
        <w:tc>
          <w:tcPr>
            <w:tcW w:w="2480" w:type="dxa"/>
            <w:vMerge/>
            <w:tcBorders>
              <w:top w:val="single" w:sz="6" w:space="0" w:color="auto"/>
              <w:left w:val="single" w:sz="6" w:space="0" w:color="auto"/>
              <w:bottom w:val="single" w:sz="4" w:space="0" w:color="auto"/>
              <w:right w:val="single" w:sz="6" w:space="0" w:color="auto"/>
            </w:tcBorders>
            <w:vAlign w:val="center"/>
          </w:tcPr>
          <w:p w14:paraId="4DF9A563" w14:textId="77777777" w:rsidR="00EA6E81" w:rsidRDefault="00EA6E81">
            <w:pPr>
              <w:spacing w:after="0" w:line="240" w:lineRule="auto"/>
              <w:rPr>
                <w:rStyle w:val="FontStyle54"/>
                <w:sz w:val="24"/>
                <w:szCs w:val="24"/>
              </w:rPr>
            </w:pPr>
          </w:p>
        </w:tc>
      </w:tr>
      <w:tr w:rsidR="00EA6E81" w14:paraId="6D63EADB" w14:textId="77777777">
        <w:trPr>
          <w:trHeight w:val="1119"/>
          <w:jc w:val="center"/>
        </w:trPr>
        <w:tc>
          <w:tcPr>
            <w:tcW w:w="3260" w:type="dxa"/>
            <w:tcBorders>
              <w:top w:val="single" w:sz="6" w:space="0" w:color="auto"/>
              <w:left w:val="single" w:sz="6" w:space="0" w:color="auto"/>
              <w:bottom w:val="single" w:sz="6" w:space="0" w:color="auto"/>
              <w:right w:val="single" w:sz="6" w:space="0" w:color="auto"/>
            </w:tcBorders>
            <w:vAlign w:val="center"/>
          </w:tcPr>
          <w:p w14:paraId="3238D9D2" w14:textId="77777777" w:rsidR="00EA6E81" w:rsidRDefault="00B4204D">
            <w:pPr>
              <w:pStyle w:val="Style40"/>
              <w:widowControl/>
              <w:spacing w:line="240" w:lineRule="auto"/>
              <w:ind w:left="8" w:firstLine="0"/>
              <w:jc w:val="both"/>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lang w:eastAsia="en-US"/>
              </w:rPr>
              <w:t xml:space="preserve">терминологии и единиц измерения величин в соответствии с действующими стандартами и </w:t>
            </w:r>
            <w:r>
              <w:rPr>
                <w:rFonts w:ascii="Times New Roman" w:hAnsi="Times New Roman" w:cs="Times New Roman"/>
                <w:lang w:eastAsia="en-US"/>
              </w:rPr>
              <w:lastRenderedPageBreak/>
              <w:t>международной системой единиц СИ</w:t>
            </w:r>
          </w:p>
        </w:tc>
        <w:tc>
          <w:tcPr>
            <w:tcW w:w="3969" w:type="dxa"/>
            <w:tcBorders>
              <w:top w:val="single" w:sz="4" w:space="0" w:color="auto"/>
              <w:left w:val="single" w:sz="6" w:space="0" w:color="auto"/>
              <w:bottom w:val="single" w:sz="4" w:space="0" w:color="auto"/>
              <w:right w:val="single" w:sz="6" w:space="0" w:color="auto"/>
            </w:tcBorders>
            <w:vAlign w:val="center"/>
          </w:tcPr>
          <w:p w14:paraId="4A091CA3" w14:textId="77777777" w:rsidR="00EA6E81" w:rsidRDefault="00B4204D">
            <w:pPr>
              <w:spacing w:after="0" w:line="240" w:lineRule="auto"/>
              <w:ind w:left="56"/>
              <w:jc w:val="both"/>
              <w:rPr>
                <w:rFonts w:ascii="Times New Roman" w:hAnsi="Times New Roman"/>
                <w:color w:val="000000"/>
                <w:sz w:val="24"/>
                <w:szCs w:val="24"/>
              </w:rPr>
            </w:pPr>
            <w:r>
              <w:rPr>
                <w:rFonts w:ascii="Times New Roman" w:hAnsi="Times New Roman"/>
                <w:color w:val="000000"/>
                <w:sz w:val="24"/>
                <w:szCs w:val="24"/>
              </w:rPr>
              <w:lastRenderedPageBreak/>
              <w:t>Применение на практике средств контроля обработанных поверхностей</w:t>
            </w:r>
          </w:p>
          <w:p w14:paraId="5A9C80C4" w14:textId="77777777" w:rsidR="00EA6E81" w:rsidRDefault="00EA6E81">
            <w:pPr>
              <w:pStyle w:val="Style40"/>
              <w:widowControl/>
              <w:spacing w:line="240" w:lineRule="auto"/>
              <w:ind w:left="56" w:firstLine="0"/>
              <w:jc w:val="both"/>
              <w:rPr>
                <w:rStyle w:val="FontStyle54"/>
                <w:sz w:val="24"/>
                <w:szCs w:val="24"/>
                <w:lang w:eastAsia="en-US"/>
              </w:rPr>
            </w:pPr>
          </w:p>
        </w:tc>
        <w:tc>
          <w:tcPr>
            <w:tcW w:w="2480" w:type="dxa"/>
            <w:vMerge/>
            <w:tcBorders>
              <w:top w:val="single" w:sz="6" w:space="0" w:color="auto"/>
              <w:left w:val="single" w:sz="6" w:space="0" w:color="auto"/>
              <w:bottom w:val="single" w:sz="4" w:space="0" w:color="auto"/>
              <w:right w:val="single" w:sz="6" w:space="0" w:color="auto"/>
            </w:tcBorders>
            <w:vAlign w:val="center"/>
          </w:tcPr>
          <w:p w14:paraId="4104BA17" w14:textId="77777777" w:rsidR="00EA6E81" w:rsidRDefault="00EA6E81">
            <w:pPr>
              <w:spacing w:after="0" w:line="240" w:lineRule="auto"/>
              <w:rPr>
                <w:rStyle w:val="FontStyle54"/>
                <w:sz w:val="24"/>
                <w:szCs w:val="24"/>
              </w:rPr>
            </w:pPr>
          </w:p>
        </w:tc>
      </w:tr>
      <w:tr w:rsidR="00EA6E81" w14:paraId="7AF76AC5" w14:textId="77777777">
        <w:trPr>
          <w:trHeight w:val="1119"/>
          <w:jc w:val="center"/>
        </w:trPr>
        <w:tc>
          <w:tcPr>
            <w:tcW w:w="3260" w:type="dxa"/>
            <w:tcBorders>
              <w:top w:val="single" w:sz="6" w:space="0" w:color="auto"/>
              <w:left w:val="single" w:sz="6" w:space="0" w:color="auto"/>
              <w:bottom w:val="single" w:sz="6" w:space="0" w:color="auto"/>
              <w:right w:val="single" w:sz="6" w:space="0" w:color="auto"/>
            </w:tcBorders>
            <w:vAlign w:val="center"/>
          </w:tcPr>
          <w:p w14:paraId="2D35BFFB" w14:textId="77777777" w:rsidR="00EA6E81" w:rsidRDefault="00B4204D">
            <w:pPr>
              <w:pStyle w:val="Style40"/>
              <w:widowControl/>
              <w:spacing w:line="240" w:lineRule="auto"/>
              <w:ind w:left="8" w:firstLine="0"/>
              <w:jc w:val="both"/>
              <w:rPr>
                <w:rStyle w:val="FontStyle54"/>
                <w:sz w:val="24"/>
                <w:szCs w:val="24"/>
                <w:lang w:eastAsia="en-US"/>
              </w:rPr>
            </w:pPr>
            <w:r>
              <w:rPr>
                <w:rStyle w:val="FontStyle54"/>
                <w:sz w:val="24"/>
                <w:szCs w:val="24"/>
                <w:lang w:eastAsia="en-US"/>
              </w:rPr>
              <w:t>Знание</w:t>
            </w:r>
            <w:r>
              <w:rPr>
                <w:rFonts w:ascii="Times New Roman" w:hAnsi="Times New Roman" w:cs="Times New Roman"/>
                <w:lang w:eastAsia="ar-SA"/>
              </w:rPr>
              <w:t xml:space="preserve"> методов и средств контроля обработанных поверхностей; </w:t>
            </w:r>
            <w:r>
              <w:rPr>
                <w:rFonts w:ascii="Times New Roman" w:hAnsi="Times New Roman" w:cs="Times New Roman"/>
                <w:lang w:eastAsia="en-US"/>
              </w:rPr>
              <w:t>точность формы и расположения поверхностей деталей</w:t>
            </w:r>
          </w:p>
        </w:tc>
        <w:tc>
          <w:tcPr>
            <w:tcW w:w="3969" w:type="dxa"/>
            <w:tcBorders>
              <w:top w:val="single" w:sz="4" w:space="0" w:color="auto"/>
              <w:left w:val="single" w:sz="6" w:space="0" w:color="auto"/>
              <w:bottom w:val="single" w:sz="4" w:space="0" w:color="auto"/>
              <w:right w:val="single" w:sz="6" w:space="0" w:color="auto"/>
            </w:tcBorders>
            <w:vAlign w:val="center"/>
          </w:tcPr>
          <w:p w14:paraId="0212D3BC" w14:textId="77777777" w:rsidR="00EA6E81" w:rsidRDefault="00B4204D">
            <w:pPr>
              <w:spacing w:after="0" w:line="240" w:lineRule="auto"/>
              <w:ind w:left="56"/>
              <w:jc w:val="both"/>
              <w:rPr>
                <w:rFonts w:ascii="Times New Roman" w:hAnsi="Times New Roman"/>
                <w:color w:val="000000"/>
                <w:sz w:val="24"/>
                <w:szCs w:val="24"/>
              </w:rPr>
            </w:pPr>
            <w:r>
              <w:rPr>
                <w:rStyle w:val="FontStyle54"/>
                <w:sz w:val="24"/>
                <w:szCs w:val="24"/>
              </w:rPr>
              <w:t xml:space="preserve">Применение на практике </w:t>
            </w:r>
            <w:r>
              <w:rPr>
                <w:rFonts w:ascii="Times New Roman" w:hAnsi="Times New Roman"/>
                <w:sz w:val="24"/>
                <w:szCs w:val="24"/>
                <w:lang w:eastAsia="ar-SA"/>
              </w:rPr>
              <w:t>контрольно-измерительных приборов и инструментов</w:t>
            </w:r>
          </w:p>
        </w:tc>
        <w:tc>
          <w:tcPr>
            <w:tcW w:w="2480" w:type="dxa"/>
            <w:vMerge/>
            <w:tcBorders>
              <w:top w:val="single" w:sz="6" w:space="0" w:color="auto"/>
              <w:left w:val="single" w:sz="6" w:space="0" w:color="auto"/>
              <w:bottom w:val="single" w:sz="4" w:space="0" w:color="auto"/>
              <w:right w:val="single" w:sz="6" w:space="0" w:color="auto"/>
            </w:tcBorders>
            <w:vAlign w:val="center"/>
          </w:tcPr>
          <w:p w14:paraId="275174B7" w14:textId="77777777" w:rsidR="00EA6E81" w:rsidRDefault="00EA6E81">
            <w:pPr>
              <w:spacing w:after="0" w:line="240" w:lineRule="auto"/>
              <w:rPr>
                <w:rStyle w:val="FontStyle54"/>
                <w:sz w:val="24"/>
                <w:szCs w:val="24"/>
              </w:rPr>
            </w:pPr>
          </w:p>
        </w:tc>
      </w:tr>
    </w:tbl>
    <w:p w14:paraId="00C7F3B1" w14:textId="77777777" w:rsidR="00EA6E81" w:rsidRDefault="00EA6E81">
      <w:pPr>
        <w:spacing w:after="0" w:line="240" w:lineRule="auto"/>
        <w:rPr>
          <w:rFonts w:ascii="Times New Roman" w:hAnsi="Times New Roman"/>
          <w:b/>
          <w:sz w:val="24"/>
          <w:szCs w:val="24"/>
        </w:rPr>
      </w:pPr>
    </w:p>
    <w:p w14:paraId="11DC84FA" w14:textId="77777777" w:rsidR="00EA6E81" w:rsidRDefault="00EA6E81">
      <w:pPr>
        <w:spacing w:after="0" w:line="240" w:lineRule="auto"/>
        <w:rPr>
          <w:rFonts w:ascii="Times New Roman" w:hAnsi="Times New Roman"/>
          <w:b/>
          <w:sz w:val="24"/>
          <w:szCs w:val="24"/>
        </w:rPr>
        <w:sectPr w:rsidR="00EA6E81">
          <w:pgSz w:w="11906" w:h="16838"/>
          <w:pgMar w:top="1134" w:right="851" w:bottom="1134" w:left="1701" w:header="709" w:footer="709" w:gutter="0"/>
          <w:cols w:space="720"/>
          <w:docGrid w:linePitch="360"/>
        </w:sectPr>
      </w:pPr>
    </w:p>
    <w:p w14:paraId="1ED4F3B4" w14:textId="2DD0343A" w:rsidR="00B87CCA" w:rsidRDefault="00B87CCA" w:rsidP="00B87CCA">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3.1</w:t>
      </w:r>
      <w:r>
        <w:rPr>
          <w:rFonts w:ascii="Times New Roman" w:hAnsi="Times New Roman"/>
          <w:bCs/>
          <w:sz w:val="24"/>
          <w:szCs w:val="24"/>
        </w:rPr>
        <w:t>4</w:t>
      </w:r>
    </w:p>
    <w:p w14:paraId="6A9611FC" w14:textId="77777777" w:rsidR="00B87CCA" w:rsidRDefault="00B87CCA" w:rsidP="00B87CCA">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3DE8C980" w14:textId="77777777" w:rsidR="00EA6E81" w:rsidRDefault="00EA6E81">
      <w:pPr>
        <w:spacing w:after="0" w:line="240" w:lineRule="auto"/>
        <w:ind w:leftChars="2600" w:left="5720"/>
        <w:rPr>
          <w:rFonts w:ascii="Times New Roman" w:hAnsi="Times New Roman"/>
          <w:i/>
          <w:sz w:val="24"/>
          <w:szCs w:val="24"/>
        </w:rPr>
      </w:pPr>
    </w:p>
    <w:p w14:paraId="2686FF08" w14:textId="77777777" w:rsidR="00EA6E81" w:rsidRDefault="00EA6E81">
      <w:pPr>
        <w:spacing w:after="0" w:line="240" w:lineRule="auto"/>
        <w:jc w:val="center"/>
        <w:rPr>
          <w:rFonts w:ascii="Times New Roman" w:hAnsi="Times New Roman"/>
          <w:b/>
          <w:i/>
          <w:sz w:val="24"/>
          <w:szCs w:val="24"/>
        </w:rPr>
      </w:pPr>
    </w:p>
    <w:p w14:paraId="23F28CFB" w14:textId="77777777" w:rsidR="00EA6E81" w:rsidRDefault="00EA6E81">
      <w:pPr>
        <w:spacing w:after="0" w:line="240" w:lineRule="auto"/>
        <w:jc w:val="center"/>
        <w:rPr>
          <w:rFonts w:ascii="Times New Roman" w:hAnsi="Times New Roman"/>
          <w:b/>
          <w:i/>
          <w:sz w:val="24"/>
          <w:szCs w:val="24"/>
        </w:rPr>
      </w:pPr>
    </w:p>
    <w:p w14:paraId="2B174011" w14:textId="77777777" w:rsidR="00EA6E81" w:rsidRDefault="00EA6E81">
      <w:pPr>
        <w:spacing w:after="0" w:line="240" w:lineRule="auto"/>
        <w:jc w:val="center"/>
        <w:rPr>
          <w:rFonts w:ascii="Times New Roman" w:hAnsi="Times New Roman"/>
          <w:b/>
          <w:i/>
          <w:sz w:val="24"/>
          <w:szCs w:val="24"/>
        </w:rPr>
      </w:pPr>
    </w:p>
    <w:p w14:paraId="36019F92" w14:textId="77777777" w:rsidR="00EA6E81" w:rsidRDefault="00EA6E81">
      <w:pPr>
        <w:spacing w:after="0" w:line="240" w:lineRule="auto"/>
        <w:jc w:val="center"/>
        <w:rPr>
          <w:rFonts w:ascii="Times New Roman" w:hAnsi="Times New Roman"/>
          <w:b/>
          <w:i/>
          <w:sz w:val="24"/>
          <w:szCs w:val="24"/>
        </w:rPr>
      </w:pPr>
    </w:p>
    <w:p w14:paraId="7753843E" w14:textId="77777777" w:rsidR="00EA6E81" w:rsidRDefault="00EA6E81">
      <w:pPr>
        <w:spacing w:after="0" w:line="240" w:lineRule="auto"/>
        <w:jc w:val="center"/>
        <w:rPr>
          <w:rFonts w:ascii="Times New Roman" w:hAnsi="Times New Roman"/>
          <w:b/>
          <w:i/>
          <w:sz w:val="24"/>
          <w:szCs w:val="24"/>
        </w:rPr>
      </w:pPr>
    </w:p>
    <w:p w14:paraId="5A05476B" w14:textId="77777777" w:rsidR="00EA6E81" w:rsidRDefault="00EA6E81">
      <w:pPr>
        <w:spacing w:after="0" w:line="240" w:lineRule="auto"/>
        <w:jc w:val="center"/>
        <w:rPr>
          <w:rFonts w:ascii="Times New Roman" w:hAnsi="Times New Roman"/>
          <w:b/>
          <w:i/>
          <w:sz w:val="24"/>
          <w:szCs w:val="24"/>
        </w:rPr>
      </w:pPr>
    </w:p>
    <w:p w14:paraId="1791A851" w14:textId="77777777" w:rsidR="00EA6E81" w:rsidRDefault="00EA6E81">
      <w:pPr>
        <w:spacing w:after="0" w:line="240" w:lineRule="auto"/>
        <w:jc w:val="center"/>
        <w:rPr>
          <w:rFonts w:ascii="Times New Roman" w:hAnsi="Times New Roman"/>
          <w:b/>
          <w:i/>
          <w:sz w:val="24"/>
          <w:szCs w:val="24"/>
        </w:rPr>
      </w:pPr>
    </w:p>
    <w:p w14:paraId="49F2FA1A" w14:textId="77777777" w:rsidR="00EA6E81" w:rsidRDefault="00EA6E81">
      <w:pPr>
        <w:spacing w:after="0" w:line="240" w:lineRule="auto"/>
        <w:jc w:val="center"/>
        <w:rPr>
          <w:rFonts w:ascii="Times New Roman" w:hAnsi="Times New Roman"/>
          <w:b/>
          <w:i/>
          <w:sz w:val="24"/>
          <w:szCs w:val="24"/>
        </w:rPr>
      </w:pPr>
    </w:p>
    <w:p w14:paraId="097186A6" w14:textId="77777777" w:rsidR="00EA6E81" w:rsidRDefault="00EA6E81">
      <w:pPr>
        <w:spacing w:after="0" w:line="240" w:lineRule="auto"/>
        <w:jc w:val="center"/>
        <w:rPr>
          <w:rFonts w:ascii="Times New Roman" w:hAnsi="Times New Roman"/>
          <w:b/>
          <w:i/>
          <w:sz w:val="24"/>
          <w:szCs w:val="24"/>
        </w:rPr>
      </w:pPr>
    </w:p>
    <w:p w14:paraId="6347418E" w14:textId="77777777" w:rsidR="00EA6E81" w:rsidRDefault="00EA6E81">
      <w:pPr>
        <w:spacing w:after="0" w:line="240" w:lineRule="auto"/>
        <w:jc w:val="center"/>
        <w:rPr>
          <w:rFonts w:ascii="Times New Roman" w:hAnsi="Times New Roman"/>
          <w:b/>
          <w:i/>
          <w:sz w:val="24"/>
          <w:szCs w:val="24"/>
        </w:rPr>
      </w:pPr>
    </w:p>
    <w:p w14:paraId="3FAAC7B7" w14:textId="77777777" w:rsidR="00EA6E81" w:rsidRDefault="00EA6E81">
      <w:pPr>
        <w:spacing w:after="0" w:line="240" w:lineRule="auto"/>
        <w:jc w:val="center"/>
        <w:rPr>
          <w:rFonts w:ascii="Times New Roman" w:hAnsi="Times New Roman"/>
          <w:b/>
          <w:i/>
          <w:sz w:val="24"/>
          <w:szCs w:val="24"/>
        </w:rPr>
      </w:pPr>
    </w:p>
    <w:p w14:paraId="15BC9D3C" w14:textId="77777777" w:rsidR="00EA6E81" w:rsidRDefault="00EA6E81">
      <w:pPr>
        <w:spacing w:after="0" w:line="240" w:lineRule="auto"/>
        <w:jc w:val="center"/>
        <w:rPr>
          <w:rFonts w:ascii="Times New Roman" w:hAnsi="Times New Roman"/>
          <w:b/>
          <w:i/>
          <w:sz w:val="24"/>
          <w:szCs w:val="24"/>
        </w:rPr>
      </w:pPr>
    </w:p>
    <w:p w14:paraId="7FE8D3E5" w14:textId="77777777" w:rsidR="00EA6E81" w:rsidRDefault="00EA6E81">
      <w:pPr>
        <w:spacing w:after="0" w:line="240" w:lineRule="auto"/>
        <w:jc w:val="center"/>
        <w:rPr>
          <w:rFonts w:ascii="Times New Roman" w:hAnsi="Times New Roman"/>
          <w:b/>
          <w:i/>
          <w:sz w:val="24"/>
          <w:szCs w:val="24"/>
        </w:rPr>
      </w:pPr>
    </w:p>
    <w:p w14:paraId="2215F4E0" w14:textId="77777777" w:rsidR="00EA6E81" w:rsidRDefault="00B4204D">
      <w:pPr>
        <w:spacing w:after="0" w:line="240" w:lineRule="auto"/>
        <w:jc w:val="center"/>
        <w:rPr>
          <w:rFonts w:ascii="Times New Roman" w:hAnsi="Times New Roman"/>
          <w:b/>
          <w:i/>
          <w:sz w:val="24"/>
          <w:szCs w:val="24"/>
        </w:rPr>
      </w:pPr>
      <w:r>
        <w:rPr>
          <w:rFonts w:ascii="Times New Roman" w:hAnsi="Times New Roman"/>
          <w:b/>
          <w:sz w:val="24"/>
          <w:szCs w:val="24"/>
        </w:rPr>
        <w:t>ПРИМЕРНАЯ РАБОЧАЯ ПРОГРАММА УЧЕБНОЙ ДИСЦИПЛИНЫ</w:t>
      </w:r>
    </w:p>
    <w:p w14:paraId="3F5FF271"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ОП.06 СВАРОЧНОЕ ПРОИЗВОДСТВО</w:t>
      </w:r>
    </w:p>
    <w:p w14:paraId="5EE4B450" w14:textId="77777777" w:rsidR="00EA6E81" w:rsidRDefault="00EA6E81">
      <w:pPr>
        <w:spacing w:after="0" w:line="240" w:lineRule="auto"/>
        <w:rPr>
          <w:rFonts w:ascii="Times New Roman" w:hAnsi="Times New Roman"/>
          <w:b/>
          <w:i/>
          <w:sz w:val="24"/>
          <w:szCs w:val="24"/>
        </w:rPr>
      </w:pPr>
    </w:p>
    <w:p w14:paraId="06E6440C" w14:textId="77777777" w:rsidR="00EA6E81" w:rsidRDefault="00EA6E81">
      <w:pPr>
        <w:spacing w:after="0" w:line="240" w:lineRule="auto"/>
        <w:rPr>
          <w:rFonts w:ascii="Times New Roman" w:hAnsi="Times New Roman"/>
          <w:b/>
          <w:i/>
          <w:sz w:val="24"/>
          <w:szCs w:val="24"/>
        </w:rPr>
      </w:pPr>
    </w:p>
    <w:p w14:paraId="4ACD31D0" w14:textId="77777777" w:rsidR="00EA6E81" w:rsidRDefault="00EA6E81">
      <w:pPr>
        <w:spacing w:after="0" w:line="240" w:lineRule="auto"/>
        <w:rPr>
          <w:rFonts w:ascii="Times New Roman" w:hAnsi="Times New Roman"/>
          <w:b/>
          <w:i/>
          <w:sz w:val="24"/>
          <w:szCs w:val="24"/>
        </w:rPr>
      </w:pPr>
    </w:p>
    <w:p w14:paraId="3CFCCDE8" w14:textId="77777777" w:rsidR="00EA6E81" w:rsidRDefault="00EA6E81">
      <w:pPr>
        <w:spacing w:after="0" w:line="240" w:lineRule="auto"/>
        <w:rPr>
          <w:rFonts w:ascii="Times New Roman" w:hAnsi="Times New Roman"/>
          <w:b/>
          <w:i/>
          <w:sz w:val="24"/>
          <w:szCs w:val="24"/>
        </w:rPr>
      </w:pPr>
    </w:p>
    <w:p w14:paraId="497412D9" w14:textId="77777777" w:rsidR="00EA6E81" w:rsidRDefault="00EA6E81">
      <w:pPr>
        <w:spacing w:after="0" w:line="240" w:lineRule="auto"/>
        <w:rPr>
          <w:rFonts w:ascii="Times New Roman" w:hAnsi="Times New Roman"/>
          <w:b/>
          <w:i/>
          <w:sz w:val="24"/>
          <w:szCs w:val="24"/>
        </w:rPr>
      </w:pPr>
    </w:p>
    <w:p w14:paraId="0503F94F" w14:textId="77777777" w:rsidR="00EA6E81" w:rsidRDefault="00EA6E81">
      <w:pPr>
        <w:spacing w:after="0" w:line="240" w:lineRule="auto"/>
        <w:rPr>
          <w:rFonts w:ascii="Times New Roman" w:hAnsi="Times New Roman"/>
          <w:b/>
          <w:i/>
          <w:sz w:val="24"/>
          <w:szCs w:val="24"/>
        </w:rPr>
      </w:pPr>
    </w:p>
    <w:p w14:paraId="04800373" w14:textId="77777777" w:rsidR="00EA6E81" w:rsidRDefault="00EA6E81">
      <w:pPr>
        <w:spacing w:after="0" w:line="240" w:lineRule="auto"/>
        <w:rPr>
          <w:rFonts w:ascii="Times New Roman" w:hAnsi="Times New Roman"/>
          <w:b/>
          <w:i/>
          <w:sz w:val="24"/>
          <w:szCs w:val="24"/>
        </w:rPr>
      </w:pPr>
    </w:p>
    <w:p w14:paraId="3E110BA6" w14:textId="77777777" w:rsidR="00EA6E81" w:rsidRDefault="00EA6E81">
      <w:pPr>
        <w:spacing w:after="0" w:line="240" w:lineRule="auto"/>
        <w:rPr>
          <w:rFonts w:ascii="Times New Roman" w:hAnsi="Times New Roman"/>
          <w:b/>
          <w:i/>
          <w:sz w:val="24"/>
          <w:szCs w:val="24"/>
        </w:rPr>
      </w:pPr>
    </w:p>
    <w:p w14:paraId="2EF8B3FA" w14:textId="77777777" w:rsidR="00EA6E81" w:rsidRDefault="00EA6E81">
      <w:pPr>
        <w:spacing w:after="0" w:line="240" w:lineRule="auto"/>
        <w:rPr>
          <w:rFonts w:ascii="Times New Roman" w:hAnsi="Times New Roman"/>
          <w:b/>
          <w:i/>
          <w:sz w:val="24"/>
          <w:szCs w:val="24"/>
        </w:rPr>
      </w:pPr>
    </w:p>
    <w:p w14:paraId="161D3B0A" w14:textId="77777777" w:rsidR="00EA6E81" w:rsidRDefault="00EA6E81">
      <w:pPr>
        <w:spacing w:after="0" w:line="240" w:lineRule="auto"/>
        <w:rPr>
          <w:rFonts w:ascii="Times New Roman" w:hAnsi="Times New Roman"/>
          <w:b/>
          <w:i/>
          <w:sz w:val="24"/>
          <w:szCs w:val="24"/>
        </w:rPr>
      </w:pPr>
    </w:p>
    <w:p w14:paraId="7A6EB177" w14:textId="77777777" w:rsidR="00EA6E81" w:rsidRDefault="00EA6E81">
      <w:pPr>
        <w:spacing w:after="0" w:line="240" w:lineRule="auto"/>
        <w:rPr>
          <w:rFonts w:ascii="Times New Roman" w:hAnsi="Times New Roman"/>
          <w:b/>
          <w:i/>
          <w:sz w:val="24"/>
          <w:szCs w:val="24"/>
        </w:rPr>
      </w:pPr>
    </w:p>
    <w:p w14:paraId="039B2356" w14:textId="77777777" w:rsidR="00EA6E81" w:rsidRDefault="00EA6E81">
      <w:pPr>
        <w:spacing w:after="0" w:line="240" w:lineRule="auto"/>
        <w:rPr>
          <w:rFonts w:ascii="Times New Roman" w:hAnsi="Times New Roman"/>
          <w:b/>
          <w:i/>
          <w:sz w:val="24"/>
          <w:szCs w:val="24"/>
        </w:rPr>
      </w:pPr>
    </w:p>
    <w:p w14:paraId="71A74C84" w14:textId="77777777" w:rsidR="00EA6E81" w:rsidRDefault="00EA6E81">
      <w:pPr>
        <w:spacing w:after="0" w:line="240" w:lineRule="auto"/>
        <w:rPr>
          <w:rFonts w:ascii="Times New Roman" w:hAnsi="Times New Roman"/>
          <w:b/>
          <w:i/>
          <w:sz w:val="24"/>
          <w:szCs w:val="24"/>
        </w:rPr>
      </w:pPr>
    </w:p>
    <w:p w14:paraId="3A2F5F96" w14:textId="77777777" w:rsidR="00EA6E81" w:rsidRDefault="00EA6E81">
      <w:pPr>
        <w:spacing w:after="0" w:line="240" w:lineRule="auto"/>
        <w:rPr>
          <w:rFonts w:ascii="Times New Roman" w:hAnsi="Times New Roman"/>
          <w:b/>
          <w:i/>
          <w:sz w:val="24"/>
          <w:szCs w:val="24"/>
        </w:rPr>
      </w:pPr>
    </w:p>
    <w:p w14:paraId="4672CC3E" w14:textId="77777777" w:rsidR="00EA6E81" w:rsidRDefault="00EA6E81">
      <w:pPr>
        <w:spacing w:after="0" w:line="240" w:lineRule="auto"/>
        <w:rPr>
          <w:rFonts w:ascii="Times New Roman" w:hAnsi="Times New Roman"/>
          <w:b/>
          <w:i/>
          <w:sz w:val="24"/>
          <w:szCs w:val="24"/>
        </w:rPr>
      </w:pPr>
    </w:p>
    <w:p w14:paraId="3D123CB1" w14:textId="77777777" w:rsidR="00EA6E81" w:rsidRDefault="00EA6E81">
      <w:pPr>
        <w:spacing w:after="0" w:line="240" w:lineRule="auto"/>
        <w:rPr>
          <w:rFonts w:ascii="Times New Roman" w:hAnsi="Times New Roman"/>
          <w:b/>
          <w:i/>
          <w:sz w:val="24"/>
          <w:szCs w:val="24"/>
        </w:rPr>
      </w:pPr>
    </w:p>
    <w:p w14:paraId="7FAF27CA" w14:textId="77777777" w:rsidR="00EA6E81" w:rsidRDefault="00EA6E81">
      <w:pPr>
        <w:spacing w:after="0" w:line="240" w:lineRule="auto"/>
        <w:rPr>
          <w:rFonts w:ascii="Times New Roman" w:hAnsi="Times New Roman"/>
          <w:b/>
          <w:i/>
          <w:sz w:val="24"/>
          <w:szCs w:val="24"/>
        </w:rPr>
      </w:pPr>
    </w:p>
    <w:p w14:paraId="7D967A3F" w14:textId="77777777" w:rsidR="00EA6E81" w:rsidRDefault="00EA6E81">
      <w:pPr>
        <w:spacing w:after="0" w:line="240" w:lineRule="auto"/>
        <w:rPr>
          <w:rFonts w:ascii="Times New Roman" w:hAnsi="Times New Roman"/>
          <w:b/>
          <w:i/>
          <w:sz w:val="24"/>
          <w:szCs w:val="24"/>
        </w:rPr>
      </w:pPr>
    </w:p>
    <w:p w14:paraId="10DCCB7C" w14:textId="77777777" w:rsidR="00EA6E81" w:rsidRDefault="00EA6E81">
      <w:pPr>
        <w:spacing w:after="0" w:line="240" w:lineRule="auto"/>
        <w:rPr>
          <w:rFonts w:ascii="Times New Roman" w:hAnsi="Times New Roman"/>
          <w:b/>
          <w:i/>
          <w:sz w:val="24"/>
          <w:szCs w:val="24"/>
        </w:rPr>
      </w:pPr>
    </w:p>
    <w:p w14:paraId="01770C9F" w14:textId="77777777" w:rsidR="00EA6E81" w:rsidRDefault="00EA6E81">
      <w:pPr>
        <w:spacing w:after="0" w:line="240" w:lineRule="auto"/>
        <w:rPr>
          <w:rFonts w:ascii="Times New Roman" w:hAnsi="Times New Roman"/>
          <w:b/>
          <w:i/>
          <w:sz w:val="24"/>
          <w:szCs w:val="24"/>
        </w:rPr>
      </w:pPr>
    </w:p>
    <w:p w14:paraId="4F2BE88F" w14:textId="77777777" w:rsidR="00EA6E81" w:rsidRDefault="00EA6E81">
      <w:pPr>
        <w:spacing w:after="0" w:line="240" w:lineRule="auto"/>
        <w:rPr>
          <w:rFonts w:ascii="Times New Roman" w:hAnsi="Times New Roman"/>
          <w:b/>
          <w:i/>
          <w:sz w:val="24"/>
          <w:szCs w:val="24"/>
        </w:rPr>
      </w:pPr>
    </w:p>
    <w:p w14:paraId="628583A6" w14:textId="77777777" w:rsidR="00EA6E81" w:rsidRDefault="00EA6E81">
      <w:pPr>
        <w:spacing w:after="0" w:line="240" w:lineRule="auto"/>
        <w:rPr>
          <w:rFonts w:ascii="Times New Roman" w:hAnsi="Times New Roman"/>
          <w:b/>
          <w:i/>
          <w:sz w:val="24"/>
          <w:szCs w:val="24"/>
        </w:rPr>
      </w:pPr>
    </w:p>
    <w:p w14:paraId="37186A78" w14:textId="77777777" w:rsidR="00EA6E81" w:rsidRDefault="00EA6E81">
      <w:pPr>
        <w:spacing w:after="0" w:line="240" w:lineRule="auto"/>
        <w:rPr>
          <w:rFonts w:ascii="Times New Roman" w:hAnsi="Times New Roman"/>
          <w:b/>
          <w:i/>
          <w:sz w:val="24"/>
          <w:szCs w:val="24"/>
        </w:rPr>
      </w:pPr>
    </w:p>
    <w:p w14:paraId="3EB95E67" w14:textId="77777777" w:rsidR="00EA6E81" w:rsidRDefault="00EA6E81">
      <w:pPr>
        <w:spacing w:after="0" w:line="240" w:lineRule="auto"/>
        <w:rPr>
          <w:rFonts w:ascii="Times New Roman" w:hAnsi="Times New Roman"/>
          <w:b/>
          <w:i/>
          <w:sz w:val="24"/>
          <w:szCs w:val="24"/>
        </w:rPr>
      </w:pPr>
    </w:p>
    <w:p w14:paraId="686762F7" w14:textId="77777777" w:rsidR="00EA6E81" w:rsidRDefault="00EA6E81">
      <w:pPr>
        <w:spacing w:after="0" w:line="240" w:lineRule="auto"/>
        <w:rPr>
          <w:rFonts w:ascii="Times New Roman" w:hAnsi="Times New Roman"/>
          <w:b/>
          <w:i/>
          <w:sz w:val="24"/>
          <w:szCs w:val="24"/>
        </w:rPr>
      </w:pPr>
    </w:p>
    <w:p w14:paraId="614C9DDB" w14:textId="77777777" w:rsidR="00EA6E81" w:rsidRDefault="00EA6E81">
      <w:pPr>
        <w:spacing w:after="0" w:line="240" w:lineRule="auto"/>
        <w:rPr>
          <w:rFonts w:ascii="Times New Roman" w:hAnsi="Times New Roman"/>
          <w:b/>
          <w:i/>
          <w:sz w:val="24"/>
          <w:szCs w:val="24"/>
        </w:rPr>
      </w:pPr>
    </w:p>
    <w:p w14:paraId="5350CBA0" w14:textId="77777777" w:rsidR="00EA6E81" w:rsidRDefault="00EA6E81">
      <w:pPr>
        <w:spacing w:after="0" w:line="240" w:lineRule="auto"/>
        <w:rPr>
          <w:rFonts w:ascii="Times New Roman" w:hAnsi="Times New Roman"/>
          <w:b/>
          <w:i/>
          <w:sz w:val="24"/>
          <w:szCs w:val="24"/>
        </w:rPr>
      </w:pPr>
    </w:p>
    <w:p w14:paraId="5DA096A2" w14:textId="77777777" w:rsidR="00EA6E81" w:rsidRDefault="00EA6E81">
      <w:pPr>
        <w:spacing w:after="0" w:line="240" w:lineRule="auto"/>
        <w:rPr>
          <w:rFonts w:ascii="Times New Roman" w:hAnsi="Times New Roman"/>
          <w:b/>
          <w:i/>
          <w:sz w:val="24"/>
          <w:szCs w:val="24"/>
        </w:rPr>
      </w:pPr>
    </w:p>
    <w:p w14:paraId="74BFB910" w14:textId="77777777" w:rsidR="00EA6E81" w:rsidRDefault="00EA6E81">
      <w:pPr>
        <w:spacing w:after="0" w:line="240" w:lineRule="auto"/>
        <w:rPr>
          <w:rFonts w:ascii="Times New Roman" w:hAnsi="Times New Roman"/>
          <w:b/>
          <w:i/>
          <w:sz w:val="24"/>
          <w:szCs w:val="24"/>
        </w:rPr>
      </w:pPr>
    </w:p>
    <w:p w14:paraId="7A2B9072"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2022 г.</w:t>
      </w:r>
    </w:p>
    <w:p w14:paraId="74516C82"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72BCA43F" w14:textId="77777777" w:rsidR="00EA6E81" w:rsidRDefault="00EA6E81">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8330"/>
        <w:gridCol w:w="1025"/>
      </w:tblGrid>
      <w:tr w:rsidR="00EA6E81" w14:paraId="7CCDD699" w14:textId="77777777" w:rsidTr="00B87CCA">
        <w:tc>
          <w:tcPr>
            <w:tcW w:w="8330" w:type="dxa"/>
          </w:tcPr>
          <w:p w14:paraId="49F5E9D1" w14:textId="77777777" w:rsidR="00EA6E81" w:rsidRDefault="00B4204D">
            <w:pPr>
              <w:numPr>
                <w:ilvl w:val="0"/>
                <w:numId w:val="77"/>
              </w:numPr>
              <w:suppressAutoHyphens/>
              <w:spacing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025" w:type="dxa"/>
          </w:tcPr>
          <w:p w14:paraId="7A17C42C" w14:textId="77777777" w:rsidR="00EA6E81" w:rsidRDefault="00EA6E81">
            <w:pPr>
              <w:spacing w:line="240" w:lineRule="auto"/>
              <w:rPr>
                <w:rFonts w:ascii="Times New Roman" w:hAnsi="Times New Roman"/>
                <w:b/>
                <w:sz w:val="24"/>
                <w:szCs w:val="24"/>
              </w:rPr>
            </w:pPr>
          </w:p>
        </w:tc>
      </w:tr>
      <w:tr w:rsidR="00EA6E81" w14:paraId="7DB62C6A" w14:textId="77777777" w:rsidTr="00B87CCA">
        <w:tc>
          <w:tcPr>
            <w:tcW w:w="8330" w:type="dxa"/>
          </w:tcPr>
          <w:p w14:paraId="7FAEAD48" w14:textId="77777777" w:rsidR="00EA6E81" w:rsidRDefault="00B4204D">
            <w:pPr>
              <w:numPr>
                <w:ilvl w:val="0"/>
                <w:numId w:val="77"/>
              </w:numPr>
              <w:suppressAutoHyphens/>
              <w:spacing w:line="240"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6B3A8D2D" w14:textId="77777777" w:rsidR="00EA6E81" w:rsidRDefault="00B4204D">
            <w:pPr>
              <w:numPr>
                <w:ilvl w:val="0"/>
                <w:numId w:val="77"/>
              </w:numPr>
              <w:suppressAutoHyphens/>
              <w:spacing w:line="240"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025" w:type="dxa"/>
          </w:tcPr>
          <w:p w14:paraId="4046F873" w14:textId="77777777" w:rsidR="00EA6E81" w:rsidRDefault="00EA6E81">
            <w:pPr>
              <w:spacing w:line="240" w:lineRule="auto"/>
              <w:ind w:left="644"/>
              <w:rPr>
                <w:rFonts w:ascii="Times New Roman" w:hAnsi="Times New Roman"/>
                <w:b/>
                <w:sz w:val="24"/>
                <w:szCs w:val="24"/>
              </w:rPr>
            </w:pPr>
          </w:p>
        </w:tc>
      </w:tr>
      <w:tr w:rsidR="00EA6E81" w14:paraId="53A97C91" w14:textId="77777777" w:rsidTr="00B87CCA">
        <w:tc>
          <w:tcPr>
            <w:tcW w:w="8330" w:type="dxa"/>
          </w:tcPr>
          <w:p w14:paraId="50D2DA24" w14:textId="77777777" w:rsidR="00EA6E81" w:rsidRDefault="00B4204D">
            <w:pPr>
              <w:numPr>
                <w:ilvl w:val="0"/>
                <w:numId w:val="77"/>
              </w:numPr>
              <w:suppressAutoHyphens/>
              <w:spacing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40765D4" w14:textId="77777777" w:rsidR="00EA6E81" w:rsidRDefault="00EA6E81">
            <w:pPr>
              <w:suppressAutoHyphens/>
              <w:spacing w:line="240" w:lineRule="auto"/>
              <w:rPr>
                <w:rFonts w:ascii="Times New Roman" w:hAnsi="Times New Roman"/>
                <w:b/>
                <w:sz w:val="24"/>
                <w:szCs w:val="24"/>
              </w:rPr>
            </w:pPr>
          </w:p>
        </w:tc>
        <w:tc>
          <w:tcPr>
            <w:tcW w:w="1025" w:type="dxa"/>
          </w:tcPr>
          <w:p w14:paraId="6ADA4C2E" w14:textId="77777777" w:rsidR="00EA6E81" w:rsidRDefault="00EA6E81">
            <w:pPr>
              <w:spacing w:line="240" w:lineRule="auto"/>
              <w:rPr>
                <w:rFonts w:ascii="Times New Roman" w:hAnsi="Times New Roman"/>
                <w:b/>
                <w:sz w:val="24"/>
                <w:szCs w:val="24"/>
              </w:rPr>
            </w:pPr>
          </w:p>
        </w:tc>
      </w:tr>
    </w:tbl>
    <w:p w14:paraId="281CAA42" w14:textId="77777777" w:rsidR="00EA6E81" w:rsidRDefault="00EA6E81">
      <w:pPr>
        <w:spacing w:after="0" w:line="240" w:lineRule="auto"/>
        <w:jc w:val="both"/>
        <w:rPr>
          <w:rFonts w:ascii="Times New Roman" w:hAnsi="Times New Roman"/>
          <w:sz w:val="24"/>
          <w:szCs w:val="24"/>
        </w:rPr>
      </w:pPr>
    </w:p>
    <w:p w14:paraId="6EBC68CF" w14:textId="77777777" w:rsidR="00EA6E81" w:rsidRDefault="00B4204D">
      <w:pPr>
        <w:numPr>
          <w:ilvl w:val="0"/>
          <w:numId w:val="78"/>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4D0DCE4D" w14:textId="77777777" w:rsidR="00EA6E81" w:rsidRDefault="00EA6E81">
      <w:pPr>
        <w:suppressAutoHyphens/>
        <w:spacing w:after="0" w:line="240" w:lineRule="auto"/>
        <w:jc w:val="both"/>
        <w:rPr>
          <w:rFonts w:ascii="Times New Roman" w:hAnsi="Times New Roman"/>
          <w:b/>
          <w:sz w:val="24"/>
          <w:szCs w:val="24"/>
        </w:rPr>
      </w:pPr>
    </w:p>
    <w:p w14:paraId="25B0389D"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ОП.06 СВАРОЧНОЕ ПРОИЗВОДСТВО</w:t>
      </w:r>
    </w:p>
    <w:p w14:paraId="7478B44D" w14:textId="77777777" w:rsidR="00EA6E81" w:rsidRDefault="00EA6E81">
      <w:pPr>
        <w:spacing w:after="0" w:line="240" w:lineRule="auto"/>
        <w:jc w:val="center"/>
        <w:rPr>
          <w:rFonts w:ascii="Times New Roman" w:hAnsi="Times New Roman"/>
          <w:b/>
          <w:sz w:val="24"/>
          <w:szCs w:val="24"/>
        </w:rPr>
      </w:pPr>
    </w:p>
    <w:p w14:paraId="55A9E2EF"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173D97E"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«ОН.06 Сварочное производство» является обязательной частью общепрофессионального цикла ПООП-П в соответствии с ФГОС СПО по специальности 26.02.02 Судостроение </w:t>
      </w:r>
    </w:p>
    <w:p w14:paraId="046B9B7B" w14:textId="77777777" w:rsidR="00EA6E81" w:rsidRDefault="00EA6E81">
      <w:pPr>
        <w:pStyle w:val="a"/>
        <w:numPr>
          <w:ilvl w:val="0"/>
          <w:numId w:val="79"/>
        </w:numPr>
        <w:tabs>
          <w:tab w:val="left" w:pos="-142"/>
        </w:tabs>
        <w:spacing w:line="240" w:lineRule="auto"/>
        <w:ind w:left="0" w:firstLine="703"/>
        <w:jc w:val="both"/>
        <w:rPr>
          <w:b w:val="0"/>
          <w:sz w:val="24"/>
          <w:szCs w:val="24"/>
        </w:rPr>
      </w:pPr>
    </w:p>
    <w:p w14:paraId="2F3875F5"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ОК 01-05, ОК 07, ОК 09, ОК 10.</w:t>
      </w:r>
    </w:p>
    <w:p w14:paraId="2411FB4B" w14:textId="77777777" w:rsidR="00EA6E81" w:rsidRDefault="00EA6E81">
      <w:pPr>
        <w:pStyle w:val="a"/>
        <w:numPr>
          <w:ilvl w:val="0"/>
          <w:numId w:val="79"/>
        </w:num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sz w:val="24"/>
          <w:szCs w:val="24"/>
        </w:rPr>
      </w:pPr>
    </w:p>
    <w:p w14:paraId="60E22411"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E8E8660" w14:textId="77777777" w:rsidR="00EA6E81" w:rsidRDefault="00B4204D">
      <w:pPr>
        <w:suppressAutoHyphens/>
        <w:spacing w:after="0" w:line="240" w:lineRule="auto"/>
        <w:ind w:firstLineChars="275" w:firstLine="660"/>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14:paraId="1CC607CA" w14:textId="77777777" w:rsidR="00EA6E81" w:rsidRDefault="00EA6E81">
      <w:pPr>
        <w:suppressAutoHyphens/>
        <w:spacing w:after="0" w:line="240" w:lineRule="auto"/>
        <w:ind w:firstLineChars="275" w:firstLine="660"/>
        <w:jc w:val="both"/>
        <w:rPr>
          <w:rFonts w:ascii="Times New Roman" w:hAnsi="Times New Roman"/>
          <w:sz w:val="24"/>
          <w:szCs w:val="24"/>
          <w:lang w:eastAsia="en-US"/>
        </w:rPr>
      </w:pPr>
    </w:p>
    <w:tbl>
      <w:tblPr>
        <w:tblW w:w="932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4252"/>
        <w:gridCol w:w="2977"/>
      </w:tblGrid>
      <w:tr w:rsidR="00EA6E81" w14:paraId="2581DA25" w14:textId="77777777">
        <w:trPr>
          <w:trHeight w:val="450"/>
        </w:trPr>
        <w:tc>
          <w:tcPr>
            <w:tcW w:w="2098" w:type="dxa"/>
            <w:tcBorders>
              <w:top w:val="single" w:sz="4" w:space="0" w:color="auto"/>
              <w:left w:val="single" w:sz="4" w:space="0" w:color="auto"/>
              <w:bottom w:val="single" w:sz="4" w:space="0" w:color="auto"/>
              <w:right w:val="single" w:sz="4" w:space="0" w:color="auto"/>
            </w:tcBorders>
            <w:vAlign w:val="center"/>
          </w:tcPr>
          <w:p w14:paraId="74258DF9"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Код ПК, ОК</w:t>
            </w:r>
          </w:p>
        </w:tc>
        <w:tc>
          <w:tcPr>
            <w:tcW w:w="4252" w:type="dxa"/>
            <w:tcBorders>
              <w:top w:val="single" w:sz="4" w:space="0" w:color="auto"/>
              <w:left w:val="single" w:sz="4" w:space="0" w:color="auto"/>
              <w:bottom w:val="single" w:sz="4" w:space="0" w:color="auto"/>
              <w:right w:val="single" w:sz="4" w:space="0" w:color="auto"/>
            </w:tcBorders>
            <w:vAlign w:val="center"/>
          </w:tcPr>
          <w:p w14:paraId="5FC46F22"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Умения</w:t>
            </w:r>
          </w:p>
        </w:tc>
        <w:tc>
          <w:tcPr>
            <w:tcW w:w="2977" w:type="dxa"/>
            <w:tcBorders>
              <w:top w:val="single" w:sz="4" w:space="0" w:color="auto"/>
              <w:left w:val="single" w:sz="4" w:space="0" w:color="auto"/>
              <w:bottom w:val="single" w:sz="4" w:space="0" w:color="auto"/>
              <w:right w:val="single" w:sz="4" w:space="0" w:color="auto"/>
            </w:tcBorders>
            <w:vAlign w:val="center"/>
          </w:tcPr>
          <w:p w14:paraId="0DE857ED"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Знания</w:t>
            </w:r>
          </w:p>
        </w:tc>
      </w:tr>
      <w:tr w:rsidR="00EA6E81" w14:paraId="7265ABB1" w14:textId="77777777">
        <w:trPr>
          <w:trHeight w:val="450"/>
        </w:trPr>
        <w:tc>
          <w:tcPr>
            <w:tcW w:w="2098" w:type="dxa"/>
            <w:tcBorders>
              <w:top w:val="single" w:sz="4" w:space="0" w:color="auto"/>
              <w:left w:val="single" w:sz="4" w:space="0" w:color="auto"/>
              <w:bottom w:val="single" w:sz="4" w:space="0" w:color="auto"/>
              <w:right w:val="single" w:sz="4" w:space="0" w:color="auto"/>
            </w:tcBorders>
            <w:vAlign w:val="center"/>
          </w:tcPr>
          <w:p w14:paraId="019A7604"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3.2 ПК 3.6</w:t>
            </w:r>
          </w:p>
          <w:p w14:paraId="1DAE304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01-05, ОК 07,</w:t>
            </w:r>
          </w:p>
          <w:p w14:paraId="3E7DD4F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 ОК 10</w:t>
            </w:r>
          </w:p>
          <w:p w14:paraId="7C5F617A" w14:textId="77777777" w:rsidR="00EA6E81" w:rsidRDefault="00EA6E81">
            <w:pPr>
              <w:spacing w:after="0" w:line="240" w:lineRule="auto"/>
              <w:jc w:val="center"/>
              <w:rPr>
                <w:rFonts w:ascii="Times New Roman" w:hAnsi="Times New Roman"/>
                <w:sz w:val="24"/>
                <w:szCs w:val="24"/>
              </w:rPr>
            </w:pPr>
          </w:p>
        </w:tc>
        <w:tc>
          <w:tcPr>
            <w:tcW w:w="4252" w:type="dxa"/>
            <w:tcBorders>
              <w:top w:val="single" w:sz="4" w:space="0" w:color="auto"/>
              <w:left w:val="single" w:sz="4" w:space="0" w:color="auto"/>
              <w:bottom w:val="single" w:sz="4" w:space="0" w:color="auto"/>
              <w:right w:val="single" w:sz="4" w:space="0" w:color="auto"/>
            </w:tcBorders>
            <w:vAlign w:val="center"/>
          </w:tcPr>
          <w:p w14:paraId="722B7CC1" w14:textId="77777777" w:rsidR="00EA6E81" w:rsidRDefault="00B4204D">
            <w:pPr>
              <w:spacing w:after="0" w:line="240" w:lineRule="auto"/>
              <w:jc w:val="center"/>
              <w:rPr>
                <w:rFonts w:ascii="Times New Roman" w:hAnsi="Times New Roman"/>
                <w:b/>
                <w:sz w:val="24"/>
                <w:szCs w:val="24"/>
              </w:rPr>
            </w:pPr>
            <w:r>
              <w:rPr>
                <w:rFonts w:ascii="Times New Roman" w:hAnsi="Times New Roman"/>
                <w:sz w:val="24"/>
                <w:szCs w:val="24"/>
                <w:lang w:eastAsia="ar-SA"/>
              </w:rPr>
              <w:t>организовывать рабочее место сварщика</w:t>
            </w:r>
          </w:p>
        </w:tc>
        <w:tc>
          <w:tcPr>
            <w:tcW w:w="2977" w:type="dxa"/>
            <w:tcBorders>
              <w:top w:val="single" w:sz="4" w:space="0" w:color="auto"/>
              <w:left w:val="single" w:sz="4" w:space="0" w:color="auto"/>
              <w:bottom w:val="single" w:sz="4" w:space="0" w:color="auto"/>
              <w:right w:val="single" w:sz="4" w:space="0" w:color="auto"/>
            </w:tcBorders>
            <w:vAlign w:val="center"/>
          </w:tcPr>
          <w:p w14:paraId="095DE6A3" w14:textId="77777777" w:rsidR="00EA6E81" w:rsidRDefault="00B4204D">
            <w:pPr>
              <w:spacing w:after="0" w:line="240" w:lineRule="auto"/>
              <w:jc w:val="center"/>
              <w:rPr>
                <w:rFonts w:ascii="Times New Roman" w:hAnsi="Times New Roman"/>
                <w:b/>
                <w:sz w:val="24"/>
                <w:szCs w:val="24"/>
              </w:rPr>
            </w:pPr>
            <w:r>
              <w:rPr>
                <w:rFonts w:ascii="Times New Roman" w:hAnsi="Times New Roman"/>
                <w:color w:val="000000"/>
                <w:sz w:val="24"/>
                <w:szCs w:val="24"/>
              </w:rPr>
              <w:t>виды сварочных участков</w:t>
            </w:r>
          </w:p>
        </w:tc>
      </w:tr>
      <w:tr w:rsidR="00EA6E81" w14:paraId="15A99018" w14:textId="77777777">
        <w:trPr>
          <w:trHeight w:val="1184"/>
        </w:trPr>
        <w:tc>
          <w:tcPr>
            <w:tcW w:w="2098" w:type="dxa"/>
            <w:tcBorders>
              <w:top w:val="single" w:sz="4" w:space="0" w:color="auto"/>
              <w:left w:val="single" w:sz="4" w:space="0" w:color="auto"/>
              <w:bottom w:val="single" w:sz="4" w:space="0" w:color="auto"/>
              <w:right w:val="single" w:sz="4" w:space="0" w:color="auto"/>
            </w:tcBorders>
            <w:vAlign w:val="center"/>
          </w:tcPr>
          <w:p w14:paraId="4178932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ПК1.1</w:t>
            </w:r>
          </w:p>
          <w:p w14:paraId="49B1D75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01-05, ОК 07,</w:t>
            </w:r>
          </w:p>
          <w:p w14:paraId="46A024B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 ОК 10</w:t>
            </w:r>
          </w:p>
        </w:tc>
        <w:tc>
          <w:tcPr>
            <w:tcW w:w="4252" w:type="dxa"/>
            <w:tcBorders>
              <w:top w:val="single" w:sz="4" w:space="0" w:color="auto"/>
              <w:left w:val="single" w:sz="4" w:space="0" w:color="auto"/>
              <w:bottom w:val="single" w:sz="4" w:space="0" w:color="auto"/>
              <w:right w:val="single" w:sz="4" w:space="0" w:color="auto"/>
            </w:tcBorders>
            <w:vAlign w:val="center"/>
          </w:tcPr>
          <w:p w14:paraId="08AC513A" w14:textId="77777777" w:rsidR="00EA6E81" w:rsidRDefault="00B4204D">
            <w:pPr>
              <w:pStyle w:val="Style18"/>
              <w:widowControl/>
              <w:tabs>
                <w:tab w:val="left" w:pos="562"/>
              </w:tabs>
              <w:spacing w:line="240" w:lineRule="auto"/>
              <w:ind w:firstLine="0"/>
              <w:jc w:val="both"/>
              <w:rPr>
                <w:rFonts w:ascii="Times New Roman" w:hAnsi="Times New Roman" w:cs="Times New Roman"/>
                <w:lang w:eastAsia="en-US"/>
              </w:rPr>
            </w:pPr>
            <w:r>
              <w:rPr>
                <w:rFonts w:ascii="Times New Roman" w:hAnsi="Times New Roman" w:cs="Times New Roman"/>
                <w:lang w:eastAsia="ar-SA"/>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14:paraId="55B4D704" w14:textId="77777777" w:rsidR="00EA6E81" w:rsidRDefault="00B4204D">
            <w:pPr>
              <w:spacing w:after="0" w:line="240" w:lineRule="auto"/>
              <w:jc w:val="both"/>
              <w:rPr>
                <w:rFonts w:ascii="Times New Roman" w:hAnsi="Times New Roman"/>
                <w:b/>
                <w:sz w:val="24"/>
                <w:szCs w:val="24"/>
              </w:rPr>
            </w:pPr>
            <w:r>
              <w:rPr>
                <w:rFonts w:ascii="Times New Roman" w:hAnsi="Times New Roman"/>
                <w:color w:val="000000"/>
                <w:sz w:val="24"/>
                <w:szCs w:val="24"/>
              </w:rPr>
              <w:t>технологический процесс подготовки деталей под сборку и сварку.</w:t>
            </w:r>
          </w:p>
        </w:tc>
      </w:tr>
      <w:tr w:rsidR="00EA6E81" w14:paraId="47E7E147" w14:textId="77777777">
        <w:trPr>
          <w:trHeight w:val="1304"/>
        </w:trPr>
        <w:tc>
          <w:tcPr>
            <w:tcW w:w="2098" w:type="dxa"/>
            <w:tcBorders>
              <w:top w:val="single" w:sz="4" w:space="0" w:color="auto"/>
              <w:left w:val="single" w:sz="4" w:space="0" w:color="auto"/>
              <w:bottom w:val="single" w:sz="4" w:space="0" w:color="auto"/>
              <w:right w:val="single" w:sz="4" w:space="0" w:color="auto"/>
            </w:tcBorders>
            <w:vAlign w:val="center"/>
          </w:tcPr>
          <w:p w14:paraId="2509A1D1"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2.2</w:t>
            </w:r>
          </w:p>
          <w:p w14:paraId="7D91922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01-05, ОК 07,</w:t>
            </w:r>
          </w:p>
          <w:p w14:paraId="54A01FE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 ОК 10</w:t>
            </w:r>
          </w:p>
        </w:tc>
        <w:tc>
          <w:tcPr>
            <w:tcW w:w="4252" w:type="dxa"/>
            <w:tcBorders>
              <w:top w:val="single" w:sz="4" w:space="0" w:color="auto"/>
              <w:left w:val="single" w:sz="4" w:space="0" w:color="auto"/>
              <w:bottom w:val="single" w:sz="4" w:space="0" w:color="auto"/>
              <w:right w:val="single" w:sz="4" w:space="0" w:color="auto"/>
            </w:tcBorders>
            <w:vAlign w:val="center"/>
          </w:tcPr>
          <w:p w14:paraId="1DF5D7C9" w14:textId="77777777" w:rsidR="00EA6E81" w:rsidRDefault="00B4204D">
            <w:pPr>
              <w:spacing w:after="0" w:line="240" w:lineRule="auto"/>
              <w:jc w:val="both"/>
              <w:rPr>
                <w:rFonts w:ascii="Times New Roman" w:hAnsi="Times New Roman"/>
                <w:b/>
                <w:sz w:val="24"/>
                <w:szCs w:val="24"/>
              </w:rPr>
            </w:pPr>
            <w:r>
              <w:rPr>
                <w:rStyle w:val="FontStyle53"/>
                <w:sz w:val="24"/>
                <w:szCs w:val="24"/>
              </w:rPr>
              <w:t>использовать типовые методики выбора параметров сварочных технологических процессов;</w:t>
            </w:r>
          </w:p>
        </w:tc>
        <w:tc>
          <w:tcPr>
            <w:tcW w:w="2977" w:type="dxa"/>
            <w:vMerge/>
            <w:tcBorders>
              <w:top w:val="single" w:sz="4" w:space="0" w:color="auto"/>
              <w:left w:val="single" w:sz="4" w:space="0" w:color="auto"/>
              <w:bottom w:val="single" w:sz="4" w:space="0" w:color="auto"/>
              <w:right w:val="single" w:sz="4" w:space="0" w:color="auto"/>
            </w:tcBorders>
            <w:vAlign w:val="center"/>
          </w:tcPr>
          <w:p w14:paraId="7B640A31" w14:textId="77777777" w:rsidR="00EA6E81" w:rsidRDefault="00EA6E81">
            <w:pPr>
              <w:spacing w:after="0" w:line="240" w:lineRule="auto"/>
              <w:rPr>
                <w:rFonts w:ascii="Times New Roman" w:hAnsi="Times New Roman"/>
                <w:b/>
                <w:sz w:val="24"/>
                <w:szCs w:val="24"/>
              </w:rPr>
            </w:pPr>
          </w:p>
        </w:tc>
      </w:tr>
      <w:tr w:rsidR="00EA6E81" w14:paraId="690D3C51" w14:textId="77777777">
        <w:trPr>
          <w:trHeight w:val="212"/>
        </w:trPr>
        <w:tc>
          <w:tcPr>
            <w:tcW w:w="2098" w:type="dxa"/>
            <w:tcBorders>
              <w:top w:val="single" w:sz="4" w:space="0" w:color="auto"/>
              <w:left w:val="single" w:sz="4" w:space="0" w:color="auto"/>
              <w:bottom w:val="single" w:sz="4" w:space="0" w:color="auto"/>
              <w:right w:val="single" w:sz="4" w:space="0" w:color="auto"/>
            </w:tcBorders>
            <w:vAlign w:val="center"/>
          </w:tcPr>
          <w:p w14:paraId="25BA34CA"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2.3</w:t>
            </w:r>
          </w:p>
          <w:p w14:paraId="7387F49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01-05, ОК 07,</w:t>
            </w:r>
          </w:p>
          <w:p w14:paraId="41BFEC9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 ОК 10</w:t>
            </w:r>
          </w:p>
        </w:tc>
        <w:tc>
          <w:tcPr>
            <w:tcW w:w="4252" w:type="dxa"/>
            <w:tcBorders>
              <w:top w:val="single" w:sz="4" w:space="0" w:color="auto"/>
              <w:left w:val="single" w:sz="4" w:space="0" w:color="auto"/>
              <w:bottom w:val="single" w:sz="4" w:space="0" w:color="auto"/>
              <w:right w:val="single" w:sz="4" w:space="0" w:color="auto"/>
            </w:tcBorders>
            <w:vAlign w:val="center"/>
          </w:tcPr>
          <w:p w14:paraId="7AE48105" w14:textId="77777777" w:rsidR="00EA6E81" w:rsidRDefault="00B4204D">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ar-SA"/>
              </w:rPr>
              <w:t>выбирать способы и узлы сварки для корпусных конструкций, обозначать их в рабочих чертежах</w:t>
            </w:r>
          </w:p>
        </w:tc>
        <w:tc>
          <w:tcPr>
            <w:tcW w:w="2977" w:type="dxa"/>
            <w:tcBorders>
              <w:top w:val="single" w:sz="4" w:space="0" w:color="auto"/>
              <w:left w:val="single" w:sz="4" w:space="0" w:color="auto"/>
              <w:bottom w:val="single" w:sz="4" w:space="0" w:color="auto"/>
              <w:right w:val="single" w:sz="4" w:space="0" w:color="auto"/>
            </w:tcBorders>
            <w:vAlign w:val="center"/>
          </w:tcPr>
          <w:p w14:paraId="2B369C0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Pr>
                <w:rFonts w:ascii="Times New Roman" w:hAnsi="Times New Roman"/>
                <w:sz w:val="24"/>
                <w:szCs w:val="24"/>
                <w:lang w:eastAsia="ar-SA"/>
              </w:rPr>
              <w:t>основы технологии сварки и производства сварных конструкций.</w:t>
            </w:r>
          </w:p>
        </w:tc>
      </w:tr>
      <w:tr w:rsidR="00EA6E81" w14:paraId="35BD5220" w14:textId="77777777">
        <w:trPr>
          <w:trHeight w:val="212"/>
        </w:trPr>
        <w:tc>
          <w:tcPr>
            <w:tcW w:w="2098" w:type="dxa"/>
            <w:tcBorders>
              <w:top w:val="single" w:sz="4" w:space="0" w:color="auto"/>
              <w:left w:val="single" w:sz="4" w:space="0" w:color="auto"/>
              <w:bottom w:val="single" w:sz="4" w:space="0" w:color="auto"/>
              <w:right w:val="single" w:sz="4" w:space="0" w:color="auto"/>
            </w:tcBorders>
            <w:vAlign w:val="center"/>
          </w:tcPr>
          <w:p w14:paraId="3BCFE5F7"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1.2</w:t>
            </w:r>
          </w:p>
          <w:p w14:paraId="31B5F5D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01-05, ОК 07,</w:t>
            </w:r>
          </w:p>
          <w:p w14:paraId="2CA5336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 ОК 10</w:t>
            </w:r>
          </w:p>
        </w:tc>
        <w:tc>
          <w:tcPr>
            <w:tcW w:w="4252" w:type="dxa"/>
            <w:tcBorders>
              <w:top w:val="single" w:sz="4" w:space="0" w:color="auto"/>
              <w:left w:val="single" w:sz="4" w:space="0" w:color="auto"/>
              <w:bottom w:val="single" w:sz="4" w:space="0" w:color="auto"/>
              <w:right w:val="single" w:sz="4" w:space="0" w:color="auto"/>
            </w:tcBorders>
            <w:vAlign w:val="center"/>
          </w:tcPr>
          <w:p w14:paraId="58B14796" w14:textId="77777777" w:rsidR="00EA6E81" w:rsidRDefault="00B4204D">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ar-SA"/>
              </w:rPr>
              <w:t>выбирать режимы, оборудование, сварочные материалы и последовательность сварки с использованием ручной, автоматической и полуавтоматической сварки</w:t>
            </w:r>
          </w:p>
        </w:tc>
        <w:tc>
          <w:tcPr>
            <w:tcW w:w="2977" w:type="dxa"/>
            <w:tcBorders>
              <w:top w:val="single" w:sz="4" w:space="0" w:color="auto"/>
              <w:left w:val="single" w:sz="4" w:space="0" w:color="auto"/>
              <w:bottom w:val="single" w:sz="4" w:space="0" w:color="auto"/>
              <w:right w:val="single" w:sz="4" w:space="0" w:color="auto"/>
            </w:tcBorders>
            <w:vAlign w:val="center"/>
          </w:tcPr>
          <w:p w14:paraId="2414318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виды сварочного оборудования, устройство и правила эксплуатации; источники питания.</w:t>
            </w:r>
          </w:p>
        </w:tc>
      </w:tr>
      <w:tr w:rsidR="00EA6E81" w14:paraId="0CA31EB2" w14:textId="77777777">
        <w:trPr>
          <w:trHeight w:val="212"/>
        </w:trPr>
        <w:tc>
          <w:tcPr>
            <w:tcW w:w="2098" w:type="dxa"/>
            <w:tcBorders>
              <w:top w:val="single" w:sz="4" w:space="0" w:color="auto"/>
              <w:left w:val="single" w:sz="4" w:space="0" w:color="auto"/>
              <w:bottom w:val="single" w:sz="4" w:space="0" w:color="auto"/>
              <w:right w:val="single" w:sz="4" w:space="0" w:color="auto"/>
            </w:tcBorders>
            <w:vAlign w:val="center"/>
          </w:tcPr>
          <w:p w14:paraId="3B046B0B"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1.3ПК 3.5</w:t>
            </w:r>
          </w:p>
          <w:p w14:paraId="338B618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01-05, ОК 07,</w:t>
            </w:r>
          </w:p>
          <w:p w14:paraId="052984C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09, ОК 10</w:t>
            </w:r>
          </w:p>
        </w:tc>
        <w:tc>
          <w:tcPr>
            <w:tcW w:w="4252" w:type="dxa"/>
            <w:tcBorders>
              <w:top w:val="single" w:sz="4" w:space="0" w:color="auto"/>
              <w:left w:val="single" w:sz="4" w:space="0" w:color="auto"/>
              <w:bottom w:val="single" w:sz="4" w:space="0" w:color="auto"/>
              <w:right w:val="single" w:sz="4" w:space="0" w:color="auto"/>
            </w:tcBorders>
            <w:vAlign w:val="center"/>
          </w:tcPr>
          <w:p w14:paraId="24D6E4F7" w14:textId="77777777" w:rsidR="00EA6E81" w:rsidRDefault="00B4204D">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ar-SA"/>
              </w:rPr>
              <w:t>выбирать меры борьбы со сварочными напряжениями и деформациями при изготовлении корпусных конструкций.</w:t>
            </w:r>
          </w:p>
        </w:tc>
        <w:tc>
          <w:tcPr>
            <w:tcW w:w="2977" w:type="dxa"/>
            <w:tcBorders>
              <w:top w:val="single" w:sz="4" w:space="0" w:color="auto"/>
              <w:left w:val="single" w:sz="4" w:space="0" w:color="auto"/>
              <w:bottom w:val="single" w:sz="4" w:space="0" w:color="auto"/>
              <w:right w:val="single" w:sz="4" w:space="0" w:color="auto"/>
            </w:tcBorders>
            <w:vAlign w:val="center"/>
          </w:tcPr>
          <w:p w14:paraId="631A8D1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технику безопасности проведения сварочных работ и меры экологической защиты окружающей среды.</w:t>
            </w:r>
          </w:p>
        </w:tc>
      </w:tr>
    </w:tbl>
    <w:p w14:paraId="68DD51C0" w14:textId="77777777" w:rsidR="00EA6E81" w:rsidRDefault="00EA6E81">
      <w:pPr>
        <w:suppressAutoHyphens/>
        <w:spacing w:after="0" w:line="240" w:lineRule="auto"/>
        <w:rPr>
          <w:rFonts w:ascii="Times New Roman" w:hAnsi="Times New Roman"/>
          <w:sz w:val="24"/>
          <w:szCs w:val="24"/>
        </w:rPr>
      </w:pPr>
    </w:p>
    <w:p w14:paraId="0D9630B5" w14:textId="77777777" w:rsidR="00EA6E81" w:rsidRDefault="00EA6E81">
      <w:pPr>
        <w:suppressAutoHyphens/>
        <w:spacing w:after="0" w:line="240" w:lineRule="auto"/>
        <w:rPr>
          <w:rFonts w:ascii="Times New Roman" w:hAnsi="Times New Roman"/>
          <w:sz w:val="24"/>
          <w:szCs w:val="24"/>
        </w:rPr>
      </w:pPr>
    </w:p>
    <w:p w14:paraId="55D75031" w14:textId="77777777" w:rsidR="00EA6E81" w:rsidRDefault="00EA6E81">
      <w:pPr>
        <w:suppressAutoHyphens/>
        <w:spacing w:after="0" w:line="240" w:lineRule="auto"/>
        <w:rPr>
          <w:rFonts w:ascii="Times New Roman" w:hAnsi="Times New Roman"/>
          <w:sz w:val="24"/>
          <w:szCs w:val="24"/>
        </w:rPr>
      </w:pPr>
    </w:p>
    <w:p w14:paraId="402C49BB" w14:textId="77777777" w:rsidR="00EA6E81" w:rsidRDefault="00EA6E81">
      <w:pPr>
        <w:suppressAutoHyphens/>
        <w:spacing w:after="0" w:line="240" w:lineRule="auto"/>
        <w:rPr>
          <w:rFonts w:ascii="Times New Roman" w:hAnsi="Times New Roman"/>
          <w:sz w:val="24"/>
          <w:szCs w:val="24"/>
        </w:rPr>
      </w:pPr>
    </w:p>
    <w:p w14:paraId="7E157448" w14:textId="77777777" w:rsidR="00EA6E81" w:rsidRDefault="00B4204D">
      <w:pPr>
        <w:pStyle w:val="1"/>
        <w:numPr>
          <w:ilvl w:val="0"/>
          <w:numId w:val="78"/>
        </w:numPr>
        <w:tabs>
          <w:tab w:val="left" w:pos="0"/>
        </w:tabs>
        <w:spacing w:before="0" w:after="0"/>
        <w:ind w:left="0" w:firstLine="0"/>
        <w:jc w:val="center"/>
        <w:rPr>
          <w:rStyle w:val="10"/>
          <w:b/>
          <w:bCs/>
        </w:rPr>
      </w:pPr>
      <w:r>
        <w:rPr>
          <w:rStyle w:val="10"/>
          <w:b/>
          <w:bCs/>
        </w:rPr>
        <w:lastRenderedPageBreak/>
        <w:t>СТРУКТУРА И СОДЕРЖАНИЕ УЧЕБНОЙ ДИСЦИПЛИНЫ</w:t>
      </w:r>
    </w:p>
    <w:p w14:paraId="181AD6D5" w14:textId="77777777" w:rsidR="00EA6E81" w:rsidRDefault="00EA6E81">
      <w:pPr>
        <w:spacing w:after="0" w:line="240" w:lineRule="auto"/>
        <w:ind w:left="1320"/>
        <w:rPr>
          <w:rFonts w:ascii="Times New Roman" w:hAnsi="Times New Roman"/>
          <w:sz w:val="24"/>
          <w:szCs w:val="24"/>
        </w:rPr>
      </w:pPr>
    </w:p>
    <w:p w14:paraId="58B079C7"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1FBC1226" w14:textId="77777777">
        <w:trPr>
          <w:trHeight w:val="23"/>
        </w:trPr>
        <w:tc>
          <w:tcPr>
            <w:tcW w:w="3685" w:type="pct"/>
            <w:vAlign w:val="center"/>
          </w:tcPr>
          <w:p w14:paraId="053C9D51"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016BCDA0"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79480166" w14:textId="77777777">
        <w:trPr>
          <w:trHeight w:val="23"/>
        </w:trPr>
        <w:tc>
          <w:tcPr>
            <w:tcW w:w="3685" w:type="pct"/>
            <w:vAlign w:val="center"/>
          </w:tcPr>
          <w:p w14:paraId="0D10F6ED"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5EDDAD23"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108</w:t>
            </w:r>
          </w:p>
        </w:tc>
      </w:tr>
      <w:tr w:rsidR="00EA6E81" w14:paraId="5A055B34" w14:textId="77777777">
        <w:trPr>
          <w:trHeight w:val="23"/>
        </w:trPr>
        <w:tc>
          <w:tcPr>
            <w:tcW w:w="3685" w:type="pct"/>
            <w:vAlign w:val="center"/>
          </w:tcPr>
          <w:p w14:paraId="5A6A9AF1"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46C6F72D" w14:textId="77777777" w:rsidR="00EA6E81" w:rsidRDefault="00EA6E81">
            <w:pPr>
              <w:suppressAutoHyphens/>
              <w:spacing w:after="0" w:line="240" w:lineRule="auto"/>
              <w:rPr>
                <w:rFonts w:ascii="Times New Roman" w:hAnsi="Times New Roman"/>
                <w:iCs/>
                <w:sz w:val="24"/>
                <w:szCs w:val="24"/>
              </w:rPr>
            </w:pPr>
          </w:p>
        </w:tc>
      </w:tr>
      <w:tr w:rsidR="00EA6E81" w14:paraId="0AAB8FDE" w14:textId="77777777">
        <w:trPr>
          <w:trHeight w:val="23"/>
        </w:trPr>
        <w:tc>
          <w:tcPr>
            <w:tcW w:w="5000" w:type="pct"/>
            <w:gridSpan w:val="2"/>
            <w:vAlign w:val="center"/>
          </w:tcPr>
          <w:p w14:paraId="1A88BC46"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1ABF2F95" w14:textId="77777777">
        <w:trPr>
          <w:trHeight w:val="23"/>
        </w:trPr>
        <w:tc>
          <w:tcPr>
            <w:tcW w:w="3685" w:type="pct"/>
            <w:vAlign w:val="center"/>
          </w:tcPr>
          <w:p w14:paraId="72BAE13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065F8D5F"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48</w:t>
            </w:r>
          </w:p>
        </w:tc>
      </w:tr>
      <w:tr w:rsidR="00EA6E81" w14:paraId="7AB14262" w14:textId="77777777">
        <w:trPr>
          <w:trHeight w:val="23"/>
        </w:trPr>
        <w:tc>
          <w:tcPr>
            <w:tcW w:w="3685" w:type="pct"/>
            <w:vAlign w:val="center"/>
          </w:tcPr>
          <w:p w14:paraId="3391383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6525EAE5" w14:textId="77777777" w:rsidR="00EA6E81" w:rsidRDefault="00EA6E81">
            <w:pPr>
              <w:suppressAutoHyphens/>
              <w:spacing w:after="0" w:line="240" w:lineRule="auto"/>
              <w:rPr>
                <w:rFonts w:ascii="Times New Roman" w:hAnsi="Times New Roman"/>
                <w:iCs/>
                <w:sz w:val="24"/>
                <w:szCs w:val="24"/>
              </w:rPr>
            </w:pPr>
          </w:p>
        </w:tc>
      </w:tr>
      <w:tr w:rsidR="00EA6E81" w14:paraId="5061867D" w14:textId="77777777">
        <w:trPr>
          <w:trHeight w:val="23"/>
        </w:trPr>
        <w:tc>
          <w:tcPr>
            <w:tcW w:w="3685" w:type="pct"/>
            <w:vAlign w:val="center"/>
          </w:tcPr>
          <w:p w14:paraId="7D4C98B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7E8BB311"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42</w:t>
            </w:r>
          </w:p>
        </w:tc>
      </w:tr>
      <w:tr w:rsidR="00EA6E81" w14:paraId="5F2C6B82" w14:textId="77777777">
        <w:trPr>
          <w:trHeight w:val="23"/>
        </w:trPr>
        <w:tc>
          <w:tcPr>
            <w:tcW w:w="3685" w:type="pct"/>
            <w:vAlign w:val="center"/>
          </w:tcPr>
          <w:p w14:paraId="4871583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3F529BB6" w14:textId="77777777" w:rsidR="00EA6E81" w:rsidRDefault="00EA6E81">
            <w:pPr>
              <w:suppressAutoHyphens/>
              <w:spacing w:after="0" w:line="240" w:lineRule="auto"/>
              <w:rPr>
                <w:rFonts w:ascii="Times New Roman" w:hAnsi="Times New Roman"/>
                <w:iCs/>
                <w:sz w:val="24"/>
                <w:szCs w:val="24"/>
              </w:rPr>
            </w:pPr>
          </w:p>
        </w:tc>
      </w:tr>
      <w:tr w:rsidR="00EA6E81" w14:paraId="40F3650F" w14:textId="77777777">
        <w:trPr>
          <w:trHeight w:val="23"/>
        </w:trPr>
        <w:tc>
          <w:tcPr>
            <w:tcW w:w="3685" w:type="pct"/>
            <w:vAlign w:val="center"/>
          </w:tcPr>
          <w:p w14:paraId="462544A0"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1EC68545" w14:textId="77777777" w:rsidR="00EA6E81" w:rsidRDefault="00EA6E81">
            <w:pPr>
              <w:suppressAutoHyphens/>
              <w:spacing w:after="0" w:line="240" w:lineRule="auto"/>
              <w:rPr>
                <w:rFonts w:ascii="Times New Roman" w:hAnsi="Times New Roman"/>
                <w:iCs/>
                <w:sz w:val="24"/>
                <w:szCs w:val="24"/>
              </w:rPr>
            </w:pPr>
          </w:p>
        </w:tc>
      </w:tr>
      <w:tr w:rsidR="00EA6E81" w14:paraId="54DF6711" w14:textId="77777777">
        <w:trPr>
          <w:trHeight w:val="23"/>
        </w:trPr>
        <w:tc>
          <w:tcPr>
            <w:tcW w:w="3685" w:type="pct"/>
            <w:vAlign w:val="center"/>
          </w:tcPr>
          <w:p w14:paraId="5478C4BE"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
                <w:iCs/>
                <w:sz w:val="24"/>
                <w:szCs w:val="24"/>
              </w:rPr>
              <w:t>Промежуточная аттестация в форме экзамена</w:t>
            </w:r>
          </w:p>
        </w:tc>
        <w:tc>
          <w:tcPr>
            <w:tcW w:w="1315" w:type="pct"/>
            <w:vAlign w:val="center"/>
          </w:tcPr>
          <w:p w14:paraId="38209420"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18</w:t>
            </w:r>
          </w:p>
        </w:tc>
      </w:tr>
    </w:tbl>
    <w:p w14:paraId="1981D00B" w14:textId="77777777" w:rsidR="00EA6E81" w:rsidRDefault="00EA6E81">
      <w:pPr>
        <w:suppressAutoHyphens/>
        <w:spacing w:after="0" w:line="240" w:lineRule="auto"/>
        <w:rPr>
          <w:rFonts w:ascii="Times New Roman" w:hAnsi="Times New Roman"/>
          <w:b/>
          <w:i/>
          <w:sz w:val="24"/>
          <w:szCs w:val="24"/>
        </w:rPr>
      </w:pPr>
    </w:p>
    <w:p w14:paraId="2416F9CF" w14:textId="77777777" w:rsidR="00EA6E81" w:rsidRDefault="00EA6E81">
      <w:pPr>
        <w:spacing w:after="0" w:line="240" w:lineRule="auto"/>
        <w:rPr>
          <w:rFonts w:ascii="Times New Roman" w:hAnsi="Times New Roman"/>
          <w:b/>
          <w:i/>
          <w:sz w:val="24"/>
          <w:szCs w:val="24"/>
        </w:rPr>
        <w:sectPr w:rsidR="00EA6E81">
          <w:footerReference w:type="default" r:id="rId71"/>
          <w:pgSz w:w="11906" w:h="16838"/>
          <w:pgMar w:top="1134" w:right="850" w:bottom="284" w:left="1701" w:header="708" w:footer="708" w:gutter="0"/>
          <w:cols w:space="720"/>
          <w:docGrid w:linePitch="299"/>
        </w:sectPr>
      </w:pPr>
    </w:p>
    <w:p w14:paraId="207A3C70"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2"/>
        <w:gridCol w:w="6010"/>
        <w:gridCol w:w="1740"/>
        <w:gridCol w:w="1675"/>
        <w:gridCol w:w="1185"/>
        <w:gridCol w:w="2353"/>
      </w:tblGrid>
      <w:tr w:rsidR="00EA6E81" w14:paraId="069E6174" w14:textId="77777777">
        <w:trPr>
          <w:trHeight w:val="23"/>
        </w:trPr>
        <w:tc>
          <w:tcPr>
            <w:tcW w:w="604" w:type="pct"/>
            <w:vAlign w:val="center"/>
          </w:tcPr>
          <w:p w14:paraId="0C6D5E0C"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38" w:type="pct"/>
            <w:vAlign w:val="center"/>
          </w:tcPr>
          <w:p w14:paraId="5ABD9F2A"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90" w:type="pct"/>
            <w:vAlign w:val="center"/>
          </w:tcPr>
          <w:p w14:paraId="378FFFED"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8" w:type="pct"/>
            <w:vAlign w:val="center"/>
          </w:tcPr>
          <w:p w14:paraId="2A59EFA1"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02" w:type="pct"/>
            <w:vAlign w:val="center"/>
          </w:tcPr>
          <w:p w14:paraId="574AC6BC"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798" w:type="pct"/>
            <w:vAlign w:val="center"/>
          </w:tcPr>
          <w:p w14:paraId="6AB6EC91"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1F99C80C" w14:textId="77777777">
        <w:trPr>
          <w:trHeight w:val="23"/>
        </w:trPr>
        <w:tc>
          <w:tcPr>
            <w:tcW w:w="2642" w:type="pct"/>
            <w:gridSpan w:val="2"/>
          </w:tcPr>
          <w:p w14:paraId="050D4C67" w14:textId="77777777" w:rsidR="00EA6E81" w:rsidRDefault="00EA6E81">
            <w:pPr>
              <w:pStyle w:val="TableParagraph"/>
              <w:ind w:left="0"/>
              <w:rPr>
                <w:sz w:val="24"/>
                <w:szCs w:val="24"/>
              </w:rPr>
            </w:pPr>
          </w:p>
        </w:tc>
        <w:tc>
          <w:tcPr>
            <w:tcW w:w="590" w:type="pct"/>
            <w:vAlign w:val="center"/>
          </w:tcPr>
          <w:p w14:paraId="6A38B3CD" w14:textId="77777777" w:rsidR="00EA6E81" w:rsidRDefault="00EA6E81">
            <w:pPr>
              <w:suppressAutoHyphens/>
              <w:spacing w:after="0" w:line="240" w:lineRule="auto"/>
              <w:jc w:val="center"/>
              <w:rPr>
                <w:rFonts w:ascii="Times New Roman" w:hAnsi="Times New Roman"/>
                <w:b/>
                <w:iCs/>
                <w:sz w:val="24"/>
                <w:szCs w:val="24"/>
              </w:rPr>
            </w:pPr>
          </w:p>
        </w:tc>
        <w:tc>
          <w:tcPr>
            <w:tcW w:w="568" w:type="pct"/>
            <w:vAlign w:val="center"/>
          </w:tcPr>
          <w:p w14:paraId="1C56BC02" w14:textId="77777777" w:rsidR="00EA6E81" w:rsidRDefault="00EA6E81">
            <w:pPr>
              <w:spacing w:after="0" w:line="240" w:lineRule="auto"/>
              <w:jc w:val="center"/>
              <w:rPr>
                <w:rFonts w:ascii="Times New Roman" w:hAnsi="Times New Roman"/>
                <w:sz w:val="24"/>
                <w:szCs w:val="24"/>
                <w:lang w:eastAsia="en-US"/>
              </w:rPr>
            </w:pPr>
          </w:p>
        </w:tc>
        <w:tc>
          <w:tcPr>
            <w:tcW w:w="402" w:type="pct"/>
            <w:vAlign w:val="center"/>
          </w:tcPr>
          <w:p w14:paraId="467747DB" w14:textId="77777777" w:rsidR="00EA6E81" w:rsidRDefault="00EA6E81">
            <w:pPr>
              <w:spacing w:after="0" w:line="240" w:lineRule="auto"/>
              <w:jc w:val="center"/>
              <w:rPr>
                <w:rFonts w:ascii="Times New Roman" w:hAnsi="Times New Roman"/>
                <w:bCs/>
                <w:iCs/>
                <w:sz w:val="24"/>
                <w:szCs w:val="24"/>
              </w:rPr>
            </w:pPr>
          </w:p>
        </w:tc>
        <w:tc>
          <w:tcPr>
            <w:tcW w:w="798" w:type="pct"/>
            <w:vAlign w:val="center"/>
          </w:tcPr>
          <w:p w14:paraId="690C8010" w14:textId="77777777" w:rsidR="00EA6E81" w:rsidRDefault="00EA6E81">
            <w:pPr>
              <w:suppressAutoHyphens/>
              <w:spacing w:after="0" w:line="240" w:lineRule="auto"/>
              <w:jc w:val="center"/>
              <w:rPr>
                <w:rFonts w:ascii="Times New Roman" w:hAnsi="Times New Roman"/>
                <w:bCs/>
                <w:iCs/>
                <w:sz w:val="24"/>
                <w:szCs w:val="24"/>
              </w:rPr>
            </w:pPr>
          </w:p>
        </w:tc>
      </w:tr>
      <w:tr w:rsidR="00EA6E81" w14:paraId="719C4631" w14:textId="77777777">
        <w:trPr>
          <w:trHeight w:val="479"/>
        </w:trPr>
        <w:tc>
          <w:tcPr>
            <w:tcW w:w="604" w:type="pct"/>
            <w:vMerge w:val="restart"/>
          </w:tcPr>
          <w:p w14:paraId="699C2CDA" w14:textId="77777777" w:rsidR="00EA6E81" w:rsidRDefault="00B4204D">
            <w:pPr>
              <w:snapToGrid w:val="0"/>
              <w:spacing w:after="0" w:line="240" w:lineRule="auto"/>
              <w:jc w:val="both"/>
              <w:rPr>
                <w:rFonts w:ascii="Times New Roman" w:hAnsi="Times New Roman"/>
                <w:b/>
                <w:sz w:val="24"/>
                <w:szCs w:val="24"/>
              </w:rPr>
            </w:pPr>
            <w:r>
              <w:rPr>
                <w:rFonts w:ascii="Times New Roman" w:hAnsi="Times New Roman"/>
                <w:b/>
                <w:sz w:val="24"/>
                <w:szCs w:val="24"/>
              </w:rPr>
              <w:t>Тема 1. Подготовка металла к сварке</w:t>
            </w:r>
          </w:p>
          <w:p w14:paraId="2771A5C0" w14:textId="77777777" w:rsidR="00EA6E81" w:rsidRDefault="00EA6E81">
            <w:pPr>
              <w:spacing w:line="240" w:lineRule="auto"/>
              <w:jc w:val="both"/>
              <w:rPr>
                <w:rFonts w:ascii="Times New Roman" w:hAnsi="Times New Roman"/>
                <w:b/>
                <w:sz w:val="24"/>
                <w:szCs w:val="24"/>
              </w:rPr>
            </w:pPr>
          </w:p>
        </w:tc>
        <w:tc>
          <w:tcPr>
            <w:tcW w:w="2038" w:type="pct"/>
          </w:tcPr>
          <w:p w14:paraId="4DF08892"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590" w:type="pct"/>
            <w:vAlign w:val="center"/>
          </w:tcPr>
          <w:p w14:paraId="1FB4305E"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8</w:t>
            </w:r>
          </w:p>
        </w:tc>
        <w:tc>
          <w:tcPr>
            <w:tcW w:w="568" w:type="pct"/>
            <w:vMerge w:val="restart"/>
            <w:vAlign w:val="center"/>
          </w:tcPr>
          <w:p w14:paraId="5EB04C21"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2C6580DB"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01-05</w:t>
            </w:r>
          </w:p>
          <w:p w14:paraId="4D0D167E"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07, ОК 09, ОК 10.</w:t>
            </w:r>
          </w:p>
          <w:p w14:paraId="0A24BDD0" w14:textId="77777777" w:rsidR="00EA6E81" w:rsidRDefault="00EA6E81">
            <w:pPr>
              <w:pStyle w:val="affffff3"/>
              <w:jc w:val="center"/>
              <w:rPr>
                <w:rFonts w:ascii="Times New Roman" w:hAnsi="Times New Roman"/>
                <w:b/>
                <w:i/>
                <w:sz w:val="24"/>
                <w:szCs w:val="24"/>
              </w:rPr>
            </w:pPr>
          </w:p>
        </w:tc>
        <w:tc>
          <w:tcPr>
            <w:tcW w:w="798" w:type="pct"/>
            <w:vMerge w:val="restart"/>
            <w:vAlign w:val="center"/>
          </w:tcPr>
          <w:p w14:paraId="3E92867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163D5C0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4B000F0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5C4D1F8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15BFBA1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7753C13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6328ADF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2AA73CD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6CD5E8F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6556EB9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529847E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370A8F0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2B1CF46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10D8E17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6B4F82F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645F9ED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2.1.01Н 2.1.01</w:t>
            </w:r>
          </w:p>
          <w:p w14:paraId="435E3E0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2.1.02, У 2.1.01</w:t>
            </w:r>
          </w:p>
          <w:p w14:paraId="117F7AA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2.1.01, З 2.1.02</w:t>
            </w:r>
          </w:p>
          <w:p w14:paraId="62910AC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7157FB7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 З 2.1.01</w:t>
            </w:r>
          </w:p>
          <w:p w14:paraId="5755F4E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2.1.02, Н 3.6.01</w:t>
            </w:r>
          </w:p>
          <w:p w14:paraId="17A0BCC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3.6.01, З 3.6.01</w:t>
            </w:r>
          </w:p>
          <w:p w14:paraId="0C75D723"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Н 3.6.01, У 3.6.01</w:t>
            </w:r>
          </w:p>
          <w:p w14:paraId="1FCB14D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3.5.01, У 3.5.01</w:t>
            </w:r>
          </w:p>
          <w:p w14:paraId="4CEB1548" w14:textId="77777777" w:rsidR="00EA6E81" w:rsidRDefault="00B4204D">
            <w:pPr>
              <w:pStyle w:val="affffff3"/>
              <w:jc w:val="center"/>
              <w:rPr>
                <w:rFonts w:ascii="Times New Roman" w:hAnsi="Times New Roman"/>
                <w:bCs/>
                <w:iCs/>
                <w:sz w:val="24"/>
                <w:szCs w:val="24"/>
              </w:rPr>
            </w:pPr>
            <w:r>
              <w:rPr>
                <w:rFonts w:ascii="Times New Roman" w:hAnsi="Times New Roman"/>
                <w:sz w:val="24"/>
                <w:szCs w:val="24"/>
              </w:rPr>
              <w:t>З 3.5.01</w:t>
            </w:r>
          </w:p>
        </w:tc>
      </w:tr>
      <w:tr w:rsidR="00EA6E81" w14:paraId="7D53DBFA" w14:textId="77777777">
        <w:trPr>
          <w:trHeight w:val="1380"/>
        </w:trPr>
        <w:tc>
          <w:tcPr>
            <w:tcW w:w="604" w:type="pct"/>
            <w:vMerge/>
          </w:tcPr>
          <w:p w14:paraId="133DBA3E" w14:textId="77777777" w:rsidR="00EA6E81" w:rsidRDefault="00EA6E81">
            <w:pPr>
              <w:spacing w:line="240" w:lineRule="auto"/>
              <w:jc w:val="both"/>
              <w:rPr>
                <w:rFonts w:ascii="Times New Roman" w:hAnsi="Times New Roman"/>
                <w:b/>
                <w:i/>
                <w:sz w:val="24"/>
                <w:szCs w:val="24"/>
              </w:rPr>
            </w:pPr>
          </w:p>
        </w:tc>
        <w:tc>
          <w:tcPr>
            <w:tcW w:w="2038" w:type="pct"/>
          </w:tcPr>
          <w:p w14:paraId="421E9A7D"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eastAsia="Calibri" w:hAnsi="Times New Roman"/>
                <w:sz w:val="24"/>
                <w:szCs w:val="24"/>
              </w:rPr>
              <w:t xml:space="preserve">Основные виды и последовательность работ по подготовке металла к сварке. Способы правки, разметки и резки металла. Разделительная и поверхностная резка. Общее понятие об основных видах резки металлов: кислородная, кислородно-флюсовая, воздушно-дуговая, плазменно-дуговая, механическая. Зачистка подготовленных кромок металла и прилегающих поверхностей. Контроль правильности сборки деталей под сварку. Конструктивные элементы швов сварных соединений. Форма разделки кромок. Основные понятия зазора, притупления кромки, угла скоса кромки, угла разделки кромок. Варианты разделки кромок и сборки их под сварку в соответствии с ГОСТом: с отбортовкой; с зазором, но без разделки; с односторонней разделкой; с двухсторонней разделкой. Основные требования к подготовке и зачистке поверхностей металла, подлежащего сварке. Шаблоны для сборки деталей под сварку. Размеры и последовательность постановки прихваток. Организация рабочего места и требования безопасности при подготовке металла к сварке. </w:t>
            </w:r>
            <w:r>
              <w:rPr>
                <w:rFonts w:ascii="Times New Roman" w:hAnsi="Times New Roman"/>
                <w:bCs/>
                <w:sz w:val="24"/>
                <w:szCs w:val="24"/>
              </w:rPr>
              <w:t xml:space="preserve">Виды и назначение сборочно-сварочных приспособлений. </w:t>
            </w:r>
            <w:r>
              <w:rPr>
                <w:rFonts w:ascii="Times New Roman" w:hAnsi="Times New Roman"/>
                <w:bCs/>
                <w:sz w:val="24"/>
                <w:szCs w:val="24"/>
              </w:rPr>
              <w:lastRenderedPageBreak/>
              <w:t>Средства и приемы измерений линейных размеров, углов, отклонений формы поверхности</w:t>
            </w:r>
            <w:r>
              <w:rPr>
                <w:rFonts w:ascii="Times New Roman" w:eastAsia="Calibri" w:hAnsi="Times New Roman"/>
                <w:sz w:val="24"/>
                <w:szCs w:val="24"/>
              </w:rPr>
              <w:t xml:space="preserve"> </w:t>
            </w:r>
            <w:r>
              <w:rPr>
                <w:rFonts w:ascii="Times New Roman" w:hAnsi="Times New Roman"/>
                <w:sz w:val="24"/>
                <w:szCs w:val="24"/>
              </w:rPr>
              <w:t>Дефекты подготовки металла к сварке</w:t>
            </w:r>
          </w:p>
        </w:tc>
        <w:tc>
          <w:tcPr>
            <w:tcW w:w="590" w:type="pct"/>
            <w:vAlign w:val="center"/>
          </w:tcPr>
          <w:p w14:paraId="2B198F91"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lastRenderedPageBreak/>
              <w:t>4</w:t>
            </w:r>
          </w:p>
        </w:tc>
        <w:tc>
          <w:tcPr>
            <w:tcW w:w="568" w:type="pct"/>
            <w:vMerge/>
            <w:vAlign w:val="center"/>
          </w:tcPr>
          <w:p w14:paraId="0EA58592"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7F01E7FC"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072DA65C" w14:textId="77777777" w:rsidR="00EA6E81" w:rsidRDefault="00EA6E81">
            <w:pPr>
              <w:suppressAutoHyphens/>
              <w:spacing w:after="0" w:line="240" w:lineRule="auto"/>
              <w:jc w:val="center"/>
              <w:rPr>
                <w:rFonts w:ascii="Times New Roman" w:hAnsi="Times New Roman"/>
                <w:bCs/>
                <w:iCs/>
                <w:sz w:val="24"/>
                <w:szCs w:val="24"/>
              </w:rPr>
            </w:pPr>
          </w:p>
        </w:tc>
      </w:tr>
      <w:tr w:rsidR="00EA6E81" w14:paraId="7FCB9948" w14:textId="77777777">
        <w:trPr>
          <w:trHeight w:val="276"/>
        </w:trPr>
        <w:tc>
          <w:tcPr>
            <w:tcW w:w="604" w:type="pct"/>
            <w:vMerge/>
          </w:tcPr>
          <w:p w14:paraId="152B0DBE" w14:textId="77777777" w:rsidR="00EA6E81" w:rsidRDefault="00EA6E81">
            <w:pPr>
              <w:spacing w:line="240" w:lineRule="auto"/>
              <w:jc w:val="both"/>
              <w:rPr>
                <w:rFonts w:ascii="Times New Roman" w:hAnsi="Times New Roman"/>
                <w:b/>
                <w:i/>
                <w:sz w:val="24"/>
                <w:szCs w:val="24"/>
              </w:rPr>
            </w:pPr>
          </w:p>
        </w:tc>
        <w:tc>
          <w:tcPr>
            <w:tcW w:w="2038" w:type="pct"/>
          </w:tcPr>
          <w:p w14:paraId="2FBAF8AF"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 xml:space="preserve">Практическое занятие №1 </w:t>
            </w:r>
          </w:p>
          <w:p w14:paraId="32E3101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Конструктивные элементы сварных соединений.</w:t>
            </w:r>
          </w:p>
        </w:tc>
        <w:tc>
          <w:tcPr>
            <w:tcW w:w="590" w:type="pct"/>
            <w:vAlign w:val="center"/>
          </w:tcPr>
          <w:p w14:paraId="4BEC2262"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ign w:val="center"/>
          </w:tcPr>
          <w:p w14:paraId="3CEFEB02"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5B178AA9"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312F548E" w14:textId="77777777" w:rsidR="00EA6E81" w:rsidRDefault="00EA6E81">
            <w:pPr>
              <w:suppressAutoHyphens/>
              <w:spacing w:after="0" w:line="240" w:lineRule="auto"/>
              <w:jc w:val="center"/>
              <w:rPr>
                <w:rFonts w:ascii="Times New Roman" w:hAnsi="Times New Roman"/>
                <w:bCs/>
                <w:iCs/>
                <w:sz w:val="24"/>
                <w:szCs w:val="24"/>
              </w:rPr>
            </w:pPr>
          </w:p>
        </w:tc>
      </w:tr>
      <w:tr w:rsidR="00EA6E81" w14:paraId="6BCD5AB9" w14:textId="77777777">
        <w:trPr>
          <w:trHeight w:val="276"/>
        </w:trPr>
        <w:tc>
          <w:tcPr>
            <w:tcW w:w="604" w:type="pct"/>
            <w:vMerge/>
          </w:tcPr>
          <w:p w14:paraId="40C46D38" w14:textId="77777777" w:rsidR="00EA6E81" w:rsidRDefault="00EA6E81">
            <w:pPr>
              <w:spacing w:line="240" w:lineRule="auto"/>
              <w:jc w:val="both"/>
              <w:rPr>
                <w:rFonts w:ascii="Times New Roman" w:hAnsi="Times New Roman"/>
                <w:b/>
                <w:i/>
                <w:sz w:val="24"/>
                <w:szCs w:val="24"/>
              </w:rPr>
            </w:pPr>
          </w:p>
        </w:tc>
        <w:tc>
          <w:tcPr>
            <w:tcW w:w="2038" w:type="pct"/>
          </w:tcPr>
          <w:p w14:paraId="4A9EE62B" w14:textId="77777777" w:rsidR="00EA6E81" w:rsidRDefault="00B4204D">
            <w:pPr>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 № 2</w:t>
            </w:r>
          </w:p>
          <w:p w14:paraId="4CF0DDE1" w14:textId="77777777" w:rsidR="00EA6E81" w:rsidRDefault="00B4204D">
            <w:pPr>
              <w:spacing w:after="0" w:line="240" w:lineRule="auto"/>
              <w:jc w:val="both"/>
              <w:rPr>
                <w:rFonts w:ascii="Times New Roman" w:hAnsi="Times New Roman"/>
                <w:b/>
                <w:bCs/>
                <w:sz w:val="24"/>
                <w:szCs w:val="24"/>
              </w:rPr>
            </w:pPr>
            <w:r>
              <w:rPr>
                <w:rFonts w:ascii="Times New Roman" w:hAnsi="Times New Roman"/>
                <w:sz w:val="24"/>
                <w:szCs w:val="24"/>
              </w:rPr>
              <w:t>Определение последовательности постановки сварочных прихваток             по заданным условиям.</w:t>
            </w:r>
          </w:p>
        </w:tc>
        <w:tc>
          <w:tcPr>
            <w:tcW w:w="590" w:type="pct"/>
            <w:vAlign w:val="center"/>
          </w:tcPr>
          <w:p w14:paraId="4F7CEDE8"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ign w:val="center"/>
          </w:tcPr>
          <w:p w14:paraId="06BFD013"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079E26DF"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5945F4CE" w14:textId="77777777" w:rsidR="00EA6E81" w:rsidRDefault="00EA6E81">
            <w:pPr>
              <w:suppressAutoHyphens/>
              <w:spacing w:after="0" w:line="240" w:lineRule="auto"/>
              <w:jc w:val="center"/>
              <w:rPr>
                <w:rFonts w:ascii="Times New Roman" w:hAnsi="Times New Roman"/>
                <w:bCs/>
                <w:iCs/>
                <w:sz w:val="24"/>
                <w:szCs w:val="24"/>
              </w:rPr>
            </w:pPr>
          </w:p>
        </w:tc>
      </w:tr>
      <w:tr w:rsidR="00EA6E81" w14:paraId="5A4EE6FF" w14:textId="77777777">
        <w:trPr>
          <w:trHeight w:val="23"/>
        </w:trPr>
        <w:tc>
          <w:tcPr>
            <w:tcW w:w="604" w:type="pct"/>
            <w:vMerge w:val="restart"/>
          </w:tcPr>
          <w:p w14:paraId="401E6DE2" w14:textId="77777777" w:rsidR="00EA6E81" w:rsidRDefault="00B4204D">
            <w:pPr>
              <w:suppressAutoHyphens/>
              <w:snapToGrid w:val="0"/>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Тема 2.</w:t>
            </w:r>
          </w:p>
          <w:p w14:paraId="6A6A488C" w14:textId="77777777" w:rsidR="00EA6E81" w:rsidRDefault="00B4204D">
            <w:pPr>
              <w:suppressAutoHyphens/>
              <w:snapToGrid w:val="0"/>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Общие сведения                                         о сварке</w:t>
            </w:r>
          </w:p>
          <w:p w14:paraId="0A6E0DB6" w14:textId="77777777" w:rsidR="00EA6E81" w:rsidRDefault="00EA6E81">
            <w:pPr>
              <w:spacing w:line="240" w:lineRule="auto"/>
              <w:jc w:val="both"/>
              <w:rPr>
                <w:rFonts w:ascii="Times New Roman" w:hAnsi="Times New Roman"/>
                <w:b/>
                <w:sz w:val="24"/>
                <w:szCs w:val="24"/>
                <w:lang w:eastAsia="en-US"/>
              </w:rPr>
            </w:pPr>
          </w:p>
        </w:tc>
        <w:tc>
          <w:tcPr>
            <w:tcW w:w="2038" w:type="pct"/>
          </w:tcPr>
          <w:p w14:paraId="3B10B358"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Содержание учебного материала</w:t>
            </w:r>
          </w:p>
        </w:tc>
        <w:tc>
          <w:tcPr>
            <w:tcW w:w="590" w:type="pct"/>
            <w:vAlign w:val="center"/>
          </w:tcPr>
          <w:p w14:paraId="0ABD019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9</w:t>
            </w:r>
          </w:p>
        </w:tc>
        <w:tc>
          <w:tcPr>
            <w:tcW w:w="568" w:type="pct"/>
            <w:vMerge w:val="restart"/>
            <w:vAlign w:val="center"/>
          </w:tcPr>
          <w:p w14:paraId="0FF32121"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7D4A9A98"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01-05</w:t>
            </w:r>
          </w:p>
          <w:p w14:paraId="3219AE7C"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07, ОК 09, ОК 10.</w:t>
            </w:r>
          </w:p>
          <w:p w14:paraId="1E4788DD" w14:textId="77777777" w:rsidR="00EA6E81" w:rsidRDefault="00EA6E81">
            <w:pPr>
              <w:pStyle w:val="affffff3"/>
              <w:jc w:val="center"/>
              <w:rPr>
                <w:rFonts w:ascii="Times New Roman" w:hAnsi="Times New Roman"/>
                <w:b/>
                <w:i/>
                <w:sz w:val="24"/>
                <w:szCs w:val="24"/>
              </w:rPr>
            </w:pPr>
          </w:p>
        </w:tc>
        <w:tc>
          <w:tcPr>
            <w:tcW w:w="798" w:type="pct"/>
            <w:vMerge/>
            <w:vAlign w:val="center"/>
          </w:tcPr>
          <w:p w14:paraId="395A5A81" w14:textId="77777777" w:rsidR="00EA6E81" w:rsidRDefault="00EA6E81">
            <w:pPr>
              <w:suppressAutoHyphens/>
              <w:spacing w:after="0" w:line="240" w:lineRule="auto"/>
              <w:jc w:val="center"/>
              <w:rPr>
                <w:rFonts w:ascii="Times New Roman" w:hAnsi="Times New Roman"/>
                <w:bCs/>
                <w:iCs/>
                <w:sz w:val="24"/>
                <w:szCs w:val="24"/>
              </w:rPr>
            </w:pPr>
          </w:p>
        </w:tc>
      </w:tr>
      <w:tr w:rsidR="00EA6E81" w14:paraId="0267C817" w14:textId="77777777">
        <w:trPr>
          <w:trHeight w:val="23"/>
        </w:trPr>
        <w:tc>
          <w:tcPr>
            <w:tcW w:w="604" w:type="pct"/>
            <w:vMerge/>
          </w:tcPr>
          <w:p w14:paraId="2000A034" w14:textId="77777777" w:rsidR="00EA6E81" w:rsidRDefault="00EA6E81">
            <w:pPr>
              <w:spacing w:after="0" w:line="240" w:lineRule="auto"/>
              <w:rPr>
                <w:rFonts w:ascii="Times New Roman" w:hAnsi="Times New Roman"/>
                <w:b/>
                <w:bCs/>
                <w:sz w:val="24"/>
                <w:szCs w:val="24"/>
              </w:rPr>
            </w:pPr>
          </w:p>
        </w:tc>
        <w:tc>
          <w:tcPr>
            <w:tcW w:w="2038" w:type="pct"/>
          </w:tcPr>
          <w:p w14:paraId="530E9D04" w14:textId="77777777" w:rsidR="00EA6E81" w:rsidRDefault="00B4204D">
            <w:pPr>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Определение сварки как технологического процесса. Преимущества сварки перед другими способами соединения деталей. Сущность сварки плавлением и давлением. Основные условия сваривания однородных и разнородных металлов. Основные виды сварки плавлением, их краткая характеристика. Основные виды сварки давлением с общим и местным нагревом и без внешнего нагрева, их краткая характеристика.</w:t>
            </w:r>
          </w:p>
          <w:p w14:paraId="72AA9025" w14:textId="77777777" w:rsidR="00EA6E81" w:rsidRDefault="00B4204D">
            <w:pPr>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Краткая характеристика видов дуговой сварки: покрытыми электродами, в защитном газе, под слоем флюса, порошковой проволокой.</w:t>
            </w:r>
          </w:p>
          <w:p w14:paraId="1468D8A6" w14:textId="77777777" w:rsidR="00EA6E81" w:rsidRDefault="00B4204D">
            <w:pPr>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 xml:space="preserve">Определение сварного соединения. Термины «сварной» и «сварочный». Классификация типов сварных соединений: стыковое, угловое, тавровое, нахлесточное, торцевое. Достоинства и недостатки стыкового и нахлесточного соединений. Определение сварного шва. Стыковой шов – стыкового соединения; угловой шов – углового, таврового и нахлесточного соединения. Геометрические параметры сварных швов: усиление шва, глубина провара, катет шва. </w:t>
            </w:r>
          </w:p>
          <w:p w14:paraId="154C1FDD"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hAnsi="Times New Roman"/>
                <w:bCs/>
                <w:sz w:val="24"/>
                <w:szCs w:val="24"/>
                <w:lang w:eastAsia="ar-SA"/>
              </w:rPr>
              <w:t xml:space="preserve">Классификация сварных швов: нормальные, выпуклые и вогнутые; продольные, поперечные, комбинированные и косые; непрерывные и прерывистые (цепные и шахматные), прихваточные и точечные; рабочие и </w:t>
            </w:r>
            <w:r>
              <w:rPr>
                <w:rFonts w:ascii="Times New Roman" w:hAnsi="Times New Roman"/>
                <w:bCs/>
                <w:sz w:val="24"/>
                <w:szCs w:val="24"/>
                <w:lang w:eastAsia="ar-SA"/>
              </w:rPr>
              <w:lastRenderedPageBreak/>
              <w:t>соединительные (нерабочие). Выбор шва в зависимости от действующих на сварную конструкцию внешних нагрузок при эксплуатации (динамических или статических). Условное обозначение швов сварных соединений на чертежах. Основные ГОСТы, определяющие условное обозначение швов на чертежах. Условное обозначение способов сварки. Конструктивные элементы сварных соединений. Вспомогательные знаки. Упрощения в условных обозначениях швов, разрешаемых ГОСТами.</w:t>
            </w:r>
            <w:r>
              <w:rPr>
                <w:rFonts w:ascii="Times New Roman" w:hAnsi="Times New Roman"/>
                <w:sz w:val="24"/>
                <w:szCs w:val="24"/>
              </w:rPr>
              <w:t>.</w:t>
            </w:r>
          </w:p>
        </w:tc>
        <w:tc>
          <w:tcPr>
            <w:tcW w:w="590" w:type="pct"/>
            <w:vAlign w:val="center"/>
          </w:tcPr>
          <w:p w14:paraId="246F26A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5</w:t>
            </w:r>
          </w:p>
        </w:tc>
        <w:tc>
          <w:tcPr>
            <w:tcW w:w="568" w:type="pct"/>
            <w:vMerge/>
            <w:vAlign w:val="center"/>
          </w:tcPr>
          <w:p w14:paraId="572B4F9A"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3399ACD9"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2988DBDF" w14:textId="77777777" w:rsidR="00EA6E81" w:rsidRDefault="00EA6E81">
            <w:pPr>
              <w:suppressAutoHyphens/>
              <w:spacing w:after="0" w:line="240" w:lineRule="auto"/>
              <w:jc w:val="center"/>
              <w:rPr>
                <w:rFonts w:ascii="Times New Roman" w:hAnsi="Times New Roman"/>
                <w:bCs/>
                <w:iCs/>
                <w:sz w:val="24"/>
                <w:szCs w:val="24"/>
              </w:rPr>
            </w:pPr>
          </w:p>
        </w:tc>
      </w:tr>
      <w:tr w:rsidR="00EA6E81" w14:paraId="7A8A3E8A" w14:textId="77777777">
        <w:trPr>
          <w:trHeight w:val="414"/>
        </w:trPr>
        <w:tc>
          <w:tcPr>
            <w:tcW w:w="604" w:type="pct"/>
            <w:vMerge/>
          </w:tcPr>
          <w:p w14:paraId="6273D82B" w14:textId="77777777" w:rsidR="00EA6E81" w:rsidRDefault="00EA6E81">
            <w:pPr>
              <w:spacing w:after="0" w:line="240" w:lineRule="auto"/>
              <w:rPr>
                <w:rFonts w:ascii="Times New Roman" w:hAnsi="Times New Roman"/>
                <w:b/>
                <w:bCs/>
                <w:sz w:val="24"/>
                <w:szCs w:val="24"/>
              </w:rPr>
            </w:pPr>
          </w:p>
        </w:tc>
        <w:tc>
          <w:tcPr>
            <w:tcW w:w="2038" w:type="pct"/>
          </w:tcPr>
          <w:p w14:paraId="1138E436"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b/>
                <w:sz w:val="24"/>
                <w:szCs w:val="24"/>
              </w:rPr>
              <w:t>Практическое занятие № 3</w:t>
            </w:r>
          </w:p>
          <w:p w14:paraId="4E979607" w14:textId="77777777" w:rsidR="00EA6E81" w:rsidRDefault="00B4204D">
            <w:pPr>
              <w:widowControl w:val="0"/>
              <w:autoSpaceDE w:val="0"/>
              <w:autoSpaceDN w:val="0"/>
              <w:spacing w:after="0" w:line="240" w:lineRule="auto"/>
              <w:jc w:val="both"/>
              <w:rPr>
                <w:rFonts w:ascii="Times New Roman" w:hAnsi="Times New Roman"/>
                <w:b/>
                <w:sz w:val="24"/>
                <w:szCs w:val="24"/>
              </w:rPr>
            </w:pPr>
            <w:r>
              <w:rPr>
                <w:rFonts w:ascii="Times New Roman" w:hAnsi="Times New Roman"/>
                <w:sz w:val="24"/>
                <w:szCs w:val="24"/>
                <w:lang w:eastAsia="ar-SA"/>
              </w:rPr>
              <w:t>Схемы процессов дуговой сварки: покрытыми электродами; в защитных газах; под флюсом.</w:t>
            </w:r>
          </w:p>
        </w:tc>
        <w:tc>
          <w:tcPr>
            <w:tcW w:w="590" w:type="pct"/>
            <w:vAlign w:val="center"/>
          </w:tcPr>
          <w:p w14:paraId="28635D0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06F521F3"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05242E8A"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581A0DA4" w14:textId="77777777" w:rsidR="00EA6E81" w:rsidRDefault="00EA6E81">
            <w:pPr>
              <w:suppressAutoHyphens/>
              <w:spacing w:after="0" w:line="240" w:lineRule="auto"/>
              <w:jc w:val="center"/>
              <w:rPr>
                <w:rFonts w:ascii="Times New Roman" w:hAnsi="Times New Roman"/>
                <w:bCs/>
                <w:iCs/>
                <w:sz w:val="24"/>
                <w:szCs w:val="24"/>
              </w:rPr>
            </w:pPr>
          </w:p>
        </w:tc>
      </w:tr>
      <w:tr w:rsidR="00EA6E81" w14:paraId="5FF095CC" w14:textId="77777777">
        <w:trPr>
          <w:trHeight w:val="414"/>
        </w:trPr>
        <w:tc>
          <w:tcPr>
            <w:tcW w:w="604" w:type="pct"/>
            <w:vMerge/>
          </w:tcPr>
          <w:p w14:paraId="248E3EE7" w14:textId="77777777" w:rsidR="00EA6E81" w:rsidRDefault="00EA6E81">
            <w:pPr>
              <w:spacing w:after="0" w:line="240" w:lineRule="auto"/>
              <w:rPr>
                <w:rFonts w:ascii="Times New Roman" w:hAnsi="Times New Roman"/>
                <w:b/>
                <w:bCs/>
                <w:sz w:val="24"/>
                <w:szCs w:val="24"/>
              </w:rPr>
            </w:pPr>
          </w:p>
        </w:tc>
        <w:tc>
          <w:tcPr>
            <w:tcW w:w="2038" w:type="pct"/>
          </w:tcPr>
          <w:p w14:paraId="000FE6AF"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b/>
                <w:sz w:val="24"/>
                <w:szCs w:val="24"/>
              </w:rPr>
              <w:t>Практическое занятие № 4</w:t>
            </w:r>
          </w:p>
          <w:p w14:paraId="7D1174FA"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sz w:val="24"/>
                <w:szCs w:val="24"/>
                <w:lang w:eastAsia="ar-SA"/>
              </w:rPr>
              <w:t>Расшифровать условные обозначения швов сварных соединений по предложенному заданию.</w:t>
            </w:r>
          </w:p>
        </w:tc>
        <w:tc>
          <w:tcPr>
            <w:tcW w:w="590" w:type="pct"/>
            <w:vAlign w:val="center"/>
          </w:tcPr>
          <w:p w14:paraId="21C19DE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1BD24FA7"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6E4672C3"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1FAD8C6B" w14:textId="77777777" w:rsidR="00EA6E81" w:rsidRDefault="00EA6E81">
            <w:pPr>
              <w:suppressAutoHyphens/>
              <w:spacing w:after="0" w:line="240" w:lineRule="auto"/>
              <w:jc w:val="center"/>
              <w:rPr>
                <w:rFonts w:ascii="Times New Roman" w:hAnsi="Times New Roman"/>
                <w:bCs/>
                <w:iCs/>
                <w:sz w:val="24"/>
                <w:szCs w:val="24"/>
              </w:rPr>
            </w:pPr>
          </w:p>
        </w:tc>
      </w:tr>
      <w:tr w:rsidR="00EA6E81" w14:paraId="44FB8A68" w14:textId="77777777">
        <w:trPr>
          <w:trHeight w:val="23"/>
        </w:trPr>
        <w:tc>
          <w:tcPr>
            <w:tcW w:w="604" w:type="pct"/>
            <w:vMerge w:val="restart"/>
          </w:tcPr>
          <w:p w14:paraId="2BAFA467" w14:textId="77777777" w:rsidR="00EA6E81" w:rsidRDefault="00B4204D">
            <w:pPr>
              <w:pStyle w:val="Style29"/>
              <w:widowControl/>
              <w:spacing w:line="240" w:lineRule="auto"/>
              <w:ind w:firstLine="5"/>
              <w:jc w:val="center"/>
              <w:rPr>
                <w:rFonts w:ascii="Times New Roman" w:eastAsia="Calibri" w:hAnsi="Times New Roman" w:cs="Times New Roman"/>
                <w:b/>
                <w:lang w:eastAsia="ar-SA"/>
              </w:rPr>
            </w:pPr>
            <w:r>
              <w:rPr>
                <w:rFonts w:ascii="Times New Roman" w:eastAsia="Calibri" w:hAnsi="Times New Roman" w:cs="Times New Roman"/>
                <w:b/>
                <w:lang w:eastAsia="ar-SA"/>
              </w:rPr>
              <w:t>Тема 3.</w:t>
            </w:r>
          </w:p>
          <w:p w14:paraId="0C42CF79" w14:textId="77777777" w:rsidR="00EA6E81" w:rsidRDefault="00B4204D">
            <w:pPr>
              <w:widowControl w:val="0"/>
              <w:autoSpaceDE w:val="0"/>
              <w:autoSpaceDN w:val="0"/>
              <w:spacing w:after="0" w:line="240" w:lineRule="auto"/>
              <w:rPr>
                <w:rFonts w:ascii="Times New Roman" w:hAnsi="Times New Roman"/>
                <w:b/>
                <w:sz w:val="24"/>
                <w:szCs w:val="24"/>
                <w:lang w:eastAsia="en-US"/>
              </w:rPr>
            </w:pPr>
            <w:r>
              <w:rPr>
                <w:rFonts w:ascii="Times New Roman" w:eastAsia="Calibri" w:hAnsi="Times New Roman"/>
                <w:b/>
                <w:sz w:val="24"/>
                <w:szCs w:val="24"/>
                <w:lang w:eastAsia="ar-SA"/>
              </w:rPr>
              <w:t xml:space="preserve"> Оборудование сварочного поста и его обслуживание</w:t>
            </w:r>
          </w:p>
        </w:tc>
        <w:tc>
          <w:tcPr>
            <w:tcW w:w="2038" w:type="pct"/>
          </w:tcPr>
          <w:p w14:paraId="7A1E1671"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590" w:type="pct"/>
            <w:vAlign w:val="center"/>
          </w:tcPr>
          <w:p w14:paraId="6F4FE3C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restart"/>
            <w:vAlign w:val="center"/>
          </w:tcPr>
          <w:p w14:paraId="66E378A7"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3F9893A2"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01-05</w:t>
            </w:r>
          </w:p>
          <w:p w14:paraId="5B647615"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07, ОК 09, ОК 10.</w:t>
            </w:r>
          </w:p>
          <w:p w14:paraId="3812E15D" w14:textId="77777777" w:rsidR="00EA6E81" w:rsidRDefault="00EA6E81">
            <w:pPr>
              <w:pStyle w:val="affffff3"/>
              <w:jc w:val="center"/>
              <w:rPr>
                <w:rFonts w:ascii="Times New Roman" w:hAnsi="Times New Roman"/>
                <w:b/>
                <w:i/>
                <w:sz w:val="24"/>
                <w:szCs w:val="24"/>
              </w:rPr>
            </w:pPr>
          </w:p>
        </w:tc>
        <w:tc>
          <w:tcPr>
            <w:tcW w:w="798" w:type="pct"/>
            <w:vMerge/>
            <w:vAlign w:val="center"/>
          </w:tcPr>
          <w:p w14:paraId="475C8F8A" w14:textId="77777777" w:rsidR="00EA6E81" w:rsidRDefault="00EA6E81">
            <w:pPr>
              <w:suppressAutoHyphens/>
              <w:spacing w:after="0" w:line="240" w:lineRule="auto"/>
              <w:jc w:val="center"/>
              <w:rPr>
                <w:rFonts w:ascii="Times New Roman" w:hAnsi="Times New Roman"/>
                <w:bCs/>
                <w:iCs/>
                <w:sz w:val="24"/>
                <w:szCs w:val="24"/>
              </w:rPr>
            </w:pPr>
          </w:p>
        </w:tc>
      </w:tr>
      <w:tr w:rsidR="00EA6E81" w14:paraId="48DA3A5E" w14:textId="77777777">
        <w:trPr>
          <w:trHeight w:val="23"/>
        </w:trPr>
        <w:tc>
          <w:tcPr>
            <w:tcW w:w="604" w:type="pct"/>
            <w:vMerge/>
          </w:tcPr>
          <w:p w14:paraId="00F9997E" w14:textId="77777777" w:rsidR="00EA6E81" w:rsidRDefault="00EA6E81">
            <w:pPr>
              <w:spacing w:after="0" w:line="240" w:lineRule="auto"/>
              <w:rPr>
                <w:rFonts w:ascii="Times New Roman" w:hAnsi="Times New Roman"/>
                <w:b/>
                <w:bCs/>
                <w:sz w:val="24"/>
                <w:szCs w:val="24"/>
              </w:rPr>
            </w:pPr>
          </w:p>
        </w:tc>
        <w:tc>
          <w:tcPr>
            <w:tcW w:w="2038" w:type="pct"/>
          </w:tcPr>
          <w:p w14:paraId="028224D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 xml:space="preserve">Сварочные посты. Общие требования к оборудованию сварочного поста, правила эксплуатации. Состав типового сварочного поста (источник питания со щитом включения, сварочный стол и стул, резиновый коврик, автономная вытяжная вентиляция, сварочные провода, заземление, электрододержатель, щиток, ящики для электродов и отходов). Виды сварочных постов (стационарные и передвижные) и их характеристика.  </w:t>
            </w:r>
          </w:p>
          <w:p w14:paraId="55CCB43C" w14:textId="77777777" w:rsidR="00EA6E81" w:rsidRDefault="00B4204D">
            <w:pPr>
              <w:spacing w:after="0" w:line="240" w:lineRule="auto"/>
              <w:jc w:val="both"/>
              <w:rPr>
                <w:rFonts w:ascii="Times New Roman" w:hAnsi="Times New Roman"/>
                <w:sz w:val="24"/>
                <w:szCs w:val="24"/>
              </w:rPr>
            </w:pPr>
            <w:r>
              <w:rPr>
                <w:rFonts w:ascii="Times New Roman" w:hAnsi="Times New Roman"/>
                <w:bCs/>
                <w:sz w:val="24"/>
                <w:szCs w:val="24"/>
                <w:lang w:eastAsia="ar-SA"/>
              </w:rPr>
              <w:t>Обслуживание источников питания дуги. Принадлежности и инструмент сварщика. Принадлежности (электрододержатель, щиток, светофильтры, сварочные провода), их характеристика и выбор в зависимости от величины сварочного тока. Инструменты сварщика, их назначение и правила пользования. Требования безопасности труда.</w:t>
            </w:r>
          </w:p>
        </w:tc>
        <w:tc>
          <w:tcPr>
            <w:tcW w:w="590" w:type="pct"/>
            <w:vAlign w:val="center"/>
          </w:tcPr>
          <w:p w14:paraId="292B3C7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68" w:type="pct"/>
            <w:vMerge/>
            <w:vAlign w:val="center"/>
          </w:tcPr>
          <w:p w14:paraId="7ABCA56E"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223703D"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149590A1" w14:textId="77777777" w:rsidR="00EA6E81" w:rsidRDefault="00EA6E81">
            <w:pPr>
              <w:suppressAutoHyphens/>
              <w:spacing w:after="0" w:line="240" w:lineRule="auto"/>
              <w:jc w:val="center"/>
              <w:rPr>
                <w:rFonts w:ascii="Times New Roman" w:hAnsi="Times New Roman"/>
                <w:bCs/>
                <w:iCs/>
                <w:sz w:val="24"/>
                <w:szCs w:val="24"/>
              </w:rPr>
            </w:pPr>
          </w:p>
        </w:tc>
      </w:tr>
      <w:tr w:rsidR="00EA6E81" w14:paraId="2BF33051" w14:textId="77777777">
        <w:trPr>
          <w:trHeight w:val="23"/>
        </w:trPr>
        <w:tc>
          <w:tcPr>
            <w:tcW w:w="604" w:type="pct"/>
            <w:vMerge/>
          </w:tcPr>
          <w:p w14:paraId="76FE05BB" w14:textId="77777777" w:rsidR="00EA6E81" w:rsidRDefault="00EA6E81">
            <w:pPr>
              <w:pStyle w:val="TableParagraph"/>
              <w:ind w:left="0" w:hanging="149"/>
              <w:rPr>
                <w:b/>
                <w:sz w:val="24"/>
                <w:szCs w:val="24"/>
              </w:rPr>
            </w:pPr>
          </w:p>
        </w:tc>
        <w:tc>
          <w:tcPr>
            <w:tcW w:w="2038" w:type="pct"/>
          </w:tcPr>
          <w:p w14:paraId="0A2ED21F" w14:textId="77777777" w:rsidR="00EA6E81" w:rsidRDefault="00B4204D">
            <w:pPr>
              <w:spacing w:after="0" w:line="240" w:lineRule="auto"/>
              <w:jc w:val="both"/>
              <w:rPr>
                <w:rFonts w:ascii="Times New Roman" w:hAnsi="Times New Roman"/>
                <w:b/>
                <w:bCs/>
                <w:i/>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5</w:t>
            </w:r>
          </w:p>
          <w:p w14:paraId="413F940D" w14:textId="77777777" w:rsidR="00EA6E81" w:rsidRDefault="00B4204D">
            <w:pPr>
              <w:spacing w:after="0" w:line="240" w:lineRule="auto"/>
              <w:jc w:val="both"/>
              <w:rPr>
                <w:rFonts w:ascii="Times New Roman" w:hAnsi="Times New Roman"/>
                <w:bCs/>
                <w:sz w:val="24"/>
                <w:szCs w:val="24"/>
              </w:rPr>
            </w:pPr>
            <w:r>
              <w:rPr>
                <w:rFonts w:ascii="Times New Roman" w:hAnsi="Times New Roman"/>
                <w:sz w:val="24"/>
                <w:szCs w:val="24"/>
                <w:lang w:eastAsia="ar-SA"/>
              </w:rPr>
              <w:t>Выбор марки светофильтров по заданным условиям</w:t>
            </w:r>
          </w:p>
        </w:tc>
        <w:tc>
          <w:tcPr>
            <w:tcW w:w="590" w:type="pct"/>
            <w:vAlign w:val="center"/>
          </w:tcPr>
          <w:p w14:paraId="3F1F97A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3A0AC9B3"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4AE8A98D" w14:textId="77777777" w:rsidR="00EA6E81" w:rsidRDefault="00EA6E81">
            <w:pPr>
              <w:spacing w:after="0" w:line="240" w:lineRule="auto"/>
              <w:jc w:val="center"/>
              <w:rPr>
                <w:rFonts w:ascii="Times New Roman" w:hAnsi="Times New Roman"/>
                <w:b/>
                <w:bCs/>
                <w:sz w:val="24"/>
                <w:szCs w:val="24"/>
              </w:rPr>
            </w:pPr>
          </w:p>
        </w:tc>
        <w:tc>
          <w:tcPr>
            <w:tcW w:w="798" w:type="pct"/>
            <w:vMerge w:val="restart"/>
            <w:vAlign w:val="center"/>
          </w:tcPr>
          <w:p w14:paraId="5ABD51AD" w14:textId="77777777" w:rsidR="00EA6E81" w:rsidRDefault="00EA6E81">
            <w:pPr>
              <w:suppressAutoHyphens/>
              <w:spacing w:after="0" w:line="240" w:lineRule="auto"/>
              <w:jc w:val="center"/>
              <w:rPr>
                <w:rFonts w:ascii="Times New Roman" w:hAnsi="Times New Roman"/>
                <w:bCs/>
                <w:iCs/>
                <w:sz w:val="24"/>
                <w:szCs w:val="24"/>
              </w:rPr>
            </w:pPr>
          </w:p>
        </w:tc>
      </w:tr>
      <w:tr w:rsidR="00EA6E81" w14:paraId="4E0742FD" w14:textId="77777777">
        <w:trPr>
          <w:trHeight w:val="23"/>
        </w:trPr>
        <w:tc>
          <w:tcPr>
            <w:tcW w:w="604" w:type="pct"/>
            <w:vMerge w:val="restart"/>
          </w:tcPr>
          <w:p w14:paraId="2B915E6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4.</w:t>
            </w:r>
          </w:p>
          <w:p w14:paraId="02E074F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lastRenderedPageBreak/>
              <w:t>Электрическая дуга и ее применение при сварке</w:t>
            </w:r>
          </w:p>
          <w:p w14:paraId="77F4A4E9"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38" w:type="pct"/>
          </w:tcPr>
          <w:p w14:paraId="7F6775C8" w14:textId="77777777" w:rsidR="00EA6E81" w:rsidRDefault="00B4204D">
            <w:pPr>
              <w:spacing w:after="0" w:line="240" w:lineRule="auto"/>
              <w:jc w:val="both"/>
              <w:rPr>
                <w:rFonts w:ascii="Times New Roman" w:hAnsi="Times New Roman"/>
                <w:sz w:val="24"/>
                <w:szCs w:val="24"/>
              </w:rPr>
            </w:pPr>
            <w:r>
              <w:rPr>
                <w:rFonts w:ascii="Times New Roman" w:hAnsi="Times New Roman"/>
                <w:b/>
                <w:color w:val="000000"/>
                <w:spacing w:val="-5"/>
                <w:sz w:val="24"/>
                <w:szCs w:val="24"/>
              </w:rPr>
              <w:lastRenderedPageBreak/>
              <w:t>Содержание учебного материала</w:t>
            </w:r>
          </w:p>
        </w:tc>
        <w:tc>
          <w:tcPr>
            <w:tcW w:w="590" w:type="pct"/>
            <w:vAlign w:val="center"/>
          </w:tcPr>
          <w:p w14:paraId="3F1E633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5</w:t>
            </w:r>
          </w:p>
        </w:tc>
        <w:tc>
          <w:tcPr>
            <w:tcW w:w="568" w:type="pct"/>
            <w:vMerge w:val="restart"/>
            <w:vAlign w:val="center"/>
          </w:tcPr>
          <w:p w14:paraId="0BD1A5BB"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 xml:space="preserve">ЛР </w:t>
            </w:r>
            <w:r>
              <w:rPr>
                <w:rFonts w:ascii="Times New Roman" w:hAnsi="Times New Roman"/>
                <w:sz w:val="24"/>
                <w:szCs w:val="24"/>
              </w:rPr>
              <w:lastRenderedPageBreak/>
              <w:t>1,3,4,5,7,10,15,16</w:t>
            </w:r>
          </w:p>
        </w:tc>
        <w:tc>
          <w:tcPr>
            <w:tcW w:w="402" w:type="pct"/>
            <w:vMerge w:val="restart"/>
            <w:vAlign w:val="center"/>
          </w:tcPr>
          <w:p w14:paraId="04CF9B81"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lastRenderedPageBreak/>
              <w:t>ОК 01-05</w:t>
            </w:r>
          </w:p>
          <w:p w14:paraId="2B8D498E"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lastRenderedPageBreak/>
              <w:t>ОК 07, ОК 09, ОК 10.</w:t>
            </w:r>
          </w:p>
          <w:p w14:paraId="664B8E12" w14:textId="77777777" w:rsidR="00EA6E81" w:rsidRDefault="00EA6E81">
            <w:pPr>
              <w:pStyle w:val="affffff3"/>
              <w:jc w:val="center"/>
              <w:rPr>
                <w:rFonts w:ascii="Times New Roman" w:hAnsi="Times New Roman"/>
                <w:b/>
                <w:i/>
                <w:sz w:val="24"/>
                <w:szCs w:val="24"/>
              </w:rPr>
            </w:pPr>
          </w:p>
        </w:tc>
        <w:tc>
          <w:tcPr>
            <w:tcW w:w="798" w:type="pct"/>
            <w:vMerge/>
            <w:vAlign w:val="center"/>
          </w:tcPr>
          <w:p w14:paraId="7B963F4C" w14:textId="77777777" w:rsidR="00EA6E81" w:rsidRDefault="00EA6E81">
            <w:pPr>
              <w:suppressAutoHyphens/>
              <w:spacing w:after="0" w:line="240" w:lineRule="auto"/>
              <w:jc w:val="center"/>
              <w:rPr>
                <w:rFonts w:ascii="Times New Roman" w:hAnsi="Times New Roman"/>
                <w:bCs/>
                <w:iCs/>
                <w:sz w:val="24"/>
                <w:szCs w:val="24"/>
              </w:rPr>
            </w:pPr>
          </w:p>
        </w:tc>
      </w:tr>
      <w:tr w:rsidR="00EA6E81" w14:paraId="3765F3B3" w14:textId="77777777">
        <w:trPr>
          <w:trHeight w:val="23"/>
        </w:trPr>
        <w:tc>
          <w:tcPr>
            <w:tcW w:w="604" w:type="pct"/>
            <w:vMerge/>
          </w:tcPr>
          <w:p w14:paraId="07A1D1D5" w14:textId="77777777" w:rsidR="00EA6E81" w:rsidRDefault="00EA6E81">
            <w:pPr>
              <w:spacing w:after="0" w:line="240" w:lineRule="auto"/>
              <w:rPr>
                <w:rFonts w:ascii="Times New Roman" w:hAnsi="Times New Roman"/>
                <w:b/>
                <w:bCs/>
                <w:sz w:val="24"/>
                <w:szCs w:val="24"/>
              </w:rPr>
            </w:pPr>
          </w:p>
        </w:tc>
        <w:tc>
          <w:tcPr>
            <w:tcW w:w="2038" w:type="pct"/>
          </w:tcPr>
          <w:p w14:paraId="65FB9DC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Основные сведения об электрической дуге. Понятие электрического разряда. Определение и характеристика сварочной дуги. Классификация сварочных дуг. Строение сварочного дуги и ее особенности. Процессы, протекающие в катодной, анодной зонах и столбе дуги и их характеристика. Понятие термического эффекта, ионизации, рекомбинации, плазмы и плазменных струй, электрического сопротивления дуги. Влияние степени ионизации на длину дуги. Понятие деионизации столба дуги.</w:t>
            </w:r>
          </w:p>
          <w:p w14:paraId="00E02353" w14:textId="77777777" w:rsidR="00EA6E81" w:rsidRDefault="00B4204D">
            <w:pPr>
              <w:spacing w:after="0" w:line="240" w:lineRule="auto"/>
              <w:jc w:val="both"/>
              <w:rPr>
                <w:rFonts w:ascii="Times New Roman" w:hAnsi="Times New Roman"/>
                <w:sz w:val="24"/>
                <w:szCs w:val="24"/>
              </w:rPr>
            </w:pPr>
            <w:r>
              <w:rPr>
                <w:rFonts w:ascii="Times New Roman" w:hAnsi="Times New Roman"/>
                <w:bCs/>
                <w:sz w:val="24"/>
                <w:szCs w:val="24"/>
                <w:lang w:eastAsia="ar-SA"/>
              </w:rPr>
              <w:t xml:space="preserve">Условия зажигания и горения дуги. Статическая вольтамперная характеристика дуги. Устойчивость горения дуги. Особенности горения дуги на переменном токе.         Понятие о сжатой дуге, ее особенности  </w:t>
            </w:r>
          </w:p>
        </w:tc>
        <w:tc>
          <w:tcPr>
            <w:tcW w:w="590" w:type="pct"/>
            <w:vAlign w:val="center"/>
          </w:tcPr>
          <w:p w14:paraId="31B7E6B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ign w:val="center"/>
          </w:tcPr>
          <w:p w14:paraId="7719EF56"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8FFB62F"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44FCF593" w14:textId="77777777" w:rsidR="00EA6E81" w:rsidRDefault="00EA6E81">
            <w:pPr>
              <w:suppressAutoHyphens/>
              <w:spacing w:after="0" w:line="240" w:lineRule="auto"/>
              <w:jc w:val="center"/>
              <w:rPr>
                <w:rFonts w:ascii="Times New Roman" w:hAnsi="Times New Roman"/>
                <w:bCs/>
                <w:iCs/>
                <w:sz w:val="24"/>
                <w:szCs w:val="24"/>
              </w:rPr>
            </w:pPr>
          </w:p>
        </w:tc>
      </w:tr>
      <w:tr w:rsidR="00EA6E81" w14:paraId="18BE5BAF" w14:textId="77777777">
        <w:trPr>
          <w:trHeight w:val="979"/>
        </w:trPr>
        <w:tc>
          <w:tcPr>
            <w:tcW w:w="604" w:type="pct"/>
            <w:vMerge/>
          </w:tcPr>
          <w:p w14:paraId="5D42F810" w14:textId="77777777" w:rsidR="00EA6E81" w:rsidRDefault="00EA6E81">
            <w:pPr>
              <w:spacing w:after="0" w:line="240" w:lineRule="auto"/>
              <w:rPr>
                <w:rFonts w:ascii="Times New Roman" w:hAnsi="Times New Roman"/>
                <w:b/>
                <w:bCs/>
                <w:sz w:val="24"/>
                <w:szCs w:val="24"/>
              </w:rPr>
            </w:pPr>
          </w:p>
        </w:tc>
        <w:tc>
          <w:tcPr>
            <w:tcW w:w="2038" w:type="pct"/>
          </w:tcPr>
          <w:p w14:paraId="6D335613"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6</w:t>
            </w:r>
          </w:p>
          <w:p w14:paraId="657A160E" w14:textId="77777777" w:rsidR="00EA6E81" w:rsidRDefault="00B4204D">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ar-SA"/>
              </w:rPr>
              <w:t>Зарисовывание строения свободной дуги и распределение напряжений на ее участках.</w:t>
            </w:r>
          </w:p>
        </w:tc>
        <w:tc>
          <w:tcPr>
            <w:tcW w:w="590" w:type="pct"/>
            <w:vAlign w:val="center"/>
          </w:tcPr>
          <w:p w14:paraId="17ACFA5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620DB579"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42F7CE2E"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37AD91C7" w14:textId="77777777" w:rsidR="00EA6E81" w:rsidRDefault="00EA6E81">
            <w:pPr>
              <w:suppressAutoHyphens/>
              <w:spacing w:after="0" w:line="240" w:lineRule="auto"/>
              <w:jc w:val="center"/>
              <w:rPr>
                <w:rFonts w:ascii="Times New Roman" w:hAnsi="Times New Roman"/>
                <w:bCs/>
                <w:iCs/>
                <w:sz w:val="24"/>
                <w:szCs w:val="24"/>
              </w:rPr>
            </w:pPr>
          </w:p>
        </w:tc>
      </w:tr>
      <w:tr w:rsidR="00EA6E81" w14:paraId="4B28F22F" w14:textId="77777777">
        <w:trPr>
          <w:trHeight w:val="23"/>
        </w:trPr>
        <w:tc>
          <w:tcPr>
            <w:tcW w:w="604" w:type="pct"/>
            <w:vMerge w:val="restart"/>
          </w:tcPr>
          <w:p w14:paraId="59CFFAA0"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eastAsia="Calibri" w:hAnsi="Times New Roman"/>
                <w:b/>
                <w:sz w:val="24"/>
                <w:szCs w:val="24"/>
                <w:lang w:eastAsia="ar-SA"/>
              </w:rPr>
              <w:t>Тема 5. Сварочные материалы для дуговой сварки</w:t>
            </w:r>
          </w:p>
        </w:tc>
        <w:tc>
          <w:tcPr>
            <w:tcW w:w="2038" w:type="pct"/>
          </w:tcPr>
          <w:p w14:paraId="1ACEB2DB"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06B0302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restart"/>
            <w:vAlign w:val="center"/>
          </w:tcPr>
          <w:p w14:paraId="30345C01"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63BA544C"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01-05</w:t>
            </w:r>
          </w:p>
          <w:p w14:paraId="7E40E1D0"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07, ОК 09, ОК 10.</w:t>
            </w:r>
          </w:p>
          <w:p w14:paraId="1A23F295" w14:textId="77777777" w:rsidR="00EA6E81" w:rsidRDefault="00EA6E81">
            <w:pPr>
              <w:pStyle w:val="affffff3"/>
              <w:jc w:val="center"/>
              <w:rPr>
                <w:rFonts w:ascii="Times New Roman" w:hAnsi="Times New Roman"/>
                <w:b/>
                <w:i/>
                <w:sz w:val="24"/>
                <w:szCs w:val="24"/>
              </w:rPr>
            </w:pPr>
          </w:p>
        </w:tc>
        <w:tc>
          <w:tcPr>
            <w:tcW w:w="798" w:type="pct"/>
            <w:vMerge w:val="restart"/>
            <w:vAlign w:val="center"/>
          </w:tcPr>
          <w:p w14:paraId="701E0815" w14:textId="77777777" w:rsidR="00EA6E81" w:rsidRDefault="00EA6E81">
            <w:pPr>
              <w:suppressAutoHyphens/>
              <w:spacing w:after="0" w:line="240" w:lineRule="auto"/>
              <w:jc w:val="center"/>
              <w:rPr>
                <w:rFonts w:ascii="Times New Roman" w:hAnsi="Times New Roman"/>
                <w:bCs/>
                <w:iCs/>
                <w:sz w:val="24"/>
                <w:szCs w:val="24"/>
              </w:rPr>
            </w:pPr>
          </w:p>
        </w:tc>
      </w:tr>
      <w:tr w:rsidR="00EA6E81" w14:paraId="68FD9F59" w14:textId="77777777">
        <w:trPr>
          <w:trHeight w:val="23"/>
        </w:trPr>
        <w:tc>
          <w:tcPr>
            <w:tcW w:w="604" w:type="pct"/>
            <w:vMerge/>
          </w:tcPr>
          <w:p w14:paraId="7CDFC5EB" w14:textId="77777777" w:rsidR="00EA6E81" w:rsidRDefault="00EA6E81">
            <w:pPr>
              <w:widowControl w:val="0"/>
              <w:autoSpaceDE w:val="0"/>
              <w:autoSpaceDN w:val="0"/>
              <w:spacing w:after="0" w:line="240" w:lineRule="auto"/>
              <w:rPr>
                <w:rFonts w:ascii="Times New Roman" w:hAnsi="Times New Roman"/>
                <w:b/>
                <w:sz w:val="24"/>
                <w:szCs w:val="24"/>
              </w:rPr>
            </w:pPr>
          </w:p>
        </w:tc>
        <w:tc>
          <w:tcPr>
            <w:tcW w:w="2038" w:type="pct"/>
          </w:tcPr>
          <w:p w14:paraId="2FB8C833"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Сварочная проволока: область применения, классификация, требования к ней. Определение и классификация электродов.</w:t>
            </w:r>
          </w:p>
          <w:p w14:paraId="5EE521DE"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Марки сварочной проволоки, обозначение элементов, входящие в ее состав.</w:t>
            </w:r>
          </w:p>
          <w:p w14:paraId="17513D95"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Покрытые электроды: определение, назначение электродного покрытия.</w:t>
            </w:r>
          </w:p>
          <w:p w14:paraId="22B4413E"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Классификация покрытых электродов. Типы электродов и их буквенно-цифровое обозначение. Выбор типа и марки электрода. Расшифровка надписи этикетки упаковочной пачки электродов. Транспортировка и хранение электродов. Условные обозначения покрытых электродов.</w:t>
            </w:r>
          </w:p>
          <w:p w14:paraId="78379F44" w14:textId="77777777" w:rsidR="00EA6E81" w:rsidRDefault="00B4204D">
            <w:pPr>
              <w:suppressAutoHyphens/>
              <w:spacing w:after="0" w:line="240" w:lineRule="auto"/>
              <w:jc w:val="both"/>
              <w:rPr>
                <w:rFonts w:ascii="Times New Roman" w:eastAsia="Calibri" w:hAnsi="Times New Roman"/>
                <w:sz w:val="24"/>
                <w:szCs w:val="24"/>
                <w:lang w:eastAsia="ar-SA"/>
              </w:rPr>
            </w:pPr>
            <w:r>
              <w:rPr>
                <w:rFonts w:ascii="Times New Roman" w:hAnsi="Times New Roman"/>
                <w:sz w:val="24"/>
                <w:szCs w:val="24"/>
                <w:lang w:eastAsia="ar-SA"/>
              </w:rPr>
              <w:t xml:space="preserve">Неплавящиеся электроды (угольные, графитовые и вольфрамовые), их характеристика и область применения. Порошковая проволока. Составы порошка, </w:t>
            </w:r>
            <w:r>
              <w:rPr>
                <w:rFonts w:ascii="Times New Roman" w:hAnsi="Times New Roman"/>
                <w:sz w:val="24"/>
                <w:szCs w:val="24"/>
                <w:lang w:eastAsia="ar-SA"/>
              </w:rPr>
              <w:lastRenderedPageBreak/>
              <w:t>в зависимости от назначения проволоки. Обозначение порошковой проволоки.</w:t>
            </w:r>
          </w:p>
          <w:p w14:paraId="08E5F94E" w14:textId="77777777" w:rsidR="00EA6E81" w:rsidRDefault="00B4204D">
            <w:pPr>
              <w:spacing w:after="0" w:line="240" w:lineRule="auto"/>
              <w:jc w:val="both"/>
              <w:rPr>
                <w:rFonts w:ascii="Times New Roman" w:hAnsi="Times New Roman"/>
                <w:b/>
                <w:sz w:val="24"/>
                <w:szCs w:val="24"/>
              </w:rPr>
            </w:pPr>
            <w:r>
              <w:rPr>
                <w:rFonts w:ascii="Times New Roman" w:hAnsi="Times New Roman"/>
                <w:sz w:val="24"/>
                <w:szCs w:val="24"/>
                <w:lang w:eastAsia="ar-SA"/>
              </w:rPr>
              <w:t>Транспортировка и хранение проволоки. Флюсы и защитные газы. Общие сведения о флюсах. Классификация флюсов.  Основные марки флюсов. Особенности применения флюсов в сочетании со сварочной проволокой. Защитные газы. Общие сведения о защитных газах. Классификация защитных газов. Инертные газы: аргон, гелий. Активные газы: углекислый газ, азот. Их свойства и применение. Смеси защитных газов. Окраска и маркировка баллонов для защитных газов. Транспортировка и хранение защитных газов.</w:t>
            </w:r>
          </w:p>
        </w:tc>
        <w:tc>
          <w:tcPr>
            <w:tcW w:w="590" w:type="pct"/>
            <w:vAlign w:val="center"/>
          </w:tcPr>
          <w:p w14:paraId="7999D3B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568" w:type="pct"/>
            <w:vMerge/>
            <w:vAlign w:val="center"/>
          </w:tcPr>
          <w:p w14:paraId="1D5BFE08"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D2D37C5"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AC1699D" w14:textId="77777777" w:rsidR="00EA6E81" w:rsidRDefault="00EA6E81">
            <w:pPr>
              <w:suppressAutoHyphens/>
              <w:spacing w:after="0" w:line="240" w:lineRule="auto"/>
              <w:jc w:val="center"/>
              <w:rPr>
                <w:rFonts w:ascii="Times New Roman" w:hAnsi="Times New Roman"/>
                <w:bCs/>
                <w:iCs/>
                <w:sz w:val="24"/>
                <w:szCs w:val="24"/>
              </w:rPr>
            </w:pPr>
          </w:p>
        </w:tc>
      </w:tr>
      <w:tr w:rsidR="00EA6E81" w14:paraId="3A4E2A7D" w14:textId="77777777">
        <w:trPr>
          <w:trHeight w:val="368"/>
        </w:trPr>
        <w:tc>
          <w:tcPr>
            <w:tcW w:w="604" w:type="pct"/>
            <w:vMerge/>
          </w:tcPr>
          <w:p w14:paraId="64D70826" w14:textId="77777777" w:rsidR="00EA6E81" w:rsidRDefault="00EA6E81">
            <w:pPr>
              <w:spacing w:after="0" w:line="240" w:lineRule="auto"/>
              <w:rPr>
                <w:rFonts w:ascii="Times New Roman" w:hAnsi="Times New Roman"/>
                <w:b/>
                <w:bCs/>
                <w:sz w:val="24"/>
                <w:szCs w:val="24"/>
              </w:rPr>
            </w:pPr>
          </w:p>
        </w:tc>
        <w:tc>
          <w:tcPr>
            <w:tcW w:w="2038" w:type="pct"/>
          </w:tcPr>
          <w:p w14:paraId="28608C72"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 7</w:t>
            </w:r>
          </w:p>
          <w:p w14:paraId="1AF8C7CF"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lang w:eastAsia="ar-SA"/>
              </w:rPr>
              <w:t>Расшифровать качественный и количественный состав сварочной проволоки по предложенному заданию.</w:t>
            </w:r>
          </w:p>
          <w:p w14:paraId="5516143C" w14:textId="77777777" w:rsidR="00EA6E81" w:rsidRDefault="00EA6E81">
            <w:pPr>
              <w:widowControl w:val="0"/>
              <w:autoSpaceDE w:val="0"/>
              <w:autoSpaceDN w:val="0"/>
              <w:spacing w:after="0" w:line="240" w:lineRule="auto"/>
              <w:rPr>
                <w:rFonts w:ascii="Times New Roman" w:hAnsi="Times New Roman"/>
                <w:sz w:val="24"/>
                <w:szCs w:val="24"/>
                <w:lang w:eastAsia="en-US"/>
              </w:rPr>
            </w:pPr>
          </w:p>
        </w:tc>
        <w:tc>
          <w:tcPr>
            <w:tcW w:w="590" w:type="pct"/>
            <w:vAlign w:val="center"/>
          </w:tcPr>
          <w:p w14:paraId="4B1318F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36B0928B"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EF2B2CB"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FC1D67C" w14:textId="77777777" w:rsidR="00EA6E81" w:rsidRDefault="00EA6E81">
            <w:pPr>
              <w:suppressAutoHyphens/>
              <w:spacing w:after="0" w:line="240" w:lineRule="auto"/>
              <w:jc w:val="center"/>
              <w:rPr>
                <w:rFonts w:ascii="Times New Roman" w:hAnsi="Times New Roman"/>
                <w:bCs/>
                <w:iCs/>
                <w:sz w:val="24"/>
                <w:szCs w:val="24"/>
              </w:rPr>
            </w:pPr>
          </w:p>
        </w:tc>
      </w:tr>
      <w:tr w:rsidR="00EA6E81" w14:paraId="1B62CDA8" w14:textId="77777777">
        <w:trPr>
          <w:trHeight w:val="368"/>
        </w:trPr>
        <w:tc>
          <w:tcPr>
            <w:tcW w:w="604" w:type="pct"/>
            <w:vMerge/>
          </w:tcPr>
          <w:p w14:paraId="63C0D646" w14:textId="77777777" w:rsidR="00EA6E81" w:rsidRDefault="00EA6E81">
            <w:pPr>
              <w:spacing w:after="0" w:line="240" w:lineRule="auto"/>
              <w:rPr>
                <w:rFonts w:ascii="Times New Roman" w:hAnsi="Times New Roman"/>
                <w:b/>
                <w:bCs/>
                <w:sz w:val="24"/>
                <w:szCs w:val="24"/>
              </w:rPr>
            </w:pPr>
          </w:p>
        </w:tc>
        <w:tc>
          <w:tcPr>
            <w:tcW w:w="2038" w:type="pct"/>
          </w:tcPr>
          <w:p w14:paraId="77E9259A" w14:textId="77777777" w:rsidR="00EA6E81" w:rsidRDefault="00B4204D">
            <w:pPr>
              <w:suppressAutoHyphens/>
              <w:spacing w:after="0" w:line="240" w:lineRule="auto"/>
              <w:jc w:val="both"/>
              <w:rPr>
                <w:rFonts w:ascii="Times New Roman" w:hAnsi="Times New Roman"/>
                <w:b/>
                <w:sz w:val="24"/>
                <w:szCs w:val="24"/>
                <w:lang w:eastAsia="ar-SA"/>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 8</w:t>
            </w:r>
          </w:p>
          <w:p w14:paraId="46546D8C"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Расшифровка надписи этикетки упаковочной пачки электродов.</w:t>
            </w:r>
          </w:p>
        </w:tc>
        <w:tc>
          <w:tcPr>
            <w:tcW w:w="590" w:type="pct"/>
            <w:vAlign w:val="center"/>
          </w:tcPr>
          <w:p w14:paraId="2FFB5D3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5933DA26"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544D579"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CBE4B7D" w14:textId="77777777" w:rsidR="00EA6E81" w:rsidRDefault="00EA6E81">
            <w:pPr>
              <w:suppressAutoHyphens/>
              <w:spacing w:after="0" w:line="240" w:lineRule="auto"/>
              <w:jc w:val="center"/>
              <w:rPr>
                <w:rFonts w:ascii="Times New Roman" w:hAnsi="Times New Roman"/>
                <w:bCs/>
                <w:iCs/>
                <w:sz w:val="24"/>
                <w:szCs w:val="24"/>
              </w:rPr>
            </w:pPr>
          </w:p>
        </w:tc>
      </w:tr>
      <w:tr w:rsidR="00EA6E81" w14:paraId="2D3AF13B" w14:textId="77777777">
        <w:trPr>
          <w:trHeight w:val="368"/>
        </w:trPr>
        <w:tc>
          <w:tcPr>
            <w:tcW w:w="604" w:type="pct"/>
            <w:vMerge/>
          </w:tcPr>
          <w:p w14:paraId="3878784E" w14:textId="77777777" w:rsidR="00EA6E81" w:rsidRDefault="00EA6E81">
            <w:pPr>
              <w:spacing w:after="0" w:line="240" w:lineRule="auto"/>
              <w:rPr>
                <w:rFonts w:ascii="Times New Roman" w:hAnsi="Times New Roman"/>
                <w:b/>
                <w:bCs/>
                <w:sz w:val="24"/>
                <w:szCs w:val="24"/>
              </w:rPr>
            </w:pPr>
          </w:p>
        </w:tc>
        <w:tc>
          <w:tcPr>
            <w:tcW w:w="2038" w:type="pct"/>
          </w:tcPr>
          <w:p w14:paraId="00AC0CC0" w14:textId="77777777" w:rsidR="00EA6E81" w:rsidRDefault="00B4204D">
            <w:pPr>
              <w:spacing w:line="240" w:lineRule="auto"/>
              <w:rPr>
                <w:rFonts w:ascii="Times New Roman" w:hAnsi="Times New Roman"/>
                <w:b/>
                <w:sz w:val="24"/>
                <w:szCs w:val="24"/>
                <w:lang w:eastAsia="ar-SA"/>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 9</w:t>
            </w:r>
          </w:p>
          <w:p w14:paraId="6371CF01" w14:textId="77777777" w:rsidR="00EA6E81" w:rsidRDefault="00B4204D">
            <w:pPr>
              <w:spacing w:line="240" w:lineRule="auto"/>
              <w:rPr>
                <w:rFonts w:ascii="Times New Roman" w:hAnsi="Times New Roman"/>
                <w:sz w:val="24"/>
                <w:szCs w:val="24"/>
              </w:rPr>
            </w:pPr>
            <w:r>
              <w:rPr>
                <w:rFonts w:ascii="Times New Roman" w:hAnsi="Times New Roman"/>
                <w:sz w:val="24"/>
                <w:szCs w:val="24"/>
                <w:lang w:eastAsia="ar-SA"/>
              </w:rPr>
              <w:t>Сравнительная характеристика влияния легирующих элементов на свойства сварочной проволоки.</w:t>
            </w:r>
          </w:p>
        </w:tc>
        <w:tc>
          <w:tcPr>
            <w:tcW w:w="590" w:type="pct"/>
            <w:vAlign w:val="center"/>
          </w:tcPr>
          <w:p w14:paraId="201F4E7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6C127FF3"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1CC3811E"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133D2ED9" w14:textId="77777777" w:rsidR="00EA6E81" w:rsidRDefault="00EA6E81">
            <w:pPr>
              <w:suppressAutoHyphens/>
              <w:spacing w:after="0" w:line="240" w:lineRule="auto"/>
              <w:jc w:val="center"/>
              <w:rPr>
                <w:rFonts w:ascii="Times New Roman" w:hAnsi="Times New Roman"/>
                <w:bCs/>
                <w:iCs/>
                <w:sz w:val="24"/>
                <w:szCs w:val="24"/>
              </w:rPr>
            </w:pPr>
          </w:p>
        </w:tc>
      </w:tr>
      <w:tr w:rsidR="00EA6E81" w14:paraId="45D36119" w14:textId="77777777">
        <w:trPr>
          <w:trHeight w:val="23"/>
        </w:trPr>
        <w:tc>
          <w:tcPr>
            <w:tcW w:w="604" w:type="pct"/>
            <w:vMerge w:val="restart"/>
          </w:tcPr>
          <w:p w14:paraId="49453954" w14:textId="77777777" w:rsidR="00EA6E81" w:rsidRDefault="00B4204D">
            <w:pPr>
              <w:suppressAutoHyphens/>
              <w:spacing w:after="0" w:line="240" w:lineRule="auto"/>
              <w:jc w:val="center"/>
              <w:rPr>
                <w:rFonts w:ascii="Times New Roman" w:eastAsia="Calibri" w:hAnsi="Times New Roman"/>
                <w:b/>
                <w:sz w:val="24"/>
                <w:szCs w:val="24"/>
                <w:lang w:eastAsia="ar-SA"/>
              </w:rPr>
            </w:pPr>
            <w:r>
              <w:rPr>
                <w:rFonts w:ascii="Times New Roman" w:eastAsia="Calibri" w:hAnsi="Times New Roman"/>
                <w:b/>
                <w:sz w:val="24"/>
                <w:szCs w:val="24"/>
                <w:lang w:eastAsia="ar-SA"/>
              </w:rPr>
              <w:t>Тема 6</w:t>
            </w:r>
          </w:p>
          <w:p w14:paraId="7FB51DA2" w14:textId="77777777" w:rsidR="00EA6E81" w:rsidRDefault="00B4204D">
            <w:pPr>
              <w:widowControl w:val="0"/>
              <w:autoSpaceDE w:val="0"/>
              <w:autoSpaceDN w:val="0"/>
              <w:spacing w:after="0" w:line="240" w:lineRule="auto"/>
              <w:jc w:val="center"/>
              <w:rPr>
                <w:rFonts w:ascii="Times New Roman" w:hAnsi="Times New Roman"/>
                <w:b/>
                <w:bCs/>
                <w:sz w:val="24"/>
                <w:szCs w:val="24"/>
              </w:rPr>
            </w:pPr>
            <w:r>
              <w:rPr>
                <w:rFonts w:ascii="Times New Roman" w:eastAsia="Calibri" w:hAnsi="Times New Roman"/>
                <w:b/>
                <w:sz w:val="24"/>
                <w:szCs w:val="24"/>
                <w:lang w:eastAsia="ar-SA"/>
              </w:rPr>
              <w:t>Технология ручной дуговой сварки</w:t>
            </w:r>
          </w:p>
        </w:tc>
        <w:tc>
          <w:tcPr>
            <w:tcW w:w="2038" w:type="pct"/>
          </w:tcPr>
          <w:p w14:paraId="623ED30D" w14:textId="77777777" w:rsidR="00EA6E81" w:rsidRDefault="00B4204D">
            <w:pPr>
              <w:spacing w:after="0" w:line="240" w:lineRule="auto"/>
              <w:jc w:val="both"/>
              <w:rPr>
                <w:rFonts w:ascii="Times New Roman" w:hAnsi="Times New Roman"/>
                <w:b/>
                <w:color w:val="000000"/>
                <w:spacing w:val="-6"/>
                <w:sz w:val="24"/>
                <w:szCs w:val="24"/>
              </w:rPr>
            </w:pPr>
            <w:r>
              <w:rPr>
                <w:rFonts w:ascii="Times New Roman" w:hAnsi="Times New Roman"/>
                <w:b/>
                <w:color w:val="000000"/>
                <w:spacing w:val="-6"/>
                <w:sz w:val="24"/>
                <w:szCs w:val="24"/>
              </w:rPr>
              <w:t>Содержание учебного материала</w:t>
            </w:r>
          </w:p>
        </w:tc>
        <w:tc>
          <w:tcPr>
            <w:tcW w:w="590" w:type="pct"/>
            <w:vAlign w:val="center"/>
          </w:tcPr>
          <w:p w14:paraId="1F3375A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restart"/>
            <w:vAlign w:val="center"/>
          </w:tcPr>
          <w:p w14:paraId="1435A95E"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69AF2DDF"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01-05</w:t>
            </w:r>
          </w:p>
          <w:p w14:paraId="007FC318"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07, ОК 09, ОК 10.</w:t>
            </w:r>
          </w:p>
          <w:p w14:paraId="406C2598" w14:textId="77777777" w:rsidR="00EA6E81" w:rsidRDefault="00EA6E81">
            <w:pPr>
              <w:pStyle w:val="affffff3"/>
              <w:jc w:val="center"/>
              <w:rPr>
                <w:rFonts w:ascii="Times New Roman" w:hAnsi="Times New Roman"/>
                <w:b/>
                <w:i/>
                <w:sz w:val="24"/>
                <w:szCs w:val="24"/>
              </w:rPr>
            </w:pPr>
          </w:p>
        </w:tc>
        <w:tc>
          <w:tcPr>
            <w:tcW w:w="798" w:type="pct"/>
            <w:vMerge/>
            <w:vAlign w:val="center"/>
          </w:tcPr>
          <w:p w14:paraId="0FEB02B4" w14:textId="77777777" w:rsidR="00EA6E81" w:rsidRDefault="00EA6E81">
            <w:pPr>
              <w:suppressAutoHyphens/>
              <w:spacing w:after="0" w:line="240" w:lineRule="auto"/>
              <w:jc w:val="center"/>
              <w:rPr>
                <w:rFonts w:ascii="Times New Roman" w:hAnsi="Times New Roman"/>
                <w:bCs/>
                <w:iCs/>
                <w:sz w:val="24"/>
                <w:szCs w:val="24"/>
              </w:rPr>
            </w:pPr>
          </w:p>
        </w:tc>
      </w:tr>
      <w:tr w:rsidR="00EA6E81" w14:paraId="6E2BB319" w14:textId="77777777">
        <w:trPr>
          <w:trHeight w:val="23"/>
        </w:trPr>
        <w:tc>
          <w:tcPr>
            <w:tcW w:w="604" w:type="pct"/>
            <w:vMerge/>
          </w:tcPr>
          <w:p w14:paraId="5940CE47" w14:textId="77777777" w:rsidR="00EA6E81" w:rsidRDefault="00EA6E81">
            <w:pPr>
              <w:spacing w:after="0" w:line="240" w:lineRule="auto"/>
              <w:rPr>
                <w:rFonts w:ascii="Times New Roman" w:hAnsi="Times New Roman"/>
                <w:b/>
                <w:bCs/>
                <w:sz w:val="24"/>
                <w:szCs w:val="24"/>
              </w:rPr>
            </w:pPr>
          </w:p>
        </w:tc>
        <w:tc>
          <w:tcPr>
            <w:tcW w:w="2038" w:type="pct"/>
          </w:tcPr>
          <w:p w14:paraId="26365D99"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Техника РДС. Основные положения сварки: нижнее, полувертикальное, вертикальное, полупотолочное, потолочное, полугоризонтальное, горизонтальное, «в лодочку». Возбуждение дуги. Длина дуги. Способы перемещения конца электрода. Правильный выбор угла наклона электрода. Направление сварки. Выбор нужного колебательного движения для данного вида сварки.</w:t>
            </w:r>
          </w:p>
          <w:p w14:paraId="0EB18E54"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Наплавка валиков, ее сущность и техника выполнения. Способы выполнения шва по длине и сечению: </w:t>
            </w:r>
            <w:r>
              <w:rPr>
                <w:rFonts w:ascii="Times New Roman" w:hAnsi="Times New Roman"/>
                <w:sz w:val="24"/>
                <w:szCs w:val="24"/>
                <w:lang w:eastAsia="ar-SA"/>
              </w:rPr>
              <w:lastRenderedPageBreak/>
              <w:t>однопроходные, однослойные швы; многопроходные, многослойные швы.</w:t>
            </w:r>
          </w:p>
          <w:p w14:paraId="4CADD487"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Способы выполнения швов по длине: на проход и обратноступенчатым способом.</w:t>
            </w:r>
          </w:p>
          <w:p w14:paraId="43BF18BB"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Способы выполнения швов по сечению: двойным слоем, секциями, каскадом, блоками, поперечной горкой. Способы окончания шва. Заварка кратера шва. Особенности выполнения швов в положениях, отличных от нижнего. Меры по предупреждению вытекания металла из сварочной ванны. </w:t>
            </w:r>
          </w:p>
          <w:p w14:paraId="1524A809"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Выбор режима РДС. Выполнение стыковых и угловых швов.                                                                                 Выполнение вертикального, горизонтального и потолочных швов.</w:t>
            </w:r>
          </w:p>
          <w:p w14:paraId="3A4F1C8A"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lang w:eastAsia="ar-SA"/>
              </w:rPr>
              <w:t>Техника безопасности проведения сварочных работ и меры экологической защиты окружающей среды.</w:t>
            </w:r>
          </w:p>
        </w:tc>
        <w:tc>
          <w:tcPr>
            <w:tcW w:w="590" w:type="pct"/>
            <w:vAlign w:val="center"/>
          </w:tcPr>
          <w:p w14:paraId="0806A79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568" w:type="pct"/>
            <w:vMerge/>
            <w:vAlign w:val="center"/>
          </w:tcPr>
          <w:p w14:paraId="0258DE79"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65B706C"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1CF49603" w14:textId="77777777" w:rsidR="00EA6E81" w:rsidRDefault="00EA6E81">
            <w:pPr>
              <w:suppressAutoHyphens/>
              <w:spacing w:after="0" w:line="240" w:lineRule="auto"/>
              <w:jc w:val="center"/>
              <w:rPr>
                <w:rFonts w:ascii="Times New Roman" w:hAnsi="Times New Roman"/>
                <w:bCs/>
                <w:iCs/>
                <w:sz w:val="24"/>
                <w:szCs w:val="24"/>
              </w:rPr>
            </w:pPr>
          </w:p>
        </w:tc>
      </w:tr>
      <w:tr w:rsidR="00EA6E81" w14:paraId="4629A044" w14:textId="77777777">
        <w:trPr>
          <w:trHeight w:val="23"/>
        </w:trPr>
        <w:tc>
          <w:tcPr>
            <w:tcW w:w="604" w:type="pct"/>
            <w:vMerge/>
          </w:tcPr>
          <w:p w14:paraId="1D82C743" w14:textId="77777777" w:rsidR="00EA6E81" w:rsidRDefault="00EA6E81">
            <w:pPr>
              <w:spacing w:after="0" w:line="240" w:lineRule="auto"/>
              <w:rPr>
                <w:rFonts w:ascii="Times New Roman" w:hAnsi="Times New Roman"/>
                <w:b/>
                <w:bCs/>
                <w:sz w:val="24"/>
                <w:szCs w:val="24"/>
              </w:rPr>
            </w:pPr>
          </w:p>
        </w:tc>
        <w:tc>
          <w:tcPr>
            <w:tcW w:w="2038" w:type="pct"/>
          </w:tcPr>
          <w:p w14:paraId="3D230E83"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 10</w:t>
            </w:r>
          </w:p>
          <w:p w14:paraId="04F081C6"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Зарисовать схемы способов выполнения швов по сечению</w:t>
            </w:r>
          </w:p>
        </w:tc>
        <w:tc>
          <w:tcPr>
            <w:tcW w:w="590" w:type="pct"/>
            <w:vAlign w:val="center"/>
          </w:tcPr>
          <w:p w14:paraId="19AF35A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71AA7F17"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4DA885F"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3EAE7775" w14:textId="77777777" w:rsidR="00EA6E81" w:rsidRDefault="00EA6E81">
            <w:pPr>
              <w:suppressAutoHyphens/>
              <w:spacing w:after="0" w:line="240" w:lineRule="auto"/>
              <w:jc w:val="center"/>
              <w:rPr>
                <w:rFonts w:ascii="Times New Roman" w:hAnsi="Times New Roman"/>
                <w:bCs/>
                <w:iCs/>
                <w:sz w:val="24"/>
                <w:szCs w:val="24"/>
              </w:rPr>
            </w:pPr>
          </w:p>
        </w:tc>
      </w:tr>
      <w:tr w:rsidR="00EA6E81" w14:paraId="3CB7FAF5" w14:textId="77777777">
        <w:trPr>
          <w:trHeight w:val="608"/>
        </w:trPr>
        <w:tc>
          <w:tcPr>
            <w:tcW w:w="604" w:type="pct"/>
            <w:vMerge/>
          </w:tcPr>
          <w:p w14:paraId="45F62599" w14:textId="77777777" w:rsidR="00EA6E81" w:rsidRDefault="00EA6E81">
            <w:pPr>
              <w:spacing w:after="0" w:line="240" w:lineRule="auto"/>
              <w:rPr>
                <w:rFonts w:ascii="Times New Roman" w:hAnsi="Times New Roman"/>
                <w:b/>
                <w:bCs/>
                <w:sz w:val="24"/>
                <w:szCs w:val="24"/>
              </w:rPr>
            </w:pPr>
          </w:p>
        </w:tc>
        <w:tc>
          <w:tcPr>
            <w:tcW w:w="2038" w:type="pct"/>
          </w:tcPr>
          <w:p w14:paraId="0F0D30B5" w14:textId="77777777" w:rsidR="00EA6E81" w:rsidRDefault="00B4204D">
            <w:pPr>
              <w:spacing w:line="240" w:lineRule="auto"/>
              <w:rPr>
                <w:rFonts w:ascii="Times New Roman" w:hAnsi="Times New Roman"/>
                <w:sz w:val="24"/>
                <w:szCs w:val="24"/>
                <w:lang w:eastAsia="ar-SA"/>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 11</w:t>
            </w:r>
          </w:p>
          <w:p w14:paraId="0812463B" w14:textId="77777777" w:rsidR="00EA6E81" w:rsidRDefault="00B4204D">
            <w:pPr>
              <w:spacing w:line="240" w:lineRule="auto"/>
              <w:rPr>
                <w:rFonts w:ascii="Times New Roman" w:hAnsi="Times New Roman"/>
                <w:sz w:val="24"/>
                <w:szCs w:val="24"/>
              </w:rPr>
            </w:pPr>
            <w:r>
              <w:rPr>
                <w:rFonts w:ascii="Times New Roman" w:hAnsi="Times New Roman"/>
                <w:sz w:val="24"/>
                <w:szCs w:val="24"/>
                <w:lang w:eastAsia="ar-SA"/>
              </w:rPr>
              <w:t>Изучение влияния параметров режима сварки на размеры и форму шва по предложенному заданию</w:t>
            </w:r>
          </w:p>
        </w:tc>
        <w:tc>
          <w:tcPr>
            <w:tcW w:w="590" w:type="pct"/>
            <w:vAlign w:val="center"/>
          </w:tcPr>
          <w:p w14:paraId="401CFAE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32D370D3"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749C2BDC"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64B95A1" w14:textId="77777777" w:rsidR="00EA6E81" w:rsidRDefault="00EA6E81">
            <w:pPr>
              <w:suppressAutoHyphens/>
              <w:spacing w:after="0" w:line="240" w:lineRule="auto"/>
              <w:jc w:val="center"/>
              <w:rPr>
                <w:rFonts w:ascii="Times New Roman" w:hAnsi="Times New Roman"/>
                <w:bCs/>
                <w:iCs/>
                <w:sz w:val="24"/>
                <w:szCs w:val="24"/>
              </w:rPr>
            </w:pPr>
          </w:p>
        </w:tc>
      </w:tr>
      <w:tr w:rsidR="00EA6E81" w14:paraId="76F956F6" w14:textId="77777777">
        <w:trPr>
          <w:trHeight w:val="368"/>
        </w:trPr>
        <w:tc>
          <w:tcPr>
            <w:tcW w:w="604" w:type="pct"/>
            <w:vMerge w:val="restart"/>
          </w:tcPr>
          <w:p w14:paraId="79236F0E" w14:textId="77777777" w:rsidR="00EA6E81" w:rsidRDefault="00B4204D">
            <w:pPr>
              <w:suppressAutoHyphens/>
              <w:spacing w:after="0" w:line="240" w:lineRule="auto"/>
              <w:jc w:val="center"/>
              <w:rPr>
                <w:rFonts w:ascii="Times New Roman" w:eastAsia="Calibri" w:hAnsi="Times New Roman"/>
                <w:b/>
                <w:sz w:val="24"/>
                <w:szCs w:val="24"/>
                <w:lang w:eastAsia="ar-SA"/>
              </w:rPr>
            </w:pPr>
            <w:r>
              <w:rPr>
                <w:rFonts w:ascii="Times New Roman" w:eastAsia="Calibri" w:hAnsi="Times New Roman"/>
                <w:b/>
                <w:sz w:val="24"/>
                <w:szCs w:val="24"/>
                <w:lang w:eastAsia="ar-SA"/>
              </w:rPr>
              <w:t>Тема 7. Источники питания для дуговой сварки</w:t>
            </w:r>
          </w:p>
          <w:p w14:paraId="5F68550F"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38" w:type="pct"/>
          </w:tcPr>
          <w:p w14:paraId="40940CB9"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0AB8DAB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restart"/>
            <w:vAlign w:val="center"/>
          </w:tcPr>
          <w:p w14:paraId="70AC7413"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22EE00EE"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01-05</w:t>
            </w:r>
          </w:p>
          <w:p w14:paraId="1FA66009"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07, ОК 09, ОК 10.</w:t>
            </w:r>
          </w:p>
          <w:p w14:paraId="4CBF0E3D" w14:textId="77777777" w:rsidR="00EA6E81" w:rsidRDefault="00EA6E81">
            <w:pPr>
              <w:pStyle w:val="affffff3"/>
              <w:jc w:val="center"/>
              <w:rPr>
                <w:rFonts w:ascii="Times New Roman" w:hAnsi="Times New Roman"/>
                <w:b/>
                <w:i/>
                <w:sz w:val="24"/>
                <w:szCs w:val="24"/>
              </w:rPr>
            </w:pPr>
          </w:p>
        </w:tc>
        <w:tc>
          <w:tcPr>
            <w:tcW w:w="798" w:type="pct"/>
            <w:vMerge/>
            <w:vAlign w:val="center"/>
          </w:tcPr>
          <w:p w14:paraId="58921340" w14:textId="77777777" w:rsidR="00EA6E81" w:rsidRDefault="00EA6E81">
            <w:pPr>
              <w:suppressAutoHyphens/>
              <w:spacing w:after="0" w:line="240" w:lineRule="auto"/>
              <w:jc w:val="center"/>
              <w:rPr>
                <w:rFonts w:ascii="Times New Roman" w:hAnsi="Times New Roman"/>
                <w:bCs/>
                <w:iCs/>
                <w:sz w:val="24"/>
                <w:szCs w:val="24"/>
              </w:rPr>
            </w:pPr>
          </w:p>
        </w:tc>
      </w:tr>
      <w:tr w:rsidR="00EA6E81" w14:paraId="278B5723" w14:textId="77777777">
        <w:trPr>
          <w:trHeight w:val="368"/>
        </w:trPr>
        <w:tc>
          <w:tcPr>
            <w:tcW w:w="604" w:type="pct"/>
            <w:vMerge/>
          </w:tcPr>
          <w:p w14:paraId="568A1DF7" w14:textId="77777777" w:rsidR="00EA6E81" w:rsidRDefault="00EA6E81">
            <w:pPr>
              <w:spacing w:after="0" w:line="240" w:lineRule="auto"/>
              <w:jc w:val="center"/>
              <w:rPr>
                <w:rFonts w:ascii="Times New Roman" w:hAnsi="Times New Roman"/>
                <w:b/>
                <w:bCs/>
                <w:sz w:val="24"/>
                <w:szCs w:val="24"/>
              </w:rPr>
            </w:pPr>
          </w:p>
        </w:tc>
        <w:tc>
          <w:tcPr>
            <w:tcW w:w="2038" w:type="pct"/>
          </w:tcPr>
          <w:p w14:paraId="0BAC7DA7"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Основные требования к источникам питания дуги. Напряжение холостого хода. Короткое замыкание, время восстановления напряжения. Динамические свойства источника питания, режим его работы. Величина номинальных токов в источнике питания.</w:t>
            </w:r>
          </w:p>
          <w:p w14:paraId="735D18E0"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Вольтамперные характеристики источника питания. Виды характеристик.</w:t>
            </w:r>
          </w:p>
          <w:p w14:paraId="559045D4"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Сварочные трансформаторы, их классификация и принципы работы. Трансформаторы с нормальным и увеличенным магнитным рассеянием. Устройство, </w:t>
            </w:r>
            <w:r>
              <w:rPr>
                <w:rFonts w:ascii="Times New Roman" w:hAnsi="Times New Roman"/>
                <w:sz w:val="24"/>
                <w:szCs w:val="24"/>
                <w:lang w:eastAsia="ar-SA"/>
              </w:rPr>
              <w:lastRenderedPageBreak/>
              <w:t>принцип работы, основные неисправности трансформаторов и его расшифровка.</w:t>
            </w:r>
          </w:p>
          <w:p w14:paraId="1AD3CAFB" w14:textId="77777777" w:rsidR="00EA6E81" w:rsidRDefault="00B4204D">
            <w:pPr>
              <w:suppressAutoHyphens/>
              <w:spacing w:after="0" w:line="240" w:lineRule="auto"/>
              <w:jc w:val="both"/>
              <w:rPr>
                <w:rFonts w:ascii="Times New Roman" w:eastAsia="Calibri" w:hAnsi="Times New Roman"/>
                <w:sz w:val="24"/>
                <w:szCs w:val="24"/>
                <w:lang w:eastAsia="ar-SA"/>
              </w:rPr>
            </w:pPr>
            <w:r>
              <w:rPr>
                <w:rFonts w:ascii="Times New Roman" w:hAnsi="Times New Roman"/>
                <w:sz w:val="24"/>
                <w:szCs w:val="24"/>
                <w:lang w:eastAsia="ar-SA"/>
              </w:rPr>
              <w:t>Общие сведения о сварочных выпрямителях. Полупроводниковые вентили и их особенности их работы в сварочных выпрямителях. Схемы выпрямления. Однопостовые и многопостовые сварочные выпрямители. Техническое обслуживание выпрямителей. Основные неисправности выпрямителей.</w:t>
            </w:r>
          </w:p>
          <w:p w14:paraId="4A1EC76A"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Сварочные преобразователи. Устройство, принцип работы, основные неисправности преобразователей. Сварочные агрегаты. </w:t>
            </w:r>
          </w:p>
          <w:p w14:paraId="19D50B3F" w14:textId="77777777" w:rsidR="00EA6E81" w:rsidRDefault="00B4204D">
            <w:pPr>
              <w:suppressAutoHyphens/>
              <w:spacing w:after="0" w:line="240" w:lineRule="auto"/>
              <w:jc w:val="both"/>
              <w:rPr>
                <w:rFonts w:ascii="Times New Roman" w:hAnsi="Times New Roman"/>
                <w:color w:val="FF0000"/>
                <w:sz w:val="24"/>
                <w:szCs w:val="24"/>
                <w:lang w:eastAsia="ar-SA"/>
              </w:rPr>
            </w:pPr>
            <w:r>
              <w:rPr>
                <w:rFonts w:ascii="Times New Roman" w:hAnsi="Times New Roman"/>
                <w:sz w:val="24"/>
                <w:szCs w:val="24"/>
                <w:lang w:eastAsia="ar-SA"/>
              </w:rPr>
              <w:t xml:space="preserve">Источники питания плазменной дуги.  </w:t>
            </w:r>
          </w:p>
          <w:p w14:paraId="1D1D2C48"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Источники питания дуги с частотным преобразованием.</w:t>
            </w:r>
            <w:r>
              <w:rPr>
                <w:rFonts w:ascii="Times New Roman" w:eastAsia="Calibri" w:hAnsi="Times New Roman"/>
                <w:sz w:val="24"/>
                <w:szCs w:val="24"/>
                <w:lang w:eastAsia="ar-SA"/>
              </w:rPr>
              <w:t xml:space="preserve"> </w:t>
            </w:r>
          </w:p>
          <w:p w14:paraId="03388912"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Вспомогательные устройства для источников питания.</w:t>
            </w:r>
          </w:p>
          <w:p w14:paraId="2AEF32E2"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lang w:eastAsia="ar-SA"/>
              </w:rPr>
              <w:t>Требования безопасности труда при работе с источниками питания сварочной дуги.</w:t>
            </w:r>
          </w:p>
        </w:tc>
        <w:tc>
          <w:tcPr>
            <w:tcW w:w="590" w:type="pct"/>
            <w:vAlign w:val="center"/>
          </w:tcPr>
          <w:p w14:paraId="357FDC8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568" w:type="pct"/>
            <w:vMerge/>
            <w:vAlign w:val="center"/>
          </w:tcPr>
          <w:p w14:paraId="053CCC8A"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087F9045"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0CE5B25" w14:textId="77777777" w:rsidR="00EA6E81" w:rsidRDefault="00EA6E81">
            <w:pPr>
              <w:suppressAutoHyphens/>
              <w:spacing w:after="0" w:line="240" w:lineRule="auto"/>
              <w:jc w:val="center"/>
              <w:rPr>
                <w:rFonts w:ascii="Times New Roman" w:hAnsi="Times New Roman"/>
                <w:bCs/>
                <w:iCs/>
                <w:sz w:val="24"/>
                <w:szCs w:val="24"/>
              </w:rPr>
            </w:pPr>
          </w:p>
        </w:tc>
      </w:tr>
      <w:tr w:rsidR="00EA6E81" w14:paraId="1D5B4DB9" w14:textId="77777777">
        <w:trPr>
          <w:trHeight w:val="276"/>
        </w:trPr>
        <w:tc>
          <w:tcPr>
            <w:tcW w:w="604" w:type="pct"/>
            <w:vMerge/>
          </w:tcPr>
          <w:p w14:paraId="279A9223" w14:textId="77777777" w:rsidR="00EA6E81" w:rsidRDefault="00EA6E81">
            <w:pPr>
              <w:spacing w:after="0" w:line="240" w:lineRule="auto"/>
              <w:jc w:val="center"/>
              <w:rPr>
                <w:rFonts w:ascii="Times New Roman" w:hAnsi="Times New Roman"/>
                <w:b/>
                <w:bCs/>
                <w:sz w:val="24"/>
                <w:szCs w:val="24"/>
              </w:rPr>
            </w:pPr>
          </w:p>
        </w:tc>
        <w:tc>
          <w:tcPr>
            <w:tcW w:w="2038" w:type="pct"/>
          </w:tcPr>
          <w:p w14:paraId="6FE519EF" w14:textId="77777777" w:rsidR="00EA6E81" w:rsidRDefault="00B4204D">
            <w:pPr>
              <w:suppressAutoHyphens/>
              <w:spacing w:after="0" w:line="240" w:lineRule="auto"/>
              <w:jc w:val="both"/>
              <w:rPr>
                <w:rFonts w:ascii="Times New Roman" w:hAnsi="Times New Roman"/>
                <w:b/>
                <w:sz w:val="24"/>
                <w:szCs w:val="24"/>
                <w:lang w:eastAsia="ar-SA"/>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№12</w:t>
            </w:r>
          </w:p>
          <w:p w14:paraId="4320E221" w14:textId="77777777" w:rsidR="00EA6E81" w:rsidRDefault="00B4204D">
            <w:pPr>
              <w:suppressAutoHyphens/>
              <w:spacing w:after="0" w:line="240" w:lineRule="auto"/>
              <w:jc w:val="both"/>
              <w:rPr>
                <w:rFonts w:ascii="Times New Roman" w:eastAsia="Calibri" w:hAnsi="Times New Roman"/>
                <w:sz w:val="24"/>
                <w:szCs w:val="24"/>
                <w:lang w:eastAsia="ar-SA"/>
              </w:rPr>
            </w:pPr>
            <w:r>
              <w:rPr>
                <w:rFonts w:ascii="Times New Roman" w:hAnsi="Times New Roman"/>
                <w:sz w:val="24"/>
                <w:szCs w:val="24"/>
                <w:lang w:eastAsia="ar-SA"/>
              </w:rPr>
              <w:t xml:space="preserve"> Определение причин основных неисправностей сварочных выпрямителей, способы их устранения.</w:t>
            </w:r>
            <w:r>
              <w:rPr>
                <w:rFonts w:ascii="Times New Roman" w:eastAsia="Calibri" w:hAnsi="Times New Roman"/>
                <w:sz w:val="24"/>
                <w:szCs w:val="24"/>
                <w:lang w:eastAsia="ar-SA"/>
              </w:rPr>
              <w:t xml:space="preserve"> </w:t>
            </w:r>
          </w:p>
        </w:tc>
        <w:tc>
          <w:tcPr>
            <w:tcW w:w="590" w:type="pct"/>
            <w:vAlign w:val="center"/>
          </w:tcPr>
          <w:p w14:paraId="5F8FF30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306AB0ED"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08125116"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41BD7C6E" w14:textId="77777777" w:rsidR="00EA6E81" w:rsidRDefault="00EA6E81">
            <w:pPr>
              <w:suppressAutoHyphens/>
              <w:spacing w:after="0" w:line="240" w:lineRule="auto"/>
              <w:jc w:val="center"/>
              <w:rPr>
                <w:rFonts w:ascii="Times New Roman" w:hAnsi="Times New Roman"/>
                <w:bCs/>
                <w:iCs/>
                <w:sz w:val="24"/>
                <w:szCs w:val="24"/>
              </w:rPr>
            </w:pPr>
          </w:p>
        </w:tc>
      </w:tr>
      <w:tr w:rsidR="00EA6E81" w14:paraId="510CAC88" w14:textId="77777777">
        <w:trPr>
          <w:trHeight w:val="276"/>
        </w:trPr>
        <w:tc>
          <w:tcPr>
            <w:tcW w:w="604" w:type="pct"/>
            <w:vMerge/>
          </w:tcPr>
          <w:p w14:paraId="52C169CE" w14:textId="77777777" w:rsidR="00EA6E81" w:rsidRDefault="00EA6E81">
            <w:pPr>
              <w:spacing w:after="0" w:line="240" w:lineRule="auto"/>
              <w:jc w:val="center"/>
              <w:rPr>
                <w:rFonts w:ascii="Times New Roman" w:hAnsi="Times New Roman"/>
                <w:b/>
                <w:bCs/>
                <w:sz w:val="24"/>
                <w:szCs w:val="24"/>
              </w:rPr>
            </w:pPr>
          </w:p>
        </w:tc>
        <w:tc>
          <w:tcPr>
            <w:tcW w:w="2038" w:type="pct"/>
          </w:tcPr>
          <w:p w14:paraId="6104D522" w14:textId="77777777" w:rsidR="00EA6E81" w:rsidRDefault="00B4204D">
            <w:pPr>
              <w:spacing w:line="240" w:lineRule="auto"/>
              <w:rPr>
                <w:rFonts w:ascii="Times New Roman" w:hAnsi="Times New Roman"/>
                <w:b/>
                <w:sz w:val="24"/>
                <w:szCs w:val="24"/>
                <w:lang w:eastAsia="ar-SA"/>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 13</w:t>
            </w:r>
          </w:p>
          <w:p w14:paraId="11715644" w14:textId="77777777" w:rsidR="00EA6E81" w:rsidRDefault="00B4204D">
            <w:pPr>
              <w:spacing w:line="240" w:lineRule="auto"/>
              <w:rPr>
                <w:rFonts w:ascii="Times New Roman" w:hAnsi="Times New Roman"/>
                <w:sz w:val="24"/>
                <w:szCs w:val="24"/>
              </w:rPr>
            </w:pPr>
            <w:r>
              <w:rPr>
                <w:rFonts w:ascii="Times New Roman" w:hAnsi="Times New Roman"/>
                <w:sz w:val="24"/>
                <w:szCs w:val="24"/>
                <w:lang w:eastAsia="ar-SA"/>
              </w:rPr>
              <w:t xml:space="preserve"> Определение причин основных неисправностей сварочных преобразователей, способы их устранения.</w:t>
            </w:r>
          </w:p>
        </w:tc>
        <w:tc>
          <w:tcPr>
            <w:tcW w:w="590" w:type="pct"/>
            <w:vAlign w:val="center"/>
          </w:tcPr>
          <w:p w14:paraId="44072B2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621000DD"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1AFDFBE0"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1CB46ED5" w14:textId="77777777" w:rsidR="00EA6E81" w:rsidRDefault="00EA6E81">
            <w:pPr>
              <w:suppressAutoHyphens/>
              <w:spacing w:after="0" w:line="240" w:lineRule="auto"/>
              <w:jc w:val="center"/>
              <w:rPr>
                <w:rFonts w:ascii="Times New Roman" w:hAnsi="Times New Roman"/>
                <w:bCs/>
                <w:iCs/>
                <w:sz w:val="24"/>
                <w:szCs w:val="24"/>
              </w:rPr>
            </w:pPr>
          </w:p>
        </w:tc>
      </w:tr>
      <w:tr w:rsidR="00EA6E81" w14:paraId="44B331FE" w14:textId="77777777">
        <w:trPr>
          <w:trHeight w:val="483"/>
        </w:trPr>
        <w:tc>
          <w:tcPr>
            <w:tcW w:w="604" w:type="pct"/>
            <w:vMerge w:val="restart"/>
          </w:tcPr>
          <w:p w14:paraId="6E43BE5C" w14:textId="77777777" w:rsidR="00EA6E81" w:rsidRDefault="00B4204D">
            <w:pPr>
              <w:widowControl w:val="0"/>
              <w:autoSpaceDE w:val="0"/>
              <w:autoSpaceDN w:val="0"/>
              <w:spacing w:after="0" w:line="240" w:lineRule="auto"/>
              <w:jc w:val="center"/>
              <w:rPr>
                <w:rFonts w:ascii="Times New Roman" w:hAnsi="Times New Roman"/>
                <w:b/>
                <w:bCs/>
                <w:sz w:val="24"/>
                <w:szCs w:val="24"/>
              </w:rPr>
            </w:pPr>
            <w:r>
              <w:rPr>
                <w:rFonts w:ascii="Times New Roman" w:eastAsia="Calibri" w:hAnsi="Times New Roman"/>
                <w:b/>
                <w:sz w:val="24"/>
                <w:szCs w:val="24"/>
                <w:lang w:eastAsia="ar-SA"/>
              </w:rPr>
              <w:t>Тема 8. Оборудование и технология полуавтоматической дуговой сварки плавящим электродом</w:t>
            </w:r>
          </w:p>
        </w:tc>
        <w:tc>
          <w:tcPr>
            <w:tcW w:w="2038" w:type="pct"/>
          </w:tcPr>
          <w:p w14:paraId="37EAD146"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466B3C0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restart"/>
            <w:vAlign w:val="center"/>
          </w:tcPr>
          <w:p w14:paraId="1AEAAAF7"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37AD9814"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01-05</w:t>
            </w:r>
          </w:p>
          <w:p w14:paraId="19B002A5"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07, ОК 09, ОК 10.</w:t>
            </w:r>
          </w:p>
          <w:p w14:paraId="10624372" w14:textId="77777777" w:rsidR="00EA6E81" w:rsidRDefault="00EA6E81">
            <w:pPr>
              <w:pStyle w:val="affffff3"/>
              <w:jc w:val="center"/>
              <w:rPr>
                <w:rFonts w:ascii="Times New Roman" w:hAnsi="Times New Roman"/>
                <w:b/>
                <w:i/>
                <w:sz w:val="24"/>
                <w:szCs w:val="24"/>
              </w:rPr>
            </w:pPr>
          </w:p>
        </w:tc>
        <w:tc>
          <w:tcPr>
            <w:tcW w:w="798" w:type="pct"/>
            <w:vMerge/>
            <w:vAlign w:val="center"/>
          </w:tcPr>
          <w:p w14:paraId="24C2152D" w14:textId="77777777" w:rsidR="00EA6E81" w:rsidRDefault="00EA6E81">
            <w:pPr>
              <w:suppressAutoHyphens/>
              <w:spacing w:after="0" w:line="240" w:lineRule="auto"/>
              <w:jc w:val="center"/>
              <w:rPr>
                <w:rFonts w:ascii="Times New Roman" w:hAnsi="Times New Roman"/>
                <w:bCs/>
                <w:iCs/>
                <w:sz w:val="24"/>
                <w:szCs w:val="24"/>
              </w:rPr>
            </w:pPr>
          </w:p>
        </w:tc>
      </w:tr>
      <w:tr w:rsidR="00EA6E81" w14:paraId="1DF80034" w14:textId="77777777">
        <w:trPr>
          <w:trHeight w:val="483"/>
        </w:trPr>
        <w:tc>
          <w:tcPr>
            <w:tcW w:w="604" w:type="pct"/>
            <w:vMerge/>
          </w:tcPr>
          <w:p w14:paraId="2991C487" w14:textId="77777777" w:rsidR="00EA6E81" w:rsidRDefault="00EA6E81">
            <w:pPr>
              <w:spacing w:after="0" w:line="240" w:lineRule="auto"/>
              <w:jc w:val="center"/>
              <w:rPr>
                <w:rFonts w:ascii="Times New Roman" w:hAnsi="Times New Roman"/>
                <w:b/>
                <w:bCs/>
                <w:sz w:val="24"/>
                <w:szCs w:val="24"/>
              </w:rPr>
            </w:pPr>
          </w:p>
        </w:tc>
        <w:tc>
          <w:tcPr>
            <w:tcW w:w="2038" w:type="pct"/>
          </w:tcPr>
          <w:p w14:paraId="582D2E0E" w14:textId="77777777" w:rsidR="00EA6E81" w:rsidRDefault="00B4204D">
            <w:pPr>
              <w:suppressAutoHyphens/>
              <w:spacing w:after="0" w:line="240" w:lineRule="auto"/>
              <w:jc w:val="both"/>
              <w:rPr>
                <w:rFonts w:ascii="Times New Roman" w:eastAsia="Calibri" w:hAnsi="Times New Roman"/>
                <w:sz w:val="24"/>
                <w:szCs w:val="24"/>
                <w:lang w:eastAsia="ar-SA"/>
              </w:rPr>
            </w:pPr>
            <w:r>
              <w:rPr>
                <w:rFonts w:ascii="Times New Roman" w:eastAsia="Calibri" w:hAnsi="Times New Roman"/>
                <w:sz w:val="24"/>
                <w:szCs w:val="24"/>
                <w:lang w:eastAsia="ar-SA"/>
              </w:rPr>
              <w:t>Общие сведения и классификация сварочных полуавтоматов (толкающего, тянущего и комбинированного типов). Оборудование для полуавтоматической сварки. Устройство полуавтомата и правила эксплуатации. Блок управления полуавтомата и решаемые задачи. Последовательность включения и выключения полуавтомата. Зависимость вылета проволоки от диаметра сварочной проволоки. Шланги полуавтомата. Сварочная горелка полуавтомата. Газовая аппаратура полуавтомата. Источники питания.</w:t>
            </w:r>
          </w:p>
          <w:p w14:paraId="584CC612" w14:textId="77777777" w:rsidR="00EA6E81" w:rsidRDefault="00B4204D">
            <w:pPr>
              <w:suppressAutoHyphens/>
              <w:spacing w:after="0" w:line="240" w:lineRule="auto"/>
              <w:jc w:val="both"/>
              <w:rPr>
                <w:rFonts w:ascii="Times New Roman" w:eastAsia="Calibri" w:hAnsi="Times New Roman"/>
                <w:sz w:val="24"/>
                <w:szCs w:val="24"/>
                <w:lang w:eastAsia="ar-SA"/>
              </w:rPr>
            </w:pPr>
            <w:r>
              <w:rPr>
                <w:rFonts w:ascii="Times New Roman" w:eastAsia="Calibri" w:hAnsi="Times New Roman"/>
                <w:sz w:val="24"/>
                <w:szCs w:val="24"/>
                <w:lang w:eastAsia="ar-SA"/>
              </w:rPr>
              <w:lastRenderedPageBreak/>
              <w:t>Типовые конструкции полуавтоматов. Особенности конструкции полуавтоматов различных типов. Технические характеристики полуавтоматов и их возможности.</w:t>
            </w:r>
          </w:p>
          <w:p w14:paraId="14578B77" w14:textId="77777777" w:rsidR="00EA6E81" w:rsidRDefault="00B4204D">
            <w:pPr>
              <w:suppressAutoHyphens/>
              <w:spacing w:after="0" w:line="240" w:lineRule="auto"/>
              <w:jc w:val="both"/>
              <w:rPr>
                <w:rFonts w:ascii="Times New Roman" w:eastAsia="Calibri" w:hAnsi="Times New Roman"/>
                <w:sz w:val="24"/>
                <w:szCs w:val="24"/>
                <w:lang w:eastAsia="ar-SA"/>
              </w:rPr>
            </w:pPr>
            <w:r>
              <w:rPr>
                <w:rFonts w:ascii="Times New Roman" w:eastAsia="Calibri" w:hAnsi="Times New Roman"/>
                <w:sz w:val="24"/>
                <w:szCs w:val="24"/>
                <w:lang w:eastAsia="ar-SA"/>
              </w:rPr>
              <w:t>Технология полуавтоматической сварки в защитном газе. Особенности сварки в углекислом газе и его смесях с другими газами. Сварочная проволока для сварки в углекислом газе. Особенности сварки на постоянном токе обратной полярности. Режимы сварки. Технология сварки в углекислом газе и газовых смесях. Особенности сварки различных сталей. Технология полуавтоматической сварки под флюсом.</w:t>
            </w:r>
          </w:p>
          <w:p w14:paraId="7D8E0F6C" w14:textId="77777777" w:rsidR="00EA6E81" w:rsidRDefault="00B4204D">
            <w:pPr>
              <w:suppressAutoHyphens/>
              <w:spacing w:after="0" w:line="240" w:lineRule="auto"/>
              <w:jc w:val="both"/>
              <w:rPr>
                <w:rFonts w:ascii="Times New Roman" w:eastAsia="Calibri" w:hAnsi="Times New Roman"/>
                <w:sz w:val="24"/>
                <w:szCs w:val="24"/>
                <w:lang w:eastAsia="ar-SA"/>
              </w:rPr>
            </w:pPr>
            <w:r>
              <w:rPr>
                <w:rFonts w:ascii="Times New Roman" w:eastAsia="Calibri" w:hAnsi="Times New Roman"/>
                <w:sz w:val="24"/>
                <w:szCs w:val="24"/>
                <w:lang w:eastAsia="ar-SA"/>
              </w:rPr>
              <w:t>Технология полуавтоматической сварки порошковой и самозащитной проволокой. Особенности сварки порошковой проволокой. Порошковая проволока, применяемая при полуавтоматической сварке в углекислом газе и смесях газов. Самозащитная проволока. Особенности сварки самозащитной проволоки. Режимы и технология выполнения сварки.</w:t>
            </w:r>
          </w:p>
          <w:p w14:paraId="4DF28F1B" w14:textId="77777777" w:rsidR="00EA6E81" w:rsidRDefault="00B4204D">
            <w:pPr>
              <w:spacing w:after="0" w:line="240" w:lineRule="auto"/>
              <w:jc w:val="both"/>
              <w:rPr>
                <w:rFonts w:ascii="Times New Roman" w:hAnsi="Times New Roman"/>
                <w:i/>
                <w:sz w:val="24"/>
                <w:szCs w:val="24"/>
              </w:rPr>
            </w:pPr>
            <w:r>
              <w:rPr>
                <w:rFonts w:ascii="Times New Roman" w:eastAsia="Calibri" w:hAnsi="Times New Roman"/>
                <w:sz w:val="24"/>
                <w:szCs w:val="24"/>
                <w:lang w:eastAsia="ar-SA"/>
              </w:rPr>
              <w:t>Требования безопасности при полуавтоматической сварке плавящимся электродом.</w:t>
            </w:r>
          </w:p>
        </w:tc>
        <w:tc>
          <w:tcPr>
            <w:tcW w:w="590" w:type="pct"/>
            <w:vAlign w:val="center"/>
          </w:tcPr>
          <w:p w14:paraId="6D68D5C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568" w:type="pct"/>
            <w:vMerge/>
            <w:vAlign w:val="center"/>
          </w:tcPr>
          <w:p w14:paraId="69DEEEE4"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87F7D5E"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3DF93F23" w14:textId="77777777" w:rsidR="00EA6E81" w:rsidRDefault="00EA6E81">
            <w:pPr>
              <w:suppressAutoHyphens/>
              <w:spacing w:after="0" w:line="240" w:lineRule="auto"/>
              <w:jc w:val="center"/>
              <w:rPr>
                <w:rFonts w:ascii="Times New Roman" w:hAnsi="Times New Roman"/>
                <w:bCs/>
                <w:iCs/>
                <w:sz w:val="24"/>
                <w:szCs w:val="24"/>
              </w:rPr>
            </w:pPr>
          </w:p>
        </w:tc>
      </w:tr>
      <w:tr w:rsidR="00EA6E81" w14:paraId="16DC38B2" w14:textId="77777777">
        <w:trPr>
          <w:trHeight w:val="483"/>
        </w:trPr>
        <w:tc>
          <w:tcPr>
            <w:tcW w:w="604" w:type="pct"/>
            <w:vMerge/>
          </w:tcPr>
          <w:p w14:paraId="4E2C803D" w14:textId="77777777" w:rsidR="00EA6E81" w:rsidRDefault="00EA6E81">
            <w:pPr>
              <w:spacing w:after="0" w:line="240" w:lineRule="auto"/>
              <w:jc w:val="center"/>
              <w:rPr>
                <w:rFonts w:ascii="Times New Roman" w:hAnsi="Times New Roman"/>
                <w:b/>
                <w:bCs/>
                <w:sz w:val="24"/>
                <w:szCs w:val="24"/>
              </w:rPr>
            </w:pPr>
          </w:p>
        </w:tc>
        <w:tc>
          <w:tcPr>
            <w:tcW w:w="2038" w:type="pct"/>
          </w:tcPr>
          <w:p w14:paraId="1C408A97" w14:textId="77777777" w:rsidR="00EA6E81" w:rsidRDefault="00B4204D">
            <w:pPr>
              <w:pStyle w:val="affffff3"/>
              <w:jc w:val="both"/>
              <w:rPr>
                <w:rFonts w:ascii="Times New Roman" w:eastAsia="Calibri" w:hAnsi="Times New Roman"/>
                <w:b/>
                <w:sz w:val="24"/>
                <w:szCs w:val="24"/>
                <w:lang w:eastAsia="ar-SA"/>
              </w:rPr>
            </w:pPr>
            <w:r>
              <w:rPr>
                <w:rFonts w:ascii="Times New Roman" w:hAnsi="Times New Roman"/>
                <w:b/>
                <w:sz w:val="24"/>
                <w:szCs w:val="24"/>
              </w:rPr>
              <w:t xml:space="preserve">Практическое занятие </w:t>
            </w:r>
            <w:r>
              <w:rPr>
                <w:rFonts w:ascii="Times New Roman" w:eastAsia="Calibri" w:hAnsi="Times New Roman"/>
                <w:b/>
                <w:sz w:val="24"/>
                <w:szCs w:val="24"/>
                <w:lang w:eastAsia="ar-SA"/>
              </w:rPr>
              <w:t>№ 14</w:t>
            </w:r>
          </w:p>
          <w:p w14:paraId="731181F1" w14:textId="77777777" w:rsidR="00EA6E81" w:rsidRDefault="00B4204D">
            <w:pPr>
              <w:pStyle w:val="affffff3"/>
              <w:jc w:val="both"/>
              <w:rPr>
                <w:rFonts w:ascii="Times New Roman" w:hAnsi="Times New Roman"/>
                <w:b/>
                <w:bCs/>
                <w:sz w:val="24"/>
                <w:szCs w:val="24"/>
              </w:rPr>
            </w:pPr>
            <w:r>
              <w:rPr>
                <w:rFonts w:ascii="Times New Roman" w:hAnsi="Times New Roman"/>
                <w:sz w:val="24"/>
                <w:szCs w:val="24"/>
                <w:lang w:eastAsia="ar-SA"/>
              </w:rPr>
              <w:t>Составление таблицы основных неисправностей полуавтоматов, причин их появления и способов устранения.</w:t>
            </w:r>
          </w:p>
        </w:tc>
        <w:tc>
          <w:tcPr>
            <w:tcW w:w="590" w:type="pct"/>
            <w:vAlign w:val="center"/>
          </w:tcPr>
          <w:p w14:paraId="01B2F88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49F453BD"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D3D6290"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6FB042D" w14:textId="77777777" w:rsidR="00EA6E81" w:rsidRDefault="00EA6E81">
            <w:pPr>
              <w:suppressAutoHyphens/>
              <w:spacing w:after="0" w:line="240" w:lineRule="auto"/>
              <w:jc w:val="center"/>
              <w:rPr>
                <w:rFonts w:ascii="Times New Roman" w:hAnsi="Times New Roman"/>
                <w:bCs/>
                <w:iCs/>
                <w:sz w:val="24"/>
                <w:szCs w:val="24"/>
              </w:rPr>
            </w:pPr>
          </w:p>
        </w:tc>
      </w:tr>
      <w:tr w:rsidR="00EA6E81" w14:paraId="1C1BADC1" w14:textId="77777777">
        <w:trPr>
          <w:trHeight w:val="559"/>
        </w:trPr>
        <w:tc>
          <w:tcPr>
            <w:tcW w:w="604" w:type="pct"/>
            <w:vMerge w:val="restart"/>
          </w:tcPr>
          <w:p w14:paraId="1977D25E" w14:textId="77777777" w:rsidR="00EA6E81" w:rsidRDefault="00B4204D">
            <w:pPr>
              <w:suppressAutoHyphens/>
              <w:spacing w:after="0" w:line="240" w:lineRule="auto"/>
              <w:jc w:val="center"/>
              <w:rPr>
                <w:rFonts w:ascii="Times New Roman" w:eastAsia="Calibri" w:hAnsi="Times New Roman"/>
                <w:b/>
                <w:sz w:val="24"/>
                <w:szCs w:val="24"/>
                <w:lang w:eastAsia="ar-SA"/>
              </w:rPr>
            </w:pPr>
            <w:r>
              <w:rPr>
                <w:rFonts w:ascii="Times New Roman" w:eastAsia="Calibri" w:hAnsi="Times New Roman"/>
                <w:b/>
                <w:sz w:val="24"/>
                <w:szCs w:val="24"/>
                <w:lang w:eastAsia="ar-SA"/>
              </w:rPr>
              <w:t>Тема 9</w:t>
            </w:r>
          </w:p>
          <w:p w14:paraId="24CE217D" w14:textId="77777777" w:rsidR="00EA6E81" w:rsidRDefault="00B4204D">
            <w:pPr>
              <w:suppressAutoHyphens/>
              <w:spacing w:after="0" w:line="240" w:lineRule="auto"/>
              <w:jc w:val="center"/>
              <w:rPr>
                <w:rFonts w:ascii="Times New Roman" w:eastAsia="Calibri" w:hAnsi="Times New Roman"/>
                <w:sz w:val="24"/>
                <w:szCs w:val="24"/>
                <w:lang w:eastAsia="ar-SA"/>
              </w:rPr>
            </w:pPr>
            <w:r>
              <w:rPr>
                <w:rFonts w:ascii="Times New Roman" w:eastAsia="Calibri" w:hAnsi="Times New Roman"/>
                <w:b/>
                <w:sz w:val="24"/>
                <w:szCs w:val="24"/>
                <w:lang w:eastAsia="ar-SA"/>
              </w:rPr>
              <w:t xml:space="preserve">Оборудование </w:t>
            </w:r>
            <w:r>
              <w:rPr>
                <w:rFonts w:ascii="Times New Roman" w:eastAsia="Calibri" w:hAnsi="Times New Roman"/>
                <w:b/>
                <w:sz w:val="24"/>
                <w:szCs w:val="24"/>
                <w:lang w:eastAsia="ar-SA"/>
              </w:rPr>
              <w:lastRenderedPageBreak/>
              <w:t>и технология дуговой автоматической сварки</w:t>
            </w:r>
          </w:p>
          <w:p w14:paraId="12E77AE0" w14:textId="77777777" w:rsidR="00EA6E81" w:rsidRDefault="00EA6E81">
            <w:pPr>
              <w:spacing w:after="0" w:line="240" w:lineRule="auto"/>
              <w:jc w:val="center"/>
              <w:rPr>
                <w:rFonts w:ascii="Times New Roman" w:hAnsi="Times New Roman"/>
                <w:b/>
                <w:bCs/>
                <w:sz w:val="24"/>
                <w:szCs w:val="24"/>
              </w:rPr>
            </w:pPr>
          </w:p>
        </w:tc>
        <w:tc>
          <w:tcPr>
            <w:tcW w:w="2038" w:type="pct"/>
          </w:tcPr>
          <w:p w14:paraId="55619B45"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lastRenderedPageBreak/>
              <w:t>Содержание учебного материала</w:t>
            </w:r>
          </w:p>
        </w:tc>
        <w:tc>
          <w:tcPr>
            <w:tcW w:w="590" w:type="pct"/>
            <w:vAlign w:val="center"/>
          </w:tcPr>
          <w:p w14:paraId="1C8E933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6</w:t>
            </w:r>
          </w:p>
        </w:tc>
        <w:tc>
          <w:tcPr>
            <w:tcW w:w="568" w:type="pct"/>
            <w:vMerge w:val="restart"/>
            <w:vAlign w:val="center"/>
          </w:tcPr>
          <w:p w14:paraId="24B35797"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w:t>
            </w:r>
            <w:r>
              <w:rPr>
                <w:rFonts w:ascii="Times New Roman" w:hAnsi="Times New Roman"/>
                <w:sz w:val="24"/>
                <w:szCs w:val="24"/>
              </w:rPr>
              <w:lastRenderedPageBreak/>
              <w:t>,16</w:t>
            </w:r>
          </w:p>
        </w:tc>
        <w:tc>
          <w:tcPr>
            <w:tcW w:w="402" w:type="pct"/>
            <w:vMerge w:val="restart"/>
            <w:vAlign w:val="center"/>
          </w:tcPr>
          <w:p w14:paraId="0F33F9D3"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lastRenderedPageBreak/>
              <w:t>ОК 01-05</w:t>
            </w:r>
          </w:p>
          <w:p w14:paraId="5803CF72"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ОК 07, </w:t>
            </w:r>
            <w:r>
              <w:rPr>
                <w:rFonts w:ascii="Times New Roman" w:hAnsi="Times New Roman"/>
                <w:sz w:val="24"/>
                <w:szCs w:val="24"/>
              </w:rPr>
              <w:lastRenderedPageBreak/>
              <w:t>ОК 09, ОК 10.</w:t>
            </w:r>
          </w:p>
          <w:p w14:paraId="253A204F" w14:textId="77777777" w:rsidR="00EA6E81" w:rsidRDefault="00EA6E81">
            <w:pPr>
              <w:pStyle w:val="affffff3"/>
              <w:jc w:val="center"/>
              <w:rPr>
                <w:rFonts w:ascii="Times New Roman" w:hAnsi="Times New Roman"/>
                <w:b/>
                <w:i/>
                <w:sz w:val="24"/>
                <w:szCs w:val="24"/>
              </w:rPr>
            </w:pPr>
          </w:p>
        </w:tc>
        <w:tc>
          <w:tcPr>
            <w:tcW w:w="798" w:type="pct"/>
            <w:vMerge w:val="restart"/>
            <w:vAlign w:val="center"/>
          </w:tcPr>
          <w:p w14:paraId="41F62CA6" w14:textId="77777777" w:rsidR="00EA6E81" w:rsidRDefault="00EA6E81">
            <w:pPr>
              <w:suppressAutoHyphens/>
              <w:spacing w:after="0" w:line="240" w:lineRule="auto"/>
              <w:jc w:val="center"/>
              <w:rPr>
                <w:rFonts w:ascii="Times New Roman" w:hAnsi="Times New Roman"/>
                <w:bCs/>
                <w:iCs/>
                <w:sz w:val="24"/>
                <w:szCs w:val="24"/>
              </w:rPr>
            </w:pPr>
          </w:p>
        </w:tc>
      </w:tr>
      <w:tr w:rsidR="00EA6E81" w14:paraId="6F76DB52" w14:textId="77777777">
        <w:trPr>
          <w:trHeight w:val="3036"/>
        </w:trPr>
        <w:tc>
          <w:tcPr>
            <w:tcW w:w="604" w:type="pct"/>
            <w:vMerge/>
          </w:tcPr>
          <w:p w14:paraId="6CE58998" w14:textId="77777777" w:rsidR="00EA6E81" w:rsidRDefault="00EA6E81">
            <w:pPr>
              <w:suppressAutoHyphens/>
              <w:spacing w:after="0" w:line="240" w:lineRule="auto"/>
              <w:jc w:val="center"/>
              <w:rPr>
                <w:rFonts w:ascii="Times New Roman" w:eastAsia="Calibri" w:hAnsi="Times New Roman"/>
                <w:b/>
                <w:sz w:val="24"/>
                <w:szCs w:val="24"/>
                <w:lang w:eastAsia="ar-SA"/>
              </w:rPr>
            </w:pPr>
          </w:p>
        </w:tc>
        <w:tc>
          <w:tcPr>
            <w:tcW w:w="2038" w:type="pct"/>
          </w:tcPr>
          <w:p w14:paraId="3CDC8D2C"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Общие сведения и классификация автоматов для дуговой сварки. Классификация сварочных автоматов (по типу электрода, способу перемещения, характеру 4защиты зоны сварки и т.д.).</w:t>
            </w:r>
          </w:p>
          <w:p w14:paraId="74209BAF"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Устройство автомата и правила эксплуатации. Комплектование и основные узлы автомата, их назначение и характеристика. Автоматы для сварки под флюсом и в среде защитного газа. Характеристика, возможности и особенности типовых автоматов. Автоматы рельсового типа. Автоматы безрельсового типа. Магнитно-шагающие автоматы. Автоматы подвесного типа. Автоматы с принудительным формированием шва. Принципы работы сварочных автоматов.</w:t>
            </w:r>
          </w:p>
          <w:p w14:paraId="22018C73"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Газовая аппаратура, применяемая в автоматах для сварки в защитных газах.</w:t>
            </w:r>
          </w:p>
          <w:p w14:paraId="3075E5A1"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Особенности технологии автоматической сварки. Режимы автоматической сварки под флюсом. Техника автоматической сварки под флюсом. Особенности автоматической сварки в защитных газах. Режимы и техника выполнения автоматической сварки в среде защитных газов.</w:t>
            </w:r>
          </w:p>
        </w:tc>
        <w:tc>
          <w:tcPr>
            <w:tcW w:w="590" w:type="pct"/>
            <w:vAlign w:val="center"/>
          </w:tcPr>
          <w:p w14:paraId="35F720C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68" w:type="pct"/>
            <w:vMerge/>
            <w:vAlign w:val="center"/>
          </w:tcPr>
          <w:p w14:paraId="64B0B96C"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AC6433E"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30E87A6" w14:textId="77777777" w:rsidR="00EA6E81" w:rsidRDefault="00EA6E81">
            <w:pPr>
              <w:suppressAutoHyphens/>
              <w:spacing w:after="0" w:line="240" w:lineRule="auto"/>
              <w:jc w:val="center"/>
              <w:rPr>
                <w:rFonts w:ascii="Times New Roman" w:hAnsi="Times New Roman"/>
                <w:bCs/>
                <w:iCs/>
                <w:sz w:val="24"/>
                <w:szCs w:val="24"/>
              </w:rPr>
            </w:pPr>
          </w:p>
        </w:tc>
      </w:tr>
      <w:tr w:rsidR="00EA6E81" w14:paraId="64842D28" w14:textId="77777777">
        <w:trPr>
          <w:trHeight w:val="1411"/>
        </w:trPr>
        <w:tc>
          <w:tcPr>
            <w:tcW w:w="604" w:type="pct"/>
            <w:vMerge/>
          </w:tcPr>
          <w:p w14:paraId="3DC8C7D5" w14:textId="77777777" w:rsidR="00EA6E81" w:rsidRDefault="00EA6E81">
            <w:pPr>
              <w:suppressAutoHyphens/>
              <w:spacing w:after="0" w:line="240" w:lineRule="auto"/>
              <w:jc w:val="center"/>
              <w:rPr>
                <w:rFonts w:ascii="Times New Roman" w:eastAsia="Calibri" w:hAnsi="Times New Roman"/>
                <w:b/>
                <w:sz w:val="24"/>
                <w:szCs w:val="24"/>
                <w:lang w:eastAsia="ar-SA"/>
              </w:rPr>
            </w:pPr>
          </w:p>
        </w:tc>
        <w:tc>
          <w:tcPr>
            <w:tcW w:w="2038" w:type="pct"/>
          </w:tcPr>
          <w:p w14:paraId="5AA717B6" w14:textId="77777777" w:rsidR="00EA6E81" w:rsidRDefault="00B4204D">
            <w:pPr>
              <w:suppressAutoHyphens/>
              <w:spacing w:after="0" w:line="240" w:lineRule="auto"/>
              <w:jc w:val="both"/>
              <w:rPr>
                <w:rFonts w:ascii="Times New Roman" w:eastAsia="Calibri" w:hAnsi="Times New Roman"/>
                <w:b/>
                <w:sz w:val="24"/>
                <w:szCs w:val="24"/>
                <w:lang w:eastAsia="ar-SA"/>
              </w:rPr>
            </w:pPr>
            <w:r>
              <w:rPr>
                <w:rFonts w:ascii="Times New Roman" w:hAnsi="Times New Roman"/>
                <w:b/>
                <w:sz w:val="24"/>
                <w:szCs w:val="24"/>
              </w:rPr>
              <w:t xml:space="preserve">Практическое занятие </w:t>
            </w:r>
            <w:r>
              <w:rPr>
                <w:rFonts w:ascii="Times New Roman" w:eastAsia="Calibri" w:hAnsi="Times New Roman"/>
                <w:b/>
                <w:sz w:val="24"/>
                <w:szCs w:val="24"/>
                <w:lang w:eastAsia="ar-SA"/>
              </w:rPr>
              <w:t>№ 15</w:t>
            </w:r>
          </w:p>
          <w:p w14:paraId="57457915"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Составление таблицы основных неисправностей в работе сварочных автоматов для дуговой сварки, вероятных причин их образования и способов устранения.</w:t>
            </w:r>
          </w:p>
        </w:tc>
        <w:tc>
          <w:tcPr>
            <w:tcW w:w="590" w:type="pct"/>
            <w:vAlign w:val="center"/>
          </w:tcPr>
          <w:p w14:paraId="1F42FDE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6813A0F8"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54133551"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FF13B7D" w14:textId="77777777" w:rsidR="00EA6E81" w:rsidRDefault="00EA6E81">
            <w:pPr>
              <w:suppressAutoHyphens/>
              <w:spacing w:after="0" w:line="240" w:lineRule="auto"/>
              <w:jc w:val="center"/>
              <w:rPr>
                <w:rFonts w:ascii="Times New Roman" w:hAnsi="Times New Roman"/>
                <w:bCs/>
                <w:iCs/>
                <w:sz w:val="24"/>
                <w:szCs w:val="24"/>
              </w:rPr>
            </w:pPr>
          </w:p>
        </w:tc>
      </w:tr>
      <w:tr w:rsidR="00EA6E81" w14:paraId="0C38E70F" w14:textId="77777777">
        <w:trPr>
          <w:trHeight w:val="460"/>
        </w:trPr>
        <w:tc>
          <w:tcPr>
            <w:tcW w:w="604" w:type="pct"/>
            <w:vMerge w:val="restart"/>
          </w:tcPr>
          <w:p w14:paraId="3DC55663" w14:textId="77777777" w:rsidR="00EA6E81" w:rsidRDefault="00B4204D">
            <w:pPr>
              <w:suppressAutoHyphens/>
              <w:spacing w:after="0" w:line="240" w:lineRule="auto"/>
              <w:jc w:val="center"/>
              <w:rPr>
                <w:rFonts w:ascii="Times New Roman" w:eastAsia="Calibri" w:hAnsi="Times New Roman"/>
                <w:b/>
                <w:sz w:val="24"/>
                <w:szCs w:val="24"/>
                <w:lang w:eastAsia="ar-SA"/>
              </w:rPr>
            </w:pPr>
            <w:r>
              <w:rPr>
                <w:rFonts w:ascii="Times New Roman" w:eastAsia="Calibri" w:hAnsi="Times New Roman"/>
                <w:b/>
                <w:sz w:val="24"/>
                <w:szCs w:val="24"/>
                <w:lang w:eastAsia="ar-SA"/>
              </w:rPr>
              <w:t>Тема 10</w:t>
            </w:r>
          </w:p>
          <w:p w14:paraId="568FDB4C" w14:textId="77777777" w:rsidR="00EA6E81" w:rsidRDefault="00B4204D">
            <w:pPr>
              <w:spacing w:after="0" w:line="240" w:lineRule="auto"/>
              <w:jc w:val="center"/>
              <w:rPr>
                <w:rFonts w:ascii="Times New Roman" w:hAnsi="Times New Roman"/>
                <w:b/>
                <w:bCs/>
                <w:sz w:val="24"/>
                <w:szCs w:val="24"/>
              </w:rPr>
            </w:pPr>
            <w:r>
              <w:rPr>
                <w:rFonts w:ascii="Times New Roman" w:eastAsia="Calibri" w:hAnsi="Times New Roman"/>
                <w:b/>
                <w:sz w:val="24"/>
                <w:szCs w:val="24"/>
                <w:lang w:eastAsia="ar-SA"/>
              </w:rPr>
              <w:t>Дефекты и контроль сварных швов.</w:t>
            </w:r>
          </w:p>
        </w:tc>
        <w:tc>
          <w:tcPr>
            <w:tcW w:w="2038" w:type="pct"/>
          </w:tcPr>
          <w:p w14:paraId="67DCC973"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1C292EA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5</w:t>
            </w:r>
          </w:p>
        </w:tc>
        <w:tc>
          <w:tcPr>
            <w:tcW w:w="568" w:type="pct"/>
            <w:vMerge w:val="restart"/>
            <w:vAlign w:val="center"/>
          </w:tcPr>
          <w:p w14:paraId="72EE6E8A"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401389BC"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01-05</w:t>
            </w:r>
          </w:p>
          <w:p w14:paraId="4897D6D3"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07, ОК 09, ОК 10.</w:t>
            </w:r>
          </w:p>
          <w:p w14:paraId="04193B37" w14:textId="77777777" w:rsidR="00EA6E81" w:rsidRDefault="00EA6E81">
            <w:pPr>
              <w:pStyle w:val="affffff3"/>
              <w:jc w:val="center"/>
              <w:rPr>
                <w:rFonts w:ascii="Times New Roman" w:hAnsi="Times New Roman"/>
                <w:b/>
                <w:i/>
                <w:sz w:val="24"/>
                <w:szCs w:val="24"/>
              </w:rPr>
            </w:pPr>
          </w:p>
        </w:tc>
        <w:tc>
          <w:tcPr>
            <w:tcW w:w="798" w:type="pct"/>
            <w:vMerge w:val="restart"/>
            <w:vAlign w:val="center"/>
          </w:tcPr>
          <w:p w14:paraId="5701694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6C316AE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3EDF78D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1E2B7DE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058946A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7E676E2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60FA661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012BBE4E"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Уо 04.01, Уо 04.02</w:t>
            </w:r>
          </w:p>
          <w:p w14:paraId="0630550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073BE61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1FF5A8F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2E6012A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36B89DE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638EB62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74EFE7F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32A1CB3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2.1.01Н 2.1.01</w:t>
            </w:r>
          </w:p>
          <w:p w14:paraId="03FEB01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2.1.02, У 2.1.01</w:t>
            </w:r>
          </w:p>
          <w:p w14:paraId="5CB710E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2.1.01, З 2.1.02</w:t>
            </w:r>
          </w:p>
          <w:p w14:paraId="7610CCA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7D8909B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 З 2.1.01</w:t>
            </w:r>
          </w:p>
          <w:p w14:paraId="0D46E83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2.1.02, Н 3.6.01</w:t>
            </w:r>
          </w:p>
          <w:p w14:paraId="7447FA2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3.6.01, З 3.6.01</w:t>
            </w:r>
          </w:p>
          <w:p w14:paraId="0855428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3.6.01, У 3.6.01</w:t>
            </w:r>
          </w:p>
          <w:p w14:paraId="49E6E9A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3.5.01, У 3.5.01</w:t>
            </w:r>
          </w:p>
          <w:p w14:paraId="3A9F4C24" w14:textId="77777777" w:rsidR="00EA6E81" w:rsidRDefault="00B4204D">
            <w:pPr>
              <w:pStyle w:val="affffff3"/>
              <w:jc w:val="center"/>
              <w:rPr>
                <w:rFonts w:ascii="Times New Roman" w:hAnsi="Times New Roman"/>
                <w:bCs/>
                <w:iCs/>
                <w:sz w:val="24"/>
                <w:szCs w:val="24"/>
              </w:rPr>
            </w:pPr>
            <w:r>
              <w:rPr>
                <w:rFonts w:ascii="Times New Roman" w:hAnsi="Times New Roman"/>
                <w:sz w:val="24"/>
                <w:szCs w:val="24"/>
              </w:rPr>
              <w:t>З 3.5.01</w:t>
            </w:r>
          </w:p>
        </w:tc>
      </w:tr>
      <w:tr w:rsidR="00EA6E81" w14:paraId="366910E7" w14:textId="77777777">
        <w:trPr>
          <w:trHeight w:val="460"/>
        </w:trPr>
        <w:tc>
          <w:tcPr>
            <w:tcW w:w="604" w:type="pct"/>
            <w:vMerge/>
          </w:tcPr>
          <w:p w14:paraId="7E04E617" w14:textId="77777777" w:rsidR="00EA6E81" w:rsidRDefault="00EA6E81">
            <w:pPr>
              <w:suppressAutoHyphens/>
              <w:spacing w:after="0" w:line="240" w:lineRule="auto"/>
              <w:jc w:val="center"/>
              <w:rPr>
                <w:rFonts w:ascii="Times New Roman" w:eastAsia="Calibri" w:hAnsi="Times New Roman"/>
                <w:b/>
                <w:sz w:val="24"/>
                <w:szCs w:val="24"/>
                <w:lang w:eastAsia="ar-SA"/>
              </w:rPr>
            </w:pPr>
          </w:p>
        </w:tc>
        <w:tc>
          <w:tcPr>
            <w:tcW w:w="2038" w:type="pct"/>
          </w:tcPr>
          <w:p w14:paraId="1CFBF0AD"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Понятие о дефекте, классификация дефектов.</w:t>
            </w:r>
          </w:p>
          <w:p w14:paraId="084CDB1E" w14:textId="77777777" w:rsidR="00EA6E81" w:rsidRDefault="00B4204D">
            <w:pPr>
              <w:suppressAutoHyphens/>
              <w:spacing w:after="0" w:line="240" w:lineRule="auto"/>
              <w:jc w:val="both"/>
              <w:rPr>
                <w:rFonts w:ascii="Times New Roman" w:hAnsi="Times New Roman"/>
                <w:b/>
                <w:bCs/>
                <w:sz w:val="24"/>
                <w:szCs w:val="24"/>
                <w:lang w:eastAsia="ar-SA"/>
              </w:rPr>
            </w:pPr>
            <w:r>
              <w:rPr>
                <w:rFonts w:ascii="Times New Roman" w:hAnsi="Times New Roman"/>
                <w:sz w:val="24"/>
                <w:szCs w:val="24"/>
                <w:lang w:eastAsia="ar-SA"/>
              </w:rPr>
              <w:t xml:space="preserve">Контроль внешним осмотром и измерением. Основные дефекты, выявляемые внешним осмотром. </w:t>
            </w:r>
          </w:p>
          <w:p w14:paraId="077EBF34"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Основные признаки качества шва постоянство его геометрических размеров и внешнего вида, равномерность чешуйчатости шва, цвет околошовной </w:t>
            </w:r>
            <w:r>
              <w:rPr>
                <w:rFonts w:ascii="Times New Roman" w:hAnsi="Times New Roman"/>
                <w:sz w:val="24"/>
                <w:szCs w:val="24"/>
                <w:lang w:eastAsia="ar-SA"/>
              </w:rPr>
              <w:lastRenderedPageBreak/>
              <w:t>поверхности. Измерение основных геометрических параметров на соответствие ГОСТу и ТУ. Измерительный инструмент.</w:t>
            </w:r>
          </w:p>
          <w:p w14:paraId="2479F54D"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Классификация видов технического контроля. Общие сведения о видах контроля качества сварки. Определение качества продукции и контроля качества продукции. Четыре этапа контроля качества продукции и их содержание.  Контроль сварных конструкций на всех этапах. Методы контроля, их достоинства и недостатки. </w:t>
            </w:r>
          </w:p>
          <w:p w14:paraId="75C4426B"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Методы неразрушающего контроля сварных соединений. Контроль шва на непроницаемость. Основные методы.</w:t>
            </w:r>
          </w:p>
          <w:p w14:paraId="0534EC99" w14:textId="77777777" w:rsidR="00EA6E81" w:rsidRDefault="00B4204D">
            <w:pPr>
              <w:pStyle w:val="affffff3"/>
              <w:jc w:val="both"/>
              <w:rPr>
                <w:rFonts w:ascii="Times New Roman" w:hAnsi="Times New Roman"/>
                <w:b/>
                <w:sz w:val="24"/>
                <w:szCs w:val="24"/>
              </w:rPr>
            </w:pPr>
            <w:r>
              <w:rPr>
                <w:rFonts w:ascii="Times New Roman" w:hAnsi="Times New Roman"/>
                <w:sz w:val="24"/>
                <w:szCs w:val="24"/>
                <w:lang w:eastAsia="ar-SA"/>
              </w:rPr>
              <w:t xml:space="preserve">Выбор вида контроля в зависимости от типа свариваемой конструкции, доступности шва и характера нагрузок, которые она будет испытывать при эксплуатации    </w:t>
            </w:r>
          </w:p>
        </w:tc>
        <w:tc>
          <w:tcPr>
            <w:tcW w:w="590" w:type="pct"/>
            <w:vAlign w:val="center"/>
          </w:tcPr>
          <w:p w14:paraId="5A65687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3</w:t>
            </w:r>
          </w:p>
        </w:tc>
        <w:tc>
          <w:tcPr>
            <w:tcW w:w="568" w:type="pct"/>
            <w:vMerge/>
            <w:vAlign w:val="center"/>
          </w:tcPr>
          <w:p w14:paraId="7F64C676"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581E9008"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78863CA" w14:textId="77777777" w:rsidR="00EA6E81" w:rsidRDefault="00EA6E81">
            <w:pPr>
              <w:suppressAutoHyphens/>
              <w:spacing w:after="0" w:line="240" w:lineRule="auto"/>
              <w:jc w:val="center"/>
              <w:rPr>
                <w:rFonts w:ascii="Times New Roman" w:hAnsi="Times New Roman"/>
                <w:bCs/>
                <w:iCs/>
                <w:sz w:val="24"/>
                <w:szCs w:val="24"/>
              </w:rPr>
            </w:pPr>
          </w:p>
        </w:tc>
      </w:tr>
      <w:tr w:rsidR="00EA6E81" w14:paraId="40BBA070" w14:textId="77777777">
        <w:trPr>
          <w:trHeight w:val="460"/>
        </w:trPr>
        <w:tc>
          <w:tcPr>
            <w:tcW w:w="604" w:type="pct"/>
            <w:vMerge/>
          </w:tcPr>
          <w:p w14:paraId="77BA438F" w14:textId="77777777" w:rsidR="00EA6E81" w:rsidRDefault="00EA6E81">
            <w:pPr>
              <w:suppressAutoHyphens/>
              <w:spacing w:after="0" w:line="240" w:lineRule="auto"/>
              <w:jc w:val="center"/>
              <w:rPr>
                <w:rFonts w:ascii="Times New Roman" w:eastAsia="Calibri" w:hAnsi="Times New Roman"/>
                <w:b/>
                <w:sz w:val="24"/>
                <w:szCs w:val="24"/>
                <w:lang w:eastAsia="ar-SA"/>
              </w:rPr>
            </w:pPr>
          </w:p>
        </w:tc>
        <w:tc>
          <w:tcPr>
            <w:tcW w:w="2038" w:type="pct"/>
          </w:tcPr>
          <w:p w14:paraId="3FBEB664" w14:textId="77777777" w:rsidR="00EA6E81" w:rsidRDefault="00B4204D">
            <w:pPr>
              <w:pStyle w:val="affffff3"/>
              <w:jc w:val="both"/>
              <w:rPr>
                <w:rFonts w:ascii="Times New Roman" w:hAnsi="Times New Roman"/>
                <w:sz w:val="24"/>
                <w:szCs w:val="24"/>
                <w:lang w:eastAsia="ar-SA"/>
              </w:rPr>
            </w:pPr>
            <w:r>
              <w:rPr>
                <w:rFonts w:ascii="Times New Roman" w:hAnsi="Times New Roman"/>
                <w:b/>
                <w:sz w:val="24"/>
                <w:szCs w:val="24"/>
              </w:rPr>
              <w:t>Практическое занятие</w:t>
            </w:r>
            <w:r>
              <w:rPr>
                <w:rFonts w:ascii="Times New Roman" w:hAnsi="Times New Roman"/>
                <w:b/>
                <w:sz w:val="24"/>
                <w:szCs w:val="24"/>
                <w:lang w:eastAsia="ar-SA"/>
              </w:rPr>
              <w:t>№ 16</w:t>
            </w:r>
          </w:p>
          <w:p w14:paraId="1267F478" w14:textId="77777777" w:rsidR="00EA6E81" w:rsidRDefault="00B4204D">
            <w:pPr>
              <w:pStyle w:val="affffff3"/>
              <w:jc w:val="both"/>
              <w:rPr>
                <w:rFonts w:ascii="Times New Roman" w:hAnsi="Times New Roman"/>
                <w:b/>
                <w:sz w:val="24"/>
                <w:szCs w:val="24"/>
              </w:rPr>
            </w:pPr>
            <w:r>
              <w:rPr>
                <w:rFonts w:ascii="Times New Roman" w:hAnsi="Times New Roman"/>
                <w:sz w:val="24"/>
                <w:szCs w:val="24"/>
                <w:lang w:eastAsia="ar-SA"/>
              </w:rPr>
              <w:t>Основные дефекты сварных швов, причины их образования и способы устранения</w:t>
            </w:r>
          </w:p>
        </w:tc>
        <w:tc>
          <w:tcPr>
            <w:tcW w:w="590" w:type="pct"/>
            <w:vAlign w:val="center"/>
          </w:tcPr>
          <w:p w14:paraId="391A66C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44E5A933"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998D940"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37D35048" w14:textId="77777777" w:rsidR="00EA6E81" w:rsidRDefault="00EA6E81">
            <w:pPr>
              <w:suppressAutoHyphens/>
              <w:spacing w:after="0" w:line="240" w:lineRule="auto"/>
              <w:jc w:val="center"/>
              <w:rPr>
                <w:rFonts w:ascii="Times New Roman" w:hAnsi="Times New Roman"/>
                <w:bCs/>
                <w:iCs/>
                <w:sz w:val="24"/>
                <w:szCs w:val="24"/>
              </w:rPr>
            </w:pPr>
          </w:p>
        </w:tc>
      </w:tr>
      <w:tr w:rsidR="00EA6E81" w14:paraId="28230D36" w14:textId="77777777">
        <w:trPr>
          <w:trHeight w:val="368"/>
        </w:trPr>
        <w:tc>
          <w:tcPr>
            <w:tcW w:w="604" w:type="pct"/>
            <w:vMerge w:val="restart"/>
          </w:tcPr>
          <w:p w14:paraId="7906D10F" w14:textId="77777777" w:rsidR="00EA6E81" w:rsidRDefault="00B4204D">
            <w:pPr>
              <w:suppressAutoHyphens/>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Тема 11</w:t>
            </w:r>
          </w:p>
          <w:p w14:paraId="158F2DA1" w14:textId="77777777" w:rsidR="00EA6E81" w:rsidRDefault="00B4204D">
            <w:pPr>
              <w:spacing w:after="0" w:line="240" w:lineRule="auto"/>
              <w:jc w:val="center"/>
              <w:rPr>
                <w:rFonts w:ascii="Times New Roman" w:hAnsi="Times New Roman"/>
                <w:b/>
                <w:bCs/>
                <w:sz w:val="24"/>
                <w:szCs w:val="24"/>
              </w:rPr>
            </w:pPr>
            <w:r>
              <w:rPr>
                <w:rFonts w:ascii="Times New Roman" w:hAnsi="Times New Roman"/>
                <w:b/>
                <w:sz w:val="24"/>
                <w:szCs w:val="24"/>
                <w:lang w:eastAsia="ar-SA"/>
              </w:rPr>
              <w:t>Деформации и напряжения при сварке</w:t>
            </w:r>
          </w:p>
        </w:tc>
        <w:tc>
          <w:tcPr>
            <w:tcW w:w="2038" w:type="pct"/>
          </w:tcPr>
          <w:p w14:paraId="30D632A9"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2462479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5</w:t>
            </w:r>
          </w:p>
        </w:tc>
        <w:tc>
          <w:tcPr>
            <w:tcW w:w="568" w:type="pct"/>
            <w:vMerge w:val="restart"/>
            <w:vAlign w:val="center"/>
          </w:tcPr>
          <w:p w14:paraId="6960A57F"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3BB9E3D6"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01-05</w:t>
            </w:r>
          </w:p>
          <w:p w14:paraId="65665564"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07, ОК 09, ОК 10.</w:t>
            </w:r>
          </w:p>
          <w:p w14:paraId="21E6D690" w14:textId="77777777" w:rsidR="00EA6E81" w:rsidRDefault="00EA6E81">
            <w:pPr>
              <w:pStyle w:val="affffff3"/>
              <w:jc w:val="center"/>
              <w:rPr>
                <w:rFonts w:ascii="Times New Roman" w:hAnsi="Times New Roman"/>
                <w:b/>
                <w:i/>
                <w:sz w:val="24"/>
                <w:szCs w:val="24"/>
              </w:rPr>
            </w:pPr>
          </w:p>
        </w:tc>
        <w:tc>
          <w:tcPr>
            <w:tcW w:w="798" w:type="pct"/>
            <w:vMerge w:val="restart"/>
            <w:vAlign w:val="center"/>
          </w:tcPr>
          <w:p w14:paraId="2FC2281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46896CD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2120AC6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7D82A56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18109D9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507B5C3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278E5F9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1BF5C5A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3EAC481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7255C16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5EE9E86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4E85C30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7C970CC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49D1FB1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179AA89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2342F077"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У 2.1.01Н 2.1.01</w:t>
            </w:r>
          </w:p>
          <w:p w14:paraId="5A0FDAD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2.1.02, У 2.1.01</w:t>
            </w:r>
          </w:p>
          <w:p w14:paraId="2D4C8E7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2.1.01, З 2.1.02</w:t>
            </w:r>
          </w:p>
          <w:p w14:paraId="6D01D22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79E71B9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 З 2.1.01</w:t>
            </w:r>
          </w:p>
          <w:p w14:paraId="321A8DB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2.1.02, Н 3.6.01</w:t>
            </w:r>
          </w:p>
          <w:p w14:paraId="3FBC0DF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3.6.01, З 3.6.01</w:t>
            </w:r>
          </w:p>
          <w:p w14:paraId="2C71483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3.6.01, У 3.6.01</w:t>
            </w:r>
          </w:p>
          <w:p w14:paraId="10EC9E1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3.5.01, У 3.5.01</w:t>
            </w:r>
          </w:p>
          <w:p w14:paraId="60794A44" w14:textId="77777777" w:rsidR="00EA6E81" w:rsidRDefault="00B4204D">
            <w:pPr>
              <w:pStyle w:val="affffff3"/>
              <w:jc w:val="center"/>
              <w:rPr>
                <w:rFonts w:ascii="Times New Roman" w:hAnsi="Times New Roman"/>
                <w:bCs/>
                <w:iCs/>
                <w:sz w:val="24"/>
                <w:szCs w:val="24"/>
              </w:rPr>
            </w:pPr>
            <w:r>
              <w:rPr>
                <w:rFonts w:ascii="Times New Roman" w:hAnsi="Times New Roman"/>
                <w:sz w:val="24"/>
                <w:szCs w:val="24"/>
              </w:rPr>
              <w:t>З 3.5.01</w:t>
            </w:r>
          </w:p>
        </w:tc>
      </w:tr>
      <w:tr w:rsidR="00EA6E81" w14:paraId="060050CF" w14:textId="77777777">
        <w:trPr>
          <w:trHeight w:val="368"/>
        </w:trPr>
        <w:tc>
          <w:tcPr>
            <w:tcW w:w="604" w:type="pct"/>
            <w:vMerge/>
          </w:tcPr>
          <w:p w14:paraId="63BEA9C8" w14:textId="77777777" w:rsidR="00EA6E81" w:rsidRDefault="00EA6E81">
            <w:pPr>
              <w:suppressAutoHyphens/>
              <w:spacing w:after="0" w:line="240" w:lineRule="auto"/>
              <w:jc w:val="center"/>
              <w:rPr>
                <w:rFonts w:ascii="Times New Roman" w:hAnsi="Times New Roman"/>
                <w:b/>
                <w:sz w:val="24"/>
                <w:szCs w:val="24"/>
                <w:lang w:eastAsia="ar-SA"/>
              </w:rPr>
            </w:pPr>
          </w:p>
        </w:tc>
        <w:tc>
          <w:tcPr>
            <w:tcW w:w="2038" w:type="pct"/>
          </w:tcPr>
          <w:p w14:paraId="24843D57"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Силы, деформации, напряжения и связь между ними. </w:t>
            </w:r>
          </w:p>
          <w:p w14:paraId="00320ABA" w14:textId="77777777" w:rsidR="00EA6E81" w:rsidRDefault="00B4204D">
            <w:pPr>
              <w:suppressAutoHyphens/>
              <w:spacing w:after="0" w:line="240" w:lineRule="auto"/>
              <w:jc w:val="both"/>
              <w:rPr>
                <w:rFonts w:ascii="Times New Roman" w:hAnsi="Times New Roman"/>
                <w:color w:val="FF0000"/>
                <w:sz w:val="24"/>
                <w:szCs w:val="24"/>
                <w:lang w:eastAsia="ar-SA"/>
              </w:rPr>
            </w:pPr>
            <w:r>
              <w:rPr>
                <w:rFonts w:ascii="Times New Roman" w:hAnsi="Times New Roman"/>
                <w:sz w:val="24"/>
                <w:szCs w:val="24"/>
                <w:lang w:eastAsia="ar-SA"/>
              </w:rPr>
              <w:t>Возникновение напряжений и деформаций при сварке. Причины их возникновения и классификация (на примере стержня).</w:t>
            </w:r>
            <w:r>
              <w:rPr>
                <w:rFonts w:ascii="Times New Roman" w:hAnsi="Times New Roman"/>
                <w:color w:val="FF0000"/>
                <w:sz w:val="24"/>
                <w:szCs w:val="24"/>
                <w:lang w:eastAsia="ar-SA"/>
              </w:rPr>
              <w:t xml:space="preserve"> </w:t>
            </w:r>
          </w:p>
          <w:p w14:paraId="1AD22610"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Напряжения, возникающие вследствие структурных превращений в металле.</w:t>
            </w:r>
          </w:p>
          <w:p w14:paraId="0B0AF8E7"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Возникновение деформаций при сварке. Виды деформаций: временные и остаточные, местные и общие, в плоскости и вне плоскости сварного соединения. Виды деформаций в плоскости (продольные и поперечные) и вне плоскости (в виде серповидности, грибовидности и угловой деформации) сварного соединения.</w:t>
            </w:r>
          </w:p>
          <w:p w14:paraId="3EFB638D" w14:textId="77777777" w:rsidR="00EA6E81" w:rsidRDefault="00B4204D">
            <w:pPr>
              <w:pStyle w:val="affffff3"/>
              <w:jc w:val="both"/>
              <w:rPr>
                <w:rFonts w:ascii="Times New Roman" w:hAnsi="Times New Roman"/>
                <w:b/>
                <w:sz w:val="24"/>
                <w:szCs w:val="24"/>
              </w:rPr>
            </w:pPr>
            <w:r>
              <w:rPr>
                <w:rFonts w:ascii="Times New Roman" w:hAnsi="Times New Roman"/>
                <w:sz w:val="24"/>
                <w:szCs w:val="24"/>
                <w:lang w:eastAsia="ar-SA"/>
              </w:rPr>
              <w:t xml:space="preserve">Основные мероприятия по уменьшению напряжений и </w:t>
            </w:r>
            <w:r>
              <w:rPr>
                <w:rFonts w:ascii="Times New Roman" w:hAnsi="Times New Roman"/>
                <w:sz w:val="24"/>
                <w:szCs w:val="24"/>
                <w:lang w:eastAsia="ar-SA"/>
              </w:rPr>
              <w:lastRenderedPageBreak/>
              <w:t>деформаций при сварке. Конструктивные способы: уменьшение количества швов и их сечения; симметричное расположение; симметричное расположение ребер жесткости; применение профилей; более простые непересекающиеся швы, удобные для выполнения. Технологические способы: рациональная технология сборки и сварки; жесткое закрепление свариваемого узла или изделия; обратный выгиб; силовая обработка в процессе сварки; механическая или термическая правка</w:t>
            </w:r>
          </w:p>
        </w:tc>
        <w:tc>
          <w:tcPr>
            <w:tcW w:w="590" w:type="pct"/>
            <w:vAlign w:val="center"/>
          </w:tcPr>
          <w:p w14:paraId="4D26E37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3</w:t>
            </w:r>
          </w:p>
        </w:tc>
        <w:tc>
          <w:tcPr>
            <w:tcW w:w="568" w:type="pct"/>
            <w:vMerge/>
            <w:vAlign w:val="center"/>
          </w:tcPr>
          <w:p w14:paraId="67F09AB3"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146BC2C3"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51B5E61" w14:textId="77777777" w:rsidR="00EA6E81" w:rsidRDefault="00EA6E81">
            <w:pPr>
              <w:suppressAutoHyphens/>
              <w:spacing w:after="0" w:line="240" w:lineRule="auto"/>
              <w:jc w:val="center"/>
              <w:rPr>
                <w:rFonts w:ascii="Times New Roman" w:hAnsi="Times New Roman"/>
                <w:bCs/>
                <w:iCs/>
                <w:sz w:val="24"/>
                <w:szCs w:val="24"/>
              </w:rPr>
            </w:pPr>
          </w:p>
        </w:tc>
      </w:tr>
      <w:tr w:rsidR="00EA6E81" w14:paraId="4377B7D5" w14:textId="77777777">
        <w:trPr>
          <w:trHeight w:val="368"/>
        </w:trPr>
        <w:tc>
          <w:tcPr>
            <w:tcW w:w="604" w:type="pct"/>
            <w:vMerge/>
          </w:tcPr>
          <w:p w14:paraId="5528D70F" w14:textId="77777777" w:rsidR="00EA6E81" w:rsidRDefault="00EA6E81">
            <w:pPr>
              <w:suppressAutoHyphens/>
              <w:spacing w:after="0" w:line="240" w:lineRule="auto"/>
              <w:jc w:val="center"/>
              <w:rPr>
                <w:rFonts w:ascii="Times New Roman" w:hAnsi="Times New Roman"/>
                <w:b/>
                <w:sz w:val="24"/>
                <w:szCs w:val="24"/>
                <w:lang w:eastAsia="ar-SA"/>
              </w:rPr>
            </w:pPr>
          </w:p>
        </w:tc>
        <w:tc>
          <w:tcPr>
            <w:tcW w:w="2038" w:type="pct"/>
          </w:tcPr>
          <w:p w14:paraId="1ACF4DB1" w14:textId="77777777" w:rsidR="00EA6E81" w:rsidRDefault="00B4204D">
            <w:pPr>
              <w:pStyle w:val="affffff3"/>
              <w:jc w:val="both"/>
              <w:rPr>
                <w:rFonts w:ascii="Times New Roman" w:hAnsi="Times New Roman"/>
                <w:b/>
                <w:sz w:val="24"/>
                <w:szCs w:val="24"/>
                <w:lang w:eastAsia="ar-SA"/>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 17</w:t>
            </w:r>
          </w:p>
          <w:p w14:paraId="1DE440B7" w14:textId="77777777" w:rsidR="00EA6E81" w:rsidRDefault="00B4204D">
            <w:pPr>
              <w:pStyle w:val="affffff3"/>
              <w:jc w:val="both"/>
              <w:rPr>
                <w:rFonts w:ascii="Times New Roman" w:hAnsi="Times New Roman"/>
                <w:b/>
                <w:sz w:val="24"/>
                <w:szCs w:val="24"/>
              </w:rPr>
            </w:pPr>
            <w:r>
              <w:rPr>
                <w:rFonts w:ascii="Times New Roman" w:hAnsi="Times New Roman"/>
                <w:sz w:val="24"/>
                <w:szCs w:val="24"/>
                <w:lang w:eastAsia="ar-SA"/>
              </w:rPr>
              <w:t>Зарисовывание видов деформаций с пояснениями.</w:t>
            </w:r>
          </w:p>
        </w:tc>
        <w:tc>
          <w:tcPr>
            <w:tcW w:w="590" w:type="pct"/>
            <w:vAlign w:val="center"/>
          </w:tcPr>
          <w:p w14:paraId="589375E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2C1F45C9"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46C4F734"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D4C4ECD" w14:textId="77777777" w:rsidR="00EA6E81" w:rsidRDefault="00EA6E81">
            <w:pPr>
              <w:suppressAutoHyphens/>
              <w:spacing w:after="0" w:line="240" w:lineRule="auto"/>
              <w:jc w:val="center"/>
              <w:rPr>
                <w:rFonts w:ascii="Times New Roman" w:hAnsi="Times New Roman"/>
                <w:bCs/>
                <w:iCs/>
                <w:sz w:val="24"/>
                <w:szCs w:val="24"/>
              </w:rPr>
            </w:pPr>
          </w:p>
        </w:tc>
      </w:tr>
      <w:tr w:rsidR="00EA6E81" w14:paraId="4C94B08F" w14:textId="77777777">
        <w:trPr>
          <w:trHeight w:val="160"/>
        </w:trPr>
        <w:tc>
          <w:tcPr>
            <w:tcW w:w="604" w:type="pct"/>
            <w:vMerge w:val="restart"/>
          </w:tcPr>
          <w:p w14:paraId="62D44A68" w14:textId="77777777" w:rsidR="00EA6E81" w:rsidRDefault="00B4204D">
            <w:pPr>
              <w:suppressAutoHyphens/>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Тема 12</w:t>
            </w:r>
          </w:p>
          <w:p w14:paraId="0537646E" w14:textId="77777777" w:rsidR="00EA6E81" w:rsidRDefault="00B4204D">
            <w:pPr>
              <w:suppressAutoHyphens/>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Свариваемость металлов</w:t>
            </w:r>
          </w:p>
          <w:p w14:paraId="391491F9" w14:textId="77777777" w:rsidR="00EA6E81" w:rsidRDefault="00EA6E81">
            <w:pPr>
              <w:spacing w:after="0" w:line="240" w:lineRule="auto"/>
              <w:jc w:val="center"/>
              <w:rPr>
                <w:rFonts w:ascii="Times New Roman" w:hAnsi="Times New Roman"/>
                <w:b/>
                <w:bCs/>
                <w:sz w:val="24"/>
                <w:szCs w:val="24"/>
              </w:rPr>
            </w:pPr>
          </w:p>
        </w:tc>
        <w:tc>
          <w:tcPr>
            <w:tcW w:w="2038" w:type="pct"/>
          </w:tcPr>
          <w:p w14:paraId="6530D845"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1DE5AE9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5</w:t>
            </w:r>
          </w:p>
        </w:tc>
        <w:tc>
          <w:tcPr>
            <w:tcW w:w="568" w:type="pct"/>
            <w:vMerge w:val="restart"/>
            <w:vAlign w:val="center"/>
          </w:tcPr>
          <w:p w14:paraId="0F681421"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26D8E2B9"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01-05</w:t>
            </w:r>
          </w:p>
          <w:p w14:paraId="697E978A"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07, ОК 09, ОК 10.</w:t>
            </w:r>
          </w:p>
          <w:p w14:paraId="38887C26" w14:textId="77777777" w:rsidR="00EA6E81" w:rsidRDefault="00EA6E81">
            <w:pPr>
              <w:pStyle w:val="affffff3"/>
              <w:jc w:val="center"/>
              <w:rPr>
                <w:rFonts w:ascii="Times New Roman" w:hAnsi="Times New Roman"/>
                <w:b/>
                <w:i/>
                <w:sz w:val="24"/>
                <w:szCs w:val="24"/>
              </w:rPr>
            </w:pPr>
          </w:p>
        </w:tc>
        <w:tc>
          <w:tcPr>
            <w:tcW w:w="798" w:type="pct"/>
            <w:vMerge w:val="restart"/>
            <w:vAlign w:val="center"/>
          </w:tcPr>
          <w:p w14:paraId="670F90A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5B2E12A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118DF69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0E39F6F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60C4421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6428367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75BE18F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18D1B71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4069E01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38C5EFE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1C9130D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090B32E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0DAC5B0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282CDB3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5BE34F6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3A6A34F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2.1.01Н 2.1.01</w:t>
            </w:r>
          </w:p>
          <w:p w14:paraId="177F3FC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2.1.02, У 2.1.01</w:t>
            </w:r>
          </w:p>
          <w:p w14:paraId="07BD75E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2.1.01, З 2.1.02</w:t>
            </w:r>
          </w:p>
          <w:p w14:paraId="0A61E26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2.1.01, Н 2.1.02</w:t>
            </w:r>
          </w:p>
          <w:p w14:paraId="6836A8E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 З 2.1.01</w:t>
            </w:r>
          </w:p>
          <w:p w14:paraId="13FACE4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2.1.02, Н 3.6.01</w:t>
            </w:r>
          </w:p>
          <w:p w14:paraId="17C87F9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3.6.01, З 3.6.01</w:t>
            </w:r>
          </w:p>
          <w:p w14:paraId="01D4939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3.6.01, У 3.6.01</w:t>
            </w:r>
          </w:p>
          <w:p w14:paraId="532F9EE3"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Н 3.5.01, У 3.5.01</w:t>
            </w:r>
          </w:p>
          <w:p w14:paraId="64EF54CA" w14:textId="77777777" w:rsidR="00EA6E81" w:rsidRDefault="00B4204D">
            <w:pPr>
              <w:pStyle w:val="affffff3"/>
              <w:jc w:val="center"/>
              <w:rPr>
                <w:rFonts w:ascii="Times New Roman" w:hAnsi="Times New Roman"/>
                <w:bCs/>
                <w:iCs/>
                <w:sz w:val="24"/>
                <w:szCs w:val="24"/>
              </w:rPr>
            </w:pPr>
            <w:r>
              <w:rPr>
                <w:rFonts w:ascii="Times New Roman" w:hAnsi="Times New Roman"/>
                <w:sz w:val="24"/>
                <w:szCs w:val="24"/>
              </w:rPr>
              <w:t>З 3.5.01</w:t>
            </w:r>
          </w:p>
        </w:tc>
      </w:tr>
      <w:tr w:rsidR="00EA6E81" w14:paraId="6D45CB39" w14:textId="77777777">
        <w:trPr>
          <w:trHeight w:val="160"/>
        </w:trPr>
        <w:tc>
          <w:tcPr>
            <w:tcW w:w="604" w:type="pct"/>
            <w:vMerge/>
          </w:tcPr>
          <w:p w14:paraId="7F463C5B" w14:textId="77777777" w:rsidR="00EA6E81" w:rsidRDefault="00EA6E81">
            <w:pPr>
              <w:spacing w:after="0" w:line="240" w:lineRule="auto"/>
              <w:jc w:val="center"/>
              <w:rPr>
                <w:rFonts w:ascii="Times New Roman" w:hAnsi="Times New Roman"/>
                <w:b/>
                <w:bCs/>
                <w:sz w:val="24"/>
                <w:szCs w:val="24"/>
              </w:rPr>
            </w:pPr>
          </w:p>
        </w:tc>
        <w:tc>
          <w:tcPr>
            <w:tcW w:w="2038" w:type="pct"/>
          </w:tcPr>
          <w:p w14:paraId="44866A2A" w14:textId="77777777" w:rsidR="00EA6E81" w:rsidRDefault="00B4204D">
            <w:pPr>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Определение понятия «свариваемость». Свариваемость стали. Влияние различных элементов, входящих в состав стали, на ее свариваемость. Классификация сталей по свариваемости. Проба на свариваемость.</w:t>
            </w:r>
          </w:p>
          <w:p w14:paraId="73A3B7E1" w14:textId="77777777" w:rsidR="00EA6E81" w:rsidRDefault="00B4204D">
            <w:pPr>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Технологическая свариваемость конструкционных материалов.</w:t>
            </w:r>
          </w:p>
          <w:p w14:paraId="6AD21EC8" w14:textId="77777777" w:rsidR="00EA6E81" w:rsidRDefault="00B4204D">
            <w:pPr>
              <w:pStyle w:val="affffff3"/>
              <w:jc w:val="both"/>
              <w:rPr>
                <w:rFonts w:ascii="Times New Roman" w:hAnsi="Times New Roman"/>
                <w:b/>
                <w:sz w:val="24"/>
                <w:szCs w:val="24"/>
              </w:rPr>
            </w:pPr>
            <w:r>
              <w:rPr>
                <w:rFonts w:ascii="Times New Roman" w:hAnsi="Times New Roman"/>
                <w:sz w:val="24"/>
                <w:szCs w:val="24"/>
                <w:lang w:eastAsia="ar-SA"/>
              </w:rPr>
              <w:t>Влияние низких температур на свойства сварных соединений</w:t>
            </w:r>
          </w:p>
        </w:tc>
        <w:tc>
          <w:tcPr>
            <w:tcW w:w="590" w:type="pct"/>
            <w:vAlign w:val="center"/>
          </w:tcPr>
          <w:p w14:paraId="19F3DC2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ign w:val="center"/>
          </w:tcPr>
          <w:p w14:paraId="3B51F453"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5216EF6A"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4EB987D" w14:textId="77777777" w:rsidR="00EA6E81" w:rsidRDefault="00EA6E81">
            <w:pPr>
              <w:suppressAutoHyphens/>
              <w:spacing w:after="0" w:line="240" w:lineRule="auto"/>
              <w:jc w:val="center"/>
              <w:rPr>
                <w:rFonts w:ascii="Times New Roman" w:hAnsi="Times New Roman"/>
                <w:bCs/>
                <w:iCs/>
                <w:sz w:val="24"/>
                <w:szCs w:val="24"/>
              </w:rPr>
            </w:pPr>
          </w:p>
        </w:tc>
      </w:tr>
      <w:tr w:rsidR="00EA6E81" w14:paraId="7A78BFAD" w14:textId="77777777">
        <w:trPr>
          <w:trHeight w:val="160"/>
        </w:trPr>
        <w:tc>
          <w:tcPr>
            <w:tcW w:w="604" w:type="pct"/>
            <w:vMerge/>
          </w:tcPr>
          <w:p w14:paraId="2992456A" w14:textId="77777777" w:rsidR="00EA6E81" w:rsidRDefault="00EA6E81">
            <w:pPr>
              <w:spacing w:after="0" w:line="240" w:lineRule="auto"/>
              <w:jc w:val="center"/>
              <w:rPr>
                <w:rFonts w:ascii="Times New Roman" w:hAnsi="Times New Roman"/>
                <w:b/>
                <w:bCs/>
                <w:sz w:val="24"/>
                <w:szCs w:val="24"/>
              </w:rPr>
            </w:pPr>
          </w:p>
        </w:tc>
        <w:tc>
          <w:tcPr>
            <w:tcW w:w="2038" w:type="pct"/>
          </w:tcPr>
          <w:p w14:paraId="6B7DC926" w14:textId="77777777" w:rsidR="00EA6E81" w:rsidRDefault="00B4204D">
            <w:pPr>
              <w:pStyle w:val="affffff3"/>
              <w:jc w:val="both"/>
              <w:rPr>
                <w:rFonts w:ascii="Times New Roman" w:eastAsia="Calibri" w:hAnsi="Times New Roman"/>
                <w:b/>
                <w:sz w:val="24"/>
                <w:szCs w:val="24"/>
                <w:lang w:eastAsia="ar-SA"/>
              </w:rPr>
            </w:pPr>
            <w:r>
              <w:rPr>
                <w:rFonts w:ascii="Times New Roman" w:hAnsi="Times New Roman"/>
                <w:b/>
                <w:sz w:val="24"/>
                <w:szCs w:val="24"/>
              </w:rPr>
              <w:t>Практическое занятие</w:t>
            </w:r>
            <w:r>
              <w:rPr>
                <w:rFonts w:ascii="Times New Roman" w:eastAsia="Calibri" w:hAnsi="Times New Roman"/>
                <w:b/>
                <w:sz w:val="24"/>
                <w:szCs w:val="24"/>
                <w:lang w:eastAsia="ar-SA"/>
              </w:rPr>
              <w:t>№ 18</w:t>
            </w:r>
          </w:p>
          <w:p w14:paraId="539AA83F" w14:textId="77777777" w:rsidR="00EA6E81" w:rsidRDefault="00B4204D">
            <w:pPr>
              <w:pStyle w:val="affffff3"/>
              <w:jc w:val="both"/>
              <w:rPr>
                <w:rFonts w:ascii="Times New Roman" w:hAnsi="Times New Roman"/>
                <w:b/>
                <w:sz w:val="24"/>
                <w:szCs w:val="24"/>
              </w:rPr>
            </w:pPr>
            <w:r>
              <w:rPr>
                <w:rFonts w:ascii="Times New Roman" w:eastAsia="Calibri" w:hAnsi="Times New Roman"/>
                <w:sz w:val="24"/>
                <w:szCs w:val="24"/>
                <w:lang w:eastAsia="ar-SA"/>
              </w:rPr>
              <w:t>Расчёт эквивалента углерода для сталей различных марок.</w:t>
            </w:r>
          </w:p>
        </w:tc>
        <w:tc>
          <w:tcPr>
            <w:tcW w:w="590" w:type="pct"/>
            <w:vAlign w:val="center"/>
          </w:tcPr>
          <w:p w14:paraId="6F35530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6BBEFAB9"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18A57AA1"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1F5E29DD" w14:textId="77777777" w:rsidR="00EA6E81" w:rsidRDefault="00EA6E81">
            <w:pPr>
              <w:suppressAutoHyphens/>
              <w:spacing w:after="0" w:line="240" w:lineRule="auto"/>
              <w:jc w:val="center"/>
              <w:rPr>
                <w:rFonts w:ascii="Times New Roman" w:hAnsi="Times New Roman"/>
                <w:bCs/>
                <w:iCs/>
                <w:sz w:val="24"/>
                <w:szCs w:val="24"/>
              </w:rPr>
            </w:pPr>
          </w:p>
        </w:tc>
      </w:tr>
      <w:tr w:rsidR="00EA6E81" w14:paraId="1FC849CF" w14:textId="77777777">
        <w:trPr>
          <w:trHeight w:val="160"/>
        </w:trPr>
        <w:tc>
          <w:tcPr>
            <w:tcW w:w="604" w:type="pct"/>
            <w:vMerge w:val="restart"/>
          </w:tcPr>
          <w:p w14:paraId="055E3920" w14:textId="77777777" w:rsidR="00EA6E81" w:rsidRDefault="00B4204D">
            <w:pPr>
              <w:suppressAutoHyphens/>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Тема 13</w:t>
            </w:r>
          </w:p>
          <w:p w14:paraId="0AC23C0C" w14:textId="77777777" w:rsidR="00EA6E81" w:rsidRDefault="00B4204D">
            <w:pPr>
              <w:suppressAutoHyphens/>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Технология производства сварных конструкций</w:t>
            </w:r>
          </w:p>
          <w:p w14:paraId="58864D68" w14:textId="77777777" w:rsidR="00EA6E81" w:rsidRDefault="00EA6E81">
            <w:pPr>
              <w:spacing w:after="0" w:line="240" w:lineRule="auto"/>
              <w:jc w:val="center"/>
              <w:rPr>
                <w:rFonts w:ascii="Times New Roman" w:hAnsi="Times New Roman"/>
                <w:b/>
                <w:bCs/>
                <w:sz w:val="24"/>
                <w:szCs w:val="24"/>
              </w:rPr>
            </w:pPr>
          </w:p>
        </w:tc>
        <w:tc>
          <w:tcPr>
            <w:tcW w:w="2038" w:type="pct"/>
          </w:tcPr>
          <w:p w14:paraId="33547FB3" w14:textId="77777777" w:rsidR="00EA6E81" w:rsidRDefault="00B4204D">
            <w:pPr>
              <w:pStyle w:val="affffff3"/>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4BB3C59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restart"/>
            <w:vAlign w:val="center"/>
          </w:tcPr>
          <w:p w14:paraId="4AB07B0A"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6F6CFD28"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01-05</w:t>
            </w:r>
          </w:p>
          <w:p w14:paraId="4338CF28"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ОК 07, ОК 09, ОК 10.</w:t>
            </w:r>
          </w:p>
          <w:p w14:paraId="75701376" w14:textId="77777777" w:rsidR="00EA6E81" w:rsidRDefault="00EA6E81">
            <w:pPr>
              <w:pStyle w:val="affffff3"/>
              <w:jc w:val="center"/>
              <w:rPr>
                <w:rFonts w:ascii="Times New Roman" w:hAnsi="Times New Roman"/>
                <w:b/>
                <w:i/>
                <w:sz w:val="24"/>
                <w:szCs w:val="24"/>
              </w:rPr>
            </w:pPr>
          </w:p>
        </w:tc>
        <w:tc>
          <w:tcPr>
            <w:tcW w:w="798" w:type="pct"/>
            <w:vMerge/>
            <w:vAlign w:val="center"/>
          </w:tcPr>
          <w:p w14:paraId="67A77F37" w14:textId="77777777" w:rsidR="00EA6E81" w:rsidRDefault="00EA6E81">
            <w:pPr>
              <w:suppressAutoHyphens/>
              <w:spacing w:after="0" w:line="240" w:lineRule="auto"/>
              <w:jc w:val="center"/>
              <w:rPr>
                <w:rFonts w:ascii="Times New Roman" w:hAnsi="Times New Roman"/>
                <w:bCs/>
                <w:iCs/>
                <w:sz w:val="24"/>
                <w:szCs w:val="24"/>
              </w:rPr>
            </w:pPr>
          </w:p>
        </w:tc>
      </w:tr>
      <w:tr w:rsidR="00EA6E81" w14:paraId="20FA6B5D" w14:textId="77777777">
        <w:trPr>
          <w:trHeight w:val="160"/>
        </w:trPr>
        <w:tc>
          <w:tcPr>
            <w:tcW w:w="604" w:type="pct"/>
            <w:vMerge/>
          </w:tcPr>
          <w:p w14:paraId="61C44218" w14:textId="77777777" w:rsidR="00EA6E81" w:rsidRDefault="00EA6E81">
            <w:pPr>
              <w:spacing w:after="0" w:line="240" w:lineRule="auto"/>
              <w:jc w:val="center"/>
              <w:rPr>
                <w:rFonts w:ascii="Times New Roman" w:hAnsi="Times New Roman"/>
                <w:b/>
                <w:bCs/>
                <w:sz w:val="24"/>
                <w:szCs w:val="24"/>
              </w:rPr>
            </w:pPr>
          </w:p>
        </w:tc>
        <w:tc>
          <w:tcPr>
            <w:tcW w:w="2038" w:type="pct"/>
          </w:tcPr>
          <w:p w14:paraId="41287FE4"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Структура сборочно-сварочного цеха. Планировка участка сборочно-сварочного цеха. Размещения оборудования на участках.</w:t>
            </w:r>
          </w:p>
          <w:p w14:paraId="49BF1A41"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Транспортные операции в сварочном производстве.</w:t>
            </w:r>
          </w:p>
          <w:p w14:paraId="435F13F1"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Классификация и общие требования к сборочно-сварочные приспособлениям. </w:t>
            </w:r>
          </w:p>
          <w:p w14:paraId="318CE6B5"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Типовые специализированные сборочно-сварочные приспособления.</w:t>
            </w:r>
          </w:p>
          <w:p w14:paraId="057B85A6"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Понятие о технологическом процессе изготовления сварных конструкций. Пусконаладочные работы и </w:t>
            </w:r>
            <w:r>
              <w:rPr>
                <w:rFonts w:ascii="Times New Roman" w:hAnsi="Times New Roman"/>
                <w:sz w:val="24"/>
                <w:szCs w:val="24"/>
                <w:lang w:eastAsia="ar-SA"/>
              </w:rPr>
              <w:lastRenderedPageBreak/>
              <w:t>испытания.</w:t>
            </w:r>
          </w:p>
          <w:p w14:paraId="6EC2E740"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Сварка решетчатых конструкций. Особенности сборки решетчатых конструкций и подготовки к сварке. Последовательность сборки. Особенности сварки решетчатых конструкций. </w:t>
            </w:r>
            <w:r>
              <w:rPr>
                <w:rFonts w:ascii="Times New Roman" w:hAnsi="Times New Roman"/>
                <w:color w:val="FF0000"/>
                <w:sz w:val="24"/>
                <w:szCs w:val="24"/>
                <w:lang w:eastAsia="ar-SA"/>
              </w:rPr>
              <w:t xml:space="preserve"> </w:t>
            </w:r>
            <w:r>
              <w:rPr>
                <w:rFonts w:ascii="Times New Roman" w:hAnsi="Times New Roman"/>
                <w:sz w:val="24"/>
                <w:szCs w:val="24"/>
                <w:lang w:eastAsia="ar-SA"/>
              </w:rPr>
              <w:t>Сварочные материалы.</w:t>
            </w:r>
          </w:p>
          <w:p w14:paraId="462E7A0F"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Сварка балочных конструкций. Особенности сборки и подготовки к сварке балочных конструкций. Последовательность сборки и сварки. Особенности сварки балочных конструкций. Сварочные материалы. Режимы и технологии сварки.</w:t>
            </w:r>
          </w:p>
          <w:p w14:paraId="000D7C60"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Сварка трубных конструкций. Типы стыковых соединений трубных конструкций. Особенности подготовки и сборки под сварку трубных конструкций. Ручная сварка стыковых труб покрытыми электродами. Способы выполнения сварки (сверху вниз и снизу-вверх). Марки электродов. Порядок выполнения сварки трубных конструкций. Сварка с козырьком, область ее применения. Режимы и технология сварки. Особенности полуавтоматической сварки труб.</w:t>
            </w:r>
          </w:p>
          <w:p w14:paraId="20692A12"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Сварка оболочковых конструкций. Особенности подготовки и сборки под сварку оболочковых конструкций. Порядок сборки и сварки оболочковых конструкций. Сварочные материалы. Режимы и технология сварки.</w:t>
            </w:r>
          </w:p>
          <w:p w14:paraId="7D7FBB0B"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Техника выполнения сварочных работ на построечном месте. Разбивка корпуса на узлы и секции, их классификация и краткая характеристика. Технология изготовления основных узлов корпуса судна. Правила и порядок выполнения сварочных работ по формированию корпуса судна из узлов секций и блоков. Технология изготовления плоских и объемных секций. Последовательность сборки и режимы сварки. Технология изготовления поперечных и продольных переборок. Особенности выполнения сварки. Технология изготовления фундаментов под основное и </w:t>
            </w:r>
            <w:r>
              <w:rPr>
                <w:rFonts w:ascii="Times New Roman" w:hAnsi="Times New Roman"/>
                <w:sz w:val="24"/>
                <w:szCs w:val="24"/>
                <w:lang w:eastAsia="ar-SA"/>
              </w:rPr>
              <w:lastRenderedPageBreak/>
              <w:t>вспомогательное оборудование. Требования, оборудование и режимы сварки. Технология изготовления бортовых секций. Особенности и режимы сварки.</w:t>
            </w:r>
          </w:p>
          <w:p w14:paraId="28379FEA" w14:textId="77777777" w:rsidR="00EA6E81" w:rsidRDefault="00B4204D">
            <w:pPr>
              <w:pStyle w:val="affffff3"/>
              <w:jc w:val="both"/>
              <w:rPr>
                <w:rFonts w:ascii="Times New Roman" w:hAnsi="Times New Roman"/>
                <w:b/>
                <w:sz w:val="24"/>
                <w:szCs w:val="24"/>
              </w:rPr>
            </w:pPr>
            <w:r>
              <w:rPr>
                <w:rFonts w:ascii="Times New Roman" w:hAnsi="Times New Roman"/>
                <w:sz w:val="24"/>
                <w:szCs w:val="24"/>
                <w:lang w:eastAsia="ar-SA"/>
              </w:rPr>
              <w:t>Сборка и сварка секций палубы и надстроек. Изготовление блоков секций и модулей. Последовательность выполнения сварочных работ, контроля качества и оснащения секций и модулей оборудованием и механизмами. Особенности сварочных работ на стапеле.</w:t>
            </w:r>
          </w:p>
        </w:tc>
        <w:tc>
          <w:tcPr>
            <w:tcW w:w="590" w:type="pct"/>
            <w:vAlign w:val="center"/>
          </w:tcPr>
          <w:p w14:paraId="78FEA4D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568" w:type="pct"/>
            <w:vMerge/>
            <w:vAlign w:val="center"/>
          </w:tcPr>
          <w:p w14:paraId="5C073F06"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1D099E87"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15135040" w14:textId="77777777" w:rsidR="00EA6E81" w:rsidRDefault="00EA6E81">
            <w:pPr>
              <w:suppressAutoHyphens/>
              <w:spacing w:after="0" w:line="240" w:lineRule="auto"/>
              <w:jc w:val="center"/>
              <w:rPr>
                <w:rFonts w:ascii="Times New Roman" w:hAnsi="Times New Roman"/>
                <w:bCs/>
                <w:iCs/>
                <w:sz w:val="24"/>
                <w:szCs w:val="24"/>
              </w:rPr>
            </w:pPr>
          </w:p>
        </w:tc>
      </w:tr>
      <w:tr w:rsidR="00EA6E81" w14:paraId="31C37D1A" w14:textId="77777777">
        <w:trPr>
          <w:trHeight w:val="138"/>
        </w:trPr>
        <w:tc>
          <w:tcPr>
            <w:tcW w:w="604" w:type="pct"/>
            <w:vMerge/>
          </w:tcPr>
          <w:p w14:paraId="41F58688" w14:textId="77777777" w:rsidR="00EA6E81" w:rsidRDefault="00EA6E81">
            <w:pPr>
              <w:spacing w:after="0" w:line="240" w:lineRule="auto"/>
              <w:jc w:val="center"/>
              <w:rPr>
                <w:rFonts w:ascii="Times New Roman" w:hAnsi="Times New Roman"/>
                <w:b/>
                <w:bCs/>
                <w:sz w:val="24"/>
                <w:szCs w:val="24"/>
              </w:rPr>
            </w:pPr>
          </w:p>
        </w:tc>
        <w:tc>
          <w:tcPr>
            <w:tcW w:w="2038" w:type="pct"/>
          </w:tcPr>
          <w:p w14:paraId="0336EEA5"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 19</w:t>
            </w:r>
          </w:p>
          <w:p w14:paraId="6D6DDE3F"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Зарисовка порядка сварки монтажных стыков балок с пояснениями.</w:t>
            </w:r>
          </w:p>
          <w:p w14:paraId="2AF3FA78" w14:textId="77777777" w:rsidR="00EA6E81" w:rsidRDefault="00EA6E81">
            <w:pPr>
              <w:pStyle w:val="affffff3"/>
              <w:jc w:val="both"/>
              <w:rPr>
                <w:rFonts w:ascii="Times New Roman" w:hAnsi="Times New Roman"/>
                <w:b/>
                <w:sz w:val="24"/>
                <w:szCs w:val="24"/>
              </w:rPr>
            </w:pPr>
          </w:p>
        </w:tc>
        <w:tc>
          <w:tcPr>
            <w:tcW w:w="590" w:type="pct"/>
            <w:vAlign w:val="center"/>
          </w:tcPr>
          <w:p w14:paraId="6CDCA76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68101EFE"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4D81F62D"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DCDF883" w14:textId="77777777" w:rsidR="00EA6E81" w:rsidRDefault="00EA6E81">
            <w:pPr>
              <w:suppressAutoHyphens/>
              <w:spacing w:after="0" w:line="240" w:lineRule="auto"/>
              <w:jc w:val="center"/>
              <w:rPr>
                <w:rFonts w:ascii="Times New Roman" w:hAnsi="Times New Roman"/>
                <w:bCs/>
                <w:iCs/>
                <w:sz w:val="24"/>
                <w:szCs w:val="24"/>
              </w:rPr>
            </w:pPr>
          </w:p>
        </w:tc>
      </w:tr>
      <w:tr w:rsidR="00EA6E81" w14:paraId="49257315" w14:textId="77777777">
        <w:trPr>
          <w:trHeight w:val="138"/>
        </w:trPr>
        <w:tc>
          <w:tcPr>
            <w:tcW w:w="604" w:type="pct"/>
            <w:vMerge/>
          </w:tcPr>
          <w:p w14:paraId="33A31B2C" w14:textId="77777777" w:rsidR="00EA6E81" w:rsidRDefault="00EA6E81">
            <w:pPr>
              <w:spacing w:after="0" w:line="240" w:lineRule="auto"/>
              <w:jc w:val="center"/>
              <w:rPr>
                <w:rFonts w:ascii="Times New Roman" w:hAnsi="Times New Roman"/>
                <w:b/>
                <w:bCs/>
                <w:sz w:val="24"/>
                <w:szCs w:val="24"/>
              </w:rPr>
            </w:pPr>
          </w:p>
        </w:tc>
        <w:tc>
          <w:tcPr>
            <w:tcW w:w="2038" w:type="pct"/>
          </w:tcPr>
          <w:p w14:paraId="135640D4"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 20</w:t>
            </w:r>
            <w:r>
              <w:rPr>
                <w:rFonts w:ascii="Times New Roman" w:hAnsi="Times New Roman"/>
                <w:sz w:val="24"/>
                <w:szCs w:val="24"/>
                <w:lang w:eastAsia="ar-SA"/>
              </w:rPr>
              <w:t>.</w:t>
            </w:r>
          </w:p>
          <w:p w14:paraId="6F01B052" w14:textId="77777777" w:rsidR="00EA6E81" w:rsidRDefault="00B4204D">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Зарисовка порядка сварки стыков труб с поворотом, неповоротных труб, с козырьком, пояснение.</w:t>
            </w:r>
          </w:p>
          <w:p w14:paraId="2ED6398B" w14:textId="77777777" w:rsidR="00EA6E81" w:rsidRDefault="00EA6E81">
            <w:pPr>
              <w:pStyle w:val="affffff3"/>
              <w:jc w:val="both"/>
              <w:rPr>
                <w:rFonts w:ascii="Times New Roman" w:hAnsi="Times New Roman"/>
                <w:b/>
                <w:sz w:val="24"/>
                <w:szCs w:val="24"/>
              </w:rPr>
            </w:pPr>
          </w:p>
        </w:tc>
        <w:tc>
          <w:tcPr>
            <w:tcW w:w="590" w:type="pct"/>
            <w:vAlign w:val="center"/>
          </w:tcPr>
          <w:p w14:paraId="6B6A57C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69B6FFD4"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C81563D"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8D61D0D" w14:textId="77777777" w:rsidR="00EA6E81" w:rsidRDefault="00EA6E81">
            <w:pPr>
              <w:suppressAutoHyphens/>
              <w:spacing w:after="0" w:line="240" w:lineRule="auto"/>
              <w:jc w:val="center"/>
              <w:rPr>
                <w:rFonts w:ascii="Times New Roman" w:hAnsi="Times New Roman"/>
                <w:bCs/>
                <w:iCs/>
                <w:sz w:val="24"/>
                <w:szCs w:val="24"/>
              </w:rPr>
            </w:pPr>
          </w:p>
        </w:tc>
      </w:tr>
      <w:tr w:rsidR="00EA6E81" w14:paraId="67D06D41" w14:textId="77777777">
        <w:trPr>
          <w:trHeight w:val="138"/>
        </w:trPr>
        <w:tc>
          <w:tcPr>
            <w:tcW w:w="604" w:type="pct"/>
            <w:vMerge/>
          </w:tcPr>
          <w:p w14:paraId="3CBCD41B" w14:textId="77777777" w:rsidR="00EA6E81" w:rsidRDefault="00EA6E81">
            <w:pPr>
              <w:spacing w:after="0" w:line="240" w:lineRule="auto"/>
              <w:jc w:val="center"/>
              <w:rPr>
                <w:rFonts w:ascii="Times New Roman" w:hAnsi="Times New Roman"/>
                <w:b/>
                <w:bCs/>
                <w:sz w:val="24"/>
                <w:szCs w:val="24"/>
              </w:rPr>
            </w:pPr>
          </w:p>
        </w:tc>
        <w:tc>
          <w:tcPr>
            <w:tcW w:w="2038" w:type="pct"/>
          </w:tcPr>
          <w:p w14:paraId="3321E3BB" w14:textId="77777777" w:rsidR="00EA6E81" w:rsidRDefault="00B4204D">
            <w:pPr>
              <w:pStyle w:val="affffff3"/>
              <w:jc w:val="both"/>
              <w:rPr>
                <w:rFonts w:ascii="Times New Roman" w:hAnsi="Times New Roman"/>
                <w:sz w:val="24"/>
                <w:szCs w:val="24"/>
                <w:lang w:eastAsia="ar-SA"/>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№21</w:t>
            </w:r>
          </w:p>
          <w:p w14:paraId="362A4132" w14:textId="77777777" w:rsidR="00EA6E81" w:rsidRDefault="00B4204D">
            <w:pPr>
              <w:pStyle w:val="affffff3"/>
              <w:jc w:val="both"/>
              <w:rPr>
                <w:rFonts w:ascii="Times New Roman" w:hAnsi="Times New Roman"/>
                <w:b/>
                <w:sz w:val="24"/>
                <w:szCs w:val="24"/>
              </w:rPr>
            </w:pPr>
            <w:r>
              <w:rPr>
                <w:rFonts w:ascii="Times New Roman" w:hAnsi="Times New Roman"/>
                <w:sz w:val="24"/>
                <w:szCs w:val="24"/>
                <w:lang w:eastAsia="ar-SA"/>
              </w:rPr>
              <w:t>Определение конструктивных элементов днищевой секции на макете.</w:t>
            </w:r>
          </w:p>
        </w:tc>
        <w:tc>
          <w:tcPr>
            <w:tcW w:w="590" w:type="pct"/>
            <w:vAlign w:val="center"/>
          </w:tcPr>
          <w:p w14:paraId="0E13E0D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2BA5BBD3"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10236313"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389C8614" w14:textId="77777777" w:rsidR="00EA6E81" w:rsidRDefault="00EA6E81">
            <w:pPr>
              <w:suppressAutoHyphens/>
              <w:spacing w:after="0" w:line="240" w:lineRule="auto"/>
              <w:jc w:val="center"/>
              <w:rPr>
                <w:rFonts w:ascii="Times New Roman" w:hAnsi="Times New Roman"/>
                <w:bCs/>
                <w:iCs/>
                <w:sz w:val="24"/>
                <w:szCs w:val="24"/>
              </w:rPr>
            </w:pPr>
          </w:p>
        </w:tc>
      </w:tr>
      <w:tr w:rsidR="00EA6E81" w14:paraId="130BF457" w14:textId="77777777">
        <w:trPr>
          <w:trHeight w:val="23"/>
        </w:trPr>
        <w:tc>
          <w:tcPr>
            <w:tcW w:w="2642" w:type="pct"/>
            <w:gridSpan w:val="2"/>
          </w:tcPr>
          <w:p w14:paraId="41FC3519"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экзамена</w:t>
            </w:r>
          </w:p>
        </w:tc>
        <w:tc>
          <w:tcPr>
            <w:tcW w:w="590" w:type="pct"/>
          </w:tcPr>
          <w:p w14:paraId="038DDBCC"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18</w:t>
            </w:r>
          </w:p>
        </w:tc>
        <w:tc>
          <w:tcPr>
            <w:tcW w:w="568" w:type="pct"/>
            <w:vAlign w:val="center"/>
          </w:tcPr>
          <w:p w14:paraId="7435E12C" w14:textId="77777777" w:rsidR="00EA6E81" w:rsidRDefault="00EA6E81">
            <w:pPr>
              <w:spacing w:after="0" w:line="240" w:lineRule="auto"/>
              <w:jc w:val="center"/>
              <w:rPr>
                <w:rFonts w:ascii="Times New Roman" w:hAnsi="Times New Roman"/>
                <w:b/>
                <w:i/>
                <w:sz w:val="24"/>
                <w:szCs w:val="24"/>
              </w:rPr>
            </w:pPr>
          </w:p>
        </w:tc>
        <w:tc>
          <w:tcPr>
            <w:tcW w:w="402" w:type="pct"/>
            <w:vAlign w:val="center"/>
          </w:tcPr>
          <w:p w14:paraId="520C3A70" w14:textId="77777777" w:rsidR="00EA6E81" w:rsidRDefault="00EA6E81">
            <w:pPr>
              <w:spacing w:after="0" w:line="240" w:lineRule="auto"/>
              <w:jc w:val="center"/>
              <w:rPr>
                <w:rFonts w:ascii="Times New Roman" w:hAnsi="Times New Roman"/>
                <w:b/>
                <w:i/>
                <w:sz w:val="24"/>
                <w:szCs w:val="24"/>
              </w:rPr>
            </w:pPr>
          </w:p>
        </w:tc>
        <w:tc>
          <w:tcPr>
            <w:tcW w:w="798" w:type="pct"/>
            <w:vAlign w:val="center"/>
          </w:tcPr>
          <w:p w14:paraId="3A2AB26E" w14:textId="77777777" w:rsidR="00EA6E81" w:rsidRDefault="00EA6E81">
            <w:pPr>
              <w:suppressAutoHyphens/>
              <w:spacing w:after="0" w:line="240" w:lineRule="auto"/>
              <w:jc w:val="center"/>
              <w:rPr>
                <w:rFonts w:ascii="Times New Roman" w:hAnsi="Times New Roman"/>
                <w:bCs/>
                <w:iCs/>
                <w:sz w:val="24"/>
                <w:szCs w:val="24"/>
              </w:rPr>
            </w:pPr>
          </w:p>
        </w:tc>
      </w:tr>
      <w:tr w:rsidR="00EA6E81" w14:paraId="79EFBBA1" w14:textId="77777777">
        <w:trPr>
          <w:trHeight w:val="23"/>
        </w:trPr>
        <w:tc>
          <w:tcPr>
            <w:tcW w:w="2642" w:type="pct"/>
            <w:gridSpan w:val="2"/>
          </w:tcPr>
          <w:p w14:paraId="4CA960EE"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90" w:type="pct"/>
          </w:tcPr>
          <w:p w14:paraId="18F87490"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108</w:t>
            </w:r>
          </w:p>
        </w:tc>
        <w:tc>
          <w:tcPr>
            <w:tcW w:w="568" w:type="pct"/>
            <w:vAlign w:val="center"/>
          </w:tcPr>
          <w:p w14:paraId="0E9C7396" w14:textId="77777777" w:rsidR="00EA6E81" w:rsidRDefault="00EA6E81">
            <w:pPr>
              <w:spacing w:after="0" w:line="240" w:lineRule="auto"/>
              <w:jc w:val="center"/>
              <w:rPr>
                <w:rFonts w:ascii="Times New Roman" w:hAnsi="Times New Roman"/>
                <w:b/>
                <w:bCs/>
                <w:i/>
                <w:sz w:val="24"/>
                <w:szCs w:val="24"/>
              </w:rPr>
            </w:pPr>
          </w:p>
        </w:tc>
        <w:tc>
          <w:tcPr>
            <w:tcW w:w="402" w:type="pct"/>
            <w:vAlign w:val="center"/>
          </w:tcPr>
          <w:p w14:paraId="230AE89B" w14:textId="77777777" w:rsidR="00EA6E81" w:rsidRDefault="00EA6E81">
            <w:pPr>
              <w:spacing w:after="0" w:line="240" w:lineRule="auto"/>
              <w:jc w:val="center"/>
              <w:rPr>
                <w:rFonts w:ascii="Times New Roman" w:hAnsi="Times New Roman"/>
                <w:b/>
                <w:bCs/>
                <w:i/>
                <w:sz w:val="24"/>
                <w:szCs w:val="24"/>
              </w:rPr>
            </w:pPr>
          </w:p>
        </w:tc>
        <w:tc>
          <w:tcPr>
            <w:tcW w:w="798" w:type="pct"/>
            <w:vAlign w:val="center"/>
          </w:tcPr>
          <w:p w14:paraId="748A551A" w14:textId="77777777" w:rsidR="00EA6E81" w:rsidRDefault="00EA6E81">
            <w:pPr>
              <w:suppressAutoHyphens/>
              <w:spacing w:after="0" w:line="240" w:lineRule="auto"/>
              <w:jc w:val="center"/>
              <w:rPr>
                <w:rFonts w:ascii="Times New Roman" w:hAnsi="Times New Roman"/>
                <w:bCs/>
                <w:iCs/>
                <w:sz w:val="24"/>
                <w:szCs w:val="24"/>
              </w:rPr>
            </w:pPr>
          </w:p>
        </w:tc>
      </w:tr>
    </w:tbl>
    <w:p w14:paraId="7CFE12FC"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3A2B455C"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29109EFC" w14:textId="77777777" w:rsidR="00EA6E81" w:rsidRDefault="00B4204D">
      <w:pPr>
        <w:pStyle w:val="1"/>
        <w:numPr>
          <w:ilvl w:val="0"/>
          <w:numId w:val="78"/>
        </w:numPr>
        <w:spacing w:before="0" w:after="0"/>
        <w:ind w:left="0" w:firstLine="0"/>
        <w:jc w:val="center"/>
        <w:rPr>
          <w:rStyle w:val="10"/>
          <w:b/>
          <w:bCs/>
        </w:rPr>
      </w:pPr>
      <w:r>
        <w:rPr>
          <w:rStyle w:val="10"/>
          <w:b/>
          <w:bCs/>
        </w:rPr>
        <w:lastRenderedPageBreak/>
        <w:t>УСЛОВИЯ РЕАЛИЗАЦИИ УЧЕБНОЙ ДИСЦИПЛИНЫ</w:t>
      </w:r>
    </w:p>
    <w:p w14:paraId="7DAFE4BD" w14:textId="77777777" w:rsidR="00EA6E81" w:rsidRDefault="00EA6E81">
      <w:pPr>
        <w:suppressAutoHyphens/>
        <w:spacing w:after="0" w:line="240" w:lineRule="auto"/>
        <w:ind w:firstLine="709"/>
        <w:jc w:val="both"/>
        <w:rPr>
          <w:rFonts w:ascii="Times New Roman" w:hAnsi="Times New Roman"/>
          <w:b/>
          <w:bCs/>
          <w:sz w:val="24"/>
          <w:szCs w:val="24"/>
        </w:rPr>
      </w:pPr>
    </w:p>
    <w:p w14:paraId="5FE71388"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EE51F66" w14:textId="77777777" w:rsidR="00EA6E81" w:rsidRDefault="00B4204D">
      <w:pPr>
        <w:spacing w:line="240" w:lineRule="auto"/>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«211»</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специальности 26.02.02 Судостроение</w:t>
      </w:r>
    </w:p>
    <w:p w14:paraId="76F26178"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4B923B7E"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4013733" w14:textId="77777777" w:rsidR="00EA6E81" w:rsidRDefault="00EA6E81">
      <w:pPr>
        <w:spacing w:after="0" w:line="240" w:lineRule="auto"/>
        <w:ind w:firstLine="709"/>
        <w:contextualSpacing/>
        <w:rPr>
          <w:rFonts w:ascii="Times New Roman" w:hAnsi="Times New Roman"/>
          <w:b/>
          <w:sz w:val="24"/>
          <w:szCs w:val="24"/>
        </w:rPr>
      </w:pPr>
    </w:p>
    <w:p w14:paraId="7DAF84FA" w14:textId="77777777" w:rsidR="00EA6E81" w:rsidRDefault="00B4204D">
      <w:pPr>
        <w:tabs>
          <w:tab w:val="left" w:pos="1134"/>
        </w:tabs>
        <w:spacing w:after="0" w:line="240" w:lineRule="auto"/>
        <w:ind w:firstLine="709"/>
        <w:rPr>
          <w:rFonts w:ascii="Times New Roman" w:hAnsi="Times New Roman"/>
          <w:b/>
          <w:color w:val="000000"/>
          <w:sz w:val="24"/>
          <w:szCs w:val="24"/>
        </w:rPr>
      </w:pPr>
      <w:r>
        <w:rPr>
          <w:rFonts w:ascii="Times New Roman" w:hAnsi="Times New Roman"/>
          <w:b/>
          <w:color w:val="000000"/>
          <w:sz w:val="24"/>
          <w:szCs w:val="24"/>
        </w:rPr>
        <w:t>3.2.1. Основные печатные издания</w:t>
      </w:r>
    </w:p>
    <w:p w14:paraId="518D68C6" w14:textId="77777777" w:rsidR="00EA6E81" w:rsidRDefault="00B4204D">
      <w:pPr>
        <w:pStyle w:val="aff3"/>
        <w:numPr>
          <w:ilvl w:val="0"/>
          <w:numId w:val="80"/>
        </w:numPr>
        <w:tabs>
          <w:tab w:val="left" w:pos="1134"/>
        </w:tabs>
        <w:spacing w:before="0" w:after="0"/>
        <w:ind w:left="0" w:firstLine="709"/>
        <w:contextualSpacing/>
        <w:rPr>
          <w:color w:val="000000"/>
        </w:rPr>
      </w:pPr>
      <w:r>
        <w:rPr>
          <w:color w:val="000000"/>
        </w:rPr>
        <w:t>Козловский, С. Н. Введение в сварочные технологии: учебное пособие / С. Н. Козловский. — Санкт-Петербург: Лань, 2011. — 416 с. — ISBN 978-5-8114-1159-7.</w:t>
      </w:r>
    </w:p>
    <w:p w14:paraId="38F95ACF" w14:textId="77777777" w:rsidR="00EA6E81" w:rsidRDefault="00B4204D">
      <w:pPr>
        <w:pStyle w:val="aff3"/>
        <w:numPr>
          <w:ilvl w:val="0"/>
          <w:numId w:val="80"/>
        </w:numPr>
        <w:tabs>
          <w:tab w:val="left" w:pos="1134"/>
        </w:tabs>
        <w:spacing w:before="0" w:after="0"/>
        <w:ind w:left="0" w:firstLine="709"/>
        <w:contextualSpacing/>
        <w:rPr>
          <w:color w:val="000000"/>
        </w:rPr>
      </w:pPr>
      <w:r>
        <w:rPr>
          <w:color w:val="000000"/>
        </w:rPr>
        <w:t>Смирнов, И. В. Сварка специальных сталей и сплавов: учебное пособие для СПО / И. В. Смирнов. — Санкт-Петербург: Лань, 2021. — 268 с. — ISBN 978-5-8114-6709-9.</w:t>
      </w:r>
    </w:p>
    <w:p w14:paraId="511D79BC" w14:textId="77777777" w:rsidR="00EA6E81" w:rsidRDefault="00B4204D">
      <w:pPr>
        <w:pStyle w:val="aff3"/>
        <w:numPr>
          <w:ilvl w:val="0"/>
          <w:numId w:val="80"/>
        </w:numPr>
        <w:tabs>
          <w:tab w:val="left" w:pos="1134"/>
        </w:tabs>
        <w:spacing w:before="0" w:after="0"/>
        <w:ind w:left="0" w:firstLine="709"/>
        <w:contextualSpacing/>
        <w:rPr>
          <w:color w:val="000000"/>
        </w:rPr>
      </w:pPr>
      <w:r>
        <w:rPr>
          <w:color w:val="000000"/>
        </w:rPr>
        <w:t>Зорин, Е. Е. Электрическая дуговая сварка. Лабораторный практикум по технологическим основам сварки: учебное пособие для СПО / Е. Е. Зорин. — Санкт-Петербург: Лань, 2020. — 160 с. — ISBN 978-5-8114-6654-2.</w:t>
      </w:r>
    </w:p>
    <w:p w14:paraId="72D40686" w14:textId="77777777" w:rsidR="00EA6E81" w:rsidRDefault="00EA6E81">
      <w:pPr>
        <w:pStyle w:val="aff3"/>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709"/>
        <w:jc w:val="both"/>
        <w:rPr>
          <w:rFonts w:eastAsia="Calibri"/>
          <w:color w:val="FF0000"/>
          <w:lang w:eastAsia="en-US"/>
        </w:rPr>
      </w:pPr>
    </w:p>
    <w:p w14:paraId="4B0B2BBB" w14:textId="77777777" w:rsidR="00EA6E81" w:rsidRDefault="00B4204D">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Pr>
          <w:rFonts w:ascii="Times New Roman" w:hAnsi="Times New Roman"/>
          <w:b/>
          <w:sz w:val="24"/>
          <w:szCs w:val="24"/>
        </w:rPr>
        <w:t>3.2.2. Дополнительные источники:</w:t>
      </w:r>
    </w:p>
    <w:p w14:paraId="069971E4" w14:textId="77777777" w:rsidR="00EA6E81" w:rsidRDefault="00B4204D">
      <w:pPr>
        <w:pStyle w:val="aff3"/>
        <w:numPr>
          <w:ilvl w:val="0"/>
          <w:numId w:val="81"/>
        </w:numPr>
        <w:tabs>
          <w:tab w:val="left" w:pos="1134"/>
        </w:tabs>
        <w:spacing w:before="0" w:after="0"/>
        <w:ind w:left="0" w:firstLine="709"/>
        <w:contextualSpacing/>
      </w:pPr>
      <w:r>
        <w:t>Зорин, Н. Е. Материаловедение сварки. Сварка плавлением: учебное пособие для СПО / Н. Е. Зорин, Е. Е. Зорин. — Санкт-Петербург: Лань, 2021. — 164 с. — ISBN 978-5-8114-6702-0.</w:t>
      </w:r>
    </w:p>
    <w:p w14:paraId="47B2D9D8" w14:textId="77777777" w:rsidR="00EA6E81" w:rsidRDefault="00B4204D">
      <w:pPr>
        <w:pStyle w:val="aff3"/>
        <w:numPr>
          <w:ilvl w:val="0"/>
          <w:numId w:val="81"/>
        </w:numPr>
        <w:tabs>
          <w:tab w:val="left" w:pos="1134"/>
        </w:tabs>
        <w:spacing w:before="0" w:after="0"/>
        <w:ind w:left="0" w:firstLine="709"/>
        <w:contextualSpacing/>
      </w:pPr>
      <w:r>
        <w:t>Бурмистров, Е. Г. Основы сварки и газотермических процессов в судостроении и судоремонте: учебное пособие для СПО / Е. Г. Бурмистров. — Санкт-Петербург: Лань, 2020. — 552 с. — ISBN 978-5-8114-6479-1.</w:t>
      </w:r>
    </w:p>
    <w:p w14:paraId="335C1F24" w14:textId="77777777" w:rsidR="00EA6E81" w:rsidRDefault="00B4204D">
      <w:pPr>
        <w:pStyle w:val="aff3"/>
        <w:numPr>
          <w:ilvl w:val="0"/>
          <w:numId w:val="81"/>
        </w:numPr>
        <w:tabs>
          <w:tab w:val="left" w:pos="1134"/>
        </w:tabs>
        <w:spacing w:before="0" w:after="0"/>
        <w:ind w:left="0" w:firstLine="709"/>
        <w:contextualSpacing/>
        <w:jc w:val="both"/>
      </w:pPr>
      <w:r>
        <w:rPr>
          <w:bCs/>
          <w:shd w:val="clear" w:color="auto" w:fill="FFFFFF"/>
        </w:rPr>
        <w:t>ГОСТ</w:t>
      </w:r>
      <w:r>
        <w:rPr>
          <w:shd w:val="clear" w:color="auto" w:fill="FFFFFF"/>
        </w:rPr>
        <w:t> </w:t>
      </w:r>
      <w:r>
        <w:rPr>
          <w:bCs/>
          <w:shd w:val="clear" w:color="auto" w:fill="FFFFFF"/>
        </w:rPr>
        <w:t>5264</w:t>
      </w:r>
      <w:r>
        <w:rPr>
          <w:shd w:val="clear" w:color="auto" w:fill="FFFFFF"/>
        </w:rPr>
        <w:t>-</w:t>
      </w:r>
      <w:r>
        <w:rPr>
          <w:bCs/>
          <w:shd w:val="clear" w:color="auto" w:fill="FFFFFF"/>
        </w:rPr>
        <w:t>80</w:t>
      </w:r>
      <w:r>
        <w:rPr>
          <w:shd w:val="clear" w:color="auto" w:fill="FFFFFF"/>
        </w:rPr>
        <w:t> "Ручная дуговая сварка. Соединения сварные. Основные типы, конструктивные элементы и размеры"</w:t>
      </w:r>
      <w:r>
        <w:t xml:space="preserve"> </w:t>
      </w:r>
    </w:p>
    <w:p w14:paraId="70238297" w14:textId="77777777" w:rsidR="00EA6E81" w:rsidRDefault="00B4204D">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bCs/>
          <w:sz w:val="24"/>
          <w:szCs w:val="24"/>
          <w:shd w:val="clear" w:color="auto" w:fill="FFFFFF"/>
        </w:rPr>
        <w:t>4. ГОСТ</w:t>
      </w:r>
      <w:r>
        <w:rPr>
          <w:rFonts w:ascii="Times New Roman" w:hAnsi="Times New Roman"/>
          <w:sz w:val="24"/>
          <w:szCs w:val="24"/>
          <w:shd w:val="clear" w:color="auto" w:fill="FFFFFF"/>
        </w:rPr>
        <w:t> </w:t>
      </w:r>
      <w:r>
        <w:rPr>
          <w:rFonts w:ascii="Times New Roman" w:hAnsi="Times New Roman"/>
          <w:bCs/>
          <w:sz w:val="24"/>
          <w:szCs w:val="24"/>
          <w:shd w:val="clear" w:color="auto" w:fill="FFFFFF"/>
        </w:rPr>
        <w:t>14771</w:t>
      </w:r>
      <w:r>
        <w:rPr>
          <w:rFonts w:ascii="Times New Roman" w:hAnsi="Times New Roman"/>
          <w:sz w:val="24"/>
          <w:szCs w:val="24"/>
          <w:shd w:val="clear" w:color="auto" w:fill="FFFFFF"/>
        </w:rPr>
        <w:t>-</w:t>
      </w:r>
      <w:r>
        <w:rPr>
          <w:rFonts w:ascii="Times New Roman" w:hAnsi="Times New Roman"/>
          <w:bCs/>
          <w:sz w:val="24"/>
          <w:szCs w:val="24"/>
          <w:shd w:val="clear" w:color="auto" w:fill="FFFFFF"/>
        </w:rPr>
        <w:t>76</w:t>
      </w:r>
      <w:r>
        <w:rPr>
          <w:rFonts w:ascii="Times New Roman" w:hAnsi="Times New Roman"/>
          <w:sz w:val="24"/>
          <w:szCs w:val="24"/>
          <w:shd w:val="clear" w:color="auto" w:fill="FFFFFF"/>
        </w:rPr>
        <w:t> "Дуговая сварка в защитном газе. Соединения сварные. Основные типы, конструктивные элементы и размеры" </w:t>
      </w:r>
    </w:p>
    <w:p w14:paraId="1D55C4E2" w14:textId="77777777" w:rsidR="00EA6E81" w:rsidRDefault="00EA6E81">
      <w:pPr>
        <w:suppressAutoHyphens/>
        <w:spacing w:after="0" w:line="240" w:lineRule="auto"/>
        <w:jc w:val="both"/>
        <w:rPr>
          <w:rFonts w:ascii="Times New Roman" w:hAnsi="Times New Roman"/>
          <w:sz w:val="24"/>
          <w:szCs w:val="24"/>
        </w:rPr>
      </w:pPr>
    </w:p>
    <w:p w14:paraId="7E6EC679" w14:textId="77777777" w:rsidR="00EA6E81" w:rsidRDefault="00B4204D">
      <w:pPr>
        <w:spacing w:line="240" w:lineRule="auto"/>
        <w:rPr>
          <w:rFonts w:ascii="Times New Roman" w:hAnsi="Times New Roman"/>
          <w:b/>
          <w:sz w:val="24"/>
          <w:szCs w:val="24"/>
        </w:rPr>
      </w:pPr>
      <w:r>
        <w:rPr>
          <w:rFonts w:ascii="Times New Roman" w:hAnsi="Times New Roman"/>
          <w:b/>
          <w:sz w:val="24"/>
          <w:szCs w:val="24"/>
        </w:rPr>
        <w:br w:type="page"/>
      </w:r>
    </w:p>
    <w:p w14:paraId="7AC10EE2"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14:paraId="5B64E8EA" w14:textId="77777777" w:rsidR="00EA6E81" w:rsidRDefault="00B4204D">
      <w:pPr>
        <w:pStyle w:val="1"/>
        <w:numPr>
          <w:ilvl w:val="0"/>
          <w:numId w:val="78"/>
        </w:numPr>
        <w:spacing w:before="0" w:after="0"/>
        <w:ind w:left="0" w:firstLine="0"/>
        <w:jc w:val="center"/>
      </w:pPr>
      <w:r>
        <w:t>КОНТРОЛЬ И ОЦЕНКА РЕЗУЛЬТАТОВ ОСВОЕНИЯ УЧЕБНОЙ ДИСЦИПЛИНЫ</w:t>
      </w:r>
    </w:p>
    <w:p w14:paraId="494839BD" w14:textId="77777777" w:rsidR="00EA6E81" w:rsidRDefault="00EA6E81">
      <w:pPr>
        <w:spacing w:after="0" w:line="240" w:lineRule="auto"/>
        <w:contextualSpacing/>
        <w:jc w:val="center"/>
        <w:rPr>
          <w:rFonts w:ascii="Times New Roman" w:hAnsi="Times New Roman"/>
          <w:b/>
          <w:sz w:val="24"/>
          <w:szCs w:val="24"/>
        </w:rPr>
      </w:pPr>
    </w:p>
    <w:tbl>
      <w:tblPr>
        <w:tblW w:w="9875" w:type="dxa"/>
        <w:jc w:val="right"/>
        <w:tblLayout w:type="fixed"/>
        <w:tblCellMar>
          <w:left w:w="40" w:type="dxa"/>
          <w:right w:w="40" w:type="dxa"/>
        </w:tblCellMar>
        <w:tblLook w:val="04A0" w:firstRow="1" w:lastRow="0" w:firstColumn="1" w:lastColumn="0" w:noHBand="0" w:noVBand="1"/>
      </w:tblPr>
      <w:tblGrid>
        <w:gridCol w:w="3678"/>
        <w:gridCol w:w="3607"/>
        <w:gridCol w:w="2590"/>
      </w:tblGrid>
      <w:tr w:rsidR="00EA6E81" w14:paraId="022B66C1" w14:textId="77777777">
        <w:trPr>
          <w:trHeight w:val="537"/>
          <w:jc w:val="right"/>
        </w:trPr>
        <w:tc>
          <w:tcPr>
            <w:tcW w:w="3678" w:type="dxa"/>
            <w:tcBorders>
              <w:top w:val="single" w:sz="6" w:space="0" w:color="auto"/>
              <w:left w:val="single" w:sz="6" w:space="0" w:color="auto"/>
              <w:bottom w:val="single" w:sz="6" w:space="0" w:color="auto"/>
              <w:right w:val="single" w:sz="6" w:space="0" w:color="auto"/>
            </w:tcBorders>
            <w:vAlign w:val="center"/>
          </w:tcPr>
          <w:p w14:paraId="72DBF49A"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3607" w:type="dxa"/>
            <w:tcBorders>
              <w:top w:val="single" w:sz="6" w:space="0" w:color="auto"/>
              <w:left w:val="single" w:sz="6" w:space="0" w:color="auto"/>
              <w:bottom w:val="single" w:sz="6" w:space="0" w:color="auto"/>
              <w:right w:val="single" w:sz="6" w:space="0" w:color="auto"/>
            </w:tcBorders>
            <w:vAlign w:val="center"/>
          </w:tcPr>
          <w:p w14:paraId="7B43BC31"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Критерии оценки</w:t>
            </w:r>
          </w:p>
        </w:tc>
        <w:tc>
          <w:tcPr>
            <w:tcW w:w="2590" w:type="dxa"/>
            <w:tcBorders>
              <w:top w:val="single" w:sz="6" w:space="0" w:color="auto"/>
              <w:left w:val="single" w:sz="6" w:space="0" w:color="auto"/>
              <w:bottom w:val="single" w:sz="6" w:space="0" w:color="auto"/>
              <w:right w:val="single" w:sz="6" w:space="0" w:color="auto"/>
            </w:tcBorders>
            <w:vAlign w:val="center"/>
          </w:tcPr>
          <w:p w14:paraId="70979491"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Методы оценки</w:t>
            </w:r>
          </w:p>
        </w:tc>
      </w:tr>
      <w:tr w:rsidR="00EA6E81" w14:paraId="7AF34F12" w14:textId="77777777">
        <w:trPr>
          <w:trHeight w:val="1380"/>
          <w:jc w:val="right"/>
        </w:trPr>
        <w:tc>
          <w:tcPr>
            <w:tcW w:w="3678" w:type="dxa"/>
            <w:tcBorders>
              <w:top w:val="single" w:sz="6" w:space="0" w:color="auto"/>
              <w:left w:val="single" w:sz="6" w:space="0" w:color="auto"/>
              <w:bottom w:val="single" w:sz="4" w:space="0" w:color="auto"/>
              <w:right w:val="single" w:sz="6" w:space="0" w:color="auto"/>
            </w:tcBorders>
          </w:tcPr>
          <w:p w14:paraId="5611B92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Умение организовывать рабочее место сварщика</w:t>
            </w:r>
          </w:p>
        </w:tc>
        <w:tc>
          <w:tcPr>
            <w:tcW w:w="3607" w:type="dxa"/>
            <w:tcBorders>
              <w:top w:val="single" w:sz="6" w:space="0" w:color="auto"/>
              <w:left w:val="single" w:sz="6" w:space="0" w:color="auto"/>
              <w:bottom w:val="single" w:sz="4" w:space="0" w:color="auto"/>
              <w:right w:val="single" w:sz="6" w:space="0" w:color="auto"/>
            </w:tcBorders>
            <w:vAlign w:val="center"/>
          </w:tcPr>
          <w:p w14:paraId="00F7F79E"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Умение правильно организовать рабочее место сварщика</w:t>
            </w:r>
            <w:r>
              <w:rPr>
                <w:rStyle w:val="FontStyle54"/>
                <w:color w:val="FF0000"/>
                <w:sz w:val="24"/>
                <w:szCs w:val="24"/>
                <w:lang w:eastAsia="en-US"/>
              </w:rPr>
              <w:t xml:space="preserve"> </w:t>
            </w:r>
          </w:p>
        </w:tc>
        <w:tc>
          <w:tcPr>
            <w:tcW w:w="2590" w:type="dxa"/>
            <w:vMerge w:val="restart"/>
            <w:tcBorders>
              <w:top w:val="single" w:sz="6" w:space="0" w:color="auto"/>
              <w:left w:val="single" w:sz="6" w:space="0" w:color="auto"/>
              <w:bottom w:val="single" w:sz="6" w:space="0" w:color="auto"/>
              <w:right w:val="single" w:sz="6" w:space="0" w:color="auto"/>
            </w:tcBorders>
            <w:vAlign w:val="center"/>
          </w:tcPr>
          <w:p w14:paraId="43E31D99" w14:textId="77777777" w:rsidR="00EA6E81" w:rsidRDefault="00B4204D">
            <w:pPr>
              <w:spacing w:after="0" w:line="240" w:lineRule="auto"/>
              <w:jc w:val="both"/>
              <w:rPr>
                <w:rStyle w:val="FontStyle54"/>
                <w:sz w:val="24"/>
                <w:szCs w:val="24"/>
              </w:rPr>
            </w:pPr>
            <w:r>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rPr>
              <w:softHyphen/>
              <w:t>нии домашних работ, тестирова</w:t>
            </w:r>
            <w:r>
              <w:rPr>
                <w:rStyle w:val="FontStyle54"/>
                <w:sz w:val="24"/>
                <w:szCs w:val="24"/>
              </w:rPr>
              <w:softHyphen/>
              <w:t>ния и других видов текущего контроля</w:t>
            </w:r>
          </w:p>
        </w:tc>
      </w:tr>
      <w:tr w:rsidR="00EA6E81" w14:paraId="39679F24" w14:textId="77777777">
        <w:trPr>
          <w:trHeight w:val="1650"/>
          <w:jc w:val="right"/>
        </w:trPr>
        <w:tc>
          <w:tcPr>
            <w:tcW w:w="3678" w:type="dxa"/>
            <w:tcBorders>
              <w:top w:val="single" w:sz="6" w:space="0" w:color="auto"/>
              <w:left w:val="single" w:sz="6" w:space="0" w:color="auto"/>
              <w:bottom w:val="single" w:sz="6" w:space="0" w:color="auto"/>
              <w:right w:val="single" w:sz="6" w:space="0" w:color="auto"/>
            </w:tcBorders>
          </w:tcPr>
          <w:p w14:paraId="632D5EB2"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Умение выбирать рациональный способ сборки и сварки конструкции, оптимальную технологию соединения или обработки конкретной конструкции или материала</w:t>
            </w:r>
          </w:p>
        </w:tc>
        <w:tc>
          <w:tcPr>
            <w:tcW w:w="3607" w:type="dxa"/>
            <w:tcBorders>
              <w:top w:val="nil"/>
              <w:left w:val="single" w:sz="6" w:space="0" w:color="auto"/>
              <w:bottom w:val="single" w:sz="4" w:space="0" w:color="auto"/>
              <w:right w:val="single" w:sz="6" w:space="0" w:color="auto"/>
            </w:tcBorders>
            <w:vAlign w:val="center"/>
          </w:tcPr>
          <w:p w14:paraId="5E96C7ED"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Правильность выбора рациональных способов сборки и сварки для выполнения профессиональных задач.</w:t>
            </w:r>
          </w:p>
        </w:tc>
        <w:tc>
          <w:tcPr>
            <w:tcW w:w="2590" w:type="dxa"/>
            <w:vMerge/>
            <w:tcBorders>
              <w:top w:val="single" w:sz="6" w:space="0" w:color="auto"/>
              <w:left w:val="single" w:sz="6" w:space="0" w:color="auto"/>
              <w:bottom w:val="single" w:sz="6" w:space="0" w:color="auto"/>
              <w:right w:val="single" w:sz="6" w:space="0" w:color="auto"/>
            </w:tcBorders>
            <w:vAlign w:val="center"/>
          </w:tcPr>
          <w:p w14:paraId="5980B333" w14:textId="77777777" w:rsidR="00EA6E81" w:rsidRDefault="00EA6E81">
            <w:pPr>
              <w:spacing w:after="0" w:line="240" w:lineRule="auto"/>
              <w:rPr>
                <w:rStyle w:val="FontStyle54"/>
                <w:sz w:val="24"/>
                <w:szCs w:val="24"/>
              </w:rPr>
            </w:pPr>
          </w:p>
        </w:tc>
      </w:tr>
      <w:tr w:rsidR="00EA6E81" w14:paraId="37626960" w14:textId="77777777">
        <w:trPr>
          <w:trHeight w:val="1103"/>
          <w:jc w:val="right"/>
        </w:trPr>
        <w:tc>
          <w:tcPr>
            <w:tcW w:w="3678" w:type="dxa"/>
            <w:tcBorders>
              <w:top w:val="single" w:sz="6" w:space="0" w:color="auto"/>
              <w:left w:val="single" w:sz="6" w:space="0" w:color="auto"/>
              <w:bottom w:val="single" w:sz="6" w:space="0" w:color="auto"/>
              <w:right w:val="single" w:sz="6" w:space="0" w:color="auto"/>
            </w:tcBorders>
          </w:tcPr>
          <w:p w14:paraId="57510C5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Умение использовать типовые методики выбора параметров сварочных технологических процессов;</w:t>
            </w:r>
          </w:p>
        </w:tc>
        <w:tc>
          <w:tcPr>
            <w:tcW w:w="3607" w:type="dxa"/>
            <w:tcBorders>
              <w:top w:val="single" w:sz="4" w:space="0" w:color="auto"/>
              <w:left w:val="single" w:sz="6" w:space="0" w:color="auto"/>
              <w:bottom w:val="single" w:sz="4" w:space="0" w:color="auto"/>
              <w:right w:val="single" w:sz="6" w:space="0" w:color="auto"/>
            </w:tcBorders>
            <w:vAlign w:val="center"/>
          </w:tcPr>
          <w:p w14:paraId="5B52F411" w14:textId="77777777" w:rsidR="00EA6E81" w:rsidRDefault="00B4204D">
            <w:pPr>
              <w:pStyle w:val="Style40"/>
              <w:widowControl/>
              <w:spacing w:line="240" w:lineRule="auto"/>
              <w:ind w:left="56" w:firstLine="12"/>
              <w:jc w:val="both"/>
              <w:rPr>
                <w:rStyle w:val="FontStyle54"/>
                <w:sz w:val="24"/>
                <w:szCs w:val="24"/>
                <w:lang w:eastAsia="en-US"/>
              </w:rPr>
            </w:pPr>
            <w:r>
              <w:rPr>
                <w:rFonts w:ascii="Times New Roman" w:hAnsi="Times New Roman" w:cs="Times New Roman"/>
                <w:color w:val="000000"/>
                <w:lang w:eastAsia="en-US"/>
              </w:rPr>
              <w:t xml:space="preserve">Использование методики выбора технологического процесса согласно нормативной документации по профилю специальности </w:t>
            </w:r>
          </w:p>
        </w:tc>
        <w:tc>
          <w:tcPr>
            <w:tcW w:w="2590" w:type="dxa"/>
            <w:vMerge/>
            <w:tcBorders>
              <w:top w:val="single" w:sz="6" w:space="0" w:color="auto"/>
              <w:left w:val="single" w:sz="6" w:space="0" w:color="auto"/>
              <w:bottom w:val="single" w:sz="6" w:space="0" w:color="auto"/>
              <w:right w:val="single" w:sz="6" w:space="0" w:color="auto"/>
            </w:tcBorders>
            <w:vAlign w:val="center"/>
          </w:tcPr>
          <w:p w14:paraId="186A0C31" w14:textId="77777777" w:rsidR="00EA6E81" w:rsidRDefault="00EA6E81">
            <w:pPr>
              <w:spacing w:after="0" w:line="240" w:lineRule="auto"/>
              <w:rPr>
                <w:rStyle w:val="FontStyle54"/>
                <w:sz w:val="24"/>
                <w:szCs w:val="24"/>
              </w:rPr>
            </w:pPr>
          </w:p>
        </w:tc>
      </w:tr>
      <w:tr w:rsidR="00EA6E81" w14:paraId="5D2FBEFE" w14:textId="77777777">
        <w:trPr>
          <w:trHeight w:val="1562"/>
          <w:jc w:val="right"/>
        </w:trPr>
        <w:tc>
          <w:tcPr>
            <w:tcW w:w="3678" w:type="dxa"/>
            <w:tcBorders>
              <w:top w:val="single" w:sz="6" w:space="0" w:color="auto"/>
              <w:left w:val="single" w:sz="6" w:space="0" w:color="auto"/>
              <w:bottom w:val="single" w:sz="6" w:space="0" w:color="auto"/>
              <w:right w:val="single" w:sz="6" w:space="0" w:color="auto"/>
            </w:tcBorders>
          </w:tcPr>
          <w:p w14:paraId="55715CD8"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Умение выбирать способы и узлы сварки для корпусных конструкций, обозначать их в рабочих чертежах</w:t>
            </w:r>
          </w:p>
        </w:tc>
        <w:tc>
          <w:tcPr>
            <w:tcW w:w="3607" w:type="dxa"/>
            <w:tcBorders>
              <w:top w:val="single" w:sz="4" w:space="0" w:color="auto"/>
              <w:left w:val="single" w:sz="6" w:space="0" w:color="auto"/>
              <w:bottom w:val="single" w:sz="4" w:space="0" w:color="auto"/>
              <w:right w:val="single" w:sz="6" w:space="0" w:color="auto"/>
            </w:tcBorders>
            <w:vAlign w:val="center"/>
          </w:tcPr>
          <w:p w14:paraId="7903A38E" w14:textId="77777777" w:rsidR="00EA6E81" w:rsidRDefault="00B4204D">
            <w:pPr>
              <w:pStyle w:val="Style40"/>
              <w:widowControl/>
              <w:spacing w:line="240" w:lineRule="auto"/>
              <w:ind w:left="56" w:firstLine="12"/>
              <w:jc w:val="both"/>
              <w:rPr>
                <w:rStyle w:val="FontStyle54"/>
                <w:sz w:val="24"/>
                <w:szCs w:val="24"/>
                <w:lang w:eastAsia="en-US"/>
              </w:rPr>
            </w:pPr>
            <w:r>
              <w:rPr>
                <w:rFonts w:ascii="Times New Roman" w:hAnsi="Times New Roman" w:cs="Times New Roman"/>
                <w:color w:val="000000"/>
                <w:lang w:eastAsia="en-US"/>
              </w:rPr>
              <w:t>Правильность выбора узла для сварки конструкции согласно технологической документации в соответствии с ГОСТом.</w:t>
            </w:r>
          </w:p>
        </w:tc>
        <w:tc>
          <w:tcPr>
            <w:tcW w:w="2590" w:type="dxa"/>
            <w:vMerge/>
            <w:tcBorders>
              <w:top w:val="single" w:sz="6" w:space="0" w:color="auto"/>
              <w:left w:val="single" w:sz="6" w:space="0" w:color="auto"/>
              <w:bottom w:val="single" w:sz="6" w:space="0" w:color="auto"/>
              <w:right w:val="single" w:sz="6" w:space="0" w:color="auto"/>
            </w:tcBorders>
            <w:vAlign w:val="center"/>
          </w:tcPr>
          <w:p w14:paraId="1BA67DAB" w14:textId="77777777" w:rsidR="00EA6E81" w:rsidRDefault="00EA6E81">
            <w:pPr>
              <w:spacing w:after="0" w:line="240" w:lineRule="auto"/>
              <w:rPr>
                <w:rStyle w:val="FontStyle54"/>
                <w:sz w:val="24"/>
                <w:szCs w:val="24"/>
              </w:rPr>
            </w:pPr>
          </w:p>
        </w:tc>
      </w:tr>
      <w:tr w:rsidR="00EA6E81" w14:paraId="74E9C26A" w14:textId="77777777">
        <w:trPr>
          <w:jc w:val="right"/>
        </w:trPr>
        <w:tc>
          <w:tcPr>
            <w:tcW w:w="3678" w:type="dxa"/>
            <w:tcBorders>
              <w:top w:val="single" w:sz="6" w:space="0" w:color="auto"/>
              <w:left w:val="single" w:sz="6" w:space="0" w:color="auto"/>
              <w:bottom w:val="single" w:sz="6" w:space="0" w:color="auto"/>
              <w:right w:val="single" w:sz="6" w:space="0" w:color="auto"/>
            </w:tcBorders>
          </w:tcPr>
          <w:p w14:paraId="0BBF071E"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Умение выбирать режимы, оборудование, сварочные материалы и последовательность сварки с использованием ручной, автоматической и полуавтоматической сварки</w:t>
            </w:r>
          </w:p>
        </w:tc>
        <w:tc>
          <w:tcPr>
            <w:tcW w:w="3607" w:type="dxa"/>
            <w:tcBorders>
              <w:top w:val="single" w:sz="4" w:space="0" w:color="auto"/>
              <w:left w:val="single" w:sz="6" w:space="0" w:color="auto"/>
              <w:bottom w:val="single" w:sz="6" w:space="0" w:color="auto"/>
              <w:right w:val="single" w:sz="6" w:space="0" w:color="auto"/>
            </w:tcBorders>
            <w:vAlign w:val="center"/>
          </w:tcPr>
          <w:p w14:paraId="3A80D281" w14:textId="77777777" w:rsidR="00EA6E81" w:rsidRDefault="00B4204D">
            <w:pPr>
              <w:pStyle w:val="Style29"/>
              <w:widowControl/>
              <w:spacing w:line="240" w:lineRule="auto"/>
              <w:ind w:left="56" w:firstLine="12"/>
              <w:jc w:val="both"/>
              <w:rPr>
                <w:rStyle w:val="FontStyle54"/>
                <w:sz w:val="24"/>
                <w:szCs w:val="24"/>
                <w:lang w:eastAsia="en-US"/>
              </w:rPr>
            </w:pPr>
            <w:r>
              <w:rPr>
                <w:rStyle w:val="FontStyle54"/>
                <w:sz w:val="24"/>
                <w:szCs w:val="24"/>
                <w:lang w:eastAsia="en-US"/>
              </w:rPr>
              <w:t xml:space="preserve">Правильность выбора последовательности сварочных операций с использованием сварочного оборудования </w:t>
            </w:r>
          </w:p>
        </w:tc>
        <w:tc>
          <w:tcPr>
            <w:tcW w:w="2590" w:type="dxa"/>
            <w:vMerge/>
            <w:tcBorders>
              <w:top w:val="single" w:sz="6" w:space="0" w:color="auto"/>
              <w:left w:val="single" w:sz="6" w:space="0" w:color="auto"/>
              <w:bottom w:val="single" w:sz="6" w:space="0" w:color="auto"/>
              <w:right w:val="single" w:sz="6" w:space="0" w:color="auto"/>
            </w:tcBorders>
            <w:vAlign w:val="center"/>
          </w:tcPr>
          <w:p w14:paraId="7B187913" w14:textId="77777777" w:rsidR="00EA6E81" w:rsidRDefault="00EA6E81">
            <w:pPr>
              <w:spacing w:after="0" w:line="240" w:lineRule="auto"/>
              <w:rPr>
                <w:rStyle w:val="FontStyle54"/>
                <w:sz w:val="24"/>
                <w:szCs w:val="24"/>
              </w:rPr>
            </w:pPr>
          </w:p>
        </w:tc>
      </w:tr>
      <w:tr w:rsidR="00EA6E81" w14:paraId="74871B0F" w14:textId="77777777">
        <w:trPr>
          <w:trHeight w:val="1543"/>
          <w:jc w:val="right"/>
        </w:trPr>
        <w:tc>
          <w:tcPr>
            <w:tcW w:w="3678" w:type="dxa"/>
            <w:tcBorders>
              <w:top w:val="single" w:sz="6" w:space="0" w:color="auto"/>
              <w:left w:val="single" w:sz="6" w:space="0" w:color="auto"/>
              <w:bottom w:val="single" w:sz="6" w:space="0" w:color="auto"/>
              <w:right w:val="single" w:sz="6" w:space="0" w:color="auto"/>
            </w:tcBorders>
          </w:tcPr>
          <w:p w14:paraId="46D447BB"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Умение выбирать меры борьбы со сварочными напряжениями и деформациями при изготовлении корпусных конструкций.</w:t>
            </w:r>
          </w:p>
        </w:tc>
        <w:tc>
          <w:tcPr>
            <w:tcW w:w="3607" w:type="dxa"/>
            <w:tcBorders>
              <w:top w:val="single" w:sz="6" w:space="0" w:color="auto"/>
              <w:left w:val="single" w:sz="6" w:space="0" w:color="auto"/>
              <w:bottom w:val="single" w:sz="4" w:space="0" w:color="auto"/>
              <w:right w:val="single" w:sz="6" w:space="0" w:color="auto"/>
            </w:tcBorders>
            <w:vAlign w:val="center"/>
          </w:tcPr>
          <w:p w14:paraId="58D0A813"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 xml:space="preserve">Правильность выбора мер борьбы со сварочным напряжением и деформаций </w:t>
            </w:r>
          </w:p>
        </w:tc>
        <w:tc>
          <w:tcPr>
            <w:tcW w:w="2590" w:type="dxa"/>
            <w:vMerge w:val="restart"/>
            <w:tcBorders>
              <w:top w:val="single" w:sz="6" w:space="0" w:color="auto"/>
              <w:left w:val="single" w:sz="6" w:space="0" w:color="auto"/>
              <w:bottom w:val="nil"/>
              <w:right w:val="single" w:sz="6" w:space="0" w:color="auto"/>
            </w:tcBorders>
            <w:vAlign w:val="center"/>
          </w:tcPr>
          <w:p w14:paraId="57CCC442" w14:textId="77777777" w:rsidR="00EA6E81" w:rsidRDefault="00EA6E81">
            <w:pPr>
              <w:pStyle w:val="Style40"/>
              <w:widowControl/>
              <w:spacing w:line="240" w:lineRule="auto"/>
              <w:ind w:left="56" w:firstLine="12"/>
              <w:jc w:val="both"/>
              <w:rPr>
                <w:rStyle w:val="FontStyle54"/>
                <w:sz w:val="24"/>
                <w:szCs w:val="24"/>
                <w:lang w:eastAsia="en-US"/>
              </w:rPr>
            </w:pPr>
          </w:p>
          <w:p w14:paraId="6591EC45" w14:textId="77777777" w:rsidR="00EA6E81" w:rsidRDefault="00EA6E81">
            <w:pPr>
              <w:pStyle w:val="Style40"/>
              <w:widowControl/>
              <w:spacing w:line="240" w:lineRule="auto"/>
              <w:ind w:firstLine="0"/>
              <w:jc w:val="both"/>
              <w:rPr>
                <w:rStyle w:val="FontStyle54"/>
                <w:sz w:val="24"/>
                <w:szCs w:val="24"/>
                <w:lang w:eastAsia="en-US"/>
              </w:rPr>
            </w:pPr>
          </w:p>
          <w:p w14:paraId="2A21FA2B"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lang w:eastAsia="en-US"/>
              </w:rPr>
              <w:softHyphen/>
              <w:t>нии домашних работ, тестирова</w:t>
            </w:r>
            <w:r>
              <w:rPr>
                <w:rStyle w:val="FontStyle54"/>
                <w:sz w:val="24"/>
                <w:szCs w:val="24"/>
                <w:lang w:eastAsia="en-US"/>
              </w:rPr>
              <w:softHyphen/>
              <w:t>ния и других видов текущего контроля</w:t>
            </w:r>
          </w:p>
        </w:tc>
      </w:tr>
      <w:tr w:rsidR="00EA6E81" w14:paraId="21B29DE1" w14:textId="77777777">
        <w:trPr>
          <w:trHeight w:val="654"/>
          <w:jc w:val="right"/>
        </w:trPr>
        <w:tc>
          <w:tcPr>
            <w:tcW w:w="3678" w:type="dxa"/>
            <w:tcBorders>
              <w:top w:val="single" w:sz="6" w:space="0" w:color="auto"/>
              <w:left w:val="single" w:sz="6" w:space="0" w:color="auto"/>
              <w:bottom w:val="single" w:sz="6" w:space="0" w:color="auto"/>
              <w:right w:val="single" w:sz="6" w:space="0" w:color="auto"/>
            </w:tcBorders>
            <w:vAlign w:val="center"/>
          </w:tcPr>
          <w:p w14:paraId="7E260DAD" w14:textId="77777777" w:rsidR="00EA6E81" w:rsidRDefault="00B4204D">
            <w:pPr>
              <w:pStyle w:val="Style29"/>
              <w:spacing w:line="240" w:lineRule="auto"/>
              <w:ind w:left="8"/>
              <w:jc w:val="both"/>
              <w:rPr>
                <w:rStyle w:val="FontStyle54"/>
                <w:sz w:val="24"/>
                <w:szCs w:val="24"/>
                <w:lang w:eastAsia="en-US"/>
              </w:rPr>
            </w:pPr>
            <w:r>
              <w:rPr>
                <w:rStyle w:val="FontStyle54"/>
                <w:sz w:val="24"/>
                <w:szCs w:val="24"/>
                <w:lang w:eastAsia="en-US"/>
              </w:rPr>
              <w:t>Знать виды сварочных участков</w:t>
            </w:r>
          </w:p>
        </w:tc>
        <w:tc>
          <w:tcPr>
            <w:tcW w:w="3607" w:type="dxa"/>
            <w:tcBorders>
              <w:top w:val="single" w:sz="4" w:space="0" w:color="auto"/>
              <w:left w:val="single" w:sz="6" w:space="0" w:color="auto"/>
              <w:bottom w:val="single" w:sz="4" w:space="0" w:color="auto"/>
              <w:right w:val="single" w:sz="6" w:space="0" w:color="auto"/>
            </w:tcBorders>
            <w:vAlign w:val="center"/>
          </w:tcPr>
          <w:p w14:paraId="14E7902D" w14:textId="77777777" w:rsidR="00EA6E81" w:rsidRDefault="00B4204D">
            <w:pPr>
              <w:pStyle w:val="Style29"/>
              <w:widowControl/>
              <w:spacing w:line="240" w:lineRule="auto"/>
              <w:ind w:left="56"/>
              <w:jc w:val="both"/>
              <w:rPr>
                <w:rStyle w:val="FontStyle54"/>
                <w:sz w:val="24"/>
                <w:szCs w:val="24"/>
                <w:lang w:eastAsia="en-US"/>
              </w:rPr>
            </w:pPr>
            <w:r>
              <w:rPr>
                <w:rStyle w:val="FontStyle54"/>
                <w:sz w:val="24"/>
                <w:szCs w:val="24"/>
                <w:lang w:eastAsia="en-US"/>
              </w:rPr>
              <w:t>Знание видов сварочных участков на практике.</w:t>
            </w:r>
          </w:p>
        </w:tc>
        <w:tc>
          <w:tcPr>
            <w:tcW w:w="2590" w:type="dxa"/>
            <w:vMerge/>
            <w:tcBorders>
              <w:top w:val="single" w:sz="6" w:space="0" w:color="auto"/>
              <w:left w:val="single" w:sz="6" w:space="0" w:color="auto"/>
              <w:bottom w:val="nil"/>
              <w:right w:val="single" w:sz="6" w:space="0" w:color="auto"/>
            </w:tcBorders>
            <w:vAlign w:val="center"/>
          </w:tcPr>
          <w:p w14:paraId="1292B83C" w14:textId="77777777" w:rsidR="00EA6E81" w:rsidRDefault="00EA6E81">
            <w:pPr>
              <w:spacing w:after="0" w:line="240" w:lineRule="auto"/>
              <w:rPr>
                <w:rStyle w:val="FontStyle54"/>
                <w:sz w:val="24"/>
                <w:szCs w:val="24"/>
              </w:rPr>
            </w:pPr>
          </w:p>
        </w:tc>
      </w:tr>
      <w:tr w:rsidR="00EA6E81" w14:paraId="72D8E551" w14:textId="77777777">
        <w:trPr>
          <w:trHeight w:val="1511"/>
          <w:jc w:val="right"/>
        </w:trPr>
        <w:tc>
          <w:tcPr>
            <w:tcW w:w="3678" w:type="dxa"/>
            <w:tcBorders>
              <w:top w:val="single" w:sz="6" w:space="0" w:color="auto"/>
              <w:left w:val="single" w:sz="6" w:space="0" w:color="auto"/>
              <w:bottom w:val="single" w:sz="6" w:space="0" w:color="auto"/>
              <w:right w:val="single" w:sz="6" w:space="0" w:color="auto"/>
            </w:tcBorders>
          </w:tcPr>
          <w:p w14:paraId="5C5F9089"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Знать основы технологии сварки и производства сварных конструкций</w:t>
            </w:r>
          </w:p>
        </w:tc>
        <w:tc>
          <w:tcPr>
            <w:tcW w:w="3607" w:type="dxa"/>
            <w:tcBorders>
              <w:top w:val="single" w:sz="4" w:space="0" w:color="auto"/>
              <w:left w:val="single" w:sz="6" w:space="0" w:color="auto"/>
              <w:bottom w:val="single" w:sz="4" w:space="0" w:color="auto"/>
              <w:right w:val="single" w:sz="6" w:space="0" w:color="auto"/>
            </w:tcBorders>
            <w:vAlign w:val="center"/>
          </w:tcPr>
          <w:p w14:paraId="5938C2C4" w14:textId="77777777" w:rsidR="00EA6E81" w:rsidRDefault="00B4204D">
            <w:pPr>
              <w:pStyle w:val="Style40"/>
              <w:widowControl/>
              <w:spacing w:line="240" w:lineRule="auto"/>
              <w:ind w:left="56" w:firstLine="0"/>
              <w:jc w:val="both"/>
              <w:rPr>
                <w:rStyle w:val="FontStyle54"/>
                <w:sz w:val="24"/>
                <w:szCs w:val="24"/>
                <w:lang w:eastAsia="en-US"/>
              </w:rPr>
            </w:pPr>
            <w:r>
              <w:rPr>
                <w:rFonts w:ascii="Times New Roman" w:hAnsi="Times New Roman" w:cs="Times New Roman"/>
                <w:lang w:eastAsia="en-US"/>
              </w:rPr>
              <w:t xml:space="preserve">Применение на практике технологические знания по производству сварных конструкций </w:t>
            </w:r>
          </w:p>
        </w:tc>
        <w:tc>
          <w:tcPr>
            <w:tcW w:w="2590" w:type="dxa"/>
            <w:vMerge/>
            <w:tcBorders>
              <w:top w:val="single" w:sz="6" w:space="0" w:color="auto"/>
              <w:left w:val="single" w:sz="6" w:space="0" w:color="auto"/>
              <w:bottom w:val="nil"/>
              <w:right w:val="single" w:sz="6" w:space="0" w:color="auto"/>
            </w:tcBorders>
            <w:vAlign w:val="center"/>
          </w:tcPr>
          <w:p w14:paraId="7194C1BA" w14:textId="77777777" w:rsidR="00EA6E81" w:rsidRDefault="00EA6E81">
            <w:pPr>
              <w:spacing w:after="0" w:line="240" w:lineRule="auto"/>
              <w:rPr>
                <w:rStyle w:val="FontStyle54"/>
                <w:sz w:val="24"/>
                <w:szCs w:val="24"/>
              </w:rPr>
            </w:pPr>
          </w:p>
        </w:tc>
      </w:tr>
      <w:tr w:rsidR="00EA6E81" w14:paraId="17260E26" w14:textId="77777777">
        <w:trPr>
          <w:trHeight w:val="1119"/>
          <w:jc w:val="right"/>
        </w:trPr>
        <w:tc>
          <w:tcPr>
            <w:tcW w:w="3678" w:type="dxa"/>
            <w:tcBorders>
              <w:top w:val="single" w:sz="6" w:space="0" w:color="auto"/>
              <w:left w:val="single" w:sz="6" w:space="0" w:color="auto"/>
              <w:bottom w:val="single" w:sz="6" w:space="0" w:color="auto"/>
              <w:right w:val="single" w:sz="6" w:space="0" w:color="auto"/>
            </w:tcBorders>
          </w:tcPr>
          <w:p w14:paraId="05E2523C"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Знать виды сварочного оборудования, устройство и правила эксплуатации; источники питания;</w:t>
            </w:r>
          </w:p>
        </w:tc>
        <w:tc>
          <w:tcPr>
            <w:tcW w:w="3607" w:type="dxa"/>
            <w:tcBorders>
              <w:top w:val="single" w:sz="4" w:space="0" w:color="auto"/>
              <w:left w:val="single" w:sz="6" w:space="0" w:color="auto"/>
              <w:bottom w:val="single" w:sz="4" w:space="0" w:color="auto"/>
              <w:right w:val="single" w:sz="6" w:space="0" w:color="auto"/>
            </w:tcBorders>
            <w:vAlign w:val="center"/>
          </w:tcPr>
          <w:p w14:paraId="56797A5F" w14:textId="77777777" w:rsidR="00EA6E81" w:rsidRDefault="00B4204D">
            <w:pPr>
              <w:pStyle w:val="Style40"/>
              <w:widowControl/>
              <w:spacing w:line="240" w:lineRule="auto"/>
              <w:ind w:left="56" w:firstLine="0"/>
              <w:jc w:val="both"/>
              <w:rPr>
                <w:rStyle w:val="FontStyle54"/>
                <w:sz w:val="24"/>
                <w:szCs w:val="24"/>
                <w:lang w:eastAsia="en-US"/>
              </w:rPr>
            </w:pPr>
            <w:r>
              <w:rPr>
                <w:rStyle w:val="FontStyle54"/>
                <w:sz w:val="24"/>
                <w:szCs w:val="24"/>
                <w:lang w:eastAsia="en-US"/>
              </w:rPr>
              <w:t xml:space="preserve">Применение на практике </w:t>
            </w:r>
            <w:r>
              <w:rPr>
                <w:rFonts w:ascii="Times New Roman" w:hAnsi="Times New Roman" w:cs="Times New Roman"/>
                <w:lang w:eastAsia="ar-SA"/>
              </w:rPr>
              <w:t xml:space="preserve">в эксплуатации сварочного оборудование </w:t>
            </w:r>
          </w:p>
        </w:tc>
        <w:tc>
          <w:tcPr>
            <w:tcW w:w="2590" w:type="dxa"/>
            <w:vMerge/>
            <w:tcBorders>
              <w:top w:val="single" w:sz="6" w:space="0" w:color="auto"/>
              <w:left w:val="single" w:sz="6" w:space="0" w:color="auto"/>
              <w:bottom w:val="nil"/>
              <w:right w:val="single" w:sz="6" w:space="0" w:color="auto"/>
            </w:tcBorders>
            <w:vAlign w:val="center"/>
          </w:tcPr>
          <w:p w14:paraId="0D587FA8" w14:textId="77777777" w:rsidR="00EA6E81" w:rsidRDefault="00EA6E81">
            <w:pPr>
              <w:spacing w:after="0" w:line="240" w:lineRule="auto"/>
              <w:rPr>
                <w:rStyle w:val="FontStyle54"/>
                <w:sz w:val="24"/>
                <w:szCs w:val="24"/>
              </w:rPr>
            </w:pPr>
          </w:p>
        </w:tc>
      </w:tr>
      <w:tr w:rsidR="00EA6E81" w14:paraId="603DF03A" w14:textId="77777777">
        <w:trPr>
          <w:trHeight w:val="1119"/>
          <w:jc w:val="right"/>
        </w:trPr>
        <w:tc>
          <w:tcPr>
            <w:tcW w:w="3678" w:type="dxa"/>
            <w:tcBorders>
              <w:top w:val="single" w:sz="6" w:space="0" w:color="auto"/>
              <w:left w:val="single" w:sz="6" w:space="0" w:color="auto"/>
              <w:bottom w:val="single" w:sz="6" w:space="0" w:color="auto"/>
              <w:right w:val="single" w:sz="6" w:space="0" w:color="auto"/>
            </w:tcBorders>
          </w:tcPr>
          <w:p w14:paraId="29F99189" w14:textId="77777777" w:rsidR="00EA6E81" w:rsidRDefault="00B4204D">
            <w:pPr>
              <w:spacing w:after="0" w:line="240" w:lineRule="auto"/>
              <w:jc w:val="both"/>
              <w:rPr>
                <w:rFonts w:ascii="Times New Roman" w:hAnsi="Times New Roman"/>
                <w:sz w:val="24"/>
                <w:szCs w:val="24"/>
              </w:rPr>
            </w:pPr>
            <w:r>
              <w:rPr>
                <w:rFonts w:ascii="Times New Roman" w:hAnsi="Times New Roman"/>
                <w:color w:val="000000"/>
                <w:sz w:val="24"/>
                <w:szCs w:val="24"/>
              </w:rPr>
              <w:lastRenderedPageBreak/>
              <w:t>Знать технику безопасности проведения сварочных работ и меры экологической защиты окружающей среды;</w:t>
            </w:r>
          </w:p>
        </w:tc>
        <w:tc>
          <w:tcPr>
            <w:tcW w:w="3607" w:type="dxa"/>
            <w:tcBorders>
              <w:top w:val="single" w:sz="4" w:space="0" w:color="auto"/>
              <w:left w:val="single" w:sz="6" w:space="0" w:color="auto"/>
              <w:bottom w:val="single" w:sz="4" w:space="0" w:color="auto"/>
              <w:right w:val="single" w:sz="6" w:space="0" w:color="auto"/>
            </w:tcBorders>
            <w:vAlign w:val="center"/>
          </w:tcPr>
          <w:p w14:paraId="6651046B" w14:textId="77777777" w:rsidR="00EA6E81" w:rsidRDefault="00B4204D">
            <w:pPr>
              <w:pStyle w:val="Style40"/>
              <w:widowControl/>
              <w:spacing w:line="240" w:lineRule="auto"/>
              <w:ind w:left="56" w:firstLine="0"/>
              <w:jc w:val="both"/>
              <w:rPr>
                <w:rStyle w:val="FontStyle54"/>
                <w:sz w:val="24"/>
                <w:szCs w:val="24"/>
                <w:lang w:eastAsia="en-US"/>
              </w:rPr>
            </w:pPr>
            <w:r>
              <w:rPr>
                <w:rStyle w:val="FontStyle54"/>
                <w:sz w:val="24"/>
                <w:szCs w:val="24"/>
                <w:lang w:eastAsia="en-US"/>
              </w:rPr>
              <w:t>Соблюдение правил по технике безопасности при выполнении сварочных работ.</w:t>
            </w:r>
          </w:p>
        </w:tc>
        <w:tc>
          <w:tcPr>
            <w:tcW w:w="2590" w:type="dxa"/>
            <w:tcBorders>
              <w:top w:val="nil"/>
              <w:left w:val="single" w:sz="6" w:space="0" w:color="auto"/>
              <w:bottom w:val="single" w:sz="4" w:space="0" w:color="auto"/>
              <w:right w:val="single" w:sz="6" w:space="0" w:color="auto"/>
            </w:tcBorders>
          </w:tcPr>
          <w:p w14:paraId="4D2359EE" w14:textId="77777777" w:rsidR="00EA6E81" w:rsidRDefault="00EA6E81">
            <w:pPr>
              <w:pStyle w:val="Style40"/>
              <w:widowControl/>
              <w:spacing w:line="240" w:lineRule="auto"/>
              <w:ind w:firstLine="0"/>
              <w:rPr>
                <w:rStyle w:val="FontStyle54"/>
                <w:sz w:val="24"/>
                <w:szCs w:val="24"/>
                <w:lang w:eastAsia="en-US"/>
              </w:rPr>
            </w:pPr>
          </w:p>
        </w:tc>
      </w:tr>
    </w:tbl>
    <w:p w14:paraId="4335C912" w14:textId="77777777" w:rsidR="00EA6E81" w:rsidRDefault="00EA6E81">
      <w:pPr>
        <w:spacing w:after="0" w:line="240" w:lineRule="auto"/>
        <w:rPr>
          <w:rFonts w:ascii="Times New Roman" w:hAnsi="Times New Roman"/>
          <w:b/>
          <w:sz w:val="24"/>
          <w:szCs w:val="24"/>
        </w:rPr>
        <w:sectPr w:rsidR="00EA6E81">
          <w:pgSz w:w="11906" w:h="16838"/>
          <w:pgMar w:top="1134" w:right="851" w:bottom="1134" w:left="1701" w:header="709" w:footer="709" w:gutter="0"/>
          <w:cols w:space="720"/>
          <w:docGrid w:linePitch="360"/>
        </w:sectPr>
      </w:pPr>
    </w:p>
    <w:p w14:paraId="4944C1FC" w14:textId="3C353F14" w:rsidR="00B87CCA" w:rsidRDefault="00B87CCA" w:rsidP="00B87CCA">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3.1</w:t>
      </w:r>
      <w:r>
        <w:rPr>
          <w:rFonts w:ascii="Times New Roman" w:hAnsi="Times New Roman"/>
          <w:bCs/>
          <w:sz w:val="24"/>
          <w:szCs w:val="24"/>
        </w:rPr>
        <w:t>4</w:t>
      </w:r>
    </w:p>
    <w:p w14:paraId="6DD2C03A" w14:textId="77777777" w:rsidR="00B87CCA" w:rsidRDefault="00B87CCA" w:rsidP="00B87CCA">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30D58027" w14:textId="77777777" w:rsidR="00EA6E81" w:rsidRDefault="00EA6E81">
      <w:pPr>
        <w:spacing w:after="0" w:line="240" w:lineRule="auto"/>
        <w:ind w:leftChars="2600" w:left="5720"/>
        <w:rPr>
          <w:rFonts w:ascii="Times New Roman" w:hAnsi="Times New Roman"/>
          <w:i/>
          <w:sz w:val="24"/>
          <w:szCs w:val="24"/>
        </w:rPr>
      </w:pPr>
    </w:p>
    <w:p w14:paraId="09A2207B" w14:textId="77777777" w:rsidR="00EA6E81" w:rsidRDefault="00EA6E81">
      <w:pPr>
        <w:spacing w:after="0" w:line="240" w:lineRule="auto"/>
        <w:jc w:val="center"/>
        <w:rPr>
          <w:rFonts w:ascii="Times New Roman" w:hAnsi="Times New Roman"/>
          <w:b/>
          <w:i/>
          <w:sz w:val="24"/>
          <w:szCs w:val="24"/>
        </w:rPr>
      </w:pPr>
    </w:p>
    <w:p w14:paraId="2BC4B22A" w14:textId="77777777" w:rsidR="00EA6E81" w:rsidRDefault="00EA6E81">
      <w:pPr>
        <w:spacing w:after="0" w:line="240" w:lineRule="auto"/>
        <w:jc w:val="center"/>
        <w:rPr>
          <w:rFonts w:ascii="Times New Roman" w:hAnsi="Times New Roman"/>
          <w:b/>
          <w:i/>
          <w:sz w:val="24"/>
          <w:szCs w:val="24"/>
        </w:rPr>
      </w:pPr>
    </w:p>
    <w:p w14:paraId="33F3BC2E" w14:textId="77777777" w:rsidR="00EA6E81" w:rsidRDefault="00EA6E81">
      <w:pPr>
        <w:spacing w:after="0" w:line="240" w:lineRule="auto"/>
        <w:jc w:val="center"/>
        <w:rPr>
          <w:rFonts w:ascii="Times New Roman" w:hAnsi="Times New Roman"/>
          <w:b/>
          <w:i/>
          <w:sz w:val="24"/>
          <w:szCs w:val="24"/>
        </w:rPr>
      </w:pPr>
    </w:p>
    <w:p w14:paraId="2886F469" w14:textId="77777777" w:rsidR="00EA6E81" w:rsidRDefault="00EA6E81">
      <w:pPr>
        <w:spacing w:after="0" w:line="240" w:lineRule="auto"/>
        <w:jc w:val="center"/>
        <w:rPr>
          <w:rFonts w:ascii="Times New Roman" w:hAnsi="Times New Roman"/>
          <w:b/>
          <w:i/>
          <w:sz w:val="24"/>
          <w:szCs w:val="24"/>
        </w:rPr>
      </w:pPr>
    </w:p>
    <w:p w14:paraId="5C5B2B1C" w14:textId="77777777" w:rsidR="00EA6E81" w:rsidRDefault="00EA6E81">
      <w:pPr>
        <w:spacing w:after="0" w:line="240" w:lineRule="auto"/>
        <w:jc w:val="center"/>
        <w:rPr>
          <w:rFonts w:ascii="Times New Roman" w:hAnsi="Times New Roman"/>
          <w:b/>
          <w:i/>
          <w:sz w:val="24"/>
          <w:szCs w:val="24"/>
        </w:rPr>
      </w:pPr>
    </w:p>
    <w:p w14:paraId="3091B3E4" w14:textId="77777777" w:rsidR="00EA6E81" w:rsidRDefault="00EA6E81">
      <w:pPr>
        <w:spacing w:after="0" w:line="240" w:lineRule="auto"/>
        <w:jc w:val="center"/>
        <w:rPr>
          <w:rFonts w:ascii="Times New Roman" w:hAnsi="Times New Roman"/>
          <w:b/>
          <w:i/>
          <w:sz w:val="24"/>
          <w:szCs w:val="24"/>
        </w:rPr>
      </w:pPr>
    </w:p>
    <w:p w14:paraId="60AF0466" w14:textId="77777777" w:rsidR="00EA6E81" w:rsidRDefault="00EA6E81">
      <w:pPr>
        <w:spacing w:after="0" w:line="240" w:lineRule="auto"/>
        <w:jc w:val="center"/>
        <w:rPr>
          <w:rFonts w:ascii="Times New Roman" w:hAnsi="Times New Roman"/>
          <w:b/>
          <w:i/>
          <w:sz w:val="24"/>
          <w:szCs w:val="24"/>
        </w:rPr>
      </w:pPr>
    </w:p>
    <w:p w14:paraId="35489D57" w14:textId="77777777" w:rsidR="00EA6E81" w:rsidRDefault="00EA6E81">
      <w:pPr>
        <w:spacing w:after="0" w:line="240" w:lineRule="auto"/>
        <w:jc w:val="center"/>
        <w:rPr>
          <w:rFonts w:ascii="Times New Roman" w:hAnsi="Times New Roman"/>
          <w:b/>
          <w:i/>
          <w:sz w:val="24"/>
          <w:szCs w:val="24"/>
        </w:rPr>
      </w:pPr>
    </w:p>
    <w:p w14:paraId="3DC8D5BE" w14:textId="77777777" w:rsidR="00EA6E81" w:rsidRDefault="00EA6E81">
      <w:pPr>
        <w:spacing w:after="0" w:line="240" w:lineRule="auto"/>
        <w:jc w:val="center"/>
        <w:rPr>
          <w:rFonts w:ascii="Times New Roman" w:hAnsi="Times New Roman"/>
          <w:b/>
          <w:i/>
          <w:sz w:val="24"/>
          <w:szCs w:val="24"/>
        </w:rPr>
      </w:pPr>
    </w:p>
    <w:p w14:paraId="5CBCAA45" w14:textId="77777777" w:rsidR="00EA6E81" w:rsidRDefault="00EA6E81">
      <w:pPr>
        <w:spacing w:after="0" w:line="240" w:lineRule="auto"/>
        <w:jc w:val="center"/>
        <w:rPr>
          <w:rFonts w:ascii="Times New Roman" w:hAnsi="Times New Roman"/>
          <w:b/>
          <w:i/>
          <w:sz w:val="24"/>
          <w:szCs w:val="24"/>
        </w:rPr>
      </w:pPr>
    </w:p>
    <w:p w14:paraId="4CDD0783" w14:textId="77777777" w:rsidR="00EA6E81" w:rsidRDefault="00EA6E81">
      <w:pPr>
        <w:spacing w:after="0" w:line="240" w:lineRule="auto"/>
        <w:jc w:val="center"/>
        <w:rPr>
          <w:rFonts w:ascii="Times New Roman" w:hAnsi="Times New Roman"/>
          <w:b/>
          <w:i/>
          <w:sz w:val="24"/>
          <w:szCs w:val="24"/>
        </w:rPr>
      </w:pPr>
    </w:p>
    <w:p w14:paraId="5675FC63" w14:textId="77777777" w:rsidR="00EA6E81" w:rsidRDefault="00EA6E81">
      <w:pPr>
        <w:spacing w:after="0" w:line="240" w:lineRule="auto"/>
        <w:jc w:val="center"/>
        <w:rPr>
          <w:rFonts w:ascii="Times New Roman" w:hAnsi="Times New Roman"/>
          <w:b/>
          <w:i/>
          <w:sz w:val="24"/>
          <w:szCs w:val="24"/>
        </w:rPr>
      </w:pPr>
    </w:p>
    <w:p w14:paraId="07604CF7" w14:textId="77777777" w:rsidR="00EA6E81" w:rsidRDefault="00EA6E81">
      <w:pPr>
        <w:spacing w:after="0" w:line="240" w:lineRule="auto"/>
        <w:jc w:val="center"/>
        <w:rPr>
          <w:rFonts w:ascii="Times New Roman" w:hAnsi="Times New Roman"/>
          <w:b/>
          <w:i/>
          <w:sz w:val="24"/>
          <w:szCs w:val="24"/>
        </w:rPr>
      </w:pPr>
    </w:p>
    <w:p w14:paraId="147561E5" w14:textId="77777777" w:rsidR="00EA6E81" w:rsidRDefault="00B4204D">
      <w:pPr>
        <w:spacing w:after="0" w:line="240" w:lineRule="auto"/>
        <w:jc w:val="center"/>
        <w:rPr>
          <w:rFonts w:ascii="Times New Roman" w:hAnsi="Times New Roman"/>
          <w:b/>
          <w:i/>
          <w:sz w:val="24"/>
          <w:szCs w:val="24"/>
        </w:rPr>
      </w:pPr>
      <w:r>
        <w:rPr>
          <w:rFonts w:ascii="Times New Roman" w:hAnsi="Times New Roman"/>
          <w:b/>
          <w:sz w:val="24"/>
          <w:szCs w:val="24"/>
        </w:rPr>
        <w:t>ПРИМЕРНАЯ РАБОЧАЯ ПРОГРАММА УЧЕБНОЙ ДИСЦИПЛИНЫ</w:t>
      </w:r>
    </w:p>
    <w:p w14:paraId="76395093"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ОП.07 ОБЩЕЕ УСТРОЙСТВО СУДОВ</w:t>
      </w:r>
    </w:p>
    <w:p w14:paraId="0FD5150F" w14:textId="77777777" w:rsidR="00EA6E81" w:rsidRDefault="00EA6E81">
      <w:pPr>
        <w:spacing w:after="0" w:line="240" w:lineRule="auto"/>
        <w:rPr>
          <w:rFonts w:ascii="Times New Roman" w:hAnsi="Times New Roman"/>
          <w:b/>
          <w:i/>
          <w:sz w:val="24"/>
          <w:szCs w:val="24"/>
        </w:rPr>
      </w:pPr>
    </w:p>
    <w:p w14:paraId="7C95AB73" w14:textId="77777777" w:rsidR="00EA6E81" w:rsidRDefault="00EA6E81">
      <w:pPr>
        <w:spacing w:after="0" w:line="240" w:lineRule="auto"/>
        <w:rPr>
          <w:rFonts w:ascii="Times New Roman" w:hAnsi="Times New Roman"/>
          <w:b/>
          <w:i/>
          <w:sz w:val="24"/>
          <w:szCs w:val="24"/>
        </w:rPr>
      </w:pPr>
    </w:p>
    <w:p w14:paraId="14DF542A" w14:textId="77777777" w:rsidR="00EA6E81" w:rsidRDefault="00EA6E81">
      <w:pPr>
        <w:spacing w:after="0" w:line="240" w:lineRule="auto"/>
        <w:rPr>
          <w:rFonts w:ascii="Times New Roman" w:hAnsi="Times New Roman"/>
          <w:b/>
          <w:i/>
          <w:sz w:val="24"/>
          <w:szCs w:val="24"/>
        </w:rPr>
      </w:pPr>
    </w:p>
    <w:p w14:paraId="56AC8C9F" w14:textId="77777777" w:rsidR="00EA6E81" w:rsidRDefault="00EA6E81">
      <w:pPr>
        <w:spacing w:after="0" w:line="240" w:lineRule="auto"/>
        <w:rPr>
          <w:rFonts w:ascii="Times New Roman" w:hAnsi="Times New Roman"/>
          <w:b/>
          <w:i/>
          <w:sz w:val="24"/>
          <w:szCs w:val="24"/>
        </w:rPr>
      </w:pPr>
    </w:p>
    <w:p w14:paraId="349BA6E6" w14:textId="77777777" w:rsidR="00EA6E81" w:rsidRDefault="00EA6E81">
      <w:pPr>
        <w:spacing w:after="0" w:line="240" w:lineRule="auto"/>
        <w:rPr>
          <w:rFonts w:ascii="Times New Roman" w:hAnsi="Times New Roman"/>
          <w:b/>
          <w:i/>
          <w:sz w:val="24"/>
          <w:szCs w:val="24"/>
        </w:rPr>
      </w:pPr>
    </w:p>
    <w:p w14:paraId="525E980D" w14:textId="77777777" w:rsidR="00EA6E81" w:rsidRDefault="00EA6E81">
      <w:pPr>
        <w:spacing w:after="0" w:line="240" w:lineRule="auto"/>
        <w:rPr>
          <w:rFonts w:ascii="Times New Roman" w:hAnsi="Times New Roman"/>
          <w:b/>
          <w:i/>
          <w:sz w:val="24"/>
          <w:szCs w:val="24"/>
        </w:rPr>
      </w:pPr>
    </w:p>
    <w:p w14:paraId="11FC040A" w14:textId="77777777" w:rsidR="00EA6E81" w:rsidRDefault="00EA6E81">
      <w:pPr>
        <w:spacing w:after="0" w:line="240" w:lineRule="auto"/>
        <w:rPr>
          <w:rFonts w:ascii="Times New Roman" w:hAnsi="Times New Roman"/>
          <w:b/>
          <w:i/>
          <w:sz w:val="24"/>
          <w:szCs w:val="24"/>
        </w:rPr>
      </w:pPr>
    </w:p>
    <w:p w14:paraId="0C33BAE5" w14:textId="77777777" w:rsidR="00EA6E81" w:rsidRDefault="00EA6E81">
      <w:pPr>
        <w:spacing w:after="0" w:line="240" w:lineRule="auto"/>
        <w:rPr>
          <w:rFonts w:ascii="Times New Roman" w:hAnsi="Times New Roman"/>
          <w:b/>
          <w:i/>
          <w:sz w:val="24"/>
          <w:szCs w:val="24"/>
        </w:rPr>
      </w:pPr>
    </w:p>
    <w:p w14:paraId="37958CB4" w14:textId="77777777" w:rsidR="00EA6E81" w:rsidRDefault="00EA6E81">
      <w:pPr>
        <w:spacing w:after="0" w:line="240" w:lineRule="auto"/>
        <w:rPr>
          <w:rFonts w:ascii="Times New Roman" w:hAnsi="Times New Roman"/>
          <w:b/>
          <w:i/>
          <w:sz w:val="24"/>
          <w:szCs w:val="24"/>
        </w:rPr>
      </w:pPr>
    </w:p>
    <w:p w14:paraId="7F43A0FD" w14:textId="77777777" w:rsidR="00EA6E81" w:rsidRDefault="00EA6E81">
      <w:pPr>
        <w:spacing w:after="0" w:line="240" w:lineRule="auto"/>
        <w:rPr>
          <w:rFonts w:ascii="Times New Roman" w:hAnsi="Times New Roman"/>
          <w:b/>
          <w:i/>
          <w:sz w:val="24"/>
          <w:szCs w:val="24"/>
        </w:rPr>
      </w:pPr>
    </w:p>
    <w:p w14:paraId="608414AD" w14:textId="77777777" w:rsidR="00EA6E81" w:rsidRDefault="00EA6E81">
      <w:pPr>
        <w:spacing w:after="0" w:line="240" w:lineRule="auto"/>
        <w:rPr>
          <w:rFonts w:ascii="Times New Roman" w:hAnsi="Times New Roman"/>
          <w:b/>
          <w:i/>
          <w:sz w:val="24"/>
          <w:szCs w:val="24"/>
        </w:rPr>
      </w:pPr>
    </w:p>
    <w:p w14:paraId="461A19F9" w14:textId="77777777" w:rsidR="00EA6E81" w:rsidRDefault="00EA6E81">
      <w:pPr>
        <w:spacing w:after="0" w:line="240" w:lineRule="auto"/>
        <w:rPr>
          <w:rFonts w:ascii="Times New Roman" w:hAnsi="Times New Roman"/>
          <w:b/>
          <w:i/>
          <w:sz w:val="24"/>
          <w:szCs w:val="24"/>
        </w:rPr>
      </w:pPr>
    </w:p>
    <w:p w14:paraId="72633939" w14:textId="77777777" w:rsidR="00EA6E81" w:rsidRDefault="00EA6E81">
      <w:pPr>
        <w:spacing w:after="0" w:line="240" w:lineRule="auto"/>
        <w:rPr>
          <w:rFonts w:ascii="Times New Roman" w:hAnsi="Times New Roman"/>
          <w:b/>
          <w:i/>
          <w:sz w:val="24"/>
          <w:szCs w:val="24"/>
        </w:rPr>
      </w:pPr>
    </w:p>
    <w:p w14:paraId="639742C1" w14:textId="77777777" w:rsidR="00EA6E81" w:rsidRDefault="00EA6E81">
      <w:pPr>
        <w:spacing w:after="0" w:line="240" w:lineRule="auto"/>
        <w:rPr>
          <w:rFonts w:ascii="Times New Roman" w:hAnsi="Times New Roman"/>
          <w:b/>
          <w:i/>
          <w:sz w:val="24"/>
          <w:szCs w:val="24"/>
        </w:rPr>
      </w:pPr>
    </w:p>
    <w:p w14:paraId="3CE8DA7A" w14:textId="77777777" w:rsidR="00EA6E81" w:rsidRDefault="00EA6E81">
      <w:pPr>
        <w:spacing w:after="0" w:line="240" w:lineRule="auto"/>
        <w:rPr>
          <w:rFonts w:ascii="Times New Roman" w:hAnsi="Times New Roman"/>
          <w:b/>
          <w:i/>
          <w:sz w:val="24"/>
          <w:szCs w:val="24"/>
        </w:rPr>
      </w:pPr>
    </w:p>
    <w:p w14:paraId="4C125788" w14:textId="77777777" w:rsidR="00EA6E81" w:rsidRDefault="00EA6E81">
      <w:pPr>
        <w:spacing w:after="0" w:line="240" w:lineRule="auto"/>
        <w:rPr>
          <w:rFonts w:ascii="Times New Roman" w:hAnsi="Times New Roman"/>
          <w:b/>
          <w:i/>
          <w:sz w:val="24"/>
          <w:szCs w:val="24"/>
        </w:rPr>
      </w:pPr>
    </w:p>
    <w:p w14:paraId="76B4D4BE" w14:textId="77777777" w:rsidR="00EA6E81" w:rsidRDefault="00EA6E81">
      <w:pPr>
        <w:spacing w:after="0" w:line="240" w:lineRule="auto"/>
        <w:rPr>
          <w:rFonts w:ascii="Times New Roman" w:hAnsi="Times New Roman"/>
          <w:b/>
          <w:i/>
          <w:sz w:val="24"/>
          <w:szCs w:val="24"/>
        </w:rPr>
      </w:pPr>
    </w:p>
    <w:p w14:paraId="12528326" w14:textId="77777777" w:rsidR="00EA6E81" w:rsidRDefault="00EA6E81">
      <w:pPr>
        <w:spacing w:after="0" w:line="240" w:lineRule="auto"/>
        <w:rPr>
          <w:rFonts w:ascii="Times New Roman" w:hAnsi="Times New Roman"/>
          <w:b/>
          <w:i/>
          <w:sz w:val="24"/>
          <w:szCs w:val="24"/>
        </w:rPr>
      </w:pPr>
    </w:p>
    <w:p w14:paraId="027E01AE" w14:textId="77777777" w:rsidR="00EA6E81" w:rsidRDefault="00EA6E81">
      <w:pPr>
        <w:spacing w:after="0" w:line="240" w:lineRule="auto"/>
        <w:rPr>
          <w:rFonts w:ascii="Times New Roman" w:hAnsi="Times New Roman"/>
          <w:b/>
          <w:i/>
          <w:sz w:val="24"/>
          <w:szCs w:val="24"/>
        </w:rPr>
      </w:pPr>
    </w:p>
    <w:p w14:paraId="37131E84" w14:textId="77777777" w:rsidR="00EA6E81" w:rsidRDefault="00EA6E81">
      <w:pPr>
        <w:spacing w:after="0" w:line="240" w:lineRule="auto"/>
        <w:rPr>
          <w:rFonts w:ascii="Times New Roman" w:hAnsi="Times New Roman"/>
          <w:b/>
          <w:i/>
          <w:sz w:val="24"/>
          <w:szCs w:val="24"/>
        </w:rPr>
      </w:pPr>
    </w:p>
    <w:p w14:paraId="73869188" w14:textId="77777777" w:rsidR="00EA6E81" w:rsidRDefault="00EA6E81">
      <w:pPr>
        <w:spacing w:after="0" w:line="240" w:lineRule="auto"/>
        <w:rPr>
          <w:rFonts w:ascii="Times New Roman" w:hAnsi="Times New Roman"/>
          <w:b/>
          <w:i/>
          <w:sz w:val="24"/>
          <w:szCs w:val="24"/>
        </w:rPr>
      </w:pPr>
    </w:p>
    <w:p w14:paraId="0C8A0E9D" w14:textId="77777777" w:rsidR="00EA6E81" w:rsidRDefault="00EA6E81">
      <w:pPr>
        <w:spacing w:after="0" w:line="240" w:lineRule="auto"/>
        <w:rPr>
          <w:rFonts w:ascii="Times New Roman" w:hAnsi="Times New Roman"/>
          <w:b/>
          <w:i/>
          <w:sz w:val="24"/>
          <w:szCs w:val="24"/>
        </w:rPr>
      </w:pPr>
    </w:p>
    <w:p w14:paraId="275F486C" w14:textId="77777777" w:rsidR="00EA6E81" w:rsidRDefault="00EA6E81">
      <w:pPr>
        <w:spacing w:after="0" w:line="240" w:lineRule="auto"/>
        <w:rPr>
          <w:rFonts w:ascii="Times New Roman" w:hAnsi="Times New Roman"/>
          <w:b/>
          <w:i/>
          <w:sz w:val="24"/>
          <w:szCs w:val="24"/>
        </w:rPr>
      </w:pPr>
    </w:p>
    <w:p w14:paraId="0D6A113B" w14:textId="77777777" w:rsidR="00EA6E81" w:rsidRDefault="00EA6E81">
      <w:pPr>
        <w:spacing w:after="0" w:line="240" w:lineRule="auto"/>
        <w:rPr>
          <w:rFonts w:ascii="Times New Roman" w:hAnsi="Times New Roman"/>
          <w:b/>
          <w:i/>
          <w:sz w:val="24"/>
          <w:szCs w:val="24"/>
        </w:rPr>
      </w:pPr>
    </w:p>
    <w:p w14:paraId="3923CE8A" w14:textId="77777777" w:rsidR="00EA6E81" w:rsidRDefault="00EA6E81">
      <w:pPr>
        <w:spacing w:after="0" w:line="240" w:lineRule="auto"/>
        <w:rPr>
          <w:rFonts w:ascii="Times New Roman" w:hAnsi="Times New Roman"/>
          <w:b/>
          <w:i/>
          <w:sz w:val="24"/>
          <w:szCs w:val="24"/>
        </w:rPr>
      </w:pPr>
    </w:p>
    <w:p w14:paraId="2DB75043" w14:textId="77777777" w:rsidR="00EA6E81" w:rsidRDefault="00EA6E81">
      <w:pPr>
        <w:spacing w:after="0" w:line="240" w:lineRule="auto"/>
        <w:rPr>
          <w:rFonts w:ascii="Times New Roman" w:hAnsi="Times New Roman"/>
          <w:b/>
          <w:i/>
          <w:sz w:val="24"/>
          <w:szCs w:val="24"/>
        </w:rPr>
      </w:pPr>
    </w:p>
    <w:p w14:paraId="6C8EE2CB" w14:textId="77777777" w:rsidR="00EA6E81" w:rsidRDefault="00EA6E81">
      <w:pPr>
        <w:spacing w:after="0" w:line="240" w:lineRule="auto"/>
        <w:rPr>
          <w:rFonts w:ascii="Times New Roman" w:hAnsi="Times New Roman"/>
          <w:b/>
          <w:i/>
          <w:sz w:val="24"/>
          <w:szCs w:val="24"/>
        </w:rPr>
      </w:pPr>
    </w:p>
    <w:p w14:paraId="409F7863" w14:textId="77777777" w:rsidR="00EA6E81" w:rsidRDefault="00EA6E81">
      <w:pPr>
        <w:spacing w:after="0" w:line="240" w:lineRule="auto"/>
        <w:rPr>
          <w:rFonts w:ascii="Times New Roman" w:hAnsi="Times New Roman"/>
          <w:b/>
          <w:i/>
          <w:sz w:val="24"/>
          <w:szCs w:val="24"/>
        </w:rPr>
      </w:pPr>
    </w:p>
    <w:p w14:paraId="40DA4482" w14:textId="77777777" w:rsidR="00EA6E81" w:rsidRDefault="00EA6E81">
      <w:pPr>
        <w:spacing w:after="0" w:line="240" w:lineRule="auto"/>
        <w:rPr>
          <w:rFonts w:ascii="Times New Roman" w:hAnsi="Times New Roman"/>
          <w:b/>
          <w:i/>
          <w:sz w:val="24"/>
          <w:szCs w:val="24"/>
        </w:rPr>
      </w:pPr>
    </w:p>
    <w:p w14:paraId="10830134"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2022 г.</w:t>
      </w:r>
    </w:p>
    <w:p w14:paraId="0CD1D06E"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6835C9B3" w14:textId="77777777" w:rsidR="00EA6E81" w:rsidRDefault="00EA6E81">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8330"/>
        <w:gridCol w:w="1025"/>
      </w:tblGrid>
      <w:tr w:rsidR="00EA6E81" w14:paraId="29F064B8" w14:textId="77777777" w:rsidTr="00B87CCA">
        <w:tc>
          <w:tcPr>
            <w:tcW w:w="8330" w:type="dxa"/>
          </w:tcPr>
          <w:p w14:paraId="7287CBA4" w14:textId="77777777" w:rsidR="00EA6E81" w:rsidRDefault="00B4204D">
            <w:pPr>
              <w:numPr>
                <w:ilvl w:val="0"/>
                <w:numId w:val="82"/>
              </w:numPr>
              <w:suppressAutoHyphens/>
              <w:spacing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025" w:type="dxa"/>
          </w:tcPr>
          <w:p w14:paraId="5E9C36D5" w14:textId="77777777" w:rsidR="00EA6E81" w:rsidRDefault="00EA6E81">
            <w:pPr>
              <w:spacing w:line="240" w:lineRule="auto"/>
              <w:rPr>
                <w:rFonts w:ascii="Times New Roman" w:hAnsi="Times New Roman"/>
                <w:b/>
                <w:sz w:val="24"/>
                <w:szCs w:val="24"/>
              </w:rPr>
            </w:pPr>
          </w:p>
        </w:tc>
      </w:tr>
      <w:tr w:rsidR="00EA6E81" w14:paraId="5D11AACC" w14:textId="77777777" w:rsidTr="00B87CCA">
        <w:tc>
          <w:tcPr>
            <w:tcW w:w="8330" w:type="dxa"/>
          </w:tcPr>
          <w:p w14:paraId="0654AA6F" w14:textId="77777777" w:rsidR="00EA6E81" w:rsidRDefault="00B4204D">
            <w:pPr>
              <w:numPr>
                <w:ilvl w:val="0"/>
                <w:numId w:val="82"/>
              </w:numPr>
              <w:suppressAutoHyphens/>
              <w:spacing w:line="240"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791B11A7" w14:textId="77777777" w:rsidR="00EA6E81" w:rsidRDefault="00B4204D">
            <w:pPr>
              <w:numPr>
                <w:ilvl w:val="0"/>
                <w:numId w:val="82"/>
              </w:numPr>
              <w:suppressAutoHyphens/>
              <w:spacing w:line="240"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025" w:type="dxa"/>
          </w:tcPr>
          <w:p w14:paraId="1E812FC0" w14:textId="77777777" w:rsidR="00EA6E81" w:rsidRDefault="00EA6E81">
            <w:pPr>
              <w:spacing w:line="240" w:lineRule="auto"/>
              <w:ind w:left="644"/>
              <w:rPr>
                <w:rFonts w:ascii="Times New Roman" w:hAnsi="Times New Roman"/>
                <w:b/>
                <w:sz w:val="24"/>
                <w:szCs w:val="24"/>
              </w:rPr>
            </w:pPr>
          </w:p>
        </w:tc>
      </w:tr>
      <w:tr w:rsidR="00EA6E81" w14:paraId="4FAA5E99" w14:textId="77777777" w:rsidTr="00B87CCA">
        <w:tc>
          <w:tcPr>
            <w:tcW w:w="8330" w:type="dxa"/>
          </w:tcPr>
          <w:p w14:paraId="09D229FB" w14:textId="77777777" w:rsidR="00EA6E81" w:rsidRDefault="00B4204D">
            <w:pPr>
              <w:numPr>
                <w:ilvl w:val="0"/>
                <w:numId w:val="82"/>
              </w:numPr>
              <w:suppressAutoHyphens/>
              <w:spacing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5EA13BCD" w14:textId="77777777" w:rsidR="00EA6E81" w:rsidRDefault="00EA6E81">
            <w:pPr>
              <w:suppressAutoHyphens/>
              <w:spacing w:line="240" w:lineRule="auto"/>
              <w:rPr>
                <w:rFonts w:ascii="Times New Roman" w:hAnsi="Times New Roman"/>
                <w:b/>
                <w:sz w:val="24"/>
                <w:szCs w:val="24"/>
              </w:rPr>
            </w:pPr>
          </w:p>
        </w:tc>
        <w:tc>
          <w:tcPr>
            <w:tcW w:w="1025" w:type="dxa"/>
          </w:tcPr>
          <w:p w14:paraId="6A801B76" w14:textId="77777777" w:rsidR="00EA6E81" w:rsidRDefault="00EA6E81">
            <w:pPr>
              <w:spacing w:line="240" w:lineRule="auto"/>
              <w:rPr>
                <w:rFonts w:ascii="Times New Roman" w:hAnsi="Times New Roman"/>
                <w:b/>
                <w:sz w:val="24"/>
                <w:szCs w:val="24"/>
              </w:rPr>
            </w:pPr>
          </w:p>
        </w:tc>
      </w:tr>
    </w:tbl>
    <w:p w14:paraId="55FC0087" w14:textId="77777777" w:rsidR="00EA6E81" w:rsidRDefault="00EA6E81">
      <w:pPr>
        <w:spacing w:after="0" w:line="240" w:lineRule="auto"/>
        <w:jc w:val="both"/>
        <w:rPr>
          <w:rFonts w:ascii="Times New Roman" w:hAnsi="Times New Roman"/>
          <w:sz w:val="24"/>
          <w:szCs w:val="24"/>
        </w:rPr>
      </w:pPr>
    </w:p>
    <w:p w14:paraId="3FAD18EE" w14:textId="77777777" w:rsidR="00EA6E81" w:rsidRDefault="00B4204D">
      <w:pPr>
        <w:numPr>
          <w:ilvl w:val="0"/>
          <w:numId w:val="83"/>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6EA22CCA" w14:textId="77777777" w:rsidR="00EA6E81" w:rsidRDefault="00EA6E81">
      <w:pPr>
        <w:suppressAutoHyphens/>
        <w:spacing w:after="0" w:line="240" w:lineRule="auto"/>
        <w:jc w:val="both"/>
        <w:rPr>
          <w:rFonts w:ascii="Times New Roman" w:hAnsi="Times New Roman"/>
          <w:b/>
          <w:sz w:val="24"/>
          <w:szCs w:val="24"/>
        </w:rPr>
      </w:pPr>
    </w:p>
    <w:p w14:paraId="5E9D226A"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ОП.07 ОБЩЕЕ УСТРОЙСТВО СУДОВ</w:t>
      </w:r>
    </w:p>
    <w:p w14:paraId="4D3E1F0A" w14:textId="77777777" w:rsidR="00EA6E81" w:rsidRDefault="00EA6E81">
      <w:pPr>
        <w:spacing w:after="0" w:line="240" w:lineRule="auto"/>
        <w:jc w:val="center"/>
        <w:rPr>
          <w:rFonts w:ascii="Times New Roman" w:hAnsi="Times New Roman"/>
          <w:b/>
          <w:sz w:val="24"/>
          <w:szCs w:val="24"/>
        </w:rPr>
      </w:pPr>
    </w:p>
    <w:p w14:paraId="63399700"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3362C912"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«ОН.07 Общее устройство судов» является обязательной частью общепрофессионального цикла ПООП-П в соответствии с ФГОС СПО по специальности 26.02.02 Судостроение </w:t>
      </w:r>
    </w:p>
    <w:p w14:paraId="6FC88ADB" w14:textId="77777777" w:rsidR="00EA6E81" w:rsidRDefault="00EA6E81">
      <w:pPr>
        <w:pStyle w:val="a"/>
        <w:numPr>
          <w:ilvl w:val="0"/>
          <w:numId w:val="84"/>
        </w:numPr>
        <w:tabs>
          <w:tab w:val="left" w:pos="-142"/>
        </w:tabs>
        <w:spacing w:line="240" w:lineRule="auto"/>
        <w:ind w:left="0" w:firstLine="703"/>
        <w:jc w:val="both"/>
        <w:rPr>
          <w:b w:val="0"/>
          <w:sz w:val="24"/>
          <w:szCs w:val="24"/>
        </w:rPr>
      </w:pPr>
    </w:p>
    <w:p w14:paraId="7B83F328"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ОК 01, ОК 02, ОК 03, ОК 05, ОК 09</w:t>
      </w:r>
    </w:p>
    <w:p w14:paraId="101452A0" w14:textId="77777777" w:rsidR="00EA6E81" w:rsidRDefault="00EA6E81">
      <w:pPr>
        <w:spacing w:after="0" w:line="240" w:lineRule="auto"/>
        <w:ind w:firstLine="709"/>
        <w:jc w:val="both"/>
        <w:rPr>
          <w:rFonts w:ascii="Times New Roman" w:hAnsi="Times New Roman"/>
          <w:sz w:val="24"/>
          <w:szCs w:val="24"/>
        </w:rPr>
      </w:pPr>
    </w:p>
    <w:p w14:paraId="76B278CC"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7D11E8C" w14:textId="77777777" w:rsidR="00EA6E81" w:rsidRDefault="00B4204D">
      <w:pPr>
        <w:suppressAutoHyphens/>
        <w:spacing w:after="0" w:line="240" w:lineRule="auto"/>
        <w:ind w:firstLineChars="275" w:firstLine="660"/>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14:paraId="6C8DC530" w14:textId="77777777" w:rsidR="00EA6E81" w:rsidRDefault="00EA6E81">
      <w:pPr>
        <w:suppressAutoHyphens/>
        <w:spacing w:after="0" w:line="240" w:lineRule="auto"/>
        <w:ind w:firstLineChars="275" w:firstLine="660"/>
        <w:jc w:val="both"/>
        <w:rPr>
          <w:rFonts w:ascii="Times New Roman" w:hAnsi="Times New Roman"/>
          <w:sz w:val="24"/>
          <w:szCs w:val="24"/>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3685"/>
        <w:gridCol w:w="3544"/>
      </w:tblGrid>
      <w:tr w:rsidR="00EA6E81" w14:paraId="68DC7806" w14:textId="77777777">
        <w:trPr>
          <w:trHeight w:val="450"/>
        </w:trPr>
        <w:tc>
          <w:tcPr>
            <w:tcW w:w="2240" w:type="dxa"/>
            <w:tcBorders>
              <w:top w:val="single" w:sz="4" w:space="0" w:color="auto"/>
              <w:left w:val="single" w:sz="4" w:space="0" w:color="auto"/>
              <w:bottom w:val="single" w:sz="4" w:space="0" w:color="auto"/>
              <w:right w:val="single" w:sz="4" w:space="0" w:color="auto"/>
            </w:tcBorders>
            <w:vAlign w:val="center"/>
          </w:tcPr>
          <w:p w14:paraId="15D2A499"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Код ПК, ОК</w:t>
            </w:r>
          </w:p>
          <w:p w14:paraId="4D013342" w14:textId="77777777" w:rsidR="00EA6E81" w:rsidRDefault="00EA6E81">
            <w:pPr>
              <w:spacing w:after="0" w:line="240" w:lineRule="auto"/>
              <w:jc w:val="center"/>
              <w:rPr>
                <w:rFonts w:ascii="Times New Roman" w:hAnsi="Times New Roman"/>
                <w:b/>
                <w:sz w:val="24"/>
                <w:szCs w:val="24"/>
              </w:rPr>
            </w:pPr>
          </w:p>
        </w:tc>
        <w:tc>
          <w:tcPr>
            <w:tcW w:w="3685" w:type="dxa"/>
            <w:tcBorders>
              <w:top w:val="single" w:sz="4" w:space="0" w:color="auto"/>
              <w:left w:val="single" w:sz="4" w:space="0" w:color="auto"/>
              <w:bottom w:val="single" w:sz="4" w:space="0" w:color="auto"/>
              <w:right w:val="single" w:sz="4" w:space="0" w:color="auto"/>
            </w:tcBorders>
            <w:vAlign w:val="center"/>
          </w:tcPr>
          <w:p w14:paraId="4218553A"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Умения</w:t>
            </w:r>
          </w:p>
        </w:tc>
        <w:tc>
          <w:tcPr>
            <w:tcW w:w="3544" w:type="dxa"/>
            <w:tcBorders>
              <w:top w:val="single" w:sz="4" w:space="0" w:color="auto"/>
              <w:left w:val="single" w:sz="4" w:space="0" w:color="auto"/>
              <w:bottom w:val="single" w:sz="4" w:space="0" w:color="auto"/>
              <w:right w:val="single" w:sz="4" w:space="0" w:color="auto"/>
            </w:tcBorders>
            <w:vAlign w:val="center"/>
          </w:tcPr>
          <w:p w14:paraId="3A8A5B47"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Знания</w:t>
            </w:r>
          </w:p>
        </w:tc>
      </w:tr>
      <w:tr w:rsidR="00EA6E81" w14:paraId="31DB8174" w14:textId="77777777">
        <w:trPr>
          <w:trHeight w:val="1184"/>
        </w:trPr>
        <w:tc>
          <w:tcPr>
            <w:tcW w:w="2240" w:type="dxa"/>
            <w:tcBorders>
              <w:top w:val="single" w:sz="4" w:space="0" w:color="auto"/>
              <w:left w:val="single" w:sz="4" w:space="0" w:color="auto"/>
              <w:bottom w:val="single" w:sz="4" w:space="0" w:color="auto"/>
              <w:right w:val="single" w:sz="4" w:space="0" w:color="auto"/>
            </w:tcBorders>
            <w:vAlign w:val="center"/>
          </w:tcPr>
          <w:p w14:paraId="6CF57816"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1.2</w:t>
            </w:r>
          </w:p>
          <w:p w14:paraId="200CD22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01-03, ОК 05, ОК 07, ОК 09 </w:t>
            </w:r>
          </w:p>
          <w:p w14:paraId="26E66328" w14:textId="77777777" w:rsidR="00EA6E81" w:rsidRDefault="00EA6E81">
            <w:pPr>
              <w:spacing w:after="0" w:line="240" w:lineRule="auto"/>
              <w:rPr>
                <w:rFonts w:ascii="Times New Roman" w:hAnsi="Times New Roman"/>
                <w:color w:val="FF0000"/>
                <w:sz w:val="24"/>
                <w:szCs w:val="24"/>
              </w:rPr>
            </w:pPr>
          </w:p>
        </w:tc>
        <w:tc>
          <w:tcPr>
            <w:tcW w:w="3685" w:type="dxa"/>
            <w:tcBorders>
              <w:top w:val="single" w:sz="4" w:space="0" w:color="auto"/>
              <w:left w:val="single" w:sz="4" w:space="0" w:color="auto"/>
              <w:bottom w:val="single" w:sz="4" w:space="0" w:color="auto"/>
              <w:right w:val="single" w:sz="4" w:space="0" w:color="auto"/>
            </w:tcBorders>
            <w:vAlign w:val="center"/>
          </w:tcPr>
          <w:p w14:paraId="6F76B238" w14:textId="77777777" w:rsidR="00EA6E81" w:rsidRDefault="00B4204D">
            <w:pPr>
              <w:pStyle w:val="Style18"/>
              <w:widowControl/>
              <w:tabs>
                <w:tab w:val="left" w:pos="562"/>
              </w:tabs>
              <w:spacing w:line="240" w:lineRule="auto"/>
              <w:ind w:firstLine="0"/>
              <w:jc w:val="both"/>
              <w:rPr>
                <w:rFonts w:ascii="Times New Roman" w:hAnsi="Times New Roman" w:cs="Times New Roman"/>
                <w:lang w:eastAsia="en-US"/>
              </w:rPr>
            </w:pPr>
            <w:r>
              <w:rPr>
                <w:rFonts w:ascii="Times New Roman" w:hAnsi="Times New Roman" w:cs="Times New Roman"/>
                <w:lang w:eastAsia="en-US"/>
              </w:rPr>
              <w:t>определять архитектурно-конструктивный тип судна; читать теоретический чертеж корпуса судна</w:t>
            </w:r>
          </w:p>
        </w:tc>
        <w:tc>
          <w:tcPr>
            <w:tcW w:w="3544" w:type="dxa"/>
            <w:tcBorders>
              <w:top w:val="single" w:sz="4" w:space="0" w:color="auto"/>
              <w:left w:val="single" w:sz="4" w:space="0" w:color="auto"/>
              <w:bottom w:val="single" w:sz="4" w:space="0" w:color="auto"/>
              <w:right w:val="single" w:sz="4" w:space="0" w:color="auto"/>
            </w:tcBorders>
            <w:vAlign w:val="center"/>
          </w:tcPr>
          <w:p w14:paraId="37A0137E"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мореходные и эксплуатационные качества судов; основы построения</w:t>
            </w:r>
          </w:p>
          <w:p w14:paraId="13189A13"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теоретического чертежа; назначение и конструкцию лееров и фальшбортов; производственный процесс в судостроении и его составные части; методы постройки судов; виды построечных мест</w:t>
            </w:r>
          </w:p>
        </w:tc>
      </w:tr>
      <w:tr w:rsidR="00EA6E81" w14:paraId="6BF42C35" w14:textId="77777777">
        <w:trPr>
          <w:trHeight w:val="1968"/>
        </w:trPr>
        <w:tc>
          <w:tcPr>
            <w:tcW w:w="2240" w:type="dxa"/>
            <w:tcBorders>
              <w:top w:val="single" w:sz="4" w:space="0" w:color="auto"/>
              <w:left w:val="single" w:sz="4" w:space="0" w:color="auto"/>
              <w:bottom w:val="single" w:sz="4" w:space="0" w:color="auto"/>
              <w:right w:val="single" w:sz="4" w:space="0" w:color="auto"/>
            </w:tcBorders>
            <w:vAlign w:val="center"/>
          </w:tcPr>
          <w:p w14:paraId="4D01FB9B"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3.4; ПК 3.5</w:t>
            </w:r>
          </w:p>
          <w:p w14:paraId="601E598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01-03</w:t>
            </w:r>
          </w:p>
          <w:p w14:paraId="075E53D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 ОК 07</w:t>
            </w:r>
          </w:p>
          <w:p w14:paraId="48C20105" w14:textId="77777777" w:rsidR="00EA6E81" w:rsidRDefault="00B4204D">
            <w:pPr>
              <w:spacing w:after="0" w:line="240" w:lineRule="auto"/>
              <w:jc w:val="center"/>
              <w:rPr>
                <w:rFonts w:ascii="Times New Roman" w:hAnsi="Times New Roman"/>
                <w:b/>
                <w:color w:val="FF0000"/>
                <w:sz w:val="24"/>
                <w:szCs w:val="24"/>
              </w:rPr>
            </w:pPr>
            <w:r>
              <w:rPr>
                <w:rFonts w:ascii="Times New Roman" w:hAnsi="Times New Roman"/>
                <w:sz w:val="24"/>
                <w:szCs w:val="24"/>
              </w:rPr>
              <w:t>ОК 09</w:t>
            </w:r>
          </w:p>
        </w:tc>
        <w:tc>
          <w:tcPr>
            <w:tcW w:w="3685" w:type="dxa"/>
            <w:tcBorders>
              <w:top w:val="single" w:sz="4" w:space="0" w:color="auto"/>
              <w:left w:val="single" w:sz="4" w:space="0" w:color="auto"/>
              <w:bottom w:val="single" w:sz="4" w:space="0" w:color="auto"/>
              <w:right w:val="single" w:sz="4" w:space="0" w:color="auto"/>
            </w:tcBorders>
            <w:vAlign w:val="center"/>
          </w:tcPr>
          <w:p w14:paraId="55ADE7F8"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разбивать корпус судна на отдельные отсеки; выбирать и обосновывать материал судового корпуса; выбирать и обосновывать систему набора корпуса судна и перекрытий</w:t>
            </w:r>
          </w:p>
        </w:tc>
        <w:tc>
          <w:tcPr>
            <w:tcW w:w="3544" w:type="dxa"/>
            <w:tcBorders>
              <w:top w:val="single" w:sz="4" w:space="0" w:color="auto"/>
              <w:left w:val="single" w:sz="4" w:space="0" w:color="auto"/>
              <w:bottom w:val="single" w:sz="4" w:space="0" w:color="auto"/>
              <w:right w:val="single" w:sz="4" w:space="0" w:color="auto"/>
            </w:tcBorders>
            <w:vAlign w:val="center"/>
          </w:tcPr>
          <w:p w14:paraId="0BA8F60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sz w:val="24"/>
                <w:szCs w:val="24"/>
              </w:rPr>
              <w:t>системы набора и область применения; внешние нагрузки, действующие на корпус судна; конструкцию судовых перекрытий: днищевых, бортовых, палубных, переборок; конструкцию судовых фундаментов; способы спуска судов на воду; безопасные условия труда на производственном участке</w:t>
            </w:r>
          </w:p>
        </w:tc>
      </w:tr>
    </w:tbl>
    <w:p w14:paraId="1150E524" w14:textId="77777777" w:rsidR="00EA6E81" w:rsidRDefault="00EA6E81">
      <w:pPr>
        <w:suppressAutoHyphens/>
        <w:spacing w:after="0" w:line="240" w:lineRule="auto"/>
        <w:ind w:firstLineChars="275" w:firstLine="660"/>
        <w:jc w:val="both"/>
        <w:rPr>
          <w:rFonts w:ascii="Times New Roman" w:hAnsi="Times New Roman"/>
          <w:sz w:val="24"/>
          <w:szCs w:val="24"/>
          <w:lang w:eastAsia="en-US"/>
        </w:rPr>
      </w:pPr>
    </w:p>
    <w:p w14:paraId="67736187" w14:textId="77777777" w:rsidR="00EA6E81" w:rsidRDefault="00EA6E81">
      <w:pPr>
        <w:suppressAutoHyphens/>
        <w:spacing w:after="0" w:line="240" w:lineRule="auto"/>
        <w:rPr>
          <w:rFonts w:ascii="Times New Roman" w:hAnsi="Times New Roman"/>
          <w:sz w:val="24"/>
          <w:szCs w:val="24"/>
        </w:rPr>
      </w:pPr>
    </w:p>
    <w:p w14:paraId="507174DF" w14:textId="77777777" w:rsidR="00EA6E81" w:rsidRDefault="00EA6E81">
      <w:pPr>
        <w:suppressAutoHyphens/>
        <w:spacing w:after="0" w:line="240" w:lineRule="auto"/>
        <w:rPr>
          <w:rFonts w:ascii="Times New Roman" w:hAnsi="Times New Roman"/>
          <w:sz w:val="24"/>
          <w:szCs w:val="24"/>
        </w:rPr>
      </w:pPr>
    </w:p>
    <w:p w14:paraId="2B9D8061" w14:textId="77777777" w:rsidR="00EA6E81" w:rsidRDefault="00EA6E81">
      <w:pPr>
        <w:suppressAutoHyphens/>
        <w:spacing w:after="0" w:line="240" w:lineRule="auto"/>
        <w:rPr>
          <w:rFonts w:ascii="Times New Roman" w:hAnsi="Times New Roman"/>
          <w:sz w:val="24"/>
          <w:szCs w:val="24"/>
        </w:rPr>
      </w:pPr>
    </w:p>
    <w:p w14:paraId="5452DC42" w14:textId="77777777" w:rsidR="00EA6E81" w:rsidRDefault="00EA6E81">
      <w:pPr>
        <w:suppressAutoHyphens/>
        <w:spacing w:after="0" w:line="240" w:lineRule="auto"/>
        <w:rPr>
          <w:rFonts w:ascii="Times New Roman" w:hAnsi="Times New Roman"/>
          <w:sz w:val="24"/>
          <w:szCs w:val="24"/>
        </w:rPr>
      </w:pPr>
    </w:p>
    <w:p w14:paraId="09D8B3B6" w14:textId="77777777" w:rsidR="00EA6E81" w:rsidRDefault="00EA6E81">
      <w:pPr>
        <w:suppressAutoHyphens/>
        <w:spacing w:after="0" w:line="240" w:lineRule="auto"/>
        <w:rPr>
          <w:rFonts w:ascii="Times New Roman" w:hAnsi="Times New Roman"/>
          <w:sz w:val="24"/>
          <w:szCs w:val="24"/>
        </w:rPr>
      </w:pPr>
    </w:p>
    <w:p w14:paraId="5972F786" w14:textId="77777777" w:rsidR="00EA6E81" w:rsidRDefault="00EA6E81">
      <w:pPr>
        <w:suppressAutoHyphens/>
        <w:spacing w:after="0" w:line="240" w:lineRule="auto"/>
        <w:rPr>
          <w:rFonts w:ascii="Times New Roman" w:hAnsi="Times New Roman"/>
          <w:sz w:val="24"/>
          <w:szCs w:val="24"/>
        </w:rPr>
      </w:pPr>
    </w:p>
    <w:p w14:paraId="2A8EC88A" w14:textId="77777777" w:rsidR="00EA6E81" w:rsidRDefault="00EA6E81">
      <w:pPr>
        <w:suppressAutoHyphens/>
        <w:spacing w:after="0" w:line="240" w:lineRule="auto"/>
        <w:rPr>
          <w:rFonts w:ascii="Times New Roman" w:hAnsi="Times New Roman"/>
          <w:sz w:val="24"/>
          <w:szCs w:val="24"/>
        </w:rPr>
      </w:pPr>
    </w:p>
    <w:p w14:paraId="42B02F73" w14:textId="77777777" w:rsidR="00EA6E81" w:rsidRDefault="00EA6E81">
      <w:pPr>
        <w:suppressAutoHyphens/>
        <w:spacing w:after="0" w:line="240" w:lineRule="auto"/>
        <w:rPr>
          <w:rFonts w:ascii="Times New Roman" w:hAnsi="Times New Roman"/>
          <w:sz w:val="24"/>
          <w:szCs w:val="24"/>
        </w:rPr>
      </w:pPr>
    </w:p>
    <w:p w14:paraId="7C191608" w14:textId="77777777" w:rsidR="00EA6E81" w:rsidRDefault="00EA6E81">
      <w:pPr>
        <w:suppressAutoHyphens/>
        <w:spacing w:after="0" w:line="240" w:lineRule="auto"/>
        <w:rPr>
          <w:rFonts w:ascii="Times New Roman" w:hAnsi="Times New Roman"/>
          <w:sz w:val="24"/>
          <w:szCs w:val="24"/>
        </w:rPr>
      </w:pPr>
    </w:p>
    <w:p w14:paraId="696F2724" w14:textId="77777777" w:rsidR="00EA6E81" w:rsidRDefault="00EA6E81">
      <w:pPr>
        <w:suppressAutoHyphens/>
        <w:spacing w:after="0" w:line="240" w:lineRule="auto"/>
        <w:rPr>
          <w:rFonts w:ascii="Times New Roman" w:hAnsi="Times New Roman"/>
          <w:sz w:val="24"/>
          <w:szCs w:val="24"/>
        </w:rPr>
      </w:pPr>
    </w:p>
    <w:p w14:paraId="683D8231" w14:textId="77777777" w:rsidR="00EA6E81" w:rsidRDefault="00EA6E81">
      <w:pPr>
        <w:suppressAutoHyphens/>
        <w:spacing w:after="0" w:line="240" w:lineRule="auto"/>
        <w:rPr>
          <w:rFonts w:ascii="Times New Roman" w:hAnsi="Times New Roman"/>
          <w:sz w:val="24"/>
          <w:szCs w:val="24"/>
        </w:rPr>
      </w:pPr>
    </w:p>
    <w:p w14:paraId="1AB88425" w14:textId="77777777" w:rsidR="00EA6E81" w:rsidRDefault="00B4204D">
      <w:pPr>
        <w:pStyle w:val="1"/>
        <w:numPr>
          <w:ilvl w:val="0"/>
          <w:numId w:val="83"/>
        </w:numPr>
        <w:tabs>
          <w:tab w:val="left" w:pos="0"/>
        </w:tabs>
        <w:spacing w:before="0" w:after="0"/>
        <w:ind w:left="0" w:firstLine="0"/>
        <w:jc w:val="center"/>
        <w:rPr>
          <w:rStyle w:val="10"/>
          <w:b/>
          <w:bCs/>
        </w:rPr>
      </w:pPr>
      <w:r>
        <w:rPr>
          <w:rStyle w:val="10"/>
          <w:b/>
          <w:bCs/>
        </w:rPr>
        <w:lastRenderedPageBreak/>
        <w:t>СТРУКТУРА И СОДЕРЖАНИЕ УЧЕБНОЙ ДИСЦИПЛИНЫ</w:t>
      </w:r>
    </w:p>
    <w:p w14:paraId="33B239F6" w14:textId="77777777" w:rsidR="00EA6E81" w:rsidRDefault="00EA6E81">
      <w:pPr>
        <w:spacing w:after="0" w:line="240" w:lineRule="auto"/>
        <w:ind w:left="1320"/>
        <w:rPr>
          <w:rFonts w:ascii="Times New Roman" w:hAnsi="Times New Roman"/>
          <w:sz w:val="24"/>
          <w:szCs w:val="24"/>
        </w:rPr>
      </w:pPr>
    </w:p>
    <w:p w14:paraId="576666E3"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513B823D" w14:textId="77777777">
        <w:trPr>
          <w:trHeight w:val="23"/>
        </w:trPr>
        <w:tc>
          <w:tcPr>
            <w:tcW w:w="3685" w:type="pct"/>
            <w:vAlign w:val="center"/>
          </w:tcPr>
          <w:p w14:paraId="0E85E81C"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42264540"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3D865E88" w14:textId="77777777">
        <w:trPr>
          <w:trHeight w:val="23"/>
        </w:trPr>
        <w:tc>
          <w:tcPr>
            <w:tcW w:w="3685" w:type="pct"/>
            <w:vAlign w:val="center"/>
          </w:tcPr>
          <w:p w14:paraId="73003DC4"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6B4E7FB6"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114</w:t>
            </w:r>
          </w:p>
        </w:tc>
      </w:tr>
      <w:tr w:rsidR="00EA6E81" w14:paraId="4604A6E5" w14:textId="77777777">
        <w:trPr>
          <w:trHeight w:val="23"/>
        </w:trPr>
        <w:tc>
          <w:tcPr>
            <w:tcW w:w="3685" w:type="pct"/>
            <w:vAlign w:val="center"/>
          </w:tcPr>
          <w:p w14:paraId="66E55328"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06B417E0" w14:textId="77777777" w:rsidR="00EA6E81" w:rsidRDefault="00EA6E81">
            <w:pPr>
              <w:suppressAutoHyphens/>
              <w:spacing w:after="0" w:line="240" w:lineRule="auto"/>
              <w:rPr>
                <w:rFonts w:ascii="Times New Roman" w:hAnsi="Times New Roman"/>
                <w:iCs/>
                <w:sz w:val="24"/>
                <w:szCs w:val="24"/>
              </w:rPr>
            </w:pPr>
          </w:p>
        </w:tc>
      </w:tr>
      <w:tr w:rsidR="00EA6E81" w14:paraId="3CFAE2C3" w14:textId="77777777">
        <w:trPr>
          <w:trHeight w:val="23"/>
        </w:trPr>
        <w:tc>
          <w:tcPr>
            <w:tcW w:w="5000" w:type="pct"/>
            <w:gridSpan w:val="2"/>
            <w:vAlign w:val="center"/>
          </w:tcPr>
          <w:p w14:paraId="3B8373B6"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2AC09B1B" w14:textId="77777777">
        <w:trPr>
          <w:trHeight w:val="23"/>
        </w:trPr>
        <w:tc>
          <w:tcPr>
            <w:tcW w:w="3685" w:type="pct"/>
            <w:vAlign w:val="center"/>
          </w:tcPr>
          <w:p w14:paraId="7FDA1DE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6DBA9A5C"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72</w:t>
            </w:r>
          </w:p>
        </w:tc>
      </w:tr>
      <w:tr w:rsidR="00EA6E81" w14:paraId="3A4C579E" w14:textId="77777777">
        <w:trPr>
          <w:trHeight w:val="23"/>
        </w:trPr>
        <w:tc>
          <w:tcPr>
            <w:tcW w:w="3685" w:type="pct"/>
            <w:vAlign w:val="center"/>
          </w:tcPr>
          <w:p w14:paraId="3A0B330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5AB058D2" w14:textId="77777777" w:rsidR="00EA6E81" w:rsidRDefault="00EA6E81">
            <w:pPr>
              <w:suppressAutoHyphens/>
              <w:spacing w:after="0" w:line="240" w:lineRule="auto"/>
              <w:rPr>
                <w:rFonts w:ascii="Times New Roman" w:hAnsi="Times New Roman"/>
                <w:iCs/>
                <w:sz w:val="24"/>
                <w:szCs w:val="24"/>
              </w:rPr>
            </w:pPr>
          </w:p>
        </w:tc>
      </w:tr>
      <w:tr w:rsidR="00EA6E81" w14:paraId="0A6FDABF" w14:textId="77777777">
        <w:trPr>
          <w:trHeight w:val="23"/>
        </w:trPr>
        <w:tc>
          <w:tcPr>
            <w:tcW w:w="3685" w:type="pct"/>
            <w:vAlign w:val="center"/>
          </w:tcPr>
          <w:p w14:paraId="1DCA0E6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6B96921A"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24</w:t>
            </w:r>
          </w:p>
        </w:tc>
      </w:tr>
      <w:tr w:rsidR="00EA6E81" w14:paraId="333D3146" w14:textId="77777777">
        <w:trPr>
          <w:trHeight w:val="23"/>
        </w:trPr>
        <w:tc>
          <w:tcPr>
            <w:tcW w:w="3685" w:type="pct"/>
            <w:vAlign w:val="center"/>
          </w:tcPr>
          <w:p w14:paraId="0027891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07C1DCB8" w14:textId="77777777" w:rsidR="00EA6E81" w:rsidRDefault="00EA6E81">
            <w:pPr>
              <w:suppressAutoHyphens/>
              <w:spacing w:after="0" w:line="240" w:lineRule="auto"/>
              <w:rPr>
                <w:rFonts w:ascii="Times New Roman" w:hAnsi="Times New Roman"/>
                <w:iCs/>
                <w:sz w:val="24"/>
                <w:szCs w:val="24"/>
              </w:rPr>
            </w:pPr>
          </w:p>
        </w:tc>
      </w:tr>
      <w:tr w:rsidR="00EA6E81" w14:paraId="701FDE14" w14:textId="77777777">
        <w:trPr>
          <w:trHeight w:val="23"/>
        </w:trPr>
        <w:tc>
          <w:tcPr>
            <w:tcW w:w="3685" w:type="pct"/>
            <w:vAlign w:val="center"/>
          </w:tcPr>
          <w:p w14:paraId="4D9815A6"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5E8359FB" w14:textId="77777777" w:rsidR="00EA6E81" w:rsidRDefault="00EA6E81">
            <w:pPr>
              <w:suppressAutoHyphens/>
              <w:spacing w:after="0" w:line="240" w:lineRule="auto"/>
              <w:rPr>
                <w:rFonts w:ascii="Times New Roman" w:hAnsi="Times New Roman"/>
                <w:iCs/>
                <w:sz w:val="24"/>
                <w:szCs w:val="24"/>
              </w:rPr>
            </w:pPr>
          </w:p>
        </w:tc>
      </w:tr>
      <w:tr w:rsidR="00EA6E81" w14:paraId="69FD4874" w14:textId="77777777">
        <w:trPr>
          <w:trHeight w:val="23"/>
        </w:trPr>
        <w:tc>
          <w:tcPr>
            <w:tcW w:w="3685" w:type="pct"/>
            <w:vAlign w:val="center"/>
          </w:tcPr>
          <w:p w14:paraId="119794B0"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
                <w:iCs/>
                <w:sz w:val="24"/>
                <w:szCs w:val="24"/>
              </w:rPr>
              <w:t>Промежуточная аттестация в форме экзамена</w:t>
            </w:r>
          </w:p>
        </w:tc>
        <w:tc>
          <w:tcPr>
            <w:tcW w:w="1315" w:type="pct"/>
            <w:vAlign w:val="center"/>
          </w:tcPr>
          <w:p w14:paraId="7F2FDB4E"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18</w:t>
            </w:r>
          </w:p>
        </w:tc>
      </w:tr>
    </w:tbl>
    <w:p w14:paraId="34D17391" w14:textId="77777777" w:rsidR="00EA6E81" w:rsidRDefault="00EA6E81">
      <w:pPr>
        <w:suppressAutoHyphens/>
        <w:spacing w:after="0" w:line="240" w:lineRule="auto"/>
        <w:rPr>
          <w:rFonts w:ascii="Times New Roman" w:hAnsi="Times New Roman"/>
          <w:b/>
          <w:i/>
          <w:sz w:val="24"/>
          <w:szCs w:val="24"/>
        </w:rPr>
      </w:pPr>
    </w:p>
    <w:p w14:paraId="624B4AF4" w14:textId="77777777" w:rsidR="00EA6E81" w:rsidRDefault="00EA6E81">
      <w:pPr>
        <w:spacing w:after="0" w:line="240" w:lineRule="auto"/>
        <w:rPr>
          <w:rFonts w:ascii="Times New Roman" w:hAnsi="Times New Roman"/>
          <w:b/>
          <w:i/>
          <w:sz w:val="24"/>
          <w:szCs w:val="24"/>
        </w:rPr>
        <w:sectPr w:rsidR="00EA6E81">
          <w:footerReference w:type="default" r:id="rId72"/>
          <w:pgSz w:w="11906" w:h="16838"/>
          <w:pgMar w:top="1134" w:right="850" w:bottom="284" w:left="1701" w:header="708" w:footer="708" w:gutter="0"/>
          <w:cols w:space="720"/>
          <w:docGrid w:linePitch="299"/>
        </w:sectPr>
      </w:pPr>
    </w:p>
    <w:p w14:paraId="7D876534"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2"/>
        <w:gridCol w:w="6010"/>
        <w:gridCol w:w="1740"/>
        <w:gridCol w:w="1675"/>
        <w:gridCol w:w="1185"/>
        <w:gridCol w:w="2353"/>
      </w:tblGrid>
      <w:tr w:rsidR="00EA6E81" w14:paraId="19585133" w14:textId="77777777">
        <w:trPr>
          <w:trHeight w:val="23"/>
        </w:trPr>
        <w:tc>
          <w:tcPr>
            <w:tcW w:w="604" w:type="pct"/>
            <w:vAlign w:val="center"/>
          </w:tcPr>
          <w:p w14:paraId="4E4271AD"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38" w:type="pct"/>
            <w:vAlign w:val="center"/>
          </w:tcPr>
          <w:p w14:paraId="660FE85D"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90" w:type="pct"/>
            <w:vAlign w:val="center"/>
          </w:tcPr>
          <w:p w14:paraId="0B5234E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8" w:type="pct"/>
            <w:vAlign w:val="center"/>
          </w:tcPr>
          <w:p w14:paraId="6BC4DBE2"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02" w:type="pct"/>
            <w:vAlign w:val="center"/>
          </w:tcPr>
          <w:p w14:paraId="7A3455FF"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798" w:type="pct"/>
            <w:vAlign w:val="center"/>
          </w:tcPr>
          <w:p w14:paraId="44D4233A"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4B27A19A" w14:textId="77777777">
        <w:trPr>
          <w:trHeight w:val="23"/>
        </w:trPr>
        <w:tc>
          <w:tcPr>
            <w:tcW w:w="2642" w:type="pct"/>
            <w:gridSpan w:val="2"/>
          </w:tcPr>
          <w:p w14:paraId="6C2FBEEE" w14:textId="77777777" w:rsidR="00EA6E81" w:rsidRDefault="00EA6E81">
            <w:pPr>
              <w:pStyle w:val="TableParagraph"/>
              <w:ind w:left="0"/>
              <w:rPr>
                <w:sz w:val="24"/>
                <w:szCs w:val="24"/>
              </w:rPr>
            </w:pPr>
          </w:p>
        </w:tc>
        <w:tc>
          <w:tcPr>
            <w:tcW w:w="590" w:type="pct"/>
            <w:vAlign w:val="center"/>
          </w:tcPr>
          <w:p w14:paraId="7EBCB382" w14:textId="77777777" w:rsidR="00EA6E81" w:rsidRDefault="00EA6E81">
            <w:pPr>
              <w:suppressAutoHyphens/>
              <w:spacing w:after="0" w:line="240" w:lineRule="auto"/>
              <w:jc w:val="center"/>
              <w:rPr>
                <w:rFonts w:ascii="Times New Roman" w:hAnsi="Times New Roman"/>
                <w:b/>
                <w:iCs/>
                <w:sz w:val="24"/>
                <w:szCs w:val="24"/>
              </w:rPr>
            </w:pPr>
          </w:p>
        </w:tc>
        <w:tc>
          <w:tcPr>
            <w:tcW w:w="568" w:type="pct"/>
            <w:vAlign w:val="center"/>
          </w:tcPr>
          <w:p w14:paraId="283F7698" w14:textId="77777777" w:rsidR="00EA6E81" w:rsidRDefault="00EA6E81">
            <w:pPr>
              <w:spacing w:after="0" w:line="240" w:lineRule="auto"/>
              <w:jc w:val="center"/>
              <w:rPr>
                <w:rFonts w:ascii="Times New Roman" w:hAnsi="Times New Roman"/>
                <w:sz w:val="24"/>
                <w:szCs w:val="24"/>
                <w:lang w:eastAsia="en-US"/>
              </w:rPr>
            </w:pPr>
          </w:p>
        </w:tc>
        <w:tc>
          <w:tcPr>
            <w:tcW w:w="402" w:type="pct"/>
            <w:vAlign w:val="center"/>
          </w:tcPr>
          <w:p w14:paraId="25B55C25" w14:textId="77777777" w:rsidR="00EA6E81" w:rsidRDefault="00EA6E81">
            <w:pPr>
              <w:spacing w:after="0" w:line="240" w:lineRule="auto"/>
              <w:jc w:val="center"/>
              <w:rPr>
                <w:rFonts w:ascii="Times New Roman" w:hAnsi="Times New Roman"/>
                <w:bCs/>
                <w:iCs/>
                <w:sz w:val="24"/>
                <w:szCs w:val="24"/>
              </w:rPr>
            </w:pPr>
          </w:p>
        </w:tc>
        <w:tc>
          <w:tcPr>
            <w:tcW w:w="798" w:type="pct"/>
            <w:vAlign w:val="center"/>
          </w:tcPr>
          <w:p w14:paraId="399CB063" w14:textId="77777777" w:rsidR="00EA6E81" w:rsidRDefault="00EA6E81">
            <w:pPr>
              <w:suppressAutoHyphens/>
              <w:spacing w:after="0" w:line="240" w:lineRule="auto"/>
              <w:jc w:val="center"/>
              <w:rPr>
                <w:rFonts w:ascii="Times New Roman" w:hAnsi="Times New Roman"/>
                <w:bCs/>
                <w:iCs/>
                <w:sz w:val="24"/>
                <w:szCs w:val="24"/>
              </w:rPr>
            </w:pPr>
          </w:p>
        </w:tc>
      </w:tr>
      <w:tr w:rsidR="00EA6E81" w14:paraId="7BD9EA03" w14:textId="77777777">
        <w:trPr>
          <w:trHeight w:val="479"/>
        </w:trPr>
        <w:tc>
          <w:tcPr>
            <w:tcW w:w="604" w:type="pct"/>
            <w:vMerge w:val="restart"/>
          </w:tcPr>
          <w:p w14:paraId="4A6F706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w:t>
            </w:r>
          </w:p>
          <w:p w14:paraId="303808FE" w14:textId="77777777" w:rsidR="00EA6E81" w:rsidRDefault="00B4204D">
            <w:pPr>
              <w:snapToGrid w:val="0"/>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Общие сведения о судах</w:t>
            </w:r>
          </w:p>
          <w:p w14:paraId="70BDCF7D" w14:textId="77777777" w:rsidR="00EA6E81" w:rsidRDefault="00EA6E81">
            <w:pPr>
              <w:spacing w:line="240" w:lineRule="auto"/>
              <w:jc w:val="both"/>
              <w:rPr>
                <w:rFonts w:ascii="Times New Roman" w:hAnsi="Times New Roman"/>
                <w:b/>
                <w:sz w:val="24"/>
                <w:szCs w:val="24"/>
              </w:rPr>
            </w:pPr>
          </w:p>
        </w:tc>
        <w:tc>
          <w:tcPr>
            <w:tcW w:w="2038" w:type="pct"/>
          </w:tcPr>
          <w:p w14:paraId="3CCDD8BC"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590" w:type="pct"/>
            <w:vAlign w:val="center"/>
          </w:tcPr>
          <w:p w14:paraId="4000748C"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11</w:t>
            </w:r>
          </w:p>
        </w:tc>
        <w:tc>
          <w:tcPr>
            <w:tcW w:w="568" w:type="pct"/>
            <w:vMerge w:val="restart"/>
            <w:vAlign w:val="center"/>
          </w:tcPr>
          <w:p w14:paraId="6C83E6F0"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1B3F7B5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6D6BF06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60F28EE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5461654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3777061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6C31B47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3.5</w:t>
            </w:r>
          </w:p>
          <w:p w14:paraId="49E5FD38" w14:textId="77777777" w:rsidR="00EA6E81" w:rsidRDefault="00EA6E81">
            <w:pPr>
              <w:pStyle w:val="affffff3"/>
              <w:jc w:val="center"/>
              <w:rPr>
                <w:rFonts w:ascii="Times New Roman" w:hAnsi="Times New Roman"/>
                <w:b/>
                <w:i/>
                <w:sz w:val="24"/>
                <w:szCs w:val="24"/>
              </w:rPr>
            </w:pPr>
          </w:p>
        </w:tc>
        <w:tc>
          <w:tcPr>
            <w:tcW w:w="798" w:type="pct"/>
            <w:vMerge w:val="restart"/>
            <w:vAlign w:val="center"/>
          </w:tcPr>
          <w:p w14:paraId="1730371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2FBD6C5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10F1B49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23AA228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50FA8F4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375827A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4BF72C9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647618F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21A85E2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532FB36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6802AF6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4A10616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71759BD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47E83E6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33AED15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1.2.01, У 1.2.01</w:t>
            </w:r>
          </w:p>
          <w:p w14:paraId="54A2650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1.2.02, З 1.2.01</w:t>
            </w:r>
          </w:p>
          <w:p w14:paraId="750A96A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1.2.02, Н 3.4.01</w:t>
            </w:r>
          </w:p>
          <w:p w14:paraId="32419D9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3.4.01, З 3.4.01</w:t>
            </w:r>
          </w:p>
          <w:p w14:paraId="1A469FE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3.5.01, У 3.5.01</w:t>
            </w:r>
          </w:p>
          <w:p w14:paraId="22719E7D" w14:textId="77777777" w:rsidR="00EA6E81" w:rsidRDefault="00B4204D">
            <w:pPr>
              <w:pStyle w:val="affffff3"/>
              <w:jc w:val="center"/>
              <w:rPr>
                <w:rFonts w:ascii="Times New Roman" w:hAnsi="Times New Roman"/>
                <w:bCs/>
                <w:iCs/>
                <w:sz w:val="24"/>
                <w:szCs w:val="24"/>
              </w:rPr>
            </w:pPr>
            <w:r>
              <w:rPr>
                <w:rFonts w:ascii="Times New Roman" w:hAnsi="Times New Roman"/>
                <w:sz w:val="24"/>
                <w:szCs w:val="24"/>
              </w:rPr>
              <w:t>З 3.5.01</w:t>
            </w:r>
          </w:p>
        </w:tc>
      </w:tr>
      <w:tr w:rsidR="00EA6E81" w14:paraId="3DE604B7" w14:textId="77777777">
        <w:trPr>
          <w:trHeight w:val="1380"/>
        </w:trPr>
        <w:tc>
          <w:tcPr>
            <w:tcW w:w="604" w:type="pct"/>
            <w:vMerge/>
          </w:tcPr>
          <w:p w14:paraId="71F375AA" w14:textId="77777777" w:rsidR="00EA6E81" w:rsidRDefault="00EA6E81">
            <w:pPr>
              <w:spacing w:line="240" w:lineRule="auto"/>
              <w:jc w:val="both"/>
              <w:rPr>
                <w:rFonts w:ascii="Times New Roman" w:hAnsi="Times New Roman"/>
                <w:b/>
                <w:i/>
                <w:sz w:val="24"/>
                <w:szCs w:val="24"/>
              </w:rPr>
            </w:pPr>
          </w:p>
        </w:tc>
        <w:tc>
          <w:tcPr>
            <w:tcW w:w="2038" w:type="pct"/>
          </w:tcPr>
          <w:p w14:paraId="23F5EF46" w14:textId="77777777" w:rsidR="00EA6E81" w:rsidRDefault="00B4204D">
            <w:pPr>
              <w:spacing w:after="0" w:line="240" w:lineRule="auto"/>
              <w:jc w:val="both"/>
              <w:rPr>
                <w:rFonts w:ascii="Times New Roman" w:hAnsi="Times New Roman"/>
                <w:sz w:val="24"/>
                <w:szCs w:val="24"/>
              </w:rPr>
            </w:pPr>
            <w:r>
              <w:rPr>
                <w:rFonts w:ascii="Times New Roman" w:eastAsia="Calibri" w:hAnsi="Times New Roman"/>
                <w:sz w:val="24"/>
                <w:szCs w:val="24"/>
              </w:rPr>
              <w:t>Понятие о судне. Мореходные и эксплуатационные качества судна. Общая классификация судов. Классификация судов гражданского флота. Форма корпуса судна. Основные сечения корпуса. Главные размерения и коэффициенты полноты. Теоретический чертеж судна. Архитектура внешней формы судна. Классификация судовых помещений. Общее расположение судна</w:t>
            </w:r>
            <w:r>
              <w:rPr>
                <w:rFonts w:ascii="Times New Roman" w:hAnsi="Times New Roman"/>
                <w:bCs/>
                <w:sz w:val="24"/>
                <w:szCs w:val="24"/>
                <w:lang w:eastAsia="ar-SA"/>
              </w:rPr>
              <w:t>.</w:t>
            </w:r>
          </w:p>
        </w:tc>
        <w:tc>
          <w:tcPr>
            <w:tcW w:w="590" w:type="pct"/>
            <w:vAlign w:val="center"/>
          </w:tcPr>
          <w:p w14:paraId="2CE9154A"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7</w:t>
            </w:r>
          </w:p>
        </w:tc>
        <w:tc>
          <w:tcPr>
            <w:tcW w:w="568" w:type="pct"/>
            <w:vMerge/>
            <w:vAlign w:val="center"/>
          </w:tcPr>
          <w:p w14:paraId="04E28EF4"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0292DCAB"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57283E2C" w14:textId="77777777" w:rsidR="00EA6E81" w:rsidRDefault="00EA6E81">
            <w:pPr>
              <w:suppressAutoHyphens/>
              <w:spacing w:after="0" w:line="240" w:lineRule="auto"/>
              <w:jc w:val="center"/>
              <w:rPr>
                <w:rFonts w:ascii="Times New Roman" w:hAnsi="Times New Roman"/>
                <w:bCs/>
                <w:iCs/>
                <w:sz w:val="24"/>
                <w:szCs w:val="24"/>
              </w:rPr>
            </w:pPr>
          </w:p>
        </w:tc>
      </w:tr>
      <w:tr w:rsidR="00EA6E81" w14:paraId="7C576CD0" w14:textId="77777777">
        <w:trPr>
          <w:trHeight w:val="276"/>
        </w:trPr>
        <w:tc>
          <w:tcPr>
            <w:tcW w:w="604" w:type="pct"/>
            <w:vMerge/>
          </w:tcPr>
          <w:p w14:paraId="3C4FAC15" w14:textId="77777777" w:rsidR="00EA6E81" w:rsidRDefault="00EA6E81">
            <w:pPr>
              <w:spacing w:line="240" w:lineRule="auto"/>
              <w:jc w:val="both"/>
              <w:rPr>
                <w:rFonts w:ascii="Times New Roman" w:hAnsi="Times New Roman"/>
                <w:b/>
                <w:i/>
                <w:sz w:val="24"/>
                <w:szCs w:val="24"/>
              </w:rPr>
            </w:pPr>
          </w:p>
        </w:tc>
        <w:tc>
          <w:tcPr>
            <w:tcW w:w="2038" w:type="pct"/>
          </w:tcPr>
          <w:p w14:paraId="5789860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№1.</w:t>
            </w:r>
            <w:r>
              <w:rPr>
                <w:rFonts w:ascii="Times New Roman" w:hAnsi="Times New Roman"/>
                <w:bCs/>
                <w:sz w:val="24"/>
                <w:szCs w:val="24"/>
                <w:lang w:eastAsia="ar-SA"/>
              </w:rPr>
              <w:t xml:space="preserve"> </w:t>
            </w:r>
          </w:p>
          <w:p w14:paraId="51E7CA0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Чтение теоретического чертежа судна.</w:t>
            </w:r>
          </w:p>
        </w:tc>
        <w:tc>
          <w:tcPr>
            <w:tcW w:w="590" w:type="pct"/>
            <w:vAlign w:val="center"/>
          </w:tcPr>
          <w:p w14:paraId="443E68AD"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ign w:val="center"/>
          </w:tcPr>
          <w:p w14:paraId="29429189"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79D602B1"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22323CE9" w14:textId="77777777" w:rsidR="00EA6E81" w:rsidRDefault="00EA6E81">
            <w:pPr>
              <w:suppressAutoHyphens/>
              <w:spacing w:after="0" w:line="240" w:lineRule="auto"/>
              <w:jc w:val="center"/>
              <w:rPr>
                <w:rFonts w:ascii="Times New Roman" w:hAnsi="Times New Roman"/>
                <w:bCs/>
                <w:iCs/>
                <w:sz w:val="24"/>
                <w:szCs w:val="24"/>
              </w:rPr>
            </w:pPr>
          </w:p>
        </w:tc>
      </w:tr>
      <w:tr w:rsidR="00EA6E81" w14:paraId="6EDBCB27" w14:textId="77777777">
        <w:trPr>
          <w:trHeight w:val="276"/>
        </w:trPr>
        <w:tc>
          <w:tcPr>
            <w:tcW w:w="604" w:type="pct"/>
            <w:vMerge/>
          </w:tcPr>
          <w:p w14:paraId="40F67447" w14:textId="77777777" w:rsidR="00EA6E81" w:rsidRDefault="00EA6E81">
            <w:pPr>
              <w:spacing w:line="240" w:lineRule="auto"/>
              <w:jc w:val="both"/>
              <w:rPr>
                <w:rFonts w:ascii="Times New Roman" w:hAnsi="Times New Roman"/>
                <w:b/>
                <w:i/>
                <w:sz w:val="24"/>
                <w:szCs w:val="24"/>
              </w:rPr>
            </w:pPr>
          </w:p>
        </w:tc>
        <w:tc>
          <w:tcPr>
            <w:tcW w:w="2038" w:type="pct"/>
          </w:tcPr>
          <w:p w14:paraId="49D7A66D" w14:textId="77777777" w:rsidR="00EA6E81" w:rsidRDefault="00B4204D">
            <w:pPr>
              <w:spacing w:line="240" w:lineRule="auto"/>
              <w:rPr>
                <w:rFonts w:ascii="Times New Roman" w:hAnsi="Times New Roman"/>
                <w:b/>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xml:space="preserve">№2. </w:t>
            </w:r>
          </w:p>
          <w:p w14:paraId="71188D3E" w14:textId="77777777" w:rsidR="00EA6E81" w:rsidRDefault="00B4204D">
            <w:pPr>
              <w:spacing w:line="240" w:lineRule="auto"/>
              <w:rPr>
                <w:rFonts w:ascii="Times New Roman" w:hAnsi="Times New Roman"/>
                <w:sz w:val="24"/>
                <w:szCs w:val="24"/>
              </w:rPr>
            </w:pPr>
            <w:r>
              <w:rPr>
                <w:rFonts w:ascii="Times New Roman" w:hAnsi="Times New Roman"/>
                <w:bCs/>
                <w:sz w:val="24"/>
                <w:szCs w:val="24"/>
                <w:lang w:eastAsia="ar-SA"/>
              </w:rPr>
              <w:t>Составление таблицы «Основные отсеки судна»</w:t>
            </w:r>
          </w:p>
        </w:tc>
        <w:tc>
          <w:tcPr>
            <w:tcW w:w="590" w:type="pct"/>
            <w:vAlign w:val="center"/>
          </w:tcPr>
          <w:p w14:paraId="55EF8812"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ign w:val="center"/>
          </w:tcPr>
          <w:p w14:paraId="614400D1"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08E02972"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1AA2B3E3" w14:textId="77777777" w:rsidR="00EA6E81" w:rsidRDefault="00EA6E81">
            <w:pPr>
              <w:suppressAutoHyphens/>
              <w:spacing w:after="0" w:line="240" w:lineRule="auto"/>
              <w:jc w:val="center"/>
              <w:rPr>
                <w:rFonts w:ascii="Times New Roman" w:hAnsi="Times New Roman"/>
                <w:bCs/>
                <w:iCs/>
                <w:sz w:val="24"/>
                <w:szCs w:val="24"/>
              </w:rPr>
            </w:pPr>
          </w:p>
        </w:tc>
      </w:tr>
      <w:tr w:rsidR="00EA6E81" w14:paraId="7B6AF077" w14:textId="77777777">
        <w:trPr>
          <w:trHeight w:val="23"/>
        </w:trPr>
        <w:tc>
          <w:tcPr>
            <w:tcW w:w="604" w:type="pct"/>
            <w:vMerge w:val="restart"/>
          </w:tcPr>
          <w:p w14:paraId="010D802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2.</w:t>
            </w:r>
          </w:p>
          <w:p w14:paraId="7DF9D159" w14:textId="77777777" w:rsidR="00EA6E81" w:rsidRDefault="00B4204D">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Конструкция и детали корпуса судна</w:t>
            </w:r>
          </w:p>
          <w:p w14:paraId="73E12F3A" w14:textId="77777777" w:rsidR="00EA6E81" w:rsidRDefault="00EA6E81">
            <w:pPr>
              <w:suppressAutoHyphens/>
              <w:snapToGrid w:val="0"/>
              <w:spacing w:after="0" w:line="240" w:lineRule="auto"/>
              <w:jc w:val="center"/>
              <w:rPr>
                <w:rFonts w:ascii="Times New Roman" w:hAnsi="Times New Roman"/>
                <w:b/>
                <w:sz w:val="24"/>
                <w:szCs w:val="24"/>
                <w:lang w:eastAsia="en-US"/>
              </w:rPr>
            </w:pPr>
          </w:p>
        </w:tc>
        <w:tc>
          <w:tcPr>
            <w:tcW w:w="2038" w:type="pct"/>
          </w:tcPr>
          <w:p w14:paraId="20DDBF08"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Содержание учебного материала</w:t>
            </w:r>
          </w:p>
        </w:tc>
        <w:tc>
          <w:tcPr>
            <w:tcW w:w="590" w:type="pct"/>
            <w:vAlign w:val="center"/>
          </w:tcPr>
          <w:p w14:paraId="75F64C3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19</w:t>
            </w:r>
          </w:p>
        </w:tc>
        <w:tc>
          <w:tcPr>
            <w:tcW w:w="568" w:type="pct"/>
            <w:vMerge w:val="restart"/>
            <w:vAlign w:val="center"/>
          </w:tcPr>
          <w:p w14:paraId="04D7415D"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50F33CA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1E6B223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0F0C9DB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720BCB2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497E58A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0F1D1B9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3.5</w:t>
            </w:r>
          </w:p>
          <w:p w14:paraId="6AB8973E" w14:textId="77777777" w:rsidR="00EA6E81" w:rsidRDefault="00EA6E81">
            <w:pPr>
              <w:pStyle w:val="affffff3"/>
              <w:jc w:val="center"/>
              <w:rPr>
                <w:rFonts w:ascii="Times New Roman" w:hAnsi="Times New Roman"/>
                <w:b/>
                <w:i/>
                <w:sz w:val="24"/>
                <w:szCs w:val="24"/>
              </w:rPr>
            </w:pPr>
          </w:p>
        </w:tc>
        <w:tc>
          <w:tcPr>
            <w:tcW w:w="798" w:type="pct"/>
            <w:vMerge/>
            <w:vAlign w:val="center"/>
          </w:tcPr>
          <w:p w14:paraId="468F1D7C" w14:textId="77777777" w:rsidR="00EA6E81" w:rsidRDefault="00EA6E81">
            <w:pPr>
              <w:suppressAutoHyphens/>
              <w:spacing w:after="0" w:line="240" w:lineRule="auto"/>
              <w:jc w:val="center"/>
              <w:rPr>
                <w:rFonts w:ascii="Times New Roman" w:hAnsi="Times New Roman"/>
                <w:bCs/>
                <w:iCs/>
                <w:sz w:val="24"/>
                <w:szCs w:val="24"/>
              </w:rPr>
            </w:pPr>
          </w:p>
        </w:tc>
      </w:tr>
      <w:tr w:rsidR="00EA6E81" w14:paraId="7EEB0C3A" w14:textId="77777777">
        <w:trPr>
          <w:trHeight w:val="23"/>
        </w:trPr>
        <w:tc>
          <w:tcPr>
            <w:tcW w:w="604" w:type="pct"/>
            <w:vMerge/>
          </w:tcPr>
          <w:p w14:paraId="5097FDF0" w14:textId="77777777" w:rsidR="00EA6E81" w:rsidRDefault="00EA6E81">
            <w:pPr>
              <w:spacing w:after="0" w:line="240" w:lineRule="auto"/>
              <w:rPr>
                <w:rFonts w:ascii="Times New Roman" w:hAnsi="Times New Roman"/>
                <w:b/>
                <w:bCs/>
                <w:sz w:val="24"/>
                <w:szCs w:val="24"/>
              </w:rPr>
            </w:pPr>
          </w:p>
        </w:tc>
        <w:tc>
          <w:tcPr>
            <w:tcW w:w="2038" w:type="pct"/>
          </w:tcPr>
          <w:p w14:paraId="71F5D200"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eastAsia="Calibri" w:hAnsi="Times New Roman"/>
                <w:sz w:val="24"/>
                <w:szCs w:val="24"/>
              </w:rPr>
              <w:t xml:space="preserve">Понятие о прочности судна. Системы набора. Шпация. Наружная обшивка, палубный настил и настил второго дна. Днищевые перекрытия. Бортовые перекрытия. Палубы и платформы. Главные переборки. Выгородки и шахты. Надстройки и рубки. Фальшборт, привальный брус и боковые кили. Штевни, дейдвудные трубы и мортиры. Фундаменты и крепления. Соединения </w:t>
            </w:r>
            <w:r>
              <w:rPr>
                <w:rFonts w:ascii="Times New Roman" w:eastAsia="Calibri" w:hAnsi="Times New Roman"/>
                <w:sz w:val="24"/>
                <w:szCs w:val="24"/>
              </w:rPr>
              <w:lastRenderedPageBreak/>
              <w:t>деталей корпуса судна</w:t>
            </w:r>
            <w:r>
              <w:rPr>
                <w:rFonts w:ascii="Times New Roman" w:hAnsi="Times New Roman"/>
                <w:sz w:val="24"/>
                <w:szCs w:val="24"/>
              </w:rPr>
              <w:t>.</w:t>
            </w:r>
          </w:p>
        </w:tc>
        <w:tc>
          <w:tcPr>
            <w:tcW w:w="590" w:type="pct"/>
            <w:vAlign w:val="center"/>
          </w:tcPr>
          <w:p w14:paraId="7E8646D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9</w:t>
            </w:r>
          </w:p>
        </w:tc>
        <w:tc>
          <w:tcPr>
            <w:tcW w:w="568" w:type="pct"/>
            <w:vMerge/>
            <w:vAlign w:val="center"/>
          </w:tcPr>
          <w:p w14:paraId="00582489"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507E5670"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19C6E926" w14:textId="77777777" w:rsidR="00EA6E81" w:rsidRDefault="00EA6E81">
            <w:pPr>
              <w:suppressAutoHyphens/>
              <w:spacing w:after="0" w:line="240" w:lineRule="auto"/>
              <w:jc w:val="center"/>
              <w:rPr>
                <w:rFonts w:ascii="Times New Roman" w:hAnsi="Times New Roman"/>
                <w:bCs/>
                <w:iCs/>
                <w:sz w:val="24"/>
                <w:szCs w:val="24"/>
              </w:rPr>
            </w:pPr>
          </w:p>
        </w:tc>
      </w:tr>
      <w:tr w:rsidR="00EA6E81" w14:paraId="55005273" w14:textId="77777777">
        <w:trPr>
          <w:trHeight w:val="414"/>
        </w:trPr>
        <w:tc>
          <w:tcPr>
            <w:tcW w:w="604" w:type="pct"/>
            <w:vMerge/>
          </w:tcPr>
          <w:p w14:paraId="1A40FA78" w14:textId="77777777" w:rsidR="00EA6E81" w:rsidRDefault="00EA6E81">
            <w:pPr>
              <w:spacing w:after="0" w:line="240" w:lineRule="auto"/>
              <w:rPr>
                <w:rFonts w:ascii="Times New Roman" w:hAnsi="Times New Roman"/>
                <w:b/>
                <w:bCs/>
                <w:sz w:val="24"/>
                <w:szCs w:val="24"/>
              </w:rPr>
            </w:pPr>
          </w:p>
        </w:tc>
        <w:tc>
          <w:tcPr>
            <w:tcW w:w="2038" w:type="pct"/>
          </w:tcPr>
          <w:p w14:paraId="49D5889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
                <w:bCs/>
                <w:sz w:val="24"/>
                <w:szCs w:val="24"/>
                <w:lang w:eastAsia="ar-SA"/>
              </w:rPr>
            </w:pPr>
            <w:r>
              <w:rPr>
                <w:rFonts w:ascii="Times New Roman" w:hAnsi="Times New Roman"/>
                <w:b/>
                <w:sz w:val="24"/>
                <w:szCs w:val="24"/>
              </w:rPr>
              <w:t>Практическое занятие №</w:t>
            </w:r>
            <w:r>
              <w:rPr>
                <w:rFonts w:ascii="Times New Roman" w:hAnsi="Times New Roman"/>
                <w:b/>
                <w:bCs/>
                <w:sz w:val="24"/>
                <w:szCs w:val="24"/>
                <w:lang w:eastAsia="ar-SA"/>
              </w:rPr>
              <w:t>3.</w:t>
            </w:r>
          </w:p>
          <w:p w14:paraId="1FE4D44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Определение конструктивных элементов днищевой секции на макете, выполнение эскизов.</w:t>
            </w:r>
          </w:p>
        </w:tc>
        <w:tc>
          <w:tcPr>
            <w:tcW w:w="590" w:type="pct"/>
            <w:vAlign w:val="center"/>
          </w:tcPr>
          <w:p w14:paraId="28B08B1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17D4253B"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40A50D4B"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16FBCD51" w14:textId="77777777" w:rsidR="00EA6E81" w:rsidRDefault="00EA6E81">
            <w:pPr>
              <w:suppressAutoHyphens/>
              <w:spacing w:after="0" w:line="240" w:lineRule="auto"/>
              <w:jc w:val="center"/>
              <w:rPr>
                <w:rFonts w:ascii="Times New Roman" w:hAnsi="Times New Roman"/>
                <w:bCs/>
                <w:iCs/>
                <w:sz w:val="24"/>
                <w:szCs w:val="24"/>
              </w:rPr>
            </w:pPr>
          </w:p>
        </w:tc>
      </w:tr>
      <w:tr w:rsidR="00EA6E81" w14:paraId="234D71D4" w14:textId="77777777">
        <w:trPr>
          <w:trHeight w:val="276"/>
        </w:trPr>
        <w:tc>
          <w:tcPr>
            <w:tcW w:w="604" w:type="pct"/>
            <w:vMerge/>
          </w:tcPr>
          <w:p w14:paraId="0867DE32" w14:textId="77777777" w:rsidR="00EA6E81" w:rsidRDefault="00EA6E81">
            <w:pPr>
              <w:spacing w:after="0" w:line="240" w:lineRule="auto"/>
              <w:rPr>
                <w:rFonts w:ascii="Times New Roman" w:hAnsi="Times New Roman"/>
                <w:b/>
                <w:bCs/>
                <w:sz w:val="24"/>
                <w:szCs w:val="24"/>
              </w:rPr>
            </w:pPr>
          </w:p>
        </w:tc>
        <w:tc>
          <w:tcPr>
            <w:tcW w:w="2038" w:type="pct"/>
          </w:tcPr>
          <w:p w14:paraId="13C3E488" w14:textId="77777777" w:rsidR="00EA6E81" w:rsidRDefault="00B4204D">
            <w:pPr>
              <w:snapToGrid w:val="0"/>
              <w:spacing w:after="0" w:line="240" w:lineRule="auto"/>
              <w:jc w:val="both"/>
              <w:rPr>
                <w:rFonts w:ascii="Times New Roman" w:hAnsi="Times New Roman"/>
                <w:b/>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xml:space="preserve">№4. </w:t>
            </w:r>
          </w:p>
          <w:p w14:paraId="5D22EA01" w14:textId="77777777" w:rsidR="00EA6E81" w:rsidRDefault="00B4204D">
            <w:pPr>
              <w:snapToGrid w:val="0"/>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Определение конструктивных элементов бортовой секции на макете, выполнение эскизов.</w:t>
            </w:r>
          </w:p>
        </w:tc>
        <w:tc>
          <w:tcPr>
            <w:tcW w:w="590" w:type="pct"/>
            <w:vAlign w:val="center"/>
          </w:tcPr>
          <w:p w14:paraId="1F7815D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5CEA74AD"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298B0B0F"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5633FBBD" w14:textId="77777777" w:rsidR="00EA6E81" w:rsidRDefault="00EA6E81">
            <w:pPr>
              <w:suppressAutoHyphens/>
              <w:spacing w:after="0" w:line="240" w:lineRule="auto"/>
              <w:jc w:val="center"/>
              <w:rPr>
                <w:rFonts w:ascii="Times New Roman" w:hAnsi="Times New Roman"/>
                <w:bCs/>
                <w:iCs/>
                <w:sz w:val="24"/>
                <w:szCs w:val="24"/>
              </w:rPr>
            </w:pPr>
          </w:p>
        </w:tc>
      </w:tr>
      <w:tr w:rsidR="00EA6E81" w14:paraId="49357C79" w14:textId="77777777">
        <w:trPr>
          <w:trHeight w:val="138"/>
        </w:trPr>
        <w:tc>
          <w:tcPr>
            <w:tcW w:w="604" w:type="pct"/>
            <w:vMerge/>
          </w:tcPr>
          <w:p w14:paraId="6D14A8A1" w14:textId="77777777" w:rsidR="00EA6E81" w:rsidRDefault="00EA6E81">
            <w:pPr>
              <w:spacing w:after="0" w:line="240" w:lineRule="auto"/>
              <w:rPr>
                <w:rFonts w:ascii="Times New Roman" w:hAnsi="Times New Roman"/>
                <w:b/>
                <w:bCs/>
                <w:sz w:val="24"/>
                <w:szCs w:val="24"/>
              </w:rPr>
            </w:pPr>
          </w:p>
        </w:tc>
        <w:tc>
          <w:tcPr>
            <w:tcW w:w="2038" w:type="pct"/>
          </w:tcPr>
          <w:p w14:paraId="4C9627CA" w14:textId="77777777" w:rsidR="00EA6E81" w:rsidRDefault="00B4204D">
            <w:pPr>
              <w:snapToGrid w:val="0"/>
              <w:spacing w:after="0" w:line="240" w:lineRule="auto"/>
              <w:jc w:val="both"/>
              <w:rPr>
                <w:rFonts w:ascii="Times New Roman" w:hAnsi="Times New Roman"/>
                <w:b/>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xml:space="preserve">№5. </w:t>
            </w:r>
          </w:p>
          <w:p w14:paraId="3781619A" w14:textId="77777777" w:rsidR="00EA6E81" w:rsidRDefault="00B4204D">
            <w:pPr>
              <w:snapToGrid w:val="0"/>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Определение конструктивных элементов палубной секции на макете, выполнение эскизов.</w:t>
            </w:r>
          </w:p>
        </w:tc>
        <w:tc>
          <w:tcPr>
            <w:tcW w:w="590" w:type="pct"/>
            <w:vAlign w:val="center"/>
          </w:tcPr>
          <w:p w14:paraId="798A160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417BF684"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4BACF60D"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4568313B" w14:textId="77777777" w:rsidR="00EA6E81" w:rsidRDefault="00EA6E81">
            <w:pPr>
              <w:suppressAutoHyphens/>
              <w:spacing w:after="0" w:line="240" w:lineRule="auto"/>
              <w:jc w:val="center"/>
              <w:rPr>
                <w:rFonts w:ascii="Times New Roman" w:hAnsi="Times New Roman"/>
                <w:bCs/>
                <w:iCs/>
                <w:sz w:val="24"/>
                <w:szCs w:val="24"/>
              </w:rPr>
            </w:pPr>
          </w:p>
        </w:tc>
      </w:tr>
      <w:tr w:rsidR="00EA6E81" w14:paraId="2CD2ECFF" w14:textId="77777777">
        <w:trPr>
          <w:trHeight w:val="138"/>
        </w:trPr>
        <w:tc>
          <w:tcPr>
            <w:tcW w:w="604" w:type="pct"/>
            <w:vMerge/>
          </w:tcPr>
          <w:p w14:paraId="23F51835" w14:textId="77777777" w:rsidR="00EA6E81" w:rsidRDefault="00EA6E81">
            <w:pPr>
              <w:spacing w:after="0" w:line="240" w:lineRule="auto"/>
              <w:rPr>
                <w:rFonts w:ascii="Times New Roman" w:hAnsi="Times New Roman"/>
                <w:b/>
                <w:bCs/>
                <w:sz w:val="24"/>
                <w:szCs w:val="24"/>
              </w:rPr>
            </w:pPr>
          </w:p>
        </w:tc>
        <w:tc>
          <w:tcPr>
            <w:tcW w:w="2038" w:type="pct"/>
          </w:tcPr>
          <w:p w14:paraId="0CAE7276" w14:textId="77777777" w:rsidR="00EA6E81" w:rsidRDefault="00B4204D">
            <w:pPr>
              <w:snapToGrid w:val="0"/>
              <w:spacing w:after="0" w:line="240" w:lineRule="auto"/>
              <w:jc w:val="both"/>
              <w:rPr>
                <w:rFonts w:ascii="Times New Roman" w:hAnsi="Times New Roman"/>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xml:space="preserve">№6. </w:t>
            </w:r>
            <w:r>
              <w:rPr>
                <w:rFonts w:ascii="Times New Roman" w:hAnsi="Times New Roman"/>
                <w:bCs/>
                <w:sz w:val="24"/>
                <w:szCs w:val="24"/>
                <w:lang w:eastAsia="ar-SA"/>
              </w:rPr>
              <w:t>Определение конструктивных элементов судовой переборки на макете, выполнение эскизов.</w:t>
            </w:r>
          </w:p>
        </w:tc>
        <w:tc>
          <w:tcPr>
            <w:tcW w:w="590" w:type="pct"/>
            <w:vAlign w:val="center"/>
          </w:tcPr>
          <w:p w14:paraId="1B69DE1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477A5EFD"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3C9AFE0E"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21113960" w14:textId="77777777" w:rsidR="00EA6E81" w:rsidRDefault="00EA6E81">
            <w:pPr>
              <w:suppressAutoHyphens/>
              <w:spacing w:after="0" w:line="240" w:lineRule="auto"/>
              <w:jc w:val="center"/>
              <w:rPr>
                <w:rFonts w:ascii="Times New Roman" w:hAnsi="Times New Roman"/>
                <w:bCs/>
                <w:iCs/>
                <w:sz w:val="24"/>
                <w:szCs w:val="24"/>
              </w:rPr>
            </w:pPr>
          </w:p>
        </w:tc>
      </w:tr>
      <w:tr w:rsidR="00EA6E81" w14:paraId="6CA0B188" w14:textId="77777777">
        <w:trPr>
          <w:trHeight w:val="276"/>
        </w:trPr>
        <w:tc>
          <w:tcPr>
            <w:tcW w:w="604" w:type="pct"/>
            <w:vMerge/>
          </w:tcPr>
          <w:p w14:paraId="32DAB34D" w14:textId="77777777" w:rsidR="00EA6E81" w:rsidRDefault="00EA6E81">
            <w:pPr>
              <w:spacing w:after="0" w:line="240" w:lineRule="auto"/>
              <w:rPr>
                <w:rFonts w:ascii="Times New Roman" w:hAnsi="Times New Roman"/>
                <w:b/>
                <w:bCs/>
                <w:sz w:val="24"/>
                <w:szCs w:val="24"/>
              </w:rPr>
            </w:pPr>
          </w:p>
        </w:tc>
        <w:tc>
          <w:tcPr>
            <w:tcW w:w="2038" w:type="pct"/>
          </w:tcPr>
          <w:p w14:paraId="0B1D6173" w14:textId="77777777" w:rsidR="00EA6E81" w:rsidRDefault="00B4204D">
            <w:pPr>
              <w:snapToGrid w:val="0"/>
              <w:spacing w:after="0" w:line="240" w:lineRule="auto"/>
              <w:jc w:val="both"/>
              <w:rPr>
                <w:rFonts w:ascii="Times New Roman" w:hAnsi="Times New Roman"/>
                <w:b/>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№7.</w:t>
            </w:r>
          </w:p>
          <w:p w14:paraId="01302F67" w14:textId="77777777" w:rsidR="00EA6E81" w:rsidRDefault="00B4204D">
            <w:pPr>
              <w:snapToGrid w:val="0"/>
              <w:spacing w:after="0" w:line="240" w:lineRule="auto"/>
              <w:jc w:val="both"/>
              <w:rPr>
                <w:rFonts w:ascii="Times New Roman" w:hAnsi="Times New Roman"/>
                <w:b/>
                <w:sz w:val="24"/>
                <w:szCs w:val="24"/>
              </w:rPr>
            </w:pPr>
            <w:r>
              <w:rPr>
                <w:rFonts w:ascii="Times New Roman" w:hAnsi="Times New Roman"/>
                <w:bCs/>
                <w:sz w:val="24"/>
                <w:szCs w:val="24"/>
                <w:lang w:eastAsia="ar-SA"/>
              </w:rPr>
              <w:t>Составление кроссворда по теме: «Детали корпуса судна»</w:t>
            </w:r>
          </w:p>
        </w:tc>
        <w:tc>
          <w:tcPr>
            <w:tcW w:w="590" w:type="pct"/>
            <w:vAlign w:val="center"/>
          </w:tcPr>
          <w:p w14:paraId="309745D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365FA852"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0EC914E4"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5333285F" w14:textId="77777777" w:rsidR="00EA6E81" w:rsidRDefault="00EA6E81">
            <w:pPr>
              <w:suppressAutoHyphens/>
              <w:spacing w:after="0" w:line="240" w:lineRule="auto"/>
              <w:jc w:val="center"/>
              <w:rPr>
                <w:rFonts w:ascii="Times New Roman" w:hAnsi="Times New Roman"/>
                <w:bCs/>
                <w:iCs/>
                <w:sz w:val="24"/>
                <w:szCs w:val="24"/>
              </w:rPr>
            </w:pPr>
          </w:p>
        </w:tc>
      </w:tr>
      <w:tr w:rsidR="00EA6E81" w14:paraId="43CAC417" w14:textId="77777777">
        <w:trPr>
          <w:trHeight w:val="23"/>
        </w:trPr>
        <w:tc>
          <w:tcPr>
            <w:tcW w:w="604" w:type="pct"/>
            <w:vMerge w:val="restart"/>
          </w:tcPr>
          <w:p w14:paraId="6BC7934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3.</w:t>
            </w:r>
          </w:p>
          <w:p w14:paraId="626937B2" w14:textId="77777777" w:rsidR="00EA6E81" w:rsidRDefault="00B4204D">
            <w:pPr>
              <w:pStyle w:val="Style29"/>
              <w:widowControl/>
              <w:spacing w:line="240" w:lineRule="auto"/>
              <w:ind w:firstLine="5"/>
              <w:jc w:val="center"/>
              <w:rPr>
                <w:rFonts w:ascii="Times New Roman" w:hAnsi="Times New Roman" w:cs="Times New Roman"/>
                <w:b/>
                <w:lang w:eastAsia="en-US"/>
              </w:rPr>
            </w:pPr>
            <w:r>
              <w:rPr>
                <w:rFonts w:ascii="Times New Roman" w:hAnsi="Times New Roman" w:cs="Times New Roman"/>
                <w:b/>
                <w:lang w:eastAsia="en-US"/>
              </w:rPr>
              <w:t xml:space="preserve">Судовые </w:t>
            </w:r>
          </w:p>
          <w:p w14:paraId="798A9714" w14:textId="77777777" w:rsidR="00EA6E81" w:rsidRDefault="00B4204D">
            <w:pPr>
              <w:widowControl w:val="0"/>
              <w:autoSpaceDE w:val="0"/>
              <w:autoSpaceDN w:val="0"/>
              <w:spacing w:after="0" w:line="240" w:lineRule="auto"/>
              <w:rPr>
                <w:rFonts w:ascii="Times New Roman" w:hAnsi="Times New Roman"/>
                <w:b/>
                <w:sz w:val="24"/>
                <w:szCs w:val="24"/>
                <w:lang w:eastAsia="en-US"/>
              </w:rPr>
            </w:pPr>
            <w:r>
              <w:rPr>
                <w:rFonts w:ascii="Times New Roman" w:hAnsi="Times New Roman"/>
                <w:b/>
                <w:sz w:val="24"/>
                <w:szCs w:val="24"/>
                <w:lang w:eastAsia="en-US"/>
              </w:rPr>
              <w:t>устройства</w:t>
            </w:r>
          </w:p>
        </w:tc>
        <w:tc>
          <w:tcPr>
            <w:tcW w:w="2038" w:type="pct"/>
          </w:tcPr>
          <w:p w14:paraId="54D2DE4A"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590" w:type="pct"/>
            <w:vAlign w:val="center"/>
          </w:tcPr>
          <w:p w14:paraId="38A698D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restart"/>
            <w:vAlign w:val="center"/>
          </w:tcPr>
          <w:p w14:paraId="6A418541"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6EA20E1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5A027AE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2C31591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7C32ABA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3EF014A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1B548B8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3.5</w:t>
            </w:r>
          </w:p>
          <w:p w14:paraId="1578A8FC" w14:textId="77777777" w:rsidR="00EA6E81" w:rsidRDefault="00EA6E81">
            <w:pPr>
              <w:pStyle w:val="affffff3"/>
              <w:jc w:val="center"/>
              <w:rPr>
                <w:rFonts w:ascii="Times New Roman" w:hAnsi="Times New Roman"/>
                <w:b/>
                <w:i/>
                <w:sz w:val="24"/>
                <w:szCs w:val="24"/>
              </w:rPr>
            </w:pPr>
          </w:p>
        </w:tc>
        <w:tc>
          <w:tcPr>
            <w:tcW w:w="798" w:type="pct"/>
            <w:vMerge/>
            <w:vAlign w:val="center"/>
          </w:tcPr>
          <w:p w14:paraId="50F78C36" w14:textId="77777777" w:rsidR="00EA6E81" w:rsidRDefault="00EA6E81">
            <w:pPr>
              <w:suppressAutoHyphens/>
              <w:spacing w:after="0" w:line="240" w:lineRule="auto"/>
              <w:jc w:val="center"/>
              <w:rPr>
                <w:rFonts w:ascii="Times New Roman" w:hAnsi="Times New Roman"/>
                <w:bCs/>
                <w:iCs/>
                <w:sz w:val="24"/>
                <w:szCs w:val="24"/>
              </w:rPr>
            </w:pPr>
          </w:p>
        </w:tc>
      </w:tr>
      <w:tr w:rsidR="00EA6E81" w14:paraId="4FD2B39D" w14:textId="77777777">
        <w:trPr>
          <w:trHeight w:val="23"/>
        </w:trPr>
        <w:tc>
          <w:tcPr>
            <w:tcW w:w="604" w:type="pct"/>
            <w:vMerge/>
          </w:tcPr>
          <w:p w14:paraId="54D18357" w14:textId="77777777" w:rsidR="00EA6E81" w:rsidRDefault="00EA6E81">
            <w:pPr>
              <w:spacing w:after="0" w:line="240" w:lineRule="auto"/>
              <w:rPr>
                <w:rFonts w:ascii="Times New Roman" w:hAnsi="Times New Roman"/>
                <w:b/>
                <w:bCs/>
                <w:sz w:val="24"/>
                <w:szCs w:val="24"/>
              </w:rPr>
            </w:pPr>
          </w:p>
        </w:tc>
        <w:tc>
          <w:tcPr>
            <w:tcW w:w="2038" w:type="pct"/>
          </w:tcPr>
          <w:p w14:paraId="04A88A68" w14:textId="77777777" w:rsidR="00EA6E81" w:rsidRDefault="00B4204D">
            <w:pPr>
              <w:spacing w:after="0" w:line="240" w:lineRule="auto"/>
              <w:jc w:val="both"/>
              <w:rPr>
                <w:rFonts w:ascii="Times New Roman" w:hAnsi="Times New Roman"/>
                <w:sz w:val="24"/>
                <w:szCs w:val="24"/>
              </w:rPr>
            </w:pPr>
            <w:r>
              <w:rPr>
                <w:rFonts w:ascii="Times New Roman" w:eastAsia="Calibri" w:hAnsi="Times New Roman"/>
                <w:sz w:val="24"/>
                <w:szCs w:val="24"/>
              </w:rPr>
              <w:t>Рулевое и подруливающее устройства. Якорное устройство. Швартовное и кранцевое устройства. Спасательные средства. Грузовые устройства. Прочие общесудовые устройства. Леерное устройство. Буксирные устройства. Дельные вещи</w:t>
            </w:r>
            <w:r>
              <w:rPr>
                <w:rFonts w:ascii="Times New Roman" w:hAnsi="Times New Roman"/>
                <w:sz w:val="24"/>
                <w:szCs w:val="24"/>
              </w:rPr>
              <w:t>.</w:t>
            </w:r>
          </w:p>
        </w:tc>
        <w:tc>
          <w:tcPr>
            <w:tcW w:w="590" w:type="pct"/>
            <w:vAlign w:val="center"/>
          </w:tcPr>
          <w:p w14:paraId="50D27D8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5</w:t>
            </w:r>
          </w:p>
        </w:tc>
        <w:tc>
          <w:tcPr>
            <w:tcW w:w="568" w:type="pct"/>
            <w:vMerge/>
            <w:vAlign w:val="center"/>
          </w:tcPr>
          <w:p w14:paraId="3626F518"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0F956B05"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237555D" w14:textId="77777777" w:rsidR="00EA6E81" w:rsidRDefault="00EA6E81">
            <w:pPr>
              <w:suppressAutoHyphens/>
              <w:spacing w:after="0" w:line="240" w:lineRule="auto"/>
              <w:jc w:val="center"/>
              <w:rPr>
                <w:rFonts w:ascii="Times New Roman" w:hAnsi="Times New Roman"/>
                <w:bCs/>
                <w:iCs/>
                <w:sz w:val="24"/>
                <w:szCs w:val="24"/>
              </w:rPr>
            </w:pPr>
          </w:p>
        </w:tc>
      </w:tr>
      <w:tr w:rsidR="00EA6E81" w14:paraId="5F0AC44C" w14:textId="77777777">
        <w:trPr>
          <w:trHeight w:val="414"/>
        </w:trPr>
        <w:tc>
          <w:tcPr>
            <w:tcW w:w="604" w:type="pct"/>
            <w:vMerge/>
          </w:tcPr>
          <w:p w14:paraId="61417E5A" w14:textId="77777777" w:rsidR="00EA6E81" w:rsidRDefault="00EA6E81">
            <w:pPr>
              <w:pStyle w:val="TableParagraph"/>
              <w:ind w:left="0" w:hanging="149"/>
              <w:rPr>
                <w:b/>
                <w:sz w:val="24"/>
                <w:szCs w:val="24"/>
              </w:rPr>
            </w:pPr>
          </w:p>
        </w:tc>
        <w:tc>
          <w:tcPr>
            <w:tcW w:w="2038" w:type="pct"/>
          </w:tcPr>
          <w:p w14:paraId="28992740"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 xml:space="preserve">Практическое занятие №8. </w:t>
            </w:r>
          </w:p>
          <w:p w14:paraId="168392F3" w14:textId="77777777" w:rsidR="00EA6E81" w:rsidRDefault="00B4204D">
            <w:pPr>
              <w:spacing w:after="0" w:line="240" w:lineRule="auto"/>
              <w:jc w:val="both"/>
              <w:rPr>
                <w:rFonts w:ascii="Times New Roman" w:hAnsi="Times New Roman"/>
                <w:b/>
                <w:bCs/>
                <w:i/>
                <w:sz w:val="24"/>
                <w:szCs w:val="24"/>
              </w:rPr>
            </w:pPr>
            <w:r>
              <w:rPr>
                <w:rFonts w:ascii="Times New Roman" w:hAnsi="Times New Roman"/>
                <w:bCs/>
                <w:sz w:val="24"/>
                <w:szCs w:val="24"/>
                <w:lang w:eastAsia="ar-SA"/>
              </w:rPr>
              <w:t>Составление кроссворда по еме: «</w:t>
            </w:r>
            <w:r>
              <w:rPr>
                <w:rFonts w:ascii="Times New Roman" w:hAnsi="Times New Roman"/>
                <w:sz w:val="24"/>
                <w:szCs w:val="24"/>
              </w:rPr>
              <w:t>Судовые устройства</w:t>
            </w:r>
            <w:r>
              <w:rPr>
                <w:rFonts w:ascii="Times New Roman" w:hAnsi="Times New Roman"/>
                <w:bCs/>
                <w:sz w:val="24"/>
                <w:szCs w:val="24"/>
                <w:lang w:eastAsia="ar-SA"/>
              </w:rPr>
              <w:t>»</w:t>
            </w:r>
            <w:r>
              <w:rPr>
                <w:rFonts w:ascii="Times New Roman" w:hAnsi="Times New Roman"/>
                <w:sz w:val="24"/>
                <w:szCs w:val="24"/>
              </w:rPr>
              <w:t>.</w:t>
            </w:r>
          </w:p>
          <w:p w14:paraId="50A93FCE" w14:textId="77777777" w:rsidR="00EA6E81" w:rsidRDefault="00EA6E81">
            <w:pPr>
              <w:spacing w:after="0" w:line="240" w:lineRule="auto"/>
              <w:jc w:val="both"/>
              <w:rPr>
                <w:rFonts w:ascii="Times New Roman" w:hAnsi="Times New Roman"/>
                <w:bCs/>
                <w:sz w:val="24"/>
                <w:szCs w:val="24"/>
              </w:rPr>
            </w:pPr>
          </w:p>
        </w:tc>
        <w:tc>
          <w:tcPr>
            <w:tcW w:w="590" w:type="pct"/>
            <w:vAlign w:val="center"/>
          </w:tcPr>
          <w:p w14:paraId="08019F4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8" w:type="pct"/>
            <w:vMerge/>
            <w:vAlign w:val="center"/>
          </w:tcPr>
          <w:p w14:paraId="41480750"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034D5B76" w14:textId="77777777" w:rsidR="00EA6E81" w:rsidRDefault="00EA6E81">
            <w:pPr>
              <w:spacing w:after="0" w:line="240" w:lineRule="auto"/>
              <w:jc w:val="center"/>
              <w:rPr>
                <w:rFonts w:ascii="Times New Roman" w:hAnsi="Times New Roman"/>
                <w:b/>
                <w:bCs/>
                <w:sz w:val="24"/>
                <w:szCs w:val="24"/>
              </w:rPr>
            </w:pPr>
          </w:p>
        </w:tc>
        <w:tc>
          <w:tcPr>
            <w:tcW w:w="798" w:type="pct"/>
            <w:vMerge w:val="restart"/>
            <w:vAlign w:val="center"/>
          </w:tcPr>
          <w:p w14:paraId="49BA77B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118F63A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44EEC2A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16AF4BD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5DFDBE5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6A7BE8C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2E9DAD4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720C485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5C41090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4603308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0369514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7A5F1CE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2DE3BDA7"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Зо 09.02, Зо 09.03,</w:t>
            </w:r>
          </w:p>
          <w:p w14:paraId="14EF885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444D13F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1.2.01, У 1.2.01</w:t>
            </w:r>
          </w:p>
          <w:p w14:paraId="5C03DFB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1.2.02, З 1.2.01</w:t>
            </w:r>
          </w:p>
          <w:p w14:paraId="1BA977E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1.2.02, Н 3.4.01</w:t>
            </w:r>
          </w:p>
          <w:p w14:paraId="4F6969E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3.4.01, З 3.4.01</w:t>
            </w:r>
          </w:p>
          <w:p w14:paraId="1A118BD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3.5.01, У 3.5.01</w:t>
            </w:r>
          </w:p>
          <w:p w14:paraId="2E2F1379"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sz w:val="24"/>
                <w:szCs w:val="24"/>
              </w:rPr>
              <w:t>З 3.5.01</w:t>
            </w:r>
          </w:p>
        </w:tc>
      </w:tr>
      <w:tr w:rsidR="00EA6E81" w14:paraId="22C098E6" w14:textId="77777777">
        <w:trPr>
          <w:trHeight w:val="414"/>
        </w:trPr>
        <w:tc>
          <w:tcPr>
            <w:tcW w:w="604" w:type="pct"/>
            <w:vMerge/>
          </w:tcPr>
          <w:p w14:paraId="3B19926B" w14:textId="77777777" w:rsidR="00EA6E81" w:rsidRDefault="00EA6E81">
            <w:pPr>
              <w:pStyle w:val="TableParagraph"/>
              <w:ind w:left="0" w:hanging="149"/>
              <w:rPr>
                <w:b/>
                <w:sz w:val="24"/>
                <w:szCs w:val="24"/>
              </w:rPr>
            </w:pPr>
          </w:p>
        </w:tc>
        <w:tc>
          <w:tcPr>
            <w:tcW w:w="2038" w:type="pct"/>
          </w:tcPr>
          <w:p w14:paraId="5F12E18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sz w:val="24"/>
                <w:szCs w:val="24"/>
              </w:rPr>
            </w:pPr>
            <w:r>
              <w:rPr>
                <w:rFonts w:ascii="Times New Roman" w:hAnsi="Times New Roman"/>
                <w:b/>
                <w:sz w:val="24"/>
                <w:szCs w:val="24"/>
              </w:rPr>
              <w:t xml:space="preserve">Практическое занятие №9. </w:t>
            </w:r>
          </w:p>
          <w:p w14:paraId="7263870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4"/>
                <w:szCs w:val="24"/>
              </w:rPr>
            </w:pPr>
            <w:r>
              <w:rPr>
                <w:rFonts w:ascii="Times New Roman" w:hAnsi="Times New Roman"/>
                <w:sz w:val="24"/>
                <w:szCs w:val="24"/>
              </w:rPr>
              <w:t>Составление сводной таблицы</w:t>
            </w:r>
            <w:r>
              <w:rPr>
                <w:rFonts w:ascii="Times New Roman" w:hAnsi="Times New Roman"/>
                <w:b/>
                <w:sz w:val="24"/>
                <w:szCs w:val="24"/>
              </w:rPr>
              <w:t xml:space="preserve"> </w:t>
            </w:r>
            <w:r>
              <w:rPr>
                <w:rFonts w:ascii="Times New Roman" w:hAnsi="Times New Roman"/>
                <w:sz w:val="24"/>
                <w:szCs w:val="24"/>
              </w:rPr>
              <w:t>«Судовые устройства».</w:t>
            </w:r>
          </w:p>
        </w:tc>
        <w:tc>
          <w:tcPr>
            <w:tcW w:w="590" w:type="pct"/>
            <w:vAlign w:val="center"/>
          </w:tcPr>
          <w:p w14:paraId="6F41241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31115CF2"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02276F62"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3DE8B04F" w14:textId="77777777" w:rsidR="00EA6E81" w:rsidRDefault="00EA6E81">
            <w:pPr>
              <w:suppressAutoHyphens/>
              <w:spacing w:after="0" w:line="240" w:lineRule="auto"/>
              <w:jc w:val="center"/>
              <w:rPr>
                <w:rFonts w:ascii="Times New Roman" w:hAnsi="Times New Roman"/>
                <w:bCs/>
                <w:iCs/>
                <w:sz w:val="24"/>
                <w:szCs w:val="24"/>
              </w:rPr>
            </w:pPr>
          </w:p>
        </w:tc>
      </w:tr>
      <w:tr w:rsidR="00EA6E81" w14:paraId="49674224" w14:textId="77777777">
        <w:trPr>
          <w:trHeight w:val="23"/>
        </w:trPr>
        <w:tc>
          <w:tcPr>
            <w:tcW w:w="604" w:type="pct"/>
            <w:vMerge w:val="restart"/>
          </w:tcPr>
          <w:p w14:paraId="51B6840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4.</w:t>
            </w:r>
          </w:p>
          <w:p w14:paraId="61F2C2A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sz w:val="24"/>
                <w:szCs w:val="24"/>
              </w:rPr>
              <w:t>Судовые системы</w:t>
            </w:r>
            <w:r>
              <w:rPr>
                <w:rFonts w:ascii="Times New Roman" w:hAnsi="Times New Roman"/>
                <w:b/>
                <w:bCs/>
                <w:sz w:val="24"/>
                <w:szCs w:val="24"/>
              </w:rPr>
              <w:t xml:space="preserve"> </w:t>
            </w:r>
          </w:p>
        </w:tc>
        <w:tc>
          <w:tcPr>
            <w:tcW w:w="2038" w:type="pct"/>
          </w:tcPr>
          <w:p w14:paraId="3923360C" w14:textId="77777777" w:rsidR="00EA6E81" w:rsidRDefault="00B4204D">
            <w:pPr>
              <w:spacing w:after="0" w:line="240" w:lineRule="auto"/>
              <w:jc w:val="both"/>
              <w:rPr>
                <w:rFonts w:ascii="Times New Roman" w:hAnsi="Times New Roman"/>
                <w:sz w:val="24"/>
                <w:szCs w:val="24"/>
              </w:rPr>
            </w:pPr>
            <w:r>
              <w:rPr>
                <w:rFonts w:ascii="Times New Roman" w:hAnsi="Times New Roman"/>
                <w:b/>
                <w:color w:val="000000"/>
                <w:spacing w:val="-5"/>
                <w:sz w:val="24"/>
                <w:szCs w:val="24"/>
              </w:rPr>
              <w:t>Содержание учебного материала</w:t>
            </w:r>
          </w:p>
        </w:tc>
        <w:tc>
          <w:tcPr>
            <w:tcW w:w="590" w:type="pct"/>
            <w:vAlign w:val="center"/>
          </w:tcPr>
          <w:p w14:paraId="16DD43F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restart"/>
            <w:vAlign w:val="center"/>
          </w:tcPr>
          <w:p w14:paraId="41858A96"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3B22823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35EB77F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2566FB3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7AC0C37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5018E0C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65737BF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ПК 3.5</w:t>
            </w:r>
          </w:p>
          <w:p w14:paraId="1A67BED9" w14:textId="77777777" w:rsidR="00EA6E81" w:rsidRDefault="00EA6E81">
            <w:pPr>
              <w:pStyle w:val="affffff3"/>
              <w:jc w:val="center"/>
              <w:rPr>
                <w:rFonts w:ascii="Times New Roman" w:hAnsi="Times New Roman"/>
                <w:b/>
                <w:i/>
                <w:sz w:val="24"/>
                <w:szCs w:val="24"/>
              </w:rPr>
            </w:pPr>
          </w:p>
        </w:tc>
        <w:tc>
          <w:tcPr>
            <w:tcW w:w="798" w:type="pct"/>
            <w:vMerge/>
            <w:vAlign w:val="center"/>
          </w:tcPr>
          <w:p w14:paraId="191157F0" w14:textId="77777777" w:rsidR="00EA6E81" w:rsidRDefault="00EA6E81">
            <w:pPr>
              <w:suppressAutoHyphens/>
              <w:spacing w:after="0" w:line="240" w:lineRule="auto"/>
              <w:jc w:val="center"/>
              <w:rPr>
                <w:rFonts w:ascii="Times New Roman" w:hAnsi="Times New Roman"/>
                <w:bCs/>
                <w:iCs/>
                <w:sz w:val="24"/>
                <w:szCs w:val="24"/>
              </w:rPr>
            </w:pPr>
          </w:p>
        </w:tc>
      </w:tr>
      <w:tr w:rsidR="00EA6E81" w14:paraId="05079AF8" w14:textId="77777777">
        <w:trPr>
          <w:trHeight w:val="23"/>
        </w:trPr>
        <w:tc>
          <w:tcPr>
            <w:tcW w:w="604" w:type="pct"/>
            <w:vMerge/>
          </w:tcPr>
          <w:p w14:paraId="19614283" w14:textId="77777777" w:rsidR="00EA6E81" w:rsidRDefault="00EA6E81">
            <w:pPr>
              <w:spacing w:after="0" w:line="240" w:lineRule="auto"/>
              <w:rPr>
                <w:rFonts w:ascii="Times New Roman" w:hAnsi="Times New Roman"/>
                <w:b/>
                <w:bCs/>
                <w:sz w:val="24"/>
                <w:szCs w:val="24"/>
              </w:rPr>
            </w:pPr>
          </w:p>
        </w:tc>
        <w:tc>
          <w:tcPr>
            <w:tcW w:w="2038" w:type="pct"/>
          </w:tcPr>
          <w:p w14:paraId="4341507D" w14:textId="77777777" w:rsidR="00EA6E81" w:rsidRDefault="00B4204D">
            <w:pPr>
              <w:spacing w:after="0" w:line="240" w:lineRule="auto"/>
              <w:jc w:val="both"/>
              <w:rPr>
                <w:rFonts w:ascii="Times New Roman" w:hAnsi="Times New Roman"/>
                <w:sz w:val="24"/>
                <w:szCs w:val="24"/>
              </w:rPr>
            </w:pPr>
            <w:r>
              <w:rPr>
                <w:rFonts w:ascii="Times New Roman" w:eastAsia="Calibri" w:hAnsi="Times New Roman"/>
                <w:sz w:val="24"/>
                <w:szCs w:val="24"/>
              </w:rPr>
              <w:t>Типы судовых систем и их конструктивные элементы. Трюмные системы. Балластные системы. Системы пожаротушения. Системы бытового водоснабжения. Сточные системы. Специальные системы</w:t>
            </w:r>
          </w:p>
        </w:tc>
        <w:tc>
          <w:tcPr>
            <w:tcW w:w="590" w:type="pct"/>
            <w:vAlign w:val="center"/>
          </w:tcPr>
          <w:p w14:paraId="3BB9AE6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68" w:type="pct"/>
            <w:vMerge/>
            <w:vAlign w:val="center"/>
          </w:tcPr>
          <w:p w14:paraId="5D640A25"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61E602C8"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005AE96" w14:textId="77777777" w:rsidR="00EA6E81" w:rsidRDefault="00EA6E81">
            <w:pPr>
              <w:suppressAutoHyphens/>
              <w:spacing w:after="0" w:line="240" w:lineRule="auto"/>
              <w:jc w:val="center"/>
              <w:rPr>
                <w:rFonts w:ascii="Times New Roman" w:hAnsi="Times New Roman"/>
                <w:bCs/>
                <w:iCs/>
                <w:sz w:val="24"/>
                <w:szCs w:val="24"/>
              </w:rPr>
            </w:pPr>
          </w:p>
        </w:tc>
      </w:tr>
      <w:tr w:rsidR="00EA6E81" w14:paraId="779FA2DE" w14:textId="77777777">
        <w:trPr>
          <w:trHeight w:val="492"/>
        </w:trPr>
        <w:tc>
          <w:tcPr>
            <w:tcW w:w="604" w:type="pct"/>
            <w:vMerge/>
          </w:tcPr>
          <w:p w14:paraId="0FD0D3D8" w14:textId="77777777" w:rsidR="00EA6E81" w:rsidRDefault="00EA6E81">
            <w:pPr>
              <w:spacing w:after="0" w:line="240" w:lineRule="auto"/>
              <w:rPr>
                <w:rFonts w:ascii="Times New Roman" w:hAnsi="Times New Roman"/>
                <w:b/>
                <w:bCs/>
                <w:sz w:val="24"/>
                <w:szCs w:val="24"/>
              </w:rPr>
            </w:pPr>
          </w:p>
        </w:tc>
        <w:tc>
          <w:tcPr>
            <w:tcW w:w="2038" w:type="pct"/>
          </w:tcPr>
          <w:p w14:paraId="595BBE57"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№10</w:t>
            </w:r>
          </w:p>
          <w:p w14:paraId="2FA1E44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ar-SA"/>
              </w:rPr>
            </w:pPr>
            <w:r>
              <w:rPr>
                <w:rFonts w:ascii="Times New Roman" w:hAnsi="Times New Roman"/>
                <w:bCs/>
                <w:sz w:val="24"/>
                <w:szCs w:val="24"/>
                <w:lang w:eastAsia="ar-SA"/>
              </w:rPr>
              <w:t>Составление кроссворда по теме: «Судовые системы»</w:t>
            </w:r>
            <w:r>
              <w:rPr>
                <w:rFonts w:ascii="Times New Roman" w:hAnsi="Times New Roman"/>
                <w:b/>
                <w:bCs/>
                <w:sz w:val="24"/>
                <w:szCs w:val="24"/>
                <w:lang w:eastAsia="ar-SA"/>
              </w:rPr>
              <w:t xml:space="preserve"> </w:t>
            </w:r>
          </w:p>
        </w:tc>
        <w:tc>
          <w:tcPr>
            <w:tcW w:w="590" w:type="pct"/>
            <w:vAlign w:val="center"/>
          </w:tcPr>
          <w:p w14:paraId="70BF350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726176EC"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01C3CD7"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656B661" w14:textId="77777777" w:rsidR="00EA6E81" w:rsidRDefault="00EA6E81">
            <w:pPr>
              <w:suppressAutoHyphens/>
              <w:spacing w:after="0" w:line="240" w:lineRule="auto"/>
              <w:jc w:val="center"/>
              <w:rPr>
                <w:rFonts w:ascii="Times New Roman" w:hAnsi="Times New Roman"/>
                <w:bCs/>
                <w:iCs/>
                <w:sz w:val="24"/>
                <w:szCs w:val="24"/>
              </w:rPr>
            </w:pPr>
          </w:p>
        </w:tc>
      </w:tr>
      <w:tr w:rsidR="00EA6E81" w14:paraId="14567191" w14:textId="77777777">
        <w:trPr>
          <w:trHeight w:val="492"/>
        </w:trPr>
        <w:tc>
          <w:tcPr>
            <w:tcW w:w="604" w:type="pct"/>
            <w:vMerge/>
          </w:tcPr>
          <w:p w14:paraId="423813C3" w14:textId="77777777" w:rsidR="00EA6E81" w:rsidRDefault="00EA6E81">
            <w:pPr>
              <w:spacing w:after="0" w:line="240" w:lineRule="auto"/>
              <w:rPr>
                <w:rFonts w:ascii="Times New Roman" w:hAnsi="Times New Roman"/>
                <w:b/>
                <w:bCs/>
                <w:sz w:val="24"/>
                <w:szCs w:val="24"/>
              </w:rPr>
            </w:pPr>
          </w:p>
        </w:tc>
        <w:tc>
          <w:tcPr>
            <w:tcW w:w="2038" w:type="pct"/>
          </w:tcPr>
          <w:p w14:paraId="7C5AF614" w14:textId="77777777" w:rsidR="00EA6E81" w:rsidRDefault="00B4204D">
            <w:pPr>
              <w:widowControl w:val="0"/>
              <w:autoSpaceDE w:val="0"/>
              <w:autoSpaceDN w:val="0"/>
              <w:spacing w:after="0" w:line="240" w:lineRule="auto"/>
              <w:rPr>
                <w:rFonts w:ascii="Times New Roman" w:hAnsi="Times New Roman"/>
                <w:b/>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№11.</w:t>
            </w:r>
          </w:p>
          <w:p w14:paraId="489F6017" w14:textId="77777777" w:rsidR="00EA6E81" w:rsidRDefault="00B4204D">
            <w:pPr>
              <w:widowControl w:val="0"/>
              <w:autoSpaceDE w:val="0"/>
              <w:autoSpaceDN w:val="0"/>
              <w:spacing w:after="0" w:line="240" w:lineRule="auto"/>
              <w:rPr>
                <w:rFonts w:ascii="Times New Roman" w:hAnsi="Times New Roman"/>
                <w:b/>
                <w:sz w:val="24"/>
                <w:szCs w:val="24"/>
              </w:rPr>
            </w:pPr>
            <w:r>
              <w:rPr>
                <w:rFonts w:ascii="Times New Roman" w:hAnsi="Times New Roman"/>
                <w:bCs/>
                <w:sz w:val="24"/>
                <w:szCs w:val="24"/>
                <w:lang w:eastAsia="ar-SA"/>
              </w:rPr>
              <w:t>Составление таблицы «Виды и элементы судовых систем».</w:t>
            </w:r>
          </w:p>
        </w:tc>
        <w:tc>
          <w:tcPr>
            <w:tcW w:w="590" w:type="pct"/>
            <w:vAlign w:val="center"/>
          </w:tcPr>
          <w:p w14:paraId="253631E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2B24C202"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C3399D3"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22A0F7FD" w14:textId="77777777" w:rsidR="00EA6E81" w:rsidRDefault="00EA6E81">
            <w:pPr>
              <w:suppressAutoHyphens/>
              <w:spacing w:after="0" w:line="240" w:lineRule="auto"/>
              <w:jc w:val="center"/>
              <w:rPr>
                <w:rFonts w:ascii="Times New Roman" w:hAnsi="Times New Roman"/>
                <w:bCs/>
                <w:iCs/>
                <w:sz w:val="24"/>
                <w:szCs w:val="24"/>
              </w:rPr>
            </w:pPr>
          </w:p>
        </w:tc>
      </w:tr>
      <w:tr w:rsidR="00EA6E81" w14:paraId="1A604920" w14:textId="77777777">
        <w:trPr>
          <w:trHeight w:val="23"/>
        </w:trPr>
        <w:tc>
          <w:tcPr>
            <w:tcW w:w="604" w:type="pct"/>
            <w:vMerge w:val="restart"/>
          </w:tcPr>
          <w:p w14:paraId="534F742F"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Тема 5.</w:t>
            </w:r>
          </w:p>
          <w:p w14:paraId="2A2904DE"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 xml:space="preserve">Судовые </w:t>
            </w:r>
          </w:p>
          <w:p w14:paraId="02AC91AB"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энергетические установки</w:t>
            </w:r>
          </w:p>
          <w:p w14:paraId="315CF881" w14:textId="77777777" w:rsidR="00EA6E81" w:rsidRDefault="00EA6E81">
            <w:pPr>
              <w:widowControl w:val="0"/>
              <w:autoSpaceDE w:val="0"/>
              <w:autoSpaceDN w:val="0"/>
              <w:spacing w:after="0" w:line="240" w:lineRule="auto"/>
              <w:rPr>
                <w:rFonts w:ascii="Times New Roman" w:hAnsi="Times New Roman"/>
                <w:b/>
                <w:bCs/>
                <w:sz w:val="24"/>
                <w:szCs w:val="24"/>
              </w:rPr>
            </w:pPr>
          </w:p>
        </w:tc>
        <w:tc>
          <w:tcPr>
            <w:tcW w:w="2038" w:type="pct"/>
          </w:tcPr>
          <w:p w14:paraId="56B64D39"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2ABD64D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68" w:type="pct"/>
            <w:vMerge w:val="restart"/>
            <w:vAlign w:val="center"/>
          </w:tcPr>
          <w:p w14:paraId="3ED168FD"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02B57B3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0743D30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50029CC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0F45D08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045DD63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1EEEAEA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3.5</w:t>
            </w:r>
          </w:p>
          <w:p w14:paraId="45B00860" w14:textId="77777777" w:rsidR="00EA6E81" w:rsidRDefault="00EA6E81">
            <w:pPr>
              <w:pStyle w:val="affffff3"/>
              <w:jc w:val="center"/>
              <w:rPr>
                <w:rFonts w:ascii="Times New Roman" w:hAnsi="Times New Roman"/>
                <w:b/>
                <w:i/>
                <w:sz w:val="24"/>
                <w:szCs w:val="24"/>
              </w:rPr>
            </w:pPr>
          </w:p>
        </w:tc>
        <w:tc>
          <w:tcPr>
            <w:tcW w:w="798" w:type="pct"/>
            <w:vMerge w:val="restart"/>
            <w:vAlign w:val="center"/>
          </w:tcPr>
          <w:p w14:paraId="0D3E297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24C86A0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37978AA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4BAFA7F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2CCAE95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7F66CD8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25E797D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40B9379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1C95D0C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3A773BF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0B44F64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6FA909C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42E957D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0CDC65D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7E3CD26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1.2.01, У 1.2.01</w:t>
            </w:r>
          </w:p>
          <w:p w14:paraId="7E60DB0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1.2.02, З 1.2.01</w:t>
            </w:r>
          </w:p>
          <w:p w14:paraId="64BFE0D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1.2.02, Н 3.4.01</w:t>
            </w:r>
          </w:p>
          <w:p w14:paraId="302108E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3.4.01, З 3.4.01</w:t>
            </w:r>
          </w:p>
          <w:p w14:paraId="7E5F17E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3.5.01, У 3.5.01</w:t>
            </w:r>
          </w:p>
          <w:p w14:paraId="2124C32D"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sz w:val="24"/>
                <w:szCs w:val="24"/>
              </w:rPr>
              <w:t>З 3.5.01</w:t>
            </w:r>
          </w:p>
        </w:tc>
      </w:tr>
      <w:tr w:rsidR="00EA6E81" w14:paraId="21AECEC7" w14:textId="77777777">
        <w:trPr>
          <w:trHeight w:val="23"/>
        </w:trPr>
        <w:tc>
          <w:tcPr>
            <w:tcW w:w="604" w:type="pct"/>
            <w:vMerge/>
          </w:tcPr>
          <w:p w14:paraId="7AE217CE" w14:textId="77777777" w:rsidR="00EA6E81" w:rsidRDefault="00EA6E81">
            <w:pPr>
              <w:widowControl w:val="0"/>
              <w:autoSpaceDE w:val="0"/>
              <w:autoSpaceDN w:val="0"/>
              <w:spacing w:after="0" w:line="240" w:lineRule="auto"/>
              <w:rPr>
                <w:rFonts w:ascii="Times New Roman" w:hAnsi="Times New Roman"/>
                <w:b/>
                <w:sz w:val="24"/>
                <w:szCs w:val="24"/>
              </w:rPr>
            </w:pPr>
          </w:p>
        </w:tc>
        <w:tc>
          <w:tcPr>
            <w:tcW w:w="2038" w:type="pct"/>
          </w:tcPr>
          <w:p w14:paraId="4EB8291B" w14:textId="77777777" w:rsidR="00EA6E81" w:rsidRDefault="00B4204D">
            <w:pPr>
              <w:spacing w:after="0" w:line="240" w:lineRule="auto"/>
              <w:jc w:val="both"/>
              <w:rPr>
                <w:rFonts w:ascii="Times New Roman" w:hAnsi="Times New Roman"/>
                <w:b/>
                <w:sz w:val="24"/>
                <w:szCs w:val="24"/>
              </w:rPr>
            </w:pPr>
            <w:r>
              <w:rPr>
                <w:rFonts w:ascii="Times New Roman" w:hAnsi="Times New Roman"/>
                <w:sz w:val="24"/>
                <w:szCs w:val="24"/>
              </w:rPr>
              <w:t>Типы, состав, размещение и особенности снабжения СЭУ. Судовые двигатели внутреннего сгорания (ДВС) и СЭУ с ДВС. Паротурбинные СЭУ. Паровые котлы и паропроизводительные установки. СЭУ с электродвижением. Ядерные СЭУ</w:t>
            </w:r>
          </w:p>
        </w:tc>
        <w:tc>
          <w:tcPr>
            <w:tcW w:w="590" w:type="pct"/>
            <w:vAlign w:val="center"/>
          </w:tcPr>
          <w:p w14:paraId="0A0DC09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4</w:t>
            </w:r>
          </w:p>
        </w:tc>
        <w:tc>
          <w:tcPr>
            <w:tcW w:w="568" w:type="pct"/>
            <w:vMerge/>
            <w:vAlign w:val="center"/>
          </w:tcPr>
          <w:p w14:paraId="4CA2E54E"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043C9DD"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63A3E5AB" w14:textId="77777777" w:rsidR="00EA6E81" w:rsidRDefault="00EA6E81">
            <w:pPr>
              <w:suppressAutoHyphens/>
              <w:spacing w:after="0" w:line="240" w:lineRule="auto"/>
              <w:jc w:val="center"/>
              <w:rPr>
                <w:rFonts w:ascii="Times New Roman" w:hAnsi="Times New Roman"/>
                <w:bCs/>
                <w:iCs/>
                <w:sz w:val="24"/>
                <w:szCs w:val="24"/>
              </w:rPr>
            </w:pPr>
          </w:p>
        </w:tc>
      </w:tr>
      <w:tr w:rsidR="00EA6E81" w14:paraId="5290F777" w14:textId="77777777">
        <w:trPr>
          <w:trHeight w:val="23"/>
        </w:trPr>
        <w:tc>
          <w:tcPr>
            <w:tcW w:w="604" w:type="pct"/>
            <w:vMerge w:val="restart"/>
          </w:tcPr>
          <w:p w14:paraId="4A3F7339"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Тема 6.</w:t>
            </w:r>
          </w:p>
          <w:p w14:paraId="7F341DC1"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 xml:space="preserve">Электрооборудование и </w:t>
            </w:r>
          </w:p>
          <w:p w14:paraId="0D668355"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автоматизация судов</w:t>
            </w:r>
          </w:p>
          <w:p w14:paraId="30C8FE11" w14:textId="77777777" w:rsidR="00EA6E81" w:rsidRDefault="00EA6E81">
            <w:pPr>
              <w:widowControl w:val="0"/>
              <w:autoSpaceDE w:val="0"/>
              <w:autoSpaceDN w:val="0"/>
              <w:spacing w:after="0" w:line="240" w:lineRule="auto"/>
              <w:jc w:val="center"/>
              <w:rPr>
                <w:rFonts w:ascii="Times New Roman" w:hAnsi="Times New Roman"/>
                <w:b/>
                <w:bCs/>
                <w:sz w:val="24"/>
                <w:szCs w:val="24"/>
              </w:rPr>
            </w:pPr>
          </w:p>
        </w:tc>
        <w:tc>
          <w:tcPr>
            <w:tcW w:w="2038" w:type="pct"/>
          </w:tcPr>
          <w:p w14:paraId="29C78FC5" w14:textId="77777777" w:rsidR="00EA6E81" w:rsidRDefault="00B4204D">
            <w:pPr>
              <w:spacing w:after="0" w:line="240" w:lineRule="auto"/>
              <w:jc w:val="both"/>
              <w:rPr>
                <w:rFonts w:ascii="Times New Roman" w:hAnsi="Times New Roman"/>
                <w:b/>
                <w:color w:val="000000"/>
                <w:spacing w:val="-6"/>
                <w:sz w:val="24"/>
                <w:szCs w:val="24"/>
              </w:rPr>
            </w:pPr>
            <w:r>
              <w:rPr>
                <w:rFonts w:ascii="Times New Roman" w:hAnsi="Times New Roman"/>
                <w:b/>
                <w:color w:val="000000"/>
                <w:spacing w:val="-6"/>
                <w:sz w:val="24"/>
                <w:szCs w:val="24"/>
              </w:rPr>
              <w:t>Содержание учебного материала</w:t>
            </w:r>
          </w:p>
        </w:tc>
        <w:tc>
          <w:tcPr>
            <w:tcW w:w="590" w:type="pct"/>
            <w:vAlign w:val="center"/>
          </w:tcPr>
          <w:p w14:paraId="67E337E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5</w:t>
            </w:r>
          </w:p>
        </w:tc>
        <w:tc>
          <w:tcPr>
            <w:tcW w:w="568" w:type="pct"/>
            <w:vMerge w:val="restart"/>
            <w:vAlign w:val="center"/>
          </w:tcPr>
          <w:p w14:paraId="12E39F3D"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41609B3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32302FD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7DA89CF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489B1A6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0150DDB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1656E92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3.5</w:t>
            </w:r>
          </w:p>
          <w:p w14:paraId="1F3B9367" w14:textId="77777777" w:rsidR="00EA6E81" w:rsidRDefault="00EA6E81">
            <w:pPr>
              <w:pStyle w:val="affffff3"/>
              <w:jc w:val="center"/>
              <w:rPr>
                <w:rFonts w:ascii="Times New Roman" w:hAnsi="Times New Roman"/>
                <w:b/>
                <w:i/>
                <w:sz w:val="24"/>
                <w:szCs w:val="24"/>
              </w:rPr>
            </w:pPr>
          </w:p>
        </w:tc>
        <w:tc>
          <w:tcPr>
            <w:tcW w:w="798" w:type="pct"/>
            <w:vMerge/>
            <w:vAlign w:val="center"/>
          </w:tcPr>
          <w:p w14:paraId="4B929CAA" w14:textId="77777777" w:rsidR="00EA6E81" w:rsidRDefault="00EA6E81">
            <w:pPr>
              <w:suppressAutoHyphens/>
              <w:spacing w:after="0" w:line="240" w:lineRule="auto"/>
              <w:jc w:val="center"/>
              <w:rPr>
                <w:rFonts w:ascii="Times New Roman" w:hAnsi="Times New Roman"/>
                <w:bCs/>
                <w:iCs/>
                <w:sz w:val="24"/>
                <w:szCs w:val="24"/>
              </w:rPr>
            </w:pPr>
          </w:p>
        </w:tc>
      </w:tr>
      <w:tr w:rsidR="00EA6E81" w14:paraId="599AF1E0" w14:textId="77777777">
        <w:trPr>
          <w:trHeight w:val="23"/>
        </w:trPr>
        <w:tc>
          <w:tcPr>
            <w:tcW w:w="604" w:type="pct"/>
            <w:vMerge/>
          </w:tcPr>
          <w:p w14:paraId="1E728053" w14:textId="77777777" w:rsidR="00EA6E81" w:rsidRDefault="00EA6E81">
            <w:pPr>
              <w:spacing w:after="0" w:line="240" w:lineRule="auto"/>
              <w:rPr>
                <w:rFonts w:ascii="Times New Roman" w:hAnsi="Times New Roman"/>
                <w:b/>
                <w:bCs/>
                <w:sz w:val="24"/>
                <w:szCs w:val="24"/>
              </w:rPr>
            </w:pPr>
          </w:p>
        </w:tc>
        <w:tc>
          <w:tcPr>
            <w:tcW w:w="2038" w:type="pct"/>
          </w:tcPr>
          <w:p w14:paraId="29B1BFCE"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Источники электротока на судне; потребители тока. Электросети сильного и слабого тока: назначение, расположение и принципиальное устройство. Автоматизация СЭУ, судовых устройств и систем, судовождения. Береговое снабжение судов электроэнергией. Электрооборудования судов, судового навигационного оборудования, средств внешней и внутренней связи, судовых огней.</w:t>
            </w:r>
          </w:p>
        </w:tc>
        <w:tc>
          <w:tcPr>
            <w:tcW w:w="590" w:type="pct"/>
            <w:vAlign w:val="center"/>
          </w:tcPr>
          <w:p w14:paraId="2317F88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5</w:t>
            </w:r>
          </w:p>
        </w:tc>
        <w:tc>
          <w:tcPr>
            <w:tcW w:w="568" w:type="pct"/>
            <w:vMerge/>
            <w:vAlign w:val="center"/>
          </w:tcPr>
          <w:p w14:paraId="69A66A2C"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04401FC"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3C0CFEE2" w14:textId="77777777" w:rsidR="00EA6E81" w:rsidRDefault="00EA6E81">
            <w:pPr>
              <w:suppressAutoHyphens/>
              <w:spacing w:after="0" w:line="240" w:lineRule="auto"/>
              <w:jc w:val="center"/>
              <w:rPr>
                <w:rFonts w:ascii="Times New Roman" w:hAnsi="Times New Roman"/>
                <w:bCs/>
                <w:iCs/>
                <w:sz w:val="24"/>
                <w:szCs w:val="24"/>
              </w:rPr>
            </w:pPr>
          </w:p>
        </w:tc>
      </w:tr>
      <w:tr w:rsidR="00EA6E81" w14:paraId="408F2A8B" w14:textId="77777777">
        <w:trPr>
          <w:trHeight w:val="368"/>
        </w:trPr>
        <w:tc>
          <w:tcPr>
            <w:tcW w:w="604" w:type="pct"/>
            <w:vMerge w:val="restart"/>
          </w:tcPr>
          <w:p w14:paraId="283E0D0C"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Тема 7.</w:t>
            </w:r>
          </w:p>
          <w:p w14:paraId="6F8743B2"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 xml:space="preserve">Общие </w:t>
            </w:r>
          </w:p>
          <w:p w14:paraId="333D08AA"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 xml:space="preserve">сведения о </w:t>
            </w:r>
          </w:p>
          <w:p w14:paraId="4782251E"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 xml:space="preserve">технологии </w:t>
            </w:r>
          </w:p>
          <w:p w14:paraId="66D6D50D" w14:textId="77777777" w:rsidR="00EA6E81" w:rsidRDefault="00B4204D">
            <w:pPr>
              <w:widowControl w:val="0"/>
              <w:autoSpaceDE w:val="0"/>
              <w:autoSpaceDN w:val="0"/>
              <w:spacing w:after="0" w:line="240" w:lineRule="auto"/>
              <w:rPr>
                <w:rFonts w:ascii="Times New Roman" w:hAnsi="Times New Roman"/>
                <w:b/>
                <w:bCs/>
                <w:sz w:val="24"/>
                <w:szCs w:val="24"/>
              </w:rPr>
            </w:pPr>
            <w:r>
              <w:rPr>
                <w:rFonts w:ascii="Times New Roman" w:hAnsi="Times New Roman"/>
                <w:b/>
                <w:sz w:val="24"/>
                <w:szCs w:val="24"/>
              </w:rPr>
              <w:t>судостроения</w:t>
            </w:r>
            <w:r>
              <w:rPr>
                <w:rFonts w:ascii="Times New Roman" w:hAnsi="Times New Roman"/>
                <w:b/>
                <w:bCs/>
                <w:sz w:val="24"/>
                <w:szCs w:val="24"/>
              </w:rPr>
              <w:t xml:space="preserve"> </w:t>
            </w:r>
          </w:p>
        </w:tc>
        <w:tc>
          <w:tcPr>
            <w:tcW w:w="2038" w:type="pct"/>
          </w:tcPr>
          <w:p w14:paraId="5AB835CD"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67F4F0C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restart"/>
            <w:vAlign w:val="center"/>
          </w:tcPr>
          <w:p w14:paraId="3AC522E9"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37D915B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1E22FBD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3F24A30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7B8F0C4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39D7A7C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214BA9E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3.5</w:t>
            </w:r>
          </w:p>
          <w:p w14:paraId="6EC1B006" w14:textId="77777777" w:rsidR="00EA6E81" w:rsidRDefault="00EA6E81">
            <w:pPr>
              <w:pStyle w:val="affffff3"/>
              <w:jc w:val="center"/>
              <w:rPr>
                <w:rFonts w:ascii="Times New Roman" w:hAnsi="Times New Roman"/>
                <w:b/>
                <w:i/>
                <w:sz w:val="24"/>
                <w:szCs w:val="24"/>
              </w:rPr>
            </w:pPr>
          </w:p>
        </w:tc>
        <w:tc>
          <w:tcPr>
            <w:tcW w:w="798" w:type="pct"/>
            <w:vMerge/>
            <w:vAlign w:val="center"/>
          </w:tcPr>
          <w:p w14:paraId="178ABD5C" w14:textId="77777777" w:rsidR="00EA6E81" w:rsidRDefault="00EA6E81">
            <w:pPr>
              <w:suppressAutoHyphens/>
              <w:spacing w:after="0" w:line="240" w:lineRule="auto"/>
              <w:jc w:val="center"/>
              <w:rPr>
                <w:rFonts w:ascii="Times New Roman" w:hAnsi="Times New Roman"/>
                <w:bCs/>
                <w:iCs/>
                <w:sz w:val="24"/>
                <w:szCs w:val="24"/>
              </w:rPr>
            </w:pPr>
          </w:p>
        </w:tc>
      </w:tr>
      <w:tr w:rsidR="00EA6E81" w14:paraId="492C2495" w14:textId="77777777">
        <w:trPr>
          <w:trHeight w:val="368"/>
        </w:trPr>
        <w:tc>
          <w:tcPr>
            <w:tcW w:w="604" w:type="pct"/>
            <w:vMerge/>
          </w:tcPr>
          <w:p w14:paraId="4F5FF235" w14:textId="77777777" w:rsidR="00EA6E81" w:rsidRDefault="00EA6E81">
            <w:pPr>
              <w:spacing w:after="0" w:line="240" w:lineRule="auto"/>
              <w:jc w:val="center"/>
              <w:rPr>
                <w:rFonts w:ascii="Times New Roman" w:hAnsi="Times New Roman"/>
                <w:b/>
                <w:bCs/>
                <w:sz w:val="24"/>
                <w:szCs w:val="24"/>
              </w:rPr>
            </w:pPr>
          </w:p>
        </w:tc>
        <w:tc>
          <w:tcPr>
            <w:tcW w:w="2038" w:type="pct"/>
          </w:tcPr>
          <w:p w14:paraId="2EDBC1AF"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Основные тенденции и направления развития современного судоходства и защиты окружающей среды. Технологии проектирования, постройки, ремонта, эксплуатации и утилизации судов. Общие сведения о судостроительном производстве. Методы и способы постройки судов. Работы в заводских цехах и на стапеле. Спуск судна, достройка и сдача в эксплуатацию</w:t>
            </w:r>
          </w:p>
        </w:tc>
        <w:tc>
          <w:tcPr>
            <w:tcW w:w="590" w:type="pct"/>
            <w:vAlign w:val="center"/>
          </w:tcPr>
          <w:p w14:paraId="3FA215A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ign w:val="center"/>
          </w:tcPr>
          <w:p w14:paraId="4825F259"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72CF2722"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101D2549" w14:textId="77777777" w:rsidR="00EA6E81" w:rsidRDefault="00EA6E81">
            <w:pPr>
              <w:suppressAutoHyphens/>
              <w:spacing w:after="0" w:line="240" w:lineRule="auto"/>
              <w:jc w:val="center"/>
              <w:rPr>
                <w:rFonts w:ascii="Times New Roman" w:hAnsi="Times New Roman"/>
                <w:bCs/>
                <w:iCs/>
                <w:sz w:val="24"/>
                <w:szCs w:val="24"/>
              </w:rPr>
            </w:pPr>
          </w:p>
        </w:tc>
      </w:tr>
      <w:tr w:rsidR="00EA6E81" w14:paraId="1D9CD6BF" w14:textId="77777777">
        <w:trPr>
          <w:trHeight w:val="276"/>
        </w:trPr>
        <w:tc>
          <w:tcPr>
            <w:tcW w:w="604" w:type="pct"/>
            <w:vMerge/>
          </w:tcPr>
          <w:p w14:paraId="3D843169" w14:textId="77777777" w:rsidR="00EA6E81" w:rsidRDefault="00EA6E81">
            <w:pPr>
              <w:spacing w:after="0" w:line="240" w:lineRule="auto"/>
              <w:jc w:val="center"/>
              <w:rPr>
                <w:rFonts w:ascii="Times New Roman" w:hAnsi="Times New Roman"/>
                <w:b/>
                <w:bCs/>
                <w:sz w:val="24"/>
                <w:szCs w:val="24"/>
              </w:rPr>
            </w:pPr>
          </w:p>
        </w:tc>
        <w:tc>
          <w:tcPr>
            <w:tcW w:w="2038" w:type="pct"/>
          </w:tcPr>
          <w:p w14:paraId="1368555A" w14:textId="77777777" w:rsidR="00EA6E81" w:rsidRDefault="00B4204D">
            <w:pPr>
              <w:suppressAutoHyphens/>
              <w:spacing w:after="0" w:line="240" w:lineRule="auto"/>
              <w:jc w:val="both"/>
              <w:rPr>
                <w:rFonts w:ascii="Times New Roman" w:hAnsi="Times New Roman"/>
                <w:b/>
                <w:sz w:val="24"/>
                <w:szCs w:val="24"/>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№120</w:t>
            </w:r>
            <w:r>
              <w:rPr>
                <w:rFonts w:ascii="Times New Roman" w:hAnsi="Times New Roman"/>
                <w:b/>
                <w:sz w:val="24"/>
                <w:szCs w:val="24"/>
              </w:rPr>
              <w:t xml:space="preserve">. </w:t>
            </w:r>
          </w:p>
          <w:p w14:paraId="249F06C2" w14:textId="77777777" w:rsidR="00EA6E81" w:rsidRDefault="00B4204D">
            <w:pPr>
              <w:suppressAutoHyphens/>
              <w:spacing w:after="0" w:line="240" w:lineRule="auto"/>
              <w:jc w:val="both"/>
              <w:rPr>
                <w:rFonts w:ascii="Times New Roman" w:hAnsi="Times New Roman"/>
                <w:b/>
                <w:sz w:val="24"/>
                <w:szCs w:val="24"/>
                <w:lang w:eastAsia="ar-SA"/>
              </w:rPr>
            </w:pPr>
            <w:r>
              <w:rPr>
                <w:rFonts w:ascii="Times New Roman" w:hAnsi="Times New Roman"/>
                <w:sz w:val="24"/>
                <w:szCs w:val="24"/>
              </w:rPr>
              <w:t>Составление схемы производственного процесса судостроения</w:t>
            </w:r>
          </w:p>
        </w:tc>
        <w:tc>
          <w:tcPr>
            <w:tcW w:w="590" w:type="pct"/>
            <w:vAlign w:val="center"/>
          </w:tcPr>
          <w:p w14:paraId="03D308A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8" w:type="pct"/>
            <w:vMerge/>
            <w:vAlign w:val="center"/>
          </w:tcPr>
          <w:p w14:paraId="51FF059E"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F876546"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48451754" w14:textId="77777777" w:rsidR="00EA6E81" w:rsidRDefault="00EA6E81">
            <w:pPr>
              <w:suppressAutoHyphens/>
              <w:spacing w:after="0" w:line="240" w:lineRule="auto"/>
              <w:jc w:val="center"/>
              <w:rPr>
                <w:rFonts w:ascii="Times New Roman" w:hAnsi="Times New Roman"/>
                <w:bCs/>
                <w:iCs/>
                <w:sz w:val="24"/>
                <w:szCs w:val="24"/>
              </w:rPr>
            </w:pPr>
          </w:p>
        </w:tc>
      </w:tr>
      <w:tr w:rsidR="00EA6E81" w14:paraId="6493B5B4" w14:textId="77777777">
        <w:trPr>
          <w:trHeight w:val="276"/>
        </w:trPr>
        <w:tc>
          <w:tcPr>
            <w:tcW w:w="604" w:type="pct"/>
            <w:vMerge/>
          </w:tcPr>
          <w:p w14:paraId="24E72013" w14:textId="77777777" w:rsidR="00EA6E81" w:rsidRDefault="00EA6E81">
            <w:pPr>
              <w:spacing w:after="0" w:line="240" w:lineRule="auto"/>
              <w:jc w:val="center"/>
              <w:rPr>
                <w:rFonts w:ascii="Times New Roman" w:hAnsi="Times New Roman"/>
                <w:b/>
                <w:bCs/>
                <w:sz w:val="24"/>
                <w:szCs w:val="24"/>
              </w:rPr>
            </w:pPr>
          </w:p>
        </w:tc>
        <w:tc>
          <w:tcPr>
            <w:tcW w:w="2038" w:type="pct"/>
          </w:tcPr>
          <w:p w14:paraId="51C645B4" w14:textId="77777777" w:rsidR="00EA6E81" w:rsidRDefault="00B4204D">
            <w:pPr>
              <w:spacing w:line="240" w:lineRule="auto"/>
              <w:rPr>
                <w:rFonts w:ascii="Times New Roman" w:hAnsi="Times New Roman"/>
                <w:b/>
                <w:sz w:val="24"/>
                <w:szCs w:val="24"/>
                <w:lang w:eastAsia="ar-SA"/>
              </w:rPr>
            </w:pPr>
            <w:r>
              <w:rPr>
                <w:rFonts w:ascii="Times New Roman" w:hAnsi="Times New Roman"/>
                <w:b/>
                <w:sz w:val="24"/>
                <w:szCs w:val="24"/>
              </w:rPr>
              <w:t xml:space="preserve">Практическое занятие </w:t>
            </w:r>
            <w:r>
              <w:rPr>
                <w:rFonts w:ascii="Times New Roman" w:hAnsi="Times New Roman"/>
                <w:b/>
                <w:sz w:val="24"/>
                <w:szCs w:val="24"/>
                <w:lang w:eastAsia="ar-SA"/>
              </w:rPr>
              <w:t>№ 13</w:t>
            </w:r>
          </w:p>
          <w:p w14:paraId="3E6CEB33" w14:textId="77777777" w:rsidR="00EA6E81" w:rsidRDefault="00B4204D">
            <w:pPr>
              <w:spacing w:line="240" w:lineRule="auto"/>
              <w:rPr>
                <w:rFonts w:ascii="Times New Roman" w:hAnsi="Times New Roman"/>
                <w:b/>
                <w:sz w:val="24"/>
                <w:szCs w:val="24"/>
                <w:lang w:eastAsia="ar-SA"/>
              </w:rPr>
            </w:pPr>
            <w:r>
              <w:rPr>
                <w:rFonts w:ascii="Times New Roman" w:hAnsi="Times New Roman"/>
                <w:sz w:val="24"/>
                <w:szCs w:val="24"/>
              </w:rPr>
              <w:t>Составление таблицы «Цеха судостроительного предприятия»</w:t>
            </w:r>
          </w:p>
        </w:tc>
        <w:tc>
          <w:tcPr>
            <w:tcW w:w="590" w:type="pct"/>
            <w:vAlign w:val="center"/>
          </w:tcPr>
          <w:p w14:paraId="7387D11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w:t>
            </w:r>
          </w:p>
        </w:tc>
        <w:tc>
          <w:tcPr>
            <w:tcW w:w="568" w:type="pct"/>
            <w:vMerge/>
            <w:vAlign w:val="center"/>
          </w:tcPr>
          <w:p w14:paraId="3C6CC608"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3F5EBC3"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C625CEC" w14:textId="77777777" w:rsidR="00EA6E81" w:rsidRDefault="00EA6E81">
            <w:pPr>
              <w:suppressAutoHyphens/>
              <w:spacing w:after="0" w:line="240" w:lineRule="auto"/>
              <w:jc w:val="center"/>
              <w:rPr>
                <w:rFonts w:ascii="Times New Roman" w:hAnsi="Times New Roman"/>
                <w:bCs/>
                <w:iCs/>
                <w:sz w:val="24"/>
                <w:szCs w:val="24"/>
              </w:rPr>
            </w:pPr>
          </w:p>
        </w:tc>
      </w:tr>
      <w:tr w:rsidR="00EA6E81" w14:paraId="22CEC3EE" w14:textId="77777777">
        <w:trPr>
          <w:trHeight w:val="23"/>
        </w:trPr>
        <w:tc>
          <w:tcPr>
            <w:tcW w:w="2642" w:type="pct"/>
            <w:gridSpan w:val="2"/>
          </w:tcPr>
          <w:p w14:paraId="11AEB0DB"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экзамена</w:t>
            </w:r>
          </w:p>
        </w:tc>
        <w:tc>
          <w:tcPr>
            <w:tcW w:w="590" w:type="pct"/>
          </w:tcPr>
          <w:p w14:paraId="75C37BB3"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t>18</w:t>
            </w:r>
          </w:p>
        </w:tc>
        <w:tc>
          <w:tcPr>
            <w:tcW w:w="568" w:type="pct"/>
            <w:vAlign w:val="center"/>
          </w:tcPr>
          <w:p w14:paraId="676D806E" w14:textId="77777777" w:rsidR="00EA6E81" w:rsidRDefault="00EA6E81">
            <w:pPr>
              <w:spacing w:after="0" w:line="240" w:lineRule="auto"/>
              <w:jc w:val="center"/>
              <w:rPr>
                <w:rFonts w:ascii="Times New Roman" w:hAnsi="Times New Roman"/>
                <w:b/>
                <w:i/>
                <w:sz w:val="24"/>
                <w:szCs w:val="24"/>
              </w:rPr>
            </w:pPr>
          </w:p>
        </w:tc>
        <w:tc>
          <w:tcPr>
            <w:tcW w:w="402" w:type="pct"/>
            <w:vAlign w:val="center"/>
          </w:tcPr>
          <w:p w14:paraId="6EE4E648" w14:textId="77777777" w:rsidR="00EA6E81" w:rsidRDefault="00EA6E81">
            <w:pPr>
              <w:spacing w:after="0" w:line="240" w:lineRule="auto"/>
              <w:jc w:val="center"/>
              <w:rPr>
                <w:rFonts w:ascii="Times New Roman" w:hAnsi="Times New Roman"/>
                <w:b/>
                <w:i/>
                <w:sz w:val="24"/>
                <w:szCs w:val="24"/>
              </w:rPr>
            </w:pPr>
          </w:p>
        </w:tc>
        <w:tc>
          <w:tcPr>
            <w:tcW w:w="798" w:type="pct"/>
            <w:vAlign w:val="center"/>
          </w:tcPr>
          <w:p w14:paraId="5E634EB1" w14:textId="77777777" w:rsidR="00EA6E81" w:rsidRDefault="00EA6E81">
            <w:pPr>
              <w:suppressAutoHyphens/>
              <w:spacing w:after="0" w:line="240" w:lineRule="auto"/>
              <w:jc w:val="center"/>
              <w:rPr>
                <w:rFonts w:ascii="Times New Roman" w:hAnsi="Times New Roman"/>
                <w:bCs/>
                <w:iCs/>
                <w:sz w:val="24"/>
                <w:szCs w:val="24"/>
              </w:rPr>
            </w:pPr>
          </w:p>
        </w:tc>
      </w:tr>
      <w:tr w:rsidR="00EA6E81" w14:paraId="50EA7E62" w14:textId="77777777">
        <w:trPr>
          <w:trHeight w:val="23"/>
        </w:trPr>
        <w:tc>
          <w:tcPr>
            <w:tcW w:w="2642" w:type="pct"/>
            <w:gridSpan w:val="2"/>
          </w:tcPr>
          <w:p w14:paraId="713F3CF4"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90" w:type="pct"/>
          </w:tcPr>
          <w:p w14:paraId="22123F06"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114</w:t>
            </w:r>
          </w:p>
        </w:tc>
        <w:tc>
          <w:tcPr>
            <w:tcW w:w="568" w:type="pct"/>
            <w:vAlign w:val="center"/>
          </w:tcPr>
          <w:p w14:paraId="31088FB0" w14:textId="77777777" w:rsidR="00EA6E81" w:rsidRDefault="00EA6E81">
            <w:pPr>
              <w:spacing w:after="0" w:line="240" w:lineRule="auto"/>
              <w:jc w:val="center"/>
              <w:rPr>
                <w:rFonts w:ascii="Times New Roman" w:hAnsi="Times New Roman"/>
                <w:b/>
                <w:bCs/>
                <w:i/>
                <w:sz w:val="24"/>
                <w:szCs w:val="24"/>
              </w:rPr>
            </w:pPr>
          </w:p>
        </w:tc>
        <w:tc>
          <w:tcPr>
            <w:tcW w:w="402" w:type="pct"/>
            <w:vAlign w:val="center"/>
          </w:tcPr>
          <w:p w14:paraId="307D29DB" w14:textId="77777777" w:rsidR="00EA6E81" w:rsidRDefault="00EA6E81">
            <w:pPr>
              <w:spacing w:after="0" w:line="240" w:lineRule="auto"/>
              <w:jc w:val="center"/>
              <w:rPr>
                <w:rFonts w:ascii="Times New Roman" w:hAnsi="Times New Roman"/>
                <w:b/>
                <w:bCs/>
                <w:i/>
                <w:sz w:val="24"/>
                <w:szCs w:val="24"/>
              </w:rPr>
            </w:pPr>
          </w:p>
        </w:tc>
        <w:tc>
          <w:tcPr>
            <w:tcW w:w="798" w:type="pct"/>
            <w:vAlign w:val="center"/>
          </w:tcPr>
          <w:p w14:paraId="4CBB8502" w14:textId="77777777" w:rsidR="00EA6E81" w:rsidRDefault="00EA6E81">
            <w:pPr>
              <w:suppressAutoHyphens/>
              <w:spacing w:after="0" w:line="240" w:lineRule="auto"/>
              <w:jc w:val="center"/>
              <w:rPr>
                <w:rFonts w:ascii="Times New Roman" w:hAnsi="Times New Roman"/>
                <w:bCs/>
                <w:iCs/>
                <w:sz w:val="24"/>
                <w:szCs w:val="24"/>
              </w:rPr>
            </w:pPr>
          </w:p>
        </w:tc>
      </w:tr>
    </w:tbl>
    <w:p w14:paraId="4EFF5B94"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35691EC6"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1CCE5BE3" w14:textId="77777777" w:rsidR="00EA6E81" w:rsidRDefault="00B4204D">
      <w:pPr>
        <w:pStyle w:val="1"/>
        <w:numPr>
          <w:ilvl w:val="0"/>
          <w:numId w:val="83"/>
        </w:numPr>
        <w:spacing w:before="0" w:after="0"/>
        <w:ind w:left="0" w:firstLine="0"/>
        <w:jc w:val="center"/>
        <w:rPr>
          <w:rStyle w:val="10"/>
          <w:b/>
          <w:bCs/>
        </w:rPr>
      </w:pPr>
      <w:r>
        <w:rPr>
          <w:rStyle w:val="10"/>
          <w:b/>
          <w:bCs/>
        </w:rPr>
        <w:lastRenderedPageBreak/>
        <w:t>УСЛОВИЯ РЕАЛИЗАЦИИ УЧЕБНОЙ ДИСЦИПЛИНЫ</w:t>
      </w:r>
    </w:p>
    <w:p w14:paraId="33A7D1A8" w14:textId="77777777" w:rsidR="00EA6E81" w:rsidRDefault="00EA6E81">
      <w:pPr>
        <w:suppressAutoHyphens/>
        <w:spacing w:after="0" w:line="240" w:lineRule="auto"/>
        <w:ind w:firstLine="709"/>
        <w:jc w:val="both"/>
        <w:rPr>
          <w:rFonts w:ascii="Times New Roman" w:hAnsi="Times New Roman"/>
          <w:b/>
          <w:bCs/>
          <w:sz w:val="24"/>
          <w:szCs w:val="24"/>
        </w:rPr>
      </w:pPr>
    </w:p>
    <w:p w14:paraId="4822EABB"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E93D375" w14:textId="77777777" w:rsidR="00EA6E81" w:rsidRDefault="00B4204D">
      <w:pPr>
        <w:spacing w:line="240" w:lineRule="auto"/>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«___»</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специальности 26.02.02 Судостроение</w:t>
      </w:r>
    </w:p>
    <w:p w14:paraId="0824334E"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6FD0FE4A"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FB85D9C" w14:textId="77777777" w:rsidR="00EA6E81" w:rsidRDefault="00EA6E81">
      <w:pPr>
        <w:spacing w:after="0" w:line="240" w:lineRule="auto"/>
        <w:ind w:firstLine="709"/>
        <w:contextualSpacing/>
        <w:rPr>
          <w:rFonts w:ascii="Times New Roman" w:hAnsi="Times New Roman"/>
          <w:b/>
          <w:sz w:val="24"/>
          <w:szCs w:val="24"/>
        </w:rPr>
      </w:pPr>
    </w:p>
    <w:p w14:paraId="1EEC05E9" w14:textId="77777777" w:rsidR="00EA6E81" w:rsidRDefault="00B4204D">
      <w:pPr>
        <w:pStyle w:val="aff3"/>
        <w:suppressAutoHyphens/>
        <w:spacing w:before="0"/>
        <w:ind w:left="0" w:firstLine="709"/>
        <w:jc w:val="both"/>
        <w:rPr>
          <w:b/>
          <w:bCs/>
        </w:rPr>
      </w:pPr>
      <w:r>
        <w:rPr>
          <w:b/>
          <w:bCs/>
        </w:rPr>
        <w:t>3.2.1. Основные печатные издания</w:t>
      </w:r>
    </w:p>
    <w:p w14:paraId="5FAB861F" w14:textId="77777777" w:rsidR="00EA6E81" w:rsidRDefault="00B4204D">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Pr>
          <w:rFonts w:ascii="Times New Roman" w:hAnsi="Times New Roman"/>
          <w:bCs/>
          <w:sz w:val="24"/>
          <w:szCs w:val="24"/>
        </w:rPr>
        <w:t>Жинкин, В. Б. Теория и устройство корабля: учебник для вузов / В. Б. Жинкин. – 5-е изд., испр. и доп. — Москва: Издательство Юрайт, 2019. — 379 с.</w:t>
      </w:r>
    </w:p>
    <w:p w14:paraId="5245423B" w14:textId="77777777" w:rsidR="00EA6E81" w:rsidRDefault="00B4204D">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Pr>
          <w:rFonts w:ascii="Times New Roman" w:hAnsi="Times New Roman"/>
          <w:bCs/>
          <w:sz w:val="24"/>
          <w:szCs w:val="24"/>
        </w:rPr>
        <w:t>Фрид Е.Г. Устройство судна: Учебник. Ленинград: Судостроение, 1989.</w:t>
      </w:r>
    </w:p>
    <w:p w14:paraId="460AABA6" w14:textId="77777777" w:rsidR="00EA6E81" w:rsidRDefault="00EA6E81">
      <w:pPr>
        <w:spacing w:after="0" w:line="240" w:lineRule="auto"/>
        <w:ind w:firstLine="709"/>
        <w:jc w:val="both"/>
        <w:rPr>
          <w:rFonts w:ascii="Times New Roman" w:hAnsi="Times New Roman"/>
          <w:b/>
          <w:sz w:val="24"/>
          <w:szCs w:val="24"/>
        </w:rPr>
      </w:pPr>
    </w:p>
    <w:p w14:paraId="2267CD75" w14:textId="77777777" w:rsidR="00EA6E81" w:rsidRDefault="00B4204D">
      <w:pPr>
        <w:spacing w:after="0" w:line="240" w:lineRule="auto"/>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0341C64B" w14:textId="77777777" w:rsidR="00EA6E81" w:rsidRDefault="00B4204D">
      <w:pPr>
        <w:pStyle w:val="aff3"/>
        <w:numPr>
          <w:ilvl w:val="0"/>
          <w:numId w:val="86"/>
        </w:numPr>
        <w:spacing w:before="0" w:after="0"/>
        <w:ind w:left="0" w:firstLine="709"/>
        <w:contextualSpacing/>
        <w:jc w:val="both"/>
        <w:rPr>
          <w:bCs/>
          <w:spacing w:val="-3"/>
        </w:rPr>
      </w:pPr>
      <w:r>
        <w:rPr>
          <w:bCs/>
          <w:spacing w:val="-3"/>
        </w:rPr>
        <w:t xml:space="preserve">Бурков, А. Ф. Электрические приводы судовых механизмов: учебник для СПО / А. Ф. Бурков. — Санкт-Петербург: Лань, 2021. — 348 с. — ISBN 978-5-8114-6722-8. — Текст: электронный //Лань: электронно-библиотечная система. — URL: </w:t>
      </w:r>
      <w:hyperlink r:id="rId73" w:history="1">
        <w:r>
          <w:rPr>
            <w:rStyle w:val="a9"/>
            <w:bCs/>
            <w:spacing w:val="-3"/>
          </w:rPr>
          <w:t>https://e.lanbook.com/book/1517001</w:t>
        </w:r>
      </w:hyperlink>
      <w:r>
        <w:rPr>
          <w:bCs/>
          <w:spacing w:val="-3"/>
        </w:rPr>
        <w:t>. — Режим доступа: для авториз. пользователей.</w:t>
      </w:r>
    </w:p>
    <w:p w14:paraId="0D60D4FC" w14:textId="77777777" w:rsidR="00EA6E81" w:rsidRDefault="00B4204D">
      <w:pPr>
        <w:pStyle w:val="aff3"/>
        <w:numPr>
          <w:ilvl w:val="0"/>
          <w:numId w:val="86"/>
        </w:numPr>
        <w:spacing w:before="0" w:after="0"/>
        <w:ind w:left="0" w:firstLine="709"/>
        <w:contextualSpacing/>
        <w:jc w:val="both"/>
        <w:rPr>
          <w:rFonts w:eastAsia="Calibri"/>
        </w:rPr>
      </w:pPr>
      <w:r>
        <w:t xml:space="preserve">Бурмистров, Е. Г. Основы сварки и газотермических процессов в судостроении и судоремонте: учебное пособие для СПО / Е. Г. Бурмистров. — Санкт-Петербург: Лань, 2020. — 552 с. — ISBN 978-5-8114-6479-1. — Текст: электронный // Лань: электронно-библиотечная система. — URL: </w:t>
      </w:r>
      <w:hyperlink r:id="rId74" w:history="1">
        <w:r>
          <w:rPr>
            <w:rStyle w:val="a9"/>
          </w:rPr>
          <w:t>https://e.lanbook.com/book/148020</w:t>
        </w:r>
      </w:hyperlink>
      <w:r>
        <w:t>. — Режим доступа: для авториз. пользователей.</w:t>
      </w:r>
    </w:p>
    <w:p w14:paraId="56D781B1" w14:textId="77777777" w:rsidR="00EA6E81" w:rsidRDefault="00EA6E81">
      <w:pPr>
        <w:pStyle w:val="aff3"/>
        <w:spacing w:before="0" w:after="0"/>
        <w:ind w:left="709"/>
        <w:contextualSpacing/>
        <w:jc w:val="both"/>
        <w:rPr>
          <w:rFonts w:eastAsia="Calibri"/>
        </w:rPr>
      </w:pPr>
    </w:p>
    <w:p w14:paraId="24975259" w14:textId="77777777" w:rsidR="00EA6E81" w:rsidRDefault="00B4204D">
      <w:pPr>
        <w:spacing w:line="240" w:lineRule="auto"/>
        <w:jc w:val="both"/>
        <w:rPr>
          <w:rFonts w:ascii="Times New Roman" w:hAnsi="Times New Roman"/>
          <w:bCs/>
          <w:i/>
          <w:sz w:val="24"/>
          <w:szCs w:val="24"/>
        </w:rPr>
      </w:pPr>
      <w:r>
        <w:rPr>
          <w:rFonts w:ascii="Times New Roman" w:hAnsi="Times New Roman"/>
          <w:b/>
          <w:sz w:val="24"/>
          <w:szCs w:val="24"/>
        </w:rPr>
        <w:br w:type="page"/>
      </w:r>
    </w:p>
    <w:p w14:paraId="5C3EDB26" w14:textId="77777777" w:rsidR="00EA6E81" w:rsidRDefault="00B4204D">
      <w:pPr>
        <w:pStyle w:val="1"/>
        <w:numPr>
          <w:ilvl w:val="0"/>
          <w:numId w:val="83"/>
        </w:numPr>
        <w:spacing w:before="0" w:after="0"/>
        <w:ind w:left="0" w:firstLine="0"/>
        <w:jc w:val="center"/>
      </w:pPr>
      <w:r>
        <w:lastRenderedPageBreak/>
        <w:t>КОНТРОЛЬ И ОЦЕНКА РЕЗУЛЬТАТОВ ОСВОЕНИЯ УЧЕБНОЙ ДИСЦИПЛИНЫ</w:t>
      </w:r>
    </w:p>
    <w:p w14:paraId="726A3132" w14:textId="77777777" w:rsidR="00EA6E81" w:rsidRDefault="00EA6E81">
      <w:pPr>
        <w:spacing w:after="0" w:line="240" w:lineRule="auto"/>
        <w:contextualSpacing/>
        <w:jc w:val="center"/>
        <w:rPr>
          <w:rFonts w:ascii="Times New Roman" w:hAnsi="Times New Roman"/>
          <w:b/>
          <w:sz w:val="24"/>
          <w:szCs w:val="24"/>
        </w:rPr>
      </w:pPr>
    </w:p>
    <w:tbl>
      <w:tblPr>
        <w:tblW w:w="9875" w:type="dxa"/>
        <w:tblLayout w:type="fixed"/>
        <w:tblCellMar>
          <w:left w:w="40" w:type="dxa"/>
          <w:right w:w="40" w:type="dxa"/>
        </w:tblCellMar>
        <w:tblLook w:val="04A0" w:firstRow="1" w:lastRow="0" w:firstColumn="1" w:lastColumn="0" w:noHBand="0" w:noVBand="1"/>
      </w:tblPr>
      <w:tblGrid>
        <w:gridCol w:w="3301"/>
        <w:gridCol w:w="3543"/>
        <w:gridCol w:w="3031"/>
      </w:tblGrid>
      <w:tr w:rsidR="00EA6E81" w14:paraId="1232F63D" w14:textId="77777777">
        <w:trPr>
          <w:trHeight w:val="537"/>
        </w:trPr>
        <w:tc>
          <w:tcPr>
            <w:tcW w:w="3301" w:type="dxa"/>
            <w:tcBorders>
              <w:top w:val="single" w:sz="6" w:space="0" w:color="auto"/>
              <w:left w:val="single" w:sz="6" w:space="0" w:color="auto"/>
              <w:bottom w:val="single" w:sz="6" w:space="0" w:color="auto"/>
              <w:right w:val="single" w:sz="6" w:space="0" w:color="auto"/>
            </w:tcBorders>
            <w:vAlign w:val="center"/>
          </w:tcPr>
          <w:p w14:paraId="6EEE36AF"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3543" w:type="dxa"/>
            <w:tcBorders>
              <w:top w:val="single" w:sz="6" w:space="0" w:color="auto"/>
              <w:left w:val="single" w:sz="6" w:space="0" w:color="auto"/>
              <w:bottom w:val="single" w:sz="6" w:space="0" w:color="auto"/>
              <w:right w:val="single" w:sz="6" w:space="0" w:color="auto"/>
            </w:tcBorders>
            <w:vAlign w:val="center"/>
          </w:tcPr>
          <w:p w14:paraId="43B4CA97"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Критерии оценки</w:t>
            </w:r>
          </w:p>
        </w:tc>
        <w:tc>
          <w:tcPr>
            <w:tcW w:w="3031" w:type="dxa"/>
            <w:tcBorders>
              <w:top w:val="single" w:sz="6" w:space="0" w:color="auto"/>
              <w:left w:val="single" w:sz="6" w:space="0" w:color="auto"/>
              <w:bottom w:val="single" w:sz="6" w:space="0" w:color="auto"/>
              <w:right w:val="single" w:sz="6" w:space="0" w:color="auto"/>
            </w:tcBorders>
            <w:vAlign w:val="center"/>
          </w:tcPr>
          <w:p w14:paraId="09CCD5CE"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Методы оценки</w:t>
            </w:r>
          </w:p>
        </w:tc>
      </w:tr>
      <w:tr w:rsidR="00EA6E81" w14:paraId="1052F268" w14:textId="77777777">
        <w:trPr>
          <w:trHeight w:val="537"/>
        </w:trPr>
        <w:tc>
          <w:tcPr>
            <w:tcW w:w="3301" w:type="dxa"/>
            <w:tcBorders>
              <w:top w:val="single" w:sz="6" w:space="0" w:color="auto"/>
              <w:left w:val="single" w:sz="6" w:space="0" w:color="auto"/>
              <w:bottom w:val="single" w:sz="4" w:space="0" w:color="auto"/>
              <w:right w:val="single" w:sz="6" w:space="0" w:color="auto"/>
            </w:tcBorders>
            <w:vAlign w:val="center"/>
          </w:tcPr>
          <w:p w14:paraId="481D30B1" w14:textId="77777777" w:rsidR="00EA6E81" w:rsidRDefault="00B4204D">
            <w:pPr>
              <w:pStyle w:val="Style40"/>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определять архитектурно-конструктивный тип судна</w:t>
            </w:r>
          </w:p>
        </w:tc>
        <w:tc>
          <w:tcPr>
            <w:tcW w:w="3543" w:type="dxa"/>
            <w:tcBorders>
              <w:top w:val="single" w:sz="6" w:space="0" w:color="auto"/>
              <w:left w:val="single" w:sz="6" w:space="0" w:color="auto"/>
              <w:bottom w:val="single" w:sz="4" w:space="0" w:color="auto"/>
              <w:right w:val="single" w:sz="6" w:space="0" w:color="auto"/>
            </w:tcBorders>
            <w:vAlign w:val="center"/>
          </w:tcPr>
          <w:p w14:paraId="22E1C86D"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Правильность определения типа судна по заданию</w:t>
            </w:r>
          </w:p>
        </w:tc>
        <w:tc>
          <w:tcPr>
            <w:tcW w:w="3031" w:type="dxa"/>
            <w:vMerge w:val="restart"/>
            <w:tcBorders>
              <w:top w:val="single" w:sz="6" w:space="0" w:color="auto"/>
              <w:left w:val="single" w:sz="6" w:space="0" w:color="auto"/>
              <w:bottom w:val="single" w:sz="6" w:space="0" w:color="auto"/>
              <w:right w:val="single" w:sz="6" w:space="0" w:color="auto"/>
            </w:tcBorders>
            <w:vAlign w:val="center"/>
          </w:tcPr>
          <w:p w14:paraId="4AD2B412" w14:textId="77777777" w:rsidR="00EA6E81" w:rsidRDefault="00B4204D">
            <w:pPr>
              <w:spacing w:after="0" w:line="240" w:lineRule="auto"/>
              <w:jc w:val="both"/>
              <w:rPr>
                <w:rStyle w:val="FontStyle54"/>
                <w:sz w:val="24"/>
                <w:szCs w:val="24"/>
              </w:rPr>
            </w:pPr>
            <w:r>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rPr>
              <w:softHyphen/>
              <w:t>нии домашних работ, тестирова</w:t>
            </w:r>
            <w:r>
              <w:rPr>
                <w:rStyle w:val="FontStyle54"/>
                <w:sz w:val="24"/>
                <w:szCs w:val="24"/>
              </w:rPr>
              <w:softHyphen/>
              <w:t>ния и других видов текущего контроля</w:t>
            </w:r>
          </w:p>
        </w:tc>
      </w:tr>
      <w:tr w:rsidR="00EA6E81" w14:paraId="5A584BDA" w14:textId="77777777">
        <w:trPr>
          <w:trHeight w:val="548"/>
        </w:trPr>
        <w:tc>
          <w:tcPr>
            <w:tcW w:w="3301" w:type="dxa"/>
            <w:tcBorders>
              <w:top w:val="single" w:sz="6" w:space="0" w:color="auto"/>
              <w:left w:val="single" w:sz="6" w:space="0" w:color="auto"/>
              <w:bottom w:val="single" w:sz="6" w:space="0" w:color="auto"/>
              <w:right w:val="single" w:sz="6" w:space="0" w:color="auto"/>
            </w:tcBorders>
            <w:vAlign w:val="center"/>
          </w:tcPr>
          <w:p w14:paraId="592A276B" w14:textId="77777777" w:rsidR="00EA6E81" w:rsidRDefault="00B4204D">
            <w:pPr>
              <w:pStyle w:val="Style40"/>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читать теоретический чертеж корпуса судна</w:t>
            </w:r>
          </w:p>
        </w:tc>
        <w:tc>
          <w:tcPr>
            <w:tcW w:w="3543" w:type="dxa"/>
            <w:tcBorders>
              <w:top w:val="nil"/>
              <w:left w:val="single" w:sz="6" w:space="0" w:color="auto"/>
              <w:bottom w:val="single" w:sz="4" w:space="0" w:color="auto"/>
              <w:right w:val="single" w:sz="6" w:space="0" w:color="auto"/>
            </w:tcBorders>
            <w:vAlign w:val="center"/>
          </w:tcPr>
          <w:p w14:paraId="41371115"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Точность и скорость чтения теоретического чертежа</w:t>
            </w:r>
          </w:p>
        </w:tc>
        <w:tc>
          <w:tcPr>
            <w:tcW w:w="3031" w:type="dxa"/>
            <w:vMerge/>
            <w:tcBorders>
              <w:top w:val="single" w:sz="6" w:space="0" w:color="auto"/>
              <w:left w:val="single" w:sz="6" w:space="0" w:color="auto"/>
              <w:bottom w:val="single" w:sz="6" w:space="0" w:color="auto"/>
              <w:right w:val="single" w:sz="6" w:space="0" w:color="auto"/>
            </w:tcBorders>
            <w:vAlign w:val="center"/>
          </w:tcPr>
          <w:p w14:paraId="78972AF7" w14:textId="77777777" w:rsidR="00EA6E81" w:rsidRDefault="00EA6E81">
            <w:pPr>
              <w:spacing w:after="0" w:line="240" w:lineRule="auto"/>
              <w:rPr>
                <w:rStyle w:val="FontStyle54"/>
                <w:sz w:val="24"/>
                <w:szCs w:val="24"/>
              </w:rPr>
            </w:pPr>
          </w:p>
        </w:tc>
      </w:tr>
      <w:tr w:rsidR="00EA6E81" w14:paraId="1623A661" w14:textId="77777777">
        <w:trPr>
          <w:trHeight w:val="542"/>
        </w:trPr>
        <w:tc>
          <w:tcPr>
            <w:tcW w:w="3301" w:type="dxa"/>
            <w:tcBorders>
              <w:top w:val="single" w:sz="6" w:space="0" w:color="auto"/>
              <w:left w:val="single" w:sz="6" w:space="0" w:color="auto"/>
              <w:bottom w:val="single" w:sz="6" w:space="0" w:color="auto"/>
              <w:right w:val="single" w:sz="6" w:space="0" w:color="auto"/>
            </w:tcBorders>
            <w:vAlign w:val="center"/>
          </w:tcPr>
          <w:p w14:paraId="0862C96F" w14:textId="77777777" w:rsidR="00EA6E81" w:rsidRDefault="00B4204D">
            <w:pPr>
              <w:pStyle w:val="Style40"/>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разбивать корпус судна на отдельные отсеки</w:t>
            </w:r>
          </w:p>
        </w:tc>
        <w:tc>
          <w:tcPr>
            <w:tcW w:w="3543" w:type="dxa"/>
            <w:tcBorders>
              <w:top w:val="single" w:sz="4" w:space="0" w:color="auto"/>
              <w:left w:val="single" w:sz="6" w:space="0" w:color="auto"/>
              <w:bottom w:val="single" w:sz="4" w:space="0" w:color="auto"/>
              <w:right w:val="single" w:sz="6" w:space="0" w:color="auto"/>
            </w:tcBorders>
            <w:vAlign w:val="center"/>
          </w:tcPr>
          <w:p w14:paraId="50D655A1"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Правильность определения отсеков судна по заданию</w:t>
            </w:r>
          </w:p>
        </w:tc>
        <w:tc>
          <w:tcPr>
            <w:tcW w:w="3031" w:type="dxa"/>
            <w:vMerge/>
            <w:tcBorders>
              <w:top w:val="single" w:sz="6" w:space="0" w:color="auto"/>
              <w:left w:val="single" w:sz="6" w:space="0" w:color="auto"/>
              <w:bottom w:val="single" w:sz="6" w:space="0" w:color="auto"/>
              <w:right w:val="single" w:sz="6" w:space="0" w:color="auto"/>
            </w:tcBorders>
            <w:vAlign w:val="center"/>
          </w:tcPr>
          <w:p w14:paraId="499FE511" w14:textId="77777777" w:rsidR="00EA6E81" w:rsidRDefault="00EA6E81">
            <w:pPr>
              <w:spacing w:after="0" w:line="240" w:lineRule="auto"/>
              <w:rPr>
                <w:rStyle w:val="FontStyle54"/>
                <w:sz w:val="24"/>
                <w:szCs w:val="24"/>
              </w:rPr>
            </w:pPr>
          </w:p>
        </w:tc>
      </w:tr>
      <w:tr w:rsidR="00EA6E81" w14:paraId="16776B5A" w14:textId="77777777">
        <w:trPr>
          <w:trHeight w:val="692"/>
        </w:trPr>
        <w:tc>
          <w:tcPr>
            <w:tcW w:w="3301" w:type="dxa"/>
            <w:tcBorders>
              <w:top w:val="single" w:sz="6" w:space="0" w:color="auto"/>
              <w:left w:val="single" w:sz="6" w:space="0" w:color="auto"/>
              <w:bottom w:val="single" w:sz="6" w:space="0" w:color="auto"/>
              <w:right w:val="single" w:sz="6" w:space="0" w:color="auto"/>
            </w:tcBorders>
            <w:vAlign w:val="center"/>
          </w:tcPr>
          <w:p w14:paraId="70B28B9C" w14:textId="77777777" w:rsidR="00EA6E81" w:rsidRDefault="00B4204D">
            <w:pPr>
              <w:pStyle w:val="Style40"/>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выбирать и обосновывать материал судового корпуса</w:t>
            </w:r>
          </w:p>
        </w:tc>
        <w:tc>
          <w:tcPr>
            <w:tcW w:w="3543" w:type="dxa"/>
            <w:tcBorders>
              <w:top w:val="single" w:sz="4" w:space="0" w:color="auto"/>
              <w:left w:val="single" w:sz="6" w:space="0" w:color="auto"/>
              <w:bottom w:val="single" w:sz="4" w:space="0" w:color="auto"/>
              <w:right w:val="single" w:sz="6" w:space="0" w:color="auto"/>
            </w:tcBorders>
            <w:vAlign w:val="center"/>
          </w:tcPr>
          <w:p w14:paraId="0CA2DE9B"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Правильность выбора и полнота обоснования по заданию</w:t>
            </w:r>
          </w:p>
        </w:tc>
        <w:tc>
          <w:tcPr>
            <w:tcW w:w="3031" w:type="dxa"/>
            <w:vMerge/>
            <w:tcBorders>
              <w:top w:val="single" w:sz="6" w:space="0" w:color="auto"/>
              <w:left w:val="single" w:sz="6" w:space="0" w:color="auto"/>
              <w:bottom w:val="single" w:sz="6" w:space="0" w:color="auto"/>
              <w:right w:val="single" w:sz="6" w:space="0" w:color="auto"/>
            </w:tcBorders>
            <w:vAlign w:val="center"/>
          </w:tcPr>
          <w:p w14:paraId="5F428865" w14:textId="77777777" w:rsidR="00EA6E81" w:rsidRDefault="00EA6E81">
            <w:pPr>
              <w:spacing w:after="0" w:line="240" w:lineRule="auto"/>
              <w:rPr>
                <w:rStyle w:val="FontStyle54"/>
                <w:sz w:val="24"/>
                <w:szCs w:val="24"/>
              </w:rPr>
            </w:pPr>
          </w:p>
        </w:tc>
      </w:tr>
      <w:tr w:rsidR="00EA6E81" w14:paraId="716CA861" w14:textId="77777777">
        <w:tc>
          <w:tcPr>
            <w:tcW w:w="3301" w:type="dxa"/>
            <w:tcBorders>
              <w:top w:val="single" w:sz="6" w:space="0" w:color="auto"/>
              <w:left w:val="single" w:sz="6" w:space="0" w:color="auto"/>
              <w:bottom w:val="single" w:sz="6" w:space="0" w:color="auto"/>
              <w:right w:val="single" w:sz="6" w:space="0" w:color="auto"/>
            </w:tcBorders>
            <w:vAlign w:val="center"/>
          </w:tcPr>
          <w:p w14:paraId="7E5E1B4E" w14:textId="77777777" w:rsidR="00EA6E81" w:rsidRDefault="00B4204D">
            <w:pPr>
              <w:pStyle w:val="Style29"/>
              <w:widowControl/>
              <w:spacing w:line="240" w:lineRule="auto"/>
              <w:ind w:left="8" w:hanging="36"/>
              <w:jc w:val="both"/>
              <w:rPr>
                <w:rStyle w:val="FontStyle54"/>
                <w:sz w:val="24"/>
                <w:szCs w:val="24"/>
                <w:lang w:eastAsia="en-US"/>
              </w:rPr>
            </w:pPr>
            <w:r>
              <w:rPr>
                <w:rStyle w:val="FontStyle54"/>
                <w:sz w:val="24"/>
                <w:szCs w:val="24"/>
                <w:lang w:eastAsia="en-US"/>
              </w:rPr>
              <w:t xml:space="preserve">Умение </w:t>
            </w:r>
            <w:r>
              <w:rPr>
                <w:rFonts w:ascii="Times New Roman" w:hAnsi="Times New Roman" w:cs="Times New Roman"/>
                <w:lang w:eastAsia="en-US"/>
              </w:rPr>
              <w:t>выбирать и обосновывать систему набора корпуса судна и перекрытий</w:t>
            </w:r>
          </w:p>
        </w:tc>
        <w:tc>
          <w:tcPr>
            <w:tcW w:w="3543" w:type="dxa"/>
            <w:tcBorders>
              <w:top w:val="single" w:sz="4" w:space="0" w:color="auto"/>
              <w:left w:val="single" w:sz="6" w:space="0" w:color="auto"/>
              <w:bottom w:val="single" w:sz="6" w:space="0" w:color="auto"/>
              <w:right w:val="single" w:sz="6" w:space="0" w:color="auto"/>
            </w:tcBorders>
            <w:vAlign w:val="center"/>
          </w:tcPr>
          <w:p w14:paraId="7B4A87B4" w14:textId="77777777" w:rsidR="00EA6E81" w:rsidRDefault="00B4204D">
            <w:pPr>
              <w:pStyle w:val="Style29"/>
              <w:widowControl/>
              <w:spacing w:line="240" w:lineRule="auto"/>
              <w:ind w:left="56" w:firstLine="12"/>
              <w:jc w:val="both"/>
              <w:rPr>
                <w:rStyle w:val="FontStyle54"/>
                <w:sz w:val="24"/>
                <w:szCs w:val="24"/>
                <w:lang w:eastAsia="en-US"/>
              </w:rPr>
            </w:pPr>
            <w:r>
              <w:rPr>
                <w:rStyle w:val="FontStyle54"/>
                <w:sz w:val="24"/>
                <w:szCs w:val="24"/>
                <w:lang w:eastAsia="en-US"/>
              </w:rPr>
              <w:t>Правильность выбора и полнота обоснования по заданию</w:t>
            </w:r>
          </w:p>
        </w:tc>
        <w:tc>
          <w:tcPr>
            <w:tcW w:w="3031" w:type="dxa"/>
            <w:vMerge/>
            <w:tcBorders>
              <w:top w:val="single" w:sz="6" w:space="0" w:color="auto"/>
              <w:left w:val="single" w:sz="6" w:space="0" w:color="auto"/>
              <w:bottom w:val="single" w:sz="6" w:space="0" w:color="auto"/>
              <w:right w:val="single" w:sz="6" w:space="0" w:color="auto"/>
            </w:tcBorders>
            <w:vAlign w:val="center"/>
          </w:tcPr>
          <w:p w14:paraId="7544F4B5" w14:textId="77777777" w:rsidR="00EA6E81" w:rsidRDefault="00EA6E81">
            <w:pPr>
              <w:spacing w:after="0" w:line="240" w:lineRule="auto"/>
              <w:rPr>
                <w:rStyle w:val="FontStyle54"/>
                <w:sz w:val="24"/>
                <w:szCs w:val="24"/>
              </w:rPr>
            </w:pPr>
          </w:p>
        </w:tc>
      </w:tr>
      <w:tr w:rsidR="00EA6E81" w14:paraId="5877DEE4" w14:textId="77777777">
        <w:trPr>
          <w:trHeight w:val="705"/>
        </w:trPr>
        <w:tc>
          <w:tcPr>
            <w:tcW w:w="3301" w:type="dxa"/>
            <w:tcBorders>
              <w:top w:val="single" w:sz="6" w:space="0" w:color="auto"/>
              <w:left w:val="single" w:sz="6" w:space="0" w:color="auto"/>
              <w:bottom w:val="single" w:sz="6" w:space="0" w:color="auto"/>
              <w:right w:val="single" w:sz="6" w:space="0" w:color="auto"/>
            </w:tcBorders>
            <w:vAlign w:val="center"/>
          </w:tcPr>
          <w:p w14:paraId="70848F57" w14:textId="77777777" w:rsidR="00EA6E81" w:rsidRDefault="00B4204D">
            <w:pPr>
              <w:pStyle w:val="Style40"/>
              <w:widowControl/>
              <w:spacing w:line="240" w:lineRule="auto"/>
              <w:ind w:left="8" w:firstLine="0"/>
              <w:jc w:val="both"/>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lang w:eastAsia="en-US"/>
              </w:rPr>
              <w:t>мореходных и эксплуатационных качеств судов;</w:t>
            </w:r>
          </w:p>
        </w:tc>
        <w:tc>
          <w:tcPr>
            <w:tcW w:w="3543" w:type="dxa"/>
            <w:tcBorders>
              <w:top w:val="single" w:sz="6" w:space="0" w:color="auto"/>
              <w:left w:val="single" w:sz="6" w:space="0" w:color="auto"/>
              <w:bottom w:val="single" w:sz="4" w:space="0" w:color="auto"/>
              <w:right w:val="single" w:sz="6" w:space="0" w:color="auto"/>
            </w:tcBorders>
            <w:vAlign w:val="center"/>
          </w:tcPr>
          <w:p w14:paraId="287BF16C"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Эталонные ответы тестовых заданий</w:t>
            </w:r>
          </w:p>
        </w:tc>
        <w:tc>
          <w:tcPr>
            <w:tcW w:w="3031" w:type="dxa"/>
            <w:vMerge w:val="restart"/>
            <w:tcBorders>
              <w:top w:val="single" w:sz="6" w:space="0" w:color="auto"/>
              <w:left w:val="single" w:sz="6" w:space="0" w:color="auto"/>
              <w:bottom w:val="single" w:sz="4" w:space="0" w:color="auto"/>
              <w:right w:val="single" w:sz="6" w:space="0" w:color="auto"/>
            </w:tcBorders>
            <w:vAlign w:val="center"/>
          </w:tcPr>
          <w:p w14:paraId="35E9769B" w14:textId="77777777" w:rsidR="00EA6E81" w:rsidRDefault="00B4204D">
            <w:pPr>
              <w:pStyle w:val="Style40"/>
              <w:widowControl/>
              <w:spacing w:line="240" w:lineRule="auto"/>
              <w:ind w:left="56" w:firstLine="12"/>
              <w:jc w:val="both"/>
              <w:rPr>
                <w:rStyle w:val="FontStyle54"/>
                <w:sz w:val="24"/>
                <w:szCs w:val="24"/>
                <w:lang w:eastAsia="en-US"/>
              </w:rPr>
            </w:pPr>
            <w:r>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lang w:eastAsia="en-US"/>
              </w:rPr>
              <w:softHyphen/>
              <w:t>нии домашних работ, тестирова</w:t>
            </w:r>
            <w:r>
              <w:rPr>
                <w:rStyle w:val="FontStyle54"/>
                <w:sz w:val="24"/>
                <w:szCs w:val="24"/>
                <w:lang w:eastAsia="en-US"/>
              </w:rPr>
              <w:softHyphen/>
              <w:t>ния и других видов текущего контроля</w:t>
            </w:r>
          </w:p>
        </w:tc>
      </w:tr>
      <w:tr w:rsidR="00EA6E81" w14:paraId="6765DF3A" w14:textId="77777777">
        <w:trPr>
          <w:trHeight w:val="654"/>
        </w:trPr>
        <w:tc>
          <w:tcPr>
            <w:tcW w:w="3301" w:type="dxa"/>
            <w:tcBorders>
              <w:top w:val="single" w:sz="6" w:space="0" w:color="auto"/>
              <w:left w:val="single" w:sz="6" w:space="0" w:color="auto"/>
              <w:bottom w:val="single" w:sz="6" w:space="0" w:color="auto"/>
              <w:right w:val="single" w:sz="6" w:space="0" w:color="auto"/>
            </w:tcBorders>
            <w:vAlign w:val="center"/>
          </w:tcPr>
          <w:p w14:paraId="09AEAEB8" w14:textId="77777777" w:rsidR="00EA6E81" w:rsidRDefault="00B4204D">
            <w:pPr>
              <w:spacing w:after="0" w:line="240" w:lineRule="auto"/>
              <w:jc w:val="both"/>
              <w:rPr>
                <w:rFonts w:ascii="Times New Roman" w:hAnsi="Times New Roman"/>
                <w:sz w:val="24"/>
                <w:szCs w:val="24"/>
              </w:rPr>
            </w:pPr>
            <w:r>
              <w:rPr>
                <w:rStyle w:val="FontStyle54"/>
                <w:sz w:val="24"/>
                <w:szCs w:val="24"/>
              </w:rPr>
              <w:t xml:space="preserve">Знание </w:t>
            </w:r>
            <w:r>
              <w:rPr>
                <w:rFonts w:ascii="Times New Roman" w:hAnsi="Times New Roman"/>
                <w:sz w:val="24"/>
                <w:szCs w:val="24"/>
              </w:rPr>
              <w:t>основ построения</w:t>
            </w:r>
          </w:p>
          <w:p w14:paraId="0D716CD0" w14:textId="77777777" w:rsidR="00EA6E81" w:rsidRDefault="00B4204D">
            <w:pPr>
              <w:pStyle w:val="Style29"/>
              <w:widowControl/>
              <w:spacing w:line="240" w:lineRule="auto"/>
              <w:ind w:left="8"/>
              <w:jc w:val="both"/>
              <w:rPr>
                <w:rStyle w:val="FontStyle54"/>
                <w:sz w:val="24"/>
                <w:szCs w:val="24"/>
                <w:lang w:eastAsia="en-US"/>
              </w:rPr>
            </w:pPr>
            <w:r>
              <w:rPr>
                <w:rFonts w:ascii="Times New Roman" w:hAnsi="Times New Roman" w:cs="Times New Roman"/>
                <w:lang w:eastAsia="en-US"/>
              </w:rPr>
              <w:t>теоретического чертежа</w:t>
            </w:r>
          </w:p>
        </w:tc>
        <w:tc>
          <w:tcPr>
            <w:tcW w:w="3543" w:type="dxa"/>
            <w:tcBorders>
              <w:top w:val="single" w:sz="4" w:space="0" w:color="auto"/>
              <w:left w:val="single" w:sz="6" w:space="0" w:color="auto"/>
              <w:bottom w:val="single" w:sz="4" w:space="0" w:color="auto"/>
              <w:right w:val="single" w:sz="6" w:space="0" w:color="auto"/>
            </w:tcBorders>
            <w:vAlign w:val="center"/>
          </w:tcPr>
          <w:p w14:paraId="5368223B" w14:textId="77777777" w:rsidR="00EA6E81" w:rsidRDefault="00B4204D">
            <w:pPr>
              <w:pStyle w:val="Style29"/>
              <w:widowControl/>
              <w:spacing w:line="240" w:lineRule="auto"/>
              <w:ind w:left="56"/>
              <w:jc w:val="both"/>
              <w:rPr>
                <w:rStyle w:val="FontStyle54"/>
                <w:sz w:val="24"/>
                <w:szCs w:val="24"/>
                <w:lang w:eastAsia="en-US"/>
              </w:rPr>
            </w:pPr>
            <w:r>
              <w:rPr>
                <w:rStyle w:val="FontStyle54"/>
                <w:sz w:val="24"/>
                <w:szCs w:val="24"/>
                <w:lang w:eastAsia="en-US"/>
              </w:rPr>
              <w:t>Точность и скорость чтения теоретического чертежа</w:t>
            </w:r>
          </w:p>
        </w:tc>
        <w:tc>
          <w:tcPr>
            <w:tcW w:w="3031" w:type="dxa"/>
            <w:vMerge/>
            <w:tcBorders>
              <w:top w:val="single" w:sz="6" w:space="0" w:color="auto"/>
              <w:left w:val="single" w:sz="6" w:space="0" w:color="auto"/>
              <w:bottom w:val="single" w:sz="4" w:space="0" w:color="auto"/>
              <w:right w:val="single" w:sz="6" w:space="0" w:color="auto"/>
            </w:tcBorders>
            <w:vAlign w:val="center"/>
          </w:tcPr>
          <w:p w14:paraId="5CF613E3" w14:textId="77777777" w:rsidR="00EA6E81" w:rsidRDefault="00EA6E81">
            <w:pPr>
              <w:spacing w:after="0" w:line="240" w:lineRule="auto"/>
              <w:rPr>
                <w:rStyle w:val="FontStyle54"/>
                <w:sz w:val="24"/>
                <w:szCs w:val="24"/>
              </w:rPr>
            </w:pPr>
          </w:p>
        </w:tc>
      </w:tr>
      <w:tr w:rsidR="00EA6E81" w14:paraId="16B91397" w14:textId="77777777">
        <w:trPr>
          <w:trHeight w:val="628"/>
        </w:trPr>
        <w:tc>
          <w:tcPr>
            <w:tcW w:w="3301" w:type="dxa"/>
            <w:tcBorders>
              <w:top w:val="single" w:sz="6" w:space="0" w:color="auto"/>
              <w:left w:val="single" w:sz="6" w:space="0" w:color="auto"/>
              <w:bottom w:val="single" w:sz="6" w:space="0" w:color="auto"/>
              <w:right w:val="single" w:sz="6" w:space="0" w:color="auto"/>
            </w:tcBorders>
            <w:vAlign w:val="center"/>
          </w:tcPr>
          <w:p w14:paraId="4A31A643" w14:textId="77777777" w:rsidR="00EA6E81" w:rsidRDefault="00B4204D">
            <w:pPr>
              <w:pStyle w:val="Style40"/>
              <w:widowControl/>
              <w:spacing w:line="240" w:lineRule="auto"/>
              <w:ind w:left="8" w:firstLine="0"/>
              <w:jc w:val="both"/>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lang w:eastAsia="en-US"/>
              </w:rPr>
              <w:t>назначений и конструкций лееров и фальшбортов</w:t>
            </w:r>
          </w:p>
        </w:tc>
        <w:tc>
          <w:tcPr>
            <w:tcW w:w="3543" w:type="dxa"/>
            <w:tcBorders>
              <w:top w:val="single" w:sz="4" w:space="0" w:color="auto"/>
              <w:left w:val="single" w:sz="6" w:space="0" w:color="auto"/>
              <w:bottom w:val="single" w:sz="4" w:space="0" w:color="auto"/>
              <w:right w:val="single" w:sz="6" w:space="0" w:color="auto"/>
            </w:tcBorders>
            <w:vAlign w:val="center"/>
          </w:tcPr>
          <w:p w14:paraId="6DC42B48" w14:textId="77777777" w:rsidR="00EA6E81" w:rsidRDefault="00B4204D">
            <w:pPr>
              <w:pStyle w:val="Style40"/>
              <w:widowControl/>
              <w:spacing w:line="240" w:lineRule="auto"/>
              <w:ind w:left="56" w:firstLine="0"/>
              <w:jc w:val="both"/>
              <w:rPr>
                <w:rStyle w:val="FontStyle54"/>
                <w:sz w:val="24"/>
                <w:szCs w:val="24"/>
                <w:lang w:eastAsia="en-US"/>
              </w:rPr>
            </w:pPr>
            <w:r>
              <w:rPr>
                <w:rStyle w:val="FontStyle54"/>
                <w:sz w:val="24"/>
                <w:szCs w:val="24"/>
                <w:lang w:eastAsia="en-US"/>
              </w:rPr>
              <w:t>Эталонные ответы тестовых заданий</w:t>
            </w:r>
          </w:p>
          <w:p w14:paraId="19BD6C49" w14:textId="77777777" w:rsidR="00EA6E81" w:rsidRDefault="00EA6E81">
            <w:pPr>
              <w:pStyle w:val="Style40"/>
              <w:widowControl/>
              <w:spacing w:line="240" w:lineRule="auto"/>
              <w:ind w:left="56" w:firstLine="0"/>
              <w:jc w:val="both"/>
              <w:rPr>
                <w:rStyle w:val="FontStyle54"/>
                <w:sz w:val="24"/>
                <w:szCs w:val="24"/>
                <w:lang w:eastAsia="en-US"/>
              </w:rPr>
            </w:pPr>
          </w:p>
        </w:tc>
        <w:tc>
          <w:tcPr>
            <w:tcW w:w="3031" w:type="dxa"/>
            <w:vMerge/>
            <w:tcBorders>
              <w:top w:val="single" w:sz="6" w:space="0" w:color="auto"/>
              <w:left w:val="single" w:sz="6" w:space="0" w:color="auto"/>
              <w:bottom w:val="single" w:sz="4" w:space="0" w:color="auto"/>
              <w:right w:val="single" w:sz="6" w:space="0" w:color="auto"/>
            </w:tcBorders>
            <w:vAlign w:val="center"/>
          </w:tcPr>
          <w:p w14:paraId="12EFDB34" w14:textId="77777777" w:rsidR="00EA6E81" w:rsidRDefault="00EA6E81">
            <w:pPr>
              <w:spacing w:after="0" w:line="240" w:lineRule="auto"/>
              <w:rPr>
                <w:rStyle w:val="FontStyle54"/>
                <w:sz w:val="24"/>
                <w:szCs w:val="24"/>
              </w:rPr>
            </w:pPr>
          </w:p>
        </w:tc>
      </w:tr>
      <w:tr w:rsidR="00EA6E81" w14:paraId="72AEDE10" w14:textId="77777777">
        <w:trPr>
          <w:trHeight w:val="895"/>
        </w:trPr>
        <w:tc>
          <w:tcPr>
            <w:tcW w:w="3301" w:type="dxa"/>
            <w:tcBorders>
              <w:top w:val="single" w:sz="6" w:space="0" w:color="auto"/>
              <w:left w:val="single" w:sz="6" w:space="0" w:color="auto"/>
              <w:bottom w:val="single" w:sz="4" w:space="0" w:color="auto"/>
              <w:right w:val="single" w:sz="6" w:space="0" w:color="auto"/>
            </w:tcBorders>
            <w:vAlign w:val="center"/>
          </w:tcPr>
          <w:p w14:paraId="55313616" w14:textId="77777777" w:rsidR="00EA6E81" w:rsidRDefault="00B4204D">
            <w:pPr>
              <w:pStyle w:val="Style40"/>
              <w:widowControl/>
              <w:spacing w:line="240" w:lineRule="auto"/>
              <w:ind w:left="8" w:firstLine="0"/>
              <w:jc w:val="both"/>
              <w:rPr>
                <w:rStyle w:val="FontStyle54"/>
                <w:sz w:val="24"/>
                <w:szCs w:val="24"/>
                <w:lang w:eastAsia="en-US"/>
              </w:rPr>
            </w:pPr>
            <w:r>
              <w:rPr>
                <w:rStyle w:val="FontStyle54"/>
                <w:sz w:val="24"/>
                <w:szCs w:val="24"/>
                <w:lang w:eastAsia="en-US"/>
              </w:rPr>
              <w:t xml:space="preserve">Знание </w:t>
            </w:r>
            <w:r>
              <w:rPr>
                <w:rFonts w:ascii="Times New Roman" w:hAnsi="Times New Roman" w:cs="Times New Roman"/>
                <w:lang w:eastAsia="en-US"/>
              </w:rPr>
              <w:t>производственного процесса в судостроении и его составных частей</w:t>
            </w:r>
          </w:p>
        </w:tc>
        <w:tc>
          <w:tcPr>
            <w:tcW w:w="3543" w:type="dxa"/>
            <w:tcBorders>
              <w:top w:val="single" w:sz="4" w:space="0" w:color="auto"/>
              <w:left w:val="single" w:sz="6" w:space="0" w:color="auto"/>
              <w:bottom w:val="single" w:sz="4" w:space="0" w:color="auto"/>
              <w:right w:val="single" w:sz="6" w:space="0" w:color="auto"/>
            </w:tcBorders>
            <w:vAlign w:val="center"/>
          </w:tcPr>
          <w:p w14:paraId="5BF4C69A" w14:textId="77777777" w:rsidR="00EA6E81" w:rsidRDefault="00B4204D">
            <w:pPr>
              <w:spacing w:after="0" w:line="240" w:lineRule="auto"/>
              <w:ind w:left="56"/>
              <w:jc w:val="both"/>
              <w:rPr>
                <w:rStyle w:val="FontStyle54"/>
                <w:sz w:val="24"/>
                <w:szCs w:val="24"/>
              </w:rPr>
            </w:pPr>
            <w:r>
              <w:rPr>
                <w:rStyle w:val="FontStyle54"/>
                <w:sz w:val="24"/>
                <w:szCs w:val="24"/>
              </w:rPr>
              <w:t>Выполнение практического занятия №12</w:t>
            </w:r>
          </w:p>
        </w:tc>
        <w:tc>
          <w:tcPr>
            <w:tcW w:w="3031" w:type="dxa"/>
            <w:vMerge/>
            <w:tcBorders>
              <w:top w:val="single" w:sz="6" w:space="0" w:color="auto"/>
              <w:left w:val="single" w:sz="6" w:space="0" w:color="auto"/>
              <w:bottom w:val="single" w:sz="4" w:space="0" w:color="auto"/>
              <w:right w:val="single" w:sz="6" w:space="0" w:color="auto"/>
            </w:tcBorders>
            <w:vAlign w:val="center"/>
          </w:tcPr>
          <w:p w14:paraId="5873EF44" w14:textId="77777777" w:rsidR="00EA6E81" w:rsidRDefault="00EA6E81">
            <w:pPr>
              <w:spacing w:after="0" w:line="240" w:lineRule="auto"/>
              <w:rPr>
                <w:rStyle w:val="FontStyle54"/>
                <w:sz w:val="24"/>
                <w:szCs w:val="24"/>
              </w:rPr>
            </w:pPr>
          </w:p>
        </w:tc>
      </w:tr>
      <w:tr w:rsidR="00EA6E81" w14:paraId="36789A71" w14:textId="77777777">
        <w:trPr>
          <w:trHeight w:val="675"/>
        </w:trPr>
        <w:tc>
          <w:tcPr>
            <w:tcW w:w="3301" w:type="dxa"/>
            <w:tcBorders>
              <w:top w:val="single" w:sz="4" w:space="0" w:color="auto"/>
              <w:left w:val="single" w:sz="6" w:space="0" w:color="auto"/>
              <w:bottom w:val="single" w:sz="4" w:space="0" w:color="auto"/>
              <w:right w:val="single" w:sz="6" w:space="0" w:color="auto"/>
            </w:tcBorders>
            <w:vAlign w:val="center"/>
          </w:tcPr>
          <w:p w14:paraId="398A0E43" w14:textId="77777777" w:rsidR="00EA6E81" w:rsidRDefault="00B4204D">
            <w:pPr>
              <w:pStyle w:val="Style40"/>
              <w:widowControl/>
              <w:spacing w:line="240" w:lineRule="auto"/>
              <w:ind w:left="8" w:firstLine="0"/>
              <w:jc w:val="both"/>
              <w:rPr>
                <w:rFonts w:ascii="Times New Roman" w:hAnsi="Times New Roman" w:cs="Times New Roman"/>
                <w:lang w:eastAsia="en-US"/>
              </w:rPr>
            </w:pPr>
            <w:r>
              <w:rPr>
                <w:rFonts w:ascii="Times New Roman" w:hAnsi="Times New Roman" w:cs="Times New Roman"/>
                <w:lang w:eastAsia="en-US"/>
              </w:rPr>
              <w:t>Знание методов постройки судов</w:t>
            </w:r>
          </w:p>
          <w:p w14:paraId="00520353" w14:textId="77777777" w:rsidR="00EA6E81" w:rsidRDefault="00EA6E81">
            <w:pPr>
              <w:pStyle w:val="Style40"/>
              <w:widowControl/>
              <w:spacing w:line="240" w:lineRule="auto"/>
              <w:ind w:left="8" w:firstLine="0"/>
              <w:jc w:val="both"/>
              <w:rPr>
                <w:rStyle w:val="FontStyle54"/>
                <w:sz w:val="24"/>
                <w:szCs w:val="24"/>
              </w:rPr>
            </w:pPr>
          </w:p>
        </w:tc>
        <w:tc>
          <w:tcPr>
            <w:tcW w:w="3543" w:type="dxa"/>
            <w:tcBorders>
              <w:top w:val="single" w:sz="4" w:space="0" w:color="auto"/>
              <w:left w:val="single" w:sz="6" w:space="0" w:color="auto"/>
              <w:bottom w:val="single" w:sz="4" w:space="0" w:color="auto"/>
              <w:right w:val="single" w:sz="6" w:space="0" w:color="auto"/>
            </w:tcBorders>
            <w:vAlign w:val="center"/>
          </w:tcPr>
          <w:p w14:paraId="6556389A" w14:textId="77777777" w:rsidR="00EA6E81" w:rsidRDefault="00B4204D">
            <w:pPr>
              <w:pStyle w:val="Style40"/>
              <w:widowControl/>
              <w:spacing w:line="240" w:lineRule="auto"/>
              <w:ind w:left="56" w:firstLine="0"/>
              <w:jc w:val="both"/>
              <w:rPr>
                <w:rStyle w:val="FontStyle54"/>
                <w:sz w:val="24"/>
                <w:szCs w:val="24"/>
                <w:lang w:eastAsia="en-US"/>
              </w:rPr>
            </w:pPr>
            <w:r>
              <w:rPr>
                <w:rStyle w:val="FontStyle54"/>
                <w:sz w:val="24"/>
                <w:szCs w:val="24"/>
                <w:lang w:eastAsia="en-US"/>
              </w:rPr>
              <w:t>Эталонные ответы тестовых заданий</w:t>
            </w:r>
          </w:p>
          <w:p w14:paraId="37C667A7" w14:textId="77777777" w:rsidR="00EA6E81" w:rsidRDefault="00EA6E81">
            <w:pPr>
              <w:pStyle w:val="Style40"/>
              <w:widowControl/>
              <w:spacing w:line="240" w:lineRule="auto"/>
              <w:ind w:left="56" w:firstLine="0"/>
              <w:jc w:val="both"/>
              <w:rPr>
                <w:rFonts w:ascii="Times New Roman" w:hAnsi="Times New Roman" w:cs="Times New Roman"/>
                <w:color w:val="000000"/>
              </w:rPr>
            </w:pPr>
          </w:p>
        </w:tc>
        <w:tc>
          <w:tcPr>
            <w:tcW w:w="3031" w:type="dxa"/>
            <w:vMerge/>
            <w:tcBorders>
              <w:top w:val="single" w:sz="6" w:space="0" w:color="auto"/>
              <w:left w:val="single" w:sz="6" w:space="0" w:color="auto"/>
              <w:bottom w:val="single" w:sz="4" w:space="0" w:color="auto"/>
              <w:right w:val="single" w:sz="6" w:space="0" w:color="auto"/>
            </w:tcBorders>
            <w:vAlign w:val="center"/>
          </w:tcPr>
          <w:p w14:paraId="5183559F" w14:textId="77777777" w:rsidR="00EA6E81" w:rsidRDefault="00EA6E81">
            <w:pPr>
              <w:spacing w:after="0" w:line="240" w:lineRule="auto"/>
              <w:rPr>
                <w:rStyle w:val="FontStyle54"/>
                <w:sz w:val="24"/>
                <w:szCs w:val="24"/>
              </w:rPr>
            </w:pPr>
          </w:p>
        </w:tc>
      </w:tr>
      <w:tr w:rsidR="00EA6E81" w14:paraId="097A5CCC" w14:textId="77777777">
        <w:trPr>
          <w:trHeight w:val="424"/>
        </w:trPr>
        <w:tc>
          <w:tcPr>
            <w:tcW w:w="3301" w:type="dxa"/>
            <w:tcBorders>
              <w:top w:val="single" w:sz="4" w:space="0" w:color="auto"/>
              <w:left w:val="single" w:sz="6" w:space="0" w:color="auto"/>
              <w:bottom w:val="single" w:sz="4" w:space="0" w:color="auto"/>
              <w:right w:val="single" w:sz="6" w:space="0" w:color="auto"/>
            </w:tcBorders>
            <w:vAlign w:val="center"/>
          </w:tcPr>
          <w:p w14:paraId="4BC9A72F" w14:textId="77777777" w:rsidR="00EA6E81" w:rsidRDefault="00B4204D">
            <w:pPr>
              <w:pStyle w:val="Style40"/>
              <w:widowControl/>
              <w:spacing w:line="240" w:lineRule="auto"/>
              <w:ind w:left="8" w:firstLine="0"/>
              <w:jc w:val="both"/>
              <w:rPr>
                <w:rFonts w:ascii="Times New Roman" w:hAnsi="Times New Roman" w:cs="Times New Roman"/>
                <w:lang w:eastAsia="en-US"/>
              </w:rPr>
            </w:pPr>
            <w:r>
              <w:rPr>
                <w:rFonts w:ascii="Times New Roman" w:hAnsi="Times New Roman" w:cs="Times New Roman"/>
                <w:lang w:eastAsia="en-US"/>
              </w:rPr>
              <w:t>Знание видов построечных мест</w:t>
            </w:r>
          </w:p>
          <w:p w14:paraId="121F9084" w14:textId="77777777" w:rsidR="00EA6E81" w:rsidRDefault="00EA6E81">
            <w:pPr>
              <w:pStyle w:val="Style40"/>
              <w:spacing w:line="240" w:lineRule="auto"/>
              <w:ind w:left="8"/>
              <w:jc w:val="both"/>
              <w:rPr>
                <w:rStyle w:val="FontStyle54"/>
                <w:sz w:val="24"/>
                <w:szCs w:val="24"/>
              </w:rPr>
            </w:pPr>
          </w:p>
        </w:tc>
        <w:tc>
          <w:tcPr>
            <w:tcW w:w="3543" w:type="dxa"/>
            <w:tcBorders>
              <w:top w:val="single" w:sz="4" w:space="0" w:color="auto"/>
              <w:left w:val="single" w:sz="6" w:space="0" w:color="auto"/>
              <w:bottom w:val="single" w:sz="4" w:space="0" w:color="auto"/>
              <w:right w:val="single" w:sz="6" w:space="0" w:color="auto"/>
            </w:tcBorders>
            <w:vAlign w:val="center"/>
          </w:tcPr>
          <w:p w14:paraId="5FF7D4A5" w14:textId="77777777" w:rsidR="00EA6E81" w:rsidRDefault="00B4204D">
            <w:pPr>
              <w:pStyle w:val="Style40"/>
              <w:widowControl/>
              <w:spacing w:line="240" w:lineRule="auto"/>
              <w:ind w:left="56" w:firstLine="0"/>
              <w:jc w:val="both"/>
              <w:rPr>
                <w:rFonts w:ascii="Times New Roman" w:hAnsi="Times New Roman" w:cs="Times New Roman"/>
                <w:color w:val="000000"/>
                <w:lang w:eastAsia="en-US"/>
              </w:rPr>
            </w:pPr>
            <w:r>
              <w:rPr>
                <w:rFonts w:ascii="Times New Roman" w:hAnsi="Times New Roman" w:cs="Times New Roman"/>
                <w:color w:val="000000"/>
                <w:lang w:eastAsia="en-US"/>
              </w:rPr>
              <w:t>Соответствие характеристикам построечных мест</w:t>
            </w:r>
          </w:p>
        </w:tc>
        <w:tc>
          <w:tcPr>
            <w:tcW w:w="3031" w:type="dxa"/>
            <w:vMerge/>
            <w:tcBorders>
              <w:top w:val="single" w:sz="6" w:space="0" w:color="auto"/>
              <w:left w:val="single" w:sz="6" w:space="0" w:color="auto"/>
              <w:bottom w:val="single" w:sz="4" w:space="0" w:color="auto"/>
              <w:right w:val="single" w:sz="6" w:space="0" w:color="auto"/>
            </w:tcBorders>
            <w:vAlign w:val="center"/>
          </w:tcPr>
          <w:p w14:paraId="41A59CBA" w14:textId="77777777" w:rsidR="00EA6E81" w:rsidRDefault="00EA6E81">
            <w:pPr>
              <w:spacing w:after="0" w:line="240" w:lineRule="auto"/>
              <w:rPr>
                <w:rStyle w:val="FontStyle54"/>
                <w:sz w:val="24"/>
                <w:szCs w:val="24"/>
              </w:rPr>
            </w:pPr>
          </w:p>
        </w:tc>
      </w:tr>
      <w:tr w:rsidR="00EA6E81" w14:paraId="5B6D98FC" w14:textId="77777777">
        <w:trPr>
          <w:trHeight w:val="695"/>
        </w:trPr>
        <w:tc>
          <w:tcPr>
            <w:tcW w:w="3301" w:type="dxa"/>
            <w:tcBorders>
              <w:top w:val="single" w:sz="4" w:space="0" w:color="auto"/>
              <w:left w:val="single" w:sz="6" w:space="0" w:color="auto"/>
              <w:bottom w:val="single" w:sz="4" w:space="0" w:color="auto"/>
              <w:right w:val="single" w:sz="6" w:space="0" w:color="auto"/>
            </w:tcBorders>
            <w:vAlign w:val="center"/>
          </w:tcPr>
          <w:p w14:paraId="3646ADB1" w14:textId="77777777" w:rsidR="00EA6E81" w:rsidRDefault="00B4204D">
            <w:pPr>
              <w:pStyle w:val="Style40"/>
              <w:widowControl/>
              <w:spacing w:line="240" w:lineRule="auto"/>
              <w:ind w:left="8" w:firstLine="0"/>
              <w:jc w:val="both"/>
              <w:rPr>
                <w:rFonts w:ascii="Times New Roman" w:hAnsi="Times New Roman" w:cs="Times New Roman"/>
                <w:lang w:eastAsia="en-US"/>
              </w:rPr>
            </w:pPr>
            <w:r>
              <w:rPr>
                <w:rFonts w:ascii="Times New Roman" w:hAnsi="Times New Roman" w:cs="Times New Roman"/>
                <w:lang w:eastAsia="en-US"/>
              </w:rPr>
              <w:t>Знание систем набора и области применения</w:t>
            </w:r>
          </w:p>
        </w:tc>
        <w:tc>
          <w:tcPr>
            <w:tcW w:w="3543" w:type="dxa"/>
            <w:tcBorders>
              <w:top w:val="single" w:sz="4" w:space="0" w:color="auto"/>
              <w:left w:val="single" w:sz="6" w:space="0" w:color="auto"/>
              <w:bottom w:val="single" w:sz="4" w:space="0" w:color="auto"/>
              <w:right w:val="single" w:sz="6" w:space="0" w:color="auto"/>
            </w:tcBorders>
            <w:vAlign w:val="center"/>
          </w:tcPr>
          <w:p w14:paraId="50821FE3" w14:textId="77777777" w:rsidR="00EA6E81" w:rsidRDefault="00B4204D">
            <w:pPr>
              <w:pStyle w:val="Style40"/>
              <w:widowControl/>
              <w:spacing w:line="240" w:lineRule="auto"/>
              <w:ind w:left="56" w:firstLine="0"/>
              <w:jc w:val="both"/>
              <w:rPr>
                <w:rFonts w:ascii="Times New Roman" w:hAnsi="Times New Roman" w:cs="Times New Roman"/>
                <w:color w:val="000000"/>
                <w:lang w:eastAsia="en-US"/>
              </w:rPr>
            </w:pPr>
            <w:r>
              <w:rPr>
                <w:rStyle w:val="FontStyle54"/>
                <w:sz w:val="24"/>
                <w:szCs w:val="24"/>
                <w:lang w:eastAsia="en-US"/>
              </w:rPr>
              <w:t>Эталонные ответы тестовых заданий</w:t>
            </w:r>
          </w:p>
        </w:tc>
        <w:tc>
          <w:tcPr>
            <w:tcW w:w="3031" w:type="dxa"/>
            <w:vMerge/>
            <w:tcBorders>
              <w:top w:val="single" w:sz="6" w:space="0" w:color="auto"/>
              <w:left w:val="single" w:sz="6" w:space="0" w:color="auto"/>
              <w:bottom w:val="single" w:sz="4" w:space="0" w:color="auto"/>
              <w:right w:val="single" w:sz="6" w:space="0" w:color="auto"/>
            </w:tcBorders>
            <w:vAlign w:val="center"/>
          </w:tcPr>
          <w:p w14:paraId="2B0E3756" w14:textId="77777777" w:rsidR="00EA6E81" w:rsidRDefault="00EA6E81">
            <w:pPr>
              <w:spacing w:after="0" w:line="240" w:lineRule="auto"/>
              <w:rPr>
                <w:rStyle w:val="FontStyle54"/>
                <w:sz w:val="24"/>
                <w:szCs w:val="24"/>
              </w:rPr>
            </w:pPr>
          </w:p>
        </w:tc>
      </w:tr>
      <w:tr w:rsidR="00EA6E81" w14:paraId="305AE8B6" w14:textId="77777777">
        <w:trPr>
          <w:trHeight w:val="687"/>
        </w:trPr>
        <w:tc>
          <w:tcPr>
            <w:tcW w:w="3301" w:type="dxa"/>
            <w:tcBorders>
              <w:top w:val="single" w:sz="4" w:space="0" w:color="auto"/>
              <w:left w:val="single" w:sz="6" w:space="0" w:color="auto"/>
              <w:bottom w:val="single" w:sz="4" w:space="0" w:color="auto"/>
              <w:right w:val="single" w:sz="6" w:space="0" w:color="auto"/>
            </w:tcBorders>
            <w:vAlign w:val="center"/>
          </w:tcPr>
          <w:p w14:paraId="1692E4F9" w14:textId="77777777" w:rsidR="00EA6E81" w:rsidRDefault="00B4204D">
            <w:pPr>
              <w:pStyle w:val="Style40"/>
              <w:widowControl/>
              <w:spacing w:line="240" w:lineRule="auto"/>
              <w:ind w:left="8" w:firstLine="0"/>
              <w:jc w:val="both"/>
              <w:rPr>
                <w:rFonts w:ascii="Times New Roman" w:hAnsi="Times New Roman" w:cs="Times New Roman"/>
                <w:lang w:eastAsia="en-US"/>
              </w:rPr>
            </w:pPr>
            <w:r>
              <w:rPr>
                <w:rFonts w:ascii="Times New Roman" w:hAnsi="Times New Roman" w:cs="Times New Roman"/>
                <w:lang w:eastAsia="en-US"/>
              </w:rPr>
              <w:t xml:space="preserve">Знание внешних нагрузок, действующих на корпус судна </w:t>
            </w:r>
          </w:p>
        </w:tc>
        <w:tc>
          <w:tcPr>
            <w:tcW w:w="3543" w:type="dxa"/>
            <w:tcBorders>
              <w:top w:val="single" w:sz="4" w:space="0" w:color="auto"/>
              <w:left w:val="single" w:sz="6" w:space="0" w:color="auto"/>
              <w:bottom w:val="single" w:sz="4" w:space="0" w:color="auto"/>
              <w:right w:val="single" w:sz="6" w:space="0" w:color="auto"/>
            </w:tcBorders>
            <w:vAlign w:val="center"/>
          </w:tcPr>
          <w:p w14:paraId="1C66EDBD" w14:textId="77777777" w:rsidR="00EA6E81" w:rsidRDefault="00B4204D">
            <w:pPr>
              <w:pStyle w:val="Style40"/>
              <w:spacing w:line="240" w:lineRule="auto"/>
              <w:ind w:left="56"/>
              <w:jc w:val="both"/>
              <w:rPr>
                <w:rFonts w:ascii="Times New Roman" w:hAnsi="Times New Roman" w:cs="Times New Roman"/>
                <w:color w:val="000000"/>
                <w:lang w:eastAsia="en-US"/>
              </w:rPr>
            </w:pPr>
            <w:r>
              <w:rPr>
                <w:rFonts w:ascii="Times New Roman" w:hAnsi="Times New Roman" w:cs="Times New Roman"/>
                <w:color w:val="000000"/>
                <w:lang w:eastAsia="en-US"/>
              </w:rPr>
              <w:t xml:space="preserve">     Точность чтения эпюры распределения нагрузки судна</w:t>
            </w:r>
          </w:p>
        </w:tc>
        <w:tc>
          <w:tcPr>
            <w:tcW w:w="3031" w:type="dxa"/>
            <w:vMerge/>
            <w:tcBorders>
              <w:top w:val="single" w:sz="6" w:space="0" w:color="auto"/>
              <w:left w:val="single" w:sz="6" w:space="0" w:color="auto"/>
              <w:bottom w:val="single" w:sz="4" w:space="0" w:color="auto"/>
              <w:right w:val="single" w:sz="6" w:space="0" w:color="auto"/>
            </w:tcBorders>
            <w:vAlign w:val="center"/>
          </w:tcPr>
          <w:p w14:paraId="33BB37DD" w14:textId="77777777" w:rsidR="00EA6E81" w:rsidRDefault="00EA6E81">
            <w:pPr>
              <w:spacing w:after="0" w:line="240" w:lineRule="auto"/>
              <w:rPr>
                <w:rStyle w:val="FontStyle54"/>
                <w:sz w:val="24"/>
                <w:szCs w:val="24"/>
              </w:rPr>
            </w:pPr>
          </w:p>
        </w:tc>
      </w:tr>
      <w:tr w:rsidR="00EA6E81" w14:paraId="0D11BB89" w14:textId="77777777">
        <w:trPr>
          <w:trHeight w:val="1536"/>
        </w:trPr>
        <w:tc>
          <w:tcPr>
            <w:tcW w:w="3301" w:type="dxa"/>
            <w:tcBorders>
              <w:top w:val="single" w:sz="4" w:space="0" w:color="auto"/>
              <w:left w:val="single" w:sz="6" w:space="0" w:color="auto"/>
              <w:bottom w:val="single" w:sz="4" w:space="0" w:color="auto"/>
              <w:right w:val="single" w:sz="6" w:space="0" w:color="auto"/>
            </w:tcBorders>
            <w:vAlign w:val="center"/>
          </w:tcPr>
          <w:p w14:paraId="2A9E5646" w14:textId="77777777" w:rsidR="00EA6E81" w:rsidRDefault="00B4204D">
            <w:pPr>
              <w:pStyle w:val="Style40"/>
              <w:widowControl/>
              <w:spacing w:line="240" w:lineRule="auto"/>
              <w:ind w:left="8" w:firstLine="0"/>
              <w:jc w:val="both"/>
              <w:rPr>
                <w:rFonts w:ascii="Times New Roman" w:hAnsi="Times New Roman" w:cs="Times New Roman"/>
                <w:lang w:eastAsia="en-US"/>
              </w:rPr>
            </w:pPr>
            <w:r>
              <w:rPr>
                <w:rFonts w:ascii="Times New Roman" w:hAnsi="Times New Roman" w:cs="Times New Roman"/>
                <w:lang w:eastAsia="en-US"/>
              </w:rPr>
              <w:t>Знание конструкции судовых перекрытий: днищевых, бортовых, палубных, переборок</w:t>
            </w:r>
          </w:p>
        </w:tc>
        <w:tc>
          <w:tcPr>
            <w:tcW w:w="3543" w:type="dxa"/>
            <w:tcBorders>
              <w:top w:val="single" w:sz="4" w:space="0" w:color="auto"/>
              <w:left w:val="single" w:sz="6" w:space="0" w:color="auto"/>
              <w:bottom w:val="single" w:sz="4" w:space="0" w:color="auto"/>
              <w:right w:val="single" w:sz="6" w:space="0" w:color="auto"/>
            </w:tcBorders>
            <w:vAlign w:val="center"/>
          </w:tcPr>
          <w:p w14:paraId="17609233" w14:textId="77777777" w:rsidR="00EA6E81" w:rsidRDefault="00B4204D">
            <w:pPr>
              <w:pStyle w:val="Style40"/>
              <w:widowControl/>
              <w:spacing w:line="240" w:lineRule="auto"/>
              <w:ind w:left="56" w:firstLine="0"/>
              <w:jc w:val="both"/>
              <w:rPr>
                <w:rFonts w:ascii="Times New Roman" w:hAnsi="Times New Roman" w:cs="Times New Roman"/>
                <w:color w:val="000000"/>
                <w:lang w:eastAsia="en-US"/>
              </w:rPr>
            </w:pPr>
            <w:r>
              <w:rPr>
                <w:rStyle w:val="FontStyle54"/>
                <w:sz w:val="24"/>
                <w:szCs w:val="24"/>
                <w:lang w:eastAsia="en-US"/>
              </w:rPr>
              <w:t>Эталонные ответы тестовых заданий</w:t>
            </w:r>
          </w:p>
        </w:tc>
        <w:tc>
          <w:tcPr>
            <w:tcW w:w="3031" w:type="dxa"/>
            <w:vMerge/>
            <w:tcBorders>
              <w:top w:val="single" w:sz="6" w:space="0" w:color="auto"/>
              <w:left w:val="single" w:sz="6" w:space="0" w:color="auto"/>
              <w:bottom w:val="single" w:sz="4" w:space="0" w:color="auto"/>
              <w:right w:val="single" w:sz="6" w:space="0" w:color="auto"/>
            </w:tcBorders>
            <w:vAlign w:val="center"/>
          </w:tcPr>
          <w:p w14:paraId="6ED56F0A" w14:textId="77777777" w:rsidR="00EA6E81" w:rsidRDefault="00EA6E81">
            <w:pPr>
              <w:spacing w:after="0" w:line="240" w:lineRule="auto"/>
              <w:rPr>
                <w:rStyle w:val="FontStyle54"/>
                <w:sz w:val="24"/>
                <w:szCs w:val="24"/>
              </w:rPr>
            </w:pPr>
          </w:p>
        </w:tc>
      </w:tr>
      <w:tr w:rsidR="00EA6E81" w14:paraId="1976D901" w14:textId="77777777">
        <w:trPr>
          <w:trHeight w:val="864"/>
        </w:trPr>
        <w:tc>
          <w:tcPr>
            <w:tcW w:w="3301" w:type="dxa"/>
            <w:tcBorders>
              <w:top w:val="single" w:sz="4" w:space="0" w:color="auto"/>
              <w:left w:val="single" w:sz="6" w:space="0" w:color="auto"/>
              <w:bottom w:val="single" w:sz="4" w:space="0" w:color="auto"/>
              <w:right w:val="single" w:sz="6" w:space="0" w:color="auto"/>
            </w:tcBorders>
            <w:vAlign w:val="center"/>
          </w:tcPr>
          <w:p w14:paraId="7C5435A2" w14:textId="77777777" w:rsidR="00EA6E81" w:rsidRDefault="00B4204D">
            <w:pPr>
              <w:pStyle w:val="Style40"/>
              <w:widowControl/>
              <w:spacing w:line="240" w:lineRule="auto"/>
              <w:ind w:left="8" w:firstLine="0"/>
              <w:jc w:val="both"/>
              <w:rPr>
                <w:rFonts w:ascii="Times New Roman" w:hAnsi="Times New Roman" w:cs="Times New Roman"/>
                <w:lang w:eastAsia="en-US"/>
              </w:rPr>
            </w:pPr>
            <w:r>
              <w:rPr>
                <w:rFonts w:ascii="Times New Roman" w:hAnsi="Times New Roman" w:cs="Times New Roman"/>
                <w:lang w:eastAsia="en-US"/>
              </w:rPr>
              <w:t>Знание конструкций судовых фундаментов</w:t>
            </w:r>
          </w:p>
          <w:p w14:paraId="459A70E7" w14:textId="77777777" w:rsidR="00EA6E81" w:rsidRDefault="00EA6E81">
            <w:pPr>
              <w:pStyle w:val="Style40"/>
              <w:spacing w:line="240" w:lineRule="auto"/>
              <w:ind w:left="8"/>
              <w:jc w:val="both"/>
              <w:rPr>
                <w:rFonts w:ascii="Times New Roman" w:hAnsi="Times New Roman" w:cs="Times New Roman"/>
                <w:lang w:eastAsia="en-US"/>
              </w:rPr>
            </w:pPr>
          </w:p>
        </w:tc>
        <w:tc>
          <w:tcPr>
            <w:tcW w:w="3543" w:type="dxa"/>
            <w:tcBorders>
              <w:top w:val="single" w:sz="4" w:space="0" w:color="auto"/>
              <w:left w:val="single" w:sz="6" w:space="0" w:color="auto"/>
              <w:bottom w:val="single" w:sz="4" w:space="0" w:color="auto"/>
              <w:right w:val="single" w:sz="6" w:space="0" w:color="auto"/>
            </w:tcBorders>
            <w:vAlign w:val="center"/>
          </w:tcPr>
          <w:p w14:paraId="50EA1ADE" w14:textId="77777777" w:rsidR="00EA6E81" w:rsidRDefault="00B4204D">
            <w:pPr>
              <w:pStyle w:val="Style40"/>
              <w:spacing w:line="240" w:lineRule="auto"/>
              <w:ind w:left="56"/>
              <w:jc w:val="both"/>
              <w:rPr>
                <w:rFonts w:ascii="Times New Roman" w:hAnsi="Times New Roman" w:cs="Times New Roman"/>
                <w:color w:val="000000"/>
                <w:lang w:eastAsia="en-US"/>
              </w:rPr>
            </w:pPr>
            <w:r>
              <w:rPr>
                <w:rFonts w:ascii="Times New Roman" w:hAnsi="Times New Roman" w:cs="Times New Roman"/>
                <w:color w:val="000000"/>
                <w:lang w:eastAsia="en-US"/>
              </w:rPr>
              <w:t xml:space="preserve">    Соответствие типовым элементам судовых фундаментов</w:t>
            </w:r>
          </w:p>
        </w:tc>
        <w:tc>
          <w:tcPr>
            <w:tcW w:w="3031" w:type="dxa"/>
            <w:vMerge/>
            <w:tcBorders>
              <w:top w:val="single" w:sz="6" w:space="0" w:color="auto"/>
              <w:left w:val="single" w:sz="6" w:space="0" w:color="auto"/>
              <w:bottom w:val="single" w:sz="4" w:space="0" w:color="auto"/>
              <w:right w:val="single" w:sz="6" w:space="0" w:color="auto"/>
            </w:tcBorders>
            <w:vAlign w:val="center"/>
          </w:tcPr>
          <w:p w14:paraId="4015A565" w14:textId="77777777" w:rsidR="00EA6E81" w:rsidRDefault="00EA6E81">
            <w:pPr>
              <w:spacing w:after="0" w:line="240" w:lineRule="auto"/>
              <w:rPr>
                <w:rStyle w:val="FontStyle54"/>
                <w:sz w:val="24"/>
                <w:szCs w:val="24"/>
              </w:rPr>
            </w:pPr>
          </w:p>
        </w:tc>
      </w:tr>
      <w:tr w:rsidR="00EA6E81" w14:paraId="322B694F" w14:textId="77777777">
        <w:trPr>
          <w:trHeight w:val="410"/>
        </w:trPr>
        <w:tc>
          <w:tcPr>
            <w:tcW w:w="3301" w:type="dxa"/>
            <w:tcBorders>
              <w:top w:val="single" w:sz="4" w:space="0" w:color="auto"/>
              <w:left w:val="single" w:sz="6" w:space="0" w:color="auto"/>
              <w:bottom w:val="single" w:sz="4" w:space="0" w:color="auto"/>
              <w:right w:val="single" w:sz="6" w:space="0" w:color="auto"/>
            </w:tcBorders>
            <w:vAlign w:val="center"/>
          </w:tcPr>
          <w:p w14:paraId="7F6FAF83" w14:textId="77777777" w:rsidR="00EA6E81" w:rsidRDefault="00B4204D">
            <w:pPr>
              <w:pStyle w:val="Style40"/>
              <w:widowControl/>
              <w:spacing w:line="240" w:lineRule="auto"/>
              <w:ind w:left="8" w:firstLine="0"/>
              <w:jc w:val="both"/>
              <w:rPr>
                <w:rFonts w:ascii="Times New Roman" w:hAnsi="Times New Roman" w:cs="Times New Roman"/>
                <w:lang w:eastAsia="en-US"/>
              </w:rPr>
            </w:pPr>
            <w:r>
              <w:rPr>
                <w:rFonts w:ascii="Times New Roman" w:hAnsi="Times New Roman" w:cs="Times New Roman"/>
                <w:lang w:eastAsia="en-US"/>
              </w:rPr>
              <w:t>Знание способов спуска судов на воду</w:t>
            </w:r>
          </w:p>
          <w:p w14:paraId="7AAD1E9C" w14:textId="77777777" w:rsidR="00EA6E81" w:rsidRDefault="00EA6E81">
            <w:pPr>
              <w:pStyle w:val="Style40"/>
              <w:spacing w:line="240" w:lineRule="auto"/>
              <w:ind w:left="8"/>
              <w:jc w:val="both"/>
              <w:rPr>
                <w:rFonts w:ascii="Times New Roman" w:hAnsi="Times New Roman" w:cs="Times New Roman"/>
                <w:lang w:eastAsia="en-US"/>
              </w:rPr>
            </w:pPr>
          </w:p>
        </w:tc>
        <w:tc>
          <w:tcPr>
            <w:tcW w:w="3543" w:type="dxa"/>
            <w:tcBorders>
              <w:top w:val="single" w:sz="4" w:space="0" w:color="auto"/>
              <w:left w:val="single" w:sz="6" w:space="0" w:color="auto"/>
              <w:bottom w:val="single" w:sz="4" w:space="0" w:color="auto"/>
              <w:right w:val="single" w:sz="6" w:space="0" w:color="auto"/>
            </w:tcBorders>
            <w:vAlign w:val="center"/>
          </w:tcPr>
          <w:p w14:paraId="5E7C47C6" w14:textId="77777777" w:rsidR="00EA6E81" w:rsidRDefault="00B4204D">
            <w:pPr>
              <w:pStyle w:val="Style40"/>
              <w:spacing w:line="240" w:lineRule="auto"/>
              <w:ind w:left="56"/>
              <w:jc w:val="both"/>
              <w:rPr>
                <w:rFonts w:ascii="Times New Roman" w:hAnsi="Times New Roman" w:cs="Times New Roman"/>
                <w:color w:val="000000"/>
                <w:lang w:eastAsia="en-US"/>
              </w:rPr>
            </w:pPr>
            <w:r>
              <w:rPr>
                <w:rFonts w:ascii="Times New Roman" w:hAnsi="Times New Roman" w:cs="Times New Roman"/>
                <w:color w:val="000000"/>
                <w:lang w:eastAsia="en-US"/>
              </w:rPr>
              <w:lastRenderedPageBreak/>
              <w:t xml:space="preserve">    Соответствие технологии спуска судов на воду</w:t>
            </w:r>
          </w:p>
        </w:tc>
        <w:tc>
          <w:tcPr>
            <w:tcW w:w="3031" w:type="dxa"/>
            <w:vMerge/>
            <w:tcBorders>
              <w:top w:val="single" w:sz="6" w:space="0" w:color="auto"/>
              <w:left w:val="single" w:sz="6" w:space="0" w:color="auto"/>
              <w:bottom w:val="single" w:sz="4" w:space="0" w:color="auto"/>
              <w:right w:val="single" w:sz="6" w:space="0" w:color="auto"/>
            </w:tcBorders>
            <w:vAlign w:val="center"/>
          </w:tcPr>
          <w:p w14:paraId="60DA4F91" w14:textId="77777777" w:rsidR="00EA6E81" w:rsidRDefault="00EA6E81">
            <w:pPr>
              <w:spacing w:after="0" w:line="240" w:lineRule="auto"/>
              <w:rPr>
                <w:rStyle w:val="FontStyle54"/>
                <w:sz w:val="24"/>
                <w:szCs w:val="24"/>
              </w:rPr>
            </w:pPr>
          </w:p>
        </w:tc>
      </w:tr>
      <w:tr w:rsidR="00EA6E81" w14:paraId="43D1F903" w14:textId="77777777">
        <w:trPr>
          <w:trHeight w:val="847"/>
        </w:trPr>
        <w:tc>
          <w:tcPr>
            <w:tcW w:w="3301" w:type="dxa"/>
            <w:tcBorders>
              <w:top w:val="single" w:sz="4" w:space="0" w:color="auto"/>
              <w:left w:val="single" w:sz="6" w:space="0" w:color="auto"/>
              <w:bottom w:val="single" w:sz="4" w:space="0" w:color="auto"/>
              <w:right w:val="single" w:sz="6" w:space="0" w:color="auto"/>
            </w:tcBorders>
            <w:vAlign w:val="center"/>
          </w:tcPr>
          <w:p w14:paraId="4673CA4D"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Pr>
                <w:rFonts w:ascii="Times New Roman" w:hAnsi="Times New Roman"/>
                <w:sz w:val="24"/>
                <w:szCs w:val="24"/>
              </w:rPr>
              <w:t>Знание безопасных условий труда на производственном участке</w:t>
            </w:r>
          </w:p>
          <w:p w14:paraId="6324B434" w14:textId="77777777" w:rsidR="00EA6E81" w:rsidRDefault="00EA6E81">
            <w:pPr>
              <w:pStyle w:val="Style40"/>
              <w:spacing w:line="240" w:lineRule="auto"/>
              <w:ind w:left="8"/>
              <w:jc w:val="both"/>
              <w:rPr>
                <w:rFonts w:ascii="Times New Roman" w:hAnsi="Times New Roman" w:cs="Times New Roman"/>
                <w:lang w:eastAsia="en-US"/>
              </w:rPr>
            </w:pPr>
          </w:p>
        </w:tc>
        <w:tc>
          <w:tcPr>
            <w:tcW w:w="3543" w:type="dxa"/>
            <w:tcBorders>
              <w:top w:val="single" w:sz="4" w:space="0" w:color="auto"/>
              <w:left w:val="single" w:sz="6" w:space="0" w:color="auto"/>
              <w:bottom w:val="single" w:sz="4" w:space="0" w:color="auto"/>
              <w:right w:val="single" w:sz="6" w:space="0" w:color="auto"/>
            </w:tcBorders>
            <w:vAlign w:val="center"/>
          </w:tcPr>
          <w:p w14:paraId="12220CA1" w14:textId="77777777" w:rsidR="00EA6E81" w:rsidRDefault="00B4204D">
            <w:pPr>
              <w:pStyle w:val="Style40"/>
              <w:spacing w:line="240" w:lineRule="auto"/>
              <w:ind w:left="56"/>
              <w:jc w:val="both"/>
              <w:rPr>
                <w:rFonts w:ascii="Times New Roman" w:hAnsi="Times New Roman" w:cs="Times New Roman"/>
                <w:color w:val="000000"/>
                <w:lang w:eastAsia="en-US"/>
              </w:rPr>
            </w:pPr>
            <w:r>
              <w:rPr>
                <w:rFonts w:ascii="Times New Roman" w:hAnsi="Times New Roman" w:cs="Times New Roman"/>
                <w:color w:val="000000"/>
                <w:lang w:eastAsia="en-US"/>
              </w:rPr>
              <w:t xml:space="preserve">    Применение на практике </w:t>
            </w:r>
            <w:r>
              <w:rPr>
                <w:rFonts w:ascii="Times New Roman" w:hAnsi="Times New Roman" w:cs="Times New Roman"/>
                <w:lang w:eastAsia="en-US"/>
              </w:rPr>
              <w:t>безопасных условий труда</w:t>
            </w:r>
          </w:p>
        </w:tc>
        <w:tc>
          <w:tcPr>
            <w:tcW w:w="3031" w:type="dxa"/>
            <w:vMerge/>
            <w:tcBorders>
              <w:top w:val="single" w:sz="6" w:space="0" w:color="auto"/>
              <w:left w:val="single" w:sz="6" w:space="0" w:color="auto"/>
              <w:bottom w:val="single" w:sz="4" w:space="0" w:color="auto"/>
              <w:right w:val="single" w:sz="6" w:space="0" w:color="auto"/>
            </w:tcBorders>
            <w:vAlign w:val="center"/>
          </w:tcPr>
          <w:p w14:paraId="3F4B38E1" w14:textId="77777777" w:rsidR="00EA6E81" w:rsidRDefault="00EA6E81">
            <w:pPr>
              <w:spacing w:after="0" w:line="240" w:lineRule="auto"/>
              <w:rPr>
                <w:rStyle w:val="FontStyle54"/>
                <w:sz w:val="24"/>
                <w:szCs w:val="24"/>
              </w:rPr>
            </w:pPr>
          </w:p>
        </w:tc>
      </w:tr>
    </w:tbl>
    <w:p w14:paraId="694AC9CB" w14:textId="77777777" w:rsidR="00EA6E81" w:rsidRDefault="00EA6E81">
      <w:pPr>
        <w:spacing w:after="0" w:line="240" w:lineRule="auto"/>
        <w:rPr>
          <w:rFonts w:ascii="Times New Roman" w:hAnsi="Times New Roman"/>
          <w:b/>
          <w:sz w:val="24"/>
          <w:szCs w:val="24"/>
        </w:rPr>
      </w:pPr>
    </w:p>
    <w:p w14:paraId="752C6B8D" w14:textId="77777777" w:rsidR="00EA6E81" w:rsidRDefault="00EA6E81">
      <w:pPr>
        <w:spacing w:after="0" w:line="240" w:lineRule="auto"/>
        <w:rPr>
          <w:rFonts w:ascii="Times New Roman" w:hAnsi="Times New Roman"/>
          <w:b/>
          <w:sz w:val="24"/>
          <w:szCs w:val="24"/>
        </w:rPr>
        <w:sectPr w:rsidR="00EA6E81">
          <w:pgSz w:w="11906" w:h="16838"/>
          <w:pgMar w:top="1134" w:right="851" w:bottom="1134" w:left="1701" w:header="709" w:footer="709" w:gutter="0"/>
          <w:cols w:space="720"/>
          <w:docGrid w:linePitch="360"/>
        </w:sectPr>
      </w:pPr>
    </w:p>
    <w:p w14:paraId="22122506" w14:textId="38541594" w:rsidR="00B87CCA" w:rsidRDefault="00B87CCA" w:rsidP="00B87CCA">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3.1</w:t>
      </w:r>
      <w:r>
        <w:rPr>
          <w:rFonts w:ascii="Times New Roman" w:hAnsi="Times New Roman"/>
          <w:bCs/>
          <w:sz w:val="24"/>
          <w:szCs w:val="24"/>
        </w:rPr>
        <w:t>5</w:t>
      </w:r>
    </w:p>
    <w:p w14:paraId="2D232C60" w14:textId="77777777" w:rsidR="00B87CCA" w:rsidRDefault="00B87CCA" w:rsidP="00B87CCA">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259BDAB1" w14:textId="77777777" w:rsidR="00EA6E81" w:rsidRDefault="00EA6E81">
      <w:pPr>
        <w:spacing w:after="0" w:line="240" w:lineRule="auto"/>
        <w:ind w:leftChars="2600" w:left="5720"/>
        <w:rPr>
          <w:rFonts w:ascii="Times New Roman" w:hAnsi="Times New Roman"/>
          <w:i/>
          <w:sz w:val="24"/>
          <w:szCs w:val="24"/>
        </w:rPr>
      </w:pPr>
    </w:p>
    <w:p w14:paraId="6721797D" w14:textId="77777777" w:rsidR="00EA6E81" w:rsidRDefault="00EA6E81">
      <w:pPr>
        <w:spacing w:after="0" w:line="240" w:lineRule="auto"/>
        <w:jc w:val="center"/>
        <w:rPr>
          <w:rFonts w:ascii="Times New Roman" w:hAnsi="Times New Roman"/>
          <w:b/>
          <w:i/>
          <w:sz w:val="24"/>
          <w:szCs w:val="24"/>
        </w:rPr>
      </w:pPr>
    </w:p>
    <w:p w14:paraId="0A3E8B4D" w14:textId="77777777" w:rsidR="00EA6E81" w:rsidRDefault="00EA6E81">
      <w:pPr>
        <w:spacing w:after="0" w:line="240" w:lineRule="auto"/>
        <w:jc w:val="center"/>
        <w:rPr>
          <w:rFonts w:ascii="Times New Roman" w:hAnsi="Times New Roman"/>
          <w:b/>
          <w:i/>
          <w:sz w:val="24"/>
          <w:szCs w:val="24"/>
        </w:rPr>
      </w:pPr>
    </w:p>
    <w:p w14:paraId="1C72C91D" w14:textId="77777777" w:rsidR="00EA6E81" w:rsidRDefault="00EA6E81">
      <w:pPr>
        <w:spacing w:after="0" w:line="240" w:lineRule="auto"/>
        <w:jc w:val="center"/>
        <w:rPr>
          <w:rFonts w:ascii="Times New Roman" w:hAnsi="Times New Roman"/>
          <w:b/>
          <w:i/>
          <w:sz w:val="24"/>
          <w:szCs w:val="24"/>
        </w:rPr>
      </w:pPr>
    </w:p>
    <w:p w14:paraId="7A9A2397" w14:textId="77777777" w:rsidR="00EA6E81" w:rsidRDefault="00EA6E81">
      <w:pPr>
        <w:spacing w:after="0" w:line="240" w:lineRule="auto"/>
        <w:jc w:val="center"/>
        <w:rPr>
          <w:rFonts w:ascii="Times New Roman" w:hAnsi="Times New Roman"/>
          <w:b/>
          <w:i/>
          <w:sz w:val="24"/>
          <w:szCs w:val="24"/>
        </w:rPr>
      </w:pPr>
    </w:p>
    <w:p w14:paraId="065451B1" w14:textId="77777777" w:rsidR="00EA6E81" w:rsidRDefault="00EA6E81">
      <w:pPr>
        <w:spacing w:after="0" w:line="240" w:lineRule="auto"/>
        <w:jc w:val="center"/>
        <w:rPr>
          <w:rFonts w:ascii="Times New Roman" w:hAnsi="Times New Roman"/>
          <w:b/>
          <w:i/>
          <w:sz w:val="24"/>
          <w:szCs w:val="24"/>
        </w:rPr>
      </w:pPr>
    </w:p>
    <w:p w14:paraId="6BCEB443" w14:textId="77777777" w:rsidR="00EA6E81" w:rsidRDefault="00EA6E81">
      <w:pPr>
        <w:spacing w:after="0" w:line="240" w:lineRule="auto"/>
        <w:jc w:val="center"/>
        <w:rPr>
          <w:rFonts w:ascii="Times New Roman" w:hAnsi="Times New Roman"/>
          <w:b/>
          <w:i/>
          <w:sz w:val="24"/>
          <w:szCs w:val="24"/>
        </w:rPr>
      </w:pPr>
    </w:p>
    <w:p w14:paraId="73E65AAF" w14:textId="77777777" w:rsidR="00EA6E81" w:rsidRDefault="00EA6E81">
      <w:pPr>
        <w:spacing w:after="0" w:line="240" w:lineRule="auto"/>
        <w:jc w:val="center"/>
        <w:rPr>
          <w:rFonts w:ascii="Times New Roman" w:hAnsi="Times New Roman"/>
          <w:b/>
          <w:i/>
          <w:sz w:val="24"/>
          <w:szCs w:val="24"/>
        </w:rPr>
      </w:pPr>
    </w:p>
    <w:p w14:paraId="6731DE96" w14:textId="77777777" w:rsidR="00EA6E81" w:rsidRDefault="00EA6E81">
      <w:pPr>
        <w:spacing w:after="0" w:line="240" w:lineRule="auto"/>
        <w:jc w:val="center"/>
        <w:rPr>
          <w:rFonts w:ascii="Times New Roman" w:hAnsi="Times New Roman"/>
          <w:b/>
          <w:i/>
          <w:sz w:val="24"/>
          <w:szCs w:val="24"/>
        </w:rPr>
      </w:pPr>
    </w:p>
    <w:p w14:paraId="7F3519CC" w14:textId="77777777" w:rsidR="00EA6E81" w:rsidRDefault="00EA6E81">
      <w:pPr>
        <w:spacing w:after="0" w:line="240" w:lineRule="auto"/>
        <w:jc w:val="center"/>
        <w:rPr>
          <w:rFonts w:ascii="Times New Roman" w:hAnsi="Times New Roman"/>
          <w:b/>
          <w:i/>
          <w:sz w:val="24"/>
          <w:szCs w:val="24"/>
        </w:rPr>
      </w:pPr>
    </w:p>
    <w:p w14:paraId="332BAA3C" w14:textId="77777777" w:rsidR="00EA6E81" w:rsidRDefault="00EA6E81">
      <w:pPr>
        <w:spacing w:after="0" w:line="240" w:lineRule="auto"/>
        <w:jc w:val="center"/>
        <w:rPr>
          <w:rFonts w:ascii="Times New Roman" w:hAnsi="Times New Roman"/>
          <w:b/>
          <w:i/>
          <w:sz w:val="24"/>
          <w:szCs w:val="24"/>
        </w:rPr>
      </w:pPr>
    </w:p>
    <w:p w14:paraId="2D2E94D8" w14:textId="77777777" w:rsidR="00EA6E81" w:rsidRDefault="00EA6E81">
      <w:pPr>
        <w:spacing w:after="0" w:line="240" w:lineRule="auto"/>
        <w:jc w:val="center"/>
        <w:rPr>
          <w:rFonts w:ascii="Times New Roman" w:hAnsi="Times New Roman"/>
          <w:b/>
          <w:i/>
          <w:sz w:val="24"/>
          <w:szCs w:val="24"/>
        </w:rPr>
      </w:pPr>
    </w:p>
    <w:p w14:paraId="6F10DC29" w14:textId="77777777" w:rsidR="00EA6E81" w:rsidRDefault="00EA6E81">
      <w:pPr>
        <w:spacing w:after="0" w:line="240" w:lineRule="auto"/>
        <w:jc w:val="center"/>
        <w:rPr>
          <w:rFonts w:ascii="Times New Roman" w:hAnsi="Times New Roman"/>
          <w:b/>
          <w:i/>
          <w:sz w:val="24"/>
          <w:szCs w:val="24"/>
        </w:rPr>
      </w:pPr>
    </w:p>
    <w:p w14:paraId="74DB0BD9" w14:textId="77777777" w:rsidR="00EA6E81" w:rsidRDefault="00EA6E81">
      <w:pPr>
        <w:spacing w:after="0" w:line="240" w:lineRule="auto"/>
        <w:jc w:val="center"/>
        <w:rPr>
          <w:rFonts w:ascii="Times New Roman" w:hAnsi="Times New Roman"/>
          <w:b/>
          <w:i/>
          <w:sz w:val="24"/>
          <w:szCs w:val="24"/>
        </w:rPr>
      </w:pPr>
    </w:p>
    <w:p w14:paraId="126286E2" w14:textId="77777777" w:rsidR="00EA6E81" w:rsidRDefault="00B4204D">
      <w:pPr>
        <w:spacing w:after="0" w:line="240" w:lineRule="auto"/>
        <w:jc w:val="center"/>
        <w:rPr>
          <w:rFonts w:ascii="Times New Roman" w:hAnsi="Times New Roman"/>
          <w:b/>
          <w:i/>
          <w:sz w:val="24"/>
          <w:szCs w:val="24"/>
        </w:rPr>
      </w:pPr>
      <w:r>
        <w:rPr>
          <w:rFonts w:ascii="Times New Roman" w:hAnsi="Times New Roman"/>
          <w:b/>
          <w:sz w:val="24"/>
          <w:szCs w:val="24"/>
        </w:rPr>
        <w:t>ПРИМЕРНАЯ РАБОЧАЯ ПРОГРАММА УЧЕБНОЙ ДИСЦИПЛИНЫ</w:t>
      </w:r>
    </w:p>
    <w:p w14:paraId="68DD5A1A"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ОП.08 ОСНОВЫ АВТОМАТИЗАЦИИ ТЕХНОЛОГИЧЕСКИХ ПРОЦЕССОВ</w:t>
      </w:r>
    </w:p>
    <w:p w14:paraId="0ED674A9" w14:textId="77777777" w:rsidR="00EA6E81" w:rsidRDefault="00EA6E81">
      <w:pPr>
        <w:spacing w:after="0" w:line="240" w:lineRule="auto"/>
        <w:rPr>
          <w:rFonts w:ascii="Times New Roman" w:hAnsi="Times New Roman"/>
          <w:b/>
          <w:i/>
          <w:sz w:val="24"/>
          <w:szCs w:val="24"/>
        </w:rPr>
      </w:pPr>
    </w:p>
    <w:p w14:paraId="5446295F" w14:textId="77777777" w:rsidR="00EA6E81" w:rsidRDefault="00EA6E81">
      <w:pPr>
        <w:spacing w:after="0" w:line="240" w:lineRule="auto"/>
        <w:rPr>
          <w:rFonts w:ascii="Times New Roman" w:hAnsi="Times New Roman"/>
          <w:b/>
          <w:i/>
          <w:sz w:val="24"/>
          <w:szCs w:val="24"/>
        </w:rPr>
      </w:pPr>
    </w:p>
    <w:p w14:paraId="22AE0146" w14:textId="77777777" w:rsidR="00EA6E81" w:rsidRDefault="00EA6E81">
      <w:pPr>
        <w:spacing w:after="0" w:line="240" w:lineRule="auto"/>
        <w:rPr>
          <w:rFonts w:ascii="Times New Roman" w:hAnsi="Times New Roman"/>
          <w:b/>
          <w:i/>
          <w:sz w:val="24"/>
          <w:szCs w:val="24"/>
        </w:rPr>
      </w:pPr>
    </w:p>
    <w:p w14:paraId="08739327" w14:textId="77777777" w:rsidR="00EA6E81" w:rsidRDefault="00EA6E81">
      <w:pPr>
        <w:spacing w:after="0" w:line="240" w:lineRule="auto"/>
        <w:rPr>
          <w:rFonts w:ascii="Times New Roman" w:hAnsi="Times New Roman"/>
          <w:b/>
          <w:i/>
          <w:sz w:val="24"/>
          <w:szCs w:val="24"/>
        </w:rPr>
      </w:pPr>
    </w:p>
    <w:p w14:paraId="54E105E6" w14:textId="77777777" w:rsidR="00EA6E81" w:rsidRDefault="00EA6E81">
      <w:pPr>
        <w:spacing w:after="0" w:line="240" w:lineRule="auto"/>
        <w:rPr>
          <w:rFonts w:ascii="Times New Roman" w:hAnsi="Times New Roman"/>
          <w:b/>
          <w:i/>
          <w:sz w:val="24"/>
          <w:szCs w:val="24"/>
        </w:rPr>
      </w:pPr>
    </w:p>
    <w:p w14:paraId="57AC3460" w14:textId="77777777" w:rsidR="00EA6E81" w:rsidRDefault="00EA6E81">
      <w:pPr>
        <w:spacing w:after="0" w:line="240" w:lineRule="auto"/>
        <w:rPr>
          <w:rFonts w:ascii="Times New Roman" w:hAnsi="Times New Roman"/>
          <w:b/>
          <w:i/>
          <w:sz w:val="24"/>
          <w:szCs w:val="24"/>
        </w:rPr>
      </w:pPr>
    </w:p>
    <w:p w14:paraId="04622F54" w14:textId="77777777" w:rsidR="00EA6E81" w:rsidRDefault="00EA6E81">
      <w:pPr>
        <w:spacing w:after="0" w:line="240" w:lineRule="auto"/>
        <w:rPr>
          <w:rFonts w:ascii="Times New Roman" w:hAnsi="Times New Roman"/>
          <w:b/>
          <w:i/>
          <w:sz w:val="24"/>
          <w:szCs w:val="24"/>
        </w:rPr>
      </w:pPr>
    </w:p>
    <w:p w14:paraId="45BE64EF" w14:textId="77777777" w:rsidR="00EA6E81" w:rsidRDefault="00EA6E81">
      <w:pPr>
        <w:spacing w:after="0" w:line="240" w:lineRule="auto"/>
        <w:rPr>
          <w:rFonts w:ascii="Times New Roman" w:hAnsi="Times New Roman"/>
          <w:b/>
          <w:i/>
          <w:sz w:val="24"/>
          <w:szCs w:val="24"/>
        </w:rPr>
      </w:pPr>
    </w:p>
    <w:p w14:paraId="3433003D" w14:textId="77777777" w:rsidR="00EA6E81" w:rsidRDefault="00EA6E81">
      <w:pPr>
        <w:spacing w:after="0" w:line="240" w:lineRule="auto"/>
        <w:rPr>
          <w:rFonts w:ascii="Times New Roman" w:hAnsi="Times New Roman"/>
          <w:b/>
          <w:i/>
          <w:sz w:val="24"/>
          <w:szCs w:val="24"/>
        </w:rPr>
      </w:pPr>
    </w:p>
    <w:p w14:paraId="239CEEB7" w14:textId="77777777" w:rsidR="00EA6E81" w:rsidRDefault="00EA6E81">
      <w:pPr>
        <w:spacing w:after="0" w:line="240" w:lineRule="auto"/>
        <w:rPr>
          <w:rFonts w:ascii="Times New Roman" w:hAnsi="Times New Roman"/>
          <w:b/>
          <w:i/>
          <w:sz w:val="24"/>
          <w:szCs w:val="24"/>
        </w:rPr>
      </w:pPr>
    </w:p>
    <w:p w14:paraId="567EB20E" w14:textId="77777777" w:rsidR="00EA6E81" w:rsidRDefault="00EA6E81">
      <w:pPr>
        <w:spacing w:after="0" w:line="240" w:lineRule="auto"/>
        <w:rPr>
          <w:rFonts w:ascii="Times New Roman" w:hAnsi="Times New Roman"/>
          <w:b/>
          <w:i/>
          <w:sz w:val="24"/>
          <w:szCs w:val="24"/>
        </w:rPr>
      </w:pPr>
    </w:p>
    <w:p w14:paraId="5581992D" w14:textId="77777777" w:rsidR="00EA6E81" w:rsidRDefault="00EA6E81">
      <w:pPr>
        <w:spacing w:after="0" w:line="240" w:lineRule="auto"/>
        <w:rPr>
          <w:rFonts w:ascii="Times New Roman" w:hAnsi="Times New Roman"/>
          <w:b/>
          <w:i/>
          <w:sz w:val="24"/>
          <w:szCs w:val="24"/>
        </w:rPr>
      </w:pPr>
    </w:p>
    <w:p w14:paraId="67DE483C" w14:textId="77777777" w:rsidR="00EA6E81" w:rsidRDefault="00EA6E81">
      <w:pPr>
        <w:spacing w:after="0" w:line="240" w:lineRule="auto"/>
        <w:rPr>
          <w:rFonts w:ascii="Times New Roman" w:hAnsi="Times New Roman"/>
          <w:b/>
          <w:i/>
          <w:sz w:val="24"/>
          <w:szCs w:val="24"/>
        </w:rPr>
      </w:pPr>
    </w:p>
    <w:p w14:paraId="55860D6C" w14:textId="77777777" w:rsidR="00EA6E81" w:rsidRDefault="00EA6E81">
      <w:pPr>
        <w:spacing w:after="0" w:line="240" w:lineRule="auto"/>
        <w:rPr>
          <w:rFonts w:ascii="Times New Roman" w:hAnsi="Times New Roman"/>
          <w:b/>
          <w:i/>
          <w:sz w:val="24"/>
          <w:szCs w:val="24"/>
        </w:rPr>
      </w:pPr>
    </w:p>
    <w:p w14:paraId="12BDCA18" w14:textId="77777777" w:rsidR="00EA6E81" w:rsidRDefault="00EA6E81">
      <w:pPr>
        <w:spacing w:after="0" w:line="240" w:lineRule="auto"/>
        <w:rPr>
          <w:rFonts w:ascii="Times New Roman" w:hAnsi="Times New Roman"/>
          <w:b/>
          <w:i/>
          <w:sz w:val="24"/>
          <w:szCs w:val="24"/>
        </w:rPr>
      </w:pPr>
    </w:p>
    <w:p w14:paraId="15FEB6BD" w14:textId="77777777" w:rsidR="00EA6E81" w:rsidRDefault="00EA6E81">
      <w:pPr>
        <w:spacing w:after="0" w:line="240" w:lineRule="auto"/>
        <w:rPr>
          <w:rFonts w:ascii="Times New Roman" w:hAnsi="Times New Roman"/>
          <w:b/>
          <w:i/>
          <w:sz w:val="24"/>
          <w:szCs w:val="24"/>
        </w:rPr>
      </w:pPr>
    </w:p>
    <w:p w14:paraId="67B53717" w14:textId="77777777" w:rsidR="00EA6E81" w:rsidRDefault="00EA6E81">
      <w:pPr>
        <w:spacing w:after="0" w:line="240" w:lineRule="auto"/>
        <w:rPr>
          <w:rFonts w:ascii="Times New Roman" w:hAnsi="Times New Roman"/>
          <w:b/>
          <w:i/>
          <w:sz w:val="24"/>
          <w:szCs w:val="24"/>
        </w:rPr>
      </w:pPr>
    </w:p>
    <w:p w14:paraId="2E0F63AB" w14:textId="77777777" w:rsidR="00EA6E81" w:rsidRDefault="00EA6E81">
      <w:pPr>
        <w:spacing w:after="0" w:line="240" w:lineRule="auto"/>
        <w:rPr>
          <w:rFonts w:ascii="Times New Roman" w:hAnsi="Times New Roman"/>
          <w:b/>
          <w:i/>
          <w:sz w:val="24"/>
          <w:szCs w:val="24"/>
        </w:rPr>
      </w:pPr>
    </w:p>
    <w:p w14:paraId="1F6F69B2" w14:textId="77777777" w:rsidR="00EA6E81" w:rsidRDefault="00EA6E81">
      <w:pPr>
        <w:spacing w:after="0" w:line="240" w:lineRule="auto"/>
        <w:rPr>
          <w:rFonts w:ascii="Times New Roman" w:hAnsi="Times New Roman"/>
          <w:b/>
          <w:i/>
          <w:sz w:val="24"/>
          <w:szCs w:val="24"/>
        </w:rPr>
      </w:pPr>
    </w:p>
    <w:p w14:paraId="10368B96" w14:textId="77777777" w:rsidR="00EA6E81" w:rsidRDefault="00EA6E81">
      <w:pPr>
        <w:spacing w:after="0" w:line="240" w:lineRule="auto"/>
        <w:rPr>
          <w:rFonts w:ascii="Times New Roman" w:hAnsi="Times New Roman"/>
          <w:b/>
          <w:i/>
          <w:sz w:val="24"/>
          <w:szCs w:val="24"/>
        </w:rPr>
      </w:pPr>
    </w:p>
    <w:p w14:paraId="1795BCA1" w14:textId="77777777" w:rsidR="00EA6E81" w:rsidRDefault="00EA6E81">
      <w:pPr>
        <w:spacing w:after="0" w:line="240" w:lineRule="auto"/>
        <w:rPr>
          <w:rFonts w:ascii="Times New Roman" w:hAnsi="Times New Roman"/>
          <w:b/>
          <w:i/>
          <w:sz w:val="24"/>
          <w:szCs w:val="24"/>
        </w:rPr>
      </w:pPr>
    </w:p>
    <w:p w14:paraId="66723CBC" w14:textId="77777777" w:rsidR="00EA6E81" w:rsidRDefault="00EA6E81">
      <w:pPr>
        <w:spacing w:after="0" w:line="240" w:lineRule="auto"/>
        <w:rPr>
          <w:rFonts w:ascii="Times New Roman" w:hAnsi="Times New Roman"/>
          <w:b/>
          <w:i/>
          <w:sz w:val="24"/>
          <w:szCs w:val="24"/>
        </w:rPr>
      </w:pPr>
    </w:p>
    <w:p w14:paraId="4790E6BE" w14:textId="77777777" w:rsidR="00EA6E81" w:rsidRDefault="00EA6E81">
      <w:pPr>
        <w:spacing w:after="0" w:line="240" w:lineRule="auto"/>
        <w:rPr>
          <w:rFonts w:ascii="Times New Roman" w:hAnsi="Times New Roman"/>
          <w:b/>
          <w:i/>
          <w:sz w:val="24"/>
          <w:szCs w:val="24"/>
        </w:rPr>
      </w:pPr>
    </w:p>
    <w:p w14:paraId="1CF0D6D3" w14:textId="77777777" w:rsidR="00EA6E81" w:rsidRDefault="00EA6E81">
      <w:pPr>
        <w:spacing w:after="0" w:line="240" w:lineRule="auto"/>
        <w:rPr>
          <w:rFonts w:ascii="Times New Roman" w:hAnsi="Times New Roman"/>
          <w:b/>
          <w:i/>
          <w:sz w:val="24"/>
          <w:szCs w:val="24"/>
        </w:rPr>
      </w:pPr>
    </w:p>
    <w:p w14:paraId="5E6E2149" w14:textId="77777777" w:rsidR="00EA6E81" w:rsidRDefault="00EA6E81">
      <w:pPr>
        <w:spacing w:after="0" w:line="240" w:lineRule="auto"/>
        <w:rPr>
          <w:rFonts w:ascii="Times New Roman" w:hAnsi="Times New Roman"/>
          <w:b/>
          <w:i/>
          <w:sz w:val="24"/>
          <w:szCs w:val="24"/>
        </w:rPr>
      </w:pPr>
    </w:p>
    <w:p w14:paraId="41FFD60B" w14:textId="77777777" w:rsidR="00EA6E81" w:rsidRDefault="00EA6E81">
      <w:pPr>
        <w:spacing w:after="0" w:line="240" w:lineRule="auto"/>
        <w:rPr>
          <w:rFonts w:ascii="Times New Roman" w:hAnsi="Times New Roman"/>
          <w:b/>
          <w:i/>
          <w:sz w:val="24"/>
          <w:szCs w:val="24"/>
        </w:rPr>
      </w:pPr>
    </w:p>
    <w:p w14:paraId="0EC34CC0" w14:textId="77777777" w:rsidR="00EA6E81" w:rsidRDefault="00EA6E81">
      <w:pPr>
        <w:spacing w:after="0" w:line="240" w:lineRule="auto"/>
        <w:rPr>
          <w:rFonts w:ascii="Times New Roman" w:hAnsi="Times New Roman"/>
          <w:b/>
          <w:i/>
          <w:sz w:val="24"/>
          <w:szCs w:val="24"/>
        </w:rPr>
      </w:pPr>
    </w:p>
    <w:p w14:paraId="756412AD" w14:textId="77777777" w:rsidR="00EA6E81" w:rsidRDefault="00EA6E81">
      <w:pPr>
        <w:spacing w:after="0" w:line="240" w:lineRule="auto"/>
        <w:rPr>
          <w:rFonts w:ascii="Times New Roman" w:hAnsi="Times New Roman"/>
          <w:b/>
          <w:i/>
          <w:sz w:val="24"/>
          <w:szCs w:val="24"/>
        </w:rPr>
      </w:pPr>
    </w:p>
    <w:p w14:paraId="1B2D6824" w14:textId="77777777" w:rsidR="00EA6E81" w:rsidRDefault="00EA6E81">
      <w:pPr>
        <w:spacing w:after="0" w:line="240" w:lineRule="auto"/>
        <w:rPr>
          <w:rFonts w:ascii="Times New Roman" w:hAnsi="Times New Roman"/>
          <w:b/>
          <w:i/>
          <w:sz w:val="24"/>
          <w:szCs w:val="24"/>
        </w:rPr>
      </w:pPr>
    </w:p>
    <w:p w14:paraId="3800F922"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2022 г.</w:t>
      </w:r>
    </w:p>
    <w:p w14:paraId="18624ED7"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0E775E82" w14:textId="77777777" w:rsidR="00EA6E81" w:rsidRDefault="00EA6E81">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8613"/>
        <w:gridCol w:w="742"/>
      </w:tblGrid>
      <w:tr w:rsidR="00EA6E81" w14:paraId="4C9DD9C7" w14:textId="77777777" w:rsidTr="00A741C5">
        <w:tc>
          <w:tcPr>
            <w:tcW w:w="8613" w:type="dxa"/>
          </w:tcPr>
          <w:p w14:paraId="147150E2" w14:textId="77777777" w:rsidR="00EA6E81" w:rsidRDefault="00B4204D">
            <w:pPr>
              <w:numPr>
                <w:ilvl w:val="0"/>
                <w:numId w:val="87"/>
              </w:numPr>
              <w:suppressAutoHyphens/>
              <w:spacing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742" w:type="dxa"/>
          </w:tcPr>
          <w:p w14:paraId="5A38B5A8" w14:textId="77777777" w:rsidR="00EA6E81" w:rsidRDefault="00EA6E81">
            <w:pPr>
              <w:spacing w:line="240" w:lineRule="auto"/>
              <w:rPr>
                <w:rFonts w:ascii="Times New Roman" w:hAnsi="Times New Roman"/>
                <w:b/>
                <w:sz w:val="24"/>
                <w:szCs w:val="24"/>
              </w:rPr>
            </w:pPr>
          </w:p>
        </w:tc>
      </w:tr>
      <w:tr w:rsidR="00EA6E81" w14:paraId="2C1845F3" w14:textId="77777777" w:rsidTr="00A741C5">
        <w:tc>
          <w:tcPr>
            <w:tcW w:w="8613" w:type="dxa"/>
          </w:tcPr>
          <w:p w14:paraId="5EB888C6" w14:textId="77777777" w:rsidR="00EA6E81" w:rsidRDefault="00B4204D">
            <w:pPr>
              <w:numPr>
                <w:ilvl w:val="0"/>
                <w:numId w:val="87"/>
              </w:numPr>
              <w:suppressAutoHyphens/>
              <w:spacing w:line="240"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6863F9D4" w14:textId="77777777" w:rsidR="00EA6E81" w:rsidRDefault="00B4204D">
            <w:pPr>
              <w:numPr>
                <w:ilvl w:val="0"/>
                <w:numId w:val="87"/>
              </w:numPr>
              <w:suppressAutoHyphens/>
              <w:spacing w:line="240"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742" w:type="dxa"/>
          </w:tcPr>
          <w:p w14:paraId="5E743B6A" w14:textId="77777777" w:rsidR="00EA6E81" w:rsidRDefault="00EA6E81">
            <w:pPr>
              <w:spacing w:line="240" w:lineRule="auto"/>
              <w:ind w:left="644"/>
              <w:rPr>
                <w:rFonts w:ascii="Times New Roman" w:hAnsi="Times New Roman"/>
                <w:b/>
                <w:sz w:val="24"/>
                <w:szCs w:val="24"/>
              </w:rPr>
            </w:pPr>
          </w:p>
        </w:tc>
      </w:tr>
      <w:tr w:rsidR="00EA6E81" w14:paraId="7A2B2959" w14:textId="77777777" w:rsidTr="00A741C5">
        <w:tc>
          <w:tcPr>
            <w:tcW w:w="8613" w:type="dxa"/>
          </w:tcPr>
          <w:p w14:paraId="3A403918" w14:textId="77777777" w:rsidR="00EA6E81" w:rsidRDefault="00B4204D">
            <w:pPr>
              <w:numPr>
                <w:ilvl w:val="0"/>
                <w:numId w:val="87"/>
              </w:numPr>
              <w:suppressAutoHyphens/>
              <w:spacing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CDB21F0" w14:textId="77777777" w:rsidR="00EA6E81" w:rsidRDefault="00EA6E81">
            <w:pPr>
              <w:suppressAutoHyphens/>
              <w:spacing w:line="240" w:lineRule="auto"/>
              <w:rPr>
                <w:rFonts w:ascii="Times New Roman" w:hAnsi="Times New Roman"/>
                <w:b/>
                <w:sz w:val="24"/>
                <w:szCs w:val="24"/>
              </w:rPr>
            </w:pPr>
          </w:p>
        </w:tc>
        <w:tc>
          <w:tcPr>
            <w:tcW w:w="742" w:type="dxa"/>
          </w:tcPr>
          <w:p w14:paraId="0DB1D453" w14:textId="77777777" w:rsidR="00EA6E81" w:rsidRDefault="00EA6E81">
            <w:pPr>
              <w:spacing w:line="240" w:lineRule="auto"/>
              <w:rPr>
                <w:rFonts w:ascii="Times New Roman" w:hAnsi="Times New Roman"/>
                <w:b/>
                <w:sz w:val="24"/>
                <w:szCs w:val="24"/>
              </w:rPr>
            </w:pPr>
          </w:p>
        </w:tc>
      </w:tr>
    </w:tbl>
    <w:p w14:paraId="64DE3A2F" w14:textId="77777777" w:rsidR="00EA6E81" w:rsidRDefault="00EA6E81">
      <w:pPr>
        <w:spacing w:after="0" w:line="240" w:lineRule="auto"/>
        <w:jc w:val="both"/>
        <w:rPr>
          <w:rFonts w:ascii="Times New Roman" w:hAnsi="Times New Roman"/>
          <w:sz w:val="24"/>
          <w:szCs w:val="24"/>
        </w:rPr>
      </w:pPr>
    </w:p>
    <w:p w14:paraId="3C6B0AD8" w14:textId="77777777" w:rsidR="00EA6E81" w:rsidRDefault="00B4204D">
      <w:pPr>
        <w:numPr>
          <w:ilvl w:val="0"/>
          <w:numId w:val="88"/>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718BDE47" w14:textId="77777777" w:rsidR="00EA6E81" w:rsidRDefault="00EA6E81">
      <w:pPr>
        <w:suppressAutoHyphens/>
        <w:spacing w:after="0" w:line="240" w:lineRule="auto"/>
        <w:jc w:val="both"/>
        <w:rPr>
          <w:rFonts w:ascii="Times New Roman" w:hAnsi="Times New Roman"/>
          <w:b/>
          <w:sz w:val="24"/>
          <w:szCs w:val="24"/>
        </w:rPr>
      </w:pPr>
    </w:p>
    <w:p w14:paraId="1DDB3385"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ОП.08 ОСНОВЫ АВТОМАТИЗАЦИИ ТЕХНОЛОГИЧЕСКИХ ПРОЦЕССОВ</w:t>
      </w:r>
    </w:p>
    <w:p w14:paraId="7D54342E" w14:textId="77777777" w:rsidR="00EA6E81" w:rsidRDefault="00EA6E81">
      <w:pPr>
        <w:spacing w:after="0" w:line="240" w:lineRule="auto"/>
        <w:jc w:val="center"/>
        <w:rPr>
          <w:rFonts w:ascii="Times New Roman" w:hAnsi="Times New Roman"/>
          <w:b/>
          <w:sz w:val="24"/>
          <w:szCs w:val="24"/>
        </w:rPr>
      </w:pPr>
    </w:p>
    <w:p w14:paraId="2262B1C3"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3F4A52CB"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«ОН.08 Основы автоматизации технологических процессов» является обязательной частью общепрофессионального цикла ПООП-П в соответствии с ФГОС СПО по специальности 26.02.02 Судостроение </w:t>
      </w:r>
    </w:p>
    <w:p w14:paraId="2156FE21" w14:textId="77777777" w:rsidR="00EA6E81" w:rsidRDefault="00EA6E81">
      <w:pPr>
        <w:pStyle w:val="a"/>
        <w:numPr>
          <w:ilvl w:val="0"/>
          <w:numId w:val="39"/>
        </w:numPr>
        <w:tabs>
          <w:tab w:val="left" w:pos="-142"/>
        </w:tabs>
        <w:spacing w:line="240" w:lineRule="auto"/>
        <w:ind w:left="0" w:firstLine="703"/>
        <w:jc w:val="both"/>
        <w:rPr>
          <w:b w:val="0"/>
          <w:sz w:val="24"/>
          <w:szCs w:val="24"/>
        </w:rPr>
      </w:pPr>
    </w:p>
    <w:p w14:paraId="215FFD4D"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color w:val="000000"/>
          <w:sz w:val="24"/>
          <w:szCs w:val="24"/>
        </w:rPr>
        <w:t>ОК 01-03, ОК 05, ОК 07, ОК 09</w:t>
      </w:r>
    </w:p>
    <w:p w14:paraId="7A85271F" w14:textId="77777777" w:rsidR="00EA6E81" w:rsidRDefault="00EA6E81">
      <w:pPr>
        <w:spacing w:after="0" w:line="240" w:lineRule="auto"/>
        <w:ind w:firstLine="709"/>
        <w:jc w:val="both"/>
        <w:rPr>
          <w:rFonts w:ascii="Times New Roman" w:hAnsi="Times New Roman"/>
          <w:sz w:val="24"/>
          <w:szCs w:val="24"/>
        </w:rPr>
      </w:pPr>
    </w:p>
    <w:p w14:paraId="613ABA49"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5095D42" w14:textId="77777777" w:rsidR="00EA6E81" w:rsidRDefault="00B4204D">
      <w:pPr>
        <w:suppressAutoHyphens/>
        <w:spacing w:after="0" w:line="240" w:lineRule="auto"/>
        <w:ind w:firstLineChars="275" w:firstLine="660"/>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14:paraId="734B858A" w14:textId="77777777" w:rsidR="00EA6E81" w:rsidRDefault="00EA6E81">
      <w:pPr>
        <w:suppressAutoHyphens/>
        <w:spacing w:after="0" w:line="240" w:lineRule="auto"/>
        <w:ind w:firstLineChars="275" w:firstLine="660"/>
        <w:jc w:val="both"/>
        <w:rPr>
          <w:rFonts w:ascii="Times New Roman" w:hAnsi="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515"/>
        <w:gridCol w:w="4565"/>
      </w:tblGrid>
      <w:tr w:rsidR="00EA6E81" w14:paraId="7C7392F1" w14:textId="77777777" w:rsidTr="00A741C5">
        <w:trPr>
          <w:trHeight w:val="486"/>
        </w:trPr>
        <w:tc>
          <w:tcPr>
            <w:tcW w:w="1701" w:type="dxa"/>
            <w:tcBorders>
              <w:top w:val="single" w:sz="4" w:space="0" w:color="auto"/>
              <w:left w:val="single" w:sz="4" w:space="0" w:color="auto"/>
              <w:bottom w:val="single" w:sz="4" w:space="0" w:color="auto"/>
              <w:right w:val="single" w:sz="4" w:space="0" w:color="auto"/>
            </w:tcBorders>
            <w:vAlign w:val="center"/>
          </w:tcPr>
          <w:p w14:paraId="334EF3CC"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b/>
                <w:sz w:val="24"/>
                <w:szCs w:val="24"/>
              </w:rPr>
              <w:t>Код ПК, ОК</w:t>
            </w:r>
          </w:p>
        </w:tc>
        <w:tc>
          <w:tcPr>
            <w:tcW w:w="3515" w:type="dxa"/>
            <w:tcBorders>
              <w:top w:val="single" w:sz="4" w:space="0" w:color="auto"/>
              <w:left w:val="single" w:sz="4" w:space="0" w:color="auto"/>
              <w:bottom w:val="single" w:sz="4" w:space="0" w:color="auto"/>
              <w:right w:val="single" w:sz="4" w:space="0" w:color="auto"/>
            </w:tcBorders>
            <w:vAlign w:val="center"/>
          </w:tcPr>
          <w:p w14:paraId="76EBABE7"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Умения</w:t>
            </w:r>
          </w:p>
        </w:tc>
        <w:tc>
          <w:tcPr>
            <w:tcW w:w="4565" w:type="dxa"/>
            <w:tcBorders>
              <w:top w:val="single" w:sz="4" w:space="0" w:color="auto"/>
              <w:left w:val="single" w:sz="4" w:space="0" w:color="auto"/>
              <w:bottom w:val="single" w:sz="4" w:space="0" w:color="auto"/>
              <w:right w:val="single" w:sz="4" w:space="0" w:color="auto"/>
            </w:tcBorders>
            <w:vAlign w:val="center"/>
          </w:tcPr>
          <w:p w14:paraId="4A2EB21B"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Знания</w:t>
            </w:r>
          </w:p>
        </w:tc>
      </w:tr>
      <w:tr w:rsidR="00EA6E81" w14:paraId="592FF531" w14:textId="77777777" w:rsidTr="00A741C5">
        <w:trPr>
          <w:trHeight w:val="1184"/>
        </w:trPr>
        <w:tc>
          <w:tcPr>
            <w:tcW w:w="1701" w:type="dxa"/>
            <w:tcBorders>
              <w:top w:val="single" w:sz="4" w:space="0" w:color="auto"/>
              <w:left w:val="single" w:sz="4" w:space="0" w:color="auto"/>
              <w:bottom w:val="single" w:sz="4" w:space="0" w:color="auto"/>
              <w:right w:val="single" w:sz="4" w:space="0" w:color="auto"/>
            </w:tcBorders>
            <w:vAlign w:val="center"/>
          </w:tcPr>
          <w:p w14:paraId="78D91F48"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ПК 1.2</w:t>
            </w:r>
          </w:p>
          <w:p w14:paraId="3C92178D"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ОК 01-03, ОК 05, ОК 07, ОК 09, </w:t>
            </w:r>
          </w:p>
          <w:p w14:paraId="4B9E4294"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10</w:t>
            </w:r>
          </w:p>
        </w:tc>
        <w:tc>
          <w:tcPr>
            <w:tcW w:w="3515" w:type="dxa"/>
            <w:tcBorders>
              <w:top w:val="single" w:sz="4" w:space="0" w:color="auto"/>
              <w:left w:val="single" w:sz="4" w:space="0" w:color="auto"/>
              <w:bottom w:val="single" w:sz="4" w:space="0" w:color="auto"/>
              <w:right w:val="single" w:sz="4" w:space="0" w:color="auto"/>
            </w:tcBorders>
            <w:vAlign w:val="center"/>
          </w:tcPr>
          <w:p w14:paraId="116D171D" w14:textId="77777777" w:rsidR="00EA6E81" w:rsidRDefault="00B4204D">
            <w:pPr>
              <w:pStyle w:val="Style18"/>
              <w:widowControl/>
              <w:tabs>
                <w:tab w:val="left" w:pos="562"/>
              </w:tabs>
              <w:spacing w:line="240" w:lineRule="auto"/>
              <w:ind w:firstLine="0"/>
              <w:jc w:val="both"/>
              <w:rPr>
                <w:rFonts w:ascii="Times New Roman" w:hAnsi="Times New Roman" w:cs="Times New Roman"/>
                <w:lang w:eastAsia="en-US"/>
              </w:rPr>
            </w:pPr>
            <w:r>
              <w:rPr>
                <w:rFonts w:ascii="Times New Roman" w:hAnsi="Times New Roman" w:cs="Times New Roman"/>
                <w:lang w:eastAsia="ar-SA"/>
              </w:rPr>
              <w:t>Обеспечивать технологическую подготовку производства по реализации технологического процесса.</w:t>
            </w:r>
          </w:p>
        </w:tc>
        <w:tc>
          <w:tcPr>
            <w:tcW w:w="4565" w:type="dxa"/>
            <w:tcBorders>
              <w:top w:val="single" w:sz="4" w:space="0" w:color="auto"/>
              <w:left w:val="single" w:sz="4" w:space="0" w:color="auto"/>
              <w:bottom w:val="single" w:sz="4" w:space="0" w:color="auto"/>
              <w:right w:val="single" w:sz="4" w:space="0" w:color="auto"/>
            </w:tcBorders>
            <w:vAlign w:val="center"/>
          </w:tcPr>
          <w:p w14:paraId="211C63DE" w14:textId="77777777" w:rsidR="00EA6E81" w:rsidRDefault="00B4204D">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Понятие о механизации и автоматизации производства, их задачи, принципы измерения, регулирования, контроля и автоматического управления параметрами технологического процесса.</w:t>
            </w:r>
          </w:p>
        </w:tc>
      </w:tr>
      <w:tr w:rsidR="00EA6E81" w14:paraId="659F61CD" w14:textId="77777777" w:rsidTr="00A741C5">
        <w:trPr>
          <w:trHeight w:val="212"/>
        </w:trPr>
        <w:tc>
          <w:tcPr>
            <w:tcW w:w="1701" w:type="dxa"/>
            <w:tcBorders>
              <w:top w:val="single" w:sz="4" w:space="0" w:color="auto"/>
              <w:left w:val="single" w:sz="4" w:space="0" w:color="auto"/>
              <w:bottom w:val="single" w:sz="4" w:space="0" w:color="auto"/>
              <w:right w:val="single" w:sz="4" w:space="0" w:color="auto"/>
            </w:tcBorders>
            <w:vAlign w:val="center"/>
          </w:tcPr>
          <w:p w14:paraId="1FDE45D3"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ПК 1.4</w:t>
            </w:r>
          </w:p>
          <w:p w14:paraId="2D296E25"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01-03</w:t>
            </w:r>
          </w:p>
          <w:p w14:paraId="297347A7"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05, ОК 07</w:t>
            </w:r>
          </w:p>
          <w:p w14:paraId="46908CB6"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ОК 09, ОК 10</w:t>
            </w:r>
          </w:p>
        </w:tc>
        <w:tc>
          <w:tcPr>
            <w:tcW w:w="3515" w:type="dxa"/>
            <w:tcBorders>
              <w:top w:val="single" w:sz="4" w:space="0" w:color="auto"/>
              <w:left w:val="single" w:sz="4" w:space="0" w:color="auto"/>
              <w:bottom w:val="single" w:sz="4" w:space="0" w:color="auto"/>
              <w:right w:val="single" w:sz="4" w:space="0" w:color="auto"/>
            </w:tcBorders>
            <w:vAlign w:val="center"/>
          </w:tcPr>
          <w:p w14:paraId="3273010D" w14:textId="77777777" w:rsidR="00EA6E81" w:rsidRDefault="00B4204D">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ar-SA"/>
              </w:rPr>
              <w:t>Производить пусконаладочные работы и испытания.</w:t>
            </w:r>
          </w:p>
        </w:tc>
        <w:tc>
          <w:tcPr>
            <w:tcW w:w="4565" w:type="dxa"/>
            <w:tcBorders>
              <w:top w:val="single" w:sz="4" w:space="0" w:color="auto"/>
              <w:left w:val="single" w:sz="4" w:space="0" w:color="auto"/>
              <w:bottom w:val="single" w:sz="4" w:space="0" w:color="auto"/>
              <w:right w:val="single" w:sz="4" w:space="0" w:color="auto"/>
            </w:tcBorders>
            <w:vAlign w:val="center"/>
          </w:tcPr>
          <w:p w14:paraId="00FC2EE3" w14:textId="77777777" w:rsidR="00EA6E81" w:rsidRDefault="00B4204D">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Основные виды электрических, электронных, пневматических, гидравлических и комбинированных устройств, типовые средства измерений, область их применения.</w:t>
            </w:r>
          </w:p>
        </w:tc>
      </w:tr>
      <w:tr w:rsidR="00EA6E81" w14:paraId="39A42052" w14:textId="77777777" w:rsidTr="00A741C5">
        <w:trPr>
          <w:trHeight w:val="1304"/>
        </w:trPr>
        <w:tc>
          <w:tcPr>
            <w:tcW w:w="1701" w:type="dxa"/>
            <w:tcBorders>
              <w:top w:val="single" w:sz="4" w:space="0" w:color="auto"/>
              <w:left w:val="single" w:sz="4" w:space="0" w:color="auto"/>
              <w:bottom w:val="single" w:sz="4" w:space="0" w:color="auto"/>
              <w:right w:val="single" w:sz="4" w:space="0" w:color="auto"/>
            </w:tcBorders>
            <w:vAlign w:val="center"/>
          </w:tcPr>
          <w:p w14:paraId="2E77DD2D"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ПК 2.1</w:t>
            </w:r>
          </w:p>
          <w:p w14:paraId="476CD546"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01-03</w:t>
            </w:r>
          </w:p>
          <w:p w14:paraId="353EB4AC"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05, ОК 07</w:t>
            </w:r>
          </w:p>
          <w:p w14:paraId="41A606F2"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ОК 09, ОК 10</w:t>
            </w:r>
          </w:p>
        </w:tc>
        <w:tc>
          <w:tcPr>
            <w:tcW w:w="3515" w:type="dxa"/>
            <w:tcBorders>
              <w:top w:val="single" w:sz="4" w:space="0" w:color="auto"/>
              <w:left w:val="single" w:sz="4" w:space="0" w:color="auto"/>
              <w:bottom w:val="single" w:sz="4" w:space="0" w:color="auto"/>
              <w:right w:val="single" w:sz="4" w:space="0" w:color="auto"/>
            </w:tcBorders>
            <w:vAlign w:val="center"/>
          </w:tcPr>
          <w:p w14:paraId="1965514D" w14:textId="77777777" w:rsidR="00EA6E81" w:rsidRDefault="00B4204D">
            <w:pPr>
              <w:spacing w:after="0" w:line="240" w:lineRule="auto"/>
              <w:jc w:val="both"/>
              <w:rPr>
                <w:rFonts w:ascii="Times New Roman" w:hAnsi="Times New Roman"/>
                <w:b/>
                <w:sz w:val="24"/>
                <w:szCs w:val="24"/>
              </w:rPr>
            </w:pPr>
            <w:r>
              <w:rPr>
                <w:rStyle w:val="FontStyle53"/>
                <w:sz w:val="24"/>
                <w:szCs w:val="24"/>
              </w:rPr>
              <w:t>Разрабатывать конструкторскую документацию для изготовления деталей узлов, секций корпусов.</w:t>
            </w:r>
          </w:p>
        </w:tc>
        <w:tc>
          <w:tcPr>
            <w:tcW w:w="4565" w:type="dxa"/>
            <w:tcBorders>
              <w:top w:val="single" w:sz="4" w:space="0" w:color="auto"/>
              <w:left w:val="single" w:sz="4" w:space="0" w:color="auto"/>
              <w:bottom w:val="single" w:sz="4" w:space="0" w:color="auto"/>
              <w:right w:val="single" w:sz="4" w:space="0" w:color="auto"/>
            </w:tcBorders>
            <w:vAlign w:val="center"/>
          </w:tcPr>
          <w:p w14:paraId="5EECB337" w14:textId="77777777" w:rsidR="00EA6E81" w:rsidRDefault="00B4204D">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Классификацию автоматических систем и средств измерений.</w:t>
            </w:r>
          </w:p>
        </w:tc>
      </w:tr>
      <w:tr w:rsidR="00EA6E81" w14:paraId="22230519" w14:textId="77777777" w:rsidTr="00A741C5">
        <w:trPr>
          <w:trHeight w:val="212"/>
        </w:trPr>
        <w:tc>
          <w:tcPr>
            <w:tcW w:w="1701" w:type="dxa"/>
            <w:tcBorders>
              <w:top w:val="single" w:sz="4" w:space="0" w:color="auto"/>
              <w:left w:val="single" w:sz="4" w:space="0" w:color="auto"/>
              <w:bottom w:val="single" w:sz="4" w:space="0" w:color="auto"/>
              <w:right w:val="single" w:sz="4" w:space="0" w:color="auto"/>
            </w:tcBorders>
            <w:vAlign w:val="center"/>
          </w:tcPr>
          <w:p w14:paraId="6878AD5F"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ПК 2.2</w:t>
            </w:r>
          </w:p>
          <w:p w14:paraId="78A00F91"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01-03</w:t>
            </w:r>
          </w:p>
          <w:p w14:paraId="2F8229C2"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05, ОК 07</w:t>
            </w:r>
          </w:p>
          <w:p w14:paraId="2F88C986"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ОК 09, ОК 10</w:t>
            </w:r>
          </w:p>
        </w:tc>
        <w:tc>
          <w:tcPr>
            <w:tcW w:w="3515" w:type="dxa"/>
            <w:tcBorders>
              <w:top w:val="single" w:sz="4" w:space="0" w:color="auto"/>
              <w:left w:val="single" w:sz="4" w:space="0" w:color="auto"/>
              <w:bottom w:val="single" w:sz="4" w:space="0" w:color="auto"/>
              <w:right w:val="single" w:sz="4" w:space="0" w:color="auto"/>
            </w:tcBorders>
            <w:vAlign w:val="center"/>
          </w:tcPr>
          <w:p w14:paraId="2DA7EF8D" w14:textId="77777777" w:rsidR="00EA6E81" w:rsidRDefault="00B4204D">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ar-SA"/>
              </w:rPr>
              <w:t>Разрабатывать технологические процессы сборки и сварки секций, ремонта и технологии утилизации корпусных конструкций.</w:t>
            </w:r>
          </w:p>
        </w:tc>
        <w:tc>
          <w:tcPr>
            <w:tcW w:w="4565" w:type="dxa"/>
            <w:tcBorders>
              <w:top w:val="single" w:sz="4" w:space="0" w:color="auto"/>
              <w:left w:val="single" w:sz="4" w:space="0" w:color="auto"/>
              <w:bottom w:val="single" w:sz="4" w:space="0" w:color="auto"/>
              <w:right w:val="single" w:sz="4" w:space="0" w:color="auto"/>
            </w:tcBorders>
            <w:vAlign w:val="center"/>
          </w:tcPr>
          <w:p w14:paraId="1E9DADD8" w14:textId="77777777" w:rsidR="00EA6E81" w:rsidRDefault="00B4204D">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Классификацию технических средств автоматизации, типовые системы автоматического регулирования технологических процессов и область их применения.</w:t>
            </w:r>
          </w:p>
        </w:tc>
      </w:tr>
      <w:tr w:rsidR="00EA6E81" w14:paraId="7CACDF91" w14:textId="77777777" w:rsidTr="00A741C5">
        <w:trPr>
          <w:trHeight w:val="212"/>
        </w:trPr>
        <w:tc>
          <w:tcPr>
            <w:tcW w:w="1701" w:type="dxa"/>
            <w:tcBorders>
              <w:top w:val="single" w:sz="4" w:space="0" w:color="auto"/>
              <w:left w:val="single" w:sz="4" w:space="0" w:color="auto"/>
              <w:bottom w:val="single" w:sz="4" w:space="0" w:color="auto"/>
              <w:right w:val="single" w:sz="4" w:space="0" w:color="auto"/>
            </w:tcBorders>
            <w:vAlign w:val="center"/>
          </w:tcPr>
          <w:p w14:paraId="34874A74"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ПК 2.3</w:t>
            </w:r>
          </w:p>
          <w:p w14:paraId="45400AB9"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01-03</w:t>
            </w:r>
          </w:p>
          <w:p w14:paraId="44E83918"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05, ОК 07</w:t>
            </w:r>
          </w:p>
          <w:p w14:paraId="1BE3180D"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ОК 09, ОК 10</w:t>
            </w:r>
          </w:p>
        </w:tc>
        <w:tc>
          <w:tcPr>
            <w:tcW w:w="3515" w:type="dxa"/>
            <w:tcBorders>
              <w:top w:val="single" w:sz="4" w:space="0" w:color="auto"/>
              <w:left w:val="single" w:sz="4" w:space="0" w:color="auto"/>
              <w:bottom w:val="single" w:sz="4" w:space="0" w:color="auto"/>
              <w:right w:val="single" w:sz="4" w:space="0" w:color="auto"/>
            </w:tcBorders>
            <w:vAlign w:val="center"/>
          </w:tcPr>
          <w:p w14:paraId="721E6564" w14:textId="77777777" w:rsidR="00EA6E81" w:rsidRDefault="00B4204D">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ar-SA"/>
              </w:rPr>
              <w:t>Выполнять необходимые типовые расчеты при конструировании.</w:t>
            </w:r>
          </w:p>
        </w:tc>
        <w:tc>
          <w:tcPr>
            <w:tcW w:w="4565" w:type="dxa"/>
            <w:tcBorders>
              <w:top w:val="single" w:sz="4" w:space="0" w:color="auto"/>
              <w:left w:val="single" w:sz="4" w:space="0" w:color="auto"/>
              <w:bottom w:val="single" w:sz="4" w:space="0" w:color="auto"/>
              <w:right w:val="single" w:sz="4" w:space="0" w:color="auto"/>
            </w:tcBorders>
            <w:vAlign w:val="center"/>
          </w:tcPr>
          <w:p w14:paraId="13248FC9" w14:textId="77777777" w:rsidR="00EA6E81" w:rsidRDefault="00B4204D">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Основные понятия автоматизированной обработки информации; общие сведения об АСУ и САУ.</w:t>
            </w:r>
          </w:p>
        </w:tc>
      </w:tr>
      <w:tr w:rsidR="00EA6E81" w14:paraId="03F092C5" w14:textId="77777777" w:rsidTr="00A741C5">
        <w:trPr>
          <w:trHeight w:val="212"/>
        </w:trPr>
        <w:tc>
          <w:tcPr>
            <w:tcW w:w="1701" w:type="dxa"/>
            <w:tcBorders>
              <w:top w:val="single" w:sz="4" w:space="0" w:color="auto"/>
              <w:left w:val="single" w:sz="4" w:space="0" w:color="auto"/>
              <w:bottom w:val="single" w:sz="4" w:space="0" w:color="auto"/>
              <w:right w:val="single" w:sz="4" w:space="0" w:color="auto"/>
            </w:tcBorders>
            <w:vAlign w:val="center"/>
          </w:tcPr>
          <w:p w14:paraId="0F09BDCE"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ПК 3.4</w:t>
            </w:r>
          </w:p>
          <w:p w14:paraId="03C352B1"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01-03</w:t>
            </w:r>
          </w:p>
          <w:p w14:paraId="77481562"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05, ОК 07</w:t>
            </w:r>
          </w:p>
          <w:p w14:paraId="23693C93" w14:textId="77777777" w:rsidR="00EA6E81" w:rsidRDefault="00B4204D">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ОК 09, ОК 10</w:t>
            </w:r>
          </w:p>
        </w:tc>
        <w:tc>
          <w:tcPr>
            <w:tcW w:w="3515" w:type="dxa"/>
            <w:tcBorders>
              <w:top w:val="single" w:sz="4" w:space="0" w:color="auto"/>
              <w:left w:val="single" w:sz="4" w:space="0" w:color="auto"/>
              <w:bottom w:val="single" w:sz="4" w:space="0" w:color="auto"/>
              <w:right w:val="single" w:sz="4" w:space="0" w:color="auto"/>
            </w:tcBorders>
            <w:vAlign w:val="center"/>
          </w:tcPr>
          <w:p w14:paraId="1745A381" w14:textId="77777777" w:rsidR="00EA6E81" w:rsidRDefault="00B4204D">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ar-SA"/>
              </w:rPr>
              <w:t>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4565" w:type="dxa"/>
            <w:tcBorders>
              <w:top w:val="single" w:sz="4" w:space="0" w:color="auto"/>
              <w:left w:val="single" w:sz="4" w:space="0" w:color="auto"/>
              <w:bottom w:val="single" w:sz="4" w:space="0" w:color="auto"/>
              <w:right w:val="single" w:sz="4" w:space="0" w:color="auto"/>
            </w:tcBorders>
            <w:vAlign w:val="center"/>
          </w:tcPr>
          <w:p w14:paraId="659E4601" w14:textId="77777777" w:rsidR="00EA6E81" w:rsidRDefault="00B4204D">
            <w:pPr>
              <w:spacing w:after="0" w:line="240" w:lineRule="auto"/>
              <w:jc w:val="both"/>
              <w:rPr>
                <w:rFonts w:ascii="Times New Roman" w:hAnsi="Times New Roman"/>
                <w:sz w:val="24"/>
                <w:szCs w:val="24"/>
                <w:lang w:eastAsia="ar-SA"/>
              </w:rPr>
            </w:pPr>
            <w:r>
              <w:rPr>
                <w:rFonts w:ascii="Times New Roman" w:hAnsi="Times New Roman"/>
                <w:sz w:val="24"/>
                <w:szCs w:val="24"/>
                <w:lang w:eastAsia="ar-SA"/>
              </w:rPr>
              <w:t>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 интерфейсные, микропроцессорные и компьютерные устройства, область их применения.</w:t>
            </w:r>
          </w:p>
        </w:tc>
      </w:tr>
    </w:tbl>
    <w:p w14:paraId="3F3B5374" w14:textId="77777777" w:rsidR="00EA6E81" w:rsidRDefault="00EA6E81">
      <w:pPr>
        <w:suppressAutoHyphens/>
        <w:spacing w:after="0" w:line="240" w:lineRule="auto"/>
        <w:ind w:firstLineChars="275" w:firstLine="660"/>
        <w:jc w:val="both"/>
        <w:rPr>
          <w:rFonts w:ascii="Times New Roman" w:hAnsi="Times New Roman"/>
          <w:sz w:val="24"/>
          <w:szCs w:val="24"/>
          <w:lang w:eastAsia="en-US"/>
        </w:rPr>
      </w:pPr>
    </w:p>
    <w:p w14:paraId="03C4680B" w14:textId="77777777" w:rsidR="00EA6E81" w:rsidRDefault="00B4204D">
      <w:pPr>
        <w:pStyle w:val="1"/>
        <w:numPr>
          <w:ilvl w:val="0"/>
          <w:numId w:val="88"/>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20D8310F" w14:textId="77777777" w:rsidR="00EA6E81" w:rsidRDefault="00EA6E81">
      <w:pPr>
        <w:spacing w:after="0" w:line="240" w:lineRule="auto"/>
        <w:ind w:left="1320"/>
        <w:rPr>
          <w:rFonts w:ascii="Times New Roman" w:hAnsi="Times New Roman"/>
          <w:sz w:val="24"/>
          <w:szCs w:val="24"/>
        </w:rPr>
      </w:pPr>
    </w:p>
    <w:p w14:paraId="20DED5BB"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0C8E4E3D" w14:textId="77777777">
        <w:trPr>
          <w:trHeight w:val="23"/>
        </w:trPr>
        <w:tc>
          <w:tcPr>
            <w:tcW w:w="3685" w:type="pct"/>
            <w:vAlign w:val="center"/>
          </w:tcPr>
          <w:p w14:paraId="1FBA3323"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45489524"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583BC356" w14:textId="77777777">
        <w:trPr>
          <w:trHeight w:val="23"/>
        </w:trPr>
        <w:tc>
          <w:tcPr>
            <w:tcW w:w="3685" w:type="pct"/>
            <w:vAlign w:val="center"/>
          </w:tcPr>
          <w:p w14:paraId="4A5C2A90"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4CD9BD30"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106</w:t>
            </w:r>
          </w:p>
        </w:tc>
      </w:tr>
      <w:tr w:rsidR="00EA6E81" w14:paraId="359F31BE" w14:textId="77777777">
        <w:trPr>
          <w:trHeight w:val="23"/>
        </w:trPr>
        <w:tc>
          <w:tcPr>
            <w:tcW w:w="3685" w:type="pct"/>
            <w:vAlign w:val="center"/>
          </w:tcPr>
          <w:p w14:paraId="07C19F79"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2A0FA7A5" w14:textId="77777777" w:rsidR="00EA6E81" w:rsidRDefault="00EA6E81">
            <w:pPr>
              <w:suppressAutoHyphens/>
              <w:spacing w:after="0" w:line="240" w:lineRule="auto"/>
              <w:rPr>
                <w:rFonts w:ascii="Times New Roman" w:hAnsi="Times New Roman"/>
                <w:iCs/>
                <w:sz w:val="24"/>
                <w:szCs w:val="24"/>
              </w:rPr>
            </w:pPr>
          </w:p>
        </w:tc>
      </w:tr>
      <w:tr w:rsidR="00EA6E81" w14:paraId="4C9286EE" w14:textId="77777777">
        <w:trPr>
          <w:trHeight w:val="23"/>
        </w:trPr>
        <w:tc>
          <w:tcPr>
            <w:tcW w:w="5000" w:type="pct"/>
            <w:gridSpan w:val="2"/>
            <w:vAlign w:val="center"/>
          </w:tcPr>
          <w:p w14:paraId="374426D5"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32527A71" w14:textId="77777777">
        <w:trPr>
          <w:trHeight w:val="23"/>
        </w:trPr>
        <w:tc>
          <w:tcPr>
            <w:tcW w:w="3685" w:type="pct"/>
            <w:vAlign w:val="center"/>
          </w:tcPr>
          <w:p w14:paraId="2C4F323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7546A5C5"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22</w:t>
            </w:r>
          </w:p>
        </w:tc>
      </w:tr>
      <w:tr w:rsidR="00EA6E81" w14:paraId="008DCF63" w14:textId="77777777">
        <w:trPr>
          <w:trHeight w:val="23"/>
        </w:trPr>
        <w:tc>
          <w:tcPr>
            <w:tcW w:w="3685" w:type="pct"/>
            <w:vAlign w:val="center"/>
          </w:tcPr>
          <w:p w14:paraId="21300EE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4BB88331" w14:textId="77777777" w:rsidR="00EA6E81" w:rsidRDefault="00EA6E81">
            <w:pPr>
              <w:suppressAutoHyphens/>
              <w:spacing w:after="0" w:line="240" w:lineRule="auto"/>
              <w:rPr>
                <w:rFonts w:ascii="Times New Roman" w:hAnsi="Times New Roman"/>
                <w:iCs/>
                <w:sz w:val="24"/>
                <w:szCs w:val="24"/>
              </w:rPr>
            </w:pPr>
          </w:p>
        </w:tc>
      </w:tr>
      <w:tr w:rsidR="00EA6E81" w14:paraId="55B28484" w14:textId="77777777">
        <w:trPr>
          <w:trHeight w:val="23"/>
        </w:trPr>
        <w:tc>
          <w:tcPr>
            <w:tcW w:w="3685" w:type="pct"/>
            <w:vAlign w:val="center"/>
          </w:tcPr>
          <w:p w14:paraId="5B59C19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1D6563CE"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66</w:t>
            </w:r>
          </w:p>
        </w:tc>
      </w:tr>
      <w:tr w:rsidR="00EA6E81" w14:paraId="17CC5D30" w14:textId="77777777">
        <w:trPr>
          <w:trHeight w:val="23"/>
        </w:trPr>
        <w:tc>
          <w:tcPr>
            <w:tcW w:w="3685" w:type="pct"/>
            <w:vAlign w:val="center"/>
          </w:tcPr>
          <w:p w14:paraId="3C929C0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5F77F3AF" w14:textId="77777777" w:rsidR="00EA6E81" w:rsidRDefault="00EA6E81">
            <w:pPr>
              <w:suppressAutoHyphens/>
              <w:spacing w:after="0" w:line="240" w:lineRule="auto"/>
              <w:rPr>
                <w:rFonts w:ascii="Times New Roman" w:hAnsi="Times New Roman"/>
                <w:iCs/>
                <w:sz w:val="24"/>
                <w:szCs w:val="24"/>
              </w:rPr>
            </w:pPr>
          </w:p>
        </w:tc>
      </w:tr>
      <w:tr w:rsidR="00EA6E81" w14:paraId="6B33672C" w14:textId="77777777">
        <w:trPr>
          <w:trHeight w:val="23"/>
        </w:trPr>
        <w:tc>
          <w:tcPr>
            <w:tcW w:w="3685" w:type="pct"/>
            <w:vAlign w:val="center"/>
          </w:tcPr>
          <w:p w14:paraId="161FC166"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5B4B1A0E" w14:textId="77777777" w:rsidR="00EA6E81" w:rsidRDefault="00EA6E81">
            <w:pPr>
              <w:suppressAutoHyphens/>
              <w:spacing w:after="0" w:line="240" w:lineRule="auto"/>
              <w:rPr>
                <w:rFonts w:ascii="Times New Roman" w:hAnsi="Times New Roman"/>
                <w:iCs/>
                <w:sz w:val="24"/>
                <w:szCs w:val="24"/>
              </w:rPr>
            </w:pPr>
          </w:p>
        </w:tc>
      </w:tr>
      <w:tr w:rsidR="00EA6E81" w14:paraId="434FC250" w14:textId="77777777">
        <w:trPr>
          <w:trHeight w:val="23"/>
        </w:trPr>
        <w:tc>
          <w:tcPr>
            <w:tcW w:w="3685" w:type="pct"/>
            <w:vAlign w:val="center"/>
          </w:tcPr>
          <w:p w14:paraId="2E09E5E4"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
                <w:iCs/>
                <w:sz w:val="24"/>
                <w:szCs w:val="24"/>
              </w:rPr>
              <w:t>Промежуточная аттестация в форме экзамена</w:t>
            </w:r>
          </w:p>
        </w:tc>
        <w:tc>
          <w:tcPr>
            <w:tcW w:w="1315" w:type="pct"/>
            <w:vAlign w:val="center"/>
          </w:tcPr>
          <w:p w14:paraId="4CC52CAD"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18</w:t>
            </w:r>
          </w:p>
        </w:tc>
      </w:tr>
    </w:tbl>
    <w:p w14:paraId="65DE4C41" w14:textId="77777777" w:rsidR="00EA6E81" w:rsidRDefault="00EA6E81">
      <w:pPr>
        <w:suppressAutoHyphens/>
        <w:spacing w:after="0" w:line="240" w:lineRule="auto"/>
        <w:rPr>
          <w:rFonts w:ascii="Times New Roman" w:hAnsi="Times New Roman"/>
          <w:b/>
          <w:i/>
          <w:sz w:val="24"/>
          <w:szCs w:val="24"/>
        </w:rPr>
      </w:pPr>
    </w:p>
    <w:p w14:paraId="1C20479C" w14:textId="77777777" w:rsidR="00EA6E81" w:rsidRDefault="00EA6E81">
      <w:pPr>
        <w:spacing w:after="0" w:line="240" w:lineRule="auto"/>
        <w:rPr>
          <w:rFonts w:ascii="Times New Roman" w:hAnsi="Times New Roman"/>
          <w:b/>
          <w:i/>
          <w:sz w:val="24"/>
          <w:szCs w:val="24"/>
        </w:rPr>
        <w:sectPr w:rsidR="00EA6E81">
          <w:footerReference w:type="default" r:id="rId75"/>
          <w:pgSz w:w="11906" w:h="16838"/>
          <w:pgMar w:top="1134" w:right="850" w:bottom="284" w:left="1701" w:header="708" w:footer="708" w:gutter="0"/>
          <w:cols w:space="720"/>
          <w:docGrid w:linePitch="299"/>
        </w:sectPr>
      </w:pPr>
    </w:p>
    <w:p w14:paraId="1D67F807"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2"/>
        <w:gridCol w:w="6010"/>
        <w:gridCol w:w="1740"/>
        <w:gridCol w:w="1675"/>
        <w:gridCol w:w="1185"/>
        <w:gridCol w:w="2353"/>
      </w:tblGrid>
      <w:tr w:rsidR="00EA6E81" w14:paraId="52A677FE" w14:textId="77777777">
        <w:trPr>
          <w:trHeight w:val="23"/>
        </w:trPr>
        <w:tc>
          <w:tcPr>
            <w:tcW w:w="604" w:type="pct"/>
            <w:vAlign w:val="center"/>
          </w:tcPr>
          <w:p w14:paraId="38A2DB8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38" w:type="pct"/>
            <w:vAlign w:val="center"/>
          </w:tcPr>
          <w:p w14:paraId="5ACD2369"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90" w:type="pct"/>
            <w:vAlign w:val="center"/>
          </w:tcPr>
          <w:p w14:paraId="0AD44AAA"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8" w:type="pct"/>
            <w:vAlign w:val="center"/>
          </w:tcPr>
          <w:p w14:paraId="0D41153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02" w:type="pct"/>
            <w:vAlign w:val="center"/>
          </w:tcPr>
          <w:p w14:paraId="14D83820"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798" w:type="pct"/>
            <w:vAlign w:val="center"/>
          </w:tcPr>
          <w:p w14:paraId="45EDE63C"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6D324B01" w14:textId="77777777">
        <w:trPr>
          <w:trHeight w:val="23"/>
        </w:trPr>
        <w:tc>
          <w:tcPr>
            <w:tcW w:w="2642" w:type="pct"/>
            <w:gridSpan w:val="2"/>
          </w:tcPr>
          <w:p w14:paraId="57563033" w14:textId="77777777" w:rsidR="00EA6E81" w:rsidRDefault="00B4204D">
            <w:pPr>
              <w:pStyle w:val="TableParagraph"/>
              <w:ind w:left="0"/>
              <w:jc w:val="both"/>
              <w:rPr>
                <w:sz w:val="24"/>
                <w:szCs w:val="24"/>
              </w:rPr>
            </w:pPr>
            <w:r>
              <w:rPr>
                <w:b/>
                <w:bCs/>
                <w:sz w:val="24"/>
                <w:szCs w:val="24"/>
                <w:lang w:eastAsia="ar-SA"/>
              </w:rPr>
              <w:t>Раздел 1. Общие вопросы механизации и автоматизации технологических процессов</w:t>
            </w:r>
          </w:p>
        </w:tc>
        <w:tc>
          <w:tcPr>
            <w:tcW w:w="590" w:type="pct"/>
            <w:vAlign w:val="center"/>
          </w:tcPr>
          <w:p w14:paraId="20840812" w14:textId="77777777" w:rsidR="00EA6E81" w:rsidRDefault="00B4204D">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86</w:t>
            </w:r>
          </w:p>
        </w:tc>
        <w:tc>
          <w:tcPr>
            <w:tcW w:w="568" w:type="pct"/>
            <w:vAlign w:val="center"/>
          </w:tcPr>
          <w:p w14:paraId="04365177" w14:textId="77777777" w:rsidR="00EA6E81" w:rsidRDefault="00EA6E81">
            <w:pPr>
              <w:spacing w:after="0" w:line="240" w:lineRule="auto"/>
              <w:jc w:val="center"/>
              <w:rPr>
                <w:rFonts w:ascii="Times New Roman" w:hAnsi="Times New Roman"/>
                <w:sz w:val="24"/>
                <w:szCs w:val="24"/>
                <w:lang w:eastAsia="en-US"/>
              </w:rPr>
            </w:pPr>
          </w:p>
        </w:tc>
        <w:tc>
          <w:tcPr>
            <w:tcW w:w="402" w:type="pct"/>
            <w:vAlign w:val="center"/>
          </w:tcPr>
          <w:p w14:paraId="32DFFB2D" w14:textId="77777777" w:rsidR="00EA6E81" w:rsidRDefault="00EA6E81">
            <w:pPr>
              <w:spacing w:after="0" w:line="240" w:lineRule="auto"/>
              <w:jc w:val="center"/>
              <w:rPr>
                <w:rFonts w:ascii="Times New Roman" w:hAnsi="Times New Roman"/>
                <w:bCs/>
                <w:iCs/>
                <w:sz w:val="24"/>
                <w:szCs w:val="24"/>
              </w:rPr>
            </w:pPr>
          </w:p>
        </w:tc>
        <w:tc>
          <w:tcPr>
            <w:tcW w:w="798" w:type="pct"/>
            <w:vAlign w:val="center"/>
          </w:tcPr>
          <w:p w14:paraId="55B3C8FC" w14:textId="77777777" w:rsidR="00EA6E81" w:rsidRDefault="00EA6E81">
            <w:pPr>
              <w:suppressAutoHyphens/>
              <w:spacing w:after="0" w:line="240" w:lineRule="auto"/>
              <w:jc w:val="center"/>
              <w:rPr>
                <w:rFonts w:ascii="Times New Roman" w:hAnsi="Times New Roman"/>
                <w:bCs/>
                <w:iCs/>
                <w:sz w:val="24"/>
                <w:szCs w:val="24"/>
              </w:rPr>
            </w:pPr>
          </w:p>
        </w:tc>
      </w:tr>
      <w:tr w:rsidR="00EA6E81" w14:paraId="671D9A17" w14:textId="77777777">
        <w:trPr>
          <w:trHeight w:val="479"/>
        </w:trPr>
        <w:tc>
          <w:tcPr>
            <w:tcW w:w="604" w:type="pct"/>
            <w:vMerge w:val="restart"/>
          </w:tcPr>
          <w:p w14:paraId="3D744EF0" w14:textId="77777777" w:rsidR="00EA6E81" w:rsidRDefault="00B4204D">
            <w:pPr>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 xml:space="preserve">Тема 1.1. </w:t>
            </w:r>
          </w:p>
          <w:p w14:paraId="3205247B" w14:textId="77777777" w:rsidR="00EA6E81" w:rsidRDefault="00B4204D">
            <w:pPr>
              <w:spacing w:line="240" w:lineRule="auto"/>
              <w:jc w:val="both"/>
              <w:rPr>
                <w:rFonts w:ascii="Times New Roman" w:hAnsi="Times New Roman"/>
                <w:b/>
                <w:sz w:val="24"/>
                <w:szCs w:val="24"/>
              </w:rPr>
            </w:pPr>
            <w:r>
              <w:rPr>
                <w:rFonts w:ascii="Times New Roman" w:hAnsi="Times New Roman"/>
                <w:b/>
                <w:bCs/>
                <w:sz w:val="24"/>
                <w:szCs w:val="24"/>
                <w:lang w:eastAsia="ar-SA"/>
              </w:rPr>
              <w:t>Основные понятия и определения</w:t>
            </w:r>
            <w:r>
              <w:rPr>
                <w:rFonts w:ascii="Times New Roman" w:hAnsi="Times New Roman"/>
                <w:b/>
                <w:sz w:val="24"/>
                <w:szCs w:val="24"/>
              </w:rPr>
              <w:t xml:space="preserve"> </w:t>
            </w:r>
          </w:p>
        </w:tc>
        <w:tc>
          <w:tcPr>
            <w:tcW w:w="2038" w:type="pct"/>
          </w:tcPr>
          <w:p w14:paraId="0A554D9E"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590" w:type="pct"/>
            <w:vAlign w:val="center"/>
          </w:tcPr>
          <w:p w14:paraId="058F4C17"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3</w:t>
            </w:r>
          </w:p>
        </w:tc>
        <w:tc>
          <w:tcPr>
            <w:tcW w:w="568" w:type="pct"/>
            <w:vMerge w:val="restart"/>
            <w:vAlign w:val="center"/>
          </w:tcPr>
          <w:p w14:paraId="6566CFD7"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344061D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24F757A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3FEB02A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35D2929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6A4EB2B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682A62E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3D221F8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2.2</w:t>
            </w:r>
          </w:p>
          <w:p w14:paraId="611F3F9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06D6CE96"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restart"/>
            <w:vAlign w:val="center"/>
          </w:tcPr>
          <w:p w14:paraId="79BFFE5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558D7C7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2FECBCD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2816701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7FD7A56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0EF077D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3A31774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16B8A26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443BF0B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4A8E4A0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4FBB25E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59A987E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57CE735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262CB29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1BCB413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1.2.01, У 1.2.01</w:t>
            </w:r>
          </w:p>
          <w:p w14:paraId="5F919AF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1.2.01, Н 2.1.01</w:t>
            </w:r>
          </w:p>
          <w:p w14:paraId="6FF2FA9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2.1.02, У 2.1.01</w:t>
            </w:r>
          </w:p>
          <w:p w14:paraId="5783DB7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2.1.02, З 2.1.01</w:t>
            </w:r>
          </w:p>
          <w:p w14:paraId="7887BDB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2.1.02Н Н 2.1.02</w:t>
            </w:r>
          </w:p>
          <w:p w14:paraId="0A872DD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 У 2.1.02</w:t>
            </w:r>
          </w:p>
          <w:p w14:paraId="7EF668D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2.1.01, Н 3.4.01</w:t>
            </w:r>
          </w:p>
          <w:p w14:paraId="4E211B35" w14:textId="77777777" w:rsidR="00EA6E81" w:rsidRDefault="00B4204D">
            <w:pPr>
              <w:pStyle w:val="affffff3"/>
              <w:jc w:val="center"/>
              <w:rPr>
                <w:rFonts w:ascii="Times New Roman" w:hAnsi="Times New Roman"/>
                <w:bCs/>
                <w:iCs/>
                <w:sz w:val="24"/>
                <w:szCs w:val="24"/>
              </w:rPr>
            </w:pPr>
            <w:r>
              <w:rPr>
                <w:rFonts w:ascii="Times New Roman" w:hAnsi="Times New Roman"/>
                <w:sz w:val="24"/>
                <w:szCs w:val="24"/>
              </w:rPr>
              <w:t>У 3.4.01, З 3.4.01</w:t>
            </w:r>
          </w:p>
        </w:tc>
      </w:tr>
      <w:tr w:rsidR="00EA6E81" w14:paraId="5C8C10BE" w14:textId="77777777">
        <w:trPr>
          <w:trHeight w:val="1380"/>
        </w:trPr>
        <w:tc>
          <w:tcPr>
            <w:tcW w:w="604" w:type="pct"/>
            <w:vMerge/>
          </w:tcPr>
          <w:p w14:paraId="75AD5C63" w14:textId="77777777" w:rsidR="00EA6E81" w:rsidRDefault="00EA6E81">
            <w:pPr>
              <w:spacing w:line="240" w:lineRule="auto"/>
              <w:jc w:val="both"/>
              <w:rPr>
                <w:rFonts w:ascii="Times New Roman" w:hAnsi="Times New Roman"/>
                <w:b/>
                <w:i/>
                <w:sz w:val="24"/>
                <w:szCs w:val="24"/>
              </w:rPr>
            </w:pPr>
          </w:p>
        </w:tc>
        <w:tc>
          <w:tcPr>
            <w:tcW w:w="2038" w:type="pct"/>
          </w:tcPr>
          <w:p w14:paraId="16BE41B8" w14:textId="77777777" w:rsidR="00EA6E81" w:rsidRDefault="00B4204D">
            <w:pPr>
              <w:spacing w:after="0" w:line="240" w:lineRule="auto"/>
              <w:jc w:val="both"/>
              <w:rPr>
                <w:rFonts w:ascii="Times New Roman" w:hAnsi="Times New Roman"/>
                <w:sz w:val="24"/>
                <w:szCs w:val="24"/>
              </w:rPr>
            </w:pPr>
            <w:r>
              <w:rPr>
                <w:rFonts w:ascii="Times New Roman" w:hAnsi="Times New Roman"/>
                <w:bCs/>
                <w:sz w:val="24"/>
                <w:szCs w:val="24"/>
                <w:lang w:eastAsia="ar-SA"/>
              </w:rPr>
              <w:t>Введение. Содержание предмета «основы автоматизации технологических процессов». Основные понятия о механизации. Частичная и полная механизация. Основные понятия об автоматизации. Основы производственных процессов. Технологические процессы. Управление технологическими процессами. Уровни автоматизации процессов. Основные направления развития.</w:t>
            </w:r>
          </w:p>
        </w:tc>
        <w:tc>
          <w:tcPr>
            <w:tcW w:w="590" w:type="pct"/>
            <w:vAlign w:val="center"/>
          </w:tcPr>
          <w:p w14:paraId="1BEBFE25"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3</w:t>
            </w:r>
          </w:p>
        </w:tc>
        <w:tc>
          <w:tcPr>
            <w:tcW w:w="568" w:type="pct"/>
            <w:vMerge/>
            <w:vAlign w:val="center"/>
          </w:tcPr>
          <w:p w14:paraId="4781A429"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5383A71D"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7CAEE4CA" w14:textId="77777777" w:rsidR="00EA6E81" w:rsidRDefault="00EA6E81">
            <w:pPr>
              <w:suppressAutoHyphens/>
              <w:spacing w:after="0" w:line="240" w:lineRule="auto"/>
              <w:jc w:val="center"/>
              <w:rPr>
                <w:rFonts w:ascii="Times New Roman" w:hAnsi="Times New Roman"/>
                <w:bCs/>
                <w:iCs/>
                <w:sz w:val="24"/>
                <w:szCs w:val="24"/>
              </w:rPr>
            </w:pPr>
          </w:p>
        </w:tc>
      </w:tr>
      <w:tr w:rsidR="00EA6E81" w14:paraId="2B4FC96C" w14:textId="77777777">
        <w:trPr>
          <w:trHeight w:val="23"/>
        </w:trPr>
        <w:tc>
          <w:tcPr>
            <w:tcW w:w="604" w:type="pct"/>
            <w:vMerge w:val="restart"/>
          </w:tcPr>
          <w:p w14:paraId="046B308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1.2.</w:t>
            </w:r>
          </w:p>
          <w:p w14:paraId="1F30726C" w14:textId="77777777" w:rsidR="00EA6E81" w:rsidRDefault="00B4204D">
            <w:pPr>
              <w:suppressAutoHyphens/>
              <w:snapToGrid w:val="0"/>
              <w:spacing w:after="0" w:line="240" w:lineRule="auto"/>
              <w:jc w:val="center"/>
              <w:rPr>
                <w:rFonts w:ascii="Times New Roman" w:hAnsi="Times New Roman"/>
                <w:b/>
                <w:sz w:val="24"/>
                <w:szCs w:val="24"/>
                <w:lang w:eastAsia="en-US"/>
              </w:rPr>
            </w:pPr>
            <w:r>
              <w:rPr>
                <w:rFonts w:ascii="Times New Roman" w:eastAsia="Calibri" w:hAnsi="Times New Roman"/>
                <w:b/>
                <w:bCs/>
                <w:sz w:val="24"/>
                <w:szCs w:val="24"/>
                <w:lang w:eastAsia="ar-SA"/>
              </w:rPr>
              <w:t>Понятие об автоматизированных системах управления</w:t>
            </w:r>
            <w:r>
              <w:rPr>
                <w:rFonts w:ascii="Times New Roman" w:hAnsi="Times New Roman"/>
                <w:b/>
                <w:sz w:val="24"/>
                <w:szCs w:val="24"/>
                <w:lang w:eastAsia="en-US"/>
              </w:rPr>
              <w:t xml:space="preserve"> </w:t>
            </w:r>
          </w:p>
        </w:tc>
        <w:tc>
          <w:tcPr>
            <w:tcW w:w="2038" w:type="pct"/>
          </w:tcPr>
          <w:p w14:paraId="20A25D7F"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Содержание учебного материала</w:t>
            </w:r>
          </w:p>
        </w:tc>
        <w:tc>
          <w:tcPr>
            <w:tcW w:w="590" w:type="pct"/>
            <w:vAlign w:val="center"/>
          </w:tcPr>
          <w:p w14:paraId="0FE996D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restart"/>
            <w:vAlign w:val="center"/>
          </w:tcPr>
          <w:p w14:paraId="0F4BCD49"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6A0F189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602E9BF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77212C8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4EB6889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4BA3F12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6B68857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23D52DE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2.2</w:t>
            </w:r>
          </w:p>
          <w:p w14:paraId="444FB52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40E4E9F7" w14:textId="77777777" w:rsidR="00EA6E81" w:rsidRDefault="00B4204D">
            <w:pPr>
              <w:spacing w:after="0" w:line="240" w:lineRule="auto"/>
              <w:jc w:val="center"/>
              <w:rPr>
                <w:rFonts w:ascii="Times New Roman" w:hAnsi="Times New Roman"/>
                <w:b/>
                <w:i/>
                <w:sz w:val="24"/>
                <w:szCs w:val="24"/>
              </w:rPr>
            </w:pPr>
            <w:r>
              <w:rPr>
                <w:rFonts w:ascii="Times New Roman" w:hAnsi="Times New Roman"/>
                <w:sz w:val="24"/>
                <w:szCs w:val="24"/>
              </w:rPr>
              <w:t>ПК 3.4</w:t>
            </w:r>
          </w:p>
        </w:tc>
        <w:tc>
          <w:tcPr>
            <w:tcW w:w="798" w:type="pct"/>
            <w:vMerge/>
            <w:vAlign w:val="center"/>
          </w:tcPr>
          <w:p w14:paraId="28F071F0" w14:textId="77777777" w:rsidR="00EA6E81" w:rsidRDefault="00EA6E81">
            <w:pPr>
              <w:suppressAutoHyphens/>
              <w:spacing w:after="0" w:line="240" w:lineRule="auto"/>
              <w:jc w:val="center"/>
              <w:rPr>
                <w:rFonts w:ascii="Times New Roman" w:hAnsi="Times New Roman"/>
                <w:bCs/>
                <w:iCs/>
                <w:sz w:val="24"/>
                <w:szCs w:val="24"/>
              </w:rPr>
            </w:pPr>
          </w:p>
        </w:tc>
      </w:tr>
      <w:tr w:rsidR="00EA6E81" w14:paraId="0DADAB00" w14:textId="77777777">
        <w:trPr>
          <w:trHeight w:val="23"/>
        </w:trPr>
        <w:tc>
          <w:tcPr>
            <w:tcW w:w="604" w:type="pct"/>
            <w:vMerge/>
          </w:tcPr>
          <w:p w14:paraId="2EEF07C8" w14:textId="77777777" w:rsidR="00EA6E81" w:rsidRDefault="00EA6E81">
            <w:pPr>
              <w:spacing w:after="0" w:line="240" w:lineRule="auto"/>
              <w:rPr>
                <w:rFonts w:ascii="Times New Roman" w:hAnsi="Times New Roman"/>
                <w:b/>
                <w:bCs/>
                <w:sz w:val="24"/>
                <w:szCs w:val="24"/>
              </w:rPr>
            </w:pPr>
          </w:p>
        </w:tc>
        <w:tc>
          <w:tcPr>
            <w:tcW w:w="2038" w:type="pct"/>
          </w:tcPr>
          <w:p w14:paraId="230A4B71"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hAnsi="Times New Roman"/>
                <w:bCs/>
                <w:sz w:val="24"/>
                <w:szCs w:val="24"/>
                <w:lang w:eastAsia="ar-SA"/>
              </w:rPr>
              <w:t xml:space="preserve">Технологические предпосылки механизации и автоматизации. Структура средств автоматизации и механизации. Методы автоматизации технологических процессов. Автоматический контроль, регулирование и управление. Понятие об объектах управления, управляющих устройствах и управляющих воздействиях. Виды систем управления. Элементы систем автоматического управления. Классификация основных средств управления. Основы гибкой автоматизированной технологии. Надежность работы </w:t>
            </w:r>
            <w:r>
              <w:rPr>
                <w:rFonts w:ascii="Times New Roman" w:hAnsi="Times New Roman"/>
                <w:bCs/>
                <w:sz w:val="24"/>
                <w:szCs w:val="24"/>
                <w:lang w:eastAsia="ar-SA"/>
              </w:rPr>
              <w:lastRenderedPageBreak/>
              <w:t>ГПС. Гибкость и ее формы. Область рационального использования ГПС.</w:t>
            </w:r>
          </w:p>
        </w:tc>
        <w:tc>
          <w:tcPr>
            <w:tcW w:w="590" w:type="pct"/>
            <w:vAlign w:val="center"/>
          </w:tcPr>
          <w:p w14:paraId="5CFCE1F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8</w:t>
            </w:r>
          </w:p>
        </w:tc>
        <w:tc>
          <w:tcPr>
            <w:tcW w:w="568" w:type="pct"/>
            <w:vMerge/>
            <w:vAlign w:val="center"/>
          </w:tcPr>
          <w:p w14:paraId="6C7608F0"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0741C638"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015DFC88" w14:textId="77777777" w:rsidR="00EA6E81" w:rsidRDefault="00EA6E81">
            <w:pPr>
              <w:suppressAutoHyphens/>
              <w:spacing w:after="0" w:line="240" w:lineRule="auto"/>
              <w:jc w:val="center"/>
              <w:rPr>
                <w:rFonts w:ascii="Times New Roman" w:hAnsi="Times New Roman"/>
                <w:bCs/>
                <w:iCs/>
                <w:sz w:val="24"/>
                <w:szCs w:val="24"/>
              </w:rPr>
            </w:pPr>
          </w:p>
        </w:tc>
      </w:tr>
      <w:tr w:rsidR="00EA6E81" w14:paraId="59BB5FD1" w14:textId="77777777">
        <w:trPr>
          <w:trHeight w:val="414"/>
        </w:trPr>
        <w:tc>
          <w:tcPr>
            <w:tcW w:w="604" w:type="pct"/>
            <w:vMerge/>
          </w:tcPr>
          <w:p w14:paraId="5A85DE50" w14:textId="77777777" w:rsidR="00EA6E81" w:rsidRDefault="00EA6E81">
            <w:pPr>
              <w:spacing w:after="0" w:line="240" w:lineRule="auto"/>
              <w:rPr>
                <w:rFonts w:ascii="Times New Roman" w:hAnsi="Times New Roman"/>
                <w:b/>
                <w:bCs/>
                <w:sz w:val="24"/>
                <w:szCs w:val="24"/>
              </w:rPr>
            </w:pPr>
          </w:p>
        </w:tc>
        <w:tc>
          <w:tcPr>
            <w:tcW w:w="2038" w:type="pct"/>
          </w:tcPr>
          <w:p w14:paraId="5CAE9B0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1.</w:t>
            </w:r>
            <w:r>
              <w:rPr>
                <w:rFonts w:ascii="Times New Roman" w:hAnsi="Times New Roman"/>
                <w:bCs/>
                <w:sz w:val="24"/>
                <w:szCs w:val="24"/>
                <w:lang w:eastAsia="ar-SA"/>
              </w:rPr>
              <w:t xml:space="preserve"> </w:t>
            </w:r>
          </w:p>
          <w:p w14:paraId="317F778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Оценка уровня автоматизации производственного оборудования.</w:t>
            </w:r>
          </w:p>
        </w:tc>
        <w:tc>
          <w:tcPr>
            <w:tcW w:w="590" w:type="pct"/>
            <w:vAlign w:val="center"/>
          </w:tcPr>
          <w:p w14:paraId="0218364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ign w:val="center"/>
          </w:tcPr>
          <w:p w14:paraId="75E808C7"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61A5AE35"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2C191806" w14:textId="77777777" w:rsidR="00EA6E81" w:rsidRDefault="00EA6E81">
            <w:pPr>
              <w:suppressAutoHyphens/>
              <w:spacing w:after="0" w:line="240" w:lineRule="auto"/>
              <w:jc w:val="center"/>
              <w:rPr>
                <w:rFonts w:ascii="Times New Roman" w:hAnsi="Times New Roman"/>
                <w:bCs/>
                <w:iCs/>
                <w:sz w:val="24"/>
                <w:szCs w:val="24"/>
              </w:rPr>
            </w:pPr>
          </w:p>
        </w:tc>
      </w:tr>
      <w:tr w:rsidR="00EA6E81" w14:paraId="60A96E20" w14:textId="77777777">
        <w:trPr>
          <w:trHeight w:val="23"/>
        </w:trPr>
        <w:tc>
          <w:tcPr>
            <w:tcW w:w="604" w:type="pct"/>
            <w:vMerge w:val="restart"/>
          </w:tcPr>
          <w:p w14:paraId="0457B34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1.3.</w:t>
            </w:r>
          </w:p>
          <w:p w14:paraId="3384DF1E" w14:textId="77777777" w:rsidR="00EA6E81" w:rsidRDefault="00B4204D">
            <w:pPr>
              <w:widowControl w:val="0"/>
              <w:autoSpaceDE w:val="0"/>
              <w:autoSpaceDN w:val="0"/>
              <w:spacing w:after="0" w:line="240" w:lineRule="auto"/>
              <w:jc w:val="center"/>
              <w:rPr>
                <w:rFonts w:ascii="Times New Roman" w:hAnsi="Times New Roman"/>
                <w:b/>
                <w:sz w:val="24"/>
                <w:szCs w:val="24"/>
                <w:lang w:eastAsia="en-US"/>
              </w:rPr>
            </w:pPr>
            <w:r>
              <w:rPr>
                <w:rFonts w:ascii="Times New Roman" w:hAnsi="Times New Roman"/>
                <w:b/>
                <w:bCs/>
                <w:sz w:val="24"/>
                <w:szCs w:val="24"/>
                <w:lang w:eastAsia="ar-SA"/>
              </w:rPr>
              <w:t>Элементы автоматики и устройства связи с объектом управления</w:t>
            </w:r>
          </w:p>
        </w:tc>
        <w:tc>
          <w:tcPr>
            <w:tcW w:w="2038" w:type="pct"/>
          </w:tcPr>
          <w:p w14:paraId="0B704A35"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590" w:type="pct"/>
            <w:vAlign w:val="center"/>
          </w:tcPr>
          <w:p w14:paraId="6DDB9197" w14:textId="77777777" w:rsidR="00EA6E81" w:rsidRDefault="00EA6E81">
            <w:pPr>
              <w:spacing w:after="0" w:line="240" w:lineRule="auto"/>
              <w:jc w:val="center"/>
              <w:rPr>
                <w:rFonts w:ascii="Times New Roman" w:hAnsi="Times New Roman"/>
                <w:sz w:val="24"/>
                <w:szCs w:val="24"/>
              </w:rPr>
            </w:pPr>
          </w:p>
        </w:tc>
        <w:tc>
          <w:tcPr>
            <w:tcW w:w="568" w:type="pct"/>
            <w:vMerge w:val="restart"/>
            <w:vAlign w:val="center"/>
          </w:tcPr>
          <w:p w14:paraId="1B6D52DB"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4C105EE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2B16428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1002F0C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5BDB39C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0443CE4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384D248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027E30E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2.2</w:t>
            </w:r>
          </w:p>
          <w:p w14:paraId="3E25A3D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450B5E3A"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ign w:val="center"/>
          </w:tcPr>
          <w:p w14:paraId="602AAFDC" w14:textId="77777777" w:rsidR="00EA6E81" w:rsidRDefault="00EA6E81">
            <w:pPr>
              <w:suppressAutoHyphens/>
              <w:spacing w:after="0" w:line="240" w:lineRule="auto"/>
              <w:jc w:val="center"/>
              <w:rPr>
                <w:rFonts w:ascii="Times New Roman" w:hAnsi="Times New Roman"/>
                <w:bCs/>
                <w:iCs/>
                <w:sz w:val="24"/>
                <w:szCs w:val="24"/>
              </w:rPr>
            </w:pPr>
          </w:p>
        </w:tc>
      </w:tr>
      <w:tr w:rsidR="00EA6E81" w14:paraId="51150DCA" w14:textId="77777777">
        <w:trPr>
          <w:trHeight w:val="23"/>
        </w:trPr>
        <w:tc>
          <w:tcPr>
            <w:tcW w:w="604" w:type="pct"/>
            <w:vMerge/>
          </w:tcPr>
          <w:p w14:paraId="5EF2AE58" w14:textId="77777777" w:rsidR="00EA6E81" w:rsidRDefault="00EA6E81">
            <w:pPr>
              <w:spacing w:after="0" w:line="240" w:lineRule="auto"/>
              <w:rPr>
                <w:rFonts w:ascii="Times New Roman" w:hAnsi="Times New Roman"/>
                <w:b/>
                <w:bCs/>
                <w:sz w:val="24"/>
                <w:szCs w:val="24"/>
              </w:rPr>
            </w:pPr>
          </w:p>
        </w:tc>
        <w:tc>
          <w:tcPr>
            <w:tcW w:w="2038" w:type="pct"/>
          </w:tcPr>
          <w:p w14:paraId="1F175551" w14:textId="77777777" w:rsidR="00EA6E81" w:rsidRDefault="00B4204D">
            <w:pPr>
              <w:spacing w:after="0" w:line="240" w:lineRule="auto"/>
              <w:jc w:val="both"/>
              <w:rPr>
                <w:rFonts w:ascii="Times New Roman" w:hAnsi="Times New Roman"/>
                <w:sz w:val="24"/>
                <w:szCs w:val="24"/>
              </w:rPr>
            </w:pPr>
            <w:r>
              <w:rPr>
                <w:rFonts w:ascii="Times New Roman" w:hAnsi="Times New Roman"/>
                <w:bCs/>
                <w:sz w:val="24"/>
                <w:szCs w:val="24"/>
                <w:lang w:eastAsia="ar-SA"/>
              </w:rPr>
              <w:t>Элементы систем автоматического управления. Классификация основных средств управления автоматизированными системами. Первичные преобразователи (датчики). Назначение, классификация по виду входных величин, основные принципы работы, возможности использования для предоставления информации. Контрольно-измерительные приборы. Усилители, стабилизаторы, переключающие устройства. Назначение, виды, общее устройство. Исполнительные устройства и механизмы. Логические элементы. Счетно-решающие устройства.</w:t>
            </w:r>
          </w:p>
        </w:tc>
        <w:tc>
          <w:tcPr>
            <w:tcW w:w="590" w:type="pct"/>
            <w:vAlign w:val="center"/>
          </w:tcPr>
          <w:p w14:paraId="5D30B4C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ign w:val="center"/>
          </w:tcPr>
          <w:p w14:paraId="30933006"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19A61CD7"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14AD2299" w14:textId="77777777" w:rsidR="00EA6E81" w:rsidRDefault="00EA6E81">
            <w:pPr>
              <w:suppressAutoHyphens/>
              <w:spacing w:after="0" w:line="240" w:lineRule="auto"/>
              <w:jc w:val="center"/>
              <w:rPr>
                <w:rFonts w:ascii="Times New Roman" w:hAnsi="Times New Roman"/>
                <w:bCs/>
                <w:iCs/>
                <w:sz w:val="24"/>
                <w:szCs w:val="24"/>
              </w:rPr>
            </w:pPr>
          </w:p>
        </w:tc>
      </w:tr>
      <w:tr w:rsidR="00EA6E81" w14:paraId="5C32718E" w14:textId="77777777">
        <w:trPr>
          <w:trHeight w:val="414"/>
        </w:trPr>
        <w:tc>
          <w:tcPr>
            <w:tcW w:w="604" w:type="pct"/>
            <w:vMerge/>
          </w:tcPr>
          <w:p w14:paraId="2FBEDFCA" w14:textId="77777777" w:rsidR="00EA6E81" w:rsidRDefault="00EA6E81">
            <w:pPr>
              <w:pStyle w:val="TableParagraph"/>
              <w:ind w:left="0" w:hanging="149"/>
              <w:rPr>
                <w:b/>
                <w:sz w:val="24"/>
                <w:szCs w:val="24"/>
              </w:rPr>
            </w:pPr>
          </w:p>
        </w:tc>
        <w:tc>
          <w:tcPr>
            <w:tcW w:w="2038" w:type="pct"/>
          </w:tcPr>
          <w:p w14:paraId="489C275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
                <w:sz w:val="24"/>
                <w:szCs w:val="24"/>
              </w:rPr>
              <w:t>Практическое занятие № 2</w:t>
            </w:r>
            <w:r>
              <w:rPr>
                <w:rFonts w:ascii="Times New Roman" w:hAnsi="Times New Roman"/>
                <w:bCs/>
                <w:sz w:val="24"/>
                <w:szCs w:val="24"/>
                <w:lang w:eastAsia="ar-SA"/>
              </w:rPr>
              <w:t>.</w:t>
            </w:r>
          </w:p>
          <w:p w14:paraId="299D2D9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 xml:space="preserve"> Виды систем автоматического управления.</w:t>
            </w:r>
          </w:p>
        </w:tc>
        <w:tc>
          <w:tcPr>
            <w:tcW w:w="590" w:type="pct"/>
            <w:vAlign w:val="center"/>
          </w:tcPr>
          <w:p w14:paraId="0DEAA13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ign w:val="center"/>
          </w:tcPr>
          <w:p w14:paraId="7D36BC80"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37EA6353" w14:textId="77777777" w:rsidR="00EA6E81" w:rsidRDefault="00EA6E81">
            <w:pPr>
              <w:spacing w:after="0" w:line="240" w:lineRule="auto"/>
              <w:jc w:val="center"/>
              <w:rPr>
                <w:rFonts w:ascii="Times New Roman" w:hAnsi="Times New Roman"/>
                <w:b/>
                <w:bCs/>
                <w:sz w:val="24"/>
                <w:szCs w:val="24"/>
              </w:rPr>
            </w:pPr>
          </w:p>
        </w:tc>
        <w:tc>
          <w:tcPr>
            <w:tcW w:w="798" w:type="pct"/>
            <w:vMerge w:val="restart"/>
            <w:vAlign w:val="center"/>
          </w:tcPr>
          <w:p w14:paraId="35F1457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04039A3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193EEBB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1DE6BCB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37E30A3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1C0B568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7A03CA5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7E756BA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79AED00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426FCD4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5623C95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35EF8AD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41AEF09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6F5196F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2818889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1.2.01, У 1.2.01</w:t>
            </w:r>
          </w:p>
          <w:p w14:paraId="503C2DF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1.2.01, Н 2.1.01</w:t>
            </w:r>
          </w:p>
          <w:p w14:paraId="2FBC504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2.1.02, У 2.1.01</w:t>
            </w:r>
          </w:p>
          <w:p w14:paraId="6660445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2.1.02, З 2.1.01</w:t>
            </w:r>
          </w:p>
          <w:p w14:paraId="162B1002" w14:textId="77777777" w:rsidR="00EA6E81" w:rsidRDefault="00B4204D">
            <w:pPr>
              <w:pStyle w:val="affffff3"/>
              <w:jc w:val="center"/>
              <w:rPr>
                <w:rFonts w:ascii="Times New Roman" w:hAnsi="Times New Roman"/>
                <w:sz w:val="24"/>
                <w:szCs w:val="24"/>
              </w:rPr>
            </w:pPr>
            <w:r>
              <w:rPr>
                <w:rFonts w:ascii="Times New Roman" w:hAnsi="Times New Roman"/>
                <w:sz w:val="24"/>
                <w:szCs w:val="24"/>
              </w:rPr>
              <w:lastRenderedPageBreak/>
              <w:t>З 2.1.02Н Н 2.1.02</w:t>
            </w:r>
          </w:p>
          <w:p w14:paraId="0D11D20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 У 2.1.02</w:t>
            </w:r>
          </w:p>
          <w:p w14:paraId="7FB2297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2.1.01, Н 3.4.01</w:t>
            </w:r>
          </w:p>
          <w:p w14:paraId="70ED5713"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sz w:val="24"/>
                <w:szCs w:val="24"/>
              </w:rPr>
              <w:t>У 3.4.01, З 3.4.01</w:t>
            </w:r>
          </w:p>
        </w:tc>
      </w:tr>
      <w:tr w:rsidR="00EA6E81" w14:paraId="6033D6C4" w14:textId="77777777">
        <w:trPr>
          <w:trHeight w:val="414"/>
        </w:trPr>
        <w:tc>
          <w:tcPr>
            <w:tcW w:w="604" w:type="pct"/>
            <w:vMerge/>
          </w:tcPr>
          <w:p w14:paraId="163B45F5" w14:textId="77777777" w:rsidR="00EA6E81" w:rsidRDefault="00EA6E81">
            <w:pPr>
              <w:pStyle w:val="TableParagraph"/>
              <w:ind w:left="0" w:hanging="149"/>
              <w:rPr>
                <w:b/>
                <w:sz w:val="24"/>
                <w:szCs w:val="24"/>
              </w:rPr>
            </w:pPr>
          </w:p>
        </w:tc>
        <w:tc>
          <w:tcPr>
            <w:tcW w:w="2038" w:type="pct"/>
          </w:tcPr>
          <w:p w14:paraId="7AF774A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sz w:val="24"/>
                <w:szCs w:val="24"/>
              </w:rPr>
            </w:pPr>
            <w:r>
              <w:rPr>
                <w:rFonts w:ascii="Times New Roman" w:hAnsi="Times New Roman"/>
                <w:b/>
                <w:sz w:val="24"/>
                <w:szCs w:val="24"/>
              </w:rPr>
              <w:t>Практическое занятие № 3</w:t>
            </w:r>
          </w:p>
          <w:p w14:paraId="02435B2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4"/>
                <w:szCs w:val="24"/>
              </w:rPr>
            </w:pPr>
            <w:r>
              <w:rPr>
                <w:rFonts w:ascii="Times New Roman" w:hAnsi="Times New Roman"/>
                <w:bCs/>
                <w:sz w:val="24"/>
                <w:szCs w:val="24"/>
                <w:lang w:eastAsia="ar-SA"/>
              </w:rPr>
              <w:t>Классификация датчиков и контрольно-измерительных приборов по принципу работы и назначению.</w:t>
            </w:r>
          </w:p>
        </w:tc>
        <w:tc>
          <w:tcPr>
            <w:tcW w:w="590" w:type="pct"/>
            <w:vAlign w:val="center"/>
          </w:tcPr>
          <w:p w14:paraId="6D0BAB7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ign w:val="center"/>
          </w:tcPr>
          <w:p w14:paraId="73BE1A6C"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5F088D81"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662979D5" w14:textId="77777777" w:rsidR="00EA6E81" w:rsidRDefault="00EA6E81">
            <w:pPr>
              <w:suppressAutoHyphens/>
              <w:spacing w:after="0" w:line="240" w:lineRule="auto"/>
              <w:jc w:val="center"/>
              <w:rPr>
                <w:rFonts w:ascii="Times New Roman" w:hAnsi="Times New Roman"/>
                <w:bCs/>
                <w:iCs/>
                <w:sz w:val="24"/>
                <w:szCs w:val="24"/>
              </w:rPr>
            </w:pPr>
          </w:p>
        </w:tc>
      </w:tr>
      <w:tr w:rsidR="00EA6E81" w14:paraId="49B56C60" w14:textId="77777777">
        <w:trPr>
          <w:trHeight w:val="414"/>
        </w:trPr>
        <w:tc>
          <w:tcPr>
            <w:tcW w:w="604" w:type="pct"/>
            <w:vMerge/>
          </w:tcPr>
          <w:p w14:paraId="3FC2F6BE" w14:textId="77777777" w:rsidR="00EA6E81" w:rsidRDefault="00EA6E81">
            <w:pPr>
              <w:pStyle w:val="TableParagraph"/>
              <w:ind w:left="0" w:hanging="149"/>
              <w:rPr>
                <w:b/>
                <w:sz w:val="24"/>
                <w:szCs w:val="24"/>
              </w:rPr>
            </w:pPr>
          </w:p>
        </w:tc>
        <w:tc>
          <w:tcPr>
            <w:tcW w:w="2038" w:type="pct"/>
          </w:tcPr>
          <w:p w14:paraId="3580B33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sz w:val="24"/>
                <w:szCs w:val="24"/>
              </w:rPr>
            </w:pPr>
            <w:r>
              <w:rPr>
                <w:rFonts w:ascii="Times New Roman" w:hAnsi="Times New Roman"/>
                <w:b/>
                <w:sz w:val="24"/>
                <w:szCs w:val="24"/>
              </w:rPr>
              <w:t>Практическое занятие № 4</w:t>
            </w:r>
          </w:p>
          <w:p w14:paraId="2566FBF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sz w:val="24"/>
                <w:szCs w:val="24"/>
              </w:rPr>
            </w:pPr>
            <w:r>
              <w:rPr>
                <w:rFonts w:ascii="Times New Roman" w:hAnsi="Times New Roman"/>
                <w:bCs/>
                <w:sz w:val="24"/>
                <w:szCs w:val="24"/>
                <w:lang w:eastAsia="ar-SA"/>
              </w:rPr>
              <w:t>Изучение циклового и числового программного управления.</w:t>
            </w:r>
          </w:p>
        </w:tc>
        <w:tc>
          <w:tcPr>
            <w:tcW w:w="590" w:type="pct"/>
            <w:vAlign w:val="center"/>
          </w:tcPr>
          <w:p w14:paraId="7ADC660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ign w:val="center"/>
          </w:tcPr>
          <w:p w14:paraId="74420E33"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2527B2A4"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7EFCF7A5" w14:textId="77777777" w:rsidR="00EA6E81" w:rsidRDefault="00EA6E81">
            <w:pPr>
              <w:suppressAutoHyphens/>
              <w:spacing w:after="0" w:line="240" w:lineRule="auto"/>
              <w:jc w:val="center"/>
              <w:rPr>
                <w:rFonts w:ascii="Times New Roman" w:hAnsi="Times New Roman"/>
                <w:bCs/>
                <w:iCs/>
                <w:sz w:val="24"/>
                <w:szCs w:val="24"/>
              </w:rPr>
            </w:pPr>
          </w:p>
        </w:tc>
      </w:tr>
      <w:tr w:rsidR="00EA6E81" w14:paraId="75750E02" w14:textId="77777777">
        <w:trPr>
          <w:trHeight w:val="23"/>
        </w:trPr>
        <w:tc>
          <w:tcPr>
            <w:tcW w:w="604" w:type="pct"/>
            <w:vMerge w:val="restart"/>
          </w:tcPr>
          <w:p w14:paraId="500B8D6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1.4.</w:t>
            </w:r>
          </w:p>
          <w:p w14:paraId="663C327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lang w:eastAsia="ar-SA"/>
              </w:rPr>
              <w:t>Исполнительные механизмы и регулирующие органы</w:t>
            </w:r>
          </w:p>
        </w:tc>
        <w:tc>
          <w:tcPr>
            <w:tcW w:w="2038" w:type="pct"/>
          </w:tcPr>
          <w:p w14:paraId="2E689962" w14:textId="77777777" w:rsidR="00EA6E81" w:rsidRDefault="00B4204D">
            <w:pPr>
              <w:spacing w:after="0" w:line="240" w:lineRule="auto"/>
              <w:jc w:val="both"/>
              <w:rPr>
                <w:rFonts w:ascii="Times New Roman" w:hAnsi="Times New Roman"/>
                <w:sz w:val="24"/>
                <w:szCs w:val="24"/>
              </w:rPr>
            </w:pPr>
            <w:r>
              <w:rPr>
                <w:rFonts w:ascii="Times New Roman" w:hAnsi="Times New Roman"/>
                <w:b/>
                <w:color w:val="000000"/>
                <w:spacing w:val="-5"/>
                <w:sz w:val="24"/>
                <w:szCs w:val="24"/>
              </w:rPr>
              <w:t>Содержание учебного материала</w:t>
            </w:r>
          </w:p>
        </w:tc>
        <w:tc>
          <w:tcPr>
            <w:tcW w:w="590" w:type="pct"/>
            <w:vAlign w:val="center"/>
          </w:tcPr>
          <w:p w14:paraId="7DD1072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19</w:t>
            </w:r>
          </w:p>
        </w:tc>
        <w:tc>
          <w:tcPr>
            <w:tcW w:w="568" w:type="pct"/>
            <w:vMerge w:val="restart"/>
            <w:vAlign w:val="center"/>
          </w:tcPr>
          <w:p w14:paraId="570BAEF1"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76433CA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0C7B8C9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7ACE663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5B34E7A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17A80C8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24F61BA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108F590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2.2</w:t>
            </w:r>
          </w:p>
          <w:p w14:paraId="6657B52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4DCCFE1E"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lastRenderedPageBreak/>
              <w:t>ПК 3.4</w:t>
            </w:r>
          </w:p>
        </w:tc>
        <w:tc>
          <w:tcPr>
            <w:tcW w:w="798" w:type="pct"/>
            <w:vMerge/>
            <w:vAlign w:val="center"/>
          </w:tcPr>
          <w:p w14:paraId="4C3DAF25" w14:textId="77777777" w:rsidR="00EA6E81" w:rsidRDefault="00EA6E81">
            <w:pPr>
              <w:suppressAutoHyphens/>
              <w:spacing w:after="0" w:line="240" w:lineRule="auto"/>
              <w:jc w:val="center"/>
              <w:rPr>
                <w:rFonts w:ascii="Times New Roman" w:hAnsi="Times New Roman"/>
                <w:bCs/>
                <w:iCs/>
                <w:sz w:val="24"/>
                <w:szCs w:val="24"/>
              </w:rPr>
            </w:pPr>
          </w:p>
        </w:tc>
      </w:tr>
      <w:tr w:rsidR="00EA6E81" w14:paraId="4F81476B" w14:textId="77777777">
        <w:trPr>
          <w:trHeight w:val="23"/>
        </w:trPr>
        <w:tc>
          <w:tcPr>
            <w:tcW w:w="604" w:type="pct"/>
            <w:vMerge/>
          </w:tcPr>
          <w:p w14:paraId="26A74E53" w14:textId="77777777" w:rsidR="00EA6E81" w:rsidRDefault="00EA6E81">
            <w:pPr>
              <w:spacing w:after="0" w:line="240" w:lineRule="auto"/>
              <w:rPr>
                <w:rFonts w:ascii="Times New Roman" w:hAnsi="Times New Roman"/>
                <w:b/>
                <w:bCs/>
                <w:sz w:val="24"/>
                <w:szCs w:val="24"/>
              </w:rPr>
            </w:pPr>
          </w:p>
        </w:tc>
        <w:tc>
          <w:tcPr>
            <w:tcW w:w="2038" w:type="pct"/>
          </w:tcPr>
          <w:p w14:paraId="7B7499B2" w14:textId="77777777" w:rsidR="00EA6E81" w:rsidRDefault="00B4204D">
            <w:pPr>
              <w:spacing w:after="0" w:line="240" w:lineRule="auto"/>
              <w:jc w:val="both"/>
              <w:rPr>
                <w:rFonts w:ascii="Times New Roman" w:hAnsi="Times New Roman"/>
                <w:sz w:val="24"/>
                <w:szCs w:val="24"/>
              </w:rPr>
            </w:pPr>
            <w:r>
              <w:rPr>
                <w:rFonts w:ascii="Times New Roman" w:hAnsi="Times New Roman"/>
                <w:bCs/>
                <w:sz w:val="24"/>
                <w:szCs w:val="24"/>
                <w:lang w:eastAsia="ar-SA"/>
              </w:rPr>
              <w:t xml:space="preserve">Классификация, устройство и принцип действия регулирующих органов и исполнительных механизмов. Назначение регулирующих органов, их конструкция, техническая характеристика и использование. Назначение, конструкция и использование исполнительных механизмов. Роботы. Основные понятия. Классификация кинематических пар. Виды управления роботом. Области применения роботов. Классификация промышленных роботов. Системы </w:t>
            </w:r>
            <w:r>
              <w:rPr>
                <w:rFonts w:ascii="Times New Roman" w:hAnsi="Times New Roman"/>
                <w:bCs/>
                <w:sz w:val="24"/>
                <w:szCs w:val="24"/>
                <w:lang w:eastAsia="ar-SA"/>
              </w:rPr>
              <w:lastRenderedPageBreak/>
              <w:t>координат промышленных роботов.</w:t>
            </w:r>
          </w:p>
        </w:tc>
        <w:tc>
          <w:tcPr>
            <w:tcW w:w="590" w:type="pct"/>
            <w:vAlign w:val="center"/>
          </w:tcPr>
          <w:p w14:paraId="43392FC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8</w:t>
            </w:r>
          </w:p>
        </w:tc>
        <w:tc>
          <w:tcPr>
            <w:tcW w:w="568" w:type="pct"/>
            <w:vMerge/>
            <w:vAlign w:val="center"/>
          </w:tcPr>
          <w:p w14:paraId="03EBF2A4"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0DC83A46"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57047DA" w14:textId="77777777" w:rsidR="00EA6E81" w:rsidRDefault="00EA6E81">
            <w:pPr>
              <w:suppressAutoHyphens/>
              <w:spacing w:after="0" w:line="240" w:lineRule="auto"/>
              <w:jc w:val="center"/>
              <w:rPr>
                <w:rFonts w:ascii="Times New Roman" w:hAnsi="Times New Roman"/>
                <w:bCs/>
                <w:iCs/>
                <w:sz w:val="24"/>
                <w:szCs w:val="24"/>
              </w:rPr>
            </w:pPr>
          </w:p>
        </w:tc>
      </w:tr>
      <w:tr w:rsidR="00EA6E81" w14:paraId="7091E15F" w14:textId="77777777">
        <w:trPr>
          <w:trHeight w:val="492"/>
        </w:trPr>
        <w:tc>
          <w:tcPr>
            <w:tcW w:w="604" w:type="pct"/>
            <w:vMerge/>
          </w:tcPr>
          <w:p w14:paraId="2D9DA9D1" w14:textId="77777777" w:rsidR="00EA6E81" w:rsidRDefault="00EA6E81">
            <w:pPr>
              <w:spacing w:after="0" w:line="240" w:lineRule="auto"/>
              <w:rPr>
                <w:rFonts w:ascii="Times New Roman" w:hAnsi="Times New Roman"/>
                <w:b/>
                <w:bCs/>
                <w:sz w:val="24"/>
                <w:szCs w:val="24"/>
              </w:rPr>
            </w:pPr>
          </w:p>
        </w:tc>
        <w:tc>
          <w:tcPr>
            <w:tcW w:w="2038" w:type="pct"/>
          </w:tcPr>
          <w:p w14:paraId="14887784" w14:textId="77777777" w:rsidR="00EA6E81" w:rsidRDefault="00B4204D">
            <w:pPr>
              <w:widowControl w:val="0"/>
              <w:autoSpaceDE w:val="0"/>
              <w:autoSpaceDN w:val="0"/>
              <w:spacing w:after="0" w:line="240" w:lineRule="auto"/>
              <w:rPr>
                <w:rFonts w:ascii="Times New Roman" w:hAnsi="Times New Roman"/>
                <w:b/>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5</w:t>
            </w:r>
          </w:p>
          <w:p w14:paraId="525DCC75"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Cs/>
                <w:sz w:val="24"/>
                <w:szCs w:val="24"/>
                <w:lang w:eastAsia="ar-SA"/>
              </w:rPr>
              <w:t>Классификация элементов автоматики.</w:t>
            </w:r>
          </w:p>
        </w:tc>
        <w:tc>
          <w:tcPr>
            <w:tcW w:w="590" w:type="pct"/>
            <w:vAlign w:val="center"/>
          </w:tcPr>
          <w:p w14:paraId="7379859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ign w:val="center"/>
          </w:tcPr>
          <w:p w14:paraId="18079B19"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76D5D76F"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4B6B6DD" w14:textId="77777777" w:rsidR="00EA6E81" w:rsidRDefault="00EA6E81">
            <w:pPr>
              <w:suppressAutoHyphens/>
              <w:spacing w:after="0" w:line="240" w:lineRule="auto"/>
              <w:jc w:val="center"/>
              <w:rPr>
                <w:rFonts w:ascii="Times New Roman" w:hAnsi="Times New Roman"/>
                <w:bCs/>
                <w:iCs/>
                <w:sz w:val="24"/>
                <w:szCs w:val="24"/>
              </w:rPr>
            </w:pPr>
          </w:p>
        </w:tc>
      </w:tr>
      <w:tr w:rsidR="00EA6E81" w14:paraId="11ABCBCC" w14:textId="77777777">
        <w:trPr>
          <w:trHeight w:val="414"/>
        </w:trPr>
        <w:tc>
          <w:tcPr>
            <w:tcW w:w="604" w:type="pct"/>
            <w:vMerge/>
          </w:tcPr>
          <w:p w14:paraId="277FF658" w14:textId="77777777" w:rsidR="00EA6E81" w:rsidRDefault="00EA6E81">
            <w:pPr>
              <w:spacing w:after="0" w:line="240" w:lineRule="auto"/>
              <w:rPr>
                <w:rFonts w:ascii="Times New Roman" w:hAnsi="Times New Roman"/>
                <w:b/>
                <w:bCs/>
                <w:sz w:val="24"/>
                <w:szCs w:val="24"/>
              </w:rPr>
            </w:pPr>
          </w:p>
        </w:tc>
        <w:tc>
          <w:tcPr>
            <w:tcW w:w="2038" w:type="pct"/>
          </w:tcPr>
          <w:p w14:paraId="731A591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6</w:t>
            </w:r>
          </w:p>
          <w:p w14:paraId="54D9DB3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Сравнение пневматических и гидравлических исполнительных элементов</w:t>
            </w:r>
          </w:p>
        </w:tc>
        <w:tc>
          <w:tcPr>
            <w:tcW w:w="590" w:type="pct"/>
            <w:vAlign w:val="center"/>
          </w:tcPr>
          <w:p w14:paraId="44BBCEF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ign w:val="center"/>
          </w:tcPr>
          <w:p w14:paraId="740052A4"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4B6F4727"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7097A77" w14:textId="77777777" w:rsidR="00EA6E81" w:rsidRDefault="00EA6E81">
            <w:pPr>
              <w:suppressAutoHyphens/>
              <w:spacing w:after="0" w:line="240" w:lineRule="auto"/>
              <w:jc w:val="center"/>
              <w:rPr>
                <w:rFonts w:ascii="Times New Roman" w:hAnsi="Times New Roman"/>
                <w:bCs/>
                <w:iCs/>
                <w:sz w:val="24"/>
                <w:szCs w:val="24"/>
              </w:rPr>
            </w:pPr>
          </w:p>
        </w:tc>
      </w:tr>
      <w:tr w:rsidR="00EA6E81" w14:paraId="0F5E667E" w14:textId="77777777">
        <w:trPr>
          <w:trHeight w:val="414"/>
        </w:trPr>
        <w:tc>
          <w:tcPr>
            <w:tcW w:w="604" w:type="pct"/>
            <w:vMerge/>
          </w:tcPr>
          <w:p w14:paraId="06B61D2A" w14:textId="77777777" w:rsidR="00EA6E81" w:rsidRDefault="00EA6E81">
            <w:pPr>
              <w:spacing w:after="0" w:line="240" w:lineRule="auto"/>
              <w:rPr>
                <w:rFonts w:ascii="Times New Roman" w:hAnsi="Times New Roman"/>
                <w:b/>
                <w:bCs/>
                <w:sz w:val="24"/>
                <w:szCs w:val="24"/>
              </w:rPr>
            </w:pPr>
          </w:p>
        </w:tc>
        <w:tc>
          <w:tcPr>
            <w:tcW w:w="2038" w:type="pct"/>
          </w:tcPr>
          <w:p w14:paraId="138995C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7</w:t>
            </w:r>
          </w:p>
          <w:p w14:paraId="204290C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Cs/>
                <w:sz w:val="24"/>
                <w:szCs w:val="24"/>
                <w:lang w:eastAsia="ar-SA"/>
              </w:rPr>
              <w:t>Изучение поворотного оборудования, направляющих устройств.</w:t>
            </w:r>
          </w:p>
        </w:tc>
        <w:tc>
          <w:tcPr>
            <w:tcW w:w="590" w:type="pct"/>
            <w:vAlign w:val="center"/>
          </w:tcPr>
          <w:p w14:paraId="34B9450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3</w:t>
            </w:r>
          </w:p>
        </w:tc>
        <w:tc>
          <w:tcPr>
            <w:tcW w:w="568" w:type="pct"/>
            <w:vMerge/>
            <w:vAlign w:val="center"/>
          </w:tcPr>
          <w:p w14:paraId="429A5831"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636152F"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3D78D8E" w14:textId="77777777" w:rsidR="00EA6E81" w:rsidRDefault="00EA6E81">
            <w:pPr>
              <w:suppressAutoHyphens/>
              <w:spacing w:after="0" w:line="240" w:lineRule="auto"/>
              <w:jc w:val="center"/>
              <w:rPr>
                <w:rFonts w:ascii="Times New Roman" w:hAnsi="Times New Roman"/>
                <w:bCs/>
                <w:iCs/>
                <w:sz w:val="24"/>
                <w:szCs w:val="24"/>
              </w:rPr>
            </w:pPr>
          </w:p>
        </w:tc>
      </w:tr>
      <w:tr w:rsidR="00EA6E81" w14:paraId="1E834EAD" w14:textId="77777777">
        <w:trPr>
          <w:trHeight w:val="414"/>
        </w:trPr>
        <w:tc>
          <w:tcPr>
            <w:tcW w:w="604" w:type="pct"/>
            <w:vMerge/>
          </w:tcPr>
          <w:p w14:paraId="338EA473" w14:textId="77777777" w:rsidR="00EA6E81" w:rsidRDefault="00EA6E81">
            <w:pPr>
              <w:spacing w:after="0" w:line="240" w:lineRule="auto"/>
              <w:rPr>
                <w:rFonts w:ascii="Times New Roman" w:hAnsi="Times New Roman"/>
                <w:b/>
                <w:bCs/>
                <w:sz w:val="24"/>
                <w:szCs w:val="24"/>
              </w:rPr>
            </w:pPr>
          </w:p>
        </w:tc>
        <w:tc>
          <w:tcPr>
            <w:tcW w:w="2038" w:type="pct"/>
          </w:tcPr>
          <w:p w14:paraId="02479DD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8</w:t>
            </w:r>
          </w:p>
          <w:p w14:paraId="107F986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Cs/>
                <w:sz w:val="24"/>
                <w:szCs w:val="24"/>
                <w:lang w:eastAsia="ar-SA"/>
              </w:rPr>
              <w:t>Изучение и анализ работы автоматической линии сборки и сварки.</w:t>
            </w:r>
          </w:p>
        </w:tc>
        <w:tc>
          <w:tcPr>
            <w:tcW w:w="590" w:type="pct"/>
            <w:vAlign w:val="center"/>
          </w:tcPr>
          <w:p w14:paraId="0A056F1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0D83E2DC"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17A2BE0F"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961F866" w14:textId="77777777" w:rsidR="00EA6E81" w:rsidRDefault="00EA6E81">
            <w:pPr>
              <w:suppressAutoHyphens/>
              <w:spacing w:after="0" w:line="240" w:lineRule="auto"/>
              <w:jc w:val="center"/>
              <w:rPr>
                <w:rFonts w:ascii="Times New Roman" w:hAnsi="Times New Roman"/>
                <w:bCs/>
                <w:iCs/>
                <w:sz w:val="24"/>
                <w:szCs w:val="24"/>
              </w:rPr>
            </w:pPr>
          </w:p>
        </w:tc>
      </w:tr>
      <w:tr w:rsidR="00EA6E81" w14:paraId="3A2B5BD5" w14:textId="77777777">
        <w:trPr>
          <w:trHeight w:val="23"/>
        </w:trPr>
        <w:tc>
          <w:tcPr>
            <w:tcW w:w="604" w:type="pct"/>
            <w:vMerge w:val="restart"/>
          </w:tcPr>
          <w:p w14:paraId="2E6E12B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1.5.</w:t>
            </w:r>
          </w:p>
          <w:p w14:paraId="4FD10ECF" w14:textId="77777777" w:rsidR="00EA6E81" w:rsidRDefault="00B4204D">
            <w:pPr>
              <w:widowControl w:val="0"/>
              <w:autoSpaceDE w:val="0"/>
              <w:autoSpaceDN w:val="0"/>
              <w:spacing w:after="0" w:line="240" w:lineRule="auto"/>
              <w:jc w:val="center"/>
              <w:rPr>
                <w:rFonts w:ascii="Times New Roman" w:hAnsi="Times New Roman"/>
                <w:b/>
                <w:bCs/>
                <w:sz w:val="24"/>
                <w:szCs w:val="24"/>
              </w:rPr>
            </w:pPr>
            <w:r>
              <w:rPr>
                <w:rFonts w:ascii="Times New Roman" w:hAnsi="Times New Roman"/>
                <w:b/>
                <w:bCs/>
                <w:sz w:val="24"/>
                <w:szCs w:val="24"/>
                <w:lang w:eastAsia="ar-SA"/>
              </w:rPr>
              <w:t>Средства логического управления</w:t>
            </w:r>
          </w:p>
        </w:tc>
        <w:tc>
          <w:tcPr>
            <w:tcW w:w="2038" w:type="pct"/>
          </w:tcPr>
          <w:p w14:paraId="2231FF9B"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0" w:type="pct"/>
            <w:vAlign w:val="center"/>
          </w:tcPr>
          <w:p w14:paraId="7327A01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9</w:t>
            </w:r>
          </w:p>
        </w:tc>
        <w:tc>
          <w:tcPr>
            <w:tcW w:w="568" w:type="pct"/>
            <w:vMerge w:val="restart"/>
            <w:vAlign w:val="center"/>
          </w:tcPr>
          <w:p w14:paraId="5234A64F"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48DD018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6190C0A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093AD4D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31048C6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168B4A2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78A7670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492809E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2.2</w:t>
            </w:r>
          </w:p>
          <w:p w14:paraId="2010A9B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3A4C10FF"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Merge w:val="restart"/>
            <w:vAlign w:val="center"/>
          </w:tcPr>
          <w:p w14:paraId="1334EAF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7026E7E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1F9AC75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0FDECA7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71094FD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0D485EB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2C677A1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18C285E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799739A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398B432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2E9C5C0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3F83541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2C3E684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7134194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76BB9C2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1.2.01, У 1.2.01</w:t>
            </w:r>
          </w:p>
          <w:p w14:paraId="1663584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1.2.01, Н 2.1.01</w:t>
            </w:r>
          </w:p>
          <w:p w14:paraId="7C3E148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2.1.02, У 2.1.01</w:t>
            </w:r>
          </w:p>
          <w:p w14:paraId="74A6412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2.1.02, З 2.1.01</w:t>
            </w:r>
          </w:p>
          <w:p w14:paraId="291D70E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2.1.02Н Н 2.1.02</w:t>
            </w:r>
          </w:p>
          <w:p w14:paraId="6981D0C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 У 2.1.02</w:t>
            </w:r>
          </w:p>
          <w:p w14:paraId="3433EB6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2.1.01, Н 3.4.01</w:t>
            </w:r>
          </w:p>
          <w:p w14:paraId="46DA2788"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sz w:val="24"/>
                <w:szCs w:val="24"/>
              </w:rPr>
              <w:t>У 3.4.01, З 3.4.01</w:t>
            </w:r>
          </w:p>
        </w:tc>
      </w:tr>
      <w:tr w:rsidR="00EA6E81" w14:paraId="790A1D42" w14:textId="77777777">
        <w:trPr>
          <w:trHeight w:val="252"/>
        </w:trPr>
        <w:tc>
          <w:tcPr>
            <w:tcW w:w="604" w:type="pct"/>
            <w:vMerge/>
          </w:tcPr>
          <w:p w14:paraId="2C6EC289" w14:textId="77777777" w:rsidR="00EA6E81" w:rsidRDefault="00EA6E81">
            <w:pPr>
              <w:widowControl w:val="0"/>
              <w:autoSpaceDE w:val="0"/>
              <w:autoSpaceDN w:val="0"/>
              <w:spacing w:after="0" w:line="240" w:lineRule="auto"/>
              <w:rPr>
                <w:rFonts w:ascii="Times New Roman" w:hAnsi="Times New Roman"/>
                <w:b/>
                <w:sz w:val="24"/>
                <w:szCs w:val="24"/>
              </w:rPr>
            </w:pPr>
          </w:p>
        </w:tc>
        <w:tc>
          <w:tcPr>
            <w:tcW w:w="2038" w:type="pct"/>
          </w:tcPr>
          <w:p w14:paraId="3029D88A" w14:textId="77777777" w:rsidR="00EA6E81" w:rsidRDefault="00B4204D">
            <w:pPr>
              <w:spacing w:after="0" w:line="240" w:lineRule="auto"/>
              <w:jc w:val="both"/>
              <w:rPr>
                <w:rFonts w:ascii="Times New Roman" w:hAnsi="Times New Roman"/>
                <w:b/>
                <w:sz w:val="24"/>
                <w:szCs w:val="24"/>
              </w:rPr>
            </w:pPr>
            <w:r>
              <w:rPr>
                <w:rFonts w:ascii="Times New Roman" w:hAnsi="Times New Roman"/>
                <w:bCs/>
                <w:sz w:val="24"/>
                <w:szCs w:val="24"/>
                <w:lang w:eastAsia="ar-SA"/>
              </w:rPr>
              <w:t>Микропроцессоры и ЭВМ в системах управления. Общий состав и структура ЭВМ. Технические средства реализации информационных процессов. Функциональные блоки, устройства сопряжения ЭВМ с объектом управления. Технология автоматизированной обработки информации. Программы, языки, программирования. Система компьютерной иерархии. Локальные и глобальные сети. Автоматизированные рабочие места. Выбор средств автоматизации</w:t>
            </w:r>
          </w:p>
        </w:tc>
        <w:tc>
          <w:tcPr>
            <w:tcW w:w="590" w:type="pct"/>
            <w:vAlign w:val="center"/>
          </w:tcPr>
          <w:p w14:paraId="5064E6A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7</w:t>
            </w:r>
          </w:p>
        </w:tc>
        <w:tc>
          <w:tcPr>
            <w:tcW w:w="568" w:type="pct"/>
            <w:vMerge/>
            <w:vAlign w:val="center"/>
          </w:tcPr>
          <w:p w14:paraId="49F130D7"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44EB8D55"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1B99DEEE" w14:textId="77777777" w:rsidR="00EA6E81" w:rsidRDefault="00EA6E81">
            <w:pPr>
              <w:suppressAutoHyphens/>
              <w:spacing w:after="0" w:line="240" w:lineRule="auto"/>
              <w:jc w:val="center"/>
              <w:rPr>
                <w:rFonts w:ascii="Times New Roman" w:hAnsi="Times New Roman"/>
                <w:bCs/>
                <w:iCs/>
                <w:sz w:val="24"/>
                <w:szCs w:val="24"/>
              </w:rPr>
            </w:pPr>
          </w:p>
        </w:tc>
      </w:tr>
      <w:tr w:rsidR="00EA6E81" w14:paraId="2705B4A3" w14:textId="77777777">
        <w:trPr>
          <w:trHeight w:val="252"/>
        </w:trPr>
        <w:tc>
          <w:tcPr>
            <w:tcW w:w="604" w:type="pct"/>
            <w:vMerge/>
          </w:tcPr>
          <w:p w14:paraId="14117426" w14:textId="77777777" w:rsidR="00EA6E81" w:rsidRDefault="00EA6E81">
            <w:pPr>
              <w:widowControl w:val="0"/>
              <w:autoSpaceDE w:val="0"/>
              <w:autoSpaceDN w:val="0"/>
              <w:spacing w:after="0" w:line="240" w:lineRule="auto"/>
              <w:rPr>
                <w:rFonts w:ascii="Times New Roman" w:hAnsi="Times New Roman"/>
                <w:b/>
                <w:sz w:val="24"/>
                <w:szCs w:val="24"/>
              </w:rPr>
            </w:pPr>
          </w:p>
        </w:tc>
        <w:tc>
          <w:tcPr>
            <w:tcW w:w="2038" w:type="pct"/>
          </w:tcPr>
          <w:p w14:paraId="7CA1A35A"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9</w:t>
            </w:r>
          </w:p>
          <w:p w14:paraId="6004B3D2" w14:textId="77777777" w:rsidR="00EA6E81" w:rsidRDefault="00B4204D">
            <w:pPr>
              <w:spacing w:after="0" w:line="240" w:lineRule="auto"/>
              <w:jc w:val="both"/>
              <w:rPr>
                <w:rFonts w:ascii="Times New Roman" w:hAnsi="Times New Roman"/>
                <w:b/>
                <w:sz w:val="24"/>
                <w:szCs w:val="24"/>
              </w:rPr>
            </w:pPr>
            <w:r>
              <w:rPr>
                <w:rFonts w:ascii="Times New Roman" w:hAnsi="Times New Roman"/>
                <w:bCs/>
                <w:sz w:val="24"/>
                <w:szCs w:val="24"/>
                <w:lang w:eastAsia="ar-SA"/>
              </w:rPr>
              <w:t>Изучение характеристик и моделей автоматических систем регулирования.</w:t>
            </w:r>
          </w:p>
        </w:tc>
        <w:tc>
          <w:tcPr>
            <w:tcW w:w="590" w:type="pct"/>
            <w:vAlign w:val="center"/>
          </w:tcPr>
          <w:p w14:paraId="2F73708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7AAFF04F"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4AA2F2AC"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68448095" w14:textId="77777777" w:rsidR="00EA6E81" w:rsidRDefault="00EA6E81">
            <w:pPr>
              <w:suppressAutoHyphens/>
              <w:spacing w:after="0" w:line="240" w:lineRule="auto"/>
              <w:jc w:val="center"/>
              <w:rPr>
                <w:rFonts w:ascii="Times New Roman" w:hAnsi="Times New Roman"/>
                <w:bCs/>
                <w:iCs/>
                <w:sz w:val="24"/>
                <w:szCs w:val="24"/>
              </w:rPr>
            </w:pPr>
          </w:p>
        </w:tc>
      </w:tr>
      <w:tr w:rsidR="00EA6E81" w14:paraId="71A06006" w14:textId="77777777">
        <w:trPr>
          <w:trHeight w:val="23"/>
        </w:trPr>
        <w:tc>
          <w:tcPr>
            <w:tcW w:w="604" w:type="pct"/>
            <w:vMerge w:val="restart"/>
          </w:tcPr>
          <w:p w14:paraId="20EFA94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1.6.</w:t>
            </w:r>
          </w:p>
          <w:p w14:paraId="253D0CDD"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lang w:eastAsia="ar-SA"/>
              </w:rPr>
              <w:t xml:space="preserve">Общие сведения об автоматизированных системах управления и системах автоматического </w:t>
            </w:r>
            <w:r>
              <w:rPr>
                <w:rFonts w:ascii="Times New Roman" w:hAnsi="Times New Roman"/>
                <w:b/>
                <w:bCs/>
                <w:sz w:val="24"/>
                <w:szCs w:val="24"/>
                <w:lang w:eastAsia="ar-SA"/>
              </w:rPr>
              <w:lastRenderedPageBreak/>
              <w:t>управления</w:t>
            </w:r>
          </w:p>
        </w:tc>
        <w:tc>
          <w:tcPr>
            <w:tcW w:w="2038" w:type="pct"/>
          </w:tcPr>
          <w:p w14:paraId="3223437E" w14:textId="77777777" w:rsidR="00EA6E81" w:rsidRDefault="00B4204D">
            <w:pPr>
              <w:spacing w:after="0" w:line="240" w:lineRule="auto"/>
              <w:jc w:val="both"/>
              <w:rPr>
                <w:rFonts w:ascii="Times New Roman" w:hAnsi="Times New Roman"/>
                <w:b/>
                <w:color w:val="000000"/>
                <w:spacing w:val="-6"/>
                <w:sz w:val="24"/>
                <w:szCs w:val="24"/>
              </w:rPr>
            </w:pPr>
            <w:r>
              <w:rPr>
                <w:rFonts w:ascii="Times New Roman" w:hAnsi="Times New Roman"/>
                <w:b/>
                <w:color w:val="000000"/>
                <w:spacing w:val="-6"/>
                <w:sz w:val="24"/>
                <w:szCs w:val="24"/>
              </w:rPr>
              <w:lastRenderedPageBreak/>
              <w:t>Содержание учебного материала</w:t>
            </w:r>
          </w:p>
        </w:tc>
        <w:tc>
          <w:tcPr>
            <w:tcW w:w="590" w:type="pct"/>
            <w:vAlign w:val="center"/>
          </w:tcPr>
          <w:p w14:paraId="0DE0FE0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5</w:t>
            </w:r>
          </w:p>
        </w:tc>
        <w:tc>
          <w:tcPr>
            <w:tcW w:w="568" w:type="pct"/>
            <w:vMerge w:val="restart"/>
            <w:vAlign w:val="center"/>
          </w:tcPr>
          <w:p w14:paraId="0B7D6646"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Merge w:val="restart"/>
            <w:vAlign w:val="center"/>
          </w:tcPr>
          <w:p w14:paraId="64C9533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1A8A18E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3EEA516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3E419D1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7633FF1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43CE656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601616D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2.2</w:t>
            </w:r>
          </w:p>
          <w:p w14:paraId="4A76DC7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4CF4C16F"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lastRenderedPageBreak/>
              <w:t>ПК 3.4</w:t>
            </w:r>
          </w:p>
        </w:tc>
        <w:tc>
          <w:tcPr>
            <w:tcW w:w="798" w:type="pct"/>
            <w:vMerge/>
            <w:vAlign w:val="center"/>
          </w:tcPr>
          <w:p w14:paraId="64AD90FF" w14:textId="77777777" w:rsidR="00EA6E81" w:rsidRDefault="00EA6E81">
            <w:pPr>
              <w:suppressAutoHyphens/>
              <w:spacing w:after="0" w:line="240" w:lineRule="auto"/>
              <w:jc w:val="center"/>
              <w:rPr>
                <w:rFonts w:ascii="Times New Roman" w:hAnsi="Times New Roman"/>
                <w:bCs/>
                <w:iCs/>
                <w:sz w:val="24"/>
                <w:szCs w:val="24"/>
              </w:rPr>
            </w:pPr>
          </w:p>
        </w:tc>
      </w:tr>
      <w:tr w:rsidR="00EA6E81" w14:paraId="31F5080B" w14:textId="77777777">
        <w:trPr>
          <w:trHeight w:val="23"/>
        </w:trPr>
        <w:tc>
          <w:tcPr>
            <w:tcW w:w="604" w:type="pct"/>
            <w:vMerge/>
          </w:tcPr>
          <w:p w14:paraId="3090BAC5" w14:textId="77777777" w:rsidR="00EA6E81" w:rsidRDefault="00EA6E81">
            <w:pPr>
              <w:spacing w:after="0" w:line="240" w:lineRule="auto"/>
              <w:rPr>
                <w:rFonts w:ascii="Times New Roman" w:hAnsi="Times New Roman"/>
                <w:b/>
                <w:bCs/>
                <w:sz w:val="24"/>
                <w:szCs w:val="24"/>
              </w:rPr>
            </w:pPr>
          </w:p>
        </w:tc>
        <w:tc>
          <w:tcPr>
            <w:tcW w:w="2038" w:type="pct"/>
          </w:tcPr>
          <w:p w14:paraId="3B59E352" w14:textId="77777777" w:rsidR="00EA6E81" w:rsidRDefault="00B4204D">
            <w:pPr>
              <w:spacing w:after="0" w:line="240" w:lineRule="auto"/>
              <w:jc w:val="both"/>
              <w:rPr>
                <w:rFonts w:ascii="Times New Roman" w:hAnsi="Times New Roman"/>
                <w:sz w:val="24"/>
                <w:szCs w:val="24"/>
              </w:rPr>
            </w:pPr>
            <w:r>
              <w:rPr>
                <w:rFonts w:ascii="Times New Roman" w:hAnsi="Times New Roman"/>
                <w:bCs/>
                <w:sz w:val="24"/>
                <w:szCs w:val="24"/>
                <w:lang w:eastAsia="ar-SA"/>
              </w:rPr>
              <w:t>Автоматизированные системы управления (АСУ). Цели автоматизации управления. Состав АСУ. Основные классификационные признаки. Функции АСУ. Классы структур АСУ. Виды АСУ. Системы автоматического управления (САУ). Типы систем автоматического управления. Характеристика САУ. Примеры систем автоматического управления.</w:t>
            </w:r>
          </w:p>
        </w:tc>
        <w:tc>
          <w:tcPr>
            <w:tcW w:w="590" w:type="pct"/>
            <w:vAlign w:val="center"/>
          </w:tcPr>
          <w:p w14:paraId="02728CC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5</w:t>
            </w:r>
          </w:p>
        </w:tc>
        <w:tc>
          <w:tcPr>
            <w:tcW w:w="568" w:type="pct"/>
            <w:vMerge/>
            <w:vAlign w:val="center"/>
          </w:tcPr>
          <w:p w14:paraId="7F8F1C15"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0354C84"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7C52A51" w14:textId="77777777" w:rsidR="00EA6E81" w:rsidRDefault="00EA6E81">
            <w:pPr>
              <w:suppressAutoHyphens/>
              <w:spacing w:after="0" w:line="240" w:lineRule="auto"/>
              <w:jc w:val="center"/>
              <w:rPr>
                <w:rFonts w:ascii="Times New Roman" w:hAnsi="Times New Roman"/>
                <w:bCs/>
                <w:iCs/>
                <w:sz w:val="24"/>
                <w:szCs w:val="24"/>
              </w:rPr>
            </w:pPr>
          </w:p>
        </w:tc>
      </w:tr>
      <w:tr w:rsidR="00EA6E81" w14:paraId="07C44421" w14:textId="77777777">
        <w:trPr>
          <w:trHeight w:val="23"/>
        </w:trPr>
        <w:tc>
          <w:tcPr>
            <w:tcW w:w="2642" w:type="pct"/>
            <w:gridSpan w:val="2"/>
          </w:tcPr>
          <w:p w14:paraId="204264B1" w14:textId="77777777" w:rsidR="00EA6E81" w:rsidRDefault="00B4204D">
            <w:pPr>
              <w:spacing w:after="0" w:line="240" w:lineRule="auto"/>
              <w:jc w:val="both"/>
              <w:rPr>
                <w:rFonts w:ascii="Times New Roman" w:hAnsi="Times New Roman"/>
                <w:bCs/>
                <w:sz w:val="24"/>
                <w:szCs w:val="24"/>
                <w:lang w:eastAsia="ar-SA"/>
              </w:rPr>
            </w:pPr>
            <w:r>
              <w:rPr>
                <w:rFonts w:ascii="Times New Roman" w:hAnsi="Times New Roman"/>
                <w:b/>
                <w:bCs/>
                <w:sz w:val="24"/>
                <w:szCs w:val="24"/>
                <w:lang w:eastAsia="ar-SA"/>
              </w:rPr>
              <w:t>Раздел 2. Общие сведения о механизации и автоматизации технологических процессов при постройке судна</w:t>
            </w:r>
          </w:p>
        </w:tc>
        <w:tc>
          <w:tcPr>
            <w:tcW w:w="590" w:type="pct"/>
            <w:vAlign w:val="center"/>
          </w:tcPr>
          <w:p w14:paraId="2E1D93D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Align w:val="center"/>
          </w:tcPr>
          <w:p w14:paraId="3FBDB27D" w14:textId="77777777" w:rsidR="00EA6E81" w:rsidRDefault="00EA6E81">
            <w:pPr>
              <w:spacing w:after="0" w:line="240" w:lineRule="auto"/>
              <w:jc w:val="center"/>
              <w:rPr>
                <w:rFonts w:ascii="Times New Roman" w:hAnsi="Times New Roman"/>
                <w:b/>
                <w:bCs/>
                <w:sz w:val="24"/>
                <w:szCs w:val="24"/>
              </w:rPr>
            </w:pPr>
          </w:p>
        </w:tc>
        <w:tc>
          <w:tcPr>
            <w:tcW w:w="402" w:type="pct"/>
            <w:vAlign w:val="center"/>
          </w:tcPr>
          <w:p w14:paraId="6B754A43" w14:textId="77777777" w:rsidR="00EA6E81" w:rsidRDefault="00EA6E81">
            <w:pPr>
              <w:spacing w:after="0" w:line="240" w:lineRule="auto"/>
              <w:jc w:val="center"/>
              <w:rPr>
                <w:rFonts w:ascii="Times New Roman" w:hAnsi="Times New Roman"/>
                <w:b/>
                <w:bCs/>
                <w:sz w:val="24"/>
                <w:szCs w:val="24"/>
              </w:rPr>
            </w:pPr>
          </w:p>
        </w:tc>
        <w:tc>
          <w:tcPr>
            <w:tcW w:w="798" w:type="pct"/>
            <w:vAlign w:val="center"/>
          </w:tcPr>
          <w:p w14:paraId="0DAED8EA" w14:textId="77777777" w:rsidR="00EA6E81" w:rsidRDefault="00EA6E81">
            <w:pPr>
              <w:suppressAutoHyphens/>
              <w:spacing w:after="0" w:line="240" w:lineRule="auto"/>
              <w:jc w:val="center"/>
              <w:rPr>
                <w:rFonts w:ascii="Times New Roman" w:hAnsi="Times New Roman"/>
                <w:bCs/>
                <w:iCs/>
                <w:sz w:val="24"/>
                <w:szCs w:val="24"/>
              </w:rPr>
            </w:pPr>
          </w:p>
        </w:tc>
      </w:tr>
      <w:tr w:rsidR="00EA6E81" w14:paraId="61B3516D" w14:textId="77777777">
        <w:trPr>
          <w:trHeight w:val="23"/>
        </w:trPr>
        <w:tc>
          <w:tcPr>
            <w:tcW w:w="604" w:type="pct"/>
          </w:tcPr>
          <w:p w14:paraId="0F76658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2.1.</w:t>
            </w:r>
          </w:p>
          <w:p w14:paraId="4C21C715" w14:textId="77777777" w:rsidR="00EA6E81" w:rsidRDefault="00B4204D">
            <w:pPr>
              <w:spacing w:after="0" w:line="240" w:lineRule="auto"/>
              <w:rPr>
                <w:rFonts w:ascii="Times New Roman" w:hAnsi="Times New Roman"/>
                <w:b/>
                <w:bCs/>
                <w:sz w:val="24"/>
                <w:szCs w:val="24"/>
              </w:rPr>
            </w:pPr>
            <w:r>
              <w:rPr>
                <w:rFonts w:ascii="Times New Roman" w:hAnsi="Times New Roman"/>
                <w:b/>
                <w:bCs/>
                <w:sz w:val="24"/>
                <w:szCs w:val="24"/>
                <w:lang w:eastAsia="ar-SA"/>
              </w:rPr>
              <w:t>Основы механизации и автоматизации при постройке судна</w:t>
            </w:r>
          </w:p>
        </w:tc>
        <w:tc>
          <w:tcPr>
            <w:tcW w:w="2038" w:type="pct"/>
          </w:tcPr>
          <w:p w14:paraId="46DF3EB4" w14:textId="77777777" w:rsidR="00EA6E81" w:rsidRDefault="00B4204D">
            <w:pPr>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Теоретические основы создания автоматизированных систем управления. Комплексная механизация и автоматизация судостроения. Понятие об автоматизированной системе технологической подготовки производства (АСТПП). Применение средств автоматизации в судостроении. Создание автоматизированных линий и специализированных участков для изготовления деталей, узлов, секций и блоков корпуса судна.</w:t>
            </w:r>
          </w:p>
        </w:tc>
        <w:tc>
          <w:tcPr>
            <w:tcW w:w="590" w:type="pct"/>
            <w:vAlign w:val="center"/>
          </w:tcPr>
          <w:p w14:paraId="7D75639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Align w:val="center"/>
          </w:tcPr>
          <w:p w14:paraId="1B79AC43"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1,3,4,5,7,10,15,16</w:t>
            </w:r>
          </w:p>
        </w:tc>
        <w:tc>
          <w:tcPr>
            <w:tcW w:w="402" w:type="pct"/>
            <w:vAlign w:val="center"/>
          </w:tcPr>
          <w:p w14:paraId="25D2401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01,</w:t>
            </w:r>
          </w:p>
          <w:p w14:paraId="0DF24DB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02,</w:t>
            </w:r>
          </w:p>
          <w:p w14:paraId="239CFDC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03, ОК 05, ОК 09</w:t>
            </w:r>
          </w:p>
          <w:p w14:paraId="58C0F5B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1.2</w:t>
            </w:r>
          </w:p>
          <w:p w14:paraId="7D9F445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620CEBA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2.1</w:t>
            </w:r>
          </w:p>
          <w:p w14:paraId="24B88AC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2.2</w:t>
            </w:r>
          </w:p>
          <w:p w14:paraId="56B0E7D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2.3</w:t>
            </w:r>
          </w:p>
          <w:p w14:paraId="5BBAB3AA"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ПК 3.4</w:t>
            </w:r>
          </w:p>
        </w:tc>
        <w:tc>
          <w:tcPr>
            <w:tcW w:w="798" w:type="pct"/>
            <w:vAlign w:val="center"/>
          </w:tcPr>
          <w:p w14:paraId="248B601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11F147D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705CD60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348B6764"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630A3E9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1B1124B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7BB9665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1298728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7D6F356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2E60BAB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4FE8A42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2AED33B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68E505D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351EACB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74D5334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1.2.01, У 1.2.01</w:t>
            </w:r>
          </w:p>
          <w:p w14:paraId="321E527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1.2.01, Н 2.1.01</w:t>
            </w:r>
          </w:p>
          <w:p w14:paraId="504D6C8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2.1.02, У 2.1.01</w:t>
            </w:r>
          </w:p>
          <w:p w14:paraId="454948B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2.1.02, З 2.1.01</w:t>
            </w:r>
          </w:p>
          <w:p w14:paraId="27776DD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2.1.02Н Н 2.1.02</w:t>
            </w:r>
          </w:p>
          <w:p w14:paraId="2BBED23D"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2.1.01, У 2.1.02</w:t>
            </w:r>
          </w:p>
          <w:p w14:paraId="529439E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2.1.01, Н 3.4.01</w:t>
            </w:r>
          </w:p>
          <w:p w14:paraId="1B7E91FD" w14:textId="77777777" w:rsidR="00EA6E81" w:rsidRDefault="00B4204D">
            <w:pPr>
              <w:suppressAutoHyphens/>
              <w:spacing w:after="0" w:line="240" w:lineRule="auto"/>
              <w:jc w:val="center"/>
              <w:rPr>
                <w:rFonts w:ascii="Times New Roman" w:hAnsi="Times New Roman"/>
                <w:bCs/>
                <w:iCs/>
                <w:sz w:val="24"/>
                <w:szCs w:val="24"/>
              </w:rPr>
            </w:pPr>
            <w:r>
              <w:rPr>
                <w:rFonts w:ascii="Times New Roman" w:hAnsi="Times New Roman"/>
                <w:sz w:val="24"/>
                <w:szCs w:val="24"/>
              </w:rPr>
              <w:t>У 3.4.01, З 3.4.01</w:t>
            </w:r>
          </w:p>
        </w:tc>
      </w:tr>
      <w:tr w:rsidR="00EA6E81" w14:paraId="1DD62A4E" w14:textId="77777777">
        <w:trPr>
          <w:trHeight w:val="23"/>
        </w:trPr>
        <w:tc>
          <w:tcPr>
            <w:tcW w:w="2642" w:type="pct"/>
            <w:gridSpan w:val="2"/>
          </w:tcPr>
          <w:p w14:paraId="3747BD7B"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экзамена</w:t>
            </w:r>
          </w:p>
        </w:tc>
        <w:tc>
          <w:tcPr>
            <w:tcW w:w="590" w:type="pct"/>
          </w:tcPr>
          <w:p w14:paraId="563CED53"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18</w:t>
            </w:r>
          </w:p>
        </w:tc>
        <w:tc>
          <w:tcPr>
            <w:tcW w:w="568" w:type="pct"/>
            <w:vAlign w:val="center"/>
          </w:tcPr>
          <w:p w14:paraId="7A697A97" w14:textId="77777777" w:rsidR="00EA6E81" w:rsidRDefault="00EA6E81">
            <w:pPr>
              <w:spacing w:after="0" w:line="240" w:lineRule="auto"/>
              <w:jc w:val="center"/>
              <w:rPr>
                <w:rFonts w:ascii="Times New Roman" w:hAnsi="Times New Roman"/>
                <w:b/>
                <w:i/>
                <w:sz w:val="24"/>
                <w:szCs w:val="24"/>
              </w:rPr>
            </w:pPr>
          </w:p>
        </w:tc>
        <w:tc>
          <w:tcPr>
            <w:tcW w:w="402" w:type="pct"/>
            <w:vAlign w:val="center"/>
          </w:tcPr>
          <w:p w14:paraId="3B90F335" w14:textId="77777777" w:rsidR="00EA6E81" w:rsidRDefault="00EA6E81">
            <w:pPr>
              <w:spacing w:after="0" w:line="240" w:lineRule="auto"/>
              <w:jc w:val="center"/>
              <w:rPr>
                <w:rFonts w:ascii="Times New Roman" w:hAnsi="Times New Roman"/>
                <w:b/>
                <w:i/>
                <w:sz w:val="24"/>
                <w:szCs w:val="24"/>
              </w:rPr>
            </w:pPr>
          </w:p>
        </w:tc>
        <w:tc>
          <w:tcPr>
            <w:tcW w:w="798" w:type="pct"/>
            <w:vAlign w:val="center"/>
          </w:tcPr>
          <w:p w14:paraId="42CF17F0" w14:textId="77777777" w:rsidR="00EA6E81" w:rsidRDefault="00EA6E81">
            <w:pPr>
              <w:suppressAutoHyphens/>
              <w:spacing w:after="0" w:line="240" w:lineRule="auto"/>
              <w:jc w:val="center"/>
              <w:rPr>
                <w:rFonts w:ascii="Times New Roman" w:hAnsi="Times New Roman"/>
                <w:bCs/>
                <w:iCs/>
                <w:sz w:val="24"/>
                <w:szCs w:val="24"/>
              </w:rPr>
            </w:pPr>
          </w:p>
        </w:tc>
      </w:tr>
      <w:tr w:rsidR="00EA6E81" w14:paraId="6C8F2B44" w14:textId="77777777">
        <w:trPr>
          <w:trHeight w:val="23"/>
        </w:trPr>
        <w:tc>
          <w:tcPr>
            <w:tcW w:w="2642" w:type="pct"/>
            <w:gridSpan w:val="2"/>
          </w:tcPr>
          <w:p w14:paraId="3C21BD31"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90" w:type="pct"/>
          </w:tcPr>
          <w:p w14:paraId="7563C5E2"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106</w:t>
            </w:r>
          </w:p>
        </w:tc>
        <w:tc>
          <w:tcPr>
            <w:tcW w:w="568" w:type="pct"/>
            <w:vAlign w:val="center"/>
          </w:tcPr>
          <w:p w14:paraId="0FAB5B14" w14:textId="77777777" w:rsidR="00EA6E81" w:rsidRDefault="00EA6E81">
            <w:pPr>
              <w:spacing w:after="0" w:line="240" w:lineRule="auto"/>
              <w:jc w:val="center"/>
              <w:rPr>
                <w:rFonts w:ascii="Times New Roman" w:hAnsi="Times New Roman"/>
                <w:b/>
                <w:bCs/>
                <w:i/>
                <w:sz w:val="24"/>
                <w:szCs w:val="24"/>
              </w:rPr>
            </w:pPr>
          </w:p>
        </w:tc>
        <w:tc>
          <w:tcPr>
            <w:tcW w:w="402" w:type="pct"/>
            <w:vAlign w:val="center"/>
          </w:tcPr>
          <w:p w14:paraId="3BD1B800" w14:textId="77777777" w:rsidR="00EA6E81" w:rsidRDefault="00EA6E81">
            <w:pPr>
              <w:spacing w:after="0" w:line="240" w:lineRule="auto"/>
              <w:jc w:val="center"/>
              <w:rPr>
                <w:rFonts w:ascii="Times New Roman" w:hAnsi="Times New Roman"/>
                <w:b/>
                <w:bCs/>
                <w:i/>
                <w:sz w:val="24"/>
                <w:szCs w:val="24"/>
              </w:rPr>
            </w:pPr>
          </w:p>
        </w:tc>
        <w:tc>
          <w:tcPr>
            <w:tcW w:w="798" w:type="pct"/>
            <w:vAlign w:val="center"/>
          </w:tcPr>
          <w:p w14:paraId="778CB881" w14:textId="77777777" w:rsidR="00EA6E81" w:rsidRDefault="00EA6E81">
            <w:pPr>
              <w:suppressAutoHyphens/>
              <w:spacing w:after="0" w:line="240" w:lineRule="auto"/>
              <w:jc w:val="center"/>
              <w:rPr>
                <w:rFonts w:ascii="Times New Roman" w:hAnsi="Times New Roman"/>
                <w:bCs/>
                <w:iCs/>
                <w:sz w:val="24"/>
                <w:szCs w:val="24"/>
              </w:rPr>
            </w:pPr>
          </w:p>
        </w:tc>
      </w:tr>
    </w:tbl>
    <w:p w14:paraId="4B7BBA07"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649C6ECA"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605329D3" w14:textId="77777777" w:rsidR="00EA6E81" w:rsidRDefault="00B4204D">
      <w:pPr>
        <w:pStyle w:val="1"/>
        <w:numPr>
          <w:ilvl w:val="0"/>
          <w:numId w:val="88"/>
        </w:numPr>
        <w:spacing w:before="0" w:after="0"/>
        <w:ind w:left="0" w:firstLine="0"/>
        <w:jc w:val="center"/>
        <w:rPr>
          <w:rStyle w:val="10"/>
          <w:b/>
          <w:bCs/>
        </w:rPr>
      </w:pPr>
      <w:r>
        <w:rPr>
          <w:rStyle w:val="10"/>
          <w:b/>
          <w:bCs/>
        </w:rPr>
        <w:lastRenderedPageBreak/>
        <w:t>УСЛОВИЯ РЕАЛИЗАЦИИ УЧЕБНОЙ ДИСЦИПЛИНЫ</w:t>
      </w:r>
    </w:p>
    <w:p w14:paraId="717879D0" w14:textId="77777777" w:rsidR="00EA6E81" w:rsidRDefault="00EA6E81">
      <w:pPr>
        <w:suppressAutoHyphens/>
        <w:spacing w:after="0" w:line="240" w:lineRule="auto"/>
        <w:ind w:firstLine="709"/>
        <w:jc w:val="both"/>
        <w:rPr>
          <w:rFonts w:ascii="Times New Roman" w:hAnsi="Times New Roman"/>
          <w:b/>
          <w:bCs/>
          <w:sz w:val="24"/>
          <w:szCs w:val="24"/>
        </w:rPr>
      </w:pPr>
    </w:p>
    <w:p w14:paraId="35E60B90"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5565579" w14:textId="77777777" w:rsidR="00EA6E81" w:rsidRDefault="00B4204D">
      <w:pPr>
        <w:spacing w:line="240" w:lineRule="auto"/>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«___»</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специальности 26.02.02 Судостроение</w:t>
      </w:r>
    </w:p>
    <w:p w14:paraId="6C19EBB4"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3974560C"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F15D55D" w14:textId="77777777" w:rsidR="00EA6E81" w:rsidRDefault="00EA6E81">
      <w:pPr>
        <w:spacing w:after="0" w:line="240" w:lineRule="auto"/>
        <w:ind w:firstLine="709"/>
        <w:contextualSpacing/>
        <w:rPr>
          <w:rFonts w:ascii="Times New Roman" w:hAnsi="Times New Roman"/>
          <w:b/>
          <w:sz w:val="24"/>
          <w:szCs w:val="24"/>
        </w:rPr>
      </w:pPr>
    </w:p>
    <w:p w14:paraId="43A723CE" w14:textId="77777777" w:rsidR="00EA6E81" w:rsidRDefault="00B4204D">
      <w:pPr>
        <w:pStyle w:val="aff3"/>
        <w:suppressAutoHyphens/>
        <w:spacing w:before="0"/>
        <w:ind w:left="0" w:firstLine="709"/>
        <w:jc w:val="both"/>
        <w:rPr>
          <w:b/>
          <w:bCs/>
        </w:rPr>
      </w:pPr>
      <w:r>
        <w:rPr>
          <w:b/>
          <w:bCs/>
        </w:rPr>
        <w:t>3.2.1. Основные печатные издания</w:t>
      </w:r>
    </w:p>
    <w:p w14:paraId="7E157990" w14:textId="77777777" w:rsidR="00EA6E81" w:rsidRDefault="00B4204D">
      <w:pPr>
        <w:pStyle w:val="aff3"/>
        <w:numPr>
          <w:ilvl w:val="1"/>
          <w:numId w:val="89"/>
        </w:numPr>
        <w:tabs>
          <w:tab w:val="left" w:pos="709"/>
        </w:tabs>
        <w:autoSpaceDE w:val="0"/>
        <w:autoSpaceDN w:val="0"/>
        <w:adjustRightInd w:val="0"/>
        <w:spacing w:before="0" w:after="0"/>
        <w:ind w:left="0" w:firstLine="680"/>
        <w:contextualSpacing/>
        <w:jc w:val="both"/>
        <w:rPr>
          <w:rFonts w:eastAsia="Calibri"/>
          <w:lang w:eastAsia="en-US"/>
        </w:rPr>
      </w:pPr>
      <w:r>
        <w:rPr>
          <w:rFonts w:eastAsia="Calibri"/>
          <w:lang w:eastAsia="en-US"/>
        </w:rPr>
        <w:t xml:space="preserve">Шишмарев, В.Ю. Основы автоматизации технологических процессов: учебник / Шишмарев В.Ю. — Москва: КноРус, 2019. — 406 с. — ISBN 978-5-406-06455-9. — URL: https://book.ru/book/929997Шишмарев, В.Ю. Основы автоматизации технологических процессов. Практикум: учебно-практическое пособие / Шишмарев В.Ю. — Москва: КноРус, 2021. — 368 с. — ISBN 978-5-406-07888-4. </w:t>
      </w:r>
    </w:p>
    <w:p w14:paraId="18E58074" w14:textId="77777777" w:rsidR="00EA6E81" w:rsidRDefault="00B4204D">
      <w:pPr>
        <w:pStyle w:val="aff3"/>
        <w:numPr>
          <w:ilvl w:val="1"/>
          <w:numId w:val="89"/>
        </w:numPr>
        <w:tabs>
          <w:tab w:val="left" w:pos="709"/>
        </w:tabs>
        <w:autoSpaceDE w:val="0"/>
        <w:autoSpaceDN w:val="0"/>
        <w:adjustRightInd w:val="0"/>
        <w:spacing w:before="0" w:after="0"/>
        <w:ind w:left="0" w:firstLine="680"/>
        <w:contextualSpacing/>
        <w:jc w:val="both"/>
        <w:rPr>
          <w:rFonts w:eastAsia="Calibri"/>
          <w:lang w:eastAsia="en-US"/>
        </w:rPr>
      </w:pPr>
      <w:r>
        <w:rPr>
          <w:rFonts w:eastAsia="Calibri"/>
          <w:lang w:eastAsia="en-US"/>
        </w:rPr>
        <w:t>Б.В.Шандров «Автоматизация производства »; учебник для студентов образовательных учреждений среднего образования;  изд., М.,«Академия», 2013г., 255с.</w:t>
      </w:r>
    </w:p>
    <w:p w14:paraId="377D8E6D" w14:textId="77777777" w:rsidR="00EA6E81" w:rsidRDefault="00EA6E81">
      <w:pPr>
        <w:autoSpaceDE w:val="0"/>
        <w:autoSpaceDN w:val="0"/>
        <w:adjustRightInd w:val="0"/>
        <w:spacing w:after="0" w:line="240" w:lineRule="auto"/>
        <w:ind w:firstLine="680"/>
        <w:jc w:val="both"/>
        <w:rPr>
          <w:rFonts w:ascii="Times New Roman" w:hAnsi="Times New Roman"/>
          <w:sz w:val="24"/>
          <w:szCs w:val="24"/>
        </w:rPr>
      </w:pPr>
    </w:p>
    <w:p w14:paraId="66CDAC7C" w14:textId="77777777" w:rsidR="00EA6E81" w:rsidRDefault="00B4204D">
      <w:pPr>
        <w:autoSpaceDE w:val="0"/>
        <w:autoSpaceDN w:val="0"/>
        <w:adjustRightInd w:val="0"/>
        <w:spacing w:after="0" w:line="240" w:lineRule="auto"/>
        <w:ind w:firstLine="680"/>
        <w:jc w:val="both"/>
        <w:rPr>
          <w:rFonts w:ascii="Times New Roman" w:hAnsi="Times New Roman"/>
          <w:b/>
          <w:bCs/>
          <w:sz w:val="24"/>
          <w:szCs w:val="24"/>
        </w:rPr>
      </w:pPr>
      <w:r>
        <w:rPr>
          <w:rFonts w:ascii="Times New Roman" w:hAnsi="Times New Roman"/>
          <w:b/>
          <w:bCs/>
          <w:sz w:val="24"/>
          <w:szCs w:val="24"/>
        </w:rPr>
        <w:t>3.2.2. Дополнительные источники</w:t>
      </w:r>
    </w:p>
    <w:p w14:paraId="7B5EF66C" w14:textId="77777777" w:rsidR="00EA6E81" w:rsidRDefault="00B4204D">
      <w:pPr>
        <w:pStyle w:val="aff3"/>
        <w:numPr>
          <w:ilvl w:val="1"/>
          <w:numId w:val="89"/>
        </w:numPr>
        <w:tabs>
          <w:tab w:val="left" w:pos="709"/>
        </w:tabs>
        <w:autoSpaceDE w:val="0"/>
        <w:autoSpaceDN w:val="0"/>
        <w:adjustRightInd w:val="0"/>
        <w:spacing w:before="0" w:after="0"/>
        <w:ind w:left="0" w:firstLine="680"/>
        <w:contextualSpacing/>
        <w:jc w:val="both"/>
        <w:rPr>
          <w:rFonts w:eastAsia="Calibri"/>
          <w:lang w:eastAsia="en-US"/>
        </w:rPr>
      </w:pPr>
      <w:r>
        <w:rPr>
          <w:rFonts w:eastAsia="Calibri"/>
          <w:lang w:eastAsia="en-US"/>
        </w:rPr>
        <w:t xml:space="preserve">Автоматика: учебник для студентов образовательных учреждений среднего профессионального образования / В. Ю. Шишмарев. - М.: Академия, 2005. - 283 с. </w:t>
      </w:r>
    </w:p>
    <w:p w14:paraId="05208439" w14:textId="77777777" w:rsidR="00EA6E81" w:rsidRDefault="00B4204D">
      <w:pPr>
        <w:pStyle w:val="aff3"/>
        <w:numPr>
          <w:ilvl w:val="1"/>
          <w:numId w:val="89"/>
        </w:numPr>
        <w:tabs>
          <w:tab w:val="left" w:pos="709"/>
        </w:tabs>
        <w:autoSpaceDE w:val="0"/>
        <w:autoSpaceDN w:val="0"/>
        <w:adjustRightInd w:val="0"/>
        <w:spacing w:before="0" w:after="0"/>
        <w:ind w:left="0" w:firstLine="680"/>
        <w:contextualSpacing/>
        <w:jc w:val="both"/>
        <w:rPr>
          <w:rFonts w:eastAsia="Calibri"/>
          <w:lang w:eastAsia="en-US"/>
        </w:rPr>
      </w:pPr>
      <w:r>
        <w:rPr>
          <w:rFonts w:eastAsia="Calibri"/>
          <w:lang w:eastAsia="en-US"/>
        </w:rPr>
        <w:t>Пантелеев В.Н. Основы автоматизации производства; учебник для студ. Учреждений сред. проф. образования / В.Н. Пантелеев, В.М. Прошин. – 3-е изд., испр. -  М., Издательский центр «Академия», 2020. - 208 с.</w:t>
      </w:r>
    </w:p>
    <w:p w14:paraId="4B7D4344" w14:textId="77777777" w:rsidR="00EA6E81" w:rsidRDefault="00B4204D">
      <w:pPr>
        <w:pStyle w:val="aff3"/>
        <w:numPr>
          <w:ilvl w:val="1"/>
          <w:numId w:val="89"/>
        </w:numPr>
        <w:tabs>
          <w:tab w:val="left" w:pos="709"/>
        </w:tabs>
        <w:autoSpaceDE w:val="0"/>
        <w:autoSpaceDN w:val="0"/>
        <w:adjustRightInd w:val="0"/>
        <w:spacing w:before="0" w:after="0"/>
        <w:ind w:left="0" w:firstLine="680"/>
        <w:contextualSpacing/>
        <w:jc w:val="both"/>
        <w:rPr>
          <w:rFonts w:eastAsia="Calibri"/>
          <w:lang w:eastAsia="en-US"/>
        </w:rPr>
      </w:pPr>
      <w:r>
        <w:rPr>
          <w:rFonts w:eastAsia="Calibri"/>
          <w:lang w:eastAsia="en-US"/>
        </w:rPr>
        <w:t>Фельдштейн Е.Э. Автоматизация производственных процессов в машиностроении / Е.Э. Фельдштейн, М.А. Корниевич. - Москва: Инфра-М, 2019. - 264 с. - ISBN 978-5-16-010531-4.</w:t>
      </w:r>
    </w:p>
    <w:p w14:paraId="1F8A6943" w14:textId="77777777" w:rsidR="00EA6E81" w:rsidRDefault="00B4204D">
      <w:pPr>
        <w:pStyle w:val="aff3"/>
        <w:numPr>
          <w:ilvl w:val="1"/>
          <w:numId w:val="89"/>
        </w:numPr>
        <w:tabs>
          <w:tab w:val="left" w:pos="709"/>
        </w:tabs>
        <w:autoSpaceDE w:val="0"/>
        <w:autoSpaceDN w:val="0"/>
        <w:adjustRightInd w:val="0"/>
        <w:spacing w:before="0" w:after="0"/>
        <w:ind w:left="0" w:firstLine="680"/>
        <w:contextualSpacing/>
        <w:jc w:val="both"/>
        <w:rPr>
          <w:rFonts w:eastAsia="Calibri"/>
          <w:lang w:eastAsia="en-US"/>
        </w:rPr>
      </w:pPr>
      <w:r>
        <w:rPr>
          <w:rFonts w:eastAsia="Calibri"/>
          <w:lang w:eastAsia="en-US"/>
        </w:rPr>
        <w:t xml:space="preserve">Аналоговая и цифровая электроника. Полный курс [Текст]: учебник для студентов вузов / Ю.Ф. Опадчий, О.П. Глудкин, А.И. Гуров; ред. О.П. Глудкин. - М.: Горячая линия - Телеком, 2003. - 768 с. </w:t>
      </w:r>
    </w:p>
    <w:p w14:paraId="1BF4F5DA" w14:textId="77777777" w:rsidR="00EA6E81" w:rsidRDefault="00B4204D">
      <w:pPr>
        <w:pStyle w:val="aff3"/>
        <w:numPr>
          <w:ilvl w:val="1"/>
          <w:numId w:val="89"/>
        </w:numPr>
        <w:tabs>
          <w:tab w:val="left" w:pos="709"/>
        </w:tabs>
        <w:autoSpaceDE w:val="0"/>
        <w:autoSpaceDN w:val="0"/>
        <w:adjustRightInd w:val="0"/>
        <w:spacing w:before="0" w:after="0"/>
        <w:ind w:left="0" w:firstLine="680"/>
        <w:contextualSpacing/>
        <w:jc w:val="both"/>
        <w:rPr>
          <w:rFonts w:eastAsia="Calibri"/>
          <w:lang w:eastAsia="en-US"/>
        </w:rPr>
      </w:pPr>
      <w:r>
        <w:rPr>
          <w:rFonts w:eastAsia="Calibri"/>
          <w:lang w:eastAsia="en-US"/>
        </w:rPr>
        <w:t xml:space="preserve">Типовые элементы систем автоматического управления [Текст]: учебник для студентов образовательных учреждений среднего профобразования / В. Ю. Шишмарев. - М.: Academia, 2004. - 304 с. </w:t>
      </w:r>
    </w:p>
    <w:p w14:paraId="1F885CC0" w14:textId="77777777" w:rsidR="00EA6E81" w:rsidRDefault="00EA6E81">
      <w:pPr>
        <w:autoSpaceDE w:val="0"/>
        <w:autoSpaceDN w:val="0"/>
        <w:adjustRightInd w:val="0"/>
        <w:spacing w:after="0" w:line="240" w:lineRule="auto"/>
        <w:ind w:firstLine="680"/>
        <w:rPr>
          <w:rFonts w:ascii="Times New Roman" w:hAnsi="Times New Roman"/>
          <w:sz w:val="24"/>
          <w:szCs w:val="24"/>
        </w:rPr>
      </w:pPr>
    </w:p>
    <w:p w14:paraId="4D5B0033" w14:textId="77777777" w:rsidR="00EA6E81" w:rsidRDefault="00EA6E81">
      <w:pPr>
        <w:spacing w:line="240" w:lineRule="auto"/>
        <w:jc w:val="both"/>
        <w:rPr>
          <w:rFonts w:ascii="Times New Roman" w:hAnsi="Times New Roman"/>
          <w:b/>
          <w:sz w:val="24"/>
          <w:szCs w:val="24"/>
        </w:rPr>
      </w:pPr>
    </w:p>
    <w:p w14:paraId="37238530"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14:paraId="68B9420D" w14:textId="77777777" w:rsidR="00EA6E81" w:rsidRDefault="00B4204D">
      <w:pPr>
        <w:pStyle w:val="1"/>
        <w:numPr>
          <w:ilvl w:val="0"/>
          <w:numId w:val="88"/>
        </w:numPr>
        <w:spacing w:before="0" w:after="0"/>
        <w:ind w:left="0" w:firstLine="0"/>
        <w:jc w:val="center"/>
      </w:pPr>
      <w:r>
        <w:t>КОНТРОЛЬ И ОЦЕНКА РЕЗУЛЬТАТОВ ОСВОЕНИЯ УЧЕБНОЙ ДИСЦИПЛИНЫ</w:t>
      </w:r>
    </w:p>
    <w:p w14:paraId="2627CEBB" w14:textId="77777777" w:rsidR="00EA6E81" w:rsidRDefault="00EA6E81">
      <w:pPr>
        <w:spacing w:after="0" w:line="240" w:lineRule="auto"/>
        <w:contextualSpacing/>
        <w:jc w:val="center"/>
        <w:rPr>
          <w:rFonts w:ascii="Times New Roman" w:hAnsi="Times New Roman"/>
          <w:b/>
          <w:sz w:val="24"/>
          <w:szCs w:val="24"/>
        </w:rPr>
      </w:pPr>
    </w:p>
    <w:tbl>
      <w:tblPr>
        <w:tblW w:w="9870" w:type="dxa"/>
        <w:jc w:val="right"/>
        <w:tblLayout w:type="fixed"/>
        <w:tblCellMar>
          <w:left w:w="40" w:type="dxa"/>
          <w:right w:w="40" w:type="dxa"/>
        </w:tblCellMar>
        <w:tblLook w:val="04A0" w:firstRow="1" w:lastRow="0" w:firstColumn="1" w:lastColumn="0" w:noHBand="0" w:noVBand="1"/>
      </w:tblPr>
      <w:tblGrid>
        <w:gridCol w:w="2882"/>
        <w:gridCol w:w="3831"/>
        <w:gridCol w:w="3157"/>
      </w:tblGrid>
      <w:tr w:rsidR="00EA6E81" w14:paraId="342D0D7B" w14:textId="77777777">
        <w:trPr>
          <w:trHeight w:val="537"/>
          <w:jc w:val="right"/>
        </w:trPr>
        <w:tc>
          <w:tcPr>
            <w:tcW w:w="2882" w:type="dxa"/>
            <w:tcBorders>
              <w:top w:val="single" w:sz="6" w:space="0" w:color="auto"/>
              <w:left w:val="single" w:sz="6" w:space="0" w:color="auto"/>
              <w:bottom w:val="single" w:sz="6" w:space="0" w:color="auto"/>
              <w:right w:val="single" w:sz="6" w:space="0" w:color="auto"/>
            </w:tcBorders>
            <w:vAlign w:val="center"/>
          </w:tcPr>
          <w:p w14:paraId="6032A5E3" w14:textId="77777777" w:rsidR="00EA6E81" w:rsidRDefault="00B4204D">
            <w:pPr>
              <w:spacing w:line="240" w:lineRule="auto"/>
              <w:ind w:left="187" w:hanging="187"/>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3831" w:type="dxa"/>
            <w:tcBorders>
              <w:top w:val="single" w:sz="6" w:space="0" w:color="auto"/>
              <w:left w:val="single" w:sz="6" w:space="0" w:color="auto"/>
              <w:bottom w:val="single" w:sz="6" w:space="0" w:color="auto"/>
              <w:right w:val="single" w:sz="6" w:space="0" w:color="auto"/>
            </w:tcBorders>
            <w:vAlign w:val="center"/>
          </w:tcPr>
          <w:p w14:paraId="1212DA06" w14:textId="77777777" w:rsidR="00EA6E81" w:rsidRDefault="00B4204D">
            <w:pPr>
              <w:spacing w:line="240" w:lineRule="auto"/>
              <w:ind w:left="187" w:hanging="187"/>
              <w:jc w:val="center"/>
              <w:rPr>
                <w:rFonts w:ascii="Times New Roman" w:hAnsi="Times New Roman"/>
                <w:b/>
                <w:bCs/>
                <w:sz w:val="24"/>
                <w:szCs w:val="24"/>
              </w:rPr>
            </w:pPr>
            <w:r>
              <w:rPr>
                <w:rFonts w:ascii="Times New Roman" w:hAnsi="Times New Roman"/>
                <w:b/>
                <w:bCs/>
                <w:sz w:val="24"/>
                <w:szCs w:val="24"/>
              </w:rPr>
              <w:t>Критерии оценки</w:t>
            </w:r>
          </w:p>
        </w:tc>
        <w:tc>
          <w:tcPr>
            <w:tcW w:w="3157" w:type="dxa"/>
            <w:tcBorders>
              <w:top w:val="single" w:sz="6" w:space="0" w:color="auto"/>
              <w:left w:val="single" w:sz="6" w:space="0" w:color="auto"/>
              <w:bottom w:val="single" w:sz="6" w:space="0" w:color="auto"/>
              <w:right w:val="single" w:sz="6" w:space="0" w:color="auto"/>
            </w:tcBorders>
            <w:vAlign w:val="center"/>
          </w:tcPr>
          <w:p w14:paraId="7842C283" w14:textId="77777777" w:rsidR="00EA6E81" w:rsidRDefault="00B4204D">
            <w:pPr>
              <w:spacing w:line="240" w:lineRule="auto"/>
              <w:ind w:left="187" w:hanging="187"/>
              <w:jc w:val="center"/>
              <w:rPr>
                <w:rFonts w:ascii="Times New Roman" w:hAnsi="Times New Roman"/>
                <w:b/>
                <w:bCs/>
                <w:sz w:val="24"/>
                <w:szCs w:val="24"/>
              </w:rPr>
            </w:pPr>
            <w:r>
              <w:rPr>
                <w:rFonts w:ascii="Times New Roman" w:hAnsi="Times New Roman"/>
                <w:b/>
                <w:bCs/>
                <w:sz w:val="24"/>
                <w:szCs w:val="24"/>
              </w:rPr>
              <w:t>Методы оценки</w:t>
            </w:r>
          </w:p>
        </w:tc>
      </w:tr>
      <w:tr w:rsidR="00EA6E81" w14:paraId="5435FCF3" w14:textId="77777777">
        <w:trPr>
          <w:jc w:val="right"/>
        </w:trPr>
        <w:tc>
          <w:tcPr>
            <w:tcW w:w="2882" w:type="dxa"/>
            <w:tcBorders>
              <w:top w:val="single" w:sz="6" w:space="0" w:color="auto"/>
              <w:left w:val="single" w:sz="6" w:space="0" w:color="auto"/>
              <w:bottom w:val="single" w:sz="6" w:space="0" w:color="auto"/>
              <w:right w:val="single" w:sz="6" w:space="0" w:color="auto"/>
            </w:tcBorders>
            <w:vAlign w:val="center"/>
          </w:tcPr>
          <w:p w14:paraId="3F6B051F" w14:textId="77777777" w:rsidR="00EA6E81" w:rsidRDefault="00B4204D">
            <w:pPr>
              <w:pStyle w:val="Style29"/>
              <w:widowControl/>
              <w:spacing w:line="240" w:lineRule="auto"/>
              <w:ind w:left="6" w:hanging="34"/>
              <w:jc w:val="both"/>
              <w:rPr>
                <w:rStyle w:val="FontStyle54"/>
                <w:sz w:val="24"/>
                <w:szCs w:val="24"/>
                <w:lang w:eastAsia="en-US"/>
              </w:rPr>
            </w:pPr>
            <w:r>
              <w:rPr>
                <w:rFonts w:ascii="Times New Roman" w:hAnsi="Times New Roman" w:cs="Times New Roman"/>
                <w:lang w:eastAsia="en-US"/>
              </w:rPr>
              <w:t xml:space="preserve">Умение: </w:t>
            </w:r>
            <w:r>
              <w:rPr>
                <w:rStyle w:val="FontStyle12"/>
                <w:lang w:eastAsia="en-US"/>
              </w:rPr>
              <w:t>Использовать в производственной деятельности средства механизации и автоматизации технологических процессов.</w:t>
            </w:r>
          </w:p>
        </w:tc>
        <w:tc>
          <w:tcPr>
            <w:tcW w:w="3831" w:type="dxa"/>
            <w:tcBorders>
              <w:top w:val="single" w:sz="4" w:space="0" w:color="auto"/>
              <w:left w:val="single" w:sz="6" w:space="0" w:color="auto"/>
              <w:bottom w:val="single" w:sz="6" w:space="0" w:color="auto"/>
              <w:right w:val="single" w:sz="6" w:space="0" w:color="auto"/>
            </w:tcBorders>
            <w:vAlign w:val="center"/>
          </w:tcPr>
          <w:p w14:paraId="07B03D26" w14:textId="77777777" w:rsidR="00EA6E81" w:rsidRDefault="00B4204D">
            <w:pPr>
              <w:pStyle w:val="ConsPlusNormal"/>
              <w:ind w:right="67"/>
              <w:jc w:val="both"/>
              <w:rPr>
                <w:rStyle w:val="FontStyle54"/>
                <w:sz w:val="24"/>
                <w:szCs w:val="24"/>
                <w:lang w:eastAsia="en-US"/>
              </w:rPr>
            </w:pPr>
            <w:r>
              <w:rPr>
                <w:rFonts w:ascii="Times New Roman" w:hAnsi="Times New Roman" w:cs="Times New Roman"/>
                <w:sz w:val="24"/>
                <w:szCs w:val="24"/>
                <w:lang w:eastAsia="en-US"/>
              </w:rPr>
              <w:t xml:space="preserve">Применение на практике и в производственной деятельности средств механизации и автоматизации технологических процессов. </w:t>
            </w:r>
          </w:p>
        </w:tc>
        <w:tc>
          <w:tcPr>
            <w:tcW w:w="3157" w:type="dxa"/>
            <w:vMerge w:val="restart"/>
            <w:tcBorders>
              <w:top w:val="nil"/>
              <w:left w:val="single" w:sz="6" w:space="0" w:color="auto"/>
              <w:bottom w:val="single" w:sz="6" w:space="0" w:color="auto"/>
              <w:right w:val="single" w:sz="6" w:space="0" w:color="auto"/>
            </w:tcBorders>
          </w:tcPr>
          <w:p w14:paraId="0F2687D7" w14:textId="77777777" w:rsidR="00EA6E81" w:rsidRDefault="00B4204D">
            <w:pPr>
              <w:pStyle w:val="Style29"/>
              <w:widowControl/>
              <w:spacing w:line="240" w:lineRule="auto"/>
              <w:jc w:val="both"/>
              <w:rPr>
                <w:rStyle w:val="FontStyle54"/>
                <w:sz w:val="24"/>
                <w:szCs w:val="24"/>
                <w:lang w:eastAsia="en-US"/>
              </w:rPr>
            </w:pPr>
            <w:r>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EA6E81" w14:paraId="5F2013B5" w14:textId="77777777">
        <w:trPr>
          <w:jc w:val="right"/>
        </w:trPr>
        <w:tc>
          <w:tcPr>
            <w:tcW w:w="2882" w:type="dxa"/>
            <w:tcBorders>
              <w:top w:val="single" w:sz="6" w:space="0" w:color="auto"/>
              <w:left w:val="single" w:sz="6" w:space="0" w:color="auto"/>
              <w:bottom w:val="single" w:sz="6" w:space="0" w:color="auto"/>
              <w:right w:val="single" w:sz="6" w:space="0" w:color="auto"/>
            </w:tcBorders>
            <w:vAlign w:val="center"/>
          </w:tcPr>
          <w:p w14:paraId="3635D8CF" w14:textId="77777777" w:rsidR="00EA6E81" w:rsidRDefault="00B4204D">
            <w:pPr>
              <w:pStyle w:val="Style29"/>
              <w:widowControl/>
              <w:spacing w:line="240" w:lineRule="auto"/>
              <w:ind w:left="6" w:hanging="34"/>
              <w:jc w:val="both"/>
              <w:rPr>
                <w:rStyle w:val="FontStyle54"/>
                <w:sz w:val="24"/>
                <w:szCs w:val="24"/>
                <w:lang w:eastAsia="en-US"/>
              </w:rPr>
            </w:pPr>
            <w:r>
              <w:rPr>
                <w:rFonts w:ascii="Times New Roman" w:hAnsi="Times New Roman" w:cs="Times New Roman"/>
                <w:lang w:eastAsia="en-US"/>
              </w:rPr>
              <w:t xml:space="preserve">Умение: Использовать в производственной </w:t>
            </w:r>
            <w:r>
              <w:rPr>
                <w:rFonts w:ascii="Times New Roman" w:hAnsi="Times New Roman" w:cs="Times New Roman"/>
                <w:lang w:eastAsia="en-US"/>
              </w:rPr>
              <w:lastRenderedPageBreak/>
              <w:t>деятельности средства механизации и автоматизации технологических процессов.</w:t>
            </w:r>
          </w:p>
        </w:tc>
        <w:tc>
          <w:tcPr>
            <w:tcW w:w="3831" w:type="dxa"/>
            <w:tcBorders>
              <w:top w:val="single" w:sz="4" w:space="0" w:color="auto"/>
              <w:left w:val="single" w:sz="6" w:space="0" w:color="auto"/>
              <w:bottom w:val="single" w:sz="6" w:space="0" w:color="auto"/>
              <w:right w:val="single" w:sz="6" w:space="0" w:color="auto"/>
            </w:tcBorders>
            <w:vAlign w:val="center"/>
          </w:tcPr>
          <w:p w14:paraId="4ACB5191" w14:textId="77777777" w:rsidR="00EA6E81" w:rsidRDefault="00B4204D">
            <w:pPr>
              <w:pStyle w:val="Style29"/>
              <w:widowControl/>
              <w:spacing w:line="240" w:lineRule="auto"/>
              <w:ind w:right="67"/>
              <w:jc w:val="both"/>
              <w:rPr>
                <w:rStyle w:val="FontStyle54"/>
                <w:sz w:val="24"/>
                <w:szCs w:val="24"/>
                <w:lang w:eastAsia="en-US"/>
              </w:rPr>
            </w:pPr>
            <w:r>
              <w:rPr>
                <w:rFonts w:ascii="Times New Roman" w:hAnsi="Times New Roman" w:cs="Times New Roman"/>
                <w:lang w:eastAsia="en-US"/>
              </w:rPr>
              <w:lastRenderedPageBreak/>
              <w:t xml:space="preserve">Правильность выполнения настройки и сборки систем </w:t>
            </w:r>
            <w:r>
              <w:rPr>
                <w:rFonts w:ascii="Times New Roman" w:hAnsi="Times New Roman" w:cs="Times New Roman"/>
                <w:lang w:eastAsia="en-US"/>
              </w:rPr>
              <w:lastRenderedPageBreak/>
              <w:t>автоматизации.</w:t>
            </w:r>
          </w:p>
        </w:tc>
        <w:tc>
          <w:tcPr>
            <w:tcW w:w="3157" w:type="dxa"/>
            <w:vMerge/>
            <w:tcBorders>
              <w:top w:val="nil"/>
              <w:left w:val="single" w:sz="6" w:space="0" w:color="auto"/>
              <w:bottom w:val="single" w:sz="6" w:space="0" w:color="auto"/>
              <w:right w:val="single" w:sz="6" w:space="0" w:color="auto"/>
            </w:tcBorders>
            <w:vAlign w:val="center"/>
          </w:tcPr>
          <w:p w14:paraId="750515BE" w14:textId="77777777" w:rsidR="00EA6E81" w:rsidRDefault="00EA6E81">
            <w:pPr>
              <w:spacing w:line="240" w:lineRule="auto"/>
              <w:rPr>
                <w:rStyle w:val="FontStyle54"/>
                <w:sz w:val="24"/>
                <w:szCs w:val="24"/>
              </w:rPr>
            </w:pPr>
          </w:p>
        </w:tc>
      </w:tr>
      <w:tr w:rsidR="00EA6E81" w14:paraId="47B39CC3" w14:textId="77777777">
        <w:trPr>
          <w:jc w:val="right"/>
        </w:trPr>
        <w:tc>
          <w:tcPr>
            <w:tcW w:w="2882" w:type="dxa"/>
            <w:tcBorders>
              <w:top w:val="single" w:sz="6" w:space="0" w:color="auto"/>
              <w:left w:val="single" w:sz="6" w:space="0" w:color="auto"/>
              <w:bottom w:val="single" w:sz="6" w:space="0" w:color="auto"/>
              <w:right w:val="single" w:sz="6" w:space="0" w:color="auto"/>
            </w:tcBorders>
            <w:vAlign w:val="center"/>
          </w:tcPr>
          <w:p w14:paraId="6CA0DFFE" w14:textId="77777777" w:rsidR="00EA6E81" w:rsidRDefault="00B4204D">
            <w:pPr>
              <w:pStyle w:val="Style29"/>
              <w:widowControl/>
              <w:spacing w:line="240" w:lineRule="auto"/>
              <w:ind w:left="6" w:hanging="34"/>
              <w:jc w:val="both"/>
              <w:rPr>
                <w:rStyle w:val="FontStyle54"/>
                <w:sz w:val="24"/>
                <w:szCs w:val="24"/>
                <w:lang w:eastAsia="en-US"/>
              </w:rPr>
            </w:pPr>
            <w:r>
              <w:rPr>
                <w:rFonts w:ascii="Times New Roman" w:hAnsi="Times New Roman" w:cs="Times New Roman"/>
                <w:lang w:eastAsia="en-US"/>
              </w:rPr>
              <w:t xml:space="preserve">Умение: </w:t>
            </w:r>
            <w:r>
              <w:rPr>
                <w:rStyle w:val="FontStyle12"/>
                <w:lang w:eastAsia="en-US"/>
              </w:rPr>
              <w:t>Разрабатывать конструкторскую документацию для изготовления деталей узлов, секций корпусов.</w:t>
            </w:r>
          </w:p>
        </w:tc>
        <w:tc>
          <w:tcPr>
            <w:tcW w:w="3831" w:type="dxa"/>
            <w:tcBorders>
              <w:top w:val="single" w:sz="4" w:space="0" w:color="auto"/>
              <w:left w:val="single" w:sz="6" w:space="0" w:color="auto"/>
              <w:bottom w:val="single" w:sz="6" w:space="0" w:color="auto"/>
              <w:right w:val="single" w:sz="6" w:space="0" w:color="auto"/>
            </w:tcBorders>
            <w:vAlign w:val="center"/>
          </w:tcPr>
          <w:p w14:paraId="72BDF9EC" w14:textId="77777777" w:rsidR="00EA6E81" w:rsidRDefault="00B4204D">
            <w:pPr>
              <w:pStyle w:val="Style29"/>
              <w:widowControl/>
              <w:spacing w:line="240" w:lineRule="auto"/>
              <w:ind w:right="67" w:firstLine="12"/>
              <w:jc w:val="both"/>
              <w:rPr>
                <w:rStyle w:val="FontStyle54"/>
                <w:sz w:val="24"/>
                <w:szCs w:val="24"/>
                <w:lang w:eastAsia="en-US"/>
              </w:rPr>
            </w:pPr>
            <w:r>
              <w:rPr>
                <w:rStyle w:val="FontStyle54"/>
                <w:sz w:val="24"/>
                <w:szCs w:val="24"/>
                <w:lang w:eastAsia="en-US"/>
              </w:rPr>
              <w:t xml:space="preserve">Правильность чтения и разработки </w:t>
            </w:r>
            <w:r>
              <w:rPr>
                <w:rStyle w:val="FontStyle12"/>
                <w:lang w:eastAsia="en-US"/>
              </w:rPr>
              <w:t>конструкторской документации для изготовления деталей узлов, секций корпусов. Применение на практике требований государственных стандартов Единой системы конструкторской документации и Единой системы технологической документации.</w:t>
            </w:r>
          </w:p>
        </w:tc>
        <w:tc>
          <w:tcPr>
            <w:tcW w:w="3157" w:type="dxa"/>
            <w:vMerge/>
            <w:tcBorders>
              <w:top w:val="nil"/>
              <w:left w:val="single" w:sz="6" w:space="0" w:color="auto"/>
              <w:bottom w:val="single" w:sz="6" w:space="0" w:color="auto"/>
              <w:right w:val="single" w:sz="6" w:space="0" w:color="auto"/>
            </w:tcBorders>
            <w:vAlign w:val="center"/>
          </w:tcPr>
          <w:p w14:paraId="7D29CD3D" w14:textId="77777777" w:rsidR="00EA6E81" w:rsidRDefault="00EA6E81">
            <w:pPr>
              <w:spacing w:line="240" w:lineRule="auto"/>
              <w:rPr>
                <w:rStyle w:val="FontStyle54"/>
                <w:sz w:val="24"/>
                <w:szCs w:val="24"/>
              </w:rPr>
            </w:pPr>
          </w:p>
        </w:tc>
      </w:tr>
      <w:tr w:rsidR="00EA6E81" w14:paraId="4EADC7E0" w14:textId="77777777">
        <w:trPr>
          <w:jc w:val="right"/>
        </w:trPr>
        <w:tc>
          <w:tcPr>
            <w:tcW w:w="2882" w:type="dxa"/>
            <w:tcBorders>
              <w:top w:val="single" w:sz="6" w:space="0" w:color="auto"/>
              <w:left w:val="single" w:sz="6" w:space="0" w:color="auto"/>
              <w:bottom w:val="single" w:sz="6" w:space="0" w:color="auto"/>
              <w:right w:val="single" w:sz="6" w:space="0" w:color="auto"/>
            </w:tcBorders>
            <w:vAlign w:val="center"/>
          </w:tcPr>
          <w:p w14:paraId="5091CB91" w14:textId="77777777" w:rsidR="00EA6E81" w:rsidRDefault="00B4204D">
            <w:pPr>
              <w:pStyle w:val="Style29"/>
              <w:widowControl/>
              <w:spacing w:line="240" w:lineRule="auto"/>
              <w:ind w:left="6" w:hanging="34"/>
              <w:jc w:val="both"/>
              <w:rPr>
                <w:rStyle w:val="FontStyle54"/>
                <w:sz w:val="24"/>
                <w:szCs w:val="24"/>
                <w:lang w:eastAsia="en-US"/>
              </w:rPr>
            </w:pPr>
            <w:r>
              <w:rPr>
                <w:rFonts w:ascii="Times New Roman" w:hAnsi="Times New Roman" w:cs="Times New Roman"/>
                <w:lang w:eastAsia="en-US"/>
              </w:rPr>
              <w:t xml:space="preserve">Умение: </w:t>
            </w:r>
            <w:r>
              <w:rPr>
                <w:rStyle w:val="FontStyle12"/>
                <w:lang w:eastAsia="en-US"/>
              </w:rPr>
              <w:t>Разрабатывать технологические процессы сборки и сварки секций, ремонта и технологии утилизации корпусных конструкций.</w:t>
            </w:r>
          </w:p>
        </w:tc>
        <w:tc>
          <w:tcPr>
            <w:tcW w:w="3831" w:type="dxa"/>
            <w:tcBorders>
              <w:top w:val="single" w:sz="4" w:space="0" w:color="auto"/>
              <w:left w:val="single" w:sz="6" w:space="0" w:color="auto"/>
              <w:bottom w:val="single" w:sz="6" w:space="0" w:color="auto"/>
              <w:right w:val="single" w:sz="6" w:space="0" w:color="auto"/>
            </w:tcBorders>
            <w:vAlign w:val="center"/>
          </w:tcPr>
          <w:p w14:paraId="043B54A5" w14:textId="77777777" w:rsidR="00EA6E81" w:rsidRDefault="00B4204D">
            <w:pPr>
              <w:pStyle w:val="Style29"/>
              <w:widowControl/>
              <w:spacing w:line="240" w:lineRule="auto"/>
              <w:ind w:right="67" w:firstLine="12"/>
              <w:jc w:val="both"/>
              <w:rPr>
                <w:rStyle w:val="FontStyle54"/>
                <w:sz w:val="24"/>
                <w:szCs w:val="24"/>
                <w:lang w:eastAsia="en-US"/>
              </w:rPr>
            </w:pPr>
            <w:r>
              <w:rPr>
                <w:rStyle w:val="FontStyle12"/>
                <w:lang w:eastAsia="en-US"/>
              </w:rPr>
              <w:t>Правильность чтения, оформления и разработки технологических процессов сборки и сварки секций, ремонта и технологии утилизации корпусных конструкций.</w:t>
            </w:r>
          </w:p>
        </w:tc>
        <w:tc>
          <w:tcPr>
            <w:tcW w:w="3157" w:type="dxa"/>
            <w:vMerge/>
            <w:tcBorders>
              <w:top w:val="nil"/>
              <w:left w:val="single" w:sz="6" w:space="0" w:color="auto"/>
              <w:bottom w:val="single" w:sz="6" w:space="0" w:color="auto"/>
              <w:right w:val="single" w:sz="6" w:space="0" w:color="auto"/>
            </w:tcBorders>
            <w:vAlign w:val="center"/>
          </w:tcPr>
          <w:p w14:paraId="732ADEAF" w14:textId="77777777" w:rsidR="00EA6E81" w:rsidRDefault="00EA6E81">
            <w:pPr>
              <w:spacing w:line="240" w:lineRule="auto"/>
              <w:rPr>
                <w:rStyle w:val="FontStyle54"/>
                <w:sz w:val="24"/>
                <w:szCs w:val="24"/>
              </w:rPr>
            </w:pPr>
          </w:p>
        </w:tc>
      </w:tr>
      <w:tr w:rsidR="00EA6E81" w14:paraId="134A7233" w14:textId="77777777">
        <w:trPr>
          <w:jc w:val="right"/>
        </w:trPr>
        <w:tc>
          <w:tcPr>
            <w:tcW w:w="2882" w:type="dxa"/>
            <w:tcBorders>
              <w:top w:val="single" w:sz="6" w:space="0" w:color="auto"/>
              <w:left w:val="single" w:sz="6" w:space="0" w:color="auto"/>
              <w:bottom w:val="single" w:sz="6" w:space="0" w:color="auto"/>
              <w:right w:val="single" w:sz="6" w:space="0" w:color="auto"/>
            </w:tcBorders>
            <w:vAlign w:val="center"/>
          </w:tcPr>
          <w:p w14:paraId="7BD9B037" w14:textId="77777777" w:rsidR="00EA6E81" w:rsidRDefault="00B4204D">
            <w:pPr>
              <w:pStyle w:val="Style29"/>
              <w:widowControl/>
              <w:spacing w:line="240" w:lineRule="auto"/>
              <w:ind w:left="6" w:hanging="34"/>
              <w:jc w:val="both"/>
              <w:rPr>
                <w:rStyle w:val="FontStyle54"/>
                <w:sz w:val="24"/>
                <w:szCs w:val="24"/>
                <w:lang w:eastAsia="en-US"/>
              </w:rPr>
            </w:pPr>
            <w:r>
              <w:rPr>
                <w:rFonts w:ascii="Times New Roman" w:hAnsi="Times New Roman" w:cs="Times New Roman"/>
                <w:lang w:eastAsia="en-US"/>
              </w:rPr>
              <w:t>Умение: Выполнять необходимые типовые расчеты при конструировании.</w:t>
            </w:r>
          </w:p>
        </w:tc>
        <w:tc>
          <w:tcPr>
            <w:tcW w:w="3831" w:type="dxa"/>
            <w:tcBorders>
              <w:top w:val="single" w:sz="4" w:space="0" w:color="auto"/>
              <w:left w:val="single" w:sz="6" w:space="0" w:color="auto"/>
              <w:bottom w:val="single" w:sz="6" w:space="0" w:color="auto"/>
              <w:right w:val="single" w:sz="6" w:space="0" w:color="auto"/>
            </w:tcBorders>
            <w:vAlign w:val="center"/>
          </w:tcPr>
          <w:p w14:paraId="694A37FF" w14:textId="77777777" w:rsidR="00EA6E81" w:rsidRDefault="00B4204D">
            <w:pPr>
              <w:pStyle w:val="Style29"/>
              <w:widowControl/>
              <w:spacing w:line="240" w:lineRule="auto"/>
              <w:ind w:right="67" w:firstLine="12"/>
              <w:jc w:val="both"/>
              <w:rPr>
                <w:rStyle w:val="FontStyle54"/>
                <w:sz w:val="24"/>
                <w:szCs w:val="24"/>
                <w:lang w:eastAsia="en-US"/>
              </w:rPr>
            </w:pPr>
            <w:r>
              <w:rPr>
                <w:rFonts w:ascii="Times New Roman" w:hAnsi="Times New Roman" w:cs="Times New Roman"/>
                <w:lang w:eastAsia="en-US"/>
              </w:rPr>
              <w:t>Точность и скорость выполнения необходимых типовых расчетов при конструировании.</w:t>
            </w:r>
          </w:p>
        </w:tc>
        <w:tc>
          <w:tcPr>
            <w:tcW w:w="3157" w:type="dxa"/>
            <w:vMerge/>
            <w:tcBorders>
              <w:top w:val="nil"/>
              <w:left w:val="single" w:sz="6" w:space="0" w:color="auto"/>
              <w:bottom w:val="single" w:sz="6" w:space="0" w:color="auto"/>
              <w:right w:val="single" w:sz="6" w:space="0" w:color="auto"/>
            </w:tcBorders>
            <w:vAlign w:val="center"/>
          </w:tcPr>
          <w:p w14:paraId="5F5321F4" w14:textId="77777777" w:rsidR="00EA6E81" w:rsidRDefault="00EA6E81">
            <w:pPr>
              <w:spacing w:line="240" w:lineRule="auto"/>
              <w:rPr>
                <w:rStyle w:val="FontStyle54"/>
                <w:sz w:val="24"/>
                <w:szCs w:val="24"/>
              </w:rPr>
            </w:pPr>
          </w:p>
        </w:tc>
      </w:tr>
      <w:tr w:rsidR="00EA6E81" w14:paraId="386D94E2" w14:textId="77777777">
        <w:trPr>
          <w:jc w:val="right"/>
        </w:trPr>
        <w:tc>
          <w:tcPr>
            <w:tcW w:w="2882" w:type="dxa"/>
            <w:tcBorders>
              <w:top w:val="single" w:sz="6" w:space="0" w:color="auto"/>
              <w:left w:val="single" w:sz="6" w:space="0" w:color="auto"/>
              <w:bottom w:val="single" w:sz="6" w:space="0" w:color="auto"/>
              <w:right w:val="single" w:sz="6" w:space="0" w:color="auto"/>
            </w:tcBorders>
            <w:vAlign w:val="center"/>
          </w:tcPr>
          <w:p w14:paraId="2A0BB8DD" w14:textId="77777777" w:rsidR="00EA6E81" w:rsidRDefault="00B4204D">
            <w:pPr>
              <w:pStyle w:val="Style29"/>
              <w:widowControl/>
              <w:spacing w:line="240" w:lineRule="auto"/>
              <w:ind w:left="6" w:hanging="34"/>
              <w:jc w:val="both"/>
              <w:rPr>
                <w:rStyle w:val="FontStyle54"/>
                <w:sz w:val="24"/>
                <w:szCs w:val="24"/>
                <w:lang w:eastAsia="en-US"/>
              </w:rPr>
            </w:pPr>
            <w:r>
              <w:rPr>
                <w:rFonts w:ascii="Times New Roman" w:hAnsi="Times New Roman" w:cs="Times New Roman"/>
                <w:lang w:eastAsia="en-US"/>
              </w:rPr>
              <w:t>Умение: 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3831" w:type="dxa"/>
            <w:tcBorders>
              <w:top w:val="single" w:sz="4" w:space="0" w:color="auto"/>
              <w:left w:val="single" w:sz="6" w:space="0" w:color="auto"/>
              <w:bottom w:val="single" w:sz="6" w:space="0" w:color="auto"/>
              <w:right w:val="single" w:sz="6" w:space="0" w:color="auto"/>
            </w:tcBorders>
            <w:vAlign w:val="center"/>
          </w:tcPr>
          <w:p w14:paraId="1EBFC1D1" w14:textId="77777777" w:rsidR="00EA6E81" w:rsidRDefault="00B4204D">
            <w:pPr>
              <w:pStyle w:val="Style29"/>
              <w:widowControl/>
              <w:spacing w:line="240" w:lineRule="auto"/>
              <w:ind w:right="67" w:firstLine="12"/>
              <w:jc w:val="both"/>
              <w:rPr>
                <w:rFonts w:ascii="Times New Roman" w:hAnsi="Times New Roman" w:cs="Times New Roman"/>
              </w:rPr>
            </w:pPr>
            <w:r>
              <w:rPr>
                <w:rFonts w:ascii="Times New Roman" w:hAnsi="Times New Roman" w:cs="Times New Roman"/>
                <w:lang w:eastAsia="en-US"/>
              </w:rPr>
              <w:t>Правильность и точность сбора, обработки и накопления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3157" w:type="dxa"/>
            <w:vMerge/>
            <w:tcBorders>
              <w:top w:val="nil"/>
              <w:left w:val="single" w:sz="6" w:space="0" w:color="auto"/>
              <w:bottom w:val="single" w:sz="6" w:space="0" w:color="auto"/>
              <w:right w:val="single" w:sz="6" w:space="0" w:color="auto"/>
            </w:tcBorders>
            <w:vAlign w:val="center"/>
          </w:tcPr>
          <w:p w14:paraId="3D7B2600" w14:textId="77777777" w:rsidR="00EA6E81" w:rsidRDefault="00EA6E81">
            <w:pPr>
              <w:spacing w:line="240" w:lineRule="auto"/>
              <w:rPr>
                <w:rStyle w:val="FontStyle54"/>
                <w:sz w:val="24"/>
                <w:szCs w:val="24"/>
              </w:rPr>
            </w:pPr>
          </w:p>
        </w:tc>
      </w:tr>
      <w:tr w:rsidR="00EA6E81" w14:paraId="51CCFDDE" w14:textId="77777777">
        <w:trPr>
          <w:jc w:val="right"/>
        </w:trPr>
        <w:tc>
          <w:tcPr>
            <w:tcW w:w="2882" w:type="dxa"/>
            <w:tcBorders>
              <w:top w:val="single" w:sz="6" w:space="0" w:color="auto"/>
              <w:left w:val="single" w:sz="6" w:space="0" w:color="auto"/>
              <w:bottom w:val="single" w:sz="6" w:space="0" w:color="auto"/>
              <w:right w:val="single" w:sz="6" w:space="0" w:color="auto"/>
            </w:tcBorders>
            <w:vAlign w:val="center"/>
          </w:tcPr>
          <w:p w14:paraId="5EF5757F" w14:textId="77777777" w:rsidR="00EA6E81" w:rsidRDefault="00B4204D">
            <w:pPr>
              <w:pStyle w:val="Style7"/>
              <w:widowControl/>
              <w:spacing w:line="240" w:lineRule="auto"/>
              <w:ind w:firstLine="0"/>
              <w:rPr>
                <w:rFonts w:ascii="Times New Roman" w:hAnsi="Times New Roman"/>
                <w:lang w:eastAsia="en-US"/>
              </w:rPr>
            </w:pPr>
            <w:r>
              <w:rPr>
                <w:rStyle w:val="FontStyle12"/>
                <w:lang w:eastAsia="en-US"/>
              </w:rPr>
              <w:t>Знания: Понятие о механизации и автоматизации производства, их задачи, принципы  измерения, регулирования, контроля и автоматического управления  параметрами технологического процесса.</w:t>
            </w:r>
          </w:p>
        </w:tc>
        <w:tc>
          <w:tcPr>
            <w:tcW w:w="3831" w:type="dxa"/>
            <w:tcBorders>
              <w:top w:val="single" w:sz="4" w:space="0" w:color="auto"/>
              <w:left w:val="single" w:sz="6" w:space="0" w:color="auto"/>
              <w:bottom w:val="single" w:sz="6" w:space="0" w:color="auto"/>
              <w:right w:val="single" w:sz="6" w:space="0" w:color="auto"/>
            </w:tcBorders>
            <w:vAlign w:val="center"/>
          </w:tcPr>
          <w:p w14:paraId="09A96959" w14:textId="77777777" w:rsidR="00EA6E81" w:rsidRDefault="00B4204D">
            <w:pPr>
              <w:pStyle w:val="Style29"/>
              <w:widowControl/>
              <w:spacing w:line="240" w:lineRule="auto"/>
              <w:ind w:right="67" w:firstLine="12"/>
              <w:jc w:val="both"/>
              <w:rPr>
                <w:rStyle w:val="FontStyle54"/>
                <w:sz w:val="24"/>
                <w:szCs w:val="24"/>
              </w:rPr>
            </w:pPr>
            <w:r>
              <w:rPr>
                <w:rStyle w:val="FontStyle12"/>
                <w:lang w:eastAsia="en-US"/>
              </w:rPr>
              <w:t>Применение на практике средств механизации и автоматизации производства, их задач, принципов измерения, регулирования, контроля и автоматического управления параметрами технологического процесса.</w:t>
            </w:r>
          </w:p>
        </w:tc>
        <w:tc>
          <w:tcPr>
            <w:tcW w:w="3157" w:type="dxa"/>
            <w:vMerge w:val="restart"/>
            <w:tcBorders>
              <w:top w:val="nil"/>
              <w:left w:val="single" w:sz="6" w:space="0" w:color="auto"/>
              <w:bottom w:val="single" w:sz="6" w:space="0" w:color="auto"/>
              <w:right w:val="single" w:sz="6" w:space="0" w:color="auto"/>
            </w:tcBorders>
          </w:tcPr>
          <w:p w14:paraId="433B3780" w14:textId="77777777" w:rsidR="00EA6E81" w:rsidRDefault="00B4204D">
            <w:pPr>
              <w:pStyle w:val="Style29"/>
              <w:widowControl/>
              <w:spacing w:line="240" w:lineRule="auto"/>
              <w:jc w:val="both"/>
              <w:rPr>
                <w:rStyle w:val="FontStyle54"/>
                <w:sz w:val="24"/>
                <w:szCs w:val="24"/>
                <w:lang w:eastAsia="en-US"/>
              </w:rPr>
            </w:pPr>
            <w:r>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EA6E81" w14:paraId="3F8E9FCA" w14:textId="77777777">
        <w:trPr>
          <w:jc w:val="right"/>
        </w:trPr>
        <w:tc>
          <w:tcPr>
            <w:tcW w:w="2882" w:type="dxa"/>
            <w:tcBorders>
              <w:top w:val="single" w:sz="6" w:space="0" w:color="auto"/>
              <w:left w:val="single" w:sz="6" w:space="0" w:color="auto"/>
              <w:bottom w:val="single" w:sz="6" w:space="0" w:color="auto"/>
              <w:right w:val="single" w:sz="6" w:space="0" w:color="auto"/>
            </w:tcBorders>
          </w:tcPr>
          <w:p w14:paraId="40341BB8" w14:textId="77777777" w:rsidR="00EA6E81" w:rsidRDefault="00B4204D">
            <w:pPr>
              <w:pStyle w:val="Style7"/>
              <w:widowControl/>
              <w:spacing w:line="240" w:lineRule="auto"/>
              <w:ind w:firstLine="0"/>
              <w:rPr>
                <w:rFonts w:ascii="Times New Roman" w:hAnsi="Times New Roman"/>
              </w:rPr>
            </w:pPr>
            <w:r>
              <w:rPr>
                <w:rFonts w:ascii="Times New Roman" w:hAnsi="Times New Roman"/>
                <w:lang w:eastAsia="en-US"/>
              </w:rPr>
              <w:t xml:space="preserve">Знания: </w:t>
            </w:r>
            <w:r>
              <w:rPr>
                <w:rStyle w:val="FontStyle12"/>
                <w:lang w:eastAsia="en-US"/>
              </w:rPr>
              <w:t xml:space="preserve">Основные виды электрических, электронных, пневматических, гидравлических и комбинированных устройств, типовые </w:t>
            </w:r>
            <w:r>
              <w:rPr>
                <w:rStyle w:val="FontStyle12"/>
                <w:lang w:eastAsia="en-US"/>
              </w:rPr>
              <w:lastRenderedPageBreak/>
              <w:t>средства измерений, область их применения.</w:t>
            </w:r>
          </w:p>
        </w:tc>
        <w:tc>
          <w:tcPr>
            <w:tcW w:w="3831" w:type="dxa"/>
            <w:tcBorders>
              <w:top w:val="single" w:sz="4" w:space="0" w:color="auto"/>
              <w:left w:val="single" w:sz="6" w:space="0" w:color="auto"/>
              <w:bottom w:val="single" w:sz="6" w:space="0" w:color="auto"/>
              <w:right w:val="single" w:sz="6" w:space="0" w:color="auto"/>
            </w:tcBorders>
            <w:vAlign w:val="center"/>
          </w:tcPr>
          <w:p w14:paraId="2A18352A" w14:textId="77777777" w:rsidR="00EA6E81" w:rsidRDefault="00B4204D">
            <w:pPr>
              <w:pStyle w:val="Style29"/>
              <w:widowControl/>
              <w:spacing w:line="240" w:lineRule="auto"/>
              <w:ind w:right="67" w:firstLine="12"/>
              <w:jc w:val="both"/>
              <w:rPr>
                <w:rStyle w:val="FontStyle54"/>
                <w:sz w:val="24"/>
                <w:szCs w:val="24"/>
              </w:rPr>
            </w:pPr>
            <w:r>
              <w:rPr>
                <w:rStyle w:val="FontStyle12"/>
                <w:lang w:eastAsia="en-US"/>
              </w:rPr>
              <w:lastRenderedPageBreak/>
              <w:t>Применение на практике основных видов электрических, электронных, пневматических, гидравлических и комбинированных устройств, типовых средств измерений в соответствии с областью их применения.</w:t>
            </w:r>
          </w:p>
        </w:tc>
        <w:tc>
          <w:tcPr>
            <w:tcW w:w="3157" w:type="dxa"/>
            <w:vMerge/>
            <w:tcBorders>
              <w:top w:val="nil"/>
              <w:left w:val="single" w:sz="6" w:space="0" w:color="auto"/>
              <w:bottom w:val="single" w:sz="6" w:space="0" w:color="auto"/>
              <w:right w:val="single" w:sz="6" w:space="0" w:color="auto"/>
            </w:tcBorders>
            <w:vAlign w:val="center"/>
          </w:tcPr>
          <w:p w14:paraId="7DBC657E" w14:textId="77777777" w:rsidR="00EA6E81" w:rsidRDefault="00EA6E81">
            <w:pPr>
              <w:spacing w:line="240" w:lineRule="auto"/>
              <w:rPr>
                <w:rStyle w:val="FontStyle54"/>
                <w:sz w:val="24"/>
                <w:szCs w:val="24"/>
              </w:rPr>
            </w:pPr>
          </w:p>
        </w:tc>
      </w:tr>
      <w:tr w:rsidR="00EA6E81" w14:paraId="21255F4E" w14:textId="77777777">
        <w:trPr>
          <w:jc w:val="right"/>
        </w:trPr>
        <w:tc>
          <w:tcPr>
            <w:tcW w:w="2882" w:type="dxa"/>
            <w:tcBorders>
              <w:top w:val="single" w:sz="6" w:space="0" w:color="auto"/>
              <w:left w:val="single" w:sz="6" w:space="0" w:color="auto"/>
              <w:bottom w:val="single" w:sz="6" w:space="0" w:color="auto"/>
              <w:right w:val="single" w:sz="6" w:space="0" w:color="auto"/>
            </w:tcBorders>
            <w:vAlign w:val="center"/>
          </w:tcPr>
          <w:p w14:paraId="5D94DC87"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Знания: </w:t>
            </w:r>
            <w:r>
              <w:rPr>
                <w:rStyle w:val="FontStyle12"/>
              </w:rPr>
              <w:t>Классификация технических средств автоматизации, типовые системы автоматического регулирования технологических процессов и область их применения.</w:t>
            </w:r>
          </w:p>
        </w:tc>
        <w:tc>
          <w:tcPr>
            <w:tcW w:w="3831" w:type="dxa"/>
            <w:tcBorders>
              <w:top w:val="single" w:sz="4" w:space="0" w:color="auto"/>
              <w:left w:val="single" w:sz="6" w:space="0" w:color="auto"/>
              <w:bottom w:val="single" w:sz="6" w:space="0" w:color="auto"/>
              <w:right w:val="single" w:sz="6" w:space="0" w:color="auto"/>
            </w:tcBorders>
            <w:vAlign w:val="center"/>
          </w:tcPr>
          <w:p w14:paraId="32DD0035" w14:textId="77777777" w:rsidR="00EA6E81" w:rsidRDefault="00B4204D">
            <w:pPr>
              <w:pStyle w:val="Style29"/>
              <w:widowControl/>
              <w:spacing w:line="240" w:lineRule="auto"/>
              <w:ind w:left="56" w:right="67" w:firstLine="12"/>
              <w:jc w:val="both"/>
              <w:rPr>
                <w:rStyle w:val="FontStyle54"/>
                <w:sz w:val="24"/>
                <w:szCs w:val="24"/>
              </w:rPr>
            </w:pPr>
            <w:r>
              <w:rPr>
                <w:rStyle w:val="FontStyle12"/>
                <w:lang w:eastAsia="en-US"/>
              </w:rPr>
              <w:t>Применение на практике технических средств автоматизации, типовых систем автоматического регулирования технологических процессов в соответствии с областью их применения.</w:t>
            </w:r>
          </w:p>
        </w:tc>
        <w:tc>
          <w:tcPr>
            <w:tcW w:w="3157" w:type="dxa"/>
            <w:vMerge/>
            <w:tcBorders>
              <w:top w:val="nil"/>
              <w:left w:val="single" w:sz="6" w:space="0" w:color="auto"/>
              <w:bottom w:val="single" w:sz="6" w:space="0" w:color="auto"/>
              <w:right w:val="single" w:sz="6" w:space="0" w:color="auto"/>
            </w:tcBorders>
            <w:vAlign w:val="center"/>
          </w:tcPr>
          <w:p w14:paraId="635DD0EF" w14:textId="77777777" w:rsidR="00EA6E81" w:rsidRDefault="00EA6E81">
            <w:pPr>
              <w:spacing w:line="240" w:lineRule="auto"/>
              <w:rPr>
                <w:rStyle w:val="FontStyle54"/>
                <w:sz w:val="24"/>
                <w:szCs w:val="24"/>
              </w:rPr>
            </w:pPr>
          </w:p>
        </w:tc>
      </w:tr>
      <w:tr w:rsidR="00EA6E81" w14:paraId="6DCEFCEC" w14:textId="77777777">
        <w:trPr>
          <w:jc w:val="right"/>
        </w:trPr>
        <w:tc>
          <w:tcPr>
            <w:tcW w:w="2882" w:type="dxa"/>
            <w:tcBorders>
              <w:top w:val="single" w:sz="6" w:space="0" w:color="auto"/>
              <w:left w:val="single" w:sz="6" w:space="0" w:color="auto"/>
              <w:bottom w:val="single" w:sz="6" w:space="0" w:color="auto"/>
              <w:right w:val="single" w:sz="6" w:space="0" w:color="auto"/>
            </w:tcBorders>
          </w:tcPr>
          <w:p w14:paraId="31C5FE3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Знания: Основные понятия автоматизированной обработки информации; общие сведения об АСУ и САУ</w:t>
            </w:r>
          </w:p>
        </w:tc>
        <w:tc>
          <w:tcPr>
            <w:tcW w:w="3831" w:type="dxa"/>
            <w:tcBorders>
              <w:top w:val="single" w:sz="4" w:space="0" w:color="auto"/>
              <w:left w:val="single" w:sz="6" w:space="0" w:color="auto"/>
              <w:bottom w:val="single" w:sz="6" w:space="0" w:color="auto"/>
              <w:right w:val="single" w:sz="6" w:space="0" w:color="auto"/>
            </w:tcBorders>
            <w:vAlign w:val="center"/>
          </w:tcPr>
          <w:p w14:paraId="13B562E3" w14:textId="77777777" w:rsidR="00EA6E81" w:rsidRDefault="00B4204D">
            <w:pPr>
              <w:pStyle w:val="Style29"/>
              <w:widowControl/>
              <w:spacing w:line="240" w:lineRule="auto"/>
              <w:ind w:left="56" w:right="67" w:firstLine="12"/>
              <w:jc w:val="both"/>
              <w:rPr>
                <w:rStyle w:val="FontStyle54"/>
                <w:sz w:val="24"/>
                <w:szCs w:val="24"/>
              </w:rPr>
            </w:pPr>
            <w:r>
              <w:rPr>
                <w:rStyle w:val="FontStyle12"/>
                <w:lang w:eastAsia="en-US"/>
              </w:rPr>
              <w:t xml:space="preserve">Использование в работе </w:t>
            </w:r>
            <w:r>
              <w:rPr>
                <w:rFonts w:ascii="Times New Roman" w:hAnsi="Times New Roman" w:cs="Times New Roman"/>
                <w:lang w:eastAsia="en-US"/>
              </w:rPr>
              <w:t>сведений об автоматизированных системах управления и системах автоматического управления.</w:t>
            </w:r>
          </w:p>
        </w:tc>
        <w:tc>
          <w:tcPr>
            <w:tcW w:w="3157" w:type="dxa"/>
            <w:vMerge/>
            <w:tcBorders>
              <w:top w:val="nil"/>
              <w:left w:val="single" w:sz="6" w:space="0" w:color="auto"/>
              <w:bottom w:val="single" w:sz="6" w:space="0" w:color="auto"/>
              <w:right w:val="single" w:sz="6" w:space="0" w:color="auto"/>
            </w:tcBorders>
            <w:vAlign w:val="center"/>
          </w:tcPr>
          <w:p w14:paraId="309F6413" w14:textId="77777777" w:rsidR="00EA6E81" w:rsidRDefault="00EA6E81">
            <w:pPr>
              <w:spacing w:line="240" w:lineRule="auto"/>
              <w:rPr>
                <w:rStyle w:val="FontStyle54"/>
                <w:sz w:val="24"/>
                <w:szCs w:val="24"/>
              </w:rPr>
            </w:pPr>
          </w:p>
        </w:tc>
      </w:tr>
      <w:tr w:rsidR="00EA6E81" w14:paraId="22C7765F" w14:textId="77777777">
        <w:trPr>
          <w:jc w:val="right"/>
        </w:trPr>
        <w:tc>
          <w:tcPr>
            <w:tcW w:w="2882" w:type="dxa"/>
            <w:tcBorders>
              <w:top w:val="single" w:sz="6" w:space="0" w:color="auto"/>
              <w:left w:val="single" w:sz="6" w:space="0" w:color="auto"/>
              <w:bottom w:val="single" w:sz="6" w:space="0" w:color="auto"/>
              <w:right w:val="single" w:sz="6" w:space="0" w:color="auto"/>
            </w:tcBorders>
          </w:tcPr>
          <w:p w14:paraId="38C9E9A3"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Знания: 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 интерфейсные, микропроцессорные и компьютерные устройства, область их применения.</w:t>
            </w:r>
          </w:p>
        </w:tc>
        <w:tc>
          <w:tcPr>
            <w:tcW w:w="3831" w:type="dxa"/>
            <w:tcBorders>
              <w:top w:val="single" w:sz="4" w:space="0" w:color="auto"/>
              <w:left w:val="single" w:sz="6" w:space="0" w:color="auto"/>
              <w:bottom w:val="single" w:sz="6" w:space="0" w:color="auto"/>
              <w:right w:val="single" w:sz="6" w:space="0" w:color="auto"/>
            </w:tcBorders>
            <w:vAlign w:val="center"/>
          </w:tcPr>
          <w:p w14:paraId="3514EE74" w14:textId="77777777" w:rsidR="00EA6E81" w:rsidRDefault="00B4204D">
            <w:pPr>
              <w:pStyle w:val="Style29"/>
              <w:widowControl/>
              <w:spacing w:line="240" w:lineRule="auto"/>
              <w:ind w:left="57" w:right="68" w:firstLine="11"/>
              <w:jc w:val="both"/>
              <w:rPr>
                <w:rStyle w:val="FontStyle54"/>
                <w:sz w:val="24"/>
                <w:szCs w:val="24"/>
              </w:rPr>
            </w:pPr>
            <w:r>
              <w:rPr>
                <w:rStyle w:val="FontStyle12"/>
                <w:lang w:eastAsia="en-US"/>
              </w:rPr>
              <w:t>Правильность использования</w:t>
            </w:r>
            <w:r>
              <w:rPr>
                <w:rFonts w:ascii="Times New Roman" w:hAnsi="Times New Roman" w:cs="Times New Roman"/>
                <w:lang w:eastAsia="en-US"/>
              </w:rPr>
              <w:t xml:space="preserve"> в работе электрических, электронных, пневматических, гидравлических и комбинированных устройств, в том числе соответствующих датчиков и исполнительных механизмов, интерфейсных, микропроцессорных и компьютерных устройств в соответствии с областью их применения.</w:t>
            </w:r>
          </w:p>
        </w:tc>
        <w:tc>
          <w:tcPr>
            <w:tcW w:w="3157" w:type="dxa"/>
            <w:vMerge/>
            <w:tcBorders>
              <w:top w:val="nil"/>
              <w:left w:val="single" w:sz="6" w:space="0" w:color="auto"/>
              <w:bottom w:val="single" w:sz="6" w:space="0" w:color="auto"/>
              <w:right w:val="single" w:sz="6" w:space="0" w:color="auto"/>
            </w:tcBorders>
            <w:vAlign w:val="center"/>
          </w:tcPr>
          <w:p w14:paraId="7F0CA29E" w14:textId="77777777" w:rsidR="00EA6E81" w:rsidRDefault="00EA6E81">
            <w:pPr>
              <w:spacing w:line="240" w:lineRule="auto"/>
              <w:rPr>
                <w:rStyle w:val="FontStyle54"/>
                <w:sz w:val="24"/>
                <w:szCs w:val="24"/>
              </w:rPr>
            </w:pPr>
          </w:p>
        </w:tc>
      </w:tr>
    </w:tbl>
    <w:p w14:paraId="5914CE70" w14:textId="77777777" w:rsidR="00EA6E81" w:rsidRDefault="00EA6E81">
      <w:pPr>
        <w:spacing w:after="0" w:line="240" w:lineRule="auto"/>
        <w:rPr>
          <w:rFonts w:ascii="Times New Roman" w:hAnsi="Times New Roman"/>
          <w:b/>
          <w:sz w:val="24"/>
          <w:szCs w:val="24"/>
        </w:rPr>
      </w:pPr>
    </w:p>
    <w:p w14:paraId="0E4073CF" w14:textId="77777777" w:rsidR="00EA6E81" w:rsidRDefault="00EA6E81">
      <w:pPr>
        <w:spacing w:after="0" w:line="240" w:lineRule="auto"/>
        <w:rPr>
          <w:rFonts w:ascii="Times New Roman" w:hAnsi="Times New Roman"/>
          <w:b/>
          <w:sz w:val="24"/>
          <w:szCs w:val="24"/>
        </w:rPr>
        <w:sectPr w:rsidR="00EA6E81">
          <w:pgSz w:w="11906" w:h="16838"/>
          <w:pgMar w:top="1134" w:right="851" w:bottom="1134" w:left="1701" w:header="709" w:footer="709" w:gutter="0"/>
          <w:cols w:space="720"/>
          <w:docGrid w:linePitch="360"/>
        </w:sectPr>
      </w:pPr>
    </w:p>
    <w:p w14:paraId="2ED9C315" w14:textId="13A41606" w:rsidR="00A741C5" w:rsidRDefault="00A741C5" w:rsidP="00A741C5">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3.1</w:t>
      </w:r>
      <w:r>
        <w:rPr>
          <w:rFonts w:ascii="Times New Roman" w:hAnsi="Times New Roman"/>
          <w:bCs/>
          <w:sz w:val="24"/>
          <w:szCs w:val="24"/>
        </w:rPr>
        <w:t>6</w:t>
      </w:r>
    </w:p>
    <w:p w14:paraId="731DC6CE" w14:textId="77777777" w:rsidR="00A741C5" w:rsidRDefault="00A741C5" w:rsidP="00A741C5">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0BD3CAC3" w14:textId="77777777" w:rsidR="00EA6E81" w:rsidRDefault="00EA6E81">
      <w:pPr>
        <w:spacing w:after="0" w:line="240" w:lineRule="auto"/>
        <w:ind w:leftChars="2600" w:left="5720"/>
        <w:rPr>
          <w:rFonts w:ascii="Times New Roman" w:hAnsi="Times New Roman"/>
          <w:i/>
          <w:sz w:val="24"/>
          <w:szCs w:val="24"/>
        </w:rPr>
      </w:pPr>
    </w:p>
    <w:p w14:paraId="57165176" w14:textId="77777777" w:rsidR="00EA6E81" w:rsidRDefault="00EA6E81">
      <w:pPr>
        <w:spacing w:after="0" w:line="240" w:lineRule="auto"/>
        <w:jc w:val="center"/>
        <w:rPr>
          <w:rFonts w:ascii="Times New Roman" w:hAnsi="Times New Roman"/>
          <w:b/>
          <w:i/>
          <w:sz w:val="24"/>
          <w:szCs w:val="24"/>
        </w:rPr>
      </w:pPr>
    </w:p>
    <w:p w14:paraId="0E4005AB" w14:textId="77777777" w:rsidR="00EA6E81" w:rsidRDefault="00EA6E81">
      <w:pPr>
        <w:spacing w:after="0" w:line="240" w:lineRule="auto"/>
        <w:jc w:val="center"/>
        <w:rPr>
          <w:rFonts w:ascii="Times New Roman" w:hAnsi="Times New Roman"/>
          <w:b/>
          <w:i/>
          <w:sz w:val="24"/>
          <w:szCs w:val="24"/>
        </w:rPr>
      </w:pPr>
    </w:p>
    <w:p w14:paraId="492636E1" w14:textId="77777777" w:rsidR="00EA6E81" w:rsidRDefault="00EA6E81">
      <w:pPr>
        <w:spacing w:after="0" w:line="240" w:lineRule="auto"/>
        <w:jc w:val="center"/>
        <w:rPr>
          <w:rFonts w:ascii="Times New Roman" w:hAnsi="Times New Roman"/>
          <w:b/>
          <w:i/>
          <w:sz w:val="24"/>
          <w:szCs w:val="24"/>
        </w:rPr>
      </w:pPr>
    </w:p>
    <w:p w14:paraId="5A1433B2" w14:textId="77777777" w:rsidR="00EA6E81" w:rsidRDefault="00EA6E81">
      <w:pPr>
        <w:spacing w:after="0" w:line="240" w:lineRule="auto"/>
        <w:jc w:val="center"/>
        <w:rPr>
          <w:rFonts w:ascii="Times New Roman" w:hAnsi="Times New Roman"/>
          <w:b/>
          <w:i/>
          <w:sz w:val="24"/>
          <w:szCs w:val="24"/>
        </w:rPr>
      </w:pPr>
    </w:p>
    <w:p w14:paraId="54102B53" w14:textId="77777777" w:rsidR="00EA6E81" w:rsidRDefault="00EA6E81">
      <w:pPr>
        <w:spacing w:after="0" w:line="240" w:lineRule="auto"/>
        <w:jc w:val="center"/>
        <w:rPr>
          <w:rFonts w:ascii="Times New Roman" w:hAnsi="Times New Roman"/>
          <w:b/>
          <w:i/>
          <w:sz w:val="24"/>
          <w:szCs w:val="24"/>
        </w:rPr>
      </w:pPr>
    </w:p>
    <w:p w14:paraId="0B5AEC11" w14:textId="77777777" w:rsidR="00EA6E81" w:rsidRDefault="00EA6E81">
      <w:pPr>
        <w:spacing w:after="0" w:line="240" w:lineRule="auto"/>
        <w:jc w:val="center"/>
        <w:rPr>
          <w:rFonts w:ascii="Times New Roman" w:hAnsi="Times New Roman"/>
          <w:b/>
          <w:i/>
          <w:sz w:val="24"/>
          <w:szCs w:val="24"/>
        </w:rPr>
      </w:pPr>
    </w:p>
    <w:p w14:paraId="3A1F04A5" w14:textId="77777777" w:rsidR="00EA6E81" w:rsidRDefault="00EA6E81">
      <w:pPr>
        <w:spacing w:after="0" w:line="240" w:lineRule="auto"/>
        <w:jc w:val="center"/>
        <w:rPr>
          <w:rFonts w:ascii="Times New Roman" w:hAnsi="Times New Roman"/>
          <w:b/>
          <w:i/>
          <w:sz w:val="24"/>
          <w:szCs w:val="24"/>
        </w:rPr>
      </w:pPr>
    </w:p>
    <w:p w14:paraId="5301F7D2" w14:textId="77777777" w:rsidR="00EA6E81" w:rsidRDefault="00EA6E81">
      <w:pPr>
        <w:spacing w:after="0" w:line="240" w:lineRule="auto"/>
        <w:jc w:val="center"/>
        <w:rPr>
          <w:rFonts w:ascii="Times New Roman" w:hAnsi="Times New Roman"/>
          <w:b/>
          <w:i/>
          <w:sz w:val="24"/>
          <w:szCs w:val="24"/>
        </w:rPr>
      </w:pPr>
    </w:p>
    <w:p w14:paraId="0D8D10E1" w14:textId="77777777" w:rsidR="00EA6E81" w:rsidRDefault="00EA6E81">
      <w:pPr>
        <w:spacing w:after="0" w:line="240" w:lineRule="auto"/>
        <w:jc w:val="center"/>
        <w:rPr>
          <w:rFonts w:ascii="Times New Roman" w:hAnsi="Times New Roman"/>
          <w:b/>
          <w:i/>
          <w:sz w:val="24"/>
          <w:szCs w:val="24"/>
        </w:rPr>
      </w:pPr>
    </w:p>
    <w:p w14:paraId="77CD3631" w14:textId="77777777" w:rsidR="00EA6E81" w:rsidRDefault="00EA6E81">
      <w:pPr>
        <w:spacing w:after="0" w:line="240" w:lineRule="auto"/>
        <w:jc w:val="center"/>
        <w:rPr>
          <w:rFonts w:ascii="Times New Roman" w:hAnsi="Times New Roman"/>
          <w:b/>
          <w:i/>
          <w:sz w:val="24"/>
          <w:szCs w:val="24"/>
        </w:rPr>
      </w:pPr>
    </w:p>
    <w:p w14:paraId="16A4E752" w14:textId="77777777" w:rsidR="00EA6E81" w:rsidRDefault="00EA6E81">
      <w:pPr>
        <w:spacing w:after="0" w:line="240" w:lineRule="auto"/>
        <w:jc w:val="center"/>
        <w:rPr>
          <w:rFonts w:ascii="Times New Roman" w:hAnsi="Times New Roman"/>
          <w:b/>
          <w:i/>
          <w:sz w:val="24"/>
          <w:szCs w:val="24"/>
        </w:rPr>
      </w:pPr>
    </w:p>
    <w:p w14:paraId="4F4AEF75" w14:textId="77777777" w:rsidR="00EA6E81" w:rsidRDefault="00EA6E81">
      <w:pPr>
        <w:spacing w:after="0" w:line="240" w:lineRule="auto"/>
        <w:jc w:val="center"/>
        <w:rPr>
          <w:rFonts w:ascii="Times New Roman" w:hAnsi="Times New Roman"/>
          <w:b/>
          <w:i/>
          <w:sz w:val="24"/>
          <w:szCs w:val="24"/>
        </w:rPr>
      </w:pPr>
    </w:p>
    <w:p w14:paraId="08D13DF7" w14:textId="77777777" w:rsidR="00EA6E81" w:rsidRDefault="00EA6E81">
      <w:pPr>
        <w:spacing w:after="0" w:line="240" w:lineRule="auto"/>
        <w:jc w:val="center"/>
        <w:rPr>
          <w:rFonts w:ascii="Times New Roman" w:hAnsi="Times New Roman"/>
          <w:b/>
          <w:i/>
          <w:sz w:val="24"/>
          <w:szCs w:val="24"/>
        </w:rPr>
      </w:pPr>
    </w:p>
    <w:p w14:paraId="5E42D3C4"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ПРИМЕРНАЯ ПРИМЕРНАЯ РАБОЧАЯ ПРОГРАММА УЧЕБНОЙ ДИСЦИПЛИНЫ</w:t>
      </w:r>
    </w:p>
    <w:p w14:paraId="44C2F865" w14:textId="77777777" w:rsidR="00EA6E81" w:rsidRDefault="00EA6E81">
      <w:pPr>
        <w:spacing w:after="0" w:line="240" w:lineRule="auto"/>
        <w:rPr>
          <w:rFonts w:ascii="Times New Roman" w:hAnsi="Times New Roman"/>
          <w:b/>
          <w:i/>
          <w:sz w:val="24"/>
          <w:szCs w:val="24"/>
        </w:rPr>
      </w:pPr>
    </w:p>
    <w:p w14:paraId="06C00DA4"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ОП.09 ЭКОНОМИКА ОРГАНИЗАЦИИ</w:t>
      </w:r>
    </w:p>
    <w:p w14:paraId="10D802FB" w14:textId="77777777" w:rsidR="00EA6E81" w:rsidRDefault="00EA6E81">
      <w:pPr>
        <w:spacing w:after="0" w:line="240" w:lineRule="auto"/>
        <w:rPr>
          <w:rFonts w:ascii="Times New Roman" w:hAnsi="Times New Roman"/>
          <w:b/>
          <w:i/>
          <w:sz w:val="24"/>
          <w:szCs w:val="24"/>
        </w:rPr>
      </w:pPr>
    </w:p>
    <w:p w14:paraId="49F705B7" w14:textId="77777777" w:rsidR="00EA6E81" w:rsidRDefault="00EA6E81">
      <w:pPr>
        <w:spacing w:after="0" w:line="240" w:lineRule="auto"/>
        <w:rPr>
          <w:rFonts w:ascii="Times New Roman" w:hAnsi="Times New Roman"/>
          <w:b/>
          <w:i/>
          <w:sz w:val="24"/>
          <w:szCs w:val="24"/>
        </w:rPr>
      </w:pPr>
    </w:p>
    <w:p w14:paraId="24A30F9B" w14:textId="77777777" w:rsidR="00EA6E81" w:rsidRDefault="00EA6E81">
      <w:pPr>
        <w:spacing w:after="0" w:line="240" w:lineRule="auto"/>
        <w:rPr>
          <w:rFonts w:ascii="Times New Roman" w:hAnsi="Times New Roman"/>
          <w:b/>
          <w:i/>
          <w:sz w:val="24"/>
          <w:szCs w:val="24"/>
        </w:rPr>
      </w:pPr>
    </w:p>
    <w:p w14:paraId="1E9A63C9" w14:textId="77777777" w:rsidR="00EA6E81" w:rsidRDefault="00EA6E81">
      <w:pPr>
        <w:spacing w:after="0" w:line="240" w:lineRule="auto"/>
        <w:rPr>
          <w:rFonts w:ascii="Times New Roman" w:hAnsi="Times New Roman"/>
          <w:b/>
          <w:i/>
          <w:sz w:val="24"/>
          <w:szCs w:val="24"/>
        </w:rPr>
      </w:pPr>
    </w:p>
    <w:p w14:paraId="23F2CB85" w14:textId="77777777" w:rsidR="00EA6E81" w:rsidRDefault="00EA6E81">
      <w:pPr>
        <w:spacing w:after="0" w:line="240" w:lineRule="auto"/>
        <w:rPr>
          <w:rFonts w:ascii="Times New Roman" w:hAnsi="Times New Roman"/>
          <w:b/>
          <w:i/>
          <w:sz w:val="24"/>
          <w:szCs w:val="24"/>
        </w:rPr>
      </w:pPr>
    </w:p>
    <w:p w14:paraId="34767B51" w14:textId="77777777" w:rsidR="00EA6E81" w:rsidRDefault="00EA6E81">
      <w:pPr>
        <w:spacing w:after="0" w:line="240" w:lineRule="auto"/>
        <w:rPr>
          <w:rFonts w:ascii="Times New Roman" w:hAnsi="Times New Roman"/>
          <w:b/>
          <w:i/>
          <w:sz w:val="24"/>
          <w:szCs w:val="24"/>
        </w:rPr>
      </w:pPr>
    </w:p>
    <w:p w14:paraId="4065AFA3" w14:textId="77777777" w:rsidR="00EA6E81" w:rsidRDefault="00EA6E81">
      <w:pPr>
        <w:spacing w:after="0" w:line="240" w:lineRule="auto"/>
        <w:rPr>
          <w:rFonts w:ascii="Times New Roman" w:hAnsi="Times New Roman"/>
          <w:b/>
          <w:i/>
          <w:sz w:val="24"/>
          <w:szCs w:val="24"/>
        </w:rPr>
      </w:pPr>
    </w:p>
    <w:p w14:paraId="180FD88F" w14:textId="77777777" w:rsidR="00EA6E81" w:rsidRDefault="00EA6E81">
      <w:pPr>
        <w:spacing w:after="0" w:line="240" w:lineRule="auto"/>
        <w:rPr>
          <w:rFonts w:ascii="Times New Roman" w:hAnsi="Times New Roman"/>
          <w:b/>
          <w:i/>
          <w:sz w:val="24"/>
          <w:szCs w:val="24"/>
        </w:rPr>
      </w:pPr>
    </w:p>
    <w:p w14:paraId="32F39F58" w14:textId="77777777" w:rsidR="00EA6E81" w:rsidRDefault="00EA6E81">
      <w:pPr>
        <w:spacing w:after="0" w:line="240" w:lineRule="auto"/>
        <w:rPr>
          <w:rFonts w:ascii="Times New Roman" w:hAnsi="Times New Roman"/>
          <w:b/>
          <w:i/>
          <w:sz w:val="24"/>
          <w:szCs w:val="24"/>
        </w:rPr>
      </w:pPr>
    </w:p>
    <w:p w14:paraId="4734D20D" w14:textId="77777777" w:rsidR="00EA6E81" w:rsidRDefault="00EA6E81">
      <w:pPr>
        <w:spacing w:after="0" w:line="240" w:lineRule="auto"/>
        <w:rPr>
          <w:rFonts w:ascii="Times New Roman" w:hAnsi="Times New Roman"/>
          <w:b/>
          <w:i/>
          <w:sz w:val="24"/>
          <w:szCs w:val="24"/>
        </w:rPr>
      </w:pPr>
    </w:p>
    <w:p w14:paraId="506B29D1" w14:textId="77777777" w:rsidR="00EA6E81" w:rsidRDefault="00EA6E81">
      <w:pPr>
        <w:spacing w:after="0" w:line="240" w:lineRule="auto"/>
        <w:rPr>
          <w:rFonts w:ascii="Times New Roman" w:hAnsi="Times New Roman"/>
          <w:b/>
          <w:i/>
          <w:sz w:val="24"/>
          <w:szCs w:val="24"/>
        </w:rPr>
      </w:pPr>
    </w:p>
    <w:p w14:paraId="3A3022C0" w14:textId="77777777" w:rsidR="00EA6E81" w:rsidRDefault="00EA6E81">
      <w:pPr>
        <w:spacing w:after="0" w:line="240" w:lineRule="auto"/>
        <w:rPr>
          <w:rFonts w:ascii="Times New Roman" w:hAnsi="Times New Roman"/>
          <w:b/>
          <w:i/>
          <w:sz w:val="24"/>
          <w:szCs w:val="24"/>
        </w:rPr>
      </w:pPr>
    </w:p>
    <w:p w14:paraId="63B1E1D6" w14:textId="77777777" w:rsidR="00EA6E81" w:rsidRDefault="00EA6E81">
      <w:pPr>
        <w:spacing w:after="0" w:line="240" w:lineRule="auto"/>
        <w:rPr>
          <w:rFonts w:ascii="Times New Roman" w:hAnsi="Times New Roman"/>
          <w:b/>
          <w:i/>
          <w:sz w:val="24"/>
          <w:szCs w:val="24"/>
        </w:rPr>
      </w:pPr>
    </w:p>
    <w:p w14:paraId="3A31B086" w14:textId="77777777" w:rsidR="00EA6E81" w:rsidRDefault="00EA6E81">
      <w:pPr>
        <w:spacing w:after="0" w:line="240" w:lineRule="auto"/>
        <w:rPr>
          <w:rFonts w:ascii="Times New Roman" w:hAnsi="Times New Roman"/>
          <w:b/>
          <w:i/>
          <w:sz w:val="24"/>
          <w:szCs w:val="24"/>
        </w:rPr>
      </w:pPr>
    </w:p>
    <w:p w14:paraId="1F4DE018" w14:textId="77777777" w:rsidR="00EA6E81" w:rsidRDefault="00EA6E81">
      <w:pPr>
        <w:spacing w:after="0" w:line="240" w:lineRule="auto"/>
        <w:rPr>
          <w:rFonts w:ascii="Times New Roman" w:hAnsi="Times New Roman"/>
          <w:b/>
          <w:i/>
          <w:sz w:val="24"/>
          <w:szCs w:val="24"/>
        </w:rPr>
      </w:pPr>
    </w:p>
    <w:p w14:paraId="099AC347" w14:textId="77777777" w:rsidR="00EA6E81" w:rsidRDefault="00EA6E81">
      <w:pPr>
        <w:spacing w:after="0" w:line="240" w:lineRule="auto"/>
        <w:rPr>
          <w:rFonts w:ascii="Times New Roman" w:hAnsi="Times New Roman"/>
          <w:b/>
          <w:i/>
          <w:sz w:val="24"/>
          <w:szCs w:val="24"/>
        </w:rPr>
      </w:pPr>
    </w:p>
    <w:p w14:paraId="11422402" w14:textId="77777777" w:rsidR="00EA6E81" w:rsidRDefault="00EA6E81">
      <w:pPr>
        <w:spacing w:after="0" w:line="240" w:lineRule="auto"/>
        <w:rPr>
          <w:rFonts w:ascii="Times New Roman" w:hAnsi="Times New Roman"/>
          <w:b/>
          <w:i/>
          <w:sz w:val="24"/>
          <w:szCs w:val="24"/>
        </w:rPr>
      </w:pPr>
    </w:p>
    <w:p w14:paraId="316C1075" w14:textId="77777777" w:rsidR="00EA6E81" w:rsidRDefault="00EA6E81">
      <w:pPr>
        <w:spacing w:after="0" w:line="240" w:lineRule="auto"/>
        <w:rPr>
          <w:rFonts w:ascii="Times New Roman" w:hAnsi="Times New Roman"/>
          <w:b/>
          <w:i/>
          <w:sz w:val="24"/>
          <w:szCs w:val="24"/>
        </w:rPr>
      </w:pPr>
    </w:p>
    <w:p w14:paraId="19C02708" w14:textId="77777777" w:rsidR="00EA6E81" w:rsidRDefault="00EA6E81">
      <w:pPr>
        <w:spacing w:after="0" w:line="240" w:lineRule="auto"/>
        <w:rPr>
          <w:rFonts w:ascii="Times New Roman" w:hAnsi="Times New Roman"/>
          <w:b/>
          <w:i/>
          <w:sz w:val="24"/>
          <w:szCs w:val="24"/>
        </w:rPr>
      </w:pPr>
    </w:p>
    <w:p w14:paraId="7BA61F2A" w14:textId="77777777" w:rsidR="00EA6E81" w:rsidRDefault="00EA6E81">
      <w:pPr>
        <w:spacing w:after="0" w:line="240" w:lineRule="auto"/>
        <w:rPr>
          <w:rFonts w:ascii="Times New Roman" w:hAnsi="Times New Roman"/>
          <w:b/>
          <w:i/>
          <w:sz w:val="24"/>
          <w:szCs w:val="24"/>
        </w:rPr>
      </w:pPr>
    </w:p>
    <w:p w14:paraId="2F06967B" w14:textId="77777777" w:rsidR="00EA6E81" w:rsidRDefault="00EA6E81">
      <w:pPr>
        <w:spacing w:after="0" w:line="240" w:lineRule="auto"/>
        <w:rPr>
          <w:rFonts w:ascii="Times New Roman" w:hAnsi="Times New Roman"/>
          <w:b/>
          <w:i/>
          <w:sz w:val="24"/>
          <w:szCs w:val="24"/>
        </w:rPr>
      </w:pPr>
    </w:p>
    <w:p w14:paraId="2AC7A8DA" w14:textId="77777777" w:rsidR="00EA6E81" w:rsidRDefault="00EA6E81">
      <w:pPr>
        <w:spacing w:after="0" w:line="240" w:lineRule="auto"/>
        <w:rPr>
          <w:rFonts w:ascii="Times New Roman" w:hAnsi="Times New Roman"/>
          <w:b/>
          <w:i/>
          <w:sz w:val="24"/>
          <w:szCs w:val="24"/>
        </w:rPr>
      </w:pPr>
    </w:p>
    <w:p w14:paraId="48A58790" w14:textId="77777777" w:rsidR="00EA6E81" w:rsidRDefault="00EA6E81">
      <w:pPr>
        <w:spacing w:after="0" w:line="240" w:lineRule="auto"/>
        <w:rPr>
          <w:rFonts w:ascii="Times New Roman" w:hAnsi="Times New Roman"/>
          <w:b/>
          <w:i/>
          <w:sz w:val="24"/>
          <w:szCs w:val="24"/>
        </w:rPr>
      </w:pPr>
    </w:p>
    <w:p w14:paraId="114E8D63" w14:textId="77777777" w:rsidR="00EA6E81" w:rsidRDefault="00EA6E81">
      <w:pPr>
        <w:spacing w:after="0" w:line="240" w:lineRule="auto"/>
        <w:rPr>
          <w:rFonts w:ascii="Times New Roman" w:hAnsi="Times New Roman"/>
          <w:b/>
          <w:i/>
          <w:sz w:val="24"/>
          <w:szCs w:val="24"/>
        </w:rPr>
      </w:pPr>
    </w:p>
    <w:p w14:paraId="0D92BBED" w14:textId="77777777" w:rsidR="00EA6E81" w:rsidRDefault="00EA6E81">
      <w:pPr>
        <w:spacing w:after="0" w:line="240" w:lineRule="auto"/>
        <w:rPr>
          <w:rFonts w:ascii="Times New Roman" w:hAnsi="Times New Roman"/>
          <w:b/>
          <w:i/>
          <w:sz w:val="24"/>
          <w:szCs w:val="24"/>
        </w:rPr>
      </w:pPr>
    </w:p>
    <w:p w14:paraId="514025F9" w14:textId="77777777" w:rsidR="00EA6E81" w:rsidRDefault="00EA6E81">
      <w:pPr>
        <w:spacing w:after="0" w:line="240" w:lineRule="auto"/>
        <w:rPr>
          <w:rFonts w:ascii="Times New Roman" w:hAnsi="Times New Roman"/>
          <w:b/>
          <w:i/>
          <w:sz w:val="24"/>
          <w:szCs w:val="24"/>
        </w:rPr>
      </w:pPr>
    </w:p>
    <w:p w14:paraId="24FDA81C" w14:textId="77777777" w:rsidR="00EA6E81" w:rsidRDefault="00EA6E81">
      <w:pPr>
        <w:spacing w:after="0" w:line="240" w:lineRule="auto"/>
        <w:rPr>
          <w:rFonts w:ascii="Times New Roman" w:hAnsi="Times New Roman"/>
          <w:b/>
          <w:i/>
          <w:sz w:val="24"/>
          <w:szCs w:val="24"/>
        </w:rPr>
      </w:pPr>
    </w:p>
    <w:p w14:paraId="32270E2B" w14:textId="77777777" w:rsidR="00EA6E81" w:rsidRDefault="00EA6E81">
      <w:pPr>
        <w:spacing w:after="0" w:line="240" w:lineRule="auto"/>
        <w:rPr>
          <w:rFonts w:ascii="Times New Roman" w:hAnsi="Times New Roman"/>
          <w:b/>
          <w:i/>
          <w:sz w:val="24"/>
          <w:szCs w:val="24"/>
        </w:rPr>
      </w:pPr>
    </w:p>
    <w:p w14:paraId="1F5752DA" w14:textId="77777777" w:rsidR="00EA6E81" w:rsidRDefault="00EA6E81">
      <w:pPr>
        <w:spacing w:after="0" w:line="240" w:lineRule="auto"/>
        <w:rPr>
          <w:rFonts w:ascii="Times New Roman" w:hAnsi="Times New Roman"/>
          <w:b/>
          <w:i/>
          <w:sz w:val="24"/>
          <w:szCs w:val="24"/>
        </w:rPr>
      </w:pPr>
    </w:p>
    <w:p w14:paraId="741236C1"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2022 г.</w:t>
      </w:r>
    </w:p>
    <w:p w14:paraId="79CB87D7"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10273B85" w14:textId="77777777" w:rsidR="00EA6E81" w:rsidRDefault="00EA6E81">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8472"/>
        <w:gridCol w:w="883"/>
      </w:tblGrid>
      <w:tr w:rsidR="00EA6E81" w14:paraId="18EA18F3" w14:textId="77777777" w:rsidTr="00A741C5">
        <w:tc>
          <w:tcPr>
            <w:tcW w:w="8472" w:type="dxa"/>
          </w:tcPr>
          <w:p w14:paraId="4C230CE5" w14:textId="77777777" w:rsidR="00EA6E81" w:rsidRDefault="00B4204D">
            <w:pPr>
              <w:numPr>
                <w:ilvl w:val="0"/>
                <w:numId w:val="90"/>
              </w:numPr>
              <w:suppressAutoHyphens/>
              <w:spacing w:line="240"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883" w:type="dxa"/>
          </w:tcPr>
          <w:p w14:paraId="77B29424" w14:textId="77777777" w:rsidR="00EA6E81" w:rsidRDefault="00EA6E81">
            <w:pPr>
              <w:spacing w:line="240" w:lineRule="auto"/>
              <w:rPr>
                <w:rFonts w:ascii="Times New Roman" w:hAnsi="Times New Roman"/>
                <w:b/>
                <w:sz w:val="24"/>
                <w:szCs w:val="24"/>
              </w:rPr>
            </w:pPr>
          </w:p>
        </w:tc>
      </w:tr>
      <w:tr w:rsidR="00EA6E81" w14:paraId="1970E43E" w14:textId="77777777" w:rsidTr="00A741C5">
        <w:tc>
          <w:tcPr>
            <w:tcW w:w="8472" w:type="dxa"/>
          </w:tcPr>
          <w:p w14:paraId="67CBDD18" w14:textId="77777777" w:rsidR="00EA6E81" w:rsidRDefault="00B4204D">
            <w:pPr>
              <w:numPr>
                <w:ilvl w:val="0"/>
                <w:numId w:val="90"/>
              </w:numPr>
              <w:suppressAutoHyphens/>
              <w:spacing w:line="240"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12EDD21D" w14:textId="77777777" w:rsidR="00EA6E81" w:rsidRDefault="00B4204D">
            <w:pPr>
              <w:numPr>
                <w:ilvl w:val="0"/>
                <w:numId w:val="90"/>
              </w:numPr>
              <w:suppressAutoHyphens/>
              <w:spacing w:line="240"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883" w:type="dxa"/>
          </w:tcPr>
          <w:p w14:paraId="48A267B2" w14:textId="77777777" w:rsidR="00EA6E81" w:rsidRDefault="00EA6E81">
            <w:pPr>
              <w:spacing w:line="240" w:lineRule="auto"/>
              <w:ind w:left="644"/>
              <w:rPr>
                <w:rFonts w:ascii="Times New Roman" w:hAnsi="Times New Roman"/>
                <w:b/>
                <w:sz w:val="24"/>
                <w:szCs w:val="24"/>
              </w:rPr>
            </w:pPr>
          </w:p>
        </w:tc>
      </w:tr>
      <w:tr w:rsidR="00EA6E81" w14:paraId="4A1F77B4" w14:textId="77777777" w:rsidTr="00A741C5">
        <w:tc>
          <w:tcPr>
            <w:tcW w:w="8472" w:type="dxa"/>
          </w:tcPr>
          <w:p w14:paraId="1AF0EA6E" w14:textId="77777777" w:rsidR="00EA6E81" w:rsidRDefault="00B4204D">
            <w:pPr>
              <w:numPr>
                <w:ilvl w:val="0"/>
                <w:numId w:val="90"/>
              </w:numPr>
              <w:suppressAutoHyphens/>
              <w:spacing w:line="240"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275E3183" w14:textId="77777777" w:rsidR="00EA6E81" w:rsidRDefault="00EA6E81">
            <w:pPr>
              <w:suppressAutoHyphens/>
              <w:spacing w:line="240" w:lineRule="auto"/>
              <w:rPr>
                <w:rFonts w:ascii="Times New Roman" w:hAnsi="Times New Roman"/>
                <w:b/>
                <w:sz w:val="24"/>
                <w:szCs w:val="24"/>
              </w:rPr>
            </w:pPr>
          </w:p>
        </w:tc>
        <w:tc>
          <w:tcPr>
            <w:tcW w:w="883" w:type="dxa"/>
          </w:tcPr>
          <w:p w14:paraId="639E473A" w14:textId="77777777" w:rsidR="00EA6E81" w:rsidRDefault="00EA6E81">
            <w:pPr>
              <w:spacing w:line="240" w:lineRule="auto"/>
              <w:rPr>
                <w:rFonts w:ascii="Times New Roman" w:hAnsi="Times New Roman"/>
                <w:b/>
                <w:sz w:val="24"/>
                <w:szCs w:val="24"/>
              </w:rPr>
            </w:pPr>
          </w:p>
        </w:tc>
      </w:tr>
    </w:tbl>
    <w:p w14:paraId="344002FE" w14:textId="77777777" w:rsidR="00EA6E81" w:rsidRDefault="00EA6E81">
      <w:pPr>
        <w:spacing w:after="0" w:line="240" w:lineRule="auto"/>
        <w:jc w:val="both"/>
        <w:rPr>
          <w:rFonts w:ascii="Times New Roman" w:hAnsi="Times New Roman"/>
          <w:sz w:val="24"/>
          <w:szCs w:val="24"/>
        </w:rPr>
      </w:pPr>
    </w:p>
    <w:p w14:paraId="16BF9282" w14:textId="77777777" w:rsidR="00EA6E81" w:rsidRDefault="00B4204D">
      <w:pPr>
        <w:numPr>
          <w:ilvl w:val="0"/>
          <w:numId w:val="91"/>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4E643C99" w14:textId="77777777" w:rsidR="00EA6E81" w:rsidRDefault="00EA6E81">
      <w:pPr>
        <w:suppressAutoHyphens/>
        <w:spacing w:after="0" w:line="240" w:lineRule="auto"/>
        <w:jc w:val="both"/>
        <w:rPr>
          <w:rFonts w:ascii="Times New Roman" w:hAnsi="Times New Roman"/>
          <w:b/>
          <w:sz w:val="24"/>
          <w:szCs w:val="24"/>
        </w:rPr>
      </w:pPr>
    </w:p>
    <w:p w14:paraId="76759C56"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 xml:space="preserve">ОП.09 ЭКОНОМИКА ОРГАНИЗАЦИИ </w:t>
      </w:r>
    </w:p>
    <w:p w14:paraId="18FB7885" w14:textId="77777777" w:rsidR="00EA6E81" w:rsidRDefault="00EA6E81">
      <w:pPr>
        <w:spacing w:after="0" w:line="240" w:lineRule="auto"/>
        <w:jc w:val="center"/>
        <w:rPr>
          <w:rFonts w:ascii="Times New Roman" w:hAnsi="Times New Roman"/>
          <w:b/>
          <w:sz w:val="24"/>
          <w:szCs w:val="24"/>
        </w:rPr>
      </w:pPr>
    </w:p>
    <w:p w14:paraId="024B41BD"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C25A4B6"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«ОП.09 Экономика организации» является обязательной частью общепрофессионального цикла ПООП-П в соответствии с ФГОС СПО по специальности 26.02.02 Судостроение </w:t>
      </w:r>
    </w:p>
    <w:p w14:paraId="6B2CA4AC" w14:textId="77777777" w:rsidR="00EA6E81" w:rsidRDefault="00EA6E81">
      <w:pPr>
        <w:pStyle w:val="a"/>
        <w:numPr>
          <w:ilvl w:val="0"/>
          <w:numId w:val="39"/>
        </w:numPr>
        <w:tabs>
          <w:tab w:val="left" w:pos="-142"/>
        </w:tabs>
        <w:spacing w:line="240" w:lineRule="auto"/>
        <w:ind w:left="0" w:firstLine="703"/>
        <w:jc w:val="both"/>
        <w:rPr>
          <w:b w:val="0"/>
          <w:sz w:val="24"/>
          <w:szCs w:val="24"/>
        </w:rPr>
      </w:pPr>
    </w:p>
    <w:p w14:paraId="2AB64110" w14:textId="77777777" w:rsidR="00EA6E81" w:rsidRDefault="00B4204D">
      <w:pPr>
        <w:pStyle w:val="a"/>
        <w:numPr>
          <w:ilvl w:val="0"/>
          <w:numId w:val="39"/>
        </w:numPr>
        <w:tabs>
          <w:tab w:val="left" w:pos="-142"/>
        </w:tabs>
        <w:spacing w:line="240" w:lineRule="auto"/>
        <w:ind w:left="0" w:firstLine="703"/>
        <w:jc w:val="both"/>
        <w:rPr>
          <w:b w:val="0"/>
          <w:sz w:val="24"/>
          <w:szCs w:val="24"/>
        </w:rPr>
      </w:pPr>
      <w:r>
        <w:rPr>
          <w:sz w:val="24"/>
          <w:szCs w:val="24"/>
        </w:rPr>
        <w:t xml:space="preserve">Особое значение дисциплина имеет при формировании и развитии ОК: </w:t>
      </w:r>
      <w:r>
        <w:rPr>
          <w:b w:val="0"/>
          <w:sz w:val="24"/>
          <w:szCs w:val="24"/>
        </w:rPr>
        <w:t>развитии ОК 01- ОК. 05, ОК 07, ОК 09.</w:t>
      </w:r>
    </w:p>
    <w:p w14:paraId="2CEACFEA" w14:textId="77777777" w:rsidR="00EA6E81" w:rsidRDefault="00EA6E81">
      <w:pPr>
        <w:spacing w:after="0" w:line="240" w:lineRule="auto"/>
        <w:ind w:firstLine="709"/>
        <w:jc w:val="both"/>
        <w:rPr>
          <w:rFonts w:ascii="Times New Roman" w:hAnsi="Times New Roman"/>
          <w:sz w:val="24"/>
          <w:szCs w:val="24"/>
        </w:rPr>
      </w:pPr>
    </w:p>
    <w:p w14:paraId="47371A53"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7F9C595" w14:textId="77777777" w:rsidR="00EA6E81" w:rsidRDefault="00B4204D">
      <w:pPr>
        <w:suppressAutoHyphens/>
        <w:spacing w:after="0" w:line="240" w:lineRule="auto"/>
        <w:ind w:firstLineChars="275" w:firstLine="660"/>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14:paraId="341DC065" w14:textId="77777777" w:rsidR="00EA6E81" w:rsidRDefault="00EA6E81">
      <w:pPr>
        <w:suppressAutoHyphens/>
        <w:spacing w:after="0" w:line="240" w:lineRule="auto"/>
        <w:ind w:firstLineChars="275" w:firstLine="660"/>
        <w:jc w:val="both"/>
        <w:rPr>
          <w:rFonts w:ascii="Times New Roman" w:hAnsi="Times New Roman"/>
          <w:sz w:val="24"/>
          <w:szCs w:val="24"/>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827"/>
        <w:gridCol w:w="2977"/>
      </w:tblGrid>
      <w:tr w:rsidR="00EA6E81" w14:paraId="194AD7D3" w14:textId="77777777">
        <w:trPr>
          <w:trHeight w:val="450"/>
        </w:trPr>
        <w:tc>
          <w:tcPr>
            <w:tcW w:w="2694" w:type="dxa"/>
            <w:tcBorders>
              <w:top w:val="single" w:sz="4" w:space="0" w:color="auto"/>
              <w:left w:val="single" w:sz="4" w:space="0" w:color="auto"/>
              <w:bottom w:val="single" w:sz="4" w:space="0" w:color="auto"/>
              <w:right w:val="single" w:sz="4" w:space="0" w:color="auto"/>
            </w:tcBorders>
            <w:vAlign w:val="center"/>
          </w:tcPr>
          <w:p w14:paraId="746A9F4E"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Код ПК, ОК</w:t>
            </w:r>
          </w:p>
          <w:p w14:paraId="396E7184" w14:textId="77777777" w:rsidR="00EA6E81" w:rsidRDefault="00EA6E81">
            <w:pPr>
              <w:spacing w:after="0" w:line="240" w:lineRule="auto"/>
              <w:jc w:val="center"/>
              <w:rPr>
                <w:rFonts w:ascii="Times New Roman" w:hAnsi="Times New Roman"/>
                <w:b/>
                <w:sz w:val="24"/>
                <w:szCs w:val="24"/>
              </w:rPr>
            </w:pPr>
          </w:p>
        </w:tc>
        <w:tc>
          <w:tcPr>
            <w:tcW w:w="3827" w:type="dxa"/>
            <w:tcBorders>
              <w:top w:val="single" w:sz="4" w:space="0" w:color="auto"/>
              <w:left w:val="single" w:sz="4" w:space="0" w:color="auto"/>
              <w:bottom w:val="single" w:sz="4" w:space="0" w:color="auto"/>
              <w:right w:val="single" w:sz="4" w:space="0" w:color="auto"/>
            </w:tcBorders>
            <w:vAlign w:val="center"/>
          </w:tcPr>
          <w:p w14:paraId="5D05AA4C"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Умения</w:t>
            </w:r>
          </w:p>
        </w:tc>
        <w:tc>
          <w:tcPr>
            <w:tcW w:w="2977" w:type="dxa"/>
            <w:tcBorders>
              <w:top w:val="single" w:sz="4" w:space="0" w:color="auto"/>
              <w:left w:val="single" w:sz="4" w:space="0" w:color="auto"/>
              <w:bottom w:val="single" w:sz="4" w:space="0" w:color="auto"/>
              <w:right w:val="single" w:sz="4" w:space="0" w:color="auto"/>
            </w:tcBorders>
            <w:vAlign w:val="center"/>
          </w:tcPr>
          <w:p w14:paraId="3D62FB2E"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Знания</w:t>
            </w:r>
          </w:p>
        </w:tc>
      </w:tr>
      <w:tr w:rsidR="00EA6E81" w14:paraId="1E61D0BB" w14:textId="77777777">
        <w:trPr>
          <w:trHeight w:val="1184"/>
        </w:trPr>
        <w:tc>
          <w:tcPr>
            <w:tcW w:w="2694" w:type="dxa"/>
            <w:tcBorders>
              <w:top w:val="single" w:sz="4" w:space="0" w:color="auto"/>
              <w:left w:val="single" w:sz="4" w:space="0" w:color="auto"/>
              <w:bottom w:val="single" w:sz="4" w:space="0" w:color="auto"/>
              <w:right w:val="single" w:sz="4" w:space="0" w:color="auto"/>
            </w:tcBorders>
            <w:vAlign w:val="center"/>
          </w:tcPr>
          <w:p w14:paraId="67467166"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3.1</w:t>
            </w:r>
          </w:p>
          <w:p w14:paraId="1479354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01-03, </w:t>
            </w:r>
          </w:p>
          <w:p w14:paraId="08FE2C8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04, ОК 05, ОК 05, ОК 06, ОК 07 </w:t>
            </w:r>
          </w:p>
          <w:p w14:paraId="1A0000CE" w14:textId="77777777" w:rsidR="00EA6E81" w:rsidRDefault="00EA6E81">
            <w:pPr>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vAlign w:val="center"/>
          </w:tcPr>
          <w:p w14:paraId="0D2BA1AD" w14:textId="77777777" w:rsidR="00EA6E81" w:rsidRDefault="00B4204D">
            <w:pPr>
              <w:pStyle w:val="Style18"/>
              <w:widowControl/>
              <w:tabs>
                <w:tab w:val="left" w:pos="562"/>
              </w:tabs>
              <w:spacing w:line="240" w:lineRule="auto"/>
              <w:ind w:firstLine="0"/>
              <w:jc w:val="both"/>
              <w:rPr>
                <w:rFonts w:ascii="Times New Roman" w:hAnsi="Times New Roman" w:cs="Times New Roman"/>
              </w:rPr>
            </w:pPr>
            <w:r>
              <w:rPr>
                <w:rFonts w:ascii="Times New Roman" w:hAnsi="Times New Roman" w:cs="Times New Roman"/>
              </w:rPr>
              <w:t>Применять положения гражданского, трудового и административного права в сфере экономики организации оперировать экономическими терминами, определять организационно-правовые формы организаций (предприятия), структуру и содержание бизнес-плана, разбираться в системе налогообложения физических лиц</w:t>
            </w:r>
          </w:p>
        </w:tc>
        <w:tc>
          <w:tcPr>
            <w:tcW w:w="2977" w:type="dxa"/>
            <w:tcBorders>
              <w:top w:val="single" w:sz="4" w:space="0" w:color="auto"/>
              <w:left w:val="single" w:sz="4" w:space="0" w:color="auto"/>
              <w:bottom w:val="single" w:sz="4" w:space="0" w:color="auto"/>
              <w:right w:val="single" w:sz="4" w:space="0" w:color="auto"/>
            </w:tcBorders>
            <w:vAlign w:val="center"/>
          </w:tcPr>
          <w:p w14:paraId="5DE61E39"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Систему и структуру экономики организации Российской Федерации.</w:t>
            </w:r>
          </w:p>
          <w:p w14:paraId="6022494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Основные положения Конституции РФ, Федерального Закона от 25 мая 1995 года «О конкуренции и ограничении монополистической деятельности на товарных рынках», Постановление Правительства РФ «О лицензировании отдельных видов деятельности» и другие нормативно-правовые акты, регламентирующие деятельность организации</w:t>
            </w:r>
          </w:p>
        </w:tc>
      </w:tr>
      <w:tr w:rsidR="00EA6E81" w14:paraId="5B425FD3" w14:textId="77777777">
        <w:trPr>
          <w:trHeight w:val="1304"/>
        </w:trPr>
        <w:tc>
          <w:tcPr>
            <w:tcW w:w="2694" w:type="dxa"/>
            <w:tcBorders>
              <w:top w:val="single" w:sz="4" w:space="0" w:color="auto"/>
              <w:left w:val="single" w:sz="4" w:space="0" w:color="auto"/>
              <w:bottom w:val="single" w:sz="4" w:space="0" w:color="auto"/>
              <w:right w:val="single" w:sz="4" w:space="0" w:color="auto"/>
            </w:tcBorders>
            <w:vAlign w:val="center"/>
          </w:tcPr>
          <w:p w14:paraId="299168A8"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3.2   ПК 3.3</w:t>
            </w:r>
          </w:p>
          <w:p w14:paraId="4A68BCE3" w14:textId="77777777" w:rsidR="00EA6E81" w:rsidRDefault="00EA6E81">
            <w:pPr>
              <w:spacing w:after="0" w:line="240" w:lineRule="auto"/>
              <w:jc w:val="center"/>
              <w:rPr>
                <w:rFonts w:ascii="Times New Roman" w:hAnsi="Times New Roman"/>
                <w:b/>
                <w:sz w:val="24"/>
                <w:szCs w:val="24"/>
              </w:rPr>
            </w:pPr>
          </w:p>
          <w:p w14:paraId="2F2331B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01-03, </w:t>
            </w:r>
          </w:p>
          <w:p w14:paraId="7437573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 ОК 05, ОК 05, ОК 06, ОК 07 ОК 09</w:t>
            </w:r>
          </w:p>
          <w:p w14:paraId="0A194D4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3.4</w:t>
            </w:r>
          </w:p>
          <w:p w14:paraId="07B7033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01-03, </w:t>
            </w:r>
          </w:p>
          <w:p w14:paraId="130283E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 ОК 05, ОК 05, ОК 06, ОК 07 ОК 09</w:t>
            </w:r>
          </w:p>
        </w:tc>
        <w:tc>
          <w:tcPr>
            <w:tcW w:w="3827" w:type="dxa"/>
            <w:tcBorders>
              <w:top w:val="single" w:sz="4" w:space="0" w:color="auto"/>
              <w:left w:val="single" w:sz="4" w:space="0" w:color="auto"/>
              <w:bottom w:val="single" w:sz="4" w:space="0" w:color="auto"/>
              <w:right w:val="single" w:sz="4" w:space="0" w:color="auto"/>
            </w:tcBorders>
            <w:vAlign w:val="center"/>
          </w:tcPr>
          <w:p w14:paraId="628B46F4"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Применять основные принципы построения экономической системы организации (предприятия), принципы и методы управления основными и оборотными средствами, методы оценки эффективности их использования; </w:t>
            </w:r>
          </w:p>
          <w:p w14:paraId="142DD928"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организацию производственного и технологического процессов;</w:t>
            </w:r>
          </w:p>
          <w:p w14:paraId="3DF09731" w14:textId="77777777" w:rsidR="00EA6E81" w:rsidRDefault="00EA6E81">
            <w:pPr>
              <w:spacing w:after="0" w:line="240" w:lineRule="auto"/>
              <w:jc w:val="both"/>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14:paraId="51E50D7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Основы организационно-правовых форм организации (предприятия), экономическую сущность и принципы построения бюджета, сущность материально-технических ресурсов, принципы движения основных средств, показатели эффективности использования основных фондов</w:t>
            </w:r>
          </w:p>
        </w:tc>
      </w:tr>
      <w:tr w:rsidR="00EA6E81" w14:paraId="3EF4A9FC" w14:textId="77777777">
        <w:trPr>
          <w:trHeight w:val="212"/>
        </w:trPr>
        <w:tc>
          <w:tcPr>
            <w:tcW w:w="2694" w:type="dxa"/>
            <w:tcBorders>
              <w:top w:val="single" w:sz="4" w:space="0" w:color="auto"/>
              <w:left w:val="single" w:sz="4" w:space="0" w:color="auto"/>
              <w:bottom w:val="single" w:sz="4" w:space="0" w:color="auto"/>
              <w:right w:val="single" w:sz="4" w:space="0" w:color="auto"/>
            </w:tcBorders>
            <w:vAlign w:val="center"/>
          </w:tcPr>
          <w:p w14:paraId="1C631A70"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lastRenderedPageBreak/>
              <w:t>ПК 3.4</w:t>
            </w:r>
          </w:p>
          <w:p w14:paraId="20FA0D0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01-03, </w:t>
            </w:r>
          </w:p>
          <w:p w14:paraId="33D2DDA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04, ОК 05, ОК 05, ОК 06, ОК 07 ОК 09 </w:t>
            </w:r>
          </w:p>
          <w:p w14:paraId="3B8DF8CE" w14:textId="77777777" w:rsidR="00EA6E81" w:rsidRDefault="00EA6E81">
            <w:pPr>
              <w:spacing w:after="0" w:line="240" w:lineRule="auto"/>
              <w:jc w:val="center"/>
              <w:rPr>
                <w:rFonts w:ascii="Times New Roman" w:hAnsi="Times New Roman"/>
                <w:b/>
                <w:sz w:val="24"/>
                <w:szCs w:val="24"/>
              </w:rPr>
            </w:pPr>
          </w:p>
        </w:tc>
        <w:tc>
          <w:tcPr>
            <w:tcW w:w="3827" w:type="dxa"/>
            <w:tcBorders>
              <w:top w:val="single" w:sz="4" w:space="0" w:color="auto"/>
              <w:left w:val="single" w:sz="4" w:space="0" w:color="auto"/>
              <w:bottom w:val="single" w:sz="4" w:space="0" w:color="auto"/>
              <w:right w:val="single" w:sz="4" w:space="0" w:color="auto"/>
            </w:tcBorders>
            <w:vAlign w:val="center"/>
          </w:tcPr>
          <w:p w14:paraId="508EC5F6"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lang w:eastAsia="ar-SA"/>
              </w:rPr>
              <w:t xml:space="preserve">Соблюдать деловую и профессиональную этику в сфере экономики организации (предприятия), применять различные методы исследования рынка, </w:t>
            </w:r>
            <w:r>
              <w:rPr>
                <w:rFonts w:ascii="Times New Roman" w:hAnsi="Times New Roman"/>
                <w:sz w:val="24"/>
                <w:szCs w:val="24"/>
              </w:rPr>
              <w:t>состав материальных, трудовых и финансовых ресурсов организации (предприятия), показатели их эффективного использования;</w:t>
            </w:r>
          </w:p>
          <w:p w14:paraId="104D4104" w14:textId="77777777" w:rsidR="00EA6E81" w:rsidRDefault="00EA6E81">
            <w:pPr>
              <w:pStyle w:val="ConsPlusNormal"/>
              <w:jc w:val="both"/>
              <w:rPr>
                <w:rFonts w:ascii="Times New Roman" w:hAnsi="Times New Roman" w:cs="Times New Roman"/>
                <w:sz w:val="24"/>
                <w:szCs w:val="24"/>
                <w:lang w:eastAsia="ar-SA"/>
              </w:rPr>
            </w:pPr>
          </w:p>
        </w:tc>
        <w:tc>
          <w:tcPr>
            <w:tcW w:w="2977" w:type="dxa"/>
            <w:tcBorders>
              <w:top w:val="single" w:sz="4" w:space="0" w:color="auto"/>
              <w:left w:val="single" w:sz="4" w:space="0" w:color="auto"/>
              <w:bottom w:val="single" w:sz="4" w:space="0" w:color="auto"/>
              <w:right w:val="single" w:sz="4" w:space="0" w:color="auto"/>
            </w:tcBorders>
            <w:vAlign w:val="center"/>
          </w:tcPr>
          <w:p w14:paraId="7EC3F75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Pr>
                <w:rFonts w:ascii="Times New Roman" w:hAnsi="Times New Roman"/>
                <w:sz w:val="24"/>
                <w:szCs w:val="24"/>
              </w:rPr>
              <w:t>Основные понятия, состав и структуру оборотных средств, трудовые ресурсы организации (предприятия), их состав, техническое нормирование, состав фонда заработной платы производительность труда, капитальные вложения организации(предприятия)</w:t>
            </w:r>
          </w:p>
        </w:tc>
      </w:tr>
      <w:tr w:rsidR="00EA6E81" w14:paraId="5E11C1A5" w14:textId="77777777">
        <w:trPr>
          <w:trHeight w:val="212"/>
        </w:trPr>
        <w:tc>
          <w:tcPr>
            <w:tcW w:w="2694" w:type="dxa"/>
            <w:tcBorders>
              <w:top w:val="single" w:sz="4" w:space="0" w:color="auto"/>
              <w:left w:val="single" w:sz="4" w:space="0" w:color="auto"/>
              <w:bottom w:val="single" w:sz="4" w:space="0" w:color="auto"/>
              <w:right w:val="single" w:sz="4" w:space="0" w:color="auto"/>
            </w:tcBorders>
            <w:vAlign w:val="center"/>
          </w:tcPr>
          <w:p w14:paraId="4B29F93F"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3.5</w:t>
            </w:r>
          </w:p>
          <w:p w14:paraId="244BB16B"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ПК 3.6</w:t>
            </w:r>
          </w:p>
          <w:p w14:paraId="06E20CF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01-03, </w:t>
            </w:r>
          </w:p>
          <w:p w14:paraId="291766C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 ОК 05, ОК 05, ОК 06, ОК 07 ОК 09</w:t>
            </w:r>
          </w:p>
          <w:p w14:paraId="01CF7382" w14:textId="77777777" w:rsidR="00EA6E81" w:rsidRDefault="00EA6E81">
            <w:pPr>
              <w:spacing w:after="0" w:line="240" w:lineRule="auto"/>
              <w:jc w:val="center"/>
              <w:rPr>
                <w:rFonts w:ascii="Times New Roman" w:hAnsi="Times New Roman"/>
                <w:b/>
                <w:sz w:val="24"/>
                <w:szCs w:val="24"/>
              </w:rPr>
            </w:pPr>
          </w:p>
        </w:tc>
        <w:tc>
          <w:tcPr>
            <w:tcW w:w="3827" w:type="dxa"/>
            <w:tcBorders>
              <w:top w:val="single" w:sz="4" w:space="0" w:color="auto"/>
              <w:left w:val="single" w:sz="4" w:space="0" w:color="auto"/>
              <w:bottom w:val="single" w:sz="4" w:space="0" w:color="auto"/>
              <w:right w:val="single" w:sz="4" w:space="0" w:color="auto"/>
            </w:tcBorders>
            <w:vAlign w:val="center"/>
          </w:tcPr>
          <w:p w14:paraId="0E8EFC13"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Применять способы экономии ресурсов, в том числе основные энергосберегающие технологии, механизмы ценообразования, формы оплаты труда, основные технико-экономические показатели деятельности организации и методику их расчета.</w:t>
            </w:r>
          </w:p>
          <w:p w14:paraId="1E692113" w14:textId="77777777" w:rsidR="00EA6E81" w:rsidRDefault="00EA6E81">
            <w:pPr>
              <w:pStyle w:val="ConsPlusNormal"/>
              <w:jc w:val="both"/>
              <w:rPr>
                <w:rFonts w:ascii="Times New Roman" w:hAnsi="Times New Roman" w:cs="Times New Roman"/>
                <w:sz w:val="24"/>
                <w:szCs w:val="24"/>
                <w:lang w:eastAsia="ar-SA"/>
              </w:rPr>
            </w:pPr>
          </w:p>
        </w:tc>
        <w:tc>
          <w:tcPr>
            <w:tcW w:w="2977" w:type="dxa"/>
            <w:tcBorders>
              <w:top w:val="single" w:sz="4" w:space="0" w:color="auto"/>
              <w:left w:val="single" w:sz="4" w:space="0" w:color="auto"/>
              <w:bottom w:val="single" w:sz="4" w:space="0" w:color="auto"/>
              <w:right w:val="single" w:sz="4" w:space="0" w:color="auto"/>
            </w:tcBorders>
            <w:vAlign w:val="center"/>
          </w:tcPr>
          <w:p w14:paraId="42269AE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Возможности рационального использования экономических показателей хозяйственной деятельности, энергосберегающих технологий, средств и путей их увеличения, структуру затрат на производство и реализацию продукции, прибыль: её сущность и виды, формирование и распределение прибыли организации (предприятия)</w:t>
            </w:r>
          </w:p>
        </w:tc>
      </w:tr>
    </w:tbl>
    <w:p w14:paraId="6A3ED172" w14:textId="77777777" w:rsidR="00EA6E81" w:rsidRDefault="00EA6E81">
      <w:pPr>
        <w:suppressAutoHyphens/>
        <w:spacing w:after="0" w:line="240" w:lineRule="auto"/>
        <w:rPr>
          <w:rFonts w:ascii="Times New Roman" w:hAnsi="Times New Roman"/>
          <w:sz w:val="24"/>
          <w:szCs w:val="24"/>
        </w:rPr>
      </w:pPr>
    </w:p>
    <w:p w14:paraId="06F601F2" w14:textId="77777777" w:rsidR="00EA6E81" w:rsidRDefault="00EA6E81">
      <w:pPr>
        <w:suppressAutoHyphens/>
        <w:spacing w:after="0" w:line="240" w:lineRule="auto"/>
        <w:rPr>
          <w:rFonts w:ascii="Times New Roman" w:hAnsi="Times New Roman"/>
          <w:sz w:val="24"/>
          <w:szCs w:val="24"/>
        </w:rPr>
      </w:pPr>
    </w:p>
    <w:p w14:paraId="26B55A3C" w14:textId="77777777" w:rsidR="00EA6E81" w:rsidRDefault="00EA6E81">
      <w:pPr>
        <w:suppressAutoHyphens/>
        <w:spacing w:after="0" w:line="240" w:lineRule="auto"/>
        <w:rPr>
          <w:rFonts w:ascii="Times New Roman" w:hAnsi="Times New Roman"/>
          <w:sz w:val="24"/>
          <w:szCs w:val="24"/>
        </w:rPr>
      </w:pPr>
    </w:p>
    <w:p w14:paraId="165387EA" w14:textId="77777777" w:rsidR="00EA6E81" w:rsidRDefault="00B4204D">
      <w:pPr>
        <w:pStyle w:val="1"/>
        <w:numPr>
          <w:ilvl w:val="0"/>
          <w:numId w:val="91"/>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1D91E6DD" w14:textId="77777777" w:rsidR="00EA6E81" w:rsidRDefault="00EA6E81">
      <w:pPr>
        <w:spacing w:after="0" w:line="240" w:lineRule="auto"/>
        <w:ind w:left="1320"/>
        <w:rPr>
          <w:rFonts w:ascii="Times New Roman" w:hAnsi="Times New Roman"/>
          <w:sz w:val="24"/>
          <w:szCs w:val="24"/>
        </w:rPr>
      </w:pPr>
    </w:p>
    <w:p w14:paraId="01527160"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50601D86" w14:textId="77777777">
        <w:trPr>
          <w:trHeight w:val="23"/>
        </w:trPr>
        <w:tc>
          <w:tcPr>
            <w:tcW w:w="3685" w:type="pct"/>
            <w:vAlign w:val="center"/>
          </w:tcPr>
          <w:p w14:paraId="52D40F1F"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2C54E84A"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53A4259C" w14:textId="77777777">
        <w:trPr>
          <w:trHeight w:val="23"/>
        </w:trPr>
        <w:tc>
          <w:tcPr>
            <w:tcW w:w="3685" w:type="pct"/>
            <w:vAlign w:val="center"/>
          </w:tcPr>
          <w:p w14:paraId="125971D4"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0C7084D2"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110</w:t>
            </w:r>
          </w:p>
        </w:tc>
      </w:tr>
      <w:tr w:rsidR="00EA6E81" w14:paraId="10FF6A3F" w14:textId="77777777">
        <w:trPr>
          <w:trHeight w:val="23"/>
        </w:trPr>
        <w:tc>
          <w:tcPr>
            <w:tcW w:w="3685" w:type="pct"/>
            <w:vAlign w:val="center"/>
          </w:tcPr>
          <w:p w14:paraId="5B43A9C9"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4DD5753C" w14:textId="77777777" w:rsidR="00EA6E81" w:rsidRDefault="00EA6E81">
            <w:pPr>
              <w:suppressAutoHyphens/>
              <w:spacing w:after="0" w:line="240" w:lineRule="auto"/>
              <w:rPr>
                <w:rFonts w:ascii="Times New Roman" w:hAnsi="Times New Roman"/>
                <w:iCs/>
                <w:sz w:val="24"/>
                <w:szCs w:val="24"/>
              </w:rPr>
            </w:pPr>
          </w:p>
        </w:tc>
      </w:tr>
      <w:tr w:rsidR="00EA6E81" w14:paraId="3E01B029" w14:textId="77777777">
        <w:trPr>
          <w:trHeight w:val="23"/>
        </w:trPr>
        <w:tc>
          <w:tcPr>
            <w:tcW w:w="5000" w:type="pct"/>
            <w:gridSpan w:val="2"/>
            <w:vAlign w:val="center"/>
          </w:tcPr>
          <w:p w14:paraId="319BB87F"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368222EC" w14:textId="77777777">
        <w:trPr>
          <w:trHeight w:val="23"/>
        </w:trPr>
        <w:tc>
          <w:tcPr>
            <w:tcW w:w="3685" w:type="pct"/>
            <w:vAlign w:val="center"/>
          </w:tcPr>
          <w:p w14:paraId="61CFEE6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00FAF47D"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66</w:t>
            </w:r>
          </w:p>
        </w:tc>
      </w:tr>
      <w:tr w:rsidR="00EA6E81" w14:paraId="7E14C9A3" w14:textId="77777777">
        <w:trPr>
          <w:trHeight w:val="23"/>
        </w:trPr>
        <w:tc>
          <w:tcPr>
            <w:tcW w:w="3685" w:type="pct"/>
            <w:vAlign w:val="center"/>
          </w:tcPr>
          <w:p w14:paraId="3982847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5F20882B" w14:textId="77777777" w:rsidR="00EA6E81" w:rsidRDefault="00EA6E81">
            <w:pPr>
              <w:suppressAutoHyphens/>
              <w:spacing w:after="0" w:line="240" w:lineRule="auto"/>
              <w:rPr>
                <w:rFonts w:ascii="Times New Roman" w:hAnsi="Times New Roman"/>
                <w:iCs/>
                <w:sz w:val="24"/>
                <w:szCs w:val="24"/>
              </w:rPr>
            </w:pPr>
          </w:p>
        </w:tc>
      </w:tr>
      <w:tr w:rsidR="00EA6E81" w14:paraId="3B4D68BE" w14:textId="77777777">
        <w:trPr>
          <w:trHeight w:val="23"/>
        </w:trPr>
        <w:tc>
          <w:tcPr>
            <w:tcW w:w="3685" w:type="pct"/>
            <w:vAlign w:val="center"/>
          </w:tcPr>
          <w:p w14:paraId="7E88614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5108024F"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42</w:t>
            </w:r>
          </w:p>
        </w:tc>
      </w:tr>
      <w:tr w:rsidR="00EA6E81" w14:paraId="72829B6D" w14:textId="77777777">
        <w:trPr>
          <w:trHeight w:val="23"/>
        </w:trPr>
        <w:tc>
          <w:tcPr>
            <w:tcW w:w="3685" w:type="pct"/>
            <w:vAlign w:val="center"/>
          </w:tcPr>
          <w:p w14:paraId="23B804E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65A127D9" w14:textId="77777777" w:rsidR="00EA6E81" w:rsidRDefault="00EA6E81">
            <w:pPr>
              <w:suppressAutoHyphens/>
              <w:spacing w:after="0" w:line="240" w:lineRule="auto"/>
              <w:rPr>
                <w:rFonts w:ascii="Times New Roman" w:hAnsi="Times New Roman"/>
                <w:iCs/>
                <w:sz w:val="24"/>
                <w:szCs w:val="24"/>
              </w:rPr>
            </w:pPr>
          </w:p>
        </w:tc>
      </w:tr>
      <w:tr w:rsidR="00EA6E81" w14:paraId="24B56BE3" w14:textId="77777777">
        <w:trPr>
          <w:trHeight w:val="23"/>
        </w:trPr>
        <w:tc>
          <w:tcPr>
            <w:tcW w:w="3685" w:type="pct"/>
            <w:vAlign w:val="center"/>
          </w:tcPr>
          <w:p w14:paraId="17919E82"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487AA915"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w:t>
            </w:r>
          </w:p>
        </w:tc>
      </w:tr>
      <w:tr w:rsidR="00EA6E81" w14:paraId="79A0F604" w14:textId="77777777">
        <w:trPr>
          <w:trHeight w:val="23"/>
        </w:trPr>
        <w:tc>
          <w:tcPr>
            <w:tcW w:w="3685" w:type="pct"/>
            <w:vAlign w:val="center"/>
          </w:tcPr>
          <w:p w14:paraId="5EF8B476"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062FFA46" w14:textId="77777777" w:rsidR="00EA6E81" w:rsidRDefault="00EA6E81">
            <w:pPr>
              <w:suppressAutoHyphens/>
              <w:spacing w:after="0" w:line="240" w:lineRule="auto"/>
              <w:rPr>
                <w:rFonts w:ascii="Times New Roman" w:hAnsi="Times New Roman"/>
                <w:iCs/>
                <w:sz w:val="24"/>
                <w:szCs w:val="24"/>
              </w:rPr>
            </w:pPr>
          </w:p>
        </w:tc>
      </w:tr>
    </w:tbl>
    <w:p w14:paraId="2F0AE633" w14:textId="77777777" w:rsidR="00EA6E81" w:rsidRDefault="00EA6E81">
      <w:pPr>
        <w:suppressAutoHyphens/>
        <w:spacing w:after="0" w:line="240" w:lineRule="auto"/>
        <w:rPr>
          <w:rFonts w:ascii="Times New Roman" w:hAnsi="Times New Roman"/>
          <w:b/>
          <w:i/>
          <w:sz w:val="24"/>
          <w:szCs w:val="24"/>
        </w:rPr>
      </w:pPr>
    </w:p>
    <w:p w14:paraId="502DF7FC" w14:textId="77777777" w:rsidR="00EA6E81" w:rsidRDefault="00EA6E81">
      <w:pPr>
        <w:spacing w:after="0" w:line="240" w:lineRule="auto"/>
        <w:rPr>
          <w:rFonts w:ascii="Times New Roman" w:hAnsi="Times New Roman"/>
          <w:b/>
          <w:i/>
          <w:sz w:val="24"/>
          <w:szCs w:val="24"/>
        </w:rPr>
        <w:sectPr w:rsidR="00EA6E81">
          <w:footerReference w:type="default" r:id="rId76"/>
          <w:pgSz w:w="11906" w:h="16838"/>
          <w:pgMar w:top="1134" w:right="850" w:bottom="284" w:left="1701" w:header="708" w:footer="708" w:gutter="0"/>
          <w:cols w:space="720"/>
          <w:docGrid w:linePitch="299"/>
        </w:sectPr>
      </w:pPr>
    </w:p>
    <w:p w14:paraId="0E8F6700"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2"/>
        <w:gridCol w:w="6004"/>
        <w:gridCol w:w="1746"/>
        <w:gridCol w:w="1675"/>
        <w:gridCol w:w="1185"/>
        <w:gridCol w:w="2353"/>
      </w:tblGrid>
      <w:tr w:rsidR="00EA6E81" w14:paraId="04B602D0" w14:textId="77777777">
        <w:trPr>
          <w:trHeight w:val="23"/>
        </w:trPr>
        <w:tc>
          <w:tcPr>
            <w:tcW w:w="604" w:type="pct"/>
            <w:vAlign w:val="center"/>
          </w:tcPr>
          <w:p w14:paraId="2E6F266B"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36" w:type="pct"/>
            <w:vAlign w:val="center"/>
          </w:tcPr>
          <w:p w14:paraId="7921B248"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92" w:type="pct"/>
            <w:vAlign w:val="center"/>
          </w:tcPr>
          <w:p w14:paraId="1CC16513"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568" w:type="pct"/>
            <w:vAlign w:val="center"/>
          </w:tcPr>
          <w:p w14:paraId="424F598D"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02" w:type="pct"/>
            <w:vAlign w:val="center"/>
          </w:tcPr>
          <w:p w14:paraId="792B5348"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798" w:type="pct"/>
            <w:vAlign w:val="center"/>
          </w:tcPr>
          <w:p w14:paraId="0E26E1ED" w14:textId="77777777" w:rsidR="00EA6E81" w:rsidRDefault="00B420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EA6E81" w14:paraId="02AB4926" w14:textId="77777777">
        <w:trPr>
          <w:trHeight w:val="479"/>
        </w:trPr>
        <w:tc>
          <w:tcPr>
            <w:tcW w:w="604" w:type="pct"/>
            <w:vMerge w:val="restart"/>
          </w:tcPr>
          <w:p w14:paraId="5596A48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w:t>
            </w:r>
          </w:p>
          <w:p w14:paraId="0F31B28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 xml:space="preserve">Экономические аспекты деятельности предприятий </w:t>
            </w:r>
          </w:p>
          <w:p w14:paraId="009A6100" w14:textId="77777777" w:rsidR="00EA6E81" w:rsidRDefault="00EA6E81">
            <w:pPr>
              <w:snapToGrid w:val="0"/>
              <w:spacing w:after="0" w:line="240" w:lineRule="auto"/>
              <w:jc w:val="center"/>
              <w:rPr>
                <w:rFonts w:ascii="Times New Roman" w:hAnsi="Times New Roman"/>
                <w:b/>
                <w:sz w:val="24"/>
                <w:szCs w:val="24"/>
              </w:rPr>
            </w:pPr>
          </w:p>
        </w:tc>
        <w:tc>
          <w:tcPr>
            <w:tcW w:w="2036" w:type="pct"/>
          </w:tcPr>
          <w:p w14:paraId="3D87F7D2" w14:textId="77777777" w:rsidR="00EA6E81" w:rsidRDefault="00B4204D">
            <w:pPr>
              <w:widowControl w:val="0"/>
              <w:autoSpaceDE w:val="0"/>
              <w:autoSpaceDN w:val="0"/>
              <w:spacing w:after="0" w:line="240" w:lineRule="auto"/>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592" w:type="pct"/>
            <w:vAlign w:val="center"/>
          </w:tcPr>
          <w:p w14:paraId="243AFD52"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16</w:t>
            </w:r>
          </w:p>
        </w:tc>
        <w:tc>
          <w:tcPr>
            <w:tcW w:w="568" w:type="pct"/>
            <w:vMerge w:val="restart"/>
            <w:vAlign w:val="center"/>
          </w:tcPr>
          <w:p w14:paraId="0615036A"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1,3,4,5,7,10,12, 13,16</w:t>
            </w:r>
          </w:p>
        </w:tc>
        <w:tc>
          <w:tcPr>
            <w:tcW w:w="402" w:type="pct"/>
            <w:vMerge w:val="restart"/>
            <w:vAlign w:val="center"/>
          </w:tcPr>
          <w:p w14:paraId="6F30BE1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01-03, </w:t>
            </w:r>
          </w:p>
          <w:p w14:paraId="3BF873B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 ОК 05, ОК 05, ОК 06, ОК 07 ОК 09</w:t>
            </w:r>
          </w:p>
          <w:p w14:paraId="457CB9F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5CF6AA7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3.2</w:t>
            </w:r>
          </w:p>
          <w:p w14:paraId="7DF7905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1D696161" w14:textId="77777777" w:rsidR="00EA6E81" w:rsidRDefault="00EA6E81">
            <w:pPr>
              <w:pStyle w:val="affffff3"/>
              <w:jc w:val="center"/>
              <w:rPr>
                <w:rFonts w:ascii="Times New Roman" w:hAnsi="Times New Roman"/>
                <w:b/>
                <w:i/>
                <w:sz w:val="24"/>
                <w:szCs w:val="24"/>
              </w:rPr>
            </w:pPr>
          </w:p>
        </w:tc>
        <w:tc>
          <w:tcPr>
            <w:tcW w:w="798" w:type="pct"/>
            <w:vMerge w:val="restart"/>
            <w:vAlign w:val="center"/>
          </w:tcPr>
          <w:p w14:paraId="6EC97EC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4312AA5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3E1E594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2D53A1B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7C6F56F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56686D7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7F3C545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487D170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01E8433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4667D4F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18612FB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636F79B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469DF25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3467EE8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12362D2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1.2.01, У 1.2.01</w:t>
            </w:r>
          </w:p>
          <w:p w14:paraId="436ED38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1.2.02, З 1.2.01</w:t>
            </w:r>
          </w:p>
          <w:p w14:paraId="0DB6FD1A"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1.2.02, Н 3.2.01</w:t>
            </w:r>
          </w:p>
          <w:p w14:paraId="4018945B"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3.2.01Э З 3.2.01</w:t>
            </w:r>
          </w:p>
          <w:p w14:paraId="0A002C9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3.3.01, У 3.3.01</w:t>
            </w:r>
          </w:p>
          <w:p w14:paraId="43BB8C4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3.3.01</w:t>
            </w:r>
          </w:p>
          <w:p w14:paraId="0D013718" w14:textId="77777777" w:rsidR="00EA6E81" w:rsidRDefault="00EA6E81">
            <w:pPr>
              <w:pStyle w:val="affffff3"/>
              <w:jc w:val="center"/>
              <w:rPr>
                <w:rFonts w:ascii="Times New Roman" w:hAnsi="Times New Roman"/>
                <w:bCs/>
                <w:iCs/>
                <w:sz w:val="24"/>
                <w:szCs w:val="24"/>
              </w:rPr>
            </w:pPr>
          </w:p>
        </w:tc>
      </w:tr>
      <w:tr w:rsidR="00EA6E81" w14:paraId="57AC7513" w14:textId="77777777">
        <w:trPr>
          <w:trHeight w:val="1380"/>
        </w:trPr>
        <w:tc>
          <w:tcPr>
            <w:tcW w:w="604" w:type="pct"/>
            <w:vMerge/>
          </w:tcPr>
          <w:p w14:paraId="0021D77A" w14:textId="77777777" w:rsidR="00EA6E81" w:rsidRDefault="00EA6E81">
            <w:pPr>
              <w:spacing w:line="240" w:lineRule="auto"/>
              <w:jc w:val="both"/>
              <w:rPr>
                <w:rFonts w:ascii="Times New Roman" w:hAnsi="Times New Roman"/>
                <w:b/>
                <w:i/>
                <w:sz w:val="24"/>
                <w:szCs w:val="24"/>
              </w:rPr>
            </w:pPr>
          </w:p>
        </w:tc>
        <w:tc>
          <w:tcPr>
            <w:tcW w:w="2036" w:type="pct"/>
          </w:tcPr>
          <w:p w14:paraId="2D541E4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Введение в предмет. Место предмета в системе экономических знаний в условиях рыночных отношений, его содержание, связь с другими предметами. Основные направления социально-экономического развития России. Предприятие как основное звено экономики. Место и роль предприятия в экономической системе </w:t>
            </w:r>
          </w:p>
          <w:p w14:paraId="0F1AEBD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Организационно-правовые формы организаций. Виды хозяйственных товариществ и обществ. Некоммерческие организации и их виды.  Акционерные общества</w:t>
            </w:r>
          </w:p>
          <w:p w14:paraId="16D6ADCA" w14:textId="77777777" w:rsidR="00EA6E81" w:rsidRDefault="00B4204D">
            <w:pPr>
              <w:spacing w:after="0" w:line="240" w:lineRule="auto"/>
              <w:jc w:val="both"/>
              <w:rPr>
                <w:rFonts w:ascii="Times New Roman" w:hAnsi="Times New Roman"/>
                <w:sz w:val="24"/>
                <w:szCs w:val="24"/>
              </w:rPr>
            </w:pPr>
            <w:r>
              <w:rPr>
                <w:rFonts w:ascii="Times New Roman" w:hAnsi="Times New Roman"/>
                <w:bCs/>
                <w:sz w:val="24"/>
                <w:szCs w:val="24"/>
              </w:rPr>
              <w:t xml:space="preserve">Материально-технические ресурсы, как средства, созданные для применения в процессе производства. Финансовые ресурсы, как средства коммерческой структуры.  </w:t>
            </w:r>
            <w:r>
              <w:rPr>
                <w:rFonts w:ascii="Times New Roman" w:hAnsi="Times New Roman"/>
                <w:color w:val="000000"/>
                <w:sz w:val="24"/>
                <w:szCs w:val="24"/>
              </w:rPr>
              <w:t>Показатели эффективного использования ресурсов организации</w:t>
            </w:r>
          </w:p>
        </w:tc>
        <w:tc>
          <w:tcPr>
            <w:tcW w:w="592" w:type="pct"/>
            <w:vAlign w:val="center"/>
          </w:tcPr>
          <w:p w14:paraId="44D5DC93"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10</w:t>
            </w:r>
          </w:p>
        </w:tc>
        <w:tc>
          <w:tcPr>
            <w:tcW w:w="568" w:type="pct"/>
            <w:vMerge/>
            <w:vAlign w:val="center"/>
          </w:tcPr>
          <w:p w14:paraId="5B7BC419"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361EE4F9"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5A4301E4" w14:textId="77777777" w:rsidR="00EA6E81" w:rsidRDefault="00EA6E81">
            <w:pPr>
              <w:suppressAutoHyphens/>
              <w:spacing w:after="0" w:line="240" w:lineRule="auto"/>
              <w:jc w:val="center"/>
              <w:rPr>
                <w:rFonts w:ascii="Times New Roman" w:hAnsi="Times New Roman"/>
                <w:bCs/>
                <w:iCs/>
                <w:sz w:val="24"/>
                <w:szCs w:val="24"/>
              </w:rPr>
            </w:pPr>
          </w:p>
        </w:tc>
      </w:tr>
      <w:tr w:rsidR="00EA6E81" w14:paraId="534BF69B" w14:textId="77777777">
        <w:trPr>
          <w:trHeight w:val="276"/>
        </w:trPr>
        <w:tc>
          <w:tcPr>
            <w:tcW w:w="604" w:type="pct"/>
            <w:vMerge/>
          </w:tcPr>
          <w:p w14:paraId="0E142D4D" w14:textId="77777777" w:rsidR="00EA6E81" w:rsidRDefault="00EA6E81">
            <w:pPr>
              <w:spacing w:line="240" w:lineRule="auto"/>
              <w:jc w:val="both"/>
              <w:rPr>
                <w:rFonts w:ascii="Times New Roman" w:hAnsi="Times New Roman"/>
                <w:b/>
                <w:i/>
                <w:sz w:val="24"/>
                <w:szCs w:val="24"/>
              </w:rPr>
            </w:pPr>
          </w:p>
        </w:tc>
        <w:tc>
          <w:tcPr>
            <w:tcW w:w="2036" w:type="pct"/>
          </w:tcPr>
          <w:p w14:paraId="371A9CD1"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№1</w:t>
            </w:r>
          </w:p>
          <w:p w14:paraId="12FEE07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lang w:eastAsia="ar-SA"/>
              </w:rPr>
            </w:pPr>
            <w:r>
              <w:rPr>
                <w:rFonts w:ascii="Times New Roman" w:hAnsi="Times New Roman"/>
                <w:bCs/>
                <w:sz w:val="24"/>
                <w:szCs w:val="24"/>
              </w:rPr>
              <w:t>Организационно-правовые формы организации (предприятия).</w:t>
            </w:r>
          </w:p>
        </w:tc>
        <w:tc>
          <w:tcPr>
            <w:tcW w:w="592" w:type="pct"/>
            <w:vAlign w:val="center"/>
          </w:tcPr>
          <w:p w14:paraId="56F5BCDF"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ign w:val="center"/>
          </w:tcPr>
          <w:p w14:paraId="2C5BA515"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52D8E9F3"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6693E884" w14:textId="77777777" w:rsidR="00EA6E81" w:rsidRDefault="00EA6E81">
            <w:pPr>
              <w:suppressAutoHyphens/>
              <w:spacing w:after="0" w:line="240" w:lineRule="auto"/>
              <w:jc w:val="center"/>
              <w:rPr>
                <w:rFonts w:ascii="Times New Roman" w:hAnsi="Times New Roman"/>
                <w:bCs/>
                <w:iCs/>
                <w:sz w:val="24"/>
                <w:szCs w:val="24"/>
              </w:rPr>
            </w:pPr>
          </w:p>
        </w:tc>
      </w:tr>
      <w:tr w:rsidR="00EA6E81" w14:paraId="00AC949A" w14:textId="77777777">
        <w:trPr>
          <w:trHeight w:val="678"/>
        </w:trPr>
        <w:tc>
          <w:tcPr>
            <w:tcW w:w="604" w:type="pct"/>
            <w:vMerge/>
          </w:tcPr>
          <w:p w14:paraId="24406C4E" w14:textId="77777777" w:rsidR="00EA6E81" w:rsidRDefault="00EA6E81">
            <w:pPr>
              <w:spacing w:line="240" w:lineRule="auto"/>
              <w:jc w:val="both"/>
              <w:rPr>
                <w:rFonts w:ascii="Times New Roman" w:hAnsi="Times New Roman"/>
                <w:b/>
                <w:i/>
                <w:sz w:val="24"/>
                <w:szCs w:val="24"/>
              </w:rPr>
            </w:pPr>
          </w:p>
        </w:tc>
        <w:tc>
          <w:tcPr>
            <w:tcW w:w="2036" w:type="pct"/>
          </w:tcPr>
          <w:p w14:paraId="5687B790" w14:textId="77777777" w:rsidR="00EA6E81" w:rsidRDefault="00B4204D">
            <w:pPr>
              <w:pStyle w:val="affffff3"/>
              <w:jc w:val="both"/>
              <w:rPr>
                <w:rFonts w:ascii="Times New Roman" w:hAnsi="Times New Roman"/>
                <w:b/>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№2</w:t>
            </w:r>
          </w:p>
          <w:p w14:paraId="2F99F73D" w14:textId="77777777" w:rsidR="00EA6E81" w:rsidRDefault="00B4204D">
            <w:pPr>
              <w:pStyle w:val="affffff3"/>
              <w:jc w:val="both"/>
              <w:rPr>
                <w:rFonts w:ascii="Times New Roman" w:hAnsi="Times New Roman"/>
                <w:bCs/>
                <w:sz w:val="24"/>
                <w:szCs w:val="24"/>
                <w:lang w:eastAsia="ar-SA"/>
              </w:rPr>
            </w:pPr>
            <w:r>
              <w:rPr>
                <w:rFonts w:ascii="Times New Roman" w:hAnsi="Times New Roman"/>
                <w:bCs/>
                <w:sz w:val="24"/>
                <w:szCs w:val="24"/>
              </w:rPr>
              <w:t>Расчет показателей эффективного использования ресурсов предприятия (по заданным условиям)</w:t>
            </w:r>
          </w:p>
        </w:tc>
        <w:tc>
          <w:tcPr>
            <w:tcW w:w="592" w:type="pct"/>
            <w:vAlign w:val="center"/>
          </w:tcPr>
          <w:p w14:paraId="40AEB687"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ign w:val="center"/>
          </w:tcPr>
          <w:p w14:paraId="099D2AF1"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6D85277B"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284881E9" w14:textId="77777777" w:rsidR="00EA6E81" w:rsidRDefault="00EA6E81">
            <w:pPr>
              <w:suppressAutoHyphens/>
              <w:spacing w:after="0" w:line="240" w:lineRule="auto"/>
              <w:jc w:val="center"/>
              <w:rPr>
                <w:rFonts w:ascii="Times New Roman" w:hAnsi="Times New Roman"/>
                <w:bCs/>
                <w:iCs/>
                <w:sz w:val="24"/>
                <w:szCs w:val="24"/>
              </w:rPr>
            </w:pPr>
          </w:p>
        </w:tc>
      </w:tr>
      <w:tr w:rsidR="00EA6E81" w14:paraId="227910AF" w14:textId="77777777">
        <w:trPr>
          <w:trHeight w:val="678"/>
        </w:trPr>
        <w:tc>
          <w:tcPr>
            <w:tcW w:w="604" w:type="pct"/>
            <w:vMerge/>
          </w:tcPr>
          <w:p w14:paraId="77CD79F6" w14:textId="77777777" w:rsidR="00EA6E81" w:rsidRDefault="00EA6E81">
            <w:pPr>
              <w:spacing w:line="240" w:lineRule="auto"/>
              <w:jc w:val="both"/>
              <w:rPr>
                <w:rFonts w:ascii="Times New Roman" w:hAnsi="Times New Roman"/>
                <w:b/>
                <w:i/>
                <w:sz w:val="24"/>
                <w:szCs w:val="24"/>
              </w:rPr>
            </w:pPr>
          </w:p>
        </w:tc>
        <w:tc>
          <w:tcPr>
            <w:tcW w:w="2036" w:type="pct"/>
          </w:tcPr>
          <w:p w14:paraId="20CCBE0B" w14:textId="77777777" w:rsidR="00EA6E81" w:rsidRDefault="00B4204D">
            <w:pPr>
              <w:pStyle w:val="affffff3"/>
              <w:jc w:val="both"/>
              <w:rPr>
                <w:rFonts w:ascii="Times New Roman" w:hAnsi="Times New Roman"/>
                <w:b/>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№3</w:t>
            </w:r>
          </w:p>
          <w:p w14:paraId="69A36BC2" w14:textId="77777777" w:rsidR="00EA6E81" w:rsidRDefault="00B4204D">
            <w:pPr>
              <w:pStyle w:val="affffff3"/>
              <w:jc w:val="both"/>
              <w:rPr>
                <w:rFonts w:ascii="Times New Roman" w:hAnsi="Times New Roman"/>
                <w:sz w:val="24"/>
                <w:szCs w:val="24"/>
              </w:rPr>
            </w:pPr>
            <w:r>
              <w:rPr>
                <w:rFonts w:ascii="Times New Roman" w:hAnsi="Times New Roman"/>
                <w:bCs/>
                <w:sz w:val="24"/>
                <w:szCs w:val="24"/>
              </w:rPr>
              <w:t>Изучение структуры и содержание бизнес-плана, методологии основ его разработки</w:t>
            </w:r>
          </w:p>
        </w:tc>
        <w:tc>
          <w:tcPr>
            <w:tcW w:w="592" w:type="pct"/>
            <w:vAlign w:val="center"/>
          </w:tcPr>
          <w:p w14:paraId="3D69E16B" w14:textId="77777777" w:rsidR="00EA6E81" w:rsidRDefault="00B4204D">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568" w:type="pct"/>
            <w:vMerge/>
            <w:vAlign w:val="center"/>
          </w:tcPr>
          <w:p w14:paraId="21F9ADF3"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02930239" w14:textId="77777777" w:rsidR="00EA6E81" w:rsidRDefault="00EA6E81">
            <w:pPr>
              <w:spacing w:after="0" w:line="240" w:lineRule="auto"/>
              <w:jc w:val="center"/>
              <w:rPr>
                <w:rFonts w:ascii="Times New Roman" w:hAnsi="Times New Roman"/>
                <w:b/>
                <w:i/>
                <w:sz w:val="24"/>
                <w:szCs w:val="24"/>
              </w:rPr>
            </w:pPr>
          </w:p>
        </w:tc>
        <w:tc>
          <w:tcPr>
            <w:tcW w:w="798" w:type="pct"/>
            <w:vMerge/>
            <w:vAlign w:val="center"/>
          </w:tcPr>
          <w:p w14:paraId="5CC8E7FF" w14:textId="77777777" w:rsidR="00EA6E81" w:rsidRDefault="00EA6E81">
            <w:pPr>
              <w:suppressAutoHyphens/>
              <w:spacing w:after="0" w:line="240" w:lineRule="auto"/>
              <w:jc w:val="center"/>
              <w:rPr>
                <w:rFonts w:ascii="Times New Roman" w:hAnsi="Times New Roman"/>
                <w:bCs/>
                <w:iCs/>
                <w:sz w:val="24"/>
                <w:szCs w:val="24"/>
              </w:rPr>
            </w:pPr>
          </w:p>
        </w:tc>
      </w:tr>
      <w:tr w:rsidR="00EA6E81" w14:paraId="741ED5BC" w14:textId="77777777">
        <w:trPr>
          <w:trHeight w:val="23"/>
        </w:trPr>
        <w:tc>
          <w:tcPr>
            <w:tcW w:w="604" w:type="pct"/>
            <w:vMerge w:val="restart"/>
          </w:tcPr>
          <w:p w14:paraId="1981DB6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2.</w:t>
            </w:r>
          </w:p>
          <w:p w14:paraId="25CA9905"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color w:val="000000"/>
                <w:sz w:val="24"/>
                <w:szCs w:val="24"/>
              </w:rPr>
              <w:t xml:space="preserve">Основные </w:t>
            </w:r>
            <w:r>
              <w:rPr>
                <w:rFonts w:ascii="Times New Roman" w:hAnsi="Times New Roman"/>
                <w:b/>
                <w:color w:val="000000"/>
                <w:sz w:val="24"/>
                <w:szCs w:val="24"/>
              </w:rPr>
              <w:br/>
              <w:t>средства организации</w:t>
            </w:r>
          </w:p>
          <w:p w14:paraId="685D1ACC" w14:textId="77777777" w:rsidR="00EA6E81" w:rsidRDefault="00EA6E81">
            <w:pPr>
              <w:spacing w:after="0" w:line="240" w:lineRule="auto"/>
              <w:jc w:val="center"/>
              <w:rPr>
                <w:rFonts w:ascii="Times New Roman" w:hAnsi="Times New Roman"/>
                <w:b/>
                <w:sz w:val="24"/>
                <w:szCs w:val="24"/>
                <w:lang w:eastAsia="en-US"/>
              </w:rPr>
            </w:pPr>
          </w:p>
        </w:tc>
        <w:tc>
          <w:tcPr>
            <w:tcW w:w="2036" w:type="pct"/>
          </w:tcPr>
          <w:p w14:paraId="56D9F6F9" w14:textId="77777777" w:rsidR="00EA6E81" w:rsidRDefault="00B4204D">
            <w:pPr>
              <w:widowControl w:val="0"/>
              <w:autoSpaceDE w:val="0"/>
              <w:autoSpaceDN w:val="0"/>
              <w:spacing w:after="0" w:line="240" w:lineRule="auto"/>
              <w:rPr>
                <w:rFonts w:ascii="Times New Roman" w:hAnsi="Times New Roman"/>
                <w:sz w:val="24"/>
                <w:szCs w:val="24"/>
              </w:rPr>
            </w:pPr>
            <w:r>
              <w:rPr>
                <w:rFonts w:ascii="Times New Roman" w:hAnsi="Times New Roman"/>
                <w:b/>
                <w:sz w:val="24"/>
                <w:szCs w:val="24"/>
              </w:rPr>
              <w:t>Содержание учебного материала</w:t>
            </w:r>
          </w:p>
        </w:tc>
        <w:tc>
          <w:tcPr>
            <w:tcW w:w="592" w:type="pct"/>
            <w:vAlign w:val="center"/>
          </w:tcPr>
          <w:p w14:paraId="02E499C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16</w:t>
            </w:r>
          </w:p>
        </w:tc>
        <w:tc>
          <w:tcPr>
            <w:tcW w:w="568" w:type="pct"/>
            <w:vMerge w:val="restart"/>
            <w:vAlign w:val="center"/>
          </w:tcPr>
          <w:p w14:paraId="16EB5F27"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1,3,4,5,7,10,12, 13,16</w:t>
            </w:r>
          </w:p>
        </w:tc>
        <w:tc>
          <w:tcPr>
            <w:tcW w:w="402" w:type="pct"/>
            <w:vMerge w:val="restart"/>
            <w:vAlign w:val="center"/>
          </w:tcPr>
          <w:p w14:paraId="5EAE0D1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01-03, </w:t>
            </w:r>
          </w:p>
          <w:p w14:paraId="56385B5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 ОК 05, ОК 05, ОК 06, ОК 07 ОК 09</w:t>
            </w:r>
          </w:p>
          <w:p w14:paraId="4B14A60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7231D4F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3.2</w:t>
            </w:r>
          </w:p>
          <w:p w14:paraId="7CC529E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32E57915" w14:textId="77777777" w:rsidR="00EA6E81" w:rsidRDefault="00EA6E81">
            <w:pPr>
              <w:pStyle w:val="affffff3"/>
              <w:jc w:val="center"/>
              <w:rPr>
                <w:rFonts w:ascii="Times New Roman" w:hAnsi="Times New Roman"/>
                <w:b/>
                <w:i/>
                <w:sz w:val="24"/>
                <w:szCs w:val="24"/>
              </w:rPr>
            </w:pPr>
          </w:p>
        </w:tc>
        <w:tc>
          <w:tcPr>
            <w:tcW w:w="798" w:type="pct"/>
            <w:vMerge/>
            <w:vAlign w:val="center"/>
          </w:tcPr>
          <w:p w14:paraId="2862DF57" w14:textId="77777777" w:rsidR="00EA6E81" w:rsidRDefault="00EA6E81">
            <w:pPr>
              <w:suppressAutoHyphens/>
              <w:spacing w:after="0" w:line="240" w:lineRule="auto"/>
              <w:jc w:val="center"/>
              <w:rPr>
                <w:rFonts w:ascii="Times New Roman" w:hAnsi="Times New Roman"/>
                <w:bCs/>
                <w:iCs/>
                <w:sz w:val="24"/>
                <w:szCs w:val="24"/>
              </w:rPr>
            </w:pPr>
          </w:p>
        </w:tc>
      </w:tr>
      <w:tr w:rsidR="00EA6E81" w14:paraId="20E3087A" w14:textId="77777777">
        <w:trPr>
          <w:trHeight w:val="23"/>
        </w:trPr>
        <w:tc>
          <w:tcPr>
            <w:tcW w:w="604" w:type="pct"/>
            <w:vMerge/>
          </w:tcPr>
          <w:p w14:paraId="5DFA71ED" w14:textId="77777777" w:rsidR="00EA6E81" w:rsidRDefault="00EA6E81">
            <w:pPr>
              <w:spacing w:after="0" w:line="240" w:lineRule="auto"/>
              <w:rPr>
                <w:rFonts w:ascii="Times New Roman" w:hAnsi="Times New Roman"/>
                <w:b/>
                <w:bCs/>
                <w:sz w:val="24"/>
                <w:szCs w:val="24"/>
              </w:rPr>
            </w:pPr>
          </w:p>
        </w:tc>
        <w:tc>
          <w:tcPr>
            <w:tcW w:w="2036" w:type="pct"/>
          </w:tcPr>
          <w:p w14:paraId="6BF168D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Основные средства организации: понятие, состав, структура, оценка;</w:t>
            </w:r>
          </w:p>
          <w:p w14:paraId="274FCE7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Pr>
                <w:rFonts w:ascii="Times New Roman" w:hAnsi="Times New Roman"/>
                <w:bCs/>
                <w:sz w:val="24"/>
                <w:szCs w:val="24"/>
              </w:rPr>
              <w:t>Амортизационный фонд. Производственная мощность предприятия и её использование. Нормирование сырья и материалов, производственных запасов. Использование вторичных материальных ресурсов.</w:t>
            </w:r>
          </w:p>
          <w:p w14:paraId="3BB11E8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Pr>
                <w:rFonts w:ascii="Times New Roman" w:hAnsi="Times New Roman"/>
                <w:bCs/>
                <w:sz w:val="24"/>
                <w:szCs w:val="24"/>
              </w:rPr>
              <w:t>Движение основных средств, анализ движения основных средств организации;</w:t>
            </w:r>
          </w:p>
          <w:p w14:paraId="14ECCC5B"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r>
              <w:rPr>
                <w:rFonts w:ascii="Times New Roman" w:hAnsi="Times New Roman"/>
                <w:bCs/>
                <w:sz w:val="24"/>
                <w:szCs w:val="24"/>
              </w:rPr>
              <w:t>Износ основных фондов, амортизация основных фондов, показатели эффективности использования основных фондов.</w:t>
            </w:r>
          </w:p>
          <w:p w14:paraId="5B687215" w14:textId="77777777" w:rsidR="00EA6E81" w:rsidRDefault="00B4204D">
            <w:pPr>
              <w:widowControl w:val="0"/>
              <w:shd w:val="clear" w:color="auto" w:fill="FFFFFF"/>
              <w:autoSpaceDE w:val="0"/>
              <w:autoSpaceDN w:val="0"/>
              <w:adjustRightInd w:val="0"/>
              <w:spacing w:after="0" w:line="240" w:lineRule="auto"/>
              <w:ind w:right="48"/>
              <w:jc w:val="both"/>
              <w:rPr>
                <w:rFonts w:ascii="Times New Roman" w:hAnsi="Times New Roman"/>
                <w:sz w:val="24"/>
                <w:szCs w:val="24"/>
              </w:rPr>
            </w:pPr>
            <w:r>
              <w:rPr>
                <w:rFonts w:ascii="Times New Roman" w:hAnsi="Times New Roman"/>
                <w:bCs/>
                <w:sz w:val="24"/>
                <w:szCs w:val="24"/>
              </w:rPr>
              <w:t>Экономическая безопасность и риски в деятельности предприятия</w:t>
            </w:r>
          </w:p>
        </w:tc>
        <w:tc>
          <w:tcPr>
            <w:tcW w:w="592" w:type="pct"/>
            <w:vAlign w:val="center"/>
          </w:tcPr>
          <w:p w14:paraId="50ED843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ign w:val="center"/>
          </w:tcPr>
          <w:p w14:paraId="42F62419"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77D39F0E"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0C89E356" w14:textId="77777777" w:rsidR="00EA6E81" w:rsidRDefault="00EA6E81">
            <w:pPr>
              <w:suppressAutoHyphens/>
              <w:spacing w:after="0" w:line="240" w:lineRule="auto"/>
              <w:jc w:val="center"/>
              <w:rPr>
                <w:rFonts w:ascii="Times New Roman" w:hAnsi="Times New Roman"/>
                <w:bCs/>
                <w:iCs/>
                <w:sz w:val="24"/>
                <w:szCs w:val="24"/>
              </w:rPr>
            </w:pPr>
          </w:p>
        </w:tc>
      </w:tr>
      <w:tr w:rsidR="00EA6E81" w14:paraId="213C7E09" w14:textId="77777777">
        <w:trPr>
          <w:trHeight w:val="414"/>
        </w:trPr>
        <w:tc>
          <w:tcPr>
            <w:tcW w:w="604" w:type="pct"/>
            <w:vMerge/>
          </w:tcPr>
          <w:p w14:paraId="40C8E692" w14:textId="77777777" w:rsidR="00EA6E81" w:rsidRDefault="00EA6E81">
            <w:pPr>
              <w:spacing w:after="0" w:line="240" w:lineRule="auto"/>
              <w:rPr>
                <w:rFonts w:ascii="Times New Roman" w:hAnsi="Times New Roman"/>
                <w:b/>
                <w:bCs/>
                <w:sz w:val="24"/>
                <w:szCs w:val="24"/>
              </w:rPr>
            </w:pPr>
          </w:p>
        </w:tc>
        <w:tc>
          <w:tcPr>
            <w:tcW w:w="2036" w:type="pct"/>
          </w:tcPr>
          <w:p w14:paraId="764235F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
                <w:bCs/>
                <w:sz w:val="24"/>
                <w:szCs w:val="24"/>
                <w:lang w:eastAsia="ar-SA"/>
              </w:rPr>
            </w:pPr>
            <w:r>
              <w:rPr>
                <w:rFonts w:ascii="Times New Roman" w:hAnsi="Times New Roman"/>
                <w:b/>
                <w:sz w:val="24"/>
                <w:szCs w:val="24"/>
              </w:rPr>
              <w:t>Практическое занятие №</w:t>
            </w:r>
            <w:r>
              <w:rPr>
                <w:rFonts w:ascii="Times New Roman" w:hAnsi="Times New Roman"/>
                <w:b/>
                <w:bCs/>
                <w:sz w:val="24"/>
                <w:szCs w:val="24"/>
                <w:lang w:eastAsia="ar-SA"/>
              </w:rPr>
              <w:t>4.</w:t>
            </w:r>
          </w:p>
          <w:p w14:paraId="651E520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bCs/>
                <w:sz w:val="24"/>
                <w:szCs w:val="24"/>
                <w:lang w:eastAsia="ar-SA"/>
              </w:rPr>
            </w:pPr>
            <w:r>
              <w:rPr>
                <w:rFonts w:ascii="Times New Roman" w:hAnsi="Times New Roman"/>
                <w:bCs/>
                <w:sz w:val="24"/>
                <w:szCs w:val="24"/>
              </w:rPr>
              <w:t>Расчет амортизационных отчислений предприятия.</w:t>
            </w:r>
          </w:p>
        </w:tc>
        <w:tc>
          <w:tcPr>
            <w:tcW w:w="592" w:type="pct"/>
            <w:vAlign w:val="center"/>
          </w:tcPr>
          <w:p w14:paraId="573CA63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4CC23CA3"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529D282F"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721B6D49" w14:textId="77777777" w:rsidR="00EA6E81" w:rsidRDefault="00EA6E81">
            <w:pPr>
              <w:suppressAutoHyphens/>
              <w:spacing w:after="0" w:line="240" w:lineRule="auto"/>
              <w:jc w:val="center"/>
              <w:rPr>
                <w:rFonts w:ascii="Times New Roman" w:hAnsi="Times New Roman"/>
                <w:bCs/>
                <w:iCs/>
                <w:sz w:val="24"/>
                <w:szCs w:val="24"/>
              </w:rPr>
            </w:pPr>
          </w:p>
        </w:tc>
      </w:tr>
      <w:tr w:rsidR="00EA6E81" w14:paraId="27889688" w14:textId="77777777">
        <w:trPr>
          <w:trHeight w:val="276"/>
        </w:trPr>
        <w:tc>
          <w:tcPr>
            <w:tcW w:w="604" w:type="pct"/>
            <w:vMerge/>
          </w:tcPr>
          <w:p w14:paraId="28BBE421" w14:textId="77777777" w:rsidR="00EA6E81" w:rsidRDefault="00EA6E81">
            <w:pPr>
              <w:spacing w:after="0" w:line="240" w:lineRule="auto"/>
              <w:rPr>
                <w:rFonts w:ascii="Times New Roman" w:hAnsi="Times New Roman"/>
                <w:b/>
                <w:bCs/>
                <w:sz w:val="24"/>
                <w:szCs w:val="24"/>
              </w:rPr>
            </w:pPr>
          </w:p>
        </w:tc>
        <w:tc>
          <w:tcPr>
            <w:tcW w:w="2036" w:type="pct"/>
          </w:tcPr>
          <w:p w14:paraId="4B2B9D0E" w14:textId="77777777" w:rsidR="00EA6E81" w:rsidRDefault="00B4204D">
            <w:pPr>
              <w:snapToGrid w:val="0"/>
              <w:spacing w:after="0" w:line="240" w:lineRule="auto"/>
              <w:jc w:val="both"/>
              <w:rPr>
                <w:rFonts w:ascii="Times New Roman" w:hAnsi="Times New Roman"/>
                <w:b/>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xml:space="preserve">№ 5. </w:t>
            </w:r>
          </w:p>
          <w:p w14:paraId="6334FE78" w14:textId="77777777" w:rsidR="00EA6E81" w:rsidRDefault="00B4204D">
            <w:pPr>
              <w:snapToGrid w:val="0"/>
              <w:spacing w:after="0" w:line="240" w:lineRule="auto"/>
              <w:jc w:val="both"/>
              <w:rPr>
                <w:rFonts w:ascii="Times New Roman" w:hAnsi="Times New Roman"/>
                <w:bCs/>
                <w:sz w:val="24"/>
                <w:szCs w:val="24"/>
                <w:lang w:eastAsia="ar-SA"/>
              </w:rPr>
            </w:pPr>
            <w:r>
              <w:rPr>
                <w:rFonts w:ascii="Times New Roman" w:hAnsi="Times New Roman"/>
                <w:bCs/>
                <w:sz w:val="24"/>
                <w:szCs w:val="24"/>
              </w:rPr>
              <w:t>Расчет и анализ показателей эффективности использования основных средств организации.</w:t>
            </w:r>
          </w:p>
        </w:tc>
        <w:tc>
          <w:tcPr>
            <w:tcW w:w="592" w:type="pct"/>
            <w:vAlign w:val="center"/>
          </w:tcPr>
          <w:p w14:paraId="0313406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1499633E"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5B80F620"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7D6F07BB" w14:textId="77777777" w:rsidR="00EA6E81" w:rsidRDefault="00EA6E81">
            <w:pPr>
              <w:suppressAutoHyphens/>
              <w:spacing w:after="0" w:line="240" w:lineRule="auto"/>
              <w:jc w:val="center"/>
              <w:rPr>
                <w:rFonts w:ascii="Times New Roman" w:hAnsi="Times New Roman"/>
                <w:bCs/>
                <w:iCs/>
                <w:sz w:val="24"/>
                <w:szCs w:val="24"/>
              </w:rPr>
            </w:pPr>
          </w:p>
        </w:tc>
      </w:tr>
      <w:tr w:rsidR="00EA6E81" w14:paraId="5CBEE1CD" w14:textId="77777777">
        <w:trPr>
          <w:trHeight w:val="138"/>
        </w:trPr>
        <w:tc>
          <w:tcPr>
            <w:tcW w:w="604" w:type="pct"/>
            <w:vMerge/>
          </w:tcPr>
          <w:p w14:paraId="3E03B427" w14:textId="77777777" w:rsidR="00EA6E81" w:rsidRDefault="00EA6E81">
            <w:pPr>
              <w:spacing w:after="0" w:line="240" w:lineRule="auto"/>
              <w:rPr>
                <w:rFonts w:ascii="Times New Roman" w:hAnsi="Times New Roman"/>
                <w:b/>
                <w:bCs/>
                <w:sz w:val="24"/>
                <w:szCs w:val="24"/>
              </w:rPr>
            </w:pPr>
          </w:p>
        </w:tc>
        <w:tc>
          <w:tcPr>
            <w:tcW w:w="2036" w:type="pct"/>
          </w:tcPr>
          <w:p w14:paraId="2F23005B" w14:textId="77777777" w:rsidR="00EA6E81" w:rsidRDefault="00B4204D">
            <w:pPr>
              <w:snapToGrid w:val="0"/>
              <w:spacing w:after="0" w:line="240" w:lineRule="auto"/>
              <w:jc w:val="both"/>
              <w:rPr>
                <w:rFonts w:ascii="Times New Roman" w:hAnsi="Times New Roman"/>
                <w:b/>
                <w:bCs/>
                <w:sz w:val="24"/>
                <w:szCs w:val="24"/>
                <w:lang w:eastAsia="ar-SA"/>
              </w:rPr>
            </w:pPr>
            <w:r>
              <w:rPr>
                <w:rFonts w:ascii="Times New Roman" w:hAnsi="Times New Roman"/>
                <w:b/>
                <w:sz w:val="24"/>
                <w:szCs w:val="24"/>
              </w:rPr>
              <w:t xml:space="preserve">Практическое занятие </w:t>
            </w:r>
            <w:r>
              <w:rPr>
                <w:rFonts w:ascii="Times New Roman" w:hAnsi="Times New Roman"/>
                <w:b/>
                <w:bCs/>
                <w:sz w:val="24"/>
                <w:szCs w:val="24"/>
                <w:lang w:eastAsia="ar-SA"/>
              </w:rPr>
              <w:t xml:space="preserve">№ 6 </w:t>
            </w:r>
          </w:p>
          <w:p w14:paraId="6CD161C5" w14:textId="77777777" w:rsidR="00EA6E81" w:rsidRDefault="00B4204D">
            <w:pPr>
              <w:snapToGrid w:val="0"/>
              <w:spacing w:after="0" w:line="240" w:lineRule="auto"/>
              <w:jc w:val="both"/>
              <w:rPr>
                <w:rFonts w:ascii="Times New Roman" w:hAnsi="Times New Roman"/>
                <w:bCs/>
                <w:sz w:val="24"/>
                <w:szCs w:val="24"/>
                <w:lang w:eastAsia="ar-SA"/>
              </w:rPr>
            </w:pPr>
            <w:r>
              <w:rPr>
                <w:rFonts w:ascii="Times New Roman" w:hAnsi="Times New Roman"/>
                <w:bCs/>
                <w:sz w:val="24"/>
                <w:szCs w:val="24"/>
              </w:rPr>
              <w:t>Экономическая безопасность и риски в деятельности организации</w:t>
            </w:r>
          </w:p>
        </w:tc>
        <w:tc>
          <w:tcPr>
            <w:tcW w:w="592" w:type="pct"/>
            <w:vAlign w:val="center"/>
          </w:tcPr>
          <w:p w14:paraId="37A0C40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2D8DAF0B" w14:textId="77777777" w:rsidR="00EA6E81" w:rsidRDefault="00EA6E81">
            <w:pPr>
              <w:spacing w:after="0" w:line="240" w:lineRule="auto"/>
              <w:jc w:val="center"/>
              <w:rPr>
                <w:rFonts w:ascii="Times New Roman" w:hAnsi="Times New Roman"/>
                <w:b/>
                <w:sz w:val="24"/>
                <w:szCs w:val="24"/>
              </w:rPr>
            </w:pPr>
          </w:p>
        </w:tc>
        <w:tc>
          <w:tcPr>
            <w:tcW w:w="402" w:type="pct"/>
            <w:vMerge/>
            <w:vAlign w:val="center"/>
          </w:tcPr>
          <w:p w14:paraId="2F80F2B1" w14:textId="77777777" w:rsidR="00EA6E81" w:rsidRDefault="00EA6E81">
            <w:pPr>
              <w:spacing w:after="0" w:line="240" w:lineRule="auto"/>
              <w:jc w:val="center"/>
              <w:rPr>
                <w:rFonts w:ascii="Times New Roman" w:hAnsi="Times New Roman"/>
                <w:sz w:val="24"/>
                <w:szCs w:val="24"/>
              </w:rPr>
            </w:pPr>
          </w:p>
        </w:tc>
        <w:tc>
          <w:tcPr>
            <w:tcW w:w="798" w:type="pct"/>
            <w:vMerge/>
            <w:vAlign w:val="center"/>
          </w:tcPr>
          <w:p w14:paraId="00EB44E6" w14:textId="77777777" w:rsidR="00EA6E81" w:rsidRDefault="00EA6E81">
            <w:pPr>
              <w:suppressAutoHyphens/>
              <w:spacing w:after="0" w:line="240" w:lineRule="auto"/>
              <w:jc w:val="center"/>
              <w:rPr>
                <w:rFonts w:ascii="Times New Roman" w:hAnsi="Times New Roman"/>
                <w:bCs/>
                <w:iCs/>
                <w:sz w:val="24"/>
                <w:szCs w:val="24"/>
              </w:rPr>
            </w:pPr>
          </w:p>
        </w:tc>
      </w:tr>
      <w:tr w:rsidR="00EA6E81" w14:paraId="05BB019D" w14:textId="77777777">
        <w:trPr>
          <w:trHeight w:val="23"/>
        </w:trPr>
        <w:tc>
          <w:tcPr>
            <w:tcW w:w="604" w:type="pct"/>
            <w:vMerge w:val="restart"/>
          </w:tcPr>
          <w:p w14:paraId="21E962C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3.</w:t>
            </w:r>
          </w:p>
          <w:p w14:paraId="117FEB94"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sz w:val="24"/>
                <w:szCs w:val="24"/>
              </w:rPr>
            </w:pPr>
          </w:p>
          <w:p w14:paraId="737D3A78"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color w:val="000000"/>
                <w:sz w:val="24"/>
                <w:szCs w:val="24"/>
              </w:rPr>
              <w:t>Оборотные средства организации</w:t>
            </w:r>
          </w:p>
          <w:p w14:paraId="26390628"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sz w:val="24"/>
                <w:szCs w:val="24"/>
                <w:lang w:eastAsia="ar-SA"/>
              </w:rPr>
            </w:pPr>
          </w:p>
          <w:p w14:paraId="74ADEA0B" w14:textId="77777777" w:rsidR="00EA6E81" w:rsidRDefault="00EA6E81">
            <w:pPr>
              <w:widowControl w:val="0"/>
              <w:autoSpaceDE w:val="0"/>
              <w:autoSpaceDN w:val="0"/>
              <w:spacing w:after="0" w:line="240" w:lineRule="auto"/>
              <w:rPr>
                <w:rFonts w:ascii="Times New Roman" w:hAnsi="Times New Roman"/>
                <w:b/>
                <w:sz w:val="24"/>
                <w:szCs w:val="24"/>
                <w:lang w:eastAsia="en-US"/>
              </w:rPr>
            </w:pPr>
          </w:p>
        </w:tc>
        <w:tc>
          <w:tcPr>
            <w:tcW w:w="2036" w:type="pct"/>
          </w:tcPr>
          <w:p w14:paraId="4EF8AD11" w14:textId="77777777" w:rsidR="00EA6E81" w:rsidRDefault="00B4204D">
            <w:pPr>
              <w:spacing w:after="0" w:line="240" w:lineRule="auto"/>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592" w:type="pct"/>
            <w:vAlign w:val="center"/>
          </w:tcPr>
          <w:p w14:paraId="351455C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restart"/>
            <w:vAlign w:val="center"/>
          </w:tcPr>
          <w:p w14:paraId="682C26CF"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1,3,4,5,7,10,12, 13,16</w:t>
            </w:r>
          </w:p>
        </w:tc>
        <w:tc>
          <w:tcPr>
            <w:tcW w:w="402" w:type="pct"/>
            <w:vMerge w:val="restart"/>
            <w:vAlign w:val="center"/>
          </w:tcPr>
          <w:p w14:paraId="00D9B9C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01-03, </w:t>
            </w:r>
          </w:p>
          <w:p w14:paraId="3BB8D45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 ОК 05, ОК 05, ОК 06, ОК 07 ОК 09</w:t>
            </w:r>
          </w:p>
          <w:p w14:paraId="3CB61D2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3188BAB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3.2</w:t>
            </w:r>
          </w:p>
          <w:p w14:paraId="65706AC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lastRenderedPageBreak/>
              <w:t>ПК 3.3</w:t>
            </w:r>
          </w:p>
          <w:p w14:paraId="24BE36A1" w14:textId="77777777" w:rsidR="00EA6E81" w:rsidRDefault="00EA6E81">
            <w:pPr>
              <w:pStyle w:val="affffff3"/>
              <w:jc w:val="center"/>
              <w:rPr>
                <w:rFonts w:ascii="Times New Roman" w:hAnsi="Times New Roman"/>
                <w:b/>
                <w:i/>
                <w:sz w:val="24"/>
                <w:szCs w:val="24"/>
              </w:rPr>
            </w:pPr>
          </w:p>
        </w:tc>
        <w:tc>
          <w:tcPr>
            <w:tcW w:w="798" w:type="pct"/>
            <w:vMerge/>
            <w:vAlign w:val="center"/>
          </w:tcPr>
          <w:p w14:paraId="30429781" w14:textId="77777777" w:rsidR="00EA6E81" w:rsidRDefault="00EA6E81">
            <w:pPr>
              <w:suppressAutoHyphens/>
              <w:spacing w:after="0" w:line="240" w:lineRule="auto"/>
              <w:jc w:val="center"/>
              <w:rPr>
                <w:rFonts w:ascii="Times New Roman" w:hAnsi="Times New Roman"/>
                <w:bCs/>
                <w:iCs/>
                <w:sz w:val="24"/>
                <w:szCs w:val="24"/>
              </w:rPr>
            </w:pPr>
          </w:p>
        </w:tc>
      </w:tr>
      <w:tr w:rsidR="00EA6E81" w14:paraId="144A68D9" w14:textId="77777777">
        <w:trPr>
          <w:trHeight w:val="1244"/>
        </w:trPr>
        <w:tc>
          <w:tcPr>
            <w:tcW w:w="604" w:type="pct"/>
            <w:vMerge/>
          </w:tcPr>
          <w:p w14:paraId="72399E07" w14:textId="77777777" w:rsidR="00EA6E81" w:rsidRDefault="00EA6E81">
            <w:pPr>
              <w:spacing w:after="0" w:line="240" w:lineRule="auto"/>
              <w:rPr>
                <w:rFonts w:ascii="Times New Roman" w:hAnsi="Times New Roman"/>
                <w:b/>
                <w:bCs/>
                <w:sz w:val="24"/>
                <w:szCs w:val="24"/>
              </w:rPr>
            </w:pPr>
          </w:p>
        </w:tc>
        <w:tc>
          <w:tcPr>
            <w:tcW w:w="2036" w:type="pct"/>
          </w:tcPr>
          <w:p w14:paraId="27706303" w14:textId="77777777" w:rsidR="00EA6E81" w:rsidRDefault="00B4204D">
            <w:pPr>
              <w:spacing w:after="0" w:line="240" w:lineRule="auto"/>
              <w:jc w:val="both"/>
              <w:rPr>
                <w:rFonts w:ascii="Times New Roman" w:hAnsi="Times New Roman"/>
                <w:sz w:val="24"/>
                <w:szCs w:val="24"/>
              </w:rPr>
            </w:pPr>
            <w:r>
              <w:rPr>
                <w:rFonts w:ascii="Times New Roman" w:hAnsi="Times New Roman"/>
                <w:bCs/>
                <w:sz w:val="24"/>
                <w:szCs w:val="24"/>
              </w:rPr>
              <w:t>Понятие, состав и структура оборотных средств. Оценка эффективности использования оборотных средств, Капитальные вложения организации (предприятия) и их эффективность</w:t>
            </w:r>
          </w:p>
        </w:tc>
        <w:tc>
          <w:tcPr>
            <w:tcW w:w="592" w:type="pct"/>
            <w:vAlign w:val="center"/>
          </w:tcPr>
          <w:p w14:paraId="1D93364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8</w:t>
            </w:r>
          </w:p>
        </w:tc>
        <w:tc>
          <w:tcPr>
            <w:tcW w:w="568" w:type="pct"/>
            <w:vMerge/>
            <w:vAlign w:val="center"/>
          </w:tcPr>
          <w:p w14:paraId="3396AAAC"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361E50A4"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44087A58" w14:textId="77777777" w:rsidR="00EA6E81" w:rsidRDefault="00EA6E81">
            <w:pPr>
              <w:suppressAutoHyphens/>
              <w:spacing w:after="0" w:line="240" w:lineRule="auto"/>
              <w:jc w:val="center"/>
              <w:rPr>
                <w:rFonts w:ascii="Times New Roman" w:hAnsi="Times New Roman"/>
                <w:bCs/>
                <w:iCs/>
                <w:sz w:val="24"/>
                <w:szCs w:val="24"/>
              </w:rPr>
            </w:pPr>
          </w:p>
        </w:tc>
      </w:tr>
      <w:tr w:rsidR="00EA6E81" w14:paraId="7CACAAA1" w14:textId="77777777">
        <w:trPr>
          <w:trHeight w:val="414"/>
        </w:trPr>
        <w:tc>
          <w:tcPr>
            <w:tcW w:w="604" w:type="pct"/>
            <w:vMerge/>
          </w:tcPr>
          <w:p w14:paraId="05A50F5F" w14:textId="77777777" w:rsidR="00EA6E81" w:rsidRDefault="00EA6E81">
            <w:pPr>
              <w:pStyle w:val="TableParagraph"/>
              <w:ind w:left="0" w:hanging="149"/>
              <w:rPr>
                <w:b/>
                <w:sz w:val="24"/>
                <w:szCs w:val="24"/>
              </w:rPr>
            </w:pPr>
          </w:p>
        </w:tc>
        <w:tc>
          <w:tcPr>
            <w:tcW w:w="2036" w:type="pct"/>
          </w:tcPr>
          <w:p w14:paraId="284B6E61"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Практическое занятие № 7</w:t>
            </w:r>
          </w:p>
          <w:p w14:paraId="70D641EC"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Расчет и анализ использования основных фондов и оборотных средств.</w:t>
            </w:r>
          </w:p>
        </w:tc>
        <w:tc>
          <w:tcPr>
            <w:tcW w:w="592" w:type="pct"/>
            <w:vAlign w:val="center"/>
          </w:tcPr>
          <w:p w14:paraId="66ABEDE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6CD2716F" w14:textId="77777777" w:rsidR="00EA6E81" w:rsidRDefault="00EA6E81">
            <w:pPr>
              <w:spacing w:after="0" w:line="240" w:lineRule="auto"/>
              <w:jc w:val="center"/>
              <w:rPr>
                <w:rFonts w:ascii="Times New Roman" w:hAnsi="Times New Roman"/>
                <w:sz w:val="24"/>
                <w:szCs w:val="24"/>
                <w:lang w:eastAsia="en-US"/>
              </w:rPr>
            </w:pPr>
          </w:p>
        </w:tc>
        <w:tc>
          <w:tcPr>
            <w:tcW w:w="402" w:type="pct"/>
            <w:vMerge/>
            <w:vAlign w:val="center"/>
          </w:tcPr>
          <w:p w14:paraId="6056AA34" w14:textId="77777777" w:rsidR="00EA6E81" w:rsidRDefault="00EA6E81">
            <w:pPr>
              <w:spacing w:after="0" w:line="240" w:lineRule="auto"/>
              <w:jc w:val="center"/>
              <w:rPr>
                <w:rFonts w:ascii="Times New Roman" w:hAnsi="Times New Roman"/>
                <w:b/>
                <w:bCs/>
                <w:sz w:val="24"/>
                <w:szCs w:val="24"/>
              </w:rPr>
            </w:pPr>
          </w:p>
        </w:tc>
        <w:tc>
          <w:tcPr>
            <w:tcW w:w="798" w:type="pct"/>
            <w:vAlign w:val="center"/>
          </w:tcPr>
          <w:p w14:paraId="77CC88E5" w14:textId="77777777" w:rsidR="00EA6E81" w:rsidRDefault="00EA6E81">
            <w:pPr>
              <w:suppressAutoHyphens/>
              <w:spacing w:after="0" w:line="240" w:lineRule="auto"/>
              <w:jc w:val="center"/>
              <w:rPr>
                <w:rFonts w:ascii="Times New Roman" w:hAnsi="Times New Roman"/>
                <w:bCs/>
                <w:iCs/>
                <w:sz w:val="24"/>
                <w:szCs w:val="24"/>
              </w:rPr>
            </w:pPr>
          </w:p>
        </w:tc>
      </w:tr>
      <w:tr w:rsidR="00EA6E81" w14:paraId="7AE0ACD8" w14:textId="77777777">
        <w:trPr>
          <w:trHeight w:val="23"/>
        </w:trPr>
        <w:tc>
          <w:tcPr>
            <w:tcW w:w="604" w:type="pct"/>
            <w:vMerge w:val="restart"/>
          </w:tcPr>
          <w:p w14:paraId="071AE2F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      Тема № 4.</w:t>
            </w:r>
          </w:p>
          <w:p w14:paraId="2D82F188" w14:textId="77777777" w:rsidR="00EA6E81" w:rsidRDefault="00B4204D">
            <w:pPr>
              <w:widowControl w:val="0"/>
              <w:autoSpaceDE w:val="0"/>
              <w:autoSpaceDN w:val="0"/>
              <w:spacing w:after="0" w:line="240" w:lineRule="auto"/>
              <w:jc w:val="center"/>
              <w:rPr>
                <w:rFonts w:ascii="Times New Roman" w:hAnsi="Times New Roman"/>
                <w:b/>
                <w:bCs/>
                <w:sz w:val="24"/>
                <w:szCs w:val="24"/>
              </w:rPr>
            </w:pPr>
            <w:r>
              <w:rPr>
                <w:rFonts w:ascii="Times New Roman" w:hAnsi="Times New Roman"/>
                <w:b/>
                <w:color w:val="000000"/>
                <w:sz w:val="24"/>
                <w:szCs w:val="24"/>
              </w:rPr>
              <w:t>Нормы и правила оплаты труда</w:t>
            </w:r>
          </w:p>
        </w:tc>
        <w:tc>
          <w:tcPr>
            <w:tcW w:w="2036" w:type="pct"/>
          </w:tcPr>
          <w:p w14:paraId="1378BE48" w14:textId="77777777" w:rsidR="00EA6E81" w:rsidRDefault="00B4204D">
            <w:pPr>
              <w:spacing w:after="0" w:line="240" w:lineRule="auto"/>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592" w:type="pct"/>
            <w:vAlign w:val="center"/>
          </w:tcPr>
          <w:p w14:paraId="1A289BC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14</w:t>
            </w:r>
          </w:p>
        </w:tc>
        <w:tc>
          <w:tcPr>
            <w:tcW w:w="568" w:type="pct"/>
            <w:vMerge w:val="restart"/>
            <w:vAlign w:val="center"/>
          </w:tcPr>
          <w:p w14:paraId="22EC45E2"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1,3,4,5,7,10,12, 13,16</w:t>
            </w:r>
          </w:p>
        </w:tc>
        <w:tc>
          <w:tcPr>
            <w:tcW w:w="402" w:type="pct"/>
            <w:vMerge w:val="restart"/>
            <w:vAlign w:val="center"/>
          </w:tcPr>
          <w:p w14:paraId="5D41B1D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01-03, </w:t>
            </w:r>
          </w:p>
          <w:p w14:paraId="3C513F0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 ОК 05, ОК 05, ОК 06, ОК 07 ОК 09</w:t>
            </w:r>
          </w:p>
          <w:p w14:paraId="13ECD8C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0044F1D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3.2</w:t>
            </w:r>
          </w:p>
          <w:p w14:paraId="6FFF34C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2C9978F0" w14:textId="77777777" w:rsidR="00EA6E81" w:rsidRDefault="00EA6E81">
            <w:pPr>
              <w:pStyle w:val="affffff3"/>
              <w:jc w:val="center"/>
              <w:rPr>
                <w:rFonts w:ascii="Times New Roman" w:hAnsi="Times New Roman"/>
                <w:b/>
                <w:i/>
                <w:sz w:val="24"/>
                <w:szCs w:val="24"/>
              </w:rPr>
            </w:pPr>
          </w:p>
        </w:tc>
        <w:tc>
          <w:tcPr>
            <w:tcW w:w="798" w:type="pct"/>
            <w:vMerge w:val="restart"/>
            <w:vAlign w:val="center"/>
          </w:tcPr>
          <w:p w14:paraId="16C1569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01.01, Уо 01.02</w:t>
            </w:r>
          </w:p>
          <w:p w14:paraId="1223E308"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01.03, Уо 01.04</w:t>
            </w:r>
          </w:p>
          <w:p w14:paraId="05C96D4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01.05, Уо 01.06</w:t>
            </w:r>
          </w:p>
          <w:p w14:paraId="1B71AED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01.07, Уо 01.08</w:t>
            </w:r>
          </w:p>
          <w:p w14:paraId="734DE9A3"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01.01, Зо 01.02</w:t>
            </w:r>
          </w:p>
          <w:p w14:paraId="0F090981"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01.03, Зо 01.04</w:t>
            </w:r>
          </w:p>
          <w:p w14:paraId="68BE53EE"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01.05, Зо 01.06</w:t>
            </w:r>
          </w:p>
          <w:p w14:paraId="68A6C8E5"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04.01, Уо 04.02</w:t>
            </w:r>
          </w:p>
          <w:p w14:paraId="6175E78F"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04.01, Зо 04.02</w:t>
            </w:r>
          </w:p>
          <w:p w14:paraId="03414826"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09.01, Уо 09.02</w:t>
            </w:r>
          </w:p>
          <w:p w14:paraId="7A797C3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09.03, Уо 09.04</w:t>
            </w:r>
          </w:p>
          <w:p w14:paraId="219E725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Уо 09.05, Зо 09.01,</w:t>
            </w:r>
          </w:p>
          <w:p w14:paraId="56946A69"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09.02, Зо 09.03,</w:t>
            </w:r>
          </w:p>
          <w:p w14:paraId="16C327F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Зо 09.04, Зо 09.05</w:t>
            </w:r>
          </w:p>
          <w:p w14:paraId="57E034AC"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1.2.01, У 1.2.01</w:t>
            </w:r>
          </w:p>
          <w:p w14:paraId="4F51887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1.2.02, З 1.2.01</w:t>
            </w:r>
          </w:p>
          <w:p w14:paraId="05EC4EB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1.2.02, Н 3.2.01</w:t>
            </w:r>
          </w:p>
          <w:p w14:paraId="55947907" w14:textId="77777777" w:rsidR="00EA6E81" w:rsidRDefault="00B4204D">
            <w:pPr>
              <w:pStyle w:val="affffff3"/>
              <w:jc w:val="center"/>
              <w:rPr>
                <w:rFonts w:ascii="Times New Roman" w:hAnsi="Times New Roman"/>
                <w:sz w:val="24"/>
                <w:szCs w:val="24"/>
              </w:rPr>
            </w:pPr>
            <w:r>
              <w:rPr>
                <w:rFonts w:ascii="Times New Roman" w:hAnsi="Times New Roman"/>
                <w:sz w:val="24"/>
                <w:szCs w:val="24"/>
              </w:rPr>
              <w:t>У 3.2.01Э З 3.2.01</w:t>
            </w:r>
          </w:p>
          <w:p w14:paraId="3BF3E460"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Н 3.3.01, У 3.3.01</w:t>
            </w:r>
          </w:p>
          <w:p w14:paraId="168D00C2" w14:textId="77777777" w:rsidR="00EA6E81" w:rsidRDefault="00B4204D">
            <w:pPr>
              <w:pStyle w:val="affffff3"/>
              <w:jc w:val="center"/>
              <w:rPr>
                <w:rFonts w:ascii="Times New Roman" w:hAnsi="Times New Roman"/>
                <w:sz w:val="24"/>
                <w:szCs w:val="24"/>
              </w:rPr>
            </w:pPr>
            <w:r>
              <w:rPr>
                <w:rFonts w:ascii="Times New Roman" w:hAnsi="Times New Roman"/>
                <w:sz w:val="24"/>
                <w:szCs w:val="24"/>
              </w:rPr>
              <w:t>З 3.3.01</w:t>
            </w:r>
          </w:p>
          <w:p w14:paraId="3A62C9B3" w14:textId="77777777" w:rsidR="00EA6E81" w:rsidRDefault="00EA6E81">
            <w:pPr>
              <w:pStyle w:val="affffff3"/>
              <w:jc w:val="center"/>
              <w:rPr>
                <w:rFonts w:ascii="Times New Roman" w:hAnsi="Times New Roman"/>
                <w:bCs/>
                <w:iCs/>
                <w:sz w:val="24"/>
                <w:szCs w:val="24"/>
              </w:rPr>
            </w:pPr>
          </w:p>
        </w:tc>
      </w:tr>
      <w:tr w:rsidR="00EA6E81" w14:paraId="53D4B191" w14:textId="77777777">
        <w:trPr>
          <w:trHeight w:val="644"/>
        </w:trPr>
        <w:tc>
          <w:tcPr>
            <w:tcW w:w="604" w:type="pct"/>
            <w:vMerge/>
          </w:tcPr>
          <w:p w14:paraId="1853CBFD" w14:textId="77777777" w:rsidR="00EA6E81" w:rsidRDefault="00EA6E81">
            <w:pPr>
              <w:widowControl w:val="0"/>
              <w:autoSpaceDE w:val="0"/>
              <w:autoSpaceDN w:val="0"/>
              <w:spacing w:after="0" w:line="240" w:lineRule="auto"/>
              <w:rPr>
                <w:rFonts w:ascii="Times New Roman" w:hAnsi="Times New Roman"/>
                <w:b/>
                <w:sz w:val="24"/>
                <w:szCs w:val="24"/>
              </w:rPr>
            </w:pPr>
          </w:p>
        </w:tc>
        <w:tc>
          <w:tcPr>
            <w:tcW w:w="2036" w:type="pct"/>
          </w:tcPr>
          <w:p w14:paraId="61C56394" w14:textId="77777777" w:rsidR="00EA6E81" w:rsidRDefault="00B4204D">
            <w:pPr>
              <w:spacing w:after="0" w:line="240" w:lineRule="auto"/>
              <w:jc w:val="both"/>
              <w:rPr>
                <w:rFonts w:ascii="Times New Roman" w:hAnsi="Times New Roman"/>
                <w:b/>
                <w:sz w:val="24"/>
                <w:szCs w:val="24"/>
              </w:rPr>
            </w:pPr>
            <w:r>
              <w:rPr>
                <w:rFonts w:ascii="Times New Roman" w:hAnsi="Times New Roman"/>
                <w:bCs/>
                <w:sz w:val="24"/>
                <w:szCs w:val="24"/>
              </w:rPr>
              <w:t>Трудовые ресурсы организации (предприятия), их состав и структура. Труд и эффективность его использования. Мотивация труда Техническое нормирование. Производительность труда, показатели и резервы роста. Формы и системы заработной платы. Тарифная система. Сущность функции оплаты труда, состав фонда ЗП; Организация ЗП (нормы оплаты труда, тарифная сетка)</w:t>
            </w:r>
          </w:p>
        </w:tc>
        <w:tc>
          <w:tcPr>
            <w:tcW w:w="592" w:type="pct"/>
            <w:vAlign w:val="center"/>
          </w:tcPr>
          <w:p w14:paraId="6C8A073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10</w:t>
            </w:r>
          </w:p>
        </w:tc>
        <w:tc>
          <w:tcPr>
            <w:tcW w:w="568" w:type="pct"/>
            <w:vMerge/>
            <w:vAlign w:val="center"/>
          </w:tcPr>
          <w:p w14:paraId="0643E31D"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756C7512"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5CD433D1" w14:textId="77777777" w:rsidR="00EA6E81" w:rsidRDefault="00EA6E81">
            <w:pPr>
              <w:suppressAutoHyphens/>
              <w:spacing w:after="0" w:line="240" w:lineRule="auto"/>
              <w:jc w:val="center"/>
              <w:rPr>
                <w:rFonts w:ascii="Times New Roman" w:hAnsi="Times New Roman"/>
                <w:bCs/>
                <w:iCs/>
                <w:sz w:val="24"/>
                <w:szCs w:val="24"/>
              </w:rPr>
            </w:pPr>
          </w:p>
        </w:tc>
      </w:tr>
      <w:tr w:rsidR="00EA6E81" w14:paraId="7D4C44DE" w14:textId="77777777">
        <w:trPr>
          <w:trHeight w:val="644"/>
        </w:trPr>
        <w:tc>
          <w:tcPr>
            <w:tcW w:w="604" w:type="pct"/>
            <w:vMerge/>
          </w:tcPr>
          <w:p w14:paraId="21ACDCF2" w14:textId="77777777" w:rsidR="00EA6E81" w:rsidRDefault="00EA6E81">
            <w:pPr>
              <w:widowControl w:val="0"/>
              <w:autoSpaceDE w:val="0"/>
              <w:autoSpaceDN w:val="0"/>
              <w:spacing w:after="0" w:line="240" w:lineRule="auto"/>
              <w:rPr>
                <w:rFonts w:ascii="Times New Roman" w:hAnsi="Times New Roman"/>
                <w:b/>
                <w:sz w:val="24"/>
                <w:szCs w:val="24"/>
              </w:rPr>
            </w:pPr>
          </w:p>
        </w:tc>
        <w:tc>
          <w:tcPr>
            <w:tcW w:w="2036" w:type="pct"/>
          </w:tcPr>
          <w:p w14:paraId="7FA4FE8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№8</w:t>
            </w:r>
          </w:p>
          <w:p w14:paraId="77C4D62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Труд и эффективность его использования</w:t>
            </w:r>
          </w:p>
        </w:tc>
        <w:tc>
          <w:tcPr>
            <w:tcW w:w="592" w:type="pct"/>
            <w:vAlign w:val="center"/>
          </w:tcPr>
          <w:p w14:paraId="5559A6C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6B613607"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0B629ACA"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60D8EEC1" w14:textId="77777777" w:rsidR="00EA6E81" w:rsidRDefault="00EA6E81">
            <w:pPr>
              <w:suppressAutoHyphens/>
              <w:spacing w:after="0" w:line="240" w:lineRule="auto"/>
              <w:jc w:val="center"/>
              <w:rPr>
                <w:rFonts w:ascii="Times New Roman" w:hAnsi="Times New Roman"/>
                <w:bCs/>
                <w:iCs/>
                <w:sz w:val="24"/>
                <w:szCs w:val="24"/>
              </w:rPr>
            </w:pPr>
          </w:p>
        </w:tc>
      </w:tr>
      <w:tr w:rsidR="00EA6E81" w14:paraId="765697C5" w14:textId="77777777">
        <w:trPr>
          <w:trHeight w:val="644"/>
        </w:trPr>
        <w:tc>
          <w:tcPr>
            <w:tcW w:w="604" w:type="pct"/>
            <w:vMerge/>
          </w:tcPr>
          <w:p w14:paraId="71FAE1EC" w14:textId="77777777" w:rsidR="00EA6E81" w:rsidRDefault="00EA6E81">
            <w:pPr>
              <w:widowControl w:val="0"/>
              <w:autoSpaceDE w:val="0"/>
              <w:autoSpaceDN w:val="0"/>
              <w:spacing w:after="0" w:line="240" w:lineRule="auto"/>
              <w:rPr>
                <w:rFonts w:ascii="Times New Roman" w:hAnsi="Times New Roman"/>
                <w:b/>
                <w:sz w:val="24"/>
                <w:szCs w:val="24"/>
              </w:rPr>
            </w:pPr>
          </w:p>
        </w:tc>
        <w:tc>
          <w:tcPr>
            <w:tcW w:w="2036" w:type="pct"/>
          </w:tcPr>
          <w:p w14:paraId="40B9FC84" w14:textId="77777777" w:rsidR="00EA6E81" w:rsidRDefault="00B4204D">
            <w:pPr>
              <w:spacing w:after="0" w:line="240" w:lineRule="auto"/>
              <w:jc w:val="both"/>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№9</w:t>
            </w:r>
          </w:p>
          <w:p w14:paraId="3A192F71" w14:textId="77777777" w:rsidR="00EA6E81" w:rsidRDefault="00B4204D">
            <w:pPr>
              <w:spacing w:after="0" w:line="240" w:lineRule="auto"/>
              <w:jc w:val="both"/>
              <w:rPr>
                <w:rFonts w:ascii="Times New Roman" w:hAnsi="Times New Roman"/>
                <w:bCs/>
                <w:sz w:val="24"/>
                <w:szCs w:val="24"/>
              </w:rPr>
            </w:pPr>
            <w:r>
              <w:rPr>
                <w:rFonts w:ascii="Times New Roman" w:hAnsi="Times New Roman"/>
                <w:bCs/>
                <w:sz w:val="24"/>
                <w:szCs w:val="24"/>
              </w:rPr>
              <w:t>Анализ фонда заработной платы</w:t>
            </w:r>
          </w:p>
        </w:tc>
        <w:tc>
          <w:tcPr>
            <w:tcW w:w="592" w:type="pct"/>
            <w:vAlign w:val="center"/>
          </w:tcPr>
          <w:p w14:paraId="733DD39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25EA79DB"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F519D1A"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6904C06A" w14:textId="77777777" w:rsidR="00EA6E81" w:rsidRDefault="00EA6E81">
            <w:pPr>
              <w:suppressAutoHyphens/>
              <w:spacing w:after="0" w:line="240" w:lineRule="auto"/>
              <w:jc w:val="center"/>
              <w:rPr>
                <w:rFonts w:ascii="Times New Roman" w:hAnsi="Times New Roman"/>
                <w:bCs/>
                <w:iCs/>
                <w:sz w:val="24"/>
                <w:szCs w:val="24"/>
              </w:rPr>
            </w:pPr>
          </w:p>
        </w:tc>
      </w:tr>
      <w:tr w:rsidR="00EA6E81" w14:paraId="4E7BE26F" w14:textId="77777777">
        <w:trPr>
          <w:trHeight w:val="23"/>
        </w:trPr>
        <w:tc>
          <w:tcPr>
            <w:tcW w:w="604" w:type="pct"/>
            <w:vMerge w:val="restart"/>
          </w:tcPr>
          <w:p w14:paraId="730944AB"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Тема № 5.</w:t>
            </w:r>
          </w:p>
          <w:p w14:paraId="459C47BC" w14:textId="77777777" w:rsidR="00EA6E81" w:rsidRDefault="00EA6E81">
            <w:pPr>
              <w:spacing w:after="0" w:line="240" w:lineRule="auto"/>
              <w:jc w:val="center"/>
              <w:rPr>
                <w:rFonts w:ascii="Times New Roman" w:hAnsi="Times New Roman"/>
                <w:b/>
                <w:sz w:val="24"/>
                <w:szCs w:val="24"/>
              </w:rPr>
            </w:pPr>
          </w:p>
          <w:p w14:paraId="1778DBA1"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Механизмы</w:t>
            </w:r>
          </w:p>
          <w:p w14:paraId="128E6B49" w14:textId="77777777" w:rsidR="00EA6E81" w:rsidRDefault="00B4204D">
            <w:pPr>
              <w:widowControl w:val="0"/>
              <w:autoSpaceDE w:val="0"/>
              <w:autoSpaceDN w:val="0"/>
              <w:spacing w:after="0" w:line="240" w:lineRule="auto"/>
              <w:jc w:val="center"/>
              <w:rPr>
                <w:rFonts w:ascii="Times New Roman" w:hAnsi="Times New Roman"/>
                <w:b/>
                <w:bCs/>
                <w:sz w:val="24"/>
                <w:szCs w:val="24"/>
              </w:rPr>
            </w:pPr>
            <w:r>
              <w:rPr>
                <w:rFonts w:ascii="Times New Roman" w:hAnsi="Times New Roman"/>
                <w:b/>
                <w:sz w:val="24"/>
                <w:szCs w:val="24"/>
              </w:rPr>
              <w:t>ценообразования на</w:t>
            </w:r>
            <w:r>
              <w:rPr>
                <w:rFonts w:ascii="Times New Roman" w:hAnsi="Times New Roman"/>
                <w:b/>
                <w:sz w:val="24"/>
                <w:szCs w:val="24"/>
              </w:rPr>
              <w:br/>
              <w:t>продукцию</w:t>
            </w:r>
            <w:r>
              <w:rPr>
                <w:rFonts w:ascii="Times New Roman" w:hAnsi="Times New Roman"/>
                <w:sz w:val="24"/>
                <w:szCs w:val="24"/>
              </w:rPr>
              <w:t xml:space="preserve"> </w:t>
            </w:r>
            <w:r>
              <w:rPr>
                <w:rFonts w:ascii="Times New Roman" w:hAnsi="Times New Roman"/>
                <w:b/>
                <w:sz w:val="24"/>
                <w:szCs w:val="24"/>
              </w:rPr>
              <w:t>(услуги)</w:t>
            </w:r>
          </w:p>
        </w:tc>
        <w:tc>
          <w:tcPr>
            <w:tcW w:w="2036" w:type="pct"/>
          </w:tcPr>
          <w:p w14:paraId="7CB6810B" w14:textId="77777777" w:rsidR="00EA6E81" w:rsidRDefault="00B4204D">
            <w:pPr>
              <w:spacing w:after="0" w:line="240" w:lineRule="auto"/>
              <w:jc w:val="both"/>
              <w:rPr>
                <w:rFonts w:ascii="Times New Roman" w:hAnsi="Times New Roman"/>
                <w:b/>
                <w:color w:val="000000"/>
                <w:spacing w:val="-6"/>
                <w:sz w:val="24"/>
                <w:szCs w:val="24"/>
              </w:rPr>
            </w:pPr>
            <w:r>
              <w:rPr>
                <w:rFonts w:ascii="Times New Roman" w:hAnsi="Times New Roman"/>
                <w:b/>
                <w:color w:val="000000"/>
                <w:spacing w:val="-6"/>
                <w:sz w:val="24"/>
                <w:szCs w:val="24"/>
              </w:rPr>
              <w:t>Содержание учебного материала</w:t>
            </w:r>
          </w:p>
        </w:tc>
        <w:tc>
          <w:tcPr>
            <w:tcW w:w="592" w:type="pct"/>
            <w:vAlign w:val="center"/>
          </w:tcPr>
          <w:p w14:paraId="008185AD"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14</w:t>
            </w:r>
          </w:p>
        </w:tc>
        <w:tc>
          <w:tcPr>
            <w:tcW w:w="568" w:type="pct"/>
            <w:vMerge w:val="restart"/>
            <w:vAlign w:val="center"/>
          </w:tcPr>
          <w:p w14:paraId="03F1E8EF" w14:textId="77777777" w:rsidR="00EA6E81" w:rsidRDefault="00B4204D">
            <w:pPr>
              <w:pStyle w:val="affffff3"/>
              <w:jc w:val="center"/>
              <w:rPr>
                <w:rFonts w:ascii="Times New Roman" w:hAnsi="Times New Roman"/>
                <w:b/>
                <w:i/>
                <w:sz w:val="24"/>
                <w:szCs w:val="24"/>
              </w:rPr>
            </w:pPr>
            <w:r>
              <w:rPr>
                <w:rFonts w:ascii="Times New Roman" w:hAnsi="Times New Roman"/>
                <w:sz w:val="24"/>
                <w:szCs w:val="24"/>
              </w:rPr>
              <w:t>ЛР 1,3,4,5,7,10,12, 13,16</w:t>
            </w:r>
          </w:p>
        </w:tc>
        <w:tc>
          <w:tcPr>
            <w:tcW w:w="402" w:type="pct"/>
            <w:vMerge w:val="restart"/>
            <w:vAlign w:val="center"/>
          </w:tcPr>
          <w:p w14:paraId="7281DD4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 xml:space="preserve">ОК 01-03, </w:t>
            </w:r>
          </w:p>
          <w:p w14:paraId="7B1405C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 ОК 05, ОК 05, ОК 06, ОК 07 ОК 09</w:t>
            </w:r>
          </w:p>
          <w:p w14:paraId="4A2EC1C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7ECC5CA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3.2</w:t>
            </w:r>
          </w:p>
          <w:p w14:paraId="010AAA4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3.3</w:t>
            </w:r>
          </w:p>
          <w:p w14:paraId="1133A10B" w14:textId="77777777" w:rsidR="00EA6E81" w:rsidRDefault="00EA6E81">
            <w:pPr>
              <w:pStyle w:val="affffff3"/>
              <w:jc w:val="center"/>
              <w:rPr>
                <w:rFonts w:ascii="Times New Roman" w:hAnsi="Times New Roman"/>
                <w:b/>
                <w:i/>
                <w:sz w:val="24"/>
                <w:szCs w:val="24"/>
              </w:rPr>
            </w:pPr>
          </w:p>
        </w:tc>
        <w:tc>
          <w:tcPr>
            <w:tcW w:w="798" w:type="pct"/>
            <w:vMerge/>
            <w:vAlign w:val="center"/>
          </w:tcPr>
          <w:p w14:paraId="04B5D368" w14:textId="77777777" w:rsidR="00EA6E81" w:rsidRDefault="00EA6E81">
            <w:pPr>
              <w:suppressAutoHyphens/>
              <w:spacing w:after="0" w:line="240" w:lineRule="auto"/>
              <w:jc w:val="center"/>
              <w:rPr>
                <w:rFonts w:ascii="Times New Roman" w:hAnsi="Times New Roman"/>
                <w:bCs/>
                <w:iCs/>
                <w:sz w:val="24"/>
                <w:szCs w:val="24"/>
              </w:rPr>
            </w:pPr>
          </w:p>
        </w:tc>
      </w:tr>
      <w:tr w:rsidR="00EA6E81" w14:paraId="7127C051" w14:textId="77777777">
        <w:trPr>
          <w:trHeight w:val="1380"/>
        </w:trPr>
        <w:tc>
          <w:tcPr>
            <w:tcW w:w="604" w:type="pct"/>
            <w:vMerge/>
          </w:tcPr>
          <w:p w14:paraId="01AA8D83" w14:textId="77777777" w:rsidR="00EA6E81" w:rsidRDefault="00EA6E81">
            <w:pPr>
              <w:spacing w:after="0" w:line="240" w:lineRule="auto"/>
              <w:rPr>
                <w:rFonts w:ascii="Times New Roman" w:hAnsi="Times New Roman"/>
                <w:b/>
                <w:bCs/>
                <w:sz w:val="24"/>
                <w:szCs w:val="24"/>
              </w:rPr>
            </w:pPr>
          </w:p>
        </w:tc>
        <w:tc>
          <w:tcPr>
            <w:tcW w:w="2036" w:type="pct"/>
          </w:tcPr>
          <w:p w14:paraId="070399D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Экономические показатели хозяйственной деятельности. Сущность и классификация издержек производства и себестоимости продукции. Структура затрат на производство и реализацию продукции. Доход предприятия, его сущность и значение. Прибыль: её сущность и виды. Формирование, распределение и использование прибыли организации (предприятия). Спрос и предложения</w:t>
            </w:r>
            <w:r>
              <w:rPr>
                <w:rFonts w:ascii="Times New Roman" w:hAnsi="Times New Roman"/>
                <w:b/>
                <w:sz w:val="24"/>
                <w:szCs w:val="24"/>
              </w:rPr>
              <w:t xml:space="preserve"> </w:t>
            </w:r>
            <w:r>
              <w:rPr>
                <w:rFonts w:ascii="Times New Roman" w:hAnsi="Times New Roman"/>
                <w:sz w:val="24"/>
                <w:szCs w:val="24"/>
              </w:rPr>
              <w:t>на рынке товаров и услуг. Цена, сущность, валовой доход. Рыночные факторы формирования цены, механизмы ценообразования.</w:t>
            </w:r>
          </w:p>
        </w:tc>
        <w:tc>
          <w:tcPr>
            <w:tcW w:w="592" w:type="pct"/>
            <w:vAlign w:val="center"/>
          </w:tcPr>
          <w:p w14:paraId="30313F8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12</w:t>
            </w:r>
          </w:p>
        </w:tc>
        <w:tc>
          <w:tcPr>
            <w:tcW w:w="568" w:type="pct"/>
            <w:vMerge/>
            <w:vAlign w:val="center"/>
          </w:tcPr>
          <w:p w14:paraId="6C5FAD0C"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2D7E9617"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6C50C1CD" w14:textId="77777777" w:rsidR="00EA6E81" w:rsidRDefault="00EA6E81">
            <w:pPr>
              <w:suppressAutoHyphens/>
              <w:spacing w:after="0" w:line="240" w:lineRule="auto"/>
              <w:jc w:val="center"/>
              <w:rPr>
                <w:rFonts w:ascii="Times New Roman" w:hAnsi="Times New Roman"/>
                <w:bCs/>
                <w:iCs/>
                <w:sz w:val="24"/>
                <w:szCs w:val="24"/>
              </w:rPr>
            </w:pPr>
          </w:p>
        </w:tc>
      </w:tr>
      <w:tr w:rsidR="00EA6E81" w14:paraId="26C157CE" w14:textId="77777777">
        <w:trPr>
          <w:trHeight w:val="351"/>
        </w:trPr>
        <w:tc>
          <w:tcPr>
            <w:tcW w:w="604" w:type="pct"/>
            <w:vMerge/>
          </w:tcPr>
          <w:p w14:paraId="1D09E488" w14:textId="77777777" w:rsidR="00EA6E81" w:rsidRDefault="00EA6E81">
            <w:pPr>
              <w:spacing w:after="0" w:line="240" w:lineRule="auto"/>
              <w:rPr>
                <w:rFonts w:ascii="Times New Roman" w:hAnsi="Times New Roman"/>
                <w:b/>
                <w:bCs/>
                <w:sz w:val="24"/>
                <w:szCs w:val="24"/>
              </w:rPr>
            </w:pPr>
          </w:p>
        </w:tc>
        <w:tc>
          <w:tcPr>
            <w:tcW w:w="2036" w:type="pct"/>
          </w:tcPr>
          <w:p w14:paraId="1F90E7AF" w14:textId="77777777" w:rsidR="00EA6E81" w:rsidRDefault="00B4204D">
            <w:pPr>
              <w:spacing w:after="0" w:line="240" w:lineRule="auto"/>
              <w:jc w:val="both"/>
              <w:rPr>
                <w:rFonts w:ascii="Times New Roman" w:hAnsi="Times New Roman"/>
                <w:b/>
                <w:bCs/>
                <w:sz w:val="24"/>
                <w:szCs w:val="24"/>
              </w:rPr>
            </w:pPr>
            <w:r>
              <w:rPr>
                <w:rFonts w:ascii="Times New Roman" w:hAnsi="Times New Roman"/>
                <w:b/>
                <w:sz w:val="24"/>
                <w:szCs w:val="24"/>
              </w:rPr>
              <w:t xml:space="preserve">Практическое занятие </w:t>
            </w:r>
            <w:r>
              <w:rPr>
                <w:rFonts w:ascii="Times New Roman" w:hAnsi="Times New Roman"/>
                <w:b/>
                <w:bCs/>
                <w:sz w:val="24"/>
                <w:szCs w:val="24"/>
              </w:rPr>
              <w:t>№</w:t>
            </w:r>
            <w:r>
              <w:rPr>
                <w:rFonts w:ascii="Times New Roman" w:hAnsi="Times New Roman"/>
                <w:b/>
                <w:sz w:val="24"/>
                <w:szCs w:val="24"/>
              </w:rPr>
              <w:t xml:space="preserve"> 10.</w:t>
            </w:r>
            <w:r>
              <w:rPr>
                <w:rFonts w:ascii="Times New Roman" w:hAnsi="Times New Roman"/>
                <w:sz w:val="24"/>
                <w:szCs w:val="24"/>
              </w:rPr>
              <w:t xml:space="preserve"> Цены и ценообразования</w:t>
            </w:r>
          </w:p>
        </w:tc>
        <w:tc>
          <w:tcPr>
            <w:tcW w:w="592" w:type="pct"/>
            <w:vAlign w:val="center"/>
          </w:tcPr>
          <w:p w14:paraId="1514F9D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Merge/>
            <w:vAlign w:val="center"/>
          </w:tcPr>
          <w:p w14:paraId="60C1A211" w14:textId="77777777" w:rsidR="00EA6E81" w:rsidRDefault="00EA6E81">
            <w:pPr>
              <w:spacing w:after="0" w:line="240" w:lineRule="auto"/>
              <w:jc w:val="center"/>
              <w:rPr>
                <w:rFonts w:ascii="Times New Roman" w:hAnsi="Times New Roman"/>
                <w:b/>
                <w:bCs/>
                <w:sz w:val="24"/>
                <w:szCs w:val="24"/>
              </w:rPr>
            </w:pPr>
          </w:p>
        </w:tc>
        <w:tc>
          <w:tcPr>
            <w:tcW w:w="402" w:type="pct"/>
            <w:vMerge/>
            <w:vAlign w:val="center"/>
          </w:tcPr>
          <w:p w14:paraId="7F7354C4" w14:textId="77777777" w:rsidR="00EA6E81" w:rsidRDefault="00EA6E81">
            <w:pPr>
              <w:spacing w:after="0" w:line="240" w:lineRule="auto"/>
              <w:jc w:val="center"/>
              <w:rPr>
                <w:rFonts w:ascii="Times New Roman" w:hAnsi="Times New Roman"/>
                <w:b/>
                <w:bCs/>
                <w:sz w:val="24"/>
                <w:szCs w:val="24"/>
              </w:rPr>
            </w:pPr>
          </w:p>
        </w:tc>
        <w:tc>
          <w:tcPr>
            <w:tcW w:w="798" w:type="pct"/>
            <w:vMerge/>
            <w:vAlign w:val="center"/>
          </w:tcPr>
          <w:p w14:paraId="0687E74E" w14:textId="77777777" w:rsidR="00EA6E81" w:rsidRDefault="00EA6E81">
            <w:pPr>
              <w:suppressAutoHyphens/>
              <w:spacing w:after="0" w:line="240" w:lineRule="auto"/>
              <w:jc w:val="center"/>
              <w:rPr>
                <w:rFonts w:ascii="Times New Roman" w:hAnsi="Times New Roman"/>
                <w:bCs/>
                <w:iCs/>
                <w:sz w:val="24"/>
                <w:szCs w:val="24"/>
              </w:rPr>
            </w:pPr>
          </w:p>
        </w:tc>
      </w:tr>
      <w:tr w:rsidR="00EA6E81" w14:paraId="1676E33E" w14:textId="77777777">
        <w:trPr>
          <w:trHeight w:val="276"/>
        </w:trPr>
        <w:tc>
          <w:tcPr>
            <w:tcW w:w="604" w:type="pct"/>
          </w:tcPr>
          <w:p w14:paraId="625243B7" w14:textId="77777777" w:rsidR="00EA6E81" w:rsidRDefault="00EA6E81">
            <w:pPr>
              <w:spacing w:after="0" w:line="240" w:lineRule="auto"/>
              <w:jc w:val="center"/>
              <w:rPr>
                <w:rFonts w:ascii="Times New Roman" w:hAnsi="Times New Roman"/>
                <w:b/>
                <w:bCs/>
                <w:sz w:val="24"/>
                <w:szCs w:val="24"/>
              </w:rPr>
            </w:pPr>
          </w:p>
        </w:tc>
        <w:tc>
          <w:tcPr>
            <w:tcW w:w="2036" w:type="pct"/>
          </w:tcPr>
          <w:p w14:paraId="08FCA112" w14:textId="77777777" w:rsidR="00EA6E81" w:rsidRDefault="00B4204D">
            <w:pPr>
              <w:spacing w:line="240" w:lineRule="auto"/>
              <w:rPr>
                <w:rFonts w:ascii="Times New Roman" w:hAnsi="Times New Roman"/>
                <w:b/>
                <w:sz w:val="24"/>
                <w:szCs w:val="24"/>
              </w:rPr>
            </w:pPr>
            <w:r>
              <w:rPr>
                <w:rFonts w:ascii="Times New Roman" w:hAnsi="Times New Roman"/>
                <w:b/>
                <w:sz w:val="24"/>
                <w:szCs w:val="24"/>
              </w:rPr>
              <w:t xml:space="preserve">Самостоятельная работа обучающихся </w:t>
            </w:r>
          </w:p>
        </w:tc>
        <w:tc>
          <w:tcPr>
            <w:tcW w:w="592" w:type="pct"/>
            <w:vAlign w:val="center"/>
          </w:tcPr>
          <w:p w14:paraId="5EBBDDF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2</w:t>
            </w:r>
          </w:p>
        </w:tc>
        <w:tc>
          <w:tcPr>
            <w:tcW w:w="568" w:type="pct"/>
            <w:vAlign w:val="center"/>
          </w:tcPr>
          <w:p w14:paraId="68404ACA" w14:textId="77777777" w:rsidR="00EA6E81" w:rsidRDefault="00EA6E81">
            <w:pPr>
              <w:spacing w:after="0" w:line="240" w:lineRule="auto"/>
              <w:jc w:val="center"/>
              <w:rPr>
                <w:rFonts w:ascii="Times New Roman" w:hAnsi="Times New Roman"/>
                <w:b/>
                <w:bCs/>
                <w:sz w:val="24"/>
                <w:szCs w:val="24"/>
              </w:rPr>
            </w:pPr>
          </w:p>
        </w:tc>
        <w:tc>
          <w:tcPr>
            <w:tcW w:w="402" w:type="pct"/>
            <w:vAlign w:val="center"/>
          </w:tcPr>
          <w:p w14:paraId="05820858" w14:textId="77777777" w:rsidR="00EA6E81" w:rsidRDefault="00EA6E81">
            <w:pPr>
              <w:spacing w:after="0" w:line="240" w:lineRule="auto"/>
              <w:jc w:val="center"/>
              <w:rPr>
                <w:rFonts w:ascii="Times New Roman" w:hAnsi="Times New Roman"/>
                <w:b/>
                <w:bCs/>
                <w:sz w:val="24"/>
                <w:szCs w:val="24"/>
              </w:rPr>
            </w:pPr>
          </w:p>
        </w:tc>
        <w:tc>
          <w:tcPr>
            <w:tcW w:w="798" w:type="pct"/>
            <w:vAlign w:val="center"/>
          </w:tcPr>
          <w:p w14:paraId="6886CD17" w14:textId="77777777" w:rsidR="00EA6E81" w:rsidRDefault="00EA6E81">
            <w:pPr>
              <w:suppressAutoHyphens/>
              <w:spacing w:after="0" w:line="240" w:lineRule="auto"/>
              <w:jc w:val="center"/>
              <w:rPr>
                <w:rFonts w:ascii="Times New Roman" w:hAnsi="Times New Roman"/>
                <w:bCs/>
                <w:iCs/>
                <w:sz w:val="24"/>
                <w:szCs w:val="24"/>
              </w:rPr>
            </w:pPr>
          </w:p>
        </w:tc>
      </w:tr>
      <w:tr w:rsidR="00EA6E81" w14:paraId="626651F4" w14:textId="77777777">
        <w:trPr>
          <w:trHeight w:val="23"/>
        </w:trPr>
        <w:tc>
          <w:tcPr>
            <w:tcW w:w="2640" w:type="pct"/>
            <w:gridSpan w:val="2"/>
          </w:tcPr>
          <w:p w14:paraId="69F88CF9" w14:textId="77777777" w:rsidR="00EA6E81" w:rsidRDefault="00B4204D">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дифференцированного зачета</w:t>
            </w:r>
          </w:p>
        </w:tc>
        <w:tc>
          <w:tcPr>
            <w:tcW w:w="592" w:type="pct"/>
          </w:tcPr>
          <w:p w14:paraId="7F452949" w14:textId="77777777" w:rsidR="00EA6E81" w:rsidRDefault="00EA6E81">
            <w:pPr>
              <w:spacing w:after="0" w:line="240" w:lineRule="auto"/>
              <w:rPr>
                <w:rFonts w:ascii="Times New Roman" w:hAnsi="Times New Roman"/>
                <w:b/>
                <w:i/>
                <w:sz w:val="24"/>
                <w:szCs w:val="24"/>
              </w:rPr>
            </w:pPr>
          </w:p>
        </w:tc>
        <w:tc>
          <w:tcPr>
            <w:tcW w:w="568" w:type="pct"/>
            <w:vAlign w:val="center"/>
          </w:tcPr>
          <w:p w14:paraId="1B4DC6E3" w14:textId="77777777" w:rsidR="00EA6E81" w:rsidRDefault="00EA6E81">
            <w:pPr>
              <w:spacing w:after="0" w:line="240" w:lineRule="auto"/>
              <w:jc w:val="center"/>
              <w:rPr>
                <w:rFonts w:ascii="Times New Roman" w:hAnsi="Times New Roman"/>
                <w:b/>
                <w:i/>
                <w:sz w:val="24"/>
                <w:szCs w:val="24"/>
              </w:rPr>
            </w:pPr>
          </w:p>
        </w:tc>
        <w:tc>
          <w:tcPr>
            <w:tcW w:w="402" w:type="pct"/>
            <w:vAlign w:val="center"/>
          </w:tcPr>
          <w:p w14:paraId="11D3C590" w14:textId="77777777" w:rsidR="00EA6E81" w:rsidRDefault="00EA6E81">
            <w:pPr>
              <w:spacing w:after="0" w:line="240" w:lineRule="auto"/>
              <w:jc w:val="center"/>
              <w:rPr>
                <w:rFonts w:ascii="Times New Roman" w:hAnsi="Times New Roman"/>
                <w:b/>
                <w:i/>
                <w:sz w:val="24"/>
                <w:szCs w:val="24"/>
              </w:rPr>
            </w:pPr>
          </w:p>
        </w:tc>
        <w:tc>
          <w:tcPr>
            <w:tcW w:w="798" w:type="pct"/>
            <w:vAlign w:val="center"/>
          </w:tcPr>
          <w:p w14:paraId="044EE9A7" w14:textId="77777777" w:rsidR="00EA6E81" w:rsidRDefault="00EA6E81">
            <w:pPr>
              <w:suppressAutoHyphens/>
              <w:spacing w:after="0" w:line="240" w:lineRule="auto"/>
              <w:jc w:val="center"/>
              <w:rPr>
                <w:rFonts w:ascii="Times New Roman" w:hAnsi="Times New Roman"/>
                <w:bCs/>
                <w:iCs/>
                <w:sz w:val="24"/>
                <w:szCs w:val="24"/>
              </w:rPr>
            </w:pPr>
          </w:p>
        </w:tc>
      </w:tr>
      <w:tr w:rsidR="00EA6E81" w14:paraId="411547AD" w14:textId="77777777">
        <w:trPr>
          <w:trHeight w:val="23"/>
        </w:trPr>
        <w:tc>
          <w:tcPr>
            <w:tcW w:w="2640" w:type="pct"/>
            <w:gridSpan w:val="2"/>
          </w:tcPr>
          <w:p w14:paraId="0A62F6E1" w14:textId="77777777" w:rsidR="00EA6E81" w:rsidRDefault="00B4204D">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592" w:type="pct"/>
          </w:tcPr>
          <w:p w14:paraId="11A5C52C" w14:textId="77777777" w:rsidR="00EA6E81" w:rsidRDefault="00B4204D">
            <w:pPr>
              <w:spacing w:after="0" w:line="240" w:lineRule="auto"/>
              <w:jc w:val="center"/>
              <w:rPr>
                <w:rFonts w:ascii="Times New Roman" w:hAnsi="Times New Roman"/>
                <w:b/>
                <w:bCs/>
                <w:sz w:val="24"/>
                <w:szCs w:val="24"/>
              </w:rPr>
            </w:pPr>
            <w:r>
              <w:rPr>
                <w:rFonts w:ascii="Times New Roman" w:hAnsi="Times New Roman"/>
                <w:b/>
                <w:bCs/>
                <w:sz w:val="24"/>
                <w:szCs w:val="24"/>
              </w:rPr>
              <w:t>110</w:t>
            </w:r>
          </w:p>
        </w:tc>
        <w:tc>
          <w:tcPr>
            <w:tcW w:w="568" w:type="pct"/>
            <w:vAlign w:val="center"/>
          </w:tcPr>
          <w:p w14:paraId="1F89DBA3" w14:textId="77777777" w:rsidR="00EA6E81" w:rsidRDefault="00EA6E81">
            <w:pPr>
              <w:spacing w:after="0" w:line="240" w:lineRule="auto"/>
              <w:jc w:val="center"/>
              <w:rPr>
                <w:rFonts w:ascii="Times New Roman" w:hAnsi="Times New Roman"/>
                <w:b/>
                <w:bCs/>
                <w:i/>
                <w:sz w:val="24"/>
                <w:szCs w:val="24"/>
              </w:rPr>
            </w:pPr>
          </w:p>
        </w:tc>
        <w:tc>
          <w:tcPr>
            <w:tcW w:w="402" w:type="pct"/>
            <w:vAlign w:val="center"/>
          </w:tcPr>
          <w:p w14:paraId="06BBCDF7" w14:textId="77777777" w:rsidR="00EA6E81" w:rsidRDefault="00EA6E81">
            <w:pPr>
              <w:spacing w:after="0" w:line="240" w:lineRule="auto"/>
              <w:jc w:val="center"/>
              <w:rPr>
                <w:rFonts w:ascii="Times New Roman" w:hAnsi="Times New Roman"/>
                <w:b/>
                <w:bCs/>
                <w:i/>
                <w:sz w:val="24"/>
                <w:szCs w:val="24"/>
              </w:rPr>
            </w:pPr>
          </w:p>
        </w:tc>
        <w:tc>
          <w:tcPr>
            <w:tcW w:w="798" w:type="pct"/>
            <w:vAlign w:val="center"/>
          </w:tcPr>
          <w:p w14:paraId="6DD936B9" w14:textId="77777777" w:rsidR="00EA6E81" w:rsidRDefault="00EA6E81">
            <w:pPr>
              <w:suppressAutoHyphens/>
              <w:spacing w:after="0" w:line="240" w:lineRule="auto"/>
              <w:jc w:val="center"/>
              <w:rPr>
                <w:rFonts w:ascii="Times New Roman" w:hAnsi="Times New Roman"/>
                <w:bCs/>
                <w:iCs/>
                <w:sz w:val="24"/>
                <w:szCs w:val="24"/>
              </w:rPr>
            </w:pPr>
          </w:p>
        </w:tc>
      </w:tr>
    </w:tbl>
    <w:p w14:paraId="686B840C"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7FB5B625"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791997F5" w14:textId="77777777" w:rsidR="00EA6E81" w:rsidRDefault="00B4204D">
      <w:pPr>
        <w:pStyle w:val="1"/>
        <w:numPr>
          <w:ilvl w:val="0"/>
          <w:numId w:val="91"/>
        </w:numPr>
        <w:spacing w:before="0" w:after="0"/>
        <w:ind w:left="0" w:firstLine="0"/>
        <w:jc w:val="center"/>
        <w:rPr>
          <w:rStyle w:val="10"/>
          <w:b/>
          <w:bCs/>
        </w:rPr>
      </w:pPr>
      <w:r>
        <w:rPr>
          <w:rStyle w:val="10"/>
          <w:b/>
          <w:bCs/>
        </w:rPr>
        <w:lastRenderedPageBreak/>
        <w:t>УСЛОВИЯ РЕАЛИЗАЦИИ УЧЕБНОЙ ДИСЦИПЛИНЫ</w:t>
      </w:r>
    </w:p>
    <w:p w14:paraId="65E78F35" w14:textId="77777777" w:rsidR="00EA6E81" w:rsidRDefault="00EA6E81">
      <w:pPr>
        <w:suppressAutoHyphens/>
        <w:spacing w:after="0" w:line="240" w:lineRule="auto"/>
        <w:ind w:firstLine="709"/>
        <w:jc w:val="both"/>
        <w:rPr>
          <w:rFonts w:ascii="Times New Roman" w:hAnsi="Times New Roman"/>
          <w:b/>
          <w:bCs/>
          <w:sz w:val="24"/>
          <w:szCs w:val="24"/>
        </w:rPr>
      </w:pPr>
    </w:p>
    <w:p w14:paraId="7F6DD22C"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324CDBB" w14:textId="77777777" w:rsidR="00EA6E81" w:rsidRDefault="00B4204D">
      <w:pPr>
        <w:spacing w:line="240" w:lineRule="auto"/>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«403»</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специальности 26.02.02 Судостроение</w:t>
      </w:r>
    </w:p>
    <w:p w14:paraId="25F56091"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51866827"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C5672F7" w14:textId="77777777" w:rsidR="00EA6E81" w:rsidRDefault="00EA6E81">
      <w:pPr>
        <w:spacing w:after="0" w:line="240" w:lineRule="auto"/>
        <w:ind w:firstLine="709"/>
        <w:contextualSpacing/>
        <w:rPr>
          <w:rFonts w:ascii="Times New Roman" w:hAnsi="Times New Roman"/>
          <w:b/>
          <w:sz w:val="24"/>
          <w:szCs w:val="24"/>
        </w:rPr>
      </w:pPr>
    </w:p>
    <w:p w14:paraId="0B853C8F" w14:textId="77777777" w:rsidR="00EA6E81" w:rsidRDefault="00B4204D">
      <w:pPr>
        <w:pStyle w:val="aff3"/>
        <w:suppressAutoHyphens/>
        <w:spacing w:before="0"/>
        <w:ind w:left="0" w:firstLine="709"/>
        <w:jc w:val="both"/>
        <w:rPr>
          <w:b/>
          <w:bCs/>
        </w:rPr>
      </w:pPr>
      <w:r>
        <w:rPr>
          <w:b/>
          <w:bCs/>
        </w:rPr>
        <w:t>3.2.1. Основные печатные издания</w:t>
      </w:r>
    </w:p>
    <w:p w14:paraId="1170F0BA" w14:textId="77777777" w:rsidR="00EA6E81" w:rsidRDefault="00B4204D">
      <w:pPr>
        <w:pStyle w:val="text-3"/>
        <w:numPr>
          <w:ilvl w:val="0"/>
          <w:numId w:val="92"/>
        </w:numPr>
        <w:tabs>
          <w:tab w:val="left" w:pos="851"/>
          <w:tab w:val="left" w:pos="1134"/>
        </w:tabs>
        <w:spacing w:before="0" w:after="0"/>
        <w:ind w:left="0" w:firstLine="709"/>
        <w:jc w:val="both"/>
        <w:rPr>
          <w:rFonts w:ascii="Times New Roman" w:hAnsi="Times New Roman"/>
        </w:rPr>
      </w:pPr>
      <w:r>
        <w:rPr>
          <w:rFonts w:ascii="Times New Roman" w:hAnsi="Times New Roman"/>
        </w:rPr>
        <w:t>Баринов В.А. Бизнес-планирование: учебное пособие. – Москва: Форум: ИНФРА-М, 2021 – 272 с.</w:t>
      </w:r>
    </w:p>
    <w:p w14:paraId="34CFBA95" w14:textId="77777777" w:rsidR="00EA6E81" w:rsidRDefault="00B4204D">
      <w:pPr>
        <w:pStyle w:val="aff3"/>
        <w:numPr>
          <w:ilvl w:val="0"/>
          <w:numId w:val="92"/>
        </w:numPr>
        <w:tabs>
          <w:tab w:val="left" w:pos="709"/>
          <w:tab w:val="left" w:pos="851"/>
          <w:tab w:val="left" w:pos="1134"/>
        </w:tabs>
        <w:spacing w:before="0" w:after="0"/>
        <w:ind w:left="0" w:firstLine="709"/>
        <w:contextualSpacing/>
        <w:jc w:val="both"/>
      </w:pPr>
      <w:r>
        <w:t>Галаганов В.П. Право социального обеспечения. Практику (СПО). – Москва: КноРус, 2020. – 380 с.</w:t>
      </w:r>
    </w:p>
    <w:p w14:paraId="2035A3A6" w14:textId="77777777" w:rsidR="00EA6E81" w:rsidRDefault="00B4204D">
      <w:pPr>
        <w:pStyle w:val="aff3"/>
        <w:numPr>
          <w:ilvl w:val="0"/>
          <w:numId w:val="92"/>
        </w:numPr>
        <w:tabs>
          <w:tab w:val="left" w:pos="851"/>
          <w:tab w:val="left" w:pos="1134"/>
        </w:tabs>
        <w:spacing w:before="0" w:after="0"/>
        <w:ind w:left="0" w:firstLine="709"/>
        <w:contextualSpacing/>
        <w:jc w:val="both"/>
      </w:pPr>
      <w:r>
        <w:t>Грибов В.Д. Экономика организации (предприятия): учебник. – Москва: Кнорус, 2021. – 408 с. – (Среднее профессиональное образование).</w:t>
      </w:r>
    </w:p>
    <w:p w14:paraId="44D3CFA7" w14:textId="77777777" w:rsidR="00EA6E81" w:rsidRDefault="00B4204D">
      <w:pPr>
        <w:pStyle w:val="text-3"/>
        <w:numPr>
          <w:ilvl w:val="0"/>
          <w:numId w:val="92"/>
        </w:numPr>
        <w:tabs>
          <w:tab w:val="left" w:pos="851"/>
          <w:tab w:val="left" w:pos="1134"/>
        </w:tabs>
        <w:spacing w:before="0" w:after="0"/>
        <w:ind w:left="0" w:firstLine="709"/>
        <w:jc w:val="both"/>
        <w:rPr>
          <w:rFonts w:ascii="Times New Roman" w:hAnsi="Times New Roman"/>
        </w:rPr>
      </w:pPr>
      <w:r>
        <w:rPr>
          <w:rFonts w:ascii="Times New Roman" w:hAnsi="Times New Roman"/>
        </w:rPr>
        <w:t>Морозов Г.Б. Предпринимательская деятельность: учебник и практикум для среднего профессионального образования / Г.Б. Морозов. Москва: Юрайт, 2021. – 457 с.</w:t>
      </w:r>
    </w:p>
    <w:p w14:paraId="0CD203ED" w14:textId="77777777" w:rsidR="00EA6E81" w:rsidRDefault="00B4204D">
      <w:pPr>
        <w:pStyle w:val="aff3"/>
        <w:numPr>
          <w:ilvl w:val="0"/>
          <w:numId w:val="92"/>
        </w:numPr>
        <w:tabs>
          <w:tab w:val="left" w:pos="851"/>
          <w:tab w:val="left" w:pos="1134"/>
        </w:tabs>
        <w:spacing w:before="0" w:after="0"/>
        <w:ind w:left="0" w:firstLine="709"/>
        <w:contextualSpacing/>
        <w:jc w:val="both"/>
      </w:pPr>
      <w:r>
        <w:t>Сафронов Н.А. Экономика организации (предприятия). Учебник для среднего профессионального образования. – Москва: Инфра-М, 2021. – 256 с.</w:t>
      </w:r>
    </w:p>
    <w:p w14:paraId="6FED4ECC" w14:textId="77777777" w:rsidR="00EA6E81" w:rsidRDefault="00B4204D">
      <w:pPr>
        <w:pStyle w:val="aff3"/>
        <w:numPr>
          <w:ilvl w:val="0"/>
          <w:numId w:val="92"/>
        </w:numPr>
        <w:tabs>
          <w:tab w:val="left" w:pos="851"/>
          <w:tab w:val="left" w:pos="1134"/>
        </w:tabs>
        <w:spacing w:before="0" w:after="0"/>
        <w:ind w:left="0" w:firstLine="709"/>
        <w:contextualSpacing/>
        <w:jc w:val="both"/>
      </w:pPr>
      <w:r>
        <w:t>Яцков И.Б. Экономика отрасли. Морской транспорт: учебное пособие для СПО / И.Б. Яцков. – Санкт-Петербург: Лань, 2021. – 328 с.</w:t>
      </w:r>
    </w:p>
    <w:p w14:paraId="7DF4CEAF" w14:textId="77777777" w:rsidR="00EA6E81" w:rsidRDefault="00EA6E81">
      <w:pPr>
        <w:tabs>
          <w:tab w:val="left" w:pos="709"/>
        </w:tabs>
        <w:spacing w:after="0" w:line="240" w:lineRule="auto"/>
        <w:ind w:firstLine="709"/>
        <w:jc w:val="both"/>
        <w:rPr>
          <w:rFonts w:ascii="Times New Roman" w:hAnsi="Times New Roman"/>
          <w:sz w:val="24"/>
          <w:szCs w:val="24"/>
        </w:rPr>
      </w:pPr>
    </w:p>
    <w:p w14:paraId="33AA030A" w14:textId="77777777" w:rsidR="00EA6E81" w:rsidRDefault="00B4204D">
      <w:pPr>
        <w:tabs>
          <w:tab w:val="left" w:pos="709"/>
        </w:tabs>
        <w:spacing w:after="0" w:line="240" w:lineRule="auto"/>
        <w:ind w:firstLine="709"/>
        <w:jc w:val="both"/>
        <w:rPr>
          <w:rFonts w:ascii="Times New Roman" w:hAnsi="Times New Roman"/>
          <w:b/>
          <w:iCs/>
          <w:sz w:val="24"/>
          <w:szCs w:val="24"/>
        </w:rPr>
      </w:pPr>
      <w:r>
        <w:rPr>
          <w:rFonts w:ascii="Times New Roman" w:hAnsi="Times New Roman"/>
          <w:b/>
          <w:iCs/>
          <w:sz w:val="24"/>
          <w:szCs w:val="24"/>
        </w:rPr>
        <w:t>3.2.2. Основные электронные издания</w:t>
      </w:r>
    </w:p>
    <w:p w14:paraId="1C436D07" w14:textId="77777777" w:rsidR="00EA6E81" w:rsidRDefault="00EA6E81">
      <w:pPr>
        <w:tabs>
          <w:tab w:val="left" w:pos="709"/>
        </w:tabs>
        <w:spacing w:after="0" w:line="240" w:lineRule="auto"/>
        <w:ind w:firstLine="709"/>
        <w:jc w:val="both"/>
        <w:rPr>
          <w:rFonts w:ascii="Times New Roman" w:hAnsi="Times New Roman"/>
          <w:b/>
          <w:iCs/>
          <w:sz w:val="24"/>
          <w:szCs w:val="24"/>
        </w:rPr>
      </w:pPr>
    </w:p>
    <w:p w14:paraId="61BA6993" w14:textId="77777777" w:rsidR="00EA6E81" w:rsidRDefault="00B4204D">
      <w:pPr>
        <w:pStyle w:val="aff3"/>
        <w:numPr>
          <w:ilvl w:val="0"/>
          <w:numId w:val="93"/>
        </w:numPr>
        <w:tabs>
          <w:tab w:val="left" w:pos="709"/>
          <w:tab w:val="left" w:pos="1134"/>
        </w:tabs>
        <w:spacing w:before="0" w:after="0"/>
        <w:ind w:left="0" w:firstLine="709"/>
        <w:contextualSpacing/>
        <w:jc w:val="both"/>
        <w:rPr>
          <w:bCs/>
          <w:iCs/>
        </w:rPr>
      </w:pPr>
      <w:r>
        <w:rPr>
          <w:bCs/>
          <w:iCs/>
        </w:rPr>
        <w:t>Дорман, В. Н.  Основы коммерческой деятельности: учебное пособие для среднего профессионального образования / В. Н. Дорман ; под научной редакцией Н. Р. Кельчевской. — Москва: Издательство Юрайт, 2021. — 134 с. — (Профессиональное образование). — ISBN 978-5-534-02383-1. — Текст: электронный // Образовательная платформа Юрайт [сайт]. — URL: https://urait.ru/bcode/472158 (дата обращения: 26.10.2021).</w:t>
      </w:r>
    </w:p>
    <w:p w14:paraId="477129E8" w14:textId="77777777" w:rsidR="00EA6E81" w:rsidRDefault="00B4204D">
      <w:pPr>
        <w:pStyle w:val="aff3"/>
        <w:numPr>
          <w:ilvl w:val="0"/>
          <w:numId w:val="93"/>
        </w:numPr>
        <w:tabs>
          <w:tab w:val="left" w:pos="709"/>
          <w:tab w:val="left" w:pos="1134"/>
        </w:tabs>
        <w:spacing w:before="0" w:after="0"/>
        <w:ind w:left="0" w:firstLine="709"/>
        <w:contextualSpacing/>
        <w:jc w:val="both"/>
        <w:rPr>
          <w:bCs/>
          <w:iCs/>
        </w:rPr>
      </w:pPr>
      <w:r>
        <w:rPr>
          <w:bCs/>
          <w:iCs/>
        </w:rPr>
        <w:t>Кузьмина, Е. Е.  Предпринимательская деятельность: учебное пособие для среднего профессионального образования / Е. Е. Кузьмина. — 4-е изд., перераб. и доп. — Москва: Издательство Юрайт, 2021. — 455 с. — (Профессиональное образование). — ISBN 978-5-534-14369-0. — Текст: электронный // Образовательная платформа Юрайт [сайт]. — URL: https://urait.ru/bcode/471865 (дата обращения: 26.10.2021).</w:t>
      </w:r>
    </w:p>
    <w:p w14:paraId="5B618CA3" w14:textId="77777777" w:rsidR="00EA6E81" w:rsidRDefault="00B4204D">
      <w:pPr>
        <w:pStyle w:val="aff3"/>
        <w:numPr>
          <w:ilvl w:val="0"/>
          <w:numId w:val="93"/>
        </w:numPr>
        <w:tabs>
          <w:tab w:val="left" w:pos="709"/>
          <w:tab w:val="left" w:pos="1134"/>
        </w:tabs>
        <w:spacing w:before="0" w:after="0"/>
        <w:ind w:left="0" w:firstLine="709"/>
        <w:contextualSpacing/>
        <w:jc w:val="both"/>
        <w:rPr>
          <w:bCs/>
          <w:iCs/>
        </w:rPr>
      </w:pPr>
      <w:r>
        <w:rPr>
          <w:bCs/>
          <w:iCs/>
        </w:rPr>
        <w:t>Чеберко, Е. Ф.  Основы предпринимательской деятельности. История предпринимательства: учебник и практикум для среднего профессионального образования / Е. Ф. Чеберко. — Москва: Издательство Юрайт, 2021. — 420 с. — (Профессиональное образование). — ISBN 978-5-534-10275-8. — Текст: электронный // Образовательная платформа Юрайт [сайт]. — URL: https://urait.ru/bcode/475535 (дата обращения: 26.10.2021).</w:t>
      </w:r>
    </w:p>
    <w:p w14:paraId="485D1D82" w14:textId="77777777" w:rsidR="00EA6E81" w:rsidRDefault="00B4204D">
      <w:pPr>
        <w:pStyle w:val="aff3"/>
        <w:spacing w:before="0"/>
        <w:ind w:left="0" w:firstLine="709"/>
        <w:jc w:val="both"/>
        <w:rPr>
          <w:b/>
          <w:caps/>
        </w:rPr>
      </w:pPr>
      <w:r>
        <w:rPr>
          <w:b/>
        </w:rPr>
        <w:t>3.2.3 Дополнительные источники</w:t>
      </w:r>
    </w:p>
    <w:p w14:paraId="3741EB54" w14:textId="77777777" w:rsidR="00EA6E81" w:rsidRDefault="00B4204D">
      <w:pPr>
        <w:pStyle w:val="aff3"/>
        <w:numPr>
          <w:ilvl w:val="0"/>
          <w:numId w:val="94"/>
        </w:numPr>
        <w:tabs>
          <w:tab w:val="left" w:pos="851"/>
        </w:tabs>
        <w:spacing w:before="0" w:after="0"/>
        <w:ind w:left="0" w:firstLine="709"/>
        <w:contextualSpacing/>
        <w:jc w:val="both"/>
      </w:pPr>
      <w:r>
        <w:t>Закон Российской Федерации «Об основах туристской деятельности в Российской Федерации» от 24.11.1996 г. №132-ФЗ.</w:t>
      </w:r>
    </w:p>
    <w:p w14:paraId="76EDCCF4" w14:textId="77777777" w:rsidR="00EA6E81" w:rsidRDefault="00B4204D">
      <w:pPr>
        <w:pStyle w:val="aff3"/>
        <w:numPr>
          <w:ilvl w:val="0"/>
          <w:numId w:val="94"/>
        </w:numPr>
        <w:tabs>
          <w:tab w:val="left" w:pos="851"/>
        </w:tabs>
        <w:spacing w:before="0" w:after="0"/>
        <w:ind w:left="0" w:firstLine="709"/>
        <w:contextualSpacing/>
        <w:jc w:val="both"/>
      </w:pPr>
      <w:r>
        <w:t>Федеральный закон Российской Федерации «О банках и банковской деятельности» от 02.12.1990 г. №395-1.</w:t>
      </w:r>
    </w:p>
    <w:p w14:paraId="1BDCABDF" w14:textId="77777777" w:rsidR="00EA6E81" w:rsidRDefault="00B4204D">
      <w:pPr>
        <w:pStyle w:val="aff3"/>
        <w:numPr>
          <w:ilvl w:val="0"/>
          <w:numId w:val="94"/>
        </w:numPr>
        <w:tabs>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pPr>
      <w:r>
        <w:t>Лошкарев В.Г. Организация бизнеса с нуля. Советы практика. – СПб. Питер, 2017.</w:t>
      </w:r>
    </w:p>
    <w:p w14:paraId="7BBA4DF8" w14:textId="77777777" w:rsidR="00EA6E81" w:rsidRDefault="00B4204D">
      <w:pPr>
        <w:pStyle w:val="aff3"/>
        <w:numPr>
          <w:ilvl w:val="0"/>
          <w:numId w:val="94"/>
        </w:numPr>
        <w:tabs>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pPr>
      <w:r>
        <w:lastRenderedPageBreak/>
        <w:t>Бусыгин А.С. Предпринимательство. Основной курс. – М.: ИНФРА-М, 2018.</w:t>
      </w:r>
    </w:p>
    <w:p w14:paraId="354E19A2" w14:textId="77777777" w:rsidR="00EA6E81" w:rsidRDefault="00B4204D">
      <w:pPr>
        <w:pStyle w:val="aff3"/>
        <w:numPr>
          <w:ilvl w:val="0"/>
          <w:numId w:val="94"/>
        </w:numPr>
        <w:tabs>
          <w:tab w:val="left" w:pos="709"/>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caps/>
        </w:rPr>
      </w:pPr>
      <w:r>
        <w:t>Дятлов В.А. Управление персоналом. – М.: ПРИОР, 2017.</w:t>
      </w:r>
    </w:p>
    <w:p w14:paraId="103A1D1E" w14:textId="77777777" w:rsidR="00EA6E81" w:rsidRDefault="00B4204D">
      <w:pPr>
        <w:pStyle w:val="aff3"/>
        <w:numPr>
          <w:ilvl w:val="0"/>
          <w:numId w:val="94"/>
        </w:numPr>
        <w:tabs>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caps/>
        </w:rPr>
      </w:pPr>
      <w:r>
        <w:t>Котерова Н.П. Экономика организации. – М. Издательский дом «Академия», 2019.</w:t>
      </w:r>
    </w:p>
    <w:p w14:paraId="207BC365" w14:textId="77777777" w:rsidR="00EA6E81" w:rsidRDefault="00B4204D">
      <w:pPr>
        <w:pStyle w:val="aff3"/>
        <w:numPr>
          <w:ilvl w:val="0"/>
          <w:numId w:val="94"/>
        </w:numPr>
        <w:tabs>
          <w:tab w:val="left" w:pos="709"/>
          <w:tab w:val="left" w:pos="851"/>
        </w:tabs>
        <w:spacing w:before="0" w:after="0"/>
        <w:ind w:left="0" w:firstLine="709"/>
        <w:contextualSpacing/>
        <w:jc w:val="both"/>
      </w:pPr>
      <w:r>
        <w:rPr>
          <w:u w:val="double"/>
        </w:rPr>
        <w:t>В</w:t>
      </w:r>
      <w:r>
        <w:t>олкова О.И. Экономика предприятия: Курс лекций - М.: ИНФРА-М, 2018. – 280 с.</w:t>
      </w:r>
    </w:p>
    <w:p w14:paraId="4703B5B5" w14:textId="77777777" w:rsidR="00EA6E81" w:rsidRDefault="00B4204D">
      <w:pPr>
        <w:pStyle w:val="aff3"/>
        <w:numPr>
          <w:ilvl w:val="0"/>
          <w:numId w:val="94"/>
        </w:numPr>
        <w:tabs>
          <w:tab w:val="left" w:pos="709"/>
          <w:tab w:val="left" w:pos="851"/>
        </w:tabs>
        <w:spacing w:before="0" w:after="0"/>
        <w:ind w:left="0" w:firstLine="709"/>
        <w:contextualSpacing/>
        <w:jc w:val="both"/>
      </w:pPr>
      <w:r>
        <w:t>Гаджинский А.М. Логистика: Учебник для высших и средних специальных учебных заведений. – М.: Информационно-внедренческий центр «Маркетинг», 2018. – 228 с.</w:t>
      </w:r>
    </w:p>
    <w:p w14:paraId="745ECD8C" w14:textId="77777777" w:rsidR="00EA6E81" w:rsidRDefault="00B4204D">
      <w:pPr>
        <w:pStyle w:val="aff3"/>
        <w:numPr>
          <w:ilvl w:val="0"/>
          <w:numId w:val="94"/>
        </w:numPr>
        <w:spacing w:before="0" w:after="0"/>
        <w:ind w:left="0" w:firstLine="709"/>
        <w:contextualSpacing/>
        <w:jc w:val="both"/>
      </w:pPr>
      <w:r>
        <w:t>Гражданский кодекс Российской Федерации от 30.11.1994 г. № 51-ФЗ.</w:t>
      </w:r>
    </w:p>
    <w:p w14:paraId="74006A2B" w14:textId="77777777" w:rsidR="00EA6E81" w:rsidRDefault="00B4204D">
      <w:pPr>
        <w:pStyle w:val="aff3"/>
        <w:numPr>
          <w:ilvl w:val="0"/>
          <w:numId w:val="94"/>
        </w:numPr>
        <w:spacing w:before="0" w:after="0"/>
        <w:ind w:left="0" w:firstLine="709"/>
        <w:contextualSpacing/>
        <w:jc w:val="both"/>
      </w:pPr>
      <w:r>
        <w:t>Закон Российской Федерации «О защите прав потребителей» от 09.01.1996 г. № 2-ФЗ.</w:t>
      </w:r>
    </w:p>
    <w:p w14:paraId="4EF5ECA1" w14:textId="77777777" w:rsidR="00EA6E81" w:rsidRDefault="00EA6E81">
      <w:pPr>
        <w:tabs>
          <w:tab w:val="left" w:pos="709"/>
        </w:tabs>
        <w:spacing w:after="0" w:line="240" w:lineRule="auto"/>
        <w:ind w:firstLine="709"/>
        <w:jc w:val="both"/>
        <w:rPr>
          <w:rFonts w:ascii="Times New Roman" w:hAnsi="Times New Roman"/>
          <w:bCs/>
          <w:iCs/>
          <w:sz w:val="24"/>
          <w:szCs w:val="24"/>
        </w:rPr>
      </w:pPr>
    </w:p>
    <w:p w14:paraId="4B83C3D0" w14:textId="77777777" w:rsidR="00EA6E81" w:rsidRDefault="00B4204D">
      <w:pPr>
        <w:spacing w:line="240" w:lineRule="auto"/>
        <w:jc w:val="both"/>
        <w:rPr>
          <w:rFonts w:ascii="Times New Roman" w:hAnsi="Times New Roman"/>
          <w:b/>
          <w:sz w:val="24"/>
          <w:szCs w:val="24"/>
        </w:rPr>
      </w:pPr>
      <w:r>
        <w:rPr>
          <w:rFonts w:ascii="Times New Roman" w:hAnsi="Times New Roman"/>
          <w:b/>
          <w:sz w:val="24"/>
          <w:szCs w:val="24"/>
        </w:rPr>
        <w:br w:type="page"/>
      </w:r>
    </w:p>
    <w:p w14:paraId="18FBEEE9" w14:textId="77777777" w:rsidR="00EA6E81" w:rsidRDefault="00EA6E8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14:paraId="14092D26" w14:textId="77777777" w:rsidR="00EA6E81" w:rsidRDefault="00B4204D">
      <w:pPr>
        <w:pStyle w:val="1"/>
        <w:numPr>
          <w:ilvl w:val="0"/>
          <w:numId w:val="91"/>
        </w:numPr>
        <w:spacing w:before="0" w:after="0"/>
        <w:ind w:left="0" w:firstLine="0"/>
        <w:jc w:val="center"/>
      </w:pPr>
      <w:r>
        <w:t>КОНТРОЛЬ И ОЦЕНКА РЕЗУЛЬТАТОВ ОСВОЕНИЯ УЧЕБНОЙ ДИСЦИПЛИНЫ</w:t>
      </w:r>
    </w:p>
    <w:p w14:paraId="3F15CFBD" w14:textId="77777777" w:rsidR="00EA6E81" w:rsidRDefault="00EA6E81">
      <w:pPr>
        <w:spacing w:after="0" w:line="240" w:lineRule="auto"/>
        <w:contextualSpacing/>
        <w:jc w:val="center"/>
        <w:rPr>
          <w:rFonts w:ascii="Times New Roman" w:hAnsi="Times New Roman"/>
          <w:b/>
          <w:sz w:val="24"/>
          <w:szCs w:val="24"/>
        </w:rPr>
      </w:pPr>
    </w:p>
    <w:tbl>
      <w:tblPr>
        <w:tblW w:w="9396" w:type="dxa"/>
        <w:tblLayout w:type="fixed"/>
        <w:tblCellMar>
          <w:left w:w="40" w:type="dxa"/>
          <w:right w:w="40" w:type="dxa"/>
        </w:tblCellMar>
        <w:tblLook w:val="04A0" w:firstRow="1" w:lastRow="0" w:firstColumn="1" w:lastColumn="0" w:noHBand="0" w:noVBand="1"/>
      </w:tblPr>
      <w:tblGrid>
        <w:gridCol w:w="3236"/>
        <w:gridCol w:w="3750"/>
        <w:gridCol w:w="2410"/>
      </w:tblGrid>
      <w:tr w:rsidR="00EA6E81" w14:paraId="1607A475" w14:textId="77777777">
        <w:trPr>
          <w:trHeight w:val="537"/>
        </w:trPr>
        <w:tc>
          <w:tcPr>
            <w:tcW w:w="3236" w:type="dxa"/>
            <w:tcBorders>
              <w:top w:val="single" w:sz="6" w:space="0" w:color="auto"/>
              <w:left w:val="single" w:sz="6" w:space="0" w:color="auto"/>
              <w:bottom w:val="single" w:sz="6" w:space="0" w:color="auto"/>
              <w:right w:val="single" w:sz="6" w:space="0" w:color="auto"/>
            </w:tcBorders>
            <w:vAlign w:val="center"/>
          </w:tcPr>
          <w:p w14:paraId="42CF63B2"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3750" w:type="dxa"/>
            <w:tcBorders>
              <w:top w:val="single" w:sz="6" w:space="0" w:color="auto"/>
              <w:left w:val="single" w:sz="6" w:space="0" w:color="auto"/>
              <w:bottom w:val="single" w:sz="6" w:space="0" w:color="auto"/>
              <w:right w:val="single" w:sz="6" w:space="0" w:color="auto"/>
            </w:tcBorders>
            <w:vAlign w:val="center"/>
          </w:tcPr>
          <w:p w14:paraId="29307BEE"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Критерии оценки</w:t>
            </w:r>
          </w:p>
        </w:tc>
        <w:tc>
          <w:tcPr>
            <w:tcW w:w="2410" w:type="dxa"/>
            <w:tcBorders>
              <w:top w:val="single" w:sz="6" w:space="0" w:color="auto"/>
              <w:left w:val="single" w:sz="6" w:space="0" w:color="auto"/>
              <w:bottom w:val="single" w:sz="4" w:space="0" w:color="auto"/>
              <w:right w:val="single" w:sz="6" w:space="0" w:color="auto"/>
            </w:tcBorders>
            <w:vAlign w:val="center"/>
          </w:tcPr>
          <w:p w14:paraId="440F3240" w14:textId="77777777" w:rsidR="00EA6E81" w:rsidRDefault="00B4204D">
            <w:pPr>
              <w:spacing w:after="0" w:line="240" w:lineRule="auto"/>
              <w:ind w:left="187" w:hanging="187"/>
              <w:jc w:val="center"/>
              <w:rPr>
                <w:rFonts w:ascii="Times New Roman" w:hAnsi="Times New Roman"/>
                <w:b/>
                <w:bCs/>
                <w:sz w:val="24"/>
                <w:szCs w:val="24"/>
              </w:rPr>
            </w:pPr>
            <w:r>
              <w:rPr>
                <w:rFonts w:ascii="Times New Roman" w:hAnsi="Times New Roman"/>
                <w:b/>
                <w:bCs/>
                <w:sz w:val="24"/>
                <w:szCs w:val="24"/>
              </w:rPr>
              <w:t>Методы оценки</w:t>
            </w:r>
          </w:p>
        </w:tc>
      </w:tr>
      <w:tr w:rsidR="00EA6E81" w14:paraId="1D1FF3EA" w14:textId="77777777">
        <w:trPr>
          <w:trHeight w:val="1380"/>
        </w:trPr>
        <w:tc>
          <w:tcPr>
            <w:tcW w:w="3236" w:type="dxa"/>
            <w:tcBorders>
              <w:top w:val="single" w:sz="6" w:space="0" w:color="auto"/>
              <w:left w:val="single" w:sz="6" w:space="0" w:color="auto"/>
              <w:bottom w:val="single" w:sz="4" w:space="0" w:color="auto"/>
              <w:right w:val="single" w:sz="6" w:space="0" w:color="auto"/>
            </w:tcBorders>
            <w:vAlign w:val="center"/>
          </w:tcPr>
          <w:p w14:paraId="3E3CE2DD" w14:textId="77777777" w:rsidR="00EA6E81" w:rsidRDefault="00B4204D">
            <w:pPr>
              <w:pStyle w:val="Style40"/>
              <w:widowControl/>
              <w:spacing w:line="240" w:lineRule="auto"/>
              <w:ind w:left="8" w:hanging="36"/>
              <w:jc w:val="both"/>
              <w:rPr>
                <w:rStyle w:val="FontStyle54"/>
                <w:sz w:val="24"/>
                <w:szCs w:val="24"/>
              </w:rPr>
            </w:pPr>
            <w:r>
              <w:rPr>
                <w:rFonts w:ascii="Times New Roman" w:hAnsi="Times New Roman" w:cs="Times New Roman"/>
              </w:rPr>
              <w:t>Применять положения гражданского, трудового и административного права в сфере экономики организации оперировать экономическими терминами, определять организационно-правовые формы организаций (предприятия), структуру и содержание бизнес-плана, разбираться в системе налогообложения физических лиц</w:t>
            </w:r>
          </w:p>
        </w:tc>
        <w:tc>
          <w:tcPr>
            <w:tcW w:w="3750" w:type="dxa"/>
            <w:tcBorders>
              <w:top w:val="single" w:sz="6" w:space="0" w:color="auto"/>
              <w:left w:val="single" w:sz="6" w:space="0" w:color="auto"/>
              <w:bottom w:val="single" w:sz="4" w:space="0" w:color="auto"/>
              <w:right w:val="single" w:sz="6" w:space="0" w:color="auto"/>
            </w:tcBorders>
            <w:vAlign w:val="center"/>
          </w:tcPr>
          <w:p w14:paraId="40D80144" w14:textId="77777777" w:rsidR="00EA6E81" w:rsidRDefault="00B4204D">
            <w:pPr>
              <w:pStyle w:val="Style40"/>
              <w:widowControl/>
              <w:spacing w:line="240" w:lineRule="auto"/>
              <w:ind w:left="56" w:firstLine="12"/>
              <w:jc w:val="both"/>
              <w:rPr>
                <w:rStyle w:val="FontStyle54"/>
                <w:sz w:val="24"/>
                <w:szCs w:val="24"/>
              </w:rPr>
            </w:pPr>
            <w:r>
              <w:rPr>
                <w:rStyle w:val="FontStyle54"/>
                <w:sz w:val="24"/>
                <w:szCs w:val="24"/>
              </w:rPr>
              <w:t>Правильность выполнения заданий, связанных с анализом и применением, (в зависимости от предложенных ситуаций) документов, законодательных актов, применяемых в сфере экономики организации (предприятия), составлении бизнес-плана.</w:t>
            </w:r>
          </w:p>
        </w:tc>
        <w:tc>
          <w:tcPr>
            <w:tcW w:w="2410" w:type="dxa"/>
            <w:vMerge w:val="restart"/>
            <w:tcBorders>
              <w:top w:val="single" w:sz="4" w:space="0" w:color="auto"/>
              <w:left w:val="single" w:sz="6" w:space="0" w:color="auto"/>
              <w:bottom w:val="single" w:sz="4" w:space="0" w:color="auto"/>
              <w:right w:val="single" w:sz="6" w:space="0" w:color="auto"/>
            </w:tcBorders>
            <w:vAlign w:val="center"/>
          </w:tcPr>
          <w:p w14:paraId="39B56465" w14:textId="77777777" w:rsidR="00EA6E81" w:rsidRDefault="00B4204D">
            <w:pPr>
              <w:spacing w:after="0" w:line="240" w:lineRule="auto"/>
              <w:jc w:val="both"/>
              <w:rPr>
                <w:rStyle w:val="FontStyle54"/>
                <w:sz w:val="24"/>
                <w:szCs w:val="24"/>
              </w:rPr>
            </w:pPr>
            <w:r>
              <w:rPr>
                <w:rStyle w:val="FontStyle54"/>
                <w:sz w:val="24"/>
                <w:szCs w:val="24"/>
              </w:rPr>
              <w:t xml:space="preserve"> </w:t>
            </w:r>
          </w:p>
          <w:p w14:paraId="7ED95699" w14:textId="77777777" w:rsidR="00EA6E81" w:rsidRDefault="00B4204D">
            <w:pPr>
              <w:spacing w:after="0" w:line="240" w:lineRule="auto"/>
              <w:jc w:val="both"/>
              <w:rPr>
                <w:rStyle w:val="FontStyle54"/>
                <w:sz w:val="24"/>
                <w:szCs w:val="24"/>
              </w:rPr>
            </w:pPr>
            <w:r>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rPr>
              <w:softHyphen/>
              <w:t>нии домашних работ, тестирова</w:t>
            </w:r>
            <w:r>
              <w:rPr>
                <w:rStyle w:val="FontStyle54"/>
                <w:sz w:val="24"/>
                <w:szCs w:val="24"/>
              </w:rPr>
              <w:softHyphen/>
              <w:t>ния и других видов</w:t>
            </w:r>
          </w:p>
          <w:p w14:paraId="72DC189A" w14:textId="77777777" w:rsidR="00EA6E81" w:rsidRDefault="00EA6E81">
            <w:pPr>
              <w:spacing w:after="0" w:line="240" w:lineRule="auto"/>
              <w:jc w:val="both"/>
              <w:rPr>
                <w:rStyle w:val="FontStyle54"/>
                <w:sz w:val="24"/>
                <w:szCs w:val="24"/>
              </w:rPr>
            </w:pPr>
          </w:p>
          <w:p w14:paraId="00A8B0E1" w14:textId="77777777" w:rsidR="00EA6E81" w:rsidRDefault="00EA6E81">
            <w:pPr>
              <w:spacing w:after="0" w:line="240" w:lineRule="auto"/>
              <w:jc w:val="both"/>
              <w:rPr>
                <w:rStyle w:val="FontStyle54"/>
                <w:sz w:val="24"/>
                <w:szCs w:val="24"/>
              </w:rPr>
            </w:pPr>
          </w:p>
          <w:p w14:paraId="62964EA0" w14:textId="77777777" w:rsidR="00EA6E81" w:rsidRDefault="00EA6E81">
            <w:pPr>
              <w:spacing w:after="0" w:line="240" w:lineRule="auto"/>
              <w:jc w:val="both"/>
              <w:rPr>
                <w:rStyle w:val="FontStyle54"/>
                <w:sz w:val="24"/>
                <w:szCs w:val="24"/>
              </w:rPr>
            </w:pPr>
          </w:p>
          <w:p w14:paraId="3B533461" w14:textId="77777777" w:rsidR="00EA6E81" w:rsidRDefault="00EA6E81">
            <w:pPr>
              <w:spacing w:after="0" w:line="240" w:lineRule="auto"/>
              <w:jc w:val="both"/>
              <w:rPr>
                <w:rStyle w:val="FontStyle54"/>
                <w:sz w:val="24"/>
                <w:szCs w:val="24"/>
              </w:rPr>
            </w:pPr>
          </w:p>
          <w:p w14:paraId="020D53E5" w14:textId="77777777" w:rsidR="00EA6E81" w:rsidRDefault="00EA6E81">
            <w:pPr>
              <w:spacing w:after="0" w:line="240" w:lineRule="auto"/>
              <w:jc w:val="both"/>
              <w:rPr>
                <w:rStyle w:val="FontStyle54"/>
                <w:sz w:val="24"/>
                <w:szCs w:val="24"/>
              </w:rPr>
            </w:pPr>
          </w:p>
          <w:p w14:paraId="545825D2" w14:textId="77777777" w:rsidR="00EA6E81" w:rsidRDefault="00EA6E81">
            <w:pPr>
              <w:spacing w:after="0" w:line="240" w:lineRule="auto"/>
              <w:jc w:val="both"/>
              <w:rPr>
                <w:rStyle w:val="FontStyle54"/>
                <w:sz w:val="24"/>
                <w:szCs w:val="24"/>
              </w:rPr>
            </w:pPr>
          </w:p>
          <w:p w14:paraId="54AFDAE2" w14:textId="77777777" w:rsidR="00EA6E81" w:rsidRDefault="00EA6E81">
            <w:pPr>
              <w:spacing w:after="0" w:line="240" w:lineRule="auto"/>
              <w:jc w:val="both"/>
              <w:rPr>
                <w:rStyle w:val="FontStyle54"/>
                <w:sz w:val="24"/>
                <w:szCs w:val="24"/>
              </w:rPr>
            </w:pPr>
          </w:p>
          <w:p w14:paraId="796CE8AA" w14:textId="77777777" w:rsidR="00EA6E81" w:rsidRDefault="00EA6E81">
            <w:pPr>
              <w:spacing w:after="0" w:line="240" w:lineRule="auto"/>
              <w:jc w:val="both"/>
              <w:rPr>
                <w:rStyle w:val="FontStyle54"/>
                <w:sz w:val="24"/>
                <w:szCs w:val="24"/>
              </w:rPr>
            </w:pPr>
          </w:p>
          <w:p w14:paraId="6226B66B" w14:textId="77777777" w:rsidR="00EA6E81" w:rsidRDefault="00EA6E81">
            <w:pPr>
              <w:spacing w:after="0" w:line="240" w:lineRule="auto"/>
              <w:jc w:val="both"/>
              <w:rPr>
                <w:rStyle w:val="FontStyle54"/>
                <w:sz w:val="24"/>
                <w:szCs w:val="24"/>
              </w:rPr>
            </w:pPr>
          </w:p>
          <w:p w14:paraId="02312009" w14:textId="77777777" w:rsidR="00EA6E81" w:rsidRDefault="00EA6E81">
            <w:pPr>
              <w:spacing w:after="0" w:line="240" w:lineRule="auto"/>
              <w:jc w:val="both"/>
              <w:rPr>
                <w:rStyle w:val="FontStyle54"/>
                <w:sz w:val="24"/>
                <w:szCs w:val="24"/>
              </w:rPr>
            </w:pPr>
          </w:p>
          <w:p w14:paraId="31A6A1BB" w14:textId="77777777" w:rsidR="00EA6E81" w:rsidRDefault="00EA6E81">
            <w:pPr>
              <w:spacing w:after="0" w:line="240" w:lineRule="auto"/>
              <w:jc w:val="both"/>
              <w:rPr>
                <w:rStyle w:val="FontStyle54"/>
                <w:sz w:val="24"/>
                <w:szCs w:val="24"/>
              </w:rPr>
            </w:pPr>
          </w:p>
          <w:p w14:paraId="60976012" w14:textId="77777777" w:rsidR="00EA6E81" w:rsidRDefault="00EA6E81">
            <w:pPr>
              <w:spacing w:after="0" w:line="240" w:lineRule="auto"/>
              <w:jc w:val="both"/>
              <w:rPr>
                <w:rStyle w:val="FontStyle54"/>
                <w:sz w:val="24"/>
                <w:szCs w:val="24"/>
              </w:rPr>
            </w:pPr>
          </w:p>
          <w:p w14:paraId="2A4D7AEA" w14:textId="77777777" w:rsidR="00EA6E81" w:rsidRDefault="00EA6E81">
            <w:pPr>
              <w:spacing w:after="0" w:line="240" w:lineRule="auto"/>
              <w:jc w:val="both"/>
              <w:rPr>
                <w:rStyle w:val="FontStyle54"/>
                <w:sz w:val="24"/>
                <w:szCs w:val="24"/>
              </w:rPr>
            </w:pPr>
          </w:p>
          <w:p w14:paraId="79713DD1" w14:textId="77777777" w:rsidR="00EA6E81" w:rsidRDefault="00EA6E81">
            <w:pPr>
              <w:spacing w:after="0" w:line="240" w:lineRule="auto"/>
              <w:jc w:val="both"/>
              <w:rPr>
                <w:rStyle w:val="FontStyle54"/>
                <w:sz w:val="24"/>
                <w:szCs w:val="24"/>
              </w:rPr>
            </w:pPr>
          </w:p>
          <w:p w14:paraId="085D80D4" w14:textId="77777777" w:rsidR="00EA6E81" w:rsidRDefault="00EA6E81">
            <w:pPr>
              <w:spacing w:after="0" w:line="240" w:lineRule="auto"/>
              <w:jc w:val="both"/>
              <w:rPr>
                <w:rStyle w:val="FontStyle54"/>
                <w:sz w:val="24"/>
                <w:szCs w:val="24"/>
              </w:rPr>
            </w:pPr>
          </w:p>
          <w:p w14:paraId="0623E8E9" w14:textId="77777777" w:rsidR="00EA6E81" w:rsidRDefault="00EA6E81">
            <w:pPr>
              <w:spacing w:after="0" w:line="240" w:lineRule="auto"/>
              <w:jc w:val="both"/>
              <w:rPr>
                <w:rStyle w:val="FontStyle54"/>
                <w:sz w:val="24"/>
                <w:szCs w:val="24"/>
              </w:rPr>
            </w:pPr>
          </w:p>
          <w:p w14:paraId="2AAAE659" w14:textId="77777777" w:rsidR="00EA6E81" w:rsidRDefault="00EA6E81">
            <w:pPr>
              <w:spacing w:after="0" w:line="240" w:lineRule="auto"/>
              <w:jc w:val="both"/>
              <w:rPr>
                <w:rStyle w:val="FontStyle54"/>
                <w:sz w:val="24"/>
                <w:szCs w:val="24"/>
              </w:rPr>
            </w:pPr>
          </w:p>
          <w:p w14:paraId="7953A48B" w14:textId="77777777" w:rsidR="00EA6E81" w:rsidRDefault="00EA6E81">
            <w:pPr>
              <w:spacing w:after="0" w:line="240" w:lineRule="auto"/>
              <w:jc w:val="both"/>
              <w:rPr>
                <w:rStyle w:val="FontStyle54"/>
                <w:sz w:val="24"/>
                <w:szCs w:val="24"/>
              </w:rPr>
            </w:pPr>
          </w:p>
          <w:p w14:paraId="18DC5BE3" w14:textId="77777777" w:rsidR="00EA6E81" w:rsidRDefault="00EA6E81">
            <w:pPr>
              <w:spacing w:after="0" w:line="240" w:lineRule="auto"/>
              <w:jc w:val="both"/>
              <w:rPr>
                <w:rStyle w:val="FontStyle54"/>
                <w:sz w:val="24"/>
                <w:szCs w:val="24"/>
              </w:rPr>
            </w:pPr>
          </w:p>
          <w:p w14:paraId="58BDE2D0" w14:textId="77777777" w:rsidR="00EA6E81" w:rsidRDefault="00EA6E81">
            <w:pPr>
              <w:spacing w:after="0" w:line="240" w:lineRule="auto"/>
              <w:jc w:val="both"/>
              <w:rPr>
                <w:rStyle w:val="FontStyle54"/>
                <w:sz w:val="24"/>
                <w:szCs w:val="24"/>
              </w:rPr>
            </w:pPr>
          </w:p>
          <w:p w14:paraId="07B32D1E" w14:textId="77777777" w:rsidR="00EA6E81" w:rsidRDefault="00EA6E81">
            <w:pPr>
              <w:spacing w:after="0" w:line="240" w:lineRule="auto"/>
              <w:jc w:val="both"/>
              <w:rPr>
                <w:rStyle w:val="FontStyle54"/>
                <w:sz w:val="24"/>
                <w:szCs w:val="24"/>
              </w:rPr>
            </w:pPr>
          </w:p>
          <w:p w14:paraId="7FD68C6B" w14:textId="77777777" w:rsidR="00EA6E81" w:rsidRDefault="00EA6E81">
            <w:pPr>
              <w:spacing w:after="0" w:line="240" w:lineRule="auto"/>
              <w:jc w:val="both"/>
              <w:rPr>
                <w:rStyle w:val="FontStyle54"/>
                <w:sz w:val="24"/>
                <w:szCs w:val="24"/>
              </w:rPr>
            </w:pPr>
          </w:p>
          <w:p w14:paraId="64D5F1BC" w14:textId="77777777" w:rsidR="00EA6E81" w:rsidRDefault="00EA6E81">
            <w:pPr>
              <w:spacing w:after="0" w:line="240" w:lineRule="auto"/>
              <w:jc w:val="both"/>
              <w:rPr>
                <w:rStyle w:val="FontStyle54"/>
                <w:sz w:val="24"/>
                <w:szCs w:val="24"/>
              </w:rPr>
            </w:pPr>
          </w:p>
          <w:p w14:paraId="7EA7A5B7" w14:textId="77777777" w:rsidR="00EA6E81" w:rsidRDefault="00EA6E81">
            <w:pPr>
              <w:spacing w:after="0" w:line="240" w:lineRule="auto"/>
              <w:jc w:val="both"/>
              <w:rPr>
                <w:rStyle w:val="FontStyle54"/>
                <w:sz w:val="24"/>
                <w:szCs w:val="24"/>
              </w:rPr>
            </w:pPr>
          </w:p>
          <w:p w14:paraId="008D5751" w14:textId="77777777" w:rsidR="00EA6E81" w:rsidRDefault="00EA6E81">
            <w:pPr>
              <w:spacing w:after="0" w:line="240" w:lineRule="auto"/>
              <w:jc w:val="both"/>
              <w:rPr>
                <w:rStyle w:val="FontStyle54"/>
                <w:sz w:val="24"/>
                <w:szCs w:val="24"/>
              </w:rPr>
            </w:pPr>
          </w:p>
          <w:p w14:paraId="495B7F63" w14:textId="77777777" w:rsidR="00EA6E81" w:rsidRDefault="00EA6E81">
            <w:pPr>
              <w:spacing w:after="0" w:line="240" w:lineRule="auto"/>
              <w:jc w:val="both"/>
              <w:rPr>
                <w:rStyle w:val="FontStyle54"/>
                <w:sz w:val="24"/>
                <w:szCs w:val="24"/>
              </w:rPr>
            </w:pPr>
          </w:p>
          <w:p w14:paraId="5632E550" w14:textId="77777777" w:rsidR="00EA6E81" w:rsidRDefault="00EA6E81">
            <w:pPr>
              <w:spacing w:after="0" w:line="240" w:lineRule="auto"/>
              <w:jc w:val="both"/>
              <w:rPr>
                <w:rStyle w:val="FontStyle54"/>
                <w:sz w:val="24"/>
                <w:szCs w:val="24"/>
              </w:rPr>
            </w:pPr>
          </w:p>
          <w:p w14:paraId="79940606" w14:textId="77777777" w:rsidR="00EA6E81" w:rsidRDefault="00EA6E81">
            <w:pPr>
              <w:spacing w:after="0" w:line="240" w:lineRule="auto"/>
              <w:jc w:val="both"/>
              <w:rPr>
                <w:rStyle w:val="FontStyle54"/>
                <w:sz w:val="24"/>
                <w:szCs w:val="24"/>
              </w:rPr>
            </w:pPr>
          </w:p>
          <w:p w14:paraId="3EB81DD3" w14:textId="77777777" w:rsidR="00EA6E81" w:rsidRDefault="00EA6E81">
            <w:pPr>
              <w:spacing w:after="0" w:line="240" w:lineRule="auto"/>
              <w:jc w:val="both"/>
              <w:rPr>
                <w:rStyle w:val="FontStyle54"/>
                <w:sz w:val="24"/>
                <w:szCs w:val="24"/>
              </w:rPr>
            </w:pPr>
          </w:p>
          <w:p w14:paraId="385CF50E" w14:textId="77777777" w:rsidR="00EA6E81" w:rsidRDefault="00EA6E81">
            <w:pPr>
              <w:spacing w:after="0" w:line="240" w:lineRule="auto"/>
              <w:jc w:val="both"/>
              <w:rPr>
                <w:rStyle w:val="FontStyle54"/>
                <w:sz w:val="24"/>
                <w:szCs w:val="24"/>
              </w:rPr>
            </w:pPr>
          </w:p>
          <w:p w14:paraId="6131E5E9" w14:textId="77777777" w:rsidR="00EA6E81" w:rsidRDefault="00EA6E81">
            <w:pPr>
              <w:spacing w:after="0" w:line="240" w:lineRule="auto"/>
              <w:jc w:val="both"/>
              <w:rPr>
                <w:rStyle w:val="FontStyle54"/>
                <w:sz w:val="24"/>
                <w:szCs w:val="24"/>
              </w:rPr>
            </w:pPr>
          </w:p>
          <w:p w14:paraId="524E14F4" w14:textId="77777777" w:rsidR="00EA6E81" w:rsidRDefault="00EA6E81">
            <w:pPr>
              <w:spacing w:after="0" w:line="240" w:lineRule="auto"/>
              <w:jc w:val="both"/>
              <w:rPr>
                <w:rStyle w:val="FontStyle54"/>
                <w:sz w:val="24"/>
                <w:szCs w:val="24"/>
              </w:rPr>
            </w:pPr>
          </w:p>
          <w:p w14:paraId="1886B168" w14:textId="77777777" w:rsidR="00EA6E81" w:rsidRDefault="00EA6E81">
            <w:pPr>
              <w:spacing w:after="0" w:line="240" w:lineRule="auto"/>
              <w:jc w:val="both"/>
              <w:rPr>
                <w:rStyle w:val="FontStyle54"/>
                <w:sz w:val="24"/>
                <w:szCs w:val="24"/>
              </w:rPr>
            </w:pPr>
          </w:p>
          <w:p w14:paraId="02509151" w14:textId="77777777" w:rsidR="00EA6E81" w:rsidRDefault="00EA6E81">
            <w:pPr>
              <w:spacing w:after="0" w:line="240" w:lineRule="auto"/>
              <w:jc w:val="both"/>
              <w:rPr>
                <w:rStyle w:val="FontStyle54"/>
                <w:sz w:val="24"/>
                <w:szCs w:val="24"/>
              </w:rPr>
            </w:pPr>
          </w:p>
          <w:p w14:paraId="67E37C2F" w14:textId="77777777" w:rsidR="00EA6E81" w:rsidRDefault="00B4204D">
            <w:pPr>
              <w:spacing w:after="0" w:line="240" w:lineRule="auto"/>
              <w:jc w:val="both"/>
              <w:rPr>
                <w:rStyle w:val="FontStyle54"/>
                <w:sz w:val="24"/>
                <w:szCs w:val="24"/>
              </w:rPr>
            </w:pPr>
            <w:r>
              <w:rPr>
                <w:rStyle w:val="FontStyle54"/>
                <w:sz w:val="24"/>
                <w:szCs w:val="24"/>
              </w:rPr>
              <w:lastRenderedPageBreak/>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rPr>
              <w:softHyphen/>
              <w:t>нии домашних работ, тестирова</w:t>
            </w:r>
            <w:r>
              <w:rPr>
                <w:rStyle w:val="FontStyle54"/>
                <w:sz w:val="24"/>
                <w:szCs w:val="24"/>
              </w:rPr>
              <w:softHyphen/>
              <w:t>ния и других видов текущего контроля</w:t>
            </w:r>
          </w:p>
        </w:tc>
      </w:tr>
      <w:tr w:rsidR="00EA6E81" w14:paraId="34C2902E" w14:textId="77777777">
        <w:trPr>
          <w:trHeight w:val="1650"/>
        </w:trPr>
        <w:tc>
          <w:tcPr>
            <w:tcW w:w="3236" w:type="dxa"/>
            <w:tcBorders>
              <w:top w:val="single" w:sz="6" w:space="0" w:color="auto"/>
              <w:left w:val="single" w:sz="6" w:space="0" w:color="auto"/>
              <w:bottom w:val="single" w:sz="6" w:space="0" w:color="auto"/>
              <w:right w:val="single" w:sz="6" w:space="0" w:color="auto"/>
            </w:tcBorders>
            <w:vAlign w:val="center"/>
          </w:tcPr>
          <w:p w14:paraId="6DDD2482" w14:textId="77777777" w:rsidR="00EA6E81" w:rsidRDefault="00B4204D">
            <w:pPr>
              <w:spacing w:after="0" w:line="240" w:lineRule="auto"/>
              <w:jc w:val="both"/>
              <w:rPr>
                <w:rFonts w:ascii="Times New Roman" w:hAnsi="Times New Roman"/>
                <w:sz w:val="24"/>
                <w:szCs w:val="24"/>
              </w:rPr>
            </w:pPr>
            <w:r>
              <w:rPr>
                <w:rStyle w:val="FontStyle54"/>
                <w:sz w:val="24"/>
                <w:szCs w:val="24"/>
              </w:rPr>
              <w:t xml:space="preserve">Умение </w:t>
            </w:r>
            <w:r>
              <w:rPr>
                <w:rFonts w:ascii="Times New Roman" w:hAnsi="Times New Roman"/>
                <w:sz w:val="24"/>
                <w:szCs w:val="24"/>
              </w:rPr>
              <w:t xml:space="preserve">применять основные принципы построения экономической системы организации (предприятия), принципы и методы управления основными и оборотными средствами, методы оценки эффективности их использования; </w:t>
            </w:r>
          </w:p>
          <w:p w14:paraId="57CE7A86" w14:textId="77777777" w:rsidR="00EA6E81" w:rsidRDefault="00B4204D">
            <w:pPr>
              <w:pStyle w:val="Style40"/>
              <w:widowControl/>
              <w:spacing w:line="240" w:lineRule="auto"/>
              <w:ind w:left="8" w:hanging="36"/>
              <w:jc w:val="both"/>
              <w:rPr>
                <w:rStyle w:val="FontStyle54"/>
                <w:sz w:val="24"/>
                <w:szCs w:val="24"/>
              </w:rPr>
            </w:pPr>
            <w:r>
              <w:rPr>
                <w:rFonts w:ascii="Times New Roman" w:hAnsi="Times New Roman" w:cs="Times New Roman"/>
              </w:rPr>
              <w:t>организацию производственного и технологического процессов</w:t>
            </w:r>
          </w:p>
        </w:tc>
        <w:tc>
          <w:tcPr>
            <w:tcW w:w="3750" w:type="dxa"/>
            <w:tcBorders>
              <w:top w:val="nil"/>
              <w:left w:val="single" w:sz="6" w:space="0" w:color="auto"/>
              <w:bottom w:val="single" w:sz="4" w:space="0" w:color="auto"/>
              <w:right w:val="single" w:sz="6" w:space="0" w:color="auto"/>
            </w:tcBorders>
            <w:vAlign w:val="center"/>
          </w:tcPr>
          <w:p w14:paraId="273F44B7" w14:textId="77777777" w:rsidR="00EA6E81" w:rsidRDefault="00B4204D">
            <w:pPr>
              <w:pStyle w:val="Style40"/>
              <w:widowControl/>
              <w:spacing w:line="240" w:lineRule="auto"/>
              <w:ind w:left="56" w:firstLine="12"/>
              <w:jc w:val="both"/>
              <w:rPr>
                <w:rStyle w:val="FontStyle54"/>
                <w:sz w:val="24"/>
                <w:szCs w:val="24"/>
              </w:rPr>
            </w:pPr>
            <w:r>
              <w:rPr>
                <w:rFonts w:ascii="Times New Roman" w:hAnsi="Times New Roman" w:cs="Times New Roman"/>
              </w:rPr>
              <w:t>Правильность выполнения заданий, тестов, творческих и практических работ по применению основных принципов построения экономической системы организации (предприятия), принципов и методов управления оборотными средствами, методов оценки эффективности их использования</w:t>
            </w:r>
          </w:p>
        </w:tc>
        <w:tc>
          <w:tcPr>
            <w:tcW w:w="2410" w:type="dxa"/>
            <w:vMerge/>
            <w:tcBorders>
              <w:top w:val="single" w:sz="4" w:space="0" w:color="auto"/>
              <w:left w:val="single" w:sz="6" w:space="0" w:color="auto"/>
              <w:bottom w:val="single" w:sz="4" w:space="0" w:color="auto"/>
              <w:right w:val="single" w:sz="6" w:space="0" w:color="auto"/>
            </w:tcBorders>
            <w:vAlign w:val="center"/>
          </w:tcPr>
          <w:p w14:paraId="413BF8BF" w14:textId="77777777" w:rsidR="00EA6E81" w:rsidRDefault="00EA6E81">
            <w:pPr>
              <w:spacing w:after="0" w:line="240" w:lineRule="auto"/>
              <w:rPr>
                <w:rStyle w:val="FontStyle54"/>
                <w:sz w:val="24"/>
                <w:szCs w:val="24"/>
              </w:rPr>
            </w:pPr>
          </w:p>
        </w:tc>
      </w:tr>
      <w:tr w:rsidR="00EA6E81" w14:paraId="530F6DE2" w14:textId="77777777">
        <w:trPr>
          <w:trHeight w:val="1103"/>
        </w:trPr>
        <w:tc>
          <w:tcPr>
            <w:tcW w:w="3236" w:type="dxa"/>
            <w:tcBorders>
              <w:top w:val="single" w:sz="6" w:space="0" w:color="auto"/>
              <w:left w:val="single" w:sz="6" w:space="0" w:color="auto"/>
              <w:bottom w:val="single" w:sz="6" w:space="0" w:color="auto"/>
              <w:right w:val="single" w:sz="6" w:space="0" w:color="auto"/>
            </w:tcBorders>
            <w:vAlign w:val="center"/>
          </w:tcPr>
          <w:p w14:paraId="2721F18E" w14:textId="77777777" w:rsidR="00EA6E81" w:rsidRDefault="00B4204D">
            <w:pPr>
              <w:pStyle w:val="Style40"/>
              <w:widowControl/>
              <w:spacing w:line="240" w:lineRule="auto"/>
              <w:ind w:left="8" w:hanging="36"/>
              <w:jc w:val="both"/>
              <w:rPr>
                <w:rStyle w:val="FontStyle54"/>
                <w:sz w:val="24"/>
                <w:szCs w:val="24"/>
              </w:rPr>
            </w:pPr>
            <w:r>
              <w:rPr>
                <w:rStyle w:val="FontStyle54"/>
                <w:sz w:val="24"/>
                <w:szCs w:val="24"/>
              </w:rPr>
              <w:t xml:space="preserve">Умение </w:t>
            </w:r>
            <w:r>
              <w:rPr>
                <w:rFonts w:ascii="Times New Roman" w:hAnsi="Times New Roman" w:cs="Times New Roman"/>
                <w:lang w:eastAsia="ar-SA"/>
              </w:rPr>
              <w:t xml:space="preserve">соблюдать деловую и профессиональную этику в сфере экономики организации (предприятия), применять различные методы исследования рынка, </w:t>
            </w:r>
            <w:r>
              <w:rPr>
                <w:rFonts w:ascii="Times New Roman" w:hAnsi="Times New Roman" w:cs="Times New Roman"/>
              </w:rPr>
              <w:t>состав материальных, трудовых и финансовых ресурсов организации (предприятия), показатели их эффективного использования</w:t>
            </w:r>
          </w:p>
        </w:tc>
        <w:tc>
          <w:tcPr>
            <w:tcW w:w="3750" w:type="dxa"/>
            <w:tcBorders>
              <w:top w:val="single" w:sz="4" w:space="0" w:color="auto"/>
              <w:left w:val="single" w:sz="6" w:space="0" w:color="auto"/>
              <w:bottom w:val="single" w:sz="4" w:space="0" w:color="auto"/>
              <w:right w:val="single" w:sz="6" w:space="0" w:color="auto"/>
            </w:tcBorders>
            <w:vAlign w:val="center"/>
          </w:tcPr>
          <w:p w14:paraId="5C3C9AF1" w14:textId="77777777" w:rsidR="00EA6E81" w:rsidRDefault="00B4204D">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ar-SA"/>
              </w:rPr>
              <w:t>Правильность выполнения заданий, связанных с деловой и профессиональной этикой в деятельности экономики организации (предприятия), использования различных методов исследования рынка, состава материальных, трудовых ресурсов организации(предприятия)</w:t>
            </w:r>
          </w:p>
        </w:tc>
        <w:tc>
          <w:tcPr>
            <w:tcW w:w="2410" w:type="dxa"/>
            <w:vMerge/>
            <w:tcBorders>
              <w:top w:val="single" w:sz="4" w:space="0" w:color="auto"/>
              <w:left w:val="single" w:sz="6" w:space="0" w:color="auto"/>
              <w:bottom w:val="single" w:sz="4" w:space="0" w:color="auto"/>
              <w:right w:val="single" w:sz="6" w:space="0" w:color="auto"/>
            </w:tcBorders>
            <w:vAlign w:val="center"/>
          </w:tcPr>
          <w:p w14:paraId="1C10FEE6" w14:textId="77777777" w:rsidR="00EA6E81" w:rsidRDefault="00EA6E81">
            <w:pPr>
              <w:spacing w:after="0" w:line="240" w:lineRule="auto"/>
              <w:rPr>
                <w:rStyle w:val="FontStyle54"/>
                <w:sz w:val="24"/>
                <w:szCs w:val="24"/>
              </w:rPr>
            </w:pPr>
          </w:p>
        </w:tc>
      </w:tr>
      <w:tr w:rsidR="00EA6E81" w14:paraId="14527F58" w14:textId="77777777">
        <w:trPr>
          <w:trHeight w:val="1562"/>
        </w:trPr>
        <w:tc>
          <w:tcPr>
            <w:tcW w:w="3236" w:type="dxa"/>
            <w:tcBorders>
              <w:top w:val="single" w:sz="6" w:space="0" w:color="auto"/>
              <w:left w:val="single" w:sz="6" w:space="0" w:color="auto"/>
              <w:bottom w:val="single" w:sz="6" w:space="0" w:color="auto"/>
              <w:right w:val="single" w:sz="6" w:space="0" w:color="auto"/>
            </w:tcBorders>
            <w:vAlign w:val="center"/>
          </w:tcPr>
          <w:p w14:paraId="11F75703" w14:textId="77777777" w:rsidR="00EA6E81" w:rsidRDefault="00B4204D">
            <w:pPr>
              <w:spacing w:after="0" w:line="240" w:lineRule="auto"/>
              <w:jc w:val="both"/>
              <w:rPr>
                <w:rFonts w:ascii="Times New Roman" w:hAnsi="Times New Roman"/>
                <w:sz w:val="24"/>
                <w:szCs w:val="24"/>
              </w:rPr>
            </w:pPr>
            <w:r>
              <w:rPr>
                <w:rStyle w:val="FontStyle54"/>
                <w:sz w:val="24"/>
                <w:szCs w:val="24"/>
              </w:rPr>
              <w:t xml:space="preserve">Умение </w:t>
            </w:r>
            <w:r>
              <w:rPr>
                <w:rFonts w:ascii="Times New Roman" w:hAnsi="Times New Roman"/>
                <w:sz w:val="24"/>
                <w:szCs w:val="24"/>
              </w:rPr>
              <w:t xml:space="preserve">применять способы экономии ресурсов, в том числе основные энергосберегающие технологии, механизмы ценообразования, формы оплаты труда, основные технико-экономические показатели деятельности </w:t>
            </w:r>
            <w:r>
              <w:rPr>
                <w:rFonts w:ascii="Times New Roman" w:hAnsi="Times New Roman"/>
                <w:sz w:val="24"/>
                <w:szCs w:val="24"/>
              </w:rPr>
              <w:lastRenderedPageBreak/>
              <w:t>организации и методику их расчета.</w:t>
            </w:r>
          </w:p>
          <w:p w14:paraId="58D1D4BF" w14:textId="77777777" w:rsidR="00EA6E81" w:rsidRDefault="00EA6E81">
            <w:pPr>
              <w:pStyle w:val="Style40"/>
              <w:widowControl/>
              <w:spacing w:line="240" w:lineRule="auto"/>
              <w:ind w:left="8" w:hanging="36"/>
              <w:jc w:val="both"/>
              <w:rPr>
                <w:rStyle w:val="FontStyle54"/>
                <w:sz w:val="24"/>
                <w:szCs w:val="24"/>
              </w:rPr>
            </w:pPr>
          </w:p>
        </w:tc>
        <w:tc>
          <w:tcPr>
            <w:tcW w:w="3750" w:type="dxa"/>
            <w:tcBorders>
              <w:top w:val="single" w:sz="4" w:space="0" w:color="auto"/>
              <w:left w:val="single" w:sz="6" w:space="0" w:color="auto"/>
              <w:bottom w:val="single" w:sz="4" w:space="0" w:color="auto"/>
              <w:right w:val="single" w:sz="6" w:space="0" w:color="auto"/>
            </w:tcBorders>
            <w:vAlign w:val="center"/>
          </w:tcPr>
          <w:p w14:paraId="04DB883E" w14:textId="77777777" w:rsidR="00EA6E81" w:rsidRDefault="00B4204D">
            <w:pPr>
              <w:pStyle w:val="Style40"/>
              <w:widowControl/>
              <w:spacing w:line="240" w:lineRule="auto"/>
              <w:ind w:left="56" w:firstLine="12"/>
              <w:jc w:val="both"/>
              <w:rPr>
                <w:rStyle w:val="FontStyle54"/>
                <w:sz w:val="24"/>
                <w:szCs w:val="24"/>
              </w:rPr>
            </w:pPr>
            <w:r>
              <w:rPr>
                <w:rFonts w:ascii="Times New Roman" w:hAnsi="Times New Roman" w:cs="Times New Roman"/>
                <w:lang w:eastAsia="ar-SA"/>
              </w:rPr>
              <w:lastRenderedPageBreak/>
              <w:t xml:space="preserve">Правильность выполнения заданий на применение способов экономии ресурсов, энергосберегающих технологий, механизмов ценообразования, форм оплаты труда, основных технико-экономических показателей деятельности организации(предприятия), </w:t>
            </w:r>
            <w:r>
              <w:rPr>
                <w:rFonts w:ascii="Times New Roman" w:hAnsi="Times New Roman" w:cs="Times New Roman"/>
                <w:lang w:eastAsia="ar-SA"/>
              </w:rPr>
              <w:lastRenderedPageBreak/>
              <w:t>методику их расчета</w:t>
            </w:r>
          </w:p>
        </w:tc>
        <w:tc>
          <w:tcPr>
            <w:tcW w:w="2410" w:type="dxa"/>
            <w:vMerge/>
            <w:tcBorders>
              <w:top w:val="single" w:sz="4" w:space="0" w:color="auto"/>
              <w:left w:val="single" w:sz="6" w:space="0" w:color="auto"/>
              <w:bottom w:val="single" w:sz="4" w:space="0" w:color="auto"/>
              <w:right w:val="single" w:sz="6" w:space="0" w:color="auto"/>
            </w:tcBorders>
            <w:vAlign w:val="center"/>
          </w:tcPr>
          <w:p w14:paraId="750678BA" w14:textId="77777777" w:rsidR="00EA6E81" w:rsidRDefault="00EA6E81">
            <w:pPr>
              <w:spacing w:after="0" w:line="240" w:lineRule="auto"/>
              <w:rPr>
                <w:rStyle w:val="FontStyle54"/>
                <w:sz w:val="24"/>
                <w:szCs w:val="24"/>
              </w:rPr>
            </w:pPr>
          </w:p>
        </w:tc>
      </w:tr>
      <w:tr w:rsidR="00EA6E81" w14:paraId="7C96A4DB" w14:textId="77777777">
        <w:trPr>
          <w:trHeight w:val="552"/>
        </w:trPr>
        <w:tc>
          <w:tcPr>
            <w:tcW w:w="3236" w:type="dxa"/>
            <w:tcBorders>
              <w:top w:val="single" w:sz="6" w:space="0" w:color="auto"/>
              <w:left w:val="single" w:sz="6" w:space="0" w:color="auto"/>
              <w:bottom w:val="single" w:sz="6" w:space="0" w:color="auto"/>
              <w:right w:val="single" w:sz="6" w:space="0" w:color="auto"/>
            </w:tcBorders>
            <w:vAlign w:val="center"/>
          </w:tcPr>
          <w:p w14:paraId="3BEC0B8A"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Знание Системы и структуру предпринимательской деятельности Российской Федерации.</w:t>
            </w:r>
          </w:p>
          <w:p w14:paraId="69838C4A"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Основные положения Конституции РФ, Федерального Закона от 25 мая 1995 года «О конкуренции и ограничении монополистической деятельности на товарных рынках», Постановление Правительства РФ «О лицензировании отдельных видов деятельности» и другие нормативно-правовые акты, регламентирующие предпринимательскую деятельность</w:t>
            </w:r>
          </w:p>
        </w:tc>
        <w:tc>
          <w:tcPr>
            <w:tcW w:w="3750" w:type="dxa"/>
            <w:tcBorders>
              <w:top w:val="single" w:sz="4" w:space="0" w:color="auto"/>
              <w:left w:val="single" w:sz="6" w:space="0" w:color="auto"/>
              <w:bottom w:val="single" w:sz="4" w:space="0" w:color="auto"/>
              <w:right w:val="single" w:sz="6" w:space="0" w:color="auto"/>
            </w:tcBorders>
            <w:vAlign w:val="center"/>
          </w:tcPr>
          <w:p w14:paraId="76A9E6F2" w14:textId="77777777" w:rsidR="00EA6E81" w:rsidRDefault="00B4204D">
            <w:pPr>
              <w:spacing w:after="0" w:line="240" w:lineRule="auto"/>
              <w:jc w:val="both"/>
              <w:rPr>
                <w:rStyle w:val="FontStyle54"/>
                <w:sz w:val="24"/>
                <w:szCs w:val="24"/>
                <w:lang w:eastAsia="ar-SA"/>
              </w:rPr>
            </w:pPr>
            <w:r>
              <w:rPr>
                <w:rStyle w:val="FontStyle54"/>
                <w:sz w:val="24"/>
                <w:szCs w:val="24"/>
              </w:rPr>
              <w:t>Применение на практик</w:t>
            </w:r>
            <w:r>
              <w:rPr>
                <w:rFonts w:ascii="Times New Roman" w:hAnsi="Times New Roman"/>
                <w:sz w:val="24"/>
                <w:szCs w:val="24"/>
                <w:lang w:eastAsia="ar-SA"/>
              </w:rPr>
              <w:t>е систем и структур предпринимательской деятельности Российской Федерации, основных положений законодательных, правовых актов РФ, и другие нормативно-правовые акты, регламентирующие предпринимательскую деятельность и экономику организации(предприятия)</w:t>
            </w:r>
          </w:p>
        </w:tc>
        <w:tc>
          <w:tcPr>
            <w:tcW w:w="2410" w:type="dxa"/>
            <w:vMerge/>
            <w:tcBorders>
              <w:top w:val="single" w:sz="4" w:space="0" w:color="auto"/>
              <w:left w:val="single" w:sz="6" w:space="0" w:color="auto"/>
              <w:bottom w:val="single" w:sz="4" w:space="0" w:color="auto"/>
              <w:right w:val="single" w:sz="6" w:space="0" w:color="auto"/>
            </w:tcBorders>
            <w:vAlign w:val="center"/>
          </w:tcPr>
          <w:p w14:paraId="6F0DB99D" w14:textId="77777777" w:rsidR="00EA6E81" w:rsidRDefault="00EA6E81">
            <w:pPr>
              <w:spacing w:after="0" w:line="240" w:lineRule="auto"/>
              <w:rPr>
                <w:rStyle w:val="FontStyle54"/>
                <w:sz w:val="24"/>
                <w:szCs w:val="24"/>
              </w:rPr>
            </w:pPr>
          </w:p>
        </w:tc>
      </w:tr>
      <w:tr w:rsidR="00EA6E81" w14:paraId="22E6A251" w14:textId="77777777">
        <w:trPr>
          <w:trHeight w:val="504"/>
        </w:trPr>
        <w:tc>
          <w:tcPr>
            <w:tcW w:w="3236" w:type="dxa"/>
            <w:tcBorders>
              <w:top w:val="single" w:sz="6" w:space="0" w:color="auto"/>
              <w:left w:val="single" w:sz="6" w:space="0" w:color="auto"/>
              <w:bottom w:val="single" w:sz="4" w:space="0" w:color="auto"/>
              <w:right w:val="single" w:sz="6" w:space="0" w:color="auto"/>
            </w:tcBorders>
            <w:vAlign w:val="center"/>
          </w:tcPr>
          <w:p w14:paraId="3A3F6A42" w14:textId="77777777" w:rsidR="00EA6E81" w:rsidRDefault="00B4204D">
            <w:pPr>
              <w:pStyle w:val="Style40"/>
              <w:widowControl/>
              <w:spacing w:line="240" w:lineRule="auto"/>
              <w:ind w:left="8" w:firstLine="0"/>
              <w:jc w:val="both"/>
              <w:rPr>
                <w:rStyle w:val="FontStyle54"/>
                <w:sz w:val="24"/>
                <w:szCs w:val="24"/>
              </w:rPr>
            </w:pPr>
            <w:r>
              <w:rPr>
                <w:rFonts w:ascii="Times New Roman" w:hAnsi="Times New Roman" w:cs="Times New Roman"/>
                <w:lang w:eastAsia="ar-SA"/>
              </w:rPr>
              <w:t>Знание Основы организационно-правовых форм организации (предприятия), экономическую сущность и принципы построения бюджета, сущность материально-технических ресурсов, принципы движения основных средств, показатели эффективности использования основных фондов</w:t>
            </w:r>
          </w:p>
        </w:tc>
        <w:tc>
          <w:tcPr>
            <w:tcW w:w="3750" w:type="dxa"/>
            <w:tcBorders>
              <w:top w:val="single" w:sz="4" w:space="0" w:color="auto"/>
              <w:left w:val="single" w:sz="6" w:space="0" w:color="auto"/>
              <w:bottom w:val="single" w:sz="4" w:space="0" w:color="auto"/>
              <w:right w:val="single" w:sz="6" w:space="0" w:color="auto"/>
            </w:tcBorders>
            <w:vAlign w:val="center"/>
          </w:tcPr>
          <w:p w14:paraId="2DDC33D4" w14:textId="77777777" w:rsidR="00EA6E81" w:rsidRDefault="00B4204D">
            <w:pPr>
              <w:pStyle w:val="Style40"/>
              <w:widowControl/>
              <w:spacing w:line="240" w:lineRule="auto"/>
              <w:ind w:left="56" w:firstLine="0"/>
              <w:jc w:val="both"/>
              <w:rPr>
                <w:rStyle w:val="FontStyle54"/>
                <w:sz w:val="24"/>
                <w:szCs w:val="24"/>
              </w:rPr>
            </w:pPr>
            <w:r>
              <w:rPr>
                <w:rStyle w:val="FontStyle54"/>
                <w:sz w:val="24"/>
                <w:szCs w:val="24"/>
              </w:rPr>
              <w:t>Применение на практике законодательных актов, основ организационно-правовых форм организации(предприятия), экономическую сущность построения бюджета, сущность материально-технических ресурсов, принципов движения основных средств экономики организации(предприятия)</w:t>
            </w:r>
          </w:p>
          <w:p w14:paraId="73BD1B49" w14:textId="77777777" w:rsidR="00EA6E81" w:rsidRDefault="00EA6E81">
            <w:pPr>
              <w:pStyle w:val="Style40"/>
              <w:widowControl/>
              <w:spacing w:line="240" w:lineRule="auto"/>
              <w:ind w:left="56" w:firstLine="0"/>
              <w:jc w:val="both"/>
              <w:rPr>
                <w:rStyle w:val="FontStyle54"/>
                <w:sz w:val="24"/>
                <w:szCs w:val="24"/>
              </w:rPr>
            </w:pPr>
          </w:p>
        </w:tc>
        <w:tc>
          <w:tcPr>
            <w:tcW w:w="2410" w:type="dxa"/>
            <w:vMerge/>
            <w:tcBorders>
              <w:top w:val="single" w:sz="4" w:space="0" w:color="auto"/>
              <w:left w:val="single" w:sz="6" w:space="0" w:color="auto"/>
              <w:bottom w:val="single" w:sz="4" w:space="0" w:color="auto"/>
              <w:right w:val="single" w:sz="6" w:space="0" w:color="auto"/>
            </w:tcBorders>
            <w:vAlign w:val="center"/>
          </w:tcPr>
          <w:p w14:paraId="38CCC677" w14:textId="77777777" w:rsidR="00EA6E81" w:rsidRDefault="00EA6E81">
            <w:pPr>
              <w:spacing w:after="0" w:line="240" w:lineRule="auto"/>
              <w:rPr>
                <w:rStyle w:val="FontStyle54"/>
                <w:sz w:val="24"/>
                <w:szCs w:val="24"/>
              </w:rPr>
            </w:pPr>
          </w:p>
        </w:tc>
      </w:tr>
      <w:tr w:rsidR="00EA6E81" w14:paraId="1307AC3A" w14:textId="77777777">
        <w:trPr>
          <w:trHeight w:val="285"/>
        </w:trPr>
        <w:tc>
          <w:tcPr>
            <w:tcW w:w="3236" w:type="dxa"/>
            <w:tcBorders>
              <w:top w:val="single" w:sz="4" w:space="0" w:color="auto"/>
              <w:left w:val="single" w:sz="6" w:space="0" w:color="auto"/>
              <w:bottom w:val="single" w:sz="4" w:space="0" w:color="auto"/>
              <w:right w:val="single" w:sz="6" w:space="0" w:color="auto"/>
            </w:tcBorders>
            <w:vAlign w:val="center"/>
          </w:tcPr>
          <w:p w14:paraId="04EDC429"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Pr>
                <w:rFonts w:ascii="Times New Roman" w:hAnsi="Times New Roman"/>
                <w:sz w:val="24"/>
                <w:szCs w:val="24"/>
              </w:rPr>
              <w:t>Знание Основные понятия, состав и структуру оборотных средств, трудовые ресурсы организации (предприятия), их состав, техническое нормирование, состав фонда заработной платы производительность труда, капитальные вложения организации (предприятия)</w:t>
            </w:r>
          </w:p>
        </w:tc>
        <w:tc>
          <w:tcPr>
            <w:tcW w:w="3750" w:type="dxa"/>
            <w:tcBorders>
              <w:top w:val="single" w:sz="4" w:space="0" w:color="auto"/>
              <w:left w:val="single" w:sz="6" w:space="0" w:color="auto"/>
              <w:bottom w:val="single" w:sz="4" w:space="0" w:color="auto"/>
              <w:right w:val="single" w:sz="6" w:space="0" w:color="auto"/>
            </w:tcBorders>
            <w:vAlign w:val="center"/>
          </w:tcPr>
          <w:p w14:paraId="308B1E5B" w14:textId="77777777" w:rsidR="00EA6E81" w:rsidRDefault="00B4204D">
            <w:pPr>
              <w:pStyle w:val="Style40"/>
              <w:widowControl/>
              <w:spacing w:line="240" w:lineRule="auto"/>
              <w:ind w:left="56" w:firstLine="0"/>
              <w:jc w:val="both"/>
              <w:rPr>
                <w:rStyle w:val="FontStyle54"/>
                <w:sz w:val="24"/>
                <w:szCs w:val="24"/>
              </w:rPr>
            </w:pPr>
            <w:r>
              <w:rPr>
                <w:rStyle w:val="FontStyle54"/>
                <w:sz w:val="24"/>
                <w:szCs w:val="24"/>
              </w:rPr>
              <w:t>Правильность оценки и применение на практике основных понятий, состава и структуры оборотных средств, техническое нормирование, состав фонда заработной платы</w:t>
            </w:r>
          </w:p>
        </w:tc>
        <w:tc>
          <w:tcPr>
            <w:tcW w:w="2410" w:type="dxa"/>
            <w:vMerge/>
            <w:tcBorders>
              <w:top w:val="single" w:sz="4" w:space="0" w:color="auto"/>
              <w:left w:val="single" w:sz="6" w:space="0" w:color="auto"/>
              <w:bottom w:val="single" w:sz="4" w:space="0" w:color="auto"/>
              <w:right w:val="single" w:sz="6" w:space="0" w:color="auto"/>
            </w:tcBorders>
            <w:vAlign w:val="center"/>
          </w:tcPr>
          <w:p w14:paraId="64184B25" w14:textId="77777777" w:rsidR="00EA6E81" w:rsidRDefault="00EA6E81">
            <w:pPr>
              <w:spacing w:after="0" w:line="240" w:lineRule="auto"/>
              <w:rPr>
                <w:rStyle w:val="FontStyle54"/>
                <w:sz w:val="24"/>
                <w:szCs w:val="24"/>
              </w:rPr>
            </w:pPr>
          </w:p>
        </w:tc>
      </w:tr>
      <w:tr w:rsidR="00EA6E81" w14:paraId="68439297" w14:textId="77777777">
        <w:trPr>
          <w:trHeight w:val="300"/>
        </w:trPr>
        <w:tc>
          <w:tcPr>
            <w:tcW w:w="3236" w:type="dxa"/>
            <w:tcBorders>
              <w:top w:val="single" w:sz="4" w:space="0" w:color="auto"/>
              <w:left w:val="single" w:sz="6" w:space="0" w:color="auto"/>
              <w:bottom w:val="single" w:sz="6" w:space="0" w:color="auto"/>
              <w:right w:val="single" w:sz="6" w:space="0" w:color="auto"/>
            </w:tcBorders>
            <w:vAlign w:val="center"/>
          </w:tcPr>
          <w:p w14:paraId="2866E21F"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Знание</w:t>
            </w:r>
            <w:r>
              <w:rPr>
                <w:rFonts w:ascii="Times New Roman" w:hAnsi="Times New Roman"/>
                <w:b/>
                <w:sz w:val="24"/>
                <w:szCs w:val="24"/>
                <w:lang w:eastAsia="ar-SA"/>
              </w:rPr>
              <w:t xml:space="preserve"> </w:t>
            </w:r>
            <w:r>
              <w:rPr>
                <w:rFonts w:ascii="Times New Roman" w:hAnsi="Times New Roman"/>
                <w:sz w:val="24"/>
                <w:szCs w:val="24"/>
                <w:lang w:eastAsia="ar-SA"/>
              </w:rPr>
              <w:t xml:space="preserve">возможности рационального использования экономических показателей хозяйственной деятельности, </w:t>
            </w:r>
            <w:r>
              <w:rPr>
                <w:rFonts w:ascii="Times New Roman" w:hAnsi="Times New Roman"/>
                <w:sz w:val="24"/>
                <w:szCs w:val="24"/>
                <w:lang w:eastAsia="ar-SA"/>
              </w:rPr>
              <w:lastRenderedPageBreak/>
              <w:t>энергосберегающих технологий, средств и путей их увеличения, структуру затрат на производство и реализацию продукции, прибыль: её сущность и виды, формирование и распределение прибыли организации (предприятия</w:t>
            </w:r>
          </w:p>
        </w:tc>
        <w:tc>
          <w:tcPr>
            <w:tcW w:w="3750" w:type="dxa"/>
            <w:tcBorders>
              <w:top w:val="single" w:sz="4" w:space="0" w:color="auto"/>
              <w:left w:val="single" w:sz="6" w:space="0" w:color="auto"/>
              <w:bottom w:val="single" w:sz="4" w:space="0" w:color="auto"/>
              <w:right w:val="single" w:sz="6" w:space="0" w:color="auto"/>
            </w:tcBorders>
            <w:vAlign w:val="center"/>
          </w:tcPr>
          <w:p w14:paraId="0DFD89D2" w14:textId="77777777" w:rsidR="00EA6E81" w:rsidRDefault="00B4204D">
            <w:pPr>
              <w:pStyle w:val="Style40"/>
              <w:widowControl/>
              <w:spacing w:line="240" w:lineRule="auto"/>
              <w:ind w:left="56" w:firstLine="0"/>
              <w:jc w:val="both"/>
              <w:rPr>
                <w:rStyle w:val="FontStyle54"/>
                <w:sz w:val="24"/>
                <w:szCs w:val="24"/>
              </w:rPr>
            </w:pPr>
            <w:r>
              <w:rPr>
                <w:rStyle w:val="FontStyle54"/>
                <w:sz w:val="24"/>
                <w:szCs w:val="24"/>
              </w:rPr>
              <w:lastRenderedPageBreak/>
              <w:t xml:space="preserve">Применение на практике навыков рационального использования экономических показателей хозяйственной деятельности, </w:t>
            </w:r>
            <w:r>
              <w:rPr>
                <w:rStyle w:val="FontStyle54"/>
                <w:sz w:val="24"/>
                <w:szCs w:val="24"/>
              </w:rPr>
              <w:lastRenderedPageBreak/>
              <w:t>энергосберегающих технологий</w:t>
            </w:r>
          </w:p>
        </w:tc>
        <w:tc>
          <w:tcPr>
            <w:tcW w:w="2410" w:type="dxa"/>
            <w:vMerge/>
            <w:tcBorders>
              <w:top w:val="single" w:sz="4" w:space="0" w:color="auto"/>
              <w:left w:val="single" w:sz="6" w:space="0" w:color="auto"/>
              <w:bottom w:val="single" w:sz="4" w:space="0" w:color="auto"/>
              <w:right w:val="single" w:sz="6" w:space="0" w:color="auto"/>
            </w:tcBorders>
            <w:vAlign w:val="center"/>
          </w:tcPr>
          <w:p w14:paraId="529CE680" w14:textId="77777777" w:rsidR="00EA6E81" w:rsidRDefault="00EA6E81">
            <w:pPr>
              <w:spacing w:after="0" w:line="240" w:lineRule="auto"/>
              <w:rPr>
                <w:rStyle w:val="FontStyle54"/>
                <w:sz w:val="24"/>
                <w:szCs w:val="24"/>
              </w:rPr>
            </w:pPr>
          </w:p>
        </w:tc>
      </w:tr>
    </w:tbl>
    <w:p w14:paraId="035B9FBF" w14:textId="77777777" w:rsidR="00EA6E81" w:rsidRDefault="00EA6E81">
      <w:pPr>
        <w:spacing w:after="0" w:line="240" w:lineRule="auto"/>
        <w:rPr>
          <w:rFonts w:ascii="Times New Roman" w:hAnsi="Times New Roman"/>
          <w:b/>
          <w:sz w:val="24"/>
          <w:szCs w:val="24"/>
        </w:rPr>
      </w:pPr>
    </w:p>
    <w:p w14:paraId="6D0C23A6" w14:textId="77777777" w:rsidR="00EA6E81" w:rsidRDefault="00EA6E81">
      <w:pPr>
        <w:spacing w:after="0" w:line="240" w:lineRule="auto"/>
        <w:rPr>
          <w:rFonts w:ascii="Times New Roman" w:hAnsi="Times New Roman"/>
          <w:b/>
          <w:sz w:val="24"/>
          <w:szCs w:val="24"/>
        </w:rPr>
        <w:sectPr w:rsidR="00EA6E81">
          <w:pgSz w:w="11906" w:h="16838"/>
          <w:pgMar w:top="1134" w:right="851" w:bottom="1134" w:left="1701" w:header="709" w:footer="709" w:gutter="0"/>
          <w:cols w:space="720"/>
          <w:docGrid w:linePitch="360"/>
        </w:sectPr>
      </w:pPr>
    </w:p>
    <w:p w14:paraId="0E7DDC33" w14:textId="22474E15" w:rsidR="00A741C5" w:rsidRDefault="00A741C5" w:rsidP="00A741C5">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bCs/>
          <w:sz w:val="24"/>
          <w:szCs w:val="24"/>
        </w:rPr>
      </w:pPr>
      <w:r>
        <w:rPr>
          <w:rFonts w:ascii="Times New Roman" w:hAnsi="Times New Roman"/>
          <w:bCs/>
          <w:sz w:val="24"/>
          <w:szCs w:val="24"/>
        </w:rPr>
        <w:lastRenderedPageBreak/>
        <w:t>Приложение 3.1</w:t>
      </w:r>
      <w:r>
        <w:rPr>
          <w:rFonts w:ascii="Times New Roman" w:hAnsi="Times New Roman"/>
          <w:bCs/>
          <w:sz w:val="24"/>
          <w:szCs w:val="24"/>
        </w:rPr>
        <w:t>7</w:t>
      </w:r>
    </w:p>
    <w:p w14:paraId="0D754308" w14:textId="77777777" w:rsidR="00A741C5" w:rsidRDefault="00A741C5" w:rsidP="00A741C5">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sidRPr="00557EB4">
        <w:rPr>
          <w:rFonts w:ascii="Times New Roman" w:hAnsi="Times New Roman"/>
          <w:iCs/>
          <w:sz w:val="24"/>
          <w:szCs w:val="24"/>
        </w:rPr>
        <w:t>26.02.02 Судостроение</w:t>
      </w:r>
    </w:p>
    <w:p w14:paraId="43F4FC6D" w14:textId="77777777" w:rsidR="00EA6E81" w:rsidRDefault="00EA6E81">
      <w:pPr>
        <w:spacing w:after="0" w:line="240" w:lineRule="auto"/>
        <w:ind w:leftChars="2600" w:left="5720"/>
        <w:rPr>
          <w:rFonts w:ascii="Times New Roman" w:hAnsi="Times New Roman"/>
          <w:i/>
          <w:sz w:val="24"/>
          <w:szCs w:val="24"/>
        </w:rPr>
      </w:pPr>
    </w:p>
    <w:p w14:paraId="2884B5F8" w14:textId="77777777" w:rsidR="00EA6E81" w:rsidRDefault="00EA6E81">
      <w:pPr>
        <w:spacing w:after="0" w:line="240" w:lineRule="auto"/>
        <w:jc w:val="center"/>
        <w:rPr>
          <w:rFonts w:ascii="Times New Roman" w:hAnsi="Times New Roman"/>
          <w:b/>
          <w:i/>
          <w:sz w:val="24"/>
          <w:szCs w:val="24"/>
        </w:rPr>
      </w:pPr>
    </w:p>
    <w:p w14:paraId="0645B2CE" w14:textId="77777777" w:rsidR="00EA6E81" w:rsidRDefault="00EA6E81">
      <w:pPr>
        <w:spacing w:after="0" w:line="240" w:lineRule="auto"/>
        <w:jc w:val="center"/>
        <w:rPr>
          <w:rFonts w:ascii="Times New Roman" w:hAnsi="Times New Roman"/>
          <w:b/>
          <w:i/>
          <w:sz w:val="24"/>
          <w:szCs w:val="24"/>
        </w:rPr>
      </w:pPr>
    </w:p>
    <w:p w14:paraId="3AE935CB" w14:textId="77777777" w:rsidR="00EA6E81" w:rsidRDefault="00EA6E81">
      <w:pPr>
        <w:spacing w:after="0" w:line="240" w:lineRule="auto"/>
        <w:jc w:val="center"/>
        <w:rPr>
          <w:rFonts w:ascii="Times New Roman" w:hAnsi="Times New Roman"/>
          <w:b/>
          <w:i/>
          <w:sz w:val="24"/>
          <w:szCs w:val="24"/>
        </w:rPr>
      </w:pPr>
    </w:p>
    <w:p w14:paraId="1FC185FD" w14:textId="77777777" w:rsidR="00EA6E81" w:rsidRDefault="00EA6E81">
      <w:pPr>
        <w:spacing w:after="0" w:line="240" w:lineRule="auto"/>
        <w:jc w:val="center"/>
        <w:rPr>
          <w:rFonts w:ascii="Times New Roman" w:hAnsi="Times New Roman"/>
          <w:b/>
          <w:i/>
          <w:sz w:val="24"/>
          <w:szCs w:val="24"/>
        </w:rPr>
      </w:pPr>
    </w:p>
    <w:p w14:paraId="5E3DFB32" w14:textId="77777777" w:rsidR="00EA6E81" w:rsidRDefault="00EA6E81">
      <w:pPr>
        <w:spacing w:after="0" w:line="240" w:lineRule="auto"/>
        <w:jc w:val="center"/>
        <w:rPr>
          <w:rFonts w:ascii="Times New Roman" w:hAnsi="Times New Roman"/>
          <w:b/>
          <w:i/>
          <w:sz w:val="24"/>
          <w:szCs w:val="24"/>
        </w:rPr>
      </w:pPr>
    </w:p>
    <w:p w14:paraId="0ADAA787" w14:textId="77777777" w:rsidR="00EA6E81" w:rsidRDefault="00EA6E81">
      <w:pPr>
        <w:spacing w:after="0" w:line="240" w:lineRule="auto"/>
        <w:jc w:val="center"/>
        <w:rPr>
          <w:rFonts w:ascii="Times New Roman" w:hAnsi="Times New Roman"/>
          <w:b/>
          <w:i/>
          <w:sz w:val="24"/>
          <w:szCs w:val="24"/>
        </w:rPr>
      </w:pPr>
    </w:p>
    <w:p w14:paraId="01598AE9" w14:textId="77777777" w:rsidR="00EA6E81" w:rsidRDefault="00EA6E81">
      <w:pPr>
        <w:spacing w:after="0" w:line="240" w:lineRule="auto"/>
        <w:jc w:val="center"/>
        <w:rPr>
          <w:rFonts w:ascii="Times New Roman" w:hAnsi="Times New Roman"/>
          <w:b/>
          <w:i/>
          <w:sz w:val="24"/>
          <w:szCs w:val="24"/>
        </w:rPr>
      </w:pPr>
    </w:p>
    <w:p w14:paraId="6332CE34" w14:textId="77777777" w:rsidR="00EA6E81" w:rsidRDefault="00EA6E81">
      <w:pPr>
        <w:spacing w:after="0" w:line="240" w:lineRule="auto"/>
        <w:jc w:val="center"/>
        <w:rPr>
          <w:rFonts w:ascii="Times New Roman" w:hAnsi="Times New Roman"/>
          <w:b/>
          <w:i/>
          <w:sz w:val="24"/>
          <w:szCs w:val="24"/>
        </w:rPr>
      </w:pPr>
    </w:p>
    <w:p w14:paraId="2F1D9E9F" w14:textId="77777777" w:rsidR="00EA6E81" w:rsidRDefault="00EA6E81">
      <w:pPr>
        <w:spacing w:after="0" w:line="240" w:lineRule="auto"/>
        <w:jc w:val="center"/>
        <w:rPr>
          <w:rFonts w:ascii="Times New Roman" w:hAnsi="Times New Roman"/>
          <w:b/>
          <w:i/>
          <w:sz w:val="24"/>
          <w:szCs w:val="24"/>
        </w:rPr>
      </w:pPr>
    </w:p>
    <w:p w14:paraId="1E5B1720" w14:textId="77777777" w:rsidR="00EA6E81" w:rsidRDefault="00EA6E81">
      <w:pPr>
        <w:spacing w:after="0" w:line="240" w:lineRule="auto"/>
        <w:jc w:val="center"/>
        <w:rPr>
          <w:rFonts w:ascii="Times New Roman" w:hAnsi="Times New Roman"/>
          <w:b/>
          <w:i/>
          <w:sz w:val="24"/>
          <w:szCs w:val="24"/>
        </w:rPr>
      </w:pPr>
    </w:p>
    <w:p w14:paraId="2792E68A" w14:textId="77777777" w:rsidR="00EA6E81" w:rsidRDefault="00EA6E81">
      <w:pPr>
        <w:spacing w:after="0" w:line="240" w:lineRule="auto"/>
        <w:jc w:val="center"/>
        <w:rPr>
          <w:rFonts w:ascii="Times New Roman" w:hAnsi="Times New Roman"/>
          <w:b/>
          <w:i/>
          <w:sz w:val="24"/>
          <w:szCs w:val="24"/>
        </w:rPr>
      </w:pPr>
    </w:p>
    <w:p w14:paraId="49A313A6" w14:textId="77777777" w:rsidR="00EA6E81" w:rsidRDefault="00EA6E81">
      <w:pPr>
        <w:spacing w:after="0" w:line="240" w:lineRule="auto"/>
        <w:jc w:val="center"/>
        <w:rPr>
          <w:rFonts w:ascii="Times New Roman" w:hAnsi="Times New Roman"/>
          <w:b/>
          <w:i/>
          <w:sz w:val="24"/>
          <w:szCs w:val="24"/>
        </w:rPr>
      </w:pPr>
    </w:p>
    <w:p w14:paraId="1035A724" w14:textId="77777777" w:rsidR="00EA6E81" w:rsidRDefault="00EA6E81">
      <w:pPr>
        <w:spacing w:after="0" w:line="240" w:lineRule="auto"/>
        <w:jc w:val="center"/>
        <w:rPr>
          <w:rFonts w:ascii="Times New Roman" w:hAnsi="Times New Roman"/>
          <w:b/>
          <w:i/>
          <w:sz w:val="24"/>
          <w:szCs w:val="24"/>
        </w:rPr>
      </w:pPr>
    </w:p>
    <w:p w14:paraId="7559CFC4" w14:textId="77777777" w:rsidR="00EA6E81" w:rsidRDefault="00B4204D">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1847B2E" w14:textId="77777777" w:rsidR="00EA6E81" w:rsidRDefault="00B4204D">
      <w:pPr>
        <w:spacing w:after="0" w:line="240" w:lineRule="auto"/>
        <w:jc w:val="center"/>
        <w:rPr>
          <w:rFonts w:ascii="Times New Roman" w:hAnsi="Times New Roman"/>
          <w:b/>
          <w:i/>
          <w:sz w:val="24"/>
          <w:szCs w:val="24"/>
        </w:rPr>
      </w:pPr>
      <w:r>
        <w:rPr>
          <w:rFonts w:ascii="Times New Roman" w:eastAsia="Calibri" w:hAnsi="Times New Roman"/>
          <w:b/>
          <w:bCs/>
          <w:sz w:val="24"/>
          <w:szCs w:val="24"/>
        </w:rPr>
        <w:t>ОП.10 БЕЗОПАСНОСТЬ ЖИЗНЕДЕЯТЕЛЬНОСТИ</w:t>
      </w:r>
    </w:p>
    <w:p w14:paraId="2276599F" w14:textId="77777777" w:rsidR="00EA6E81" w:rsidRDefault="00EA6E81">
      <w:pPr>
        <w:spacing w:after="0" w:line="240" w:lineRule="auto"/>
        <w:rPr>
          <w:rFonts w:ascii="Times New Roman" w:hAnsi="Times New Roman"/>
          <w:b/>
          <w:i/>
          <w:sz w:val="24"/>
          <w:szCs w:val="24"/>
        </w:rPr>
      </w:pPr>
    </w:p>
    <w:p w14:paraId="3158EE4C" w14:textId="77777777" w:rsidR="00EA6E81" w:rsidRDefault="00EA6E81">
      <w:pPr>
        <w:spacing w:after="0" w:line="240" w:lineRule="auto"/>
        <w:rPr>
          <w:rFonts w:ascii="Times New Roman" w:hAnsi="Times New Roman"/>
          <w:b/>
          <w:i/>
          <w:sz w:val="24"/>
          <w:szCs w:val="24"/>
        </w:rPr>
      </w:pPr>
    </w:p>
    <w:p w14:paraId="3BBAA2AA" w14:textId="77777777" w:rsidR="00EA6E81" w:rsidRDefault="00EA6E81">
      <w:pPr>
        <w:spacing w:after="0" w:line="240" w:lineRule="auto"/>
        <w:rPr>
          <w:rFonts w:ascii="Times New Roman" w:hAnsi="Times New Roman"/>
          <w:b/>
          <w:i/>
          <w:sz w:val="24"/>
          <w:szCs w:val="24"/>
        </w:rPr>
      </w:pPr>
    </w:p>
    <w:p w14:paraId="01FF316C" w14:textId="77777777" w:rsidR="00EA6E81" w:rsidRDefault="00EA6E81">
      <w:pPr>
        <w:spacing w:after="0" w:line="240" w:lineRule="auto"/>
        <w:rPr>
          <w:rFonts w:ascii="Times New Roman" w:hAnsi="Times New Roman"/>
          <w:b/>
          <w:i/>
          <w:sz w:val="24"/>
          <w:szCs w:val="24"/>
        </w:rPr>
      </w:pPr>
    </w:p>
    <w:p w14:paraId="3617B1A9" w14:textId="77777777" w:rsidR="00EA6E81" w:rsidRDefault="00EA6E81">
      <w:pPr>
        <w:spacing w:after="0" w:line="240" w:lineRule="auto"/>
        <w:rPr>
          <w:rFonts w:ascii="Times New Roman" w:hAnsi="Times New Roman"/>
          <w:b/>
          <w:i/>
          <w:sz w:val="24"/>
          <w:szCs w:val="24"/>
        </w:rPr>
      </w:pPr>
    </w:p>
    <w:p w14:paraId="4607676E" w14:textId="77777777" w:rsidR="00EA6E81" w:rsidRDefault="00EA6E81">
      <w:pPr>
        <w:spacing w:after="0" w:line="240" w:lineRule="auto"/>
        <w:rPr>
          <w:rFonts w:ascii="Times New Roman" w:hAnsi="Times New Roman"/>
          <w:b/>
          <w:i/>
          <w:sz w:val="24"/>
          <w:szCs w:val="24"/>
        </w:rPr>
      </w:pPr>
    </w:p>
    <w:p w14:paraId="2517B8EF" w14:textId="77777777" w:rsidR="00EA6E81" w:rsidRDefault="00EA6E81">
      <w:pPr>
        <w:spacing w:after="0" w:line="240" w:lineRule="auto"/>
        <w:rPr>
          <w:rFonts w:ascii="Times New Roman" w:hAnsi="Times New Roman"/>
          <w:b/>
          <w:i/>
          <w:sz w:val="24"/>
          <w:szCs w:val="24"/>
        </w:rPr>
      </w:pPr>
    </w:p>
    <w:p w14:paraId="1A1E77BA" w14:textId="77777777" w:rsidR="00EA6E81" w:rsidRDefault="00EA6E81">
      <w:pPr>
        <w:spacing w:after="0" w:line="240" w:lineRule="auto"/>
        <w:rPr>
          <w:rFonts w:ascii="Times New Roman" w:hAnsi="Times New Roman"/>
          <w:b/>
          <w:i/>
          <w:sz w:val="24"/>
          <w:szCs w:val="24"/>
        </w:rPr>
      </w:pPr>
    </w:p>
    <w:p w14:paraId="1DE3D850" w14:textId="77777777" w:rsidR="00EA6E81" w:rsidRDefault="00EA6E81">
      <w:pPr>
        <w:spacing w:after="0" w:line="240" w:lineRule="auto"/>
        <w:rPr>
          <w:rFonts w:ascii="Times New Roman" w:hAnsi="Times New Roman"/>
          <w:b/>
          <w:i/>
          <w:sz w:val="24"/>
          <w:szCs w:val="24"/>
        </w:rPr>
      </w:pPr>
    </w:p>
    <w:p w14:paraId="48EE4250" w14:textId="77777777" w:rsidR="00EA6E81" w:rsidRDefault="00EA6E81">
      <w:pPr>
        <w:spacing w:after="0" w:line="240" w:lineRule="auto"/>
        <w:rPr>
          <w:rFonts w:ascii="Times New Roman" w:hAnsi="Times New Roman"/>
          <w:b/>
          <w:i/>
          <w:sz w:val="24"/>
          <w:szCs w:val="24"/>
        </w:rPr>
      </w:pPr>
    </w:p>
    <w:p w14:paraId="7772DB50" w14:textId="77777777" w:rsidR="00EA6E81" w:rsidRDefault="00EA6E81">
      <w:pPr>
        <w:spacing w:after="0" w:line="240" w:lineRule="auto"/>
        <w:rPr>
          <w:rFonts w:ascii="Times New Roman" w:hAnsi="Times New Roman"/>
          <w:b/>
          <w:i/>
          <w:sz w:val="24"/>
          <w:szCs w:val="24"/>
        </w:rPr>
      </w:pPr>
    </w:p>
    <w:p w14:paraId="0C548D9E" w14:textId="77777777" w:rsidR="00EA6E81" w:rsidRDefault="00EA6E81">
      <w:pPr>
        <w:spacing w:after="0" w:line="240" w:lineRule="auto"/>
        <w:rPr>
          <w:rFonts w:ascii="Times New Roman" w:hAnsi="Times New Roman"/>
          <w:b/>
          <w:i/>
          <w:sz w:val="24"/>
          <w:szCs w:val="24"/>
        </w:rPr>
      </w:pPr>
    </w:p>
    <w:p w14:paraId="22C99C20" w14:textId="77777777" w:rsidR="00EA6E81" w:rsidRDefault="00EA6E81">
      <w:pPr>
        <w:spacing w:after="0" w:line="240" w:lineRule="auto"/>
        <w:rPr>
          <w:rFonts w:ascii="Times New Roman" w:hAnsi="Times New Roman"/>
          <w:b/>
          <w:i/>
          <w:sz w:val="24"/>
          <w:szCs w:val="24"/>
        </w:rPr>
      </w:pPr>
    </w:p>
    <w:p w14:paraId="2B77342B" w14:textId="77777777" w:rsidR="00EA6E81" w:rsidRDefault="00EA6E81">
      <w:pPr>
        <w:spacing w:after="0" w:line="240" w:lineRule="auto"/>
        <w:rPr>
          <w:rFonts w:ascii="Times New Roman" w:hAnsi="Times New Roman"/>
          <w:b/>
          <w:i/>
          <w:sz w:val="24"/>
          <w:szCs w:val="24"/>
        </w:rPr>
      </w:pPr>
    </w:p>
    <w:p w14:paraId="17192679" w14:textId="77777777" w:rsidR="00EA6E81" w:rsidRDefault="00EA6E81">
      <w:pPr>
        <w:spacing w:after="0" w:line="240" w:lineRule="auto"/>
        <w:rPr>
          <w:rFonts w:ascii="Times New Roman" w:hAnsi="Times New Roman"/>
          <w:b/>
          <w:i/>
          <w:sz w:val="24"/>
          <w:szCs w:val="24"/>
        </w:rPr>
      </w:pPr>
    </w:p>
    <w:p w14:paraId="3AE5A30F" w14:textId="77777777" w:rsidR="00EA6E81" w:rsidRDefault="00EA6E81">
      <w:pPr>
        <w:spacing w:after="0" w:line="240" w:lineRule="auto"/>
        <w:rPr>
          <w:rFonts w:ascii="Times New Roman" w:hAnsi="Times New Roman"/>
          <w:b/>
          <w:i/>
          <w:sz w:val="24"/>
          <w:szCs w:val="24"/>
        </w:rPr>
      </w:pPr>
    </w:p>
    <w:p w14:paraId="16AD4BA5" w14:textId="77777777" w:rsidR="00EA6E81" w:rsidRDefault="00EA6E81">
      <w:pPr>
        <w:spacing w:after="0" w:line="240" w:lineRule="auto"/>
        <w:rPr>
          <w:rFonts w:ascii="Times New Roman" w:hAnsi="Times New Roman"/>
          <w:b/>
          <w:i/>
          <w:sz w:val="24"/>
          <w:szCs w:val="24"/>
        </w:rPr>
      </w:pPr>
    </w:p>
    <w:p w14:paraId="113BC093" w14:textId="77777777" w:rsidR="00EA6E81" w:rsidRDefault="00EA6E81">
      <w:pPr>
        <w:spacing w:after="0" w:line="240" w:lineRule="auto"/>
        <w:rPr>
          <w:rFonts w:ascii="Times New Roman" w:hAnsi="Times New Roman"/>
          <w:b/>
          <w:i/>
          <w:sz w:val="24"/>
          <w:szCs w:val="24"/>
        </w:rPr>
      </w:pPr>
    </w:p>
    <w:p w14:paraId="3C5793C1" w14:textId="77777777" w:rsidR="00EA6E81" w:rsidRDefault="00EA6E81">
      <w:pPr>
        <w:spacing w:after="0" w:line="240" w:lineRule="auto"/>
        <w:rPr>
          <w:rFonts w:ascii="Times New Roman" w:hAnsi="Times New Roman"/>
          <w:b/>
          <w:i/>
          <w:sz w:val="24"/>
          <w:szCs w:val="24"/>
        </w:rPr>
      </w:pPr>
    </w:p>
    <w:p w14:paraId="06CC307A" w14:textId="77777777" w:rsidR="00EA6E81" w:rsidRDefault="00EA6E81">
      <w:pPr>
        <w:spacing w:after="0" w:line="240" w:lineRule="auto"/>
        <w:rPr>
          <w:rFonts w:ascii="Times New Roman" w:hAnsi="Times New Roman"/>
          <w:b/>
          <w:i/>
          <w:sz w:val="24"/>
          <w:szCs w:val="24"/>
        </w:rPr>
      </w:pPr>
    </w:p>
    <w:p w14:paraId="626C783B" w14:textId="77777777" w:rsidR="00EA6E81" w:rsidRDefault="00EA6E81">
      <w:pPr>
        <w:spacing w:after="0" w:line="240" w:lineRule="auto"/>
        <w:rPr>
          <w:rFonts w:ascii="Times New Roman" w:hAnsi="Times New Roman"/>
          <w:b/>
          <w:i/>
          <w:sz w:val="24"/>
          <w:szCs w:val="24"/>
        </w:rPr>
      </w:pPr>
    </w:p>
    <w:p w14:paraId="764D6D4F" w14:textId="77777777" w:rsidR="00EA6E81" w:rsidRDefault="00EA6E81">
      <w:pPr>
        <w:spacing w:after="0" w:line="240" w:lineRule="auto"/>
        <w:rPr>
          <w:rFonts w:ascii="Times New Roman" w:hAnsi="Times New Roman"/>
          <w:b/>
          <w:i/>
          <w:sz w:val="24"/>
          <w:szCs w:val="24"/>
        </w:rPr>
      </w:pPr>
    </w:p>
    <w:p w14:paraId="136775E6" w14:textId="77777777" w:rsidR="00EA6E81" w:rsidRDefault="00EA6E81">
      <w:pPr>
        <w:spacing w:after="0" w:line="240" w:lineRule="auto"/>
        <w:rPr>
          <w:rFonts w:ascii="Times New Roman" w:hAnsi="Times New Roman"/>
          <w:b/>
          <w:i/>
          <w:sz w:val="24"/>
          <w:szCs w:val="24"/>
        </w:rPr>
      </w:pPr>
    </w:p>
    <w:p w14:paraId="0322B853" w14:textId="77777777" w:rsidR="00EA6E81" w:rsidRDefault="00EA6E81">
      <w:pPr>
        <w:spacing w:after="0" w:line="240" w:lineRule="auto"/>
        <w:rPr>
          <w:rFonts w:ascii="Times New Roman" w:hAnsi="Times New Roman"/>
          <w:b/>
          <w:i/>
          <w:sz w:val="24"/>
          <w:szCs w:val="24"/>
        </w:rPr>
      </w:pPr>
    </w:p>
    <w:p w14:paraId="6605EB5E" w14:textId="77777777" w:rsidR="00EA6E81" w:rsidRDefault="00EA6E81">
      <w:pPr>
        <w:spacing w:after="0" w:line="240" w:lineRule="auto"/>
        <w:rPr>
          <w:rFonts w:ascii="Times New Roman" w:hAnsi="Times New Roman"/>
          <w:b/>
          <w:i/>
          <w:sz w:val="24"/>
          <w:szCs w:val="24"/>
        </w:rPr>
      </w:pPr>
    </w:p>
    <w:p w14:paraId="0C235D3B" w14:textId="77777777" w:rsidR="00EA6E81" w:rsidRDefault="00EA6E81">
      <w:pPr>
        <w:spacing w:after="0" w:line="240" w:lineRule="auto"/>
        <w:rPr>
          <w:rFonts w:ascii="Times New Roman" w:hAnsi="Times New Roman"/>
          <w:b/>
          <w:i/>
          <w:sz w:val="24"/>
          <w:szCs w:val="24"/>
        </w:rPr>
      </w:pPr>
    </w:p>
    <w:p w14:paraId="43BC5003" w14:textId="77777777" w:rsidR="00EA6E81" w:rsidRDefault="00EA6E81">
      <w:pPr>
        <w:spacing w:after="0" w:line="240" w:lineRule="auto"/>
        <w:rPr>
          <w:rFonts w:ascii="Times New Roman" w:hAnsi="Times New Roman"/>
          <w:b/>
          <w:i/>
          <w:sz w:val="24"/>
          <w:szCs w:val="24"/>
        </w:rPr>
      </w:pPr>
    </w:p>
    <w:p w14:paraId="2A566A0B" w14:textId="77777777" w:rsidR="00EA6E81" w:rsidRDefault="00EA6E81">
      <w:pPr>
        <w:spacing w:after="0" w:line="240" w:lineRule="auto"/>
        <w:rPr>
          <w:rFonts w:ascii="Times New Roman" w:hAnsi="Times New Roman"/>
          <w:b/>
          <w:i/>
          <w:sz w:val="24"/>
          <w:szCs w:val="24"/>
        </w:rPr>
      </w:pPr>
    </w:p>
    <w:p w14:paraId="502EF180" w14:textId="77777777" w:rsidR="00EA6E81" w:rsidRDefault="00EA6E81">
      <w:pPr>
        <w:spacing w:after="0" w:line="240" w:lineRule="auto"/>
        <w:rPr>
          <w:rFonts w:ascii="Times New Roman" w:hAnsi="Times New Roman"/>
          <w:b/>
          <w:i/>
          <w:sz w:val="24"/>
          <w:szCs w:val="24"/>
        </w:rPr>
      </w:pPr>
    </w:p>
    <w:p w14:paraId="33F39C9C" w14:textId="77777777" w:rsidR="00EA6E81" w:rsidRDefault="00B4204D">
      <w:pPr>
        <w:spacing w:after="0" w:line="240" w:lineRule="auto"/>
        <w:jc w:val="center"/>
        <w:rPr>
          <w:rFonts w:ascii="Times New Roman" w:hAnsi="Times New Roman"/>
          <w:b/>
          <w:bCs/>
          <w:iCs/>
          <w:sz w:val="24"/>
          <w:szCs w:val="24"/>
        </w:rPr>
        <w:sectPr w:rsidR="00EA6E8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23CBCFBC" w14:textId="77777777" w:rsidR="00EA6E81" w:rsidRDefault="00B4204D">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5CED2893" w14:textId="77777777" w:rsidR="00EA6E81" w:rsidRDefault="00EA6E81">
      <w:pPr>
        <w:spacing w:after="0" w:line="240" w:lineRule="auto"/>
        <w:jc w:val="center"/>
        <w:rPr>
          <w:rFonts w:ascii="Times New Roman" w:hAnsi="Times New Roman"/>
          <w:b/>
          <w:i/>
          <w:sz w:val="24"/>
          <w:szCs w:val="24"/>
        </w:rPr>
      </w:pPr>
    </w:p>
    <w:p w14:paraId="113A81F9" w14:textId="248B44FC" w:rsidR="00EA6E81" w:rsidRDefault="00B4204D">
      <w:pPr>
        <w:pStyle w:val="11"/>
        <w:tabs>
          <w:tab w:val="right" w:leader="dot" w:pos="9355"/>
        </w:tabs>
        <w:spacing w:before="0" w:after="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TOC \o "1-1" \h \u </w:instrText>
      </w:r>
      <w:r>
        <w:rPr>
          <w:rFonts w:ascii="Times New Roman" w:hAnsi="Times New Roman" w:cs="Times New Roman"/>
          <w:sz w:val="24"/>
          <w:szCs w:val="24"/>
        </w:rPr>
        <w:fldChar w:fldCharType="separate"/>
      </w:r>
      <w:hyperlink w:anchor="_Toc27142" w:history="1">
        <w:r>
          <w:rPr>
            <w:rFonts w:ascii="Times New Roman" w:hAnsi="Times New Roman" w:cs="Times New Roman"/>
            <w:sz w:val="24"/>
            <w:szCs w:val="24"/>
          </w:rPr>
          <w:t>1. ОБЩАЯ ХАРАКТЕРИСТИКА РАБОЧЕЙ ПРОГРАММЫ УЧЕБНОЙ ДИСЦИПЛИНЫ</w:t>
        </w:r>
        <w:r>
          <w:rPr>
            <w:rFonts w:ascii="Times New Roman" w:hAnsi="Times New Roman" w:cs="Times New Roman"/>
            <w:sz w:val="24"/>
            <w:szCs w:val="24"/>
          </w:rPr>
          <w:tab/>
        </w:r>
      </w:hyperlink>
    </w:p>
    <w:p w14:paraId="0C98D685" w14:textId="0DE24AB8" w:rsidR="00EA6E81" w:rsidRDefault="00A741C5">
      <w:pPr>
        <w:pStyle w:val="11"/>
        <w:tabs>
          <w:tab w:val="right" w:leader="dot" w:pos="9355"/>
        </w:tabs>
        <w:spacing w:before="0" w:after="0"/>
        <w:jc w:val="both"/>
        <w:rPr>
          <w:rFonts w:ascii="Times New Roman" w:hAnsi="Times New Roman" w:cs="Times New Roman"/>
          <w:sz w:val="24"/>
          <w:szCs w:val="24"/>
        </w:rPr>
      </w:pPr>
      <w:hyperlink w:anchor="_Toc17623" w:history="1">
        <w:r w:rsidR="00B4204D">
          <w:rPr>
            <w:rFonts w:ascii="Times New Roman" w:hAnsi="Times New Roman" w:cs="Times New Roman"/>
            <w:sz w:val="24"/>
            <w:szCs w:val="24"/>
          </w:rPr>
          <w:t>2. СТРУКТУРА И СОДЕРЖАНИЕ УЧЕБНОЙ ДИСЦИПЛИНЫ</w:t>
        </w:r>
        <w:r w:rsidR="00B4204D">
          <w:rPr>
            <w:rFonts w:ascii="Times New Roman" w:hAnsi="Times New Roman" w:cs="Times New Roman"/>
            <w:sz w:val="24"/>
            <w:szCs w:val="24"/>
          </w:rPr>
          <w:tab/>
        </w:r>
      </w:hyperlink>
    </w:p>
    <w:p w14:paraId="5E6A7479" w14:textId="5CCCB5AE" w:rsidR="00EA6E81" w:rsidRDefault="00A741C5">
      <w:pPr>
        <w:pStyle w:val="11"/>
        <w:tabs>
          <w:tab w:val="right" w:leader="dot" w:pos="9355"/>
        </w:tabs>
        <w:spacing w:before="0" w:after="0"/>
        <w:jc w:val="both"/>
        <w:rPr>
          <w:rFonts w:ascii="Times New Roman" w:hAnsi="Times New Roman" w:cs="Times New Roman"/>
          <w:sz w:val="24"/>
          <w:szCs w:val="24"/>
        </w:rPr>
      </w:pPr>
      <w:hyperlink w:anchor="_Toc21802" w:history="1">
        <w:r w:rsidR="00B4204D">
          <w:rPr>
            <w:rFonts w:ascii="Times New Roman" w:hAnsi="Times New Roman" w:cs="Times New Roman"/>
            <w:sz w:val="24"/>
            <w:szCs w:val="24"/>
          </w:rPr>
          <w:t>3. УСЛОВИЯ РЕАЛИЗАЦИИ УЧЕБНОЙ ДИСЦИПЛИНЫ</w:t>
        </w:r>
        <w:r w:rsidR="00B4204D">
          <w:rPr>
            <w:rFonts w:ascii="Times New Roman" w:hAnsi="Times New Roman" w:cs="Times New Roman"/>
            <w:sz w:val="24"/>
            <w:szCs w:val="24"/>
          </w:rPr>
          <w:tab/>
        </w:r>
      </w:hyperlink>
    </w:p>
    <w:p w14:paraId="35031CBA" w14:textId="3462BF22" w:rsidR="00EA6E81" w:rsidRDefault="00A741C5">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B4204D">
          <w:rPr>
            <w:rFonts w:ascii="Times New Roman" w:hAnsi="Times New Roman" w:cs="Times New Roman"/>
            <w:sz w:val="24"/>
            <w:szCs w:val="24"/>
          </w:rPr>
          <w:t>4. КОНТРОЛЬ И ОЦЕНКА РЕЗУЛЬТАТОВ ОСВОЕНИЯ УЧЕБНОЙ ДИСЦИПЛИНЫ</w:t>
        </w:r>
        <w:r w:rsidR="00B4204D">
          <w:rPr>
            <w:rFonts w:ascii="Times New Roman" w:hAnsi="Times New Roman" w:cs="Times New Roman"/>
            <w:sz w:val="24"/>
            <w:szCs w:val="24"/>
          </w:rPr>
          <w:tab/>
        </w:r>
      </w:hyperlink>
    </w:p>
    <w:p w14:paraId="5371CC1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fldChar w:fldCharType="end"/>
      </w:r>
    </w:p>
    <w:p w14:paraId="4FAF2A87" w14:textId="77777777" w:rsidR="00EA6E81" w:rsidRDefault="00B4204D">
      <w:pPr>
        <w:numPr>
          <w:ilvl w:val="0"/>
          <w:numId w:val="95"/>
        </w:numPr>
        <w:suppressAutoHyphens/>
        <w:spacing w:after="0" w:line="240" w:lineRule="auto"/>
        <w:ind w:left="0" w:firstLine="0"/>
        <w:jc w:val="center"/>
        <w:rPr>
          <w:rFonts w:ascii="Times New Roman" w:hAnsi="Times New Roman"/>
          <w:b/>
          <w:sz w:val="24"/>
          <w:szCs w:val="24"/>
        </w:rPr>
      </w:pPr>
      <w:r>
        <w:rPr>
          <w:rFonts w:ascii="Times New Roman" w:hAnsi="Times New Roman"/>
          <w:b/>
          <w:i/>
          <w:sz w:val="24"/>
          <w:szCs w:val="24"/>
          <w:u w:val="single"/>
        </w:rPr>
        <w:br w:type="page"/>
      </w:r>
      <w:r>
        <w:rPr>
          <w:rStyle w:val="10"/>
        </w:rPr>
        <w:lastRenderedPageBreak/>
        <w:t>ОБЩАЯ ХАРАКТЕРИСТИКА РАБОЧЕЙ ПРОГРАММЫ УЧЕБНОЙ ДИСЦИПЛИНЫ</w:t>
      </w:r>
    </w:p>
    <w:p w14:paraId="0DFF6246" w14:textId="77777777" w:rsidR="00EA6E81" w:rsidRDefault="00EA6E81">
      <w:pPr>
        <w:suppressAutoHyphens/>
        <w:spacing w:after="0" w:line="240" w:lineRule="auto"/>
        <w:jc w:val="both"/>
        <w:rPr>
          <w:rFonts w:ascii="Times New Roman" w:hAnsi="Times New Roman"/>
          <w:b/>
          <w:sz w:val="24"/>
          <w:szCs w:val="24"/>
        </w:rPr>
      </w:pPr>
    </w:p>
    <w:p w14:paraId="1969DA1E" w14:textId="77777777" w:rsidR="00EA6E81" w:rsidRDefault="00B4204D">
      <w:pPr>
        <w:spacing w:after="0" w:line="240" w:lineRule="auto"/>
        <w:jc w:val="center"/>
        <w:rPr>
          <w:rFonts w:ascii="Times New Roman" w:hAnsi="Times New Roman"/>
          <w:b/>
          <w:i/>
          <w:sz w:val="24"/>
          <w:szCs w:val="24"/>
        </w:rPr>
      </w:pPr>
      <w:r>
        <w:rPr>
          <w:rFonts w:ascii="Times New Roman" w:eastAsia="Calibri" w:hAnsi="Times New Roman"/>
          <w:b/>
          <w:bCs/>
          <w:sz w:val="24"/>
          <w:szCs w:val="24"/>
        </w:rPr>
        <w:t>ОП.10 БЕЗОПАСНОСТЬ ЖИЗНЕДЕЯТЕЛЬНОСТИ</w:t>
      </w:r>
    </w:p>
    <w:p w14:paraId="0CE17DB4"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1A01CD6"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367F0B4B" w14:textId="77777777" w:rsidR="00EA6E81" w:rsidRDefault="00B4204D">
      <w:pPr>
        <w:spacing w:after="0" w:line="240" w:lineRule="auto"/>
        <w:jc w:val="both"/>
        <w:rPr>
          <w:rFonts w:ascii="Times New Roman" w:hAnsi="Times New Roman"/>
          <w:i/>
          <w:iCs/>
          <w:sz w:val="24"/>
          <w:szCs w:val="24"/>
          <w:shd w:val="clear" w:color="auto" w:fill="FFFFFF"/>
        </w:rPr>
      </w:pPr>
      <w:r>
        <w:rPr>
          <w:rFonts w:ascii="Times New Roman" w:hAnsi="Times New Roman"/>
          <w:sz w:val="24"/>
          <w:szCs w:val="24"/>
        </w:rPr>
        <w:t xml:space="preserve">Учебная дисциплина </w:t>
      </w:r>
      <w:r>
        <w:rPr>
          <w:rFonts w:ascii="Times New Roman" w:eastAsia="Calibri" w:hAnsi="Times New Roman"/>
          <w:b/>
          <w:bCs/>
          <w:sz w:val="24"/>
          <w:szCs w:val="24"/>
        </w:rPr>
        <w:t xml:space="preserve"> ОП.10 БЕЗОПАСНОСТЬ ЖИЗНЕДЕЯТЕЛЬНОСТИ</w:t>
      </w:r>
      <w:r>
        <w:rPr>
          <w:rStyle w:val="ab"/>
          <w:rFonts w:ascii="Times New Roman" w:hAnsi="Times New Roman"/>
          <w:sz w:val="24"/>
          <w:szCs w:val="24"/>
          <w:lang w:eastAsia="hi-IN" w:bidi="hi-IN"/>
        </w:rPr>
        <w:t xml:space="preserve"> </w:t>
      </w:r>
      <w:r>
        <w:rPr>
          <w:rFonts w:ascii="Times New Roman" w:hAnsi="Times New Roman"/>
          <w:sz w:val="24"/>
          <w:szCs w:val="24"/>
        </w:rPr>
        <w:t xml:space="preserve">является частью обязательного профессионального блока дисциплин ПООП-П в соответствии с ФГОС СПО по специальности </w:t>
      </w:r>
      <w:r>
        <w:rPr>
          <w:rFonts w:ascii="Times New Roman" w:hAnsi="Times New Roman"/>
          <w:i/>
          <w:iCs/>
          <w:sz w:val="24"/>
          <w:szCs w:val="24"/>
          <w:shd w:val="clear" w:color="auto" w:fill="FFFFFF"/>
          <w:lang w:eastAsia="zh-CN" w:bidi="ar"/>
        </w:rPr>
        <w:t>26.02.02 Судостроение</w:t>
      </w:r>
      <w:r>
        <w:rPr>
          <w:rFonts w:ascii="Times New Roman" w:hAnsi="Times New Roman"/>
          <w:i/>
          <w:iCs/>
          <w:sz w:val="24"/>
          <w:szCs w:val="24"/>
          <w:shd w:val="clear" w:color="auto" w:fill="FFFFFF"/>
        </w:rPr>
        <w:t xml:space="preserve"> </w:t>
      </w:r>
    </w:p>
    <w:p w14:paraId="42E11603" w14:textId="77777777" w:rsidR="00EA6E81" w:rsidRDefault="00EA6E81">
      <w:pPr>
        <w:tabs>
          <w:tab w:val="left" w:pos="1760"/>
        </w:tabs>
        <w:spacing w:after="0" w:line="240" w:lineRule="auto"/>
        <w:ind w:left="220" w:right="-105"/>
        <w:jc w:val="both"/>
        <w:rPr>
          <w:rFonts w:ascii="Times New Roman" w:hAnsi="Times New Roman"/>
          <w:sz w:val="24"/>
          <w:szCs w:val="24"/>
        </w:rPr>
      </w:pPr>
    </w:p>
    <w:p w14:paraId="50163BCB" w14:textId="77777777" w:rsidR="00EA6E81" w:rsidRDefault="00B4204D">
      <w:pPr>
        <w:tabs>
          <w:tab w:val="left" w:pos="1760"/>
        </w:tabs>
        <w:spacing w:after="0" w:line="240" w:lineRule="auto"/>
        <w:ind w:left="220" w:right="-105" w:firstLineChars="183" w:firstLine="43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ОК:ОК 04, ОК06, ОК 08.</w:t>
      </w:r>
    </w:p>
    <w:p w14:paraId="0000B843"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6A989D4" w14:textId="77777777" w:rsidR="00EA6E81" w:rsidRDefault="00B4204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119594B" w14:textId="77777777" w:rsidR="00EA6E81" w:rsidRDefault="00B4204D">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EA6E81" w14:paraId="04542CD7" w14:textId="77777777">
        <w:trPr>
          <w:trHeight w:val="649"/>
        </w:trPr>
        <w:tc>
          <w:tcPr>
            <w:tcW w:w="1029" w:type="dxa"/>
            <w:vAlign w:val="center"/>
          </w:tcPr>
          <w:p w14:paraId="64835A40"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1E2A3872"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4324" w:type="dxa"/>
            <w:vAlign w:val="center"/>
          </w:tcPr>
          <w:p w14:paraId="54C4362B"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06" w:type="dxa"/>
            <w:vAlign w:val="center"/>
          </w:tcPr>
          <w:p w14:paraId="065EF7C6"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EA6E81" w14:paraId="4FF0424C" w14:textId="77777777">
        <w:trPr>
          <w:trHeight w:val="649"/>
        </w:trPr>
        <w:tc>
          <w:tcPr>
            <w:tcW w:w="1029" w:type="dxa"/>
            <w:vAlign w:val="center"/>
          </w:tcPr>
          <w:p w14:paraId="2C48F9A4"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sz w:val="24"/>
                <w:szCs w:val="24"/>
              </w:rPr>
              <w:t>ПК 1.3</w:t>
            </w:r>
          </w:p>
        </w:tc>
        <w:tc>
          <w:tcPr>
            <w:tcW w:w="4324" w:type="dxa"/>
            <w:vAlign w:val="center"/>
          </w:tcPr>
          <w:p w14:paraId="069DD1A3"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осуществлять контроль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p w14:paraId="6F801182" w14:textId="77777777" w:rsidR="00EA6E81" w:rsidRDefault="00EA6E81">
            <w:pPr>
              <w:suppressAutoHyphens/>
              <w:spacing w:after="0" w:line="240" w:lineRule="auto"/>
              <w:rPr>
                <w:rFonts w:ascii="Times New Roman" w:hAnsi="Times New Roman"/>
                <w:sz w:val="24"/>
                <w:szCs w:val="24"/>
              </w:rPr>
            </w:pPr>
          </w:p>
        </w:tc>
        <w:tc>
          <w:tcPr>
            <w:tcW w:w="4206" w:type="dxa"/>
            <w:vAlign w:val="center"/>
          </w:tcPr>
          <w:p w14:paraId="1F2CAA61"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основные нормативно-справочные документы по вопросам технического нормирования</w:t>
            </w:r>
          </w:p>
          <w:p w14:paraId="0F91125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методику выбора оптимальных вариантов технологических процессов при проектировании изготовления деталей корпуса, предварительной сборке корпусных конструкций и формировании корпусов судов и другой судовой техники, ремонте и утилизации судов и кораблей и другой судовой техники</w:t>
            </w:r>
          </w:p>
          <w:p w14:paraId="4B79A24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управления качеством и оценки качества и надежности продукции</w:t>
            </w:r>
          </w:p>
          <w:p w14:paraId="145304E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средства технологического оснащения, применяемые при изготовлении деталей, предварительной и стапельной сборке корпуса, ремонте и утилизации корпусных конструкций</w:t>
            </w:r>
          </w:p>
        </w:tc>
      </w:tr>
      <w:tr w:rsidR="00EA6E81" w14:paraId="60276E68" w14:textId="77777777">
        <w:trPr>
          <w:trHeight w:val="2651"/>
        </w:trPr>
        <w:tc>
          <w:tcPr>
            <w:tcW w:w="1029" w:type="dxa"/>
          </w:tcPr>
          <w:p w14:paraId="4F2C4DC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ПК 1.4</w:t>
            </w:r>
          </w:p>
        </w:tc>
        <w:tc>
          <w:tcPr>
            <w:tcW w:w="4324" w:type="dxa"/>
          </w:tcPr>
          <w:p w14:paraId="71B0A1E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проводить пересчет результатов модельных испытаний на натуру</w:t>
            </w:r>
          </w:p>
          <w:p w14:paraId="2040409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применять основные законы гидромеханики для решения задач, связанных с определением посадки судна, его плавучести, остойчивости, непотопляемости, ходкости</w:t>
            </w:r>
          </w:p>
          <w:p w14:paraId="5BFA855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проводить расчеты по кренованию и дифферентовке судов</w:t>
            </w:r>
          </w:p>
          <w:p w14:paraId="34DA6C6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определять архитектурно-конструктивный тип судна</w:t>
            </w:r>
          </w:p>
        </w:tc>
        <w:tc>
          <w:tcPr>
            <w:tcW w:w="4206" w:type="dxa"/>
          </w:tcPr>
          <w:p w14:paraId="3A7E0A7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технологические процессы сборки и сварки узлов и секций, применяемое оборудование и оснастку</w:t>
            </w:r>
          </w:p>
          <w:p w14:paraId="1064E0B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постройки судов, способы формирования корпуса и их использование</w:t>
            </w:r>
          </w:p>
          <w:p w14:paraId="090D594C"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способы спуска судов на воду, спусковые сооружения и их оборудование</w:t>
            </w:r>
          </w:p>
        </w:tc>
      </w:tr>
      <w:tr w:rsidR="00EA6E81" w14:paraId="5EAF490C" w14:textId="77777777">
        <w:trPr>
          <w:trHeight w:val="212"/>
        </w:trPr>
        <w:tc>
          <w:tcPr>
            <w:tcW w:w="1029" w:type="dxa"/>
          </w:tcPr>
          <w:p w14:paraId="63C375A7" w14:textId="77777777" w:rsidR="00EA6E81" w:rsidRDefault="00B4204D">
            <w:pPr>
              <w:suppressAutoHyphens/>
              <w:spacing w:after="0" w:line="240" w:lineRule="auto"/>
              <w:rPr>
                <w:rFonts w:ascii="Times New Roman" w:hAnsi="Times New Roman"/>
                <w:sz w:val="24"/>
                <w:szCs w:val="24"/>
                <w:lang w:val="en-US"/>
              </w:rPr>
            </w:pPr>
            <w:r>
              <w:rPr>
                <w:rFonts w:ascii="Times New Roman" w:hAnsi="Times New Roman"/>
                <w:sz w:val="24"/>
                <w:szCs w:val="24"/>
              </w:rPr>
              <w:t>ПК</w:t>
            </w:r>
            <w:r>
              <w:rPr>
                <w:rFonts w:ascii="Times New Roman" w:hAnsi="Times New Roman"/>
                <w:sz w:val="24"/>
                <w:szCs w:val="24"/>
                <w:lang w:val="en-US"/>
              </w:rPr>
              <w:t xml:space="preserve"> 3.1</w:t>
            </w:r>
          </w:p>
        </w:tc>
        <w:tc>
          <w:tcPr>
            <w:tcW w:w="4324" w:type="dxa"/>
          </w:tcPr>
          <w:p w14:paraId="5C857AC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инструктировать и контролировать </w:t>
            </w:r>
            <w:r>
              <w:rPr>
                <w:rFonts w:ascii="Times New Roman" w:hAnsi="Times New Roman"/>
                <w:sz w:val="24"/>
                <w:szCs w:val="24"/>
              </w:rPr>
              <w:lastRenderedPageBreak/>
              <w:t>исполнителей на всех стадиях работ</w:t>
            </w:r>
          </w:p>
          <w:p w14:paraId="07C33E5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мотивировать работников на решение производственных задач</w:t>
            </w:r>
          </w:p>
          <w:p w14:paraId="683A7B1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принимать и реализовывать управленческие решения</w:t>
            </w:r>
          </w:p>
          <w:p w14:paraId="26914779"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Планировать работу исполнителей</w:t>
            </w:r>
          </w:p>
        </w:tc>
        <w:tc>
          <w:tcPr>
            <w:tcW w:w="4206" w:type="dxa"/>
          </w:tcPr>
          <w:p w14:paraId="2E6FBB2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 основы организации деятельности </w:t>
            </w:r>
            <w:r>
              <w:rPr>
                <w:rFonts w:ascii="Times New Roman" w:hAnsi="Times New Roman"/>
                <w:sz w:val="24"/>
                <w:szCs w:val="24"/>
              </w:rPr>
              <w:lastRenderedPageBreak/>
              <w:t>подразделения</w:t>
            </w:r>
          </w:p>
          <w:p w14:paraId="0F6CC5D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методы планирования, контроля и оценки работ исполнителей</w:t>
            </w:r>
          </w:p>
          <w:p w14:paraId="5AEE21FE"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современные методы управления подразделением организации</w:t>
            </w:r>
          </w:p>
          <w:p w14:paraId="7C9AEE2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особенности менеджмента в области профессиональной деятельности</w:t>
            </w:r>
          </w:p>
        </w:tc>
      </w:tr>
      <w:tr w:rsidR="00EA6E81" w14:paraId="23389490" w14:textId="77777777">
        <w:trPr>
          <w:trHeight w:val="1595"/>
        </w:trPr>
        <w:tc>
          <w:tcPr>
            <w:tcW w:w="1029" w:type="dxa"/>
          </w:tcPr>
          <w:p w14:paraId="05924D5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lastRenderedPageBreak/>
              <w:t>ОК 04</w:t>
            </w:r>
          </w:p>
        </w:tc>
        <w:tc>
          <w:tcPr>
            <w:tcW w:w="4324" w:type="dxa"/>
          </w:tcPr>
          <w:p w14:paraId="58AEDA3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организовывать работу коллектива  и команды;</w:t>
            </w:r>
          </w:p>
          <w:p w14:paraId="46F6BD0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206" w:type="dxa"/>
          </w:tcPr>
          <w:p w14:paraId="02BFC81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психологические основы деятельности коллектива, психологические особенности личности;</w:t>
            </w:r>
          </w:p>
          <w:p w14:paraId="126AB89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основы проектной деятельности</w:t>
            </w:r>
          </w:p>
        </w:tc>
      </w:tr>
      <w:tr w:rsidR="00EA6E81" w14:paraId="1CDFBFAD" w14:textId="77777777">
        <w:trPr>
          <w:trHeight w:val="1595"/>
        </w:trPr>
        <w:tc>
          <w:tcPr>
            <w:tcW w:w="1029" w:type="dxa"/>
            <w:vAlign w:val="center"/>
          </w:tcPr>
          <w:p w14:paraId="4CA80DA9"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i/>
                <w:sz w:val="24"/>
                <w:szCs w:val="24"/>
              </w:rPr>
              <w:t>ОК 05</w:t>
            </w:r>
          </w:p>
        </w:tc>
        <w:tc>
          <w:tcPr>
            <w:tcW w:w="4324" w:type="dxa"/>
            <w:vAlign w:val="center"/>
          </w:tcPr>
          <w:p w14:paraId="6620F2D2" w14:textId="77777777" w:rsidR="00EA6E81" w:rsidRDefault="00B4204D">
            <w:pPr>
              <w:suppressAutoHyphens/>
              <w:spacing w:after="0" w:line="240" w:lineRule="auto"/>
              <w:rPr>
                <w:rFonts w:ascii="Times New Roman" w:hAnsi="Times New Roman"/>
                <w:sz w:val="24"/>
                <w:szCs w:val="24"/>
              </w:rPr>
            </w:pPr>
            <w:r>
              <w:rPr>
                <w:rFonts w:ascii="Times New Roman" w:hAnsi="Times New Roman"/>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06" w:type="dxa"/>
            <w:vAlign w:val="center"/>
          </w:tcPr>
          <w:p w14:paraId="191047BF"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 xml:space="preserve"> особенности социального и культурного контекста;</w:t>
            </w:r>
          </w:p>
          <w:p w14:paraId="209D1B9E" w14:textId="77777777" w:rsidR="00EA6E81" w:rsidRDefault="00EA6E81">
            <w:pPr>
              <w:suppressAutoHyphens/>
              <w:spacing w:after="0" w:line="240" w:lineRule="auto"/>
              <w:rPr>
                <w:rFonts w:ascii="Times New Roman" w:hAnsi="Times New Roman"/>
                <w:iCs/>
                <w:sz w:val="24"/>
                <w:szCs w:val="24"/>
              </w:rPr>
            </w:pPr>
          </w:p>
          <w:p w14:paraId="46393CD6" w14:textId="77777777" w:rsidR="00EA6E81" w:rsidRDefault="00B4204D">
            <w:pPr>
              <w:suppressAutoHyphens/>
              <w:spacing w:after="0" w:line="240" w:lineRule="auto"/>
              <w:rPr>
                <w:rFonts w:ascii="Times New Roman" w:hAnsi="Times New Roman"/>
                <w:sz w:val="24"/>
                <w:szCs w:val="24"/>
              </w:rPr>
            </w:pPr>
            <w:r>
              <w:rPr>
                <w:rFonts w:ascii="Times New Roman" w:hAnsi="Times New Roman"/>
                <w:iCs/>
                <w:sz w:val="24"/>
                <w:szCs w:val="24"/>
              </w:rPr>
              <w:t>правила оформления документов и построения устных сообщений</w:t>
            </w:r>
          </w:p>
        </w:tc>
      </w:tr>
      <w:tr w:rsidR="00EA6E81" w14:paraId="13007BAD" w14:textId="77777777">
        <w:trPr>
          <w:trHeight w:val="1595"/>
        </w:trPr>
        <w:tc>
          <w:tcPr>
            <w:tcW w:w="1029" w:type="dxa"/>
            <w:vAlign w:val="center"/>
          </w:tcPr>
          <w:p w14:paraId="4EC912D5" w14:textId="77777777" w:rsidR="00EA6E81" w:rsidRDefault="00B4204D">
            <w:pPr>
              <w:suppressAutoHyphens/>
              <w:spacing w:after="0" w:line="240" w:lineRule="auto"/>
              <w:jc w:val="center"/>
              <w:rPr>
                <w:rFonts w:ascii="Times New Roman" w:hAnsi="Times New Roman"/>
                <w:sz w:val="24"/>
                <w:szCs w:val="24"/>
              </w:rPr>
            </w:pPr>
            <w:r>
              <w:rPr>
                <w:rFonts w:ascii="Times New Roman" w:hAnsi="Times New Roman"/>
                <w:i/>
                <w:sz w:val="24"/>
                <w:szCs w:val="24"/>
              </w:rPr>
              <w:t>ОК 08</w:t>
            </w:r>
          </w:p>
        </w:tc>
        <w:tc>
          <w:tcPr>
            <w:tcW w:w="4324" w:type="dxa"/>
            <w:vAlign w:val="center"/>
          </w:tcPr>
          <w:p w14:paraId="12E45E0F"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использовать физкультурно-оздоровительную деятельность для укрепления здоровья, достижения жизненных </w:t>
            </w:r>
          </w:p>
          <w:p w14:paraId="5DF90F6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и профессиональных целей; </w:t>
            </w:r>
          </w:p>
          <w:p w14:paraId="36D0FE32"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применять рациональные приемы двигательных функций в профессиональной деятельности;</w:t>
            </w:r>
          </w:p>
          <w:p w14:paraId="0AB48FD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206" w:type="dxa"/>
            <w:vAlign w:val="center"/>
          </w:tcPr>
          <w:p w14:paraId="4BFF167A"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 роль физической культуры </w:t>
            </w:r>
          </w:p>
          <w:p w14:paraId="140E2B5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в общекультурном, профессиональном </w:t>
            </w:r>
          </w:p>
          <w:p w14:paraId="7EA0E34B"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и социальном развитии человека;</w:t>
            </w:r>
          </w:p>
          <w:p w14:paraId="7D3CB3C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основы здорового образа жизни; </w:t>
            </w:r>
          </w:p>
          <w:p w14:paraId="1CC992C4"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7C1028F7"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средства профилактики перенапряжения</w:t>
            </w:r>
          </w:p>
        </w:tc>
      </w:tr>
    </w:tbl>
    <w:p w14:paraId="14955DB6" w14:textId="77777777" w:rsidR="00EA6E81" w:rsidRDefault="00EA6E81">
      <w:pPr>
        <w:suppressAutoHyphens/>
        <w:spacing w:after="0" w:line="240" w:lineRule="auto"/>
        <w:rPr>
          <w:rFonts w:ascii="Times New Roman" w:hAnsi="Times New Roman"/>
          <w:sz w:val="24"/>
          <w:szCs w:val="24"/>
        </w:rPr>
      </w:pPr>
    </w:p>
    <w:p w14:paraId="4138DBFE" w14:textId="77777777" w:rsidR="00EA6E81" w:rsidRDefault="00B4204D">
      <w:pPr>
        <w:pStyle w:val="1"/>
        <w:numPr>
          <w:ilvl w:val="0"/>
          <w:numId w:val="95"/>
        </w:numPr>
        <w:tabs>
          <w:tab w:val="left" w:pos="0"/>
        </w:tabs>
        <w:spacing w:before="0" w:after="0"/>
        <w:ind w:left="0" w:firstLine="0"/>
        <w:jc w:val="center"/>
        <w:rPr>
          <w:rStyle w:val="10"/>
          <w:b/>
          <w:bCs/>
        </w:rPr>
      </w:pPr>
      <w:r>
        <w:rPr>
          <w:rStyle w:val="10"/>
          <w:b/>
          <w:bCs/>
        </w:rPr>
        <w:t>СТРУКТУРА И СОДЕРЖАНИЕ УЧЕБНОЙ ДИСЦИПЛИНЫ</w:t>
      </w:r>
    </w:p>
    <w:p w14:paraId="3D5C870D" w14:textId="77777777" w:rsidR="00EA6E81" w:rsidRDefault="00EA6E81">
      <w:pPr>
        <w:spacing w:after="0" w:line="240" w:lineRule="auto"/>
        <w:ind w:left="1320"/>
        <w:rPr>
          <w:rFonts w:ascii="Times New Roman" w:hAnsi="Times New Roman"/>
          <w:sz w:val="24"/>
          <w:szCs w:val="24"/>
        </w:rPr>
      </w:pPr>
    </w:p>
    <w:p w14:paraId="21B5C728" w14:textId="77777777" w:rsidR="00EA6E81" w:rsidRDefault="00B4204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EA6E81" w14:paraId="288A5502" w14:textId="77777777">
        <w:trPr>
          <w:trHeight w:val="23"/>
        </w:trPr>
        <w:tc>
          <w:tcPr>
            <w:tcW w:w="3685" w:type="pct"/>
            <w:vAlign w:val="center"/>
          </w:tcPr>
          <w:p w14:paraId="55A5FD4E"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5BF386E1" w14:textId="77777777" w:rsidR="00EA6E81" w:rsidRDefault="00B4204D">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EA6E81" w14:paraId="28C9B37C" w14:textId="77777777">
        <w:trPr>
          <w:trHeight w:val="23"/>
        </w:trPr>
        <w:tc>
          <w:tcPr>
            <w:tcW w:w="3685" w:type="pct"/>
            <w:vAlign w:val="center"/>
          </w:tcPr>
          <w:p w14:paraId="5DEBFD73"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416708CF"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68</w:t>
            </w:r>
          </w:p>
        </w:tc>
      </w:tr>
      <w:tr w:rsidR="00EA6E81" w14:paraId="6E0E29DF" w14:textId="77777777">
        <w:trPr>
          <w:trHeight w:val="23"/>
        </w:trPr>
        <w:tc>
          <w:tcPr>
            <w:tcW w:w="3685" w:type="pct"/>
            <w:vAlign w:val="center"/>
          </w:tcPr>
          <w:p w14:paraId="5CF75E0F" w14:textId="77777777" w:rsidR="00EA6E81" w:rsidRDefault="00B4204D">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vAlign w:val="center"/>
          </w:tcPr>
          <w:p w14:paraId="18E04044" w14:textId="77777777" w:rsidR="00EA6E81" w:rsidRDefault="00EA6E81">
            <w:pPr>
              <w:suppressAutoHyphens/>
              <w:spacing w:after="0" w:line="240" w:lineRule="auto"/>
              <w:rPr>
                <w:rFonts w:ascii="Times New Roman" w:hAnsi="Times New Roman"/>
                <w:iCs/>
                <w:sz w:val="24"/>
                <w:szCs w:val="24"/>
              </w:rPr>
            </w:pPr>
          </w:p>
        </w:tc>
      </w:tr>
      <w:tr w:rsidR="00EA6E81" w14:paraId="50DE5AD5" w14:textId="77777777">
        <w:trPr>
          <w:trHeight w:val="23"/>
        </w:trPr>
        <w:tc>
          <w:tcPr>
            <w:tcW w:w="5000" w:type="pct"/>
            <w:gridSpan w:val="2"/>
            <w:vAlign w:val="center"/>
          </w:tcPr>
          <w:p w14:paraId="3069408E" w14:textId="77777777" w:rsidR="00EA6E81" w:rsidRDefault="00B4204D">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EA6E81" w14:paraId="6D3DB8F5" w14:textId="77777777">
        <w:trPr>
          <w:trHeight w:val="23"/>
        </w:trPr>
        <w:tc>
          <w:tcPr>
            <w:tcW w:w="3685" w:type="pct"/>
            <w:vAlign w:val="center"/>
          </w:tcPr>
          <w:p w14:paraId="7D4F6FA6"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6B7B1E13"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20</w:t>
            </w:r>
          </w:p>
        </w:tc>
      </w:tr>
      <w:tr w:rsidR="00EA6E81" w14:paraId="5CC7A856" w14:textId="77777777">
        <w:trPr>
          <w:trHeight w:val="23"/>
        </w:trPr>
        <w:tc>
          <w:tcPr>
            <w:tcW w:w="3685" w:type="pct"/>
            <w:vAlign w:val="center"/>
          </w:tcPr>
          <w:p w14:paraId="73ED8B28"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7B007CFB" w14:textId="77777777" w:rsidR="00EA6E81" w:rsidRDefault="00EA6E81">
            <w:pPr>
              <w:suppressAutoHyphens/>
              <w:spacing w:after="0" w:line="240" w:lineRule="auto"/>
              <w:rPr>
                <w:rFonts w:ascii="Times New Roman" w:hAnsi="Times New Roman"/>
                <w:iCs/>
                <w:sz w:val="24"/>
                <w:szCs w:val="24"/>
              </w:rPr>
            </w:pPr>
          </w:p>
        </w:tc>
      </w:tr>
      <w:tr w:rsidR="00EA6E81" w14:paraId="231BE996" w14:textId="77777777">
        <w:trPr>
          <w:trHeight w:val="23"/>
        </w:trPr>
        <w:tc>
          <w:tcPr>
            <w:tcW w:w="3685" w:type="pct"/>
            <w:vAlign w:val="center"/>
          </w:tcPr>
          <w:p w14:paraId="7291CE85"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5EACB801" w14:textId="77777777" w:rsidR="00EA6E81" w:rsidRDefault="00B4204D">
            <w:pPr>
              <w:suppressAutoHyphens/>
              <w:spacing w:after="0" w:line="240" w:lineRule="auto"/>
              <w:rPr>
                <w:rFonts w:ascii="Times New Roman" w:hAnsi="Times New Roman"/>
                <w:iCs/>
                <w:sz w:val="24"/>
                <w:szCs w:val="24"/>
              </w:rPr>
            </w:pPr>
            <w:r>
              <w:rPr>
                <w:rFonts w:ascii="Times New Roman" w:hAnsi="Times New Roman"/>
                <w:iCs/>
                <w:sz w:val="24"/>
                <w:szCs w:val="24"/>
              </w:rPr>
              <w:t>48</w:t>
            </w:r>
          </w:p>
        </w:tc>
      </w:tr>
      <w:tr w:rsidR="00EA6E81" w14:paraId="66A5C3A8" w14:textId="77777777">
        <w:trPr>
          <w:trHeight w:val="23"/>
        </w:trPr>
        <w:tc>
          <w:tcPr>
            <w:tcW w:w="3685" w:type="pct"/>
            <w:vAlign w:val="center"/>
          </w:tcPr>
          <w:p w14:paraId="00DCF690" w14:textId="77777777" w:rsidR="00EA6E81" w:rsidRDefault="00B4204D">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37EBA856" w14:textId="77777777" w:rsidR="00EA6E81" w:rsidRDefault="00EA6E81">
            <w:pPr>
              <w:suppressAutoHyphens/>
              <w:spacing w:after="0" w:line="240" w:lineRule="auto"/>
              <w:rPr>
                <w:rFonts w:ascii="Times New Roman" w:hAnsi="Times New Roman"/>
                <w:iCs/>
                <w:sz w:val="24"/>
                <w:szCs w:val="24"/>
              </w:rPr>
            </w:pPr>
          </w:p>
        </w:tc>
      </w:tr>
      <w:tr w:rsidR="00EA6E81" w14:paraId="6F1CD26E" w14:textId="77777777">
        <w:trPr>
          <w:trHeight w:val="23"/>
        </w:trPr>
        <w:tc>
          <w:tcPr>
            <w:tcW w:w="3685" w:type="pct"/>
            <w:vAlign w:val="center"/>
          </w:tcPr>
          <w:p w14:paraId="004FF63A" w14:textId="77777777" w:rsidR="00EA6E81" w:rsidRDefault="00B4204D">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vAlign w:val="center"/>
          </w:tcPr>
          <w:p w14:paraId="16A5BBA8" w14:textId="77777777" w:rsidR="00EA6E81" w:rsidRDefault="00EA6E81">
            <w:pPr>
              <w:suppressAutoHyphens/>
              <w:spacing w:after="0" w:line="240" w:lineRule="auto"/>
              <w:rPr>
                <w:rFonts w:ascii="Times New Roman" w:hAnsi="Times New Roman"/>
                <w:iCs/>
                <w:sz w:val="24"/>
                <w:szCs w:val="24"/>
              </w:rPr>
            </w:pPr>
          </w:p>
        </w:tc>
      </w:tr>
      <w:tr w:rsidR="00EA6E81" w14:paraId="3DDF998D" w14:textId="77777777">
        <w:trPr>
          <w:trHeight w:val="23"/>
        </w:trPr>
        <w:tc>
          <w:tcPr>
            <w:tcW w:w="3685" w:type="pct"/>
            <w:vAlign w:val="center"/>
          </w:tcPr>
          <w:p w14:paraId="3FC1A939" w14:textId="77777777" w:rsidR="00EA6E81" w:rsidRDefault="00B4204D">
            <w:pPr>
              <w:suppressAutoHyphens/>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0385C4E8" w14:textId="77777777" w:rsidR="00EA6E81" w:rsidRDefault="00EA6E81">
            <w:pPr>
              <w:suppressAutoHyphens/>
              <w:spacing w:after="0" w:line="240" w:lineRule="auto"/>
              <w:rPr>
                <w:rFonts w:ascii="Times New Roman" w:hAnsi="Times New Roman"/>
                <w:iCs/>
                <w:sz w:val="24"/>
                <w:szCs w:val="24"/>
              </w:rPr>
            </w:pPr>
          </w:p>
        </w:tc>
      </w:tr>
    </w:tbl>
    <w:p w14:paraId="46128293" w14:textId="77777777" w:rsidR="00EA6E81" w:rsidRDefault="00EA6E81">
      <w:pPr>
        <w:suppressAutoHyphens/>
        <w:spacing w:after="0" w:line="240" w:lineRule="auto"/>
        <w:rPr>
          <w:rFonts w:ascii="Times New Roman" w:hAnsi="Times New Roman"/>
          <w:b/>
          <w:i/>
          <w:sz w:val="24"/>
          <w:szCs w:val="24"/>
        </w:rPr>
      </w:pPr>
    </w:p>
    <w:p w14:paraId="4F281EC3" w14:textId="77777777" w:rsidR="00EA6E81" w:rsidRDefault="00EA6E81">
      <w:pPr>
        <w:spacing w:after="0" w:line="240" w:lineRule="auto"/>
        <w:rPr>
          <w:rFonts w:ascii="Times New Roman" w:hAnsi="Times New Roman"/>
          <w:b/>
          <w:i/>
          <w:sz w:val="24"/>
          <w:szCs w:val="24"/>
        </w:rPr>
        <w:sectPr w:rsidR="00EA6E81">
          <w:footerReference w:type="default" r:id="rId77"/>
          <w:pgSz w:w="11906" w:h="16838"/>
          <w:pgMar w:top="1134" w:right="850" w:bottom="284" w:left="1701" w:header="708" w:footer="708" w:gutter="0"/>
          <w:cols w:space="720"/>
          <w:docGrid w:linePitch="299"/>
        </w:sectPr>
      </w:pPr>
    </w:p>
    <w:p w14:paraId="5131051E" w14:textId="77777777" w:rsidR="00EA6E81" w:rsidRDefault="00B4204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6526"/>
        <w:gridCol w:w="1087"/>
        <w:gridCol w:w="1675"/>
        <w:gridCol w:w="1047"/>
        <w:gridCol w:w="2494"/>
      </w:tblGrid>
      <w:tr w:rsidR="00EA6E81" w14:paraId="6F22D0CD" w14:textId="77777777">
        <w:trPr>
          <w:trHeight w:val="23"/>
        </w:trPr>
        <w:tc>
          <w:tcPr>
            <w:tcW w:w="664" w:type="pct"/>
            <w:vAlign w:val="center"/>
          </w:tcPr>
          <w:p w14:paraId="609E276A" w14:textId="77777777" w:rsidR="00EA6E81" w:rsidRDefault="00B4204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Наименование разделов и тем</w:t>
            </w:r>
          </w:p>
        </w:tc>
        <w:tc>
          <w:tcPr>
            <w:tcW w:w="2204" w:type="pct"/>
            <w:vAlign w:val="center"/>
          </w:tcPr>
          <w:p w14:paraId="2E5AED58" w14:textId="77777777" w:rsidR="00EA6E81" w:rsidRDefault="00B4204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Содержание учебного материала и формы организации деятельности обучающихся</w:t>
            </w:r>
          </w:p>
        </w:tc>
        <w:tc>
          <w:tcPr>
            <w:tcW w:w="367" w:type="pct"/>
            <w:vAlign w:val="center"/>
          </w:tcPr>
          <w:p w14:paraId="715008A8" w14:textId="77777777" w:rsidR="00EA6E81" w:rsidRDefault="00B4204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Объем, акад. ч / в том числе в форме практической подготовки, акад ч</w:t>
            </w:r>
          </w:p>
        </w:tc>
        <w:tc>
          <w:tcPr>
            <w:tcW w:w="566" w:type="pct"/>
            <w:vAlign w:val="center"/>
          </w:tcPr>
          <w:p w14:paraId="2668FE02" w14:textId="77777777" w:rsidR="00EA6E81" w:rsidRDefault="00B4204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Коды компетенций и личностных результатов, формированию которых способствует элемент программы</w:t>
            </w:r>
          </w:p>
        </w:tc>
        <w:tc>
          <w:tcPr>
            <w:tcW w:w="354" w:type="pct"/>
            <w:vAlign w:val="center"/>
          </w:tcPr>
          <w:p w14:paraId="24E558A3" w14:textId="77777777" w:rsidR="00EA6E81" w:rsidRDefault="00B4204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Код ПК, ОК</w:t>
            </w:r>
          </w:p>
        </w:tc>
        <w:tc>
          <w:tcPr>
            <w:tcW w:w="842" w:type="pct"/>
            <w:vAlign w:val="center"/>
          </w:tcPr>
          <w:p w14:paraId="0D862AC0" w14:textId="77777777" w:rsidR="00EA6E81" w:rsidRDefault="00B4204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Код Н/У/З</w:t>
            </w:r>
          </w:p>
        </w:tc>
      </w:tr>
      <w:tr w:rsidR="00EA6E81" w14:paraId="18FF7ED5" w14:textId="77777777">
        <w:trPr>
          <w:trHeight w:val="23"/>
        </w:trPr>
        <w:tc>
          <w:tcPr>
            <w:tcW w:w="664" w:type="pct"/>
          </w:tcPr>
          <w:p w14:paraId="25B14C80" w14:textId="77777777" w:rsidR="00EA6E81" w:rsidRDefault="00B4204D">
            <w:pPr>
              <w:spacing w:after="0" w:line="240" w:lineRule="auto"/>
              <w:rPr>
                <w:rFonts w:ascii="Times New Roman" w:hAnsi="Times New Roman"/>
                <w:b/>
                <w:bCs/>
                <w:i/>
                <w:iCs/>
                <w:color w:val="000000"/>
                <w:sz w:val="24"/>
                <w:szCs w:val="24"/>
              </w:rPr>
            </w:pPr>
            <w:r>
              <w:rPr>
                <w:rFonts w:ascii="Times New Roman" w:hAnsi="Times New Roman"/>
                <w:b/>
                <w:bCs/>
                <w:i/>
                <w:iCs/>
                <w:color w:val="000000"/>
                <w:sz w:val="24"/>
                <w:szCs w:val="24"/>
              </w:rPr>
              <w:t>1</w:t>
            </w:r>
          </w:p>
        </w:tc>
        <w:tc>
          <w:tcPr>
            <w:tcW w:w="2204" w:type="pct"/>
          </w:tcPr>
          <w:p w14:paraId="1DD08013" w14:textId="77777777" w:rsidR="00EA6E81" w:rsidRDefault="00B4204D">
            <w:pPr>
              <w:spacing w:after="0" w:line="240" w:lineRule="auto"/>
              <w:jc w:val="center"/>
              <w:rPr>
                <w:rFonts w:ascii="Times New Roman" w:hAnsi="Times New Roman"/>
                <w:b/>
                <w:bCs/>
                <w:i/>
                <w:iCs/>
                <w:color w:val="000000"/>
                <w:sz w:val="24"/>
                <w:szCs w:val="24"/>
              </w:rPr>
            </w:pPr>
            <w:r>
              <w:rPr>
                <w:rFonts w:ascii="Times New Roman" w:hAnsi="Times New Roman"/>
                <w:b/>
                <w:bCs/>
                <w:i/>
                <w:iCs/>
                <w:color w:val="000000"/>
                <w:sz w:val="24"/>
                <w:szCs w:val="24"/>
              </w:rPr>
              <w:t>2</w:t>
            </w:r>
          </w:p>
        </w:tc>
        <w:tc>
          <w:tcPr>
            <w:tcW w:w="367" w:type="pct"/>
          </w:tcPr>
          <w:p w14:paraId="62CE2DDF" w14:textId="77777777" w:rsidR="00EA6E81" w:rsidRDefault="00B4204D">
            <w:pPr>
              <w:spacing w:after="0" w:line="240" w:lineRule="auto"/>
              <w:jc w:val="center"/>
              <w:rPr>
                <w:rFonts w:ascii="Times New Roman" w:hAnsi="Times New Roman"/>
                <w:b/>
                <w:bCs/>
                <w:i/>
                <w:iCs/>
                <w:color w:val="000000"/>
                <w:sz w:val="24"/>
                <w:szCs w:val="24"/>
              </w:rPr>
            </w:pPr>
            <w:r>
              <w:rPr>
                <w:rFonts w:ascii="Times New Roman" w:hAnsi="Times New Roman"/>
                <w:b/>
                <w:bCs/>
                <w:i/>
                <w:iCs/>
                <w:color w:val="000000"/>
                <w:sz w:val="24"/>
                <w:szCs w:val="24"/>
              </w:rPr>
              <w:t>3</w:t>
            </w:r>
          </w:p>
        </w:tc>
        <w:tc>
          <w:tcPr>
            <w:tcW w:w="566" w:type="pct"/>
          </w:tcPr>
          <w:p w14:paraId="1AC29D1B" w14:textId="77777777" w:rsidR="00EA6E81" w:rsidRDefault="00B4204D">
            <w:pPr>
              <w:spacing w:after="0" w:line="240" w:lineRule="auto"/>
              <w:jc w:val="center"/>
              <w:rPr>
                <w:rFonts w:ascii="Times New Roman" w:hAnsi="Times New Roman"/>
                <w:b/>
                <w:bCs/>
                <w:i/>
                <w:iCs/>
                <w:color w:val="000000"/>
                <w:sz w:val="24"/>
                <w:szCs w:val="24"/>
              </w:rPr>
            </w:pPr>
            <w:r>
              <w:rPr>
                <w:rFonts w:ascii="Times New Roman" w:hAnsi="Times New Roman"/>
                <w:b/>
                <w:bCs/>
                <w:i/>
                <w:iCs/>
                <w:color w:val="000000"/>
                <w:sz w:val="24"/>
                <w:szCs w:val="24"/>
              </w:rPr>
              <w:t>4</w:t>
            </w:r>
          </w:p>
        </w:tc>
        <w:tc>
          <w:tcPr>
            <w:tcW w:w="354" w:type="pct"/>
          </w:tcPr>
          <w:p w14:paraId="3711C729" w14:textId="77777777" w:rsidR="00EA6E81" w:rsidRDefault="00EA6E81">
            <w:pPr>
              <w:spacing w:after="0" w:line="240" w:lineRule="auto"/>
              <w:jc w:val="center"/>
              <w:rPr>
                <w:rFonts w:ascii="Times New Roman" w:hAnsi="Times New Roman"/>
                <w:b/>
                <w:bCs/>
                <w:i/>
                <w:iCs/>
                <w:color w:val="000000"/>
                <w:sz w:val="24"/>
                <w:szCs w:val="24"/>
              </w:rPr>
            </w:pPr>
          </w:p>
        </w:tc>
        <w:tc>
          <w:tcPr>
            <w:tcW w:w="842" w:type="pct"/>
          </w:tcPr>
          <w:p w14:paraId="40124C22" w14:textId="77777777" w:rsidR="00EA6E81" w:rsidRDefault="00EA6E81">
            <w:pPr>
              <w:spacing w:after="0" w:line="240" w:lineRule="auto"/>
              <w:jc w:val="center"/>
              <w:rPr>
                <w:rFonts w:ascii="Times New Roman" w:hAnsi="Times New Roman"/>
                <w:b/>
                <w:bCs/>
                <w:i/>
                <w:iCs/>
                <w:color w:val="000000"/>
                <w:sz w:val="24"/>
                <w:szCs w:val="24"/>
              </w:rPr>
            </w:pPr>
          </w:p>
        </w:tc>
      </w:tr>
      <w:tr w:rsidR="00EA6E81" w14:paraId="1C26DB5F" w14:textId="77777777">
        <w:trPr>
          <w:trHeight w:val="23"/>
        </w:trPr>
        <w:tc>
          <w:tcPr>
            <w:tcW w:w="2868" w:type="pct"/>
            <w:gridSpan w:val="2"/>
          </w:tcPr>
          <w:p w14:paraId="1CB179FD" w14:textId="77777777" w:rsidR="00EA6E81" w:rsidRPr="00557EB4" w:rsidRDefault="00B42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color w:val="000000"/>
                <w:sz w:val="24"/>
                <w:szCs w:val="24"/>
              </w:rPr>
            </w:pPr>
            <w:r>
              <w:rPr>
                <w:rFonts w:ascii="Times New Roman" w:eastAsia="Calibri" w:hAnsi="Times New Roman"/>
                <w:b/>
                <w:sz w:val="24"/>
                <w:szCs w:val="24"/>
              </w:rPr>
              <w:t>Раздел 1.</w:t>
            </w:r>
            <w:r>
              <w:rPr>
                <w:rFonts w:ascii="Times New Roman" w:hAnsi="Times New Roman"/>
                <w:b/>
                <w:sz w:val="24"/>
                <w:szCs w:val="24"/>
              </w:rPr>
              <w:t xml:space="preserve"> Устойчивость объектов экономики и охрана труда</w:t>
            </w:r>
          </w:p>
        </w:tc>
        <w:tc>
          <w:tcPr>
            <w:tcW w:w="367" w:type="pct"/>
          </w:tcPr>
          <w:p w14:paraId="5FA192C2" w14:textId="77777777" w:rsidR="00EA6E81" w:rsidRPr="00557EB4" w:rsidRDefault="00EA6E81">
            <w:pPr>
              <w:widowControl w:val="0"/>
              <w:autoSpaceDE w:val="0"/>
              <w:autoSpaceDN w:val="0"/>
              <w:spacing w:after="0" w:line="240" w:lineRule="auto"/>
              <w:jc w:val="center"/>
              <w:rPr>
                <w:rFonts w:ascii="Times New Roman" w:hAnsi="Times New Roman"/>
                <w:b/>
                <w:color w:val="000000"/>
                <w:sz w:val="24"/>
                <w:szCs w:val="24"/>
              </w:rPr>
            </w:pPr>
          </w:p>
        </w:tc>
        <w:tc>
          <w:tcPr>
            <w:tcW w:w="566" w:type="pct"/>
            <w:vAlign w:val="center"/>
          </w:tcPr>
          <w:p w14:paraId="548810FD"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Align w:val="center"/>
          </w:tcPr>
          <w:p w14:paraId="0300A510" w14:textId="77777777" w:rsidR="00EA6E81" w:rsidRDefault="00EA6E81">
            <w:pPr>
              <w:spacing w:after="0" w:line="240" w:lineRule="auto"/>
              <w:jc w:val="center"/>
              <w:rPr>
                <w:rFonts w:ascii="Times New Roman" w:hAnsi="Times New Roman"/>
                <w:bCs/>
                <w:iCs/>
                <w:color w:val="000000"/>
                <w:sz w:val="24"/>
                <w:szCs w:val="24"/>
              </w:rPr>
            </w:pPr>
          </w:p>
        </w:tc>
        <w:tc>
          <w:tcPr>
            <w:tcW w:w="842" w:type="pct"/>
            <w:vAlign w:val="center"/>
          </w:tcPr>
          <w:p w14:paraId="4AC9008C"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7265A7D5" w14:textId="77777777">
        <w:trPr>
          <w:trHeight w:val="23"/>
        </w:trPr>
        <w:tc>
          <w:tcPr>
            <w:tcW w:w="664" w:type="pct"/>
            <w:vMerge w:val="restart"/>
          </w:tcPr>
          <w:p w14:paraId="19BA9432"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w:t>
            </w:r>
          </w:p>
          <w:p w14:paraId="25D3FCFC" w14:textId="77777777" w:rsidR="00EA6E81" w:rsidRDefault="00B42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r>
              <w:rPr>
                <w:rFonts w:ascii="Times New Roman" w:hAnsi="Times New Roman"/>
                <w:b/>
                <w:sz w:val="24"/>
                <w:szCs w:val="24"/>
              </w:rPr>
              <w:t>Устойчивость объектов экономики</w:t>
            </w:r>
          </w:p>
        </w:tc>
        <w:tc>
          <w:tcPr>
            <w:tcW w:w="2204" w:type="pct"/>
            <w:vAlign w:val="center"/>
          </w:tcPr>
          <w:p w14:paraId="509D199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Pr>
                <w:rFonts w:ascii="Times New Roman" w:hAnsi="Times New Roman"/>
                <w:b/>
                <w:bCs/>
                <w:sz w:val="24"/>
                <w:szCs w:val="24"/>
              </w:rPr>
              <w:t>Содержание учебного материала</w:t>
            </w:r>
          </w:p>
        </w:tc>
        <w:tc>
          <w:tcPr>
            <w:tcW w:w="367" w:type="pct"/>
            <w:vMerge w:val="restart"/>
            <w:vAlign w:val="center"/>
          </w:tcPr>
          <w:p w14:paraId="35EB07ED" w14:textId="77777777" w:rsidR="00EA6E81" w:rsidRDefault="00B4204D">
            <w:pPr>
              <w:suppressAutoHyphens/>
              <w:spacing w:after="0" w:line="240" w:lineRule="auto"/>
              <w:jc w:val="center"/>
              <w:rPr>
                <w:rFonts w:ascii="Times New Roman" w:hAnsi="Times New Roman"/>
                <w:i/>
                <w:iCs/>
                <w:color w:val="000000"/>
                <w:sz w:val="24"/>
                <w:szCs w:val="24"/>
              </w:rPr>
            </w:pPr>
            <w:r>
              <w:rPr>
                <w:rFonts w:ascii="Times New Roman" w:hAnsi="Times New Roman"/>
                <w:i/>
                <w:iCs/>
                <w:color w:val="000000"/>
                <w:sz w:val="24"/>
                <w:szCs w:val="24"/>
              </w:rPr>
              <w:t>4</w:t>
            </w:r>
          </w:p>
        </w:tc>
        <w:tc>
          <w:tcPr>
            <w:tcW w:w="566" w:type="pct"/>
            <w:vMerge w:val="restart"/>
            <w:vAlign w:val="center"/>
          </w:tcPr>
          <w:p w14:paraId="149BDBAD" w14:textId="77777777" w:rsidR="00EA6E81" w:rsidRDefault="00B4204D">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ЛР 07, ЛР 09, ЛР 10, ЛР 16</w:t>
            </w:r>
          </w:p>
        </w:tc>
        <w:tc>
          <w:tcPr>
            <w:tcW w:w="354" w:type="pct"/>
            <w:vMerge w:val="restart"/>
            <w:vAlign w:val="center"/>
          </w:tcPr>
          <w:p w14:paraId="3A4747C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5B986AA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0140D46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2F21225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252E98C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07A6F7D9" w14:textId="77777777" w:rsidR="00EA6E81" w:rsidRDefault="00B4204D">
            <w:pPr>
              <w:spacing w:after="0" w:line="240" w:lineRule="auto"/>
              <w:jc w:val="center"/>
              <w:rPr>
                <w:rFonts w:ascii="Times New Roman" w:hAnsi="Times New Roman"/>
                <w:bCs/>
                <w:i/>
                <w:color w:val="000000"/>
                <w:sz w:val="24"/>
                <w:szCs w:val="24"/>
              </w:rPr>
            </w:pPr>
            <w:r>
              <w:rPr>
                <w:rFonts w:ascii="Times New Roman" w:hAnsi="Times New Roman"/>
                <w:sz w:val="24"/>
                <w:szCs w:val="24"/>
              </w:rPr>
              <w:t>ОК 08</w:t>
            </w:r>
          </w:p>
        </w:tc>
        <w:tc>
          <w:tcPr>
            <w:tcW w:w="842" w:type="pct"/>
            <w:vMerge w:val="restart"/>
            <w:vAlign w:val="center"/>
          </w:tcPr>
          <w:p w14:paraId="2B7F05DB"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1.3.01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1.3.01</w:t>
            </w:r>
          </w:p>
          <w:p w14:paraId="43105F5D"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1.3.02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1.3.03</w:t>
            </w:r>
          </w:p>
          <w:p w14:paraId="662748D7"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1.3.04</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1.4.01</w:t>
            </w:r>
          </w:p>
          <w:p w14:paraId="0C223E5E"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1.4.02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1.4.03</w:t>
            </w:r>
          </w:p>
          <w:p w14:paraId="18BF62F5"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1.4.04</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1.4.01</w:t>
            </w:r>
          </w:p>
          <w:p w14:paraId="01441D6F"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З.1.4.02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1.4.03</w:t>
            </w:r>
          </w:p>
          <w:p w14:paraId="2D29E94B"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3.1.01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3.1.02</w:t>
            </w:r>
          </w:p>
          <w:p w14:paraId="3BE79E0A"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3.1.03</w:t>
            </w:r>
            <w:r w:rsidRPr="00557EB4">
              <w:rPr>
                <w:rFonts w:ascii="Times New Roman" w:hAnsi="Times New Roman"/>
                <w:bCs/>
                <w:iCs/>
                <w:color w:val="000000"/>
                <w:sz w:val="24"/>
                <w:szCs w:val="24"/>
              </w:rPr>
              <w:t>,</w:t>
            </w:r>
            <w:r>
              <w:rPr>
                <w:rFonts w:ascii="Times New Roman" w:hAnsi="Times New Roman"/>
                <w:bCs/>
                <w:iCs/>
                <w:color w:val="000000"/>
                <w:sz w:val="24"/>
                <w:szCs w:val="24"/>
              </w:rPr>
              <w:t>У 3.1.04</w:t>
            </w:r>
          </w:p>
          <w:p w14:paraId="3FA6C907"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3.1.01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3.1.02</w:t>
            </w:r>
          </w:p>
          <w:p w14:paraId="7C7AD62D"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3.1.03</w:t>
            </w:r>
            <w:r w:rsidRPr="00557EB4">
              <w:rPr>
                <w:rFonts w:ascii="Times New Roman" w:hAnsi="Times New Roman"/>
                <w:bCs/>
                <w:iCs/>
                <w:color w:val="000000"/>
                <w:sz w:val="24"/>
                <w:szCs w:val="24"/>
              </w:rPr>
              <w:t>.</w:t>
            </w:r>
            <w:r>
              <w:rPr>
                <w:rFonts w:ascii="Times New Roman" w:hAnsi="Times New Roman"/>
                <w:bCs/>
                <w:iCs/>
                <w:color w:val="000000"/>
                <w:sz w:val="24"/>
                <w:szCs w:val="24"/>
              </w:rPr>
              <w:t>З 3.1.04</w:t>
            </w:r>
          </w:p>
          <w:p w14:paraId="0F7764E0" w14:textId="77777777" w:rsidR="00EA6E81" w:rsidRPr="00557EB4" w:rsidRDefault="00B4204D">
            <w:pPr>
              <w:suppressAutoHyphens/>
              <w:spacing w:after="0" w:line="240" w:lineRule="auto"/>
              <w:jc w:val="center"/>
              <w:rPr>
                <w:rFonts w:ascii="Times New Roman" w:hAnsi="Times New Roman"/>
                <w:bCs/>
                <w:iCs/>
                <w:color w:val="000000"/>
                <w:sz w:val="24"/>
                <w:szCs w:val="24"/>
              </w:rPr>
            </w:pPr>
            <w:r w:rsidRPr="00557EB4">
              <w:rPr>
                <w:rFonts w:ascii="Times New Roman" w:hAnsi="Times New Roman"/>
                <w:bCs/>
                <w:iCs/>
                <w:color w:val="000000"/>
                <w:sz w:val="24"/>
                <w:szCs w:val="24"/>
              </w:rPr>
              <w:t xml:space="preserve">Уо 04.01, Уо 04.02, Зо 04.01, Зо 04.02, </w:t>
            </w:r>
            <w:r>
              <w:rPr>
                <w:rFonts w:ascii="Times New Roman" w:hAnsi="Times New Roman"/>
                <w:bCs/>
                <w:iCs/>
                <w:sz w:val="24"/>
                <w:szCs w:val="24"/>
              </w:rPr>
              <w:t>Уо 05.01, Зо 05.01, Зо 05.02, Уо 08.01, Уо 08.02, Уо 08.03, Зо 08.01, Зо 08.02, Зо 08.03,Зо 08.04</w:t>
            </w:r>
          </w:p>
        </w:tc>
      </w:tr>
      <w:tr w:rsidR="00EA6E81" w14:paraId="20AD3F14" w14:textId="77777777">
        <w:trPr>
          <w:trHeight w:val="23"/>
        </w:trPr>
        <w:tc>
          <w:tcPr>
            <w:tcW w:w="664" w:type="pct"/>
            <w:vMerge/>
          </w:tcPr>
          <w:p w14:paraId="40E49B01" w14:textId="77777777" w:rsidR="00EA6E81" w:rsidRDefault="00EA6E81">
            <w:pPr>
              <w:widowControl w:val="0"/>
              <w:autoSpaceDE w:val="0"/>
              <w:autoSpaceDN w:val="0"/>
              <w:spacing w:after="0" w:line="240" w:lineRule="auto"/>
              <w:rPr>
                <w:rFonts w:ascii="Times New Roman" w:hAnsi="Times New Roman"/>
                <w:bCs/>
                <w:i/>
                <w:color w:val="000000"/>
                <w:sz w:val="24"/>
                <w:szCs w:val="24"/>
                <w:lang w:eastAsia="ar-SA"/>
              </w:rPr>
            </w:pPr>
          </w:p>
        </w:tc>
        <w:tc>
          <w:tcPr>
            <w:tcW w:w="2204" w:type="pct"/>
          </w:tcPr>
          <w:p w14:paraId="1D1B3C53"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Цели и задачи БЖ. План занятий.</w:t>
            </w:r>
          </w:p>
          <w:p w14:paraId="38E5F027"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Виды ЧС</w:t>
            </w:r>
          </w:p>
          <w:p w14:paraId="683AE44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Общие понятия об устойчивости объектов экономики в ЧС. </w:t>
            </w:r>
          </w:p>
          <w:p w14:paraId="36537485" w14:textId="77777777" w:rsidR="00EA6E81" w:rsidRDefault="00B4204D">
            <w:pPr>
              <w:spacing w:after="0" w:line="240" w:lineRule="auto"/>
              <w:jc w:val="both"/>
              <w:rPr>
                <w:rFonts w:ascii="Times New Roman" w:hAnsi="Times New Roman"/>
                <w:sz w:val="24"/>
                <w:szCs w:val="24"/>
                <w:lang w:eastAsia="en-US"/>
              </w:rPr>
            </w:pPr>
            <w:r>
              <w:rPr>
                <w:rFonts w:ascii="Times New Roman" w:hAnsi="Times New Roman"/>
                <w:sz w:val="24"/>
                <w:szCs w:val="24"/>
              </w:rPr>
              <w:t>Основные мероприятия, обеспечивающие повышение устойчивости объектов.</w:t>
            </w:r>
          </w:p>
        </w:tc>
        <w:tc>
          <w:tcPr>
            <w:tcW w:w="367" w:type="pct"/>
            <w:vMerge/>
            <w:vAlign w:val="center"/>
          </w:tcPr>
          <w:p w14:paraId="3AA9E32A" w14:textId="77777777" w:rsidR="00EA6E81" w:rsidRDefault="00EA6E81">
            <w:pPr>
              <w:suppressAutoHyphens/>
              <w:spacing w:after="0" w:line="240" w:lineRule="auto"/>
              <w:jc w:val="center"/>
              <w:rPr>
                <w:rFonts w:ascii="Times New Roman" w:hAnsi="Times New Roman"/>
                <w:i/>
                <w:iCs/>
                <w:color w:val="000000"/>
                <w:sz w:val="24"/>
                <w:szCs w:val="24"/>
              </w:rPr>
            </w:pPr>
          </w:p>
        </w:tc>
        <w:tc>
          <w:tcPr>
            <w:tcW w:w="566" w:type="pct"/>
            <w:vMerge/>
            <w:vAlign w:val="center"/>
          </w:tcPr>
          <w:p w14:paraId="227C9BB9"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Merge/>
            <w:vAlign w:val="center"/>
          </w:tcPr>
          <w:p w14:paraId="216EDD67" w14:textId="77777777" w:rsidR="00EA6E81" w:rsidRDefault="00EA6E81">
            <w:pPr>
              <w:spacing w:after="0" w:line="240" w:lineRule="auto"/>
              <w:jc w:val="center"/>
              <w:rPr>
                <w:rFonts w:ascii="Times New Roman" w:hAnsi="Times New Roman"/>
                <w:color w:val="000000"/>
                <w:sz w:val="24"/>
                <w:szCs w:val="24"/>
              </w:rPr>
            </w:pPr>
          </w:p>
        </w:tc>
        <w:tc>
          <w:tcPr>
            <w:tcW w:w="842" w:type="pct"/>
            <w:vMerge/>
            <w:vAlign w:val="center"/>
          </w:tcPr>
          <w:p w14:paraId="3530800D"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13C24F10" w14:textId="77777777">
        <w:trPr>
          <w:trHeight w:val="23"/>
        </w:trPr>
        <w:tc>
          <w:tcPr>
            <w:tcW w:w="664" w:type="pct"/>
            <w:vMerge/>
          </w:tcPr>
          <w:p w14:paraId="31599944" w14:textId="77777777" w:rsidR="00EA6E81" w:rsidRDefault="00EA6E81">
            <w:pPr>
              <w:widowControl w:val="0"/>
              <w:autoSpaceDE w:val="0"/>
              <w:autoSpaceDN w:val="0"/>
              <w:spacing w:after="0" w:line="240" w:lineRule="auto"/>
              <w:rPr>
                <w:rFonts w:ascii="Times New Roman" w:hAnsi="Times New Roman"/>
                <w:bCs/>
                <w:i/>
                <w:color w:val="000000"/>
                <w:sz w:val="24"/>
                <w:szCs w:val="24"/>
                <w:lang w:eastAsia="ar-SA"/>
              </w:rPr>
            </w:pPr>
          </w:p>
        </w:tc>
        <w:tc>
          <w:tcPr>
            <w:tcW w:w="2204" w:type="pct"/>
            <w:vAlign w:val="center"/>
          </w:tcPr>
          <w:p w14:paraId="5559859E" w14:textId="77777777" w:rsidR="00EA6E81" w:rsidRDefault="00B4204D">
            <w:pPr>
              <w:snapToGrid w:val="0"/>
              <w:spacing w:after="0" w:line="240" w:lineRule="auto"/>
              <w:jc w:val="both"/>
              <w:rPr>
                <w:rFonts w:ascii="Times New Roman" w:hAnsi="Times New Roman"/>
                <w:b/>
                <w:sz w:val="24"/>
                <w:szCs w:val="24"/>
                <w:lang w:eastAsia="en-US"/>
              </w:rPr>
            </w:pPr>
            <w:r>
              <w:rPr>
                <w:rFonts w:ascii="Times New Roman" w:hAnsi="Times New Roman"/>
                <w:b/>
                <w:bCs/>
                <w:sz w:val="24"/>
                <w:szCs w:val="24"/>
              </w:rPr>
              <w:t>В том числе практических занятий:</w:t>
            </w:r>
          </w:p>
        </w:tc>
        <w:tc>
          <w:tcPr>
            <w:tcW w:w="367" w:type="pct"/>
            <w:vMerge/>
            <w:vAlign w:val="center"/>
          </w:tcPr>
          <w:p w14:paraId="6667D5EA" w14:textId="77777777" w:rsidR="00EA6E81" w:rsidRDefault="00EA6E81">
            <w:pPr>
              <w:suppressAutoHyphens/>
              <w:spacing w:after="0" w:line="240" w:lineRule="auto"/>
              <w:jc w:val="center"/>
              <w:rPr>
                <w:rFonts w:ascii="Times New Roman" w:hAnsi="Times New Roman"/>
                <w:i/>
                <w:iCs/>
                <w:color w:val="000000"/>
                <w:sz w:val="24"/>
                <w:szCs w:val="24"/>
              </w:rPr>
            </w:pPr>
          </w:p>
        </w:tc>
        <w:tc>
          <w:tcPr>
            <w:tcW w:w="566" w:type="pct"/>
            <w:vMerge/>
            <w:vAlign w:val="center"/>
          </w:tcPr>
          <w:p w14:paraId="388651D8"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Merge/>
            <w:vAlign w:val="center"/>
          </w:tcPr>
          <w:p w14:paraId="13FE8B29" w14:textId="77777777" w:rsidR="00EA6E81" w:rsidRDefault="00EA6E81">
            <w:pPr>
              <w:spacing w:after="0" w:line="240" w:lineRule="auto"/>
              <w:jc w:val="center"/>
              <w:rPr>
                <w:rFonts w:ascii="Times New Roman" w:hAnsi="Times New Roman"/>
                <w:color w:val="000000"/>
                <w:sz w:val="24"/>
                <w:szCs w:val="24"/>
              </w:rPr>
            </w:pPr>
          </w:p>
        </w:tc>
        <w:tc>
          <w:tcPr>
            <w:tcW w:w="842" w:type="pct"/>
            <w:vMerge/>
            <w:vAlign w:val="center"/>
          </w:tcPr>
          <w:p w14:paraId="272D6682"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6E7AA7F7" w14:textId="77777777">
        <w:trPr>
          <w:trHeight w:val="23"/>
        </w:trPr>
        <w:tc>
          <w:tcPr>
            <w:tcW w:w="664" w:type="pct"/>
            <w:vMerge/>
          </w:tcPr>
          <w:p w14:paraId="205FD761" w14:textId="77777777" w:rsidR="00EA6E81" w:rsidRDefault="00EA6E81">
            <w:pPr>
              <w:widowControl w:val="0"/>
              <w:autoSpaceDE w:val="0"/>
              <w:autoSpaceDN w:val="0"/>
              <w:spacing w:after="0" w:line="240" w:lineRule="auto"/>
              <w:rPr>
                <w:rFonts w:ascii="Times New Roman" w:hAnsi="Times New Roman"/>
                <w:bCs/>
                <w:i/>
                <w:color w:val="000000"/>
                <w:sz w:val="24"/>
                <w:szCs w:val="24"/>
                <w:lang w:eastAsia="ar-SA"/>
              </w:rPr>
            </w:pPr>
          </w:p>
        </w:tc>
        <w:tc>
          <w:tcPr>
            <w:tcW w:w="2204" w:type="pct"/>
          </w:tcPr>
          <w:p w14:paraId="17D6716B"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1</w:t>
            </w:r>
            <w:r>
              <w:rPr>
                <w:rFonts w:ascii="Times New Roman" w:eastAsia="Calibri" w:hAnsi="Times New Roman"/>
                <w:sz w:val="24"/>
                <w:szCs w:val="24"/>
              </w:rPr>
              <w:t>. Разработка и планирование действий ГО объекта</w:t>
            </w:r>
          </w:p>
          <w:p w14:paraId="18C9CCCC"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2.</w:t>
            </w:r>
            <w:r>
              <w:rPr>
                <w:rFonts w:ascii="Times New Roman" w:eastAsia="Calibri" w:hAnsi="Times New Roman"/>
                <w:sz w:val="24"/>
                <w:szCs w:val="24"/>
              </w:rPr>
              <w:t xml:space="preserve"> Отработка действий по тревогам</w:t>
            </w:r>
          </w:p>
          <w:p w14:paraId="10C2670F"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3</w:t>
            </w:r>
            <w:r>
              <w:rPr>
                <w:rFonts w:ascii="Times New Roman" w:eastAsia="Calibri" w:hAnsi="Times New Roman"/>
                <w:sz w:val="24"/>
                <w:szCs w:val="24"/>
              </w:rPr>
              <w:t>. Отработка последовательности эвакуационных мероприятий</w:t>
            </w:r>
          </w:p>
          <w:p w14:paraId="0CF85FBA"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4</w:t>
            </w:r>
            <w:r>
              <w:rPr>
                <w:rFonts w:ascii="Times New Roman" w:eastAsia="Calibri" w:hAnsi="Times New Roman"/>
                <w:sz w:val="24"/>
                <w:szCs w:val="24"/>
              </w:rPr>
              <w:t>. Отработка действий с первичными средствами пожаротушения</w:t>
            </w:r>
          </w:p>
          <w:p w14:paraId="2F7D1BAB" w14:textId="77777777" w:rsidR="00EA6E81" w:rsidRDefault="00B4204D">
            <w:pPr>
              <w:spacing w:after="0" w:line="240" w:lineRule="auto"/>
              <w:jc w:val="both"/>
              <w:rPr>
                <w:rFonts w:ascii="Times New Roman" w:eastAsia="Calibri" w:hAnsi="Times New Roman"/>
                <w:sz w:val="24"/>
                <w:szCs w:val="24"/>
                <w:lang w:eastAsia="en-US"/>
              </w:rPr>
            </w:pPr>
            <w:r>
              <w:rPr>
                <w:rFonts w:ascii="Times New Roman" w:eastAsia="Calibri" w:hAnsi="Times New Roman"/>
                <w:b/>
                <w:sz w:val="24"/>
                <w:szCs w:val="24"/>
              </w:rPr>
              <w:t>№ 5.</w:t>
            </w:r>
            <w:r>
              <w:rPr>
                <w:rFonts w:ascii="Times New Roman" w:eastAsia="Calibri" w:hAnsi="Times New Roman"/>
                <w:sz w:val="24"/>
                <w:szCs w:val="24"/>
              </w:rPr>
              <w:t xml:space="preserve"> Отработка действий со средствами индивидуальной и коллективной защиты</w:t>
            </w:r>
          </w:p>
        </w:tc>
        <w:tc>
          <w:tcPr>
            <w:tcW w:w="367" w:type="pct"/>
            <w:vAlign w:val="center"/>
          </w:tcPr>
          <w:p w14:paraId="6D9B3254" w14:textId="77777777" w:rsidR="00EA6E81" w:rsidRDefault="00B4204D">
            <w:pPr>
              <w:suppressAutoHyphens/>
              <w:spacing w:after="0" w:line="240" w:lineRule="auto"/>
              <w:jc w:val="center"/>
              <w:rPr>
                <w:rFonts w:ascii="Times New Roman" w:hAnsi="Times New Roman"/>
                <w:i/>
                <w:iCs/>
                <w:color w:val="000000"/>
                <w:sz w:val="24"/>
                <w:szCs w:val="24"/>
              </w:rPr>
            </w:pPr>
            <w:r>
              <w:rPr>
                <w:rFonts w:ascii="Times New Roman" w:hAnsi="Times New Roman"/>
                <w:i/>
                <w:iCs/>
                <w:color w:val="000000"/>
                <w:sz w:val="24"/>
                <w:szCs w:val="24"/>
              </w:rPr>
              <w:t>10</w:t>
            </w:r>
          </w:p>
        </w:tc>
        <w:tc>
          <w:tcPr>
            <w:tcW w:w="566" w:type="pct"/>
            <w:vMerge/>
            <w:vAlign w:val="center"/>
          </w:tcPr>
          <w:p w14:paraId="75E6BE18"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Merge/>
            <w:vAlign w:val="center"/>
          </w:tcPr>
          <w:p w14:paraId="3017890B" w14:textId="77777777" w:rsidR="00EA6E81" w:rsidRDefault="00EA6E81">
            <w:pPr>
              <w:spacing w:after="0" w:line="240" w:lineRule="auto"/>
              <w:jc w:val="center"/>
              <w:rPr>
                <w:rFonts w:ascii="Times New Roman" w:hAnsi="Times New Roman"/>
                <w:color w:val="000000"/>
                <w:sz w:val="24"/>
                <w:szCs w:val="24"/>
              </w:rPr>
            </w:pPr>
          </w:p>
        </w:tc>
        <w:tc>
          <w:tcPr>
            <w:tcW w:w="842" w:type="pct"/>
            <w:vMerge/>
            <w:vAlign w:val="center"/>
          </w:tcPr>
          <w:p w14:paraId="11F13B3F"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47B7795B" w14:textId="77777777">
        <w:trPr>
          <w:trHeight w:val="23"/>
        </w:trPr>
        <w:tc>
          <w:tcPr>
            <w:tcW w:w="664" w:type="pct"/>
            <w:vMerge w:val="restart"/>
          </w:tcPr>
          <w:p w14:paraId="728AA4E4"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2.</w:t>
            </w:r>
          </w:p>
          <w:p w14:paraId="4BE4A9E6" w14:textId="77777777" w:rsidR="00EA6E81" w:rsidRDefault="00B4204D" w:rsidP="00B4204D">
            <w:pPr>
              <w:pStyle w:val="TableParagraph"/>
              <w:ind w:left="135" w:hangingChars="56" w:hanging="135"/>
              <w:rPr>
                <w:b/>
                <w:color w:val="000000"/>
                <w:sz w:val="24"/>
                <w:szCs w:val="24"/>
              </w:rPr>
            </w:pPr>
            <w:r>
              <w:rPr>
                <w:b/>
                <w:sz w:val="24"/>
                <w:szCs w:val="24"/>
              </w:rPr>
              <w:t>Охрана труда и безопасность производства</w:t>
            </w:r>
          </w:p>
        </w:tc>
        <w:tc>
          <w:tcPr>
            <w:tcW w:w="2204" w:type="pct"/>
            <w:vAlign w:val="center"/>
          </w:tcPr>
          <w:p w14:paraId="1E56CC20"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67" w:type="pct"/>
            <w:vMerge w:val="restart"/>
            <w:vAlign w:val="center"/>
          </w:tcPr>
          <w:p w14:paraId="02E1ACDD"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566" w:type="pct"/>
            <w:vMerge w:val="restart"/>
            <w:vAlign w:val="center"/>
          </w:tcPr>
          <w:p w14:paraId="26B14778" w14:textId="77777777" w:rsidR="00EA6E81" w:rsidRDefault="00B4204D">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ЛР 07, ЛР 09, ЛР 10, ЛР 16</w:t>
            </w:r>
          </w:p>
        </w:tc>
        <w:tc>
          <w:tcPr>
            <w:tcW w:w="354" w:type="pct"/>
            <w:vMerge w:val="restart"/>
            <w:vAlign w:val="center"/>
          </w:tcPr>
          <w:p w14:paraId="7A0F8E6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41D5EA2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46853FA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00E8915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751C60A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5CB44998" w14:textId="77777777" w:rsidR="00EA6E81" w:rsidRDefault="00B4204D">
            <w:pPr>
              <w:spacing w:after="0" w:line="240" w:lineRule="auto"/>
              <w:jc w:val="center"/>
              <w:rPr>
                <w:rFonts w:ascii="Times New Roman" w:hAnsi="Times New Roman"/>
                <w:bCs/>
                <w:i/>
                <w:color w:val="000000"/>
                <w:sz w:val="24"/>
                <w:szCs w:val="24"/>
              </w:rPr>
            </w:pPr>
            <w:r>
              <w:rPr>
                <w:rFonts w:ascii="Times New Roman" w:hAnsi="Times New Roman"/>
                <w:sz w:val="24"/>
                <w:szCs w:val="24"/>
              </w:rPr>
              <w:lastRenderedPageBreak/>
              <w:t>ОК 08</w:t>
            </w:r>
          </w:p>
        </w:tc>
        <w:tc>
          <w:tcPr>
            <w:tcW w:w="842" w:type="pct"/>
            <w:vMerge w:val="restart"/>
            <w:vAlign w:val="center"/>
          </w:tcPr>
          <w:p w14:paraId="0B7845AE"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lastRenderedPageBreak/>
              <w:t>У 1.3.01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1.3.01</w:t>
            </w:r>
          </w:p>
          <w:p w14:paraId="2015E88C"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1.3.02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1.3.03</w:t>
            </w:r>
          </w:p>
          <w:p w14:paraId="03870F84"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1.3.04</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1.4.01</w:t>
            </w:r>
          </w:p>
          <w:p w14:paraId="6F6AE775"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1.4.02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1.4.03</w:t>
            </w:r>
          </w:p>
          <w:p w14:paraId="733E6FA8"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1.4.04</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1.4.01</w:t>
            </w:r>
          </w:p>
          <w:p w14:paraId="3D4E7F7C"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lastRenderedPageBreak/>
              <w:t>З.1.4.02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1.4.03</w:t>
            </w:r>
          </w:p>
          <w:p w14:paraId="077D90D7"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3.1.01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3.1.02</w:t>
            </w:r>
          </w:p>
          <w:p w14:paraId="772A44F2"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3.1.03</w:t>
            </w:r>
            <w:r w:rsidRPr="00557EB4">
              <w:rPr>
                <w:rFonts w:ascii="Times New Roman" w:hAnsi="Times New Roman"/>
                <w:bCs/>
                <w:iCs/>
                <w:color w:val="000000"/>
                <w:sz w:val="24"/>
                <w:szCs w:val="24"/>
              </w:rPr>
              <w:t>,</w:t>
            </w:r>
            <w:r>
              <w:rPr>
                <w:rFonts w:ascii="Times New Roman" w:hAnsi="Times New Roman"/>
                <w:bCs/>
                <w:iCs/>
                <w:color w:val="000000"/>
                <w:sz w:val="24"/>
                <w:szCs w:val="24"/>
              </w:rPr>
              <w:t>У 3.1.04</w:t>
            </w:r>
          </w:p>
          <w:p w14:paraId="2BA3E4A3"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3.1.01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3.1.02</w:t>
            </w:r>
          </w:p>
          <w:p w14:paraId="49870A45"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3.1.03</w:t>
            </w:r>
            <w:r w:rsidRPr="00557EB4">
              <w:rPr>
                <w:rFonts w:ascii="Times New Roman" w:hAnsi="Times New Roman"/>
                <w:bCs/>
                <w:iCs/>
                <w:color w:val="000000"/>
                <w:sz w:val="24"/>
                <w:szCs w:val="24"/>
              </w:rPr>
              <w:t>.</w:t>
            </w:r>
            <w:r>
              <w:rPr>
                <w:rFonts w:ascii="Times New Roman" w:hAnsi="Times New Roman"/>
                <w:bCs/>
                <w:iCs/>
                <w:color w:val="000000"/>
                <w:sz w:val="24"/>
                <w:szCs w:val="24"/>
              </w:rPr>
              <w:t>З 3.1.04</w:t>
            </w:r>
          </w:p>
          <w:p w14:paraId="5CA1D6BA" w14:textId="77777777" w:rsidR="00EA6E81" w:rsidRDefault="00B4204D">
            <w:pPr>
              <w:suppressAutoHyphens/>
              <w:spacing w:after="0" w:line="240" w:lineRule="auto"/>
              <w:jc w:val="center"/>
              <w:rPr>
                <w:rFonts w:ascii="Times New Roman" w:hAnsi="Times New Roman"/>
                <w:bCs/>
                <w:iCs/>
                <w:color w:val="000000"/>
                <w:sz w:val="24"/>
                <w:szCs w:val="24"/>
              </w:rPr>
            </w:pPr>
            <w:r w:rsidRPr="00557EB4">
              <w:rPr>
                <w:rFonts w:ascii="Times New Roman" w:hAnsi="Times New Roman"/>
                <w:bCs/>
                <w:iCs/>
                <w:color w:val="000000"/>
                <w:sz w:val="24"/>
                <w:szCs w:val="24"/>
              </w:rPr>
              <w:t xml:space="preserve">Уо 04.01, Уо 04.02, Зо 04.01, Зо 04.02, </w:t>
            </w:r>
            <w:r>
              <w:rPr>
                <w:rFonts w:ascii="Times New Roman" w:hAnsi="Times New Roman"/>
                <w:bCs/>
                <w:iCs/>
                <w:sz w:val="24"/>
                <w:szCs w:val="24"/>
              </w:rPr>
              <w:t>Уо 05.01, Зо 05.01, Зо 05.02, Уо 08.01, Уо 08.02, Уо 08.03, Зо 08.01, Зо 08.02, Зо 08.03,Зо 08.04</w:t>
            </w:r>
          </w:p>
        </w:tc>
      </w:tr>
      <w:tr w:rsidR="00EA6E81" w14:paraId="6B4D1DC0" w14:textId="77777777">
        <w:trPr>
          <w:trHeight w:val="23"/>
        </w:trPr>
        <w:tc>
          <w:tcPr>
            <w:tcW w:w="664" w:type="pct"/>
            <w:vMerge/>
          </w:tcPr>
          <w:p w14:paraId="64B78574" w14:textId="77777777" w:rsidR="00EA6E81" w:rsidRDefault="00EA6E81">
            <w:pPr>
              <w:pStyle w:val="TableParagraph"/>
              <w:ind w:left="14" w:hangingChars="6" w:hanging="14"/>
              <w:rPr>
                <w:b/>
                <w:color w:val="000000"/>
                <w:sz w:val="24"/>
                <w:szCs w:val="24"/>
              </w:rPr>
            </w:pPr>
          </w:p>
        </w:tc>
        <w:tc>
          <w:tcPr>
            <w:tcW w:w="2204" w:type="pct"/>
          </w:tcPr>
          <w:p w14:paraId="6F879478" w14:textId="77777777" w:rsidR="00EA6E81" w:rsidRDefault="00B4204D">
            <w:pPr>
              <w:pStyle w:val="1c"/>
              <w:rPr>
                <w:sz w:val="24"/>
                <w:szCs w:val="24"/>
              </w:rPr>
            </w:pPr>
            <w:r>
              <w:rPr>
                <w:sz w:val="24"/>
                <w:szCs w:val="24"/>
              </w:rPr>
              <w:t>Трудовая деятельность</w:t>
            </w:r>
          </w:p>
          <w:p w14:paraId="3F57BDEC" w14:textId="77777777" w:rsidR="00EA6E81" w:rsidRDefault="00B4204D">
            <w:pPr>
              <w:pStyle w:val="1c"/>
              <w:rPr>
                <w:sz w:val="24"/>
                <w:szCs w:val="24"/>
              </w:rPr>
            </w:pPr>
            <w:r>
              <w:rPr>
                <w:sz w:val="24"/>
                <w:szCs w:val="24"/>
              </w:rPr>
              <w:t>Основные документы по охране труда.</w:t>
            </w:r>
          </w:p>
          <w:p w14:paraId="241DEA2B" w14:textId="77777777" w:rsidR="00EA6E81" w:rsidRDefault="00B4204D">
            <w:pPr>
              <w:pStyle w:val="1c"/>
              <w:rPr>
                <w:sz w:val="24"/>
                <w:szCs w:val="24"/>
              </w:rPr>
            </w:pPr>
            <w:r>
              <w:rPr>
                <w:sz w:val="24"/>
                <w:szCs w:val="24"/>
              </w:rPr>
              <w:t>Права и обязанности работодателя в области охраны труда</w:t>
            </w:r>
          </w:p>
          <w:p w14:paraId="2AAD2886" w14:textId="77777777" w:rsidR="00EA6E81" w:rsidRDefault="00B4204D">
            <w:pPr>
              <w:pStyle w:val="1c"/>
              <w:rPr>
                <w:sz w:val="24"/>
                <w:szCs w:val="24"/>
              </w:rPr>
            </w:pPr>
            <w:r>
              <w:rPr>
                <w:sz w:val="24"/>
                <w:szCs w:val="24"/>
              </w:rPr>
              <w:t>Права и обязанности работника в области охраны труда</w:t>
            </w:r>
          </w:p>
          <w:p w14:paraId="4FF8594C" w14:textId="77777777" w:rsidR="00EA6E81" w:rsidRDefault="00B4204D">
            <w:pPr>
              <w:pStyle w:val="1c"/>
              <w:rPr>
                <w:sz w:val="24"/>
                <w:szCs w:val="24"/>
              </w:rPr>
            </w:pPr>
            <w:r>
              <w:rPr>
                <w:sz w:val="24"/>
                <w:szCs w:val="24"/>
              </w:rPr>
              <w:lastRenderedPageBreak/>
              <w:t>Служба охраны труда</w:t>
            </w:r>
          </w:p>
          <w:p w14:paraId="0586906E" w14:textId="77777777" w:rsidR="00EA6E81" w:rsidRDefault="00B4204D">
            <w:pPr>
              <w:pStyle w:val="1c"/>
              <w:rPr>
                <w:sz w:val="24"/>
                <w:szCs w:val="24"/>
              </w:rPr>
            </w:pPr>
            <w:r>
              <w:rPr>
                <w:sz w:val="24"/>
                <w:szCs w:val="24"/>
              </w:rPr>
              <w:t>Мероприятия по охране труда</w:t>
            </w:r>
          </w:p>
          <w:p w14:paraId="165F7AF2" w14:textId="77777777" w:rsidR="00EA6E81" w:rsidRDefault="00B4204D">
            <w:pPr>
              <w:pStyle w:val="1c"/>
              <w:rPr>
                <w:sz w:val="24"/>
                <w:szCs w:val="24"/>
              </w:rPr>
            </w:pPr>
            <w:r>
              <w:rPr>
                <w:sz w:val="24"/>
                <w:szCs w:val="24"/>
              </w:rPr>
              <w:t>Обучение и инструктажи.</w:t>
            </w:r>
          </w:p>
          <w:p w14:paraId="67FC451E" w14:textId="77777777" w:rsidR="00EA6E81" w:rsidRDefault="00B4204D">
            <w:pPr>
              <w:pStyle w:val="1c"/>
              <w:rPr>
                <w:sz w:val="24"/>
                <w:szCs w:val="24"/>
              </w:rPr>
            </w:pPr>
            <w:r>
              <w:rPr>
                <w:sz w:val="24"/>
                <w:szCs w:val="24"/>
              </w:rPr>
              <w:t>НС и профессиональные заболевания</w:t>
            </w:r>
          </w:p>
          <w:p w14:paraId="53F47A5F" w14:textId="77777777" w:rsidR="00EA6E81" w:rsidRDefault="00B4204D">
            <w:pPr>
              <w:pStyle w:val="1c"/>
              <w:rPr>
                <w:sz w:val="24"/>
                <w:szCs w:val="24"/>
              </w:rPr>
            </w:pPr>
            <w:r>
              <w:rPr>
                <w:sz w:val="24"/>
                <w:szCs w:val="24"/>
              </w:rPr>
              <w:t>Установление и расследование НС и ПЗ</w:t>
            </w:r>
          </w:p>
          <w:p w14:paraId="65076C9F" w14:textId="77777777" w:rsidR="00EA6E81" w:rsidRDefault="00B4204D">
            <w:pPr>
              <w:pStyle w:val="1c"/>
              <w:rPr>
                <w:sz w:val="24"/>
                <w:szCs w:val="24"/>
              </w:rPr>
            </w:pPr>
            <w:r>
              <w:rPr>
                <w:sz w:val="24"/>
                <w:szCs w:val="24"/>
              </w:rPr>
              <w:t>Условия труда.</w:t>
            </w:r>
          </w:p>
          <w:p w14:paraId="68DEEEFE" w14:textId="77777777" w:rsidR="00EA6E81" w:rsidRDefault="00B4204D">
            <w:pPr>
              <w:pStyle w:val="1c"/>
              <w:rPr>
                <w:sz w:val="24"/>
                <w:szCs w:val="24"/>
              </w:rPr>
            </w:pPr>
            <w:r>
              <w:rPr>
                <w:sz w:val="24"/>
                <w:szCs w:val="24"/>
              </w:rPr>
              <w:t>Аттестация рабочих мест. Безопасность рабочего места</w:t>
            </w:r>
          </w:p>
          <w:p w14:paraId="4B83814E" w14:textId="77777777" w:rsidR="00EA6E81" w:rsidRDefault="00B4204D">
            <w:pPr>
              <w:pStyle w:val="1c"/>
              <w:rPr>
                <w:sz w:val="24"/>
                <w:szCs w:val="24"/>
              </w:rPr>
            </w:pPr>
            <w:r>
              <w:rPr>
                <w:sz w:val="24"/>
                <w:szCs w:val="24"/>
              </w:rPr>
              <w:t>СКЗ.</w:t>
            </w:r>
          </w:p>
          <w:p w14:paraId="0F0470EB" w14:textId="77777777" w:rsidR="00EA6E81" w:rsidRDefault="00B4204D">
            <w:pPr>
              <w:pStyle w:val="1c"/>
              <w:rPr>
                <w:sz w:val="24"/>
                <w:szCs w:val="24"/>
              </w:rPr>
            </w:pPr>
            <w:r>
              <w:rPr>
                <w:sz w:val="24"/>
                <w:szCs w:val="24"/>
              </w:rPr>
              <w:t>ОПФ и ВПФ: идентификация и защита</w:t>
            </w:r>
          </w:p>
          <w:p w14:paraId="386CAA35" w14:textId="77777777" w:rsidR="00EA6E81" w:rsidRDefault="00B4204D">
            <w:pPr>
              <w:pStyle w:val="1c"/>
              <w:rPr>
                <w:sz w:val="24"/>
                <w:szCs w:val="24"/>
              </w:rPr>
            </w:pPr>
            <w:r>
              <w:rPr>
                <w:sz w:val="24"/>
                <w:szCs w:val="24"/>
              </w:rPr>
              <w:t>Экобиозащитная техника</w:t>
            </w:r>
          </w:p>
          <w:p w14:paraId="3BCA8DFE" w14:textId="77777777" w:rsidR="00EA6E81" w:rsidRDefault="00B4204D">
            <w:pPr>
              <w:pStyle w:val="1c"/>
              <w:rPr>
                <w:sz w:val="24"/>
                <w:szCs w:val="24"/>
              </w:rPr>
            </w:pPr>
            <w:r>
              <w:rPr>
                <w:sz w:val="24"/>
                <w:szCs w:val="24"/>
              </w:rPr>
              <w:t>Материальные затраты на охрану труда</w:t>
            </w:r>
          </w:p>
          <w:p w14:paraId="64B621D6" w14:textId="77777777" w:rsidR="00EA6E81" w:rsidRDefault="00B4204D">
            <w:pPr>
              <w:pStyle w:val="1c"/>
              <w:rPr>
                <w:sz w:val="24"/>
                <w:szCs w:val="24"/>
              </w:rPr>
            </w:pPr>
            <w:r>
              <w:rPr>
                <w:sz w:val="24"/>
                <w:szCs w:val="24"/>
              </w:rPr>
              <w:t>Электробезопасность</w:t>
            </w:r>
          </w:p>
          <w:p w14:paraId="3A3D0368" w14:textId="77777777" w:rsidR="00EA6E81" w:rsidRDefault="00B4204D">
            <w:pPr>
              <w:pStyle w:val="1c"/>
              <w:rPr>
                <w:sz w:val="24"/>
                <w:szCs w:val="24"/>
              </w:rPr>
            </w:pPr>
            <w:r>
              <w:rPr>
                <w:sz w:val="24"/>
                <w:szCs w:val="24"/>
              </w:rPr>
              <w:t>Пожаровзрывобезопасность.</w:t>
            </w:r>
          </w:p>
          <w:p w14:paraId="51B87F80" w14:textId="77777777" w:rsidR="00EA6E81" w:rsidRDefault="00B4204D">
            <w:pPr>
              <w:pStyle w:val="1c"/>
              <w:rPr>
                <w:sz w:val="24"/>
                <w:szCs w:val="24"/>
              </w:rPr>
            </w:pPr>
            <w:r>
              <w:rPr>
                <w:sz w:val="24"/>
                <w:szCs w:val="24"/>
              </w:rPr>
              <w:t>Травмы на производстве: причины и виды.</w:t>
            </w:r>
          </w:p>
          <w:p w14:paraId="2E003FB9" w14:textId="77777777" w:rsidR="00EA6E81" w:rsidRDefault="00B4204D">
            <w:pPr>
              <w:pStyle w:val="1c"/>
              <w:rPr>
                <w:sz w:val="24"/>
                <w:szCs w:val="24"/>
              </w:rPr>
            </w:pPr>
            <w:r>
              <w:rPr>
                <w:sz w:val="24"/>
                <w:szCs w:val="24"/>
              </w:rPr>
              <w:t>Действия при травмах на производстве.</w:t>
            </w:r>
          </w:p>
          <w:p w14:paraId="5A995719" w14:textId="77777777" w:rsidR="00EA6E81" w:rsidRDefault="00B4204D">
            <w:pPr>
              <w:spacing w:after="0" w:line="240" w:lineRule="auto"/>
              <w:jc w:val="both"/>
              <w:rPr>
                <w:rFonts w:ascii="Times New Roman" w:hAnsi="Times New Roman"/>
                <w:color w:val="0A0A0A"/>
                <w:sz w:val="24"/>
                <w:szCs w:val="24"/>
              </w:rPr>
            </w:pPr>
            <w:r>
              <w:rPr>
                <w:rFonts w:ascii="Times New Roman" w:hAnsi="Times New Roman"/>
                <w:sz w:val="24"/>
                <w:szCs w:val="24"/>
              </w:rPr>
              <w:t>Действия при травмах на производстве</w:t>
            </w:r>
          </w:p>
        </w:tc>
        <w:tc>
          <w:tcPr>
            <w:tcW w:w="367" w:type="pct"/>
            <w:vMerge/>
            <w:vAlign w:val="center"/>
          </w:tcPr>
          <w:p w14:paraId="47AF5171" w14:textId="77777777" w:rsidR="00EA6E81" w:rsidRDefault="00EA6E81">
            <w:pPr>
              <w:spacing w:after="0" w:line="240" w:lineRule="auto"/>
              <w:jc w:val="center"/>
              <w:rPr>
                <w:rFonts w:ascii="Times New Roman" w:hAnsi="Times New Roman"/>
                <w:color w:val="000000"/>
                <w:sz w:val="24"/>
                <w:szCs w:val="24"/>
              </w:rPr>
            </w:pPr>
          </w:p>
        </w:tc>
        <w:tc>
          <w:tcPr>
            <w:tcW w:w="566" w:type="pct"/>
            <w:vMerge/>
            <w:vAlign w:val="center"/>
          </w:tcPr>
          <w:p w14:paraId="2BD44374" w14:textId="77777777" w:rsidR="00EA6E81" w:rsidRDefault="00EA6E81">
            <w:pPr>
              <w:spacing w:after="0" w:line="240" w:lineRule="auto"/>
              <w:jc w:val="center"/>
              <w:rPr>
                <w:rFonts w:ascii="Times New Roman" w:hAnsi="Times New Roman"/>
                <w:b/>
                <w:color w:val="000000"/>
                <w:sz w:val="24"/>
                <w:szCs w:val="24"/>
              </w:rPr>
            </w:pPr>
          </w:p>
        </w:tc>
        <w:tc>
          <w:tcPr>
            <w:tcW w:w="354" w:type="pct"/>
            <w:vMerge/>
            <w:vAlign w:val="center"/>
          </w:tcPr>
          <w:p w14:paraId="092C8618" w14:textId="77777777" w:rsidR="00EA6E81" w:rsidRDefault="00EA6E81">
            <w:pPr>
              <w:spacing w:after="0" w:line="240" w:lineRule="auto"/>
              <w:jc w:val="center"/>
              <w:rPr>
                <w:rFonts w:ascii="Times New Roman" w:hAnsi="Times New Roman"/>
                <w:b/>
                <w:color w:val="000000"/>
                <w:sz w:val="24"/>
                <w:szCs w:val="24"/>
              </w:rPr>
            </w:pPr>
          </w:p>
        </w:tc>
        <w:tc>
          <w:tcPr>
            <w:tcW w:w="842" w:type="pct"/>
            <w:vMerge/>
            <w:vAlign w:val="center"/>
          </w:tcPr>
          <w:p w14:paraId="0C210F1A"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7F211F9B" w14:textId="77777777">
        <w:trPr>
          <w:trHeight w:val="23"/>
        </w:trPr>
        <w:tc>
          <w:tcPr>
            <w:tcW w:w="664" w:type="pct"/>
            <w:vMerge/>
          </w:tcPr>
          <w:p w14:paraId="087B4FA1" w14:textId="77777777" w:rsidR="00EA6E81" w:rsidRDefault="00EA6E81">
            <w:pPr>
              <w:pStyle w:val="TableParagraph"/>
              <w:ind w:left="14" w:hangingChars="6" w:hanging="14"/>
              <w:rPr>
                <w:b/>
                <w:color w:val="000000"/>
                <w:sz w:val="24"/>
                <w:szCs w:val="24"/>
              </w:rPr>
            </w:pPr>
          </w:p>
        </w:tc>
        <w:tc>
          <w:tcPr>
            <w:tcW w:w="2204" w:type="pct"/>
            <w:vAlign w:val="center"/>
          </w:tcPr>
          <w:p w14:paraId="7DAA9725" w14:textId="77777777" w:rsidR="00EA6E81" w:rsidRDefault="00B4204D">
            <w:pPr>
              <w:snapToGrid w:val="0"/>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367" w:type="pct"/>
            <w:vMerge/>
            <w:vAlign w:val="center"/>
          </w:tcPr>
          <w:p w14:paraId="14756779" w14:textId="77777777" w:rsidR="00EA6E81" w:rsidRDefault="00EA6E81">
            <w:pPr>
              <w:spacing w:after="0" w:line="240" w:lineRule="auto"/>
              <w:jc w:val="center"/>
              <w:rPr>
                <w:rFonts w:ascii="Times New Roman" w:hAnsi="Times New Roman"/>
                <w:color w:val="000000"/>
                <w:sz w:val="24"/>
                <w:szCs w:val="24"/>
              </w:rPr>
            </w:pPr>
          </w:p>
        </w:tc>
        <w:tc>
          <w:tcPr>
            <w:tcW w:w="566" w:type="pct"/>
            <w:vMerge/>
            <w:vAlign w:val="center"/>
          </w:tcPr>
          <w:p w14:paraId="770F3856" w14:textId="77777777" w:rsidR="00EA6E81" w:rsidRDefault="00EA6E81">
            <w:pPr>
              <w:spacing w:after="0" w:line="240" w:lineRule="auto"/>
              <w:jc w:val="center"/>
              <w:rPr>
                <w:rFonts w:ascii="Times New Roman" w:hAnsi="Times New Roman"/>
                <w:b/>
                <w:color w:val="000000"/>
                <w:sz w:val="24"/>
                <w:szCs w:val="24"/>
              </w:rPr>
            </w:pPr>
          </w:p>
        </w:tc>
        <w:tc>
          <w:tcPr>
            <w:tcW w:w="354" w:type="pct"/>
            <w:vMerge/>
            <w:vAlign w:val="center"/>
          </w:tcPr>
          <w:p w14:paraId="1DF141F7" w14:textId="77777777" w:rsidR="00EA6E81" w:rsidRDefault="00EA6E81">
            <w:pPr>
              <w:spacing w:after="0" w:line="240" w:lineRule="auto"/>
              <w:jc w:val="center"/>
              <w:rPr>
                <w:rFonts w:ascii="Times New Roman" w:hAnsi="Times New Roman"/>
                <w:b/>
                <w:color w:val="000000"/>
                <w:sz w:val="24"/>
                <w:szCs w:val="24"/>
              </w:rPr>
            </w:pPr>
          </w:p>
        </w:tc>
        <w:tc>
          <w:tcPr>
            <w:tcW w:w="842" w:type="pct"/>
            <w:vMerge/>
            <w:vAlign w:val="center"/>
          </w:tcPr>
          <w:p w14:paraId="4B7C6AFC"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7EF17B3B" w14:textId="77777777">
        <w:trPr>
          <w:trHeight w:val="23"/>
        </w:trPr>
        <w:tc>
          <w:tcPr>
            <w:tcW w:w="664" w:type="pct"/>
            <w:vMerge/>
          </w:tcPr>
          <w:p w14:paraId="34C68A40" w14:textId="77777777" w:rsidR="00EA6E81" w:rsidRDefault="00EA6E81">
            <w:pPr>
              <w:spacing w:after="0" w:line="240" w:lineRule="auto"/>
              <w:rPr>
                <w:rFonts w:ascii="Times New Roman" w:hAnsi="Times New Roman"/>
                <w:b/>
                <w:bCs/>
                <w:color w:val="000000"/>
                <w:sz w:val="24"/>
                <w:szCs w:val="24"/>
              </w:rPr>
            </w:pPr>
          </w:p>
        </w:tc>
        <w:tc>
          <w:tcPr>
            <w:tcW w:w="2204" w:type="pct"/>
            <w:vAlign w:val="center"/>
          </w:tcPr>
          <w:p w14:paraId="3FB2865A"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6.</w:t>
            </w:r>
            <w:r>
              <w:rPr>
                <w:rFonts w:ascii="Times New Roman" w:eastAsia="Calibri" w:hAnsi="Times New Roman"/>
                <w:sz w:val="24"/>
                <w:szCs w:val="24"/>
              </w:rPr>
              <w:t xml:space="preserve"> Отработка действий при ЧС на рабочем месте.</w:t>
            </w:r>
          </w:p>
          <w:p w14:paraId="3ED90103" w14:textId="77777777" w:rsidR="00EA6E81" w:rsidRDefault="00B4204D">
            <w:pPr>
              <w:snapToGrid w:val="0"/>
              <w:spacing w:after="0" w:line="240" w:lineRule="auto"/>
              <w:jc w:val="both"/>
              <w:rPr>
                <w:rFonts w:ascii="Times New Roman" w:hAnsi="Times New Roman"/>
                <w:bCs/>
                <w:sz w:val="24"/>
                <w:szCs w:val="24"/>
                <w:lang w:eastAsia="en-US"/>
              </w:rPr>
            </w:pPr>
            <w:r>
              <w:rPr>
                <w:rFonts w:ascii="Times New Roman" w:eastAsia="Calibri" w:hAnsi="Times New Roman"/>
                <w:b/>
                <w:sz w:val="24"/>
                <w:szCs w:val="24"/>
              </w:rPr>
              <w:t>№ 7</w:t>
            </w:r>
            <w:r>
              <w:rPr>
                <w:rFonts w:ascii="Times New Roman" w:eastAsia="Calibri" w:hAnsi="Times New Roman"/>
                <w:sz w:val="24"/>
                <w:szCs w:val="24"/>
              </w:rPr>
              <w:t>. Отработка действий по ПМП при травмах на рабочем месте</w:t>
            </w:r>
          </w:p>
        </w:tc>
        <w:tc>
          <w:tcPr>
            <w:tcW w:w="367" w:type="pct"/>
            <w:vAlign w:val="center"/>
          </w:tcPr>
          <w:p w14:paraId="2608B386"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566" w:type="pct"/>
            <w:vMerge/>
            <w:vAlign w:val="center"/>
          </w:tcPr>
          <w:p w14:paraId="36DBD094" w14:textId="77777777" w:rsidR="00EA6E81" w:rsidRDefault="00EA6E81">
            <w:pPr>
              <w:spacing w:after="0" w:line="240" w:lineRule="auto"/>
              <w:jc w:val="center"/>
              <w:rPr>
                <w:rFonts w:ascii="Times New Roman" w:hAnsi="Times New Roman"/>
                <w:b/>
                <w:bCs/>
                <w:color w:val="000000"/>
                <w:sz w:val="24"/>
                <w:szCs w:val="24"/>
              </w:rPr>
            </w:pPr>
          </w:p>
        </w:tc>
        <w:tc>
          <w:tcPr>
            <w:tcW w:w="354" w:type="pct"/>
            <w:vMerge/>
            <w:vAlign w:val="center"/>
          </w:tcPr>
          <w:p w14:paraId="29DDA0BF" w14:textId="77777777" w:rsidR="00EA6E81" w:rsidRDefault="00EA6E81">
            <w:pPr>
              <w:spacing w:after="0" w:line="240" w:lineRule="auto"/>
              <w:jc w:val="center"/>
              <w:rPr>
                <w:rFonts w:ascii="Times New Roman" w:hAnsi="Times New Roman"/>
                <w:b/>
                <w:bCs/>
                <w:color w:val="000000"/>
                <w:sz w:val="24"/>
                <w:szCs w:val="24"/>
              </w:rPr>
            </w:pPr>
          </w:p>
        </w:tc>
        <w:tc>
          <w:tcPr>
            <w:tcW w:w="842" w:type="pct"/>
            <w:vMerge/>
            <w:vAlign w:val="center"/>
          </w:tcPr>
          <w:p w14:paraId="366C9734"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1A717506" w14:textId="77777777">
        <w:trPr>
          <w:trHeight w:val="23"/>
        </w:trPr>
        <w:tc>
          <w:tcPr>
            <w:tcW w:w="2868" w:type="pct"/>
            <w:gridSpan w:val="2"/>
          </w:tcPr>
          <w:p w14:paraId="1111825E" w14:textId="77777777" w:rsidR="00EA6E81" w:rsidRDefault="00B4204D">
            <w:pPr>
              <w:snapToGrid w:val="0"/>
              <w:spacing w:after="0" w:line="240" w:lineRule="auto"/>
              <w:jc w:val="both"/>
              <w:rPr>
                <w:rFonts w:ascii="Times New Roman" w:eastAsia="Calibri" w:hAnsi="Times New Roman"/>
                <w:b/>
                <w:sz w:val="24"/>
                <w:szCs w:val="24"/>
              </w:rPr>
            </w:pPr>
            <w:r>
              <w:rPr>
                <w:rFonts w:ascii="Times New Roman" w:eastAsia="Calibri" w:hAnsi="Times New Roman"/>
                <w:b/>
                <w:sz w:val="24"/>
                <w:szCs w:val="24"/>
              </w:rPr>
              <w:t>Раздел 2.</w:t>
            </w:r>
            <w:r>
              <w:rPr>
                <w:rFonts w:ascii="Times New Roman" w:hAnsi="Times New Roman"/>
                <w:b/>
                <w:sz w:val="24"/>
                <w:szCs w:val="24"/>
              </w:rPr>
              <w:t>Основы военной службы</w:t>
            </w:r>
          </w:p>
        </w:tc>
        <w:tc>
          <w:tcPr>
            <w:tcW w:w="367" w:type="pct"/>
            <w:vAlign w:val="center"/>
          </w:tcPr>
          <w:p w14:paraId="67C31468" w14:textId="77777777" w:rsidR="00EA6E81" w:rsidRDefault="00EA6E81">
            <w:pPr>
              <w:spacing w:after="0" w:line="240" w:lineRule="auto"/>
              <w:jc w:val="center"/>
              <w:rPr>
                <w:rFonts w:ascii="Times New Roman" w:hAnsi="Times New Roman"/>
                <w:color w:val="000000"/>
                <w:sz w:val="24"/>
                <w:szCs w:val="24"/>
              </w:rPr>
            </w:pPr>
          </w:p>
        </w:tc>
        <w:tc>
          <w:tcPr>
            <w:tcW w:w="566" w:type="pct"/>
            <w:vAlign w:val="center"/>
          </w:tcPr>
          <w:p w14:paraId="41F2C5D4" w14:textId="77777777" w:rsidR="00EA6E81" w:rsidRDefault="00EA6E81">
            <w:pPr>
              <w:spacing w:after="0" w:line="240" w:lineRule="auto"/>
              <w:jc w:val="center"/>
              <w:rPr>
                <w:rFonts w:ascii="Times New Roman" w:hAnsi="Times New Roman"/>
                <w:b/>
                <w:bCs/>
                <w:color w:val="000000"/>
                <w:sz w:val="24"/>
                <w:szCs w:val="24"/>
              </w:rPr>
            </w:pPr>
          </w:p>
        </w:tc>
        <w:tc>
          <w:tcPr>
            <w:tcW w:w="354" w:type="pct"/>
            <w:vAlign w:val="center"/>
          </w:tcPr>
          <w:p w14:paraId="199C2D03" w14:textId="77777777" w:rsidR="00EA6E81" w:rsidRDefault="00EA6E81">
            <w:pPr>
              <w:spacing w:after="0" w:line="240" w:lineRule="auto"/>
              <w:jc w:val="center"/>
              <w:rPr>
                <w:rFonts w:ascii="Times New Roman" w:hAnsi="Times New Roman"/>
                <w:b/>
                <w:bCs/>
                <w:color w:val="000000"/>
                <w:sz w:val="24"/>
                <w:szCs w:val="24"/>
              </w:rPr>
            </w:pPr>
          </w:p>
        </w:tc>
        <w:tc>
          <w:tcPr>
            <w:tcW w:w="842" w:type="pct"/>
            <w:vMerge w:val="restart"/>
            <w:vAlign w:val="center"/>
          </w:tcPr>
          <w:p w14:paraId="17777B26"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1.3.01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1.3.01</w:t>
            </w:r>
          </w:p>
          <w:p w14:paraId="5DBC16FA"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1.3.02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1.3.03</w:t>
            </w:r>
          </w:p>
          <w:p w14:paraId="13CA5B2D"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1.3.04</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1.4.01</w:t>
            </w:r>
          </w:p>
          <w:p w14:paraId="55188578"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1.4.02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1.4.03</w:t>
            </w:r>
          </w:p>
          <w:p w14:paraId="28C5284F"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1.4.04</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1.4.01</w:t>
            </w:r>
          </w:p>
          <w:p w14:paraId="2EA81EC4"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З.1.4.02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1.4.03</w:t>
            </w:r>
          </w:p>
          <w:p w14:paraId="02B1044C"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3.1.01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3.1.02</w:t>
            </w:r>
          </w:p>
          <w:p w14:paraId="5BFE88D6"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3.1.03</w:t>
            </w:r>
            <w:r w:rsidRPr="00557EB4">
              <w:rPr>
                <w:rFonts w:ascii="Times New Roman" w:hAnsi="Times New Roman"/>
                <w:bCs/>
                <w:iCs/>
                <w:color w:val="000000"/>
                <w:sz w:val="24"/>
                <w:szCs w:val="24"/>
              </w:rPr>
              <w:t>,</w:t>
            </w:r>
            <w:r>
              <w:rPr>
                <w:rFonts w:ascii="Times New Roman" w:hAnsi="Times New Roman"/>
                <w:bCs/>
                <w:iCs/>
                <w:color w:val="000000"/>
                <w:sz w:val="24"/>
                <w:szCs w:val="24"/>
              </w:rPr>
              <w:t>У 3.1.04</w:t>
            </w:r>
          </w:p>
          <w:p w14:paraId="4ED4608C"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3.1.01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3.1.02</w:t>
            </w:r>
          </w:p>
          <w:p w14:paraId="4488AD6E"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3.1.03</w:t>
            </w:r>
            <w:r w:rsidRPr="00557EB4">
              <w:rPr>
                <w:rFonts w:ascii="Times New Roman" w:hAnsi="Times New Roman"/>
                <w:bCs/>
                <w:iCs/>
                <w:color w:val="000000"/>
                <w:sz w:val="24"/>
                <w:szCs w:val="24"/>
              </w:rPr>
              <w:t>.</w:t>
            </w:r>
            <w:r>
              <w:rPr>
                <w:rFonts w:ascii="Times New Roman" w:hAnsi="Times New Roman"/>
                <w:bCs/>
                <w:iCs/>
                <w:color w:val="000000"/>
                <w:sz w:val="24"/>
                <w:szCs w:val="24"/>
              </w:rPr>
              <w:t>З 3.1.04</w:t>
            </w:r>
          </w:p>
          <w:p w14:paraId="4A72353E" w14:textId="77777777" w:rsidR="00EA6E81" w:rsidRDefault="00B4204D">
            <w:pPr>
              <w:suppressAutoHyphens/>
              <w:spacing w:after="0" w:line="240" w:lineRule="auto"/>
              <w:jc w:val="center"/>
              <w:rPr>
                <w:rFonts w:ascii="Times New Roman" w:hAnsi="Times New Roman"/>
                <w:bCs/>
                <w:iCs/>
                <w:color w:val="000000"/>
                <w:sz w:val="24"/>
                <w:szCs w:val="24"/>
              </w:rPr>
            </w:pPr>
            <w:r w:rsidRPr="00557EB4">
              <w:rPr>
                <w:rFonts w:ascii="Times New Roman" w:hAnsi="Times New Roman"/>
                <w:bCs/>
                <w:iCs/>
                <w:color w:val="000000"/>
                <w:sz w:val="24"/>
                <w:szCs w:val="24"/>
              </w:rPr>
              <w:t xml:space="preserve">Уо 04.01, Уо 04.02, Зо 04.01, Зо 04.02, </w:t>
            </w:r>
            <w:r>
              <w:rPr>
                <w:rFonts w:ascii="Times New Roman" w:hAnsi="Times New Roman"/>
                <w:bCs/>
                <w:iCs/>
                <w:sz w:val="24"/>
                <w:szCs w:val="24"/>
              </w:rPr>
              <w:t xml:space="preserve">Уо 05.01, Зо 05.01, Зо 05.02, Уо 08.01, Уо 08.02, Уо 08.03, Зо </w:t>
            </w:r>
            <w:r>
              <w:rPr>
                <w:rFonts w:ascii="Times New Roman" w:hAnsi="Times New Roman"/>
                <w:bCs/>
                <w:iCs/>
                <w:sz w:val="24"/>
                <w:szCs w:val="24"/>
              </w:rPr>
              <w:lastRenderedPageBreak/>
              <w:t>08.01, Зо 08.02, Зо 08.03,Зо 08.04</w:t>
            </w:r>
          </w:p>
        </w:tc>
      </w:tr>
      <w:tr w:rsidR="00EA6E81" w14:paraId="3BFD5FCA" w14:textId="77777777">
        <w:trPr>
          <w:trHeight w:val="23"/>
        </w:trPr>
        <w:tc>
          <w:tcPr>
            <w:tcW w:w="664" w:type="pct"/>
            <w:vMerge w:val="restart"/>
          </w:tcPr>
          <w:p w14:paraId="0DA3376E"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1.</w:t>
            </w:r>
          </w:p>
          <w:p w14:paraId="49923F0B" w14:textId="77777777" w:rsidR="00EA6E81" w:rsidRDefault="00B42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r>
              <w:rPr>
                <w:rFonts w:ascii="Times New Roman" w:eastAsia="Calibri" w:hAnsi="Times New Roman"/>
                <w:b/>
                <w:sz w:val="24"/>
                <w:szCs w:val="24"/>
                <w:lang w:eastAsia="en-US"/>
              </w:rPr>
              <w:t>Основы обороны государства</w:t>
            </w:r>
          </w:p>
        </w:tc>
        <w:tc>
          <w:tcPr>
            <w:tcW w:w="2204" w:type="pct"/>
            <w:vAlign w:val="center"/>
          </w:tcPr>
          <w:p w14:paraId="0A8958CC" w14:textId="77777777" w:rsidR="00EA6E81" w:rsidRDefault="00B4204D">
            <w:pPr>
              <w:spacing w:after="0" w:line="240" w:lineRule="auto"/>
              <w:jc w:val="both"/>
              <w:rPr>
                <w:rFonts w:ascii="Times New Roman" w:hAnsi="Times New Roman"/>
                <w:color w:val="000000"/>
                <w:sz w:val="24"/>
                <w:szCs w:val="24"/>
                <w:lang w:eastAsia="en-US"/>
              </w:rPr>
            </w:pPr>
            <w:r>
              <w:rPr>
                <w:rFonts w:ascii="Times New Roman" w:hAnsi="Times New Roman"/>
                <w:b/>
                <w:bCs/>
                <w:sz w:val="24"/>
                <w:szCs w:val="24"/>
              </w:rPr>
              <w:t>Содержание учебного материала</w:t>
            </w:r>
          </w:p>
        </w:tc>
        <w:tc>
          <w:tcPr>
            <w:tcW w:w="367" w:type="pct"/>
            <w:vAlign w:val="center"/>
          </w:tcPr>
          <w:p w14:paraId="52204EBE" w14:textId="77777777" w:rsidR="00EA6E81" w:rsidRDefault="00EA6E81">
            <w:pPr>
              <w:spacing w:after="0" w:line="240" w:lineRule="auto"/>
              <w:jc w:val="center"/>
              <w:rPr>
                <w:rFonts w:ascii="Times New Roman" w:hAnsi="Times New Roman"/>
                <w:color w:val="000000"/>
                <w:sz w:val="24"/>
                <w:szCs w:val="24"/>
              </w:rPr>
            </w:pPr>
          </w:p>
        </w:tc>
        <w:tc>
          <w:tcPr>
            <w:tcW w:w="566" w:type="pct"/>
            <w:vMerge w:val="restart"/>
            <w:vAlign w:val="center"/>
          </w:tcPr>
          <w:p w14:paraId="3C79B78D" w14:textId="77777777" w:rsidR="00EA6E81" w:rsidRDefault="00B4204D">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ЛР 07, ЛР 09, ЛР 10, ЛР 16</w:t>
            </w:r>
          </w:p>
        </w:tc>
        <w:tc>
          <w:tcPr>
            <w:tcW w:w="354" w:type="pct"/>
            <w:vMerge w:val="restart"/>
            <w:vAlign w:val="center"/>
          </w:tcPr>
          <w:p w14:paraId="24835E9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5ED15DF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210E97A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47DCFA7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0380CF4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7F9C3419" w14:textId="77777777" w:rsidR="00EA6E81" w:rsidRDefault="00B4204D">
            <w:pPr>
              <w:spacing w:after="0" w:line="240" w:lineRule="auto"/>
              <w:jc w:val="center"/>
              <w:rPr>
                <w:rFonts w:ascii="Times New Roman" w:hAnsi="Times New Roman"/>
                <w:bCs/>
                <w:i/>
                <w:color w:val="000000"/>
                <w:sz w:val="24"/>
                <w:szCs w:val="24"/>
              </w:rPr>
            </w:pPr>
            <w:r>
              <w:rPr>
                <w:rFonts w:ascii="Times New Roman" w:hAnsi="Times New Roman"/>
                <w:sz w:val="24"/>
                <w:szCs w:val="24"/>
              </w:rPr>
              <w:t>ОК 08</w:t>
            </w:r>
          </w:p>
        </w:tc>
        <w:tc>
          <w:tcPr>
            <w:tcW w:w="842" w:type="pct"/>
            <w:vMerge/>
            <w:vAlign w:val="center"/>
          </w:tcPr>
          <w:p w14:paraId="26879F77"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4EC62E07" w14:textId="77777777">
        <w:trPr>
          <w:trHeight w:val="312"/>
        </w:trPr>
        <w:tc>
          <w:tcPr>
            <w:tcW w:w="664" w:type="pct"/>
            <w:vMerge/>
          </w:tcPr>
          <w:p w14:paraId="02508DC5" w14:textId="77777777" w:rsidR="00EA6E81" w:rsidRDefault="00EA6E81">
            <w:pPr>
              <w:spacing w:after="0" w:line="240" w:lineRule="auto"/>
              <w:rPr>
                <w:rFonts w:ascii="Times New Roman" w:hAnsi="Times New Roman"/>
                <w:b/>
                <w:bCs/>
                <w:color w:val="000000"/>
                <w:sz w:val="24"/>
                <w:szCs w:val="24"/>
              </w:rPr>
            </w:pPr>
          </w:p>
        </w:tc>
        <w:tc>
          <w:tcPr>
            <w:tcW w:w="2204" w:type="pct"/>
            <w:vAlign w:val="center"/>
          </w:tcPr>
          <w:p w14:paraId="675B79AF"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sz w:val="24"/>
                <w:szCs w:val="24"/>
              </w:rPr>
              <w:t>Военно-профессиональная ориентация</w:t>
            </w:r>
          </w:p>
          <w:p w14:paraId="3B58147B"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sz w:val="24"/>
                <w:szCs w:val="24"/>
              </w:rPr>
              <w:t>Военно-патриотическое воспитание</w:t>
            </w:r>
          </w:p>
          <w:p w14:paraId="3D167E5D"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sz w:val="24"/>
                <w:szCs w:val="24"/>
              </w:rPr>
              <w:t>Физическая подготовка и здоровый образ жизни</w:t>
            </w:r>
          </w:p>
          <w:p w14:paraId="22FA7AC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eastAsia="en-US"/>
              </w:rPr>
            </w:pPr>
            <w:r>
              <w:rPr>
                <w:rFonts w:ascii="Times New Roman" w:eastAsia="Calibri" w:hAnsi="Times New Roman"/>
                <w:sz w:val="24"/>
                <w:szCs w:val="24"/>
              </w:rPr>
              <w:t>Психологическая подготовка</w:t>
            </w:r>
          </w:p>
        </w:tc>
        <w:tc>
          <w:tcPr>
            <w:tcW w:w="367" w:type="pct"/>
            <w:vAlign w:val="center"/>
          </w:tcPr>
          <w:p w14:paraId="7E45A2BF"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566" w:type="pct"/>
            <w:vMerge/>
            <w:vAlign w:val="center"/>
          </w:tcPr>
          <w:p w14:paraId="508173E5" w14:textId="77777777" w:rsidR="00EA6E81" w:rsidRDefault="00EA6E81">
            <w:pPr>
              <w:spacing w:after="0" w:line="240" w:lineRule="auto"/>
              <w:jc w:val="center"/>
              <w:rPr>
                <w:rFonts w:ascii="Times New Roman" w:hAnsi="Times New Roman"/>
                <w:b/>
                <w:bCs/>
                <w:color w:val="000000"/>
                <w:sz w:val="24"/>
                <w:szCs w:val="24"/>
              </w:rPr>
            </w:pPr>
          </w:p>
        </w:tc>
        <w:tc>
          <w:tcPr>
            <w:tcW w:w="354" w:type="pct"/>
            <w:vMerge/>
            <w:vAlign w:val="center"/>
          </w:tcPr>
          <w:p w14:paraId="1147F16F" w14:textId="77777777" w:rsidR="00EA6E81" w:rsidRDefault="00EA6E81">
            <w:pPr>
              <w:spacing w:after="0" w:line="240" w:lineRule="auto"/>
              <w:jc w:val="center"/>
              <w:rPr>
                <w:rFonts w:ascii="Times New Roman" w:hAnsi="Times New Roman"/>
                <w:b/>
                <w:bCs/>
                <w:color w:val="000000"/>
                <w:sz w:val="24"/>
                <w:szCs w:val="24"/>
              </w:rPr>
            </w:pPr>
          </w:p>
        </w:tc>
        <w:tc>
          <w:tcPr>
            <w:tcW w:w="842" w:type="pct"/>
            <w:vMerge/>
            <w:vAlign w:val="center"/>
          </w:tcPr>
          <w:p w14:paraId="1005EF9E"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019C1EC1" w14:textId="77777777">
        <w:trPr>
          <w:trHeight w:val="23"/>
        </w:trPr>
        <w:tc>
          <w:tcPr>
            <w:tcW w:w="664" w:type="pct"/>
            <w:vMerge w:val="restart"/>
          </w:tcPr>
          <w:p w14:paraId="23E0B423"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2.</w:t>
            </w:r>
          </w:p>
          <w:p w14:paraId="7E6B6446" w14:textId="77777777" w:rsidR="00EA6E81" w:rsidRDefault="00B4204D">
            <w:pPr>
              <w:spacing w:after="0" w:line="240" w:lineRule="auto"/>
              <w:rPr>
                <w:rFonts w:ascii="Times New Roman" w:hAnsi="Times New Roman"/>
                <w:b/>
                <w:bCs/>
                <w:color w:val="000000"/>
                <w:sz w:val="24"/>
                <w:szCs w:val="24"/>
              </w:rPr>
            </w:pPr>
            <w:r>
              <w:rPr>
                <w:rFonts w:ascii="Times New Roman" w:eastAsia="Calibri" w:hAnsi="Times New Roman"/>
                <w:b/>
                <w:sz w:val="24"/>
                <w:szCs w:val="24"/>
                <w:lang w:eastAsia="en-US"/>
              </w:rPr>
              <w:t>Военная служба</w:t>
            </w:r>
          </w:p>
        </w:tc>
        <w:tc>
          <w:tcPr>
            <w:tcW w:w="2204" w:type="pct"/>
            <w:vAlign w:val="center"/>
          </w:tcPr>
          <w:p w14:paraId="78F2CF28" w14:textId="77777777" w:rsidR="00EA6E81" w:rsidRDefault="00B4204D">
            <w:pPr>
              <w:spacing w:after="0" w:line="240" w:lineRule="auto"/>
              <w:jc w:val="both"/>
              <w:rPr>
                <w:rFonts w:ascii="Times New Roman" w:hAnsi="Times New Roman"/>
                <w:color w:val="000000"/>
                <w:sz w:val="24"/>
                <w:szCs w:val="24"/>
                <w:lang w:eastAsia="en-US"/>
              </w:rPr>
            </w:pPr>
            <w:r>
              <w:rPr>
                <w:rFonts w:ascii="Times New Roman" w:hAnsi="Times New Roman"/>
                <w:b/>
                <w:bCs/>
                <w:sz w:val="24"/>
                <w:szCs w:val="24"/>
              </w:rPr>
              <w:t>Содержание учебного материала</w:t>
            </w:r>
          </w:p>
        </w:tc>
        <w:tc>
          <w:tcPr>
            <w:tcW w:w="367" w:type="pct"/>
            <w:vAlign w:val="center"/>
          </w:tcPr>
          <w:p w14:paraId="160229F2" w14:textId="77777777" w:rsidR="00EA6E81" w:rsidRDefault="00EA6E81">
            <w:pPr>
              <w:spacing w:after="0" w:line="240" w:lineRule="auto"/>
              <w:jc w:val="center"/>
              <w:rPr>
                <w:rFonts w:ascii="Times New Roman" w:hAnsi="Times New Roman"/>
                <w:color w:val="000000"/>
                <w:sz w:val="24"/>
                <w:szCs w:val="24"/>
              </w:rPr>
            </w:pPr>
          </w:p>
        </w:tc>
        <w:tc>
          <w:tcPr>
            <w:tcW w:w="566" w:type="pct"/>
            <w:vAlign w:val="center"/>
          </w:tcPr>
          <w:p w14:paraId="6C0FD87E" w14:textId="77777777" w:rsidR="00EA6E81" w:rsidRDefault="00EA6E81">
            <w:pPr>
              <w:spacing w:after="0" w:line="240" w:lineRule="auto"/>
              <w:jc w:val="center"/>
              <w:rPr>
                <w:rFonts w:ascii="Times New Roman" w:hAnsi="Times New Roman"/>
                <w:b/>
                <w:bCs/>
                <w:color w:val="000000"/>
                <w:sz w:val="24"/>
                <w:szCs w:val="24"/>
              </w:rPr>
            </w:pPr>
          </w:p>
        </w:tc>
        <w:tc>
          <w:tcPr>
            <w:tcW w:w="354" w:type="pct"/>
            <w:vAlign w:val="center"/>
          </w:tcPr>
          <w:p w14:paraId="36F140BA" w14:textId="77777777" w:rsidR="00EA6E81" w:rsidRDefault="00EA6E81">
            <w:pPr>
              <w:spacing w:after="0" w:line="240" w:lineRule="auto"/>
              <w:jc w:val="center"/>
              <w:rPr>
                <w:rFonts w:ascii="Times New Roman" w:hAnsi="Times New Roman"/>
                <w:b/>
                <w:bCs/>
                <w:color w:val="000000"/>
                <w:sz w:val="24"/>
                <w:szCs w:val="24"/>
              </w:rPr>
            </w:pPr>
          </w:p>
        </w:tc>
        <w:tc>
          <w:tcPr>
            <w:tcW w:w="842" w:type="pct"/>
            <w:vMerge/>
            <w:vAlign w:val="center"/>
          </w:tcPr>
          <w:p w14:paraId="604CE939"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2B2D5178" w14:textId="77777777">
        <w:trPr>
          <w:trHeight w:val="23"/>
        </w:trPr>
        <w:tc>
          <w:tcPr>
            <w:tcW w:w="664" w:type="pct"/>
            <w:vMerge/>
          </w:tcPr>
          <w:p w14:paraId="5D548CEE"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2204" w:type="pct"/>
            <w:vMerge w:val="restart"/>
            <w:vAlign w:val="center"/>
          </w:tcPr>
          <w:p w14:paraId="0FAF76DC"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Военная служба-особый вид государственной службы</w:t>
            </w:r>
          </w:p>
          <w:p w14:paraId="596F802E"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Воинская обязанность.</w:t>
            </w:r>
          </w:p>
          <w:p w14:paraId="25954FA3"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Военно-учётные специальности</w:t>
            </w:r>
          </w:p>
          <w:p w14:paraId="6C1CDB68"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Призыв и прохождение военной службы</w:t>
            </w:r>
          </w:p>
          <w:p w14:paraId="2A1A11A7"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Воинские должности и звания</w:t>
            </w:r>
          </w:p>
          <w:p w14:paraId="45240AA9"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Права военнослужащих</w:t>
            </w:r>
          </w:p>
          <w:p w14:paraId="12B9CAD1"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 xml:space="preserve">Размещение и быт военнослужащих </w:t>
            </w:r>
          </w:p>
          <w:p w14:paraId="7CA66A18"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lastRenderedPageBreak/>
              <w:t>Общевоинские уставы</w:t>
            </w:r>
          </w:p>
          <w:p w14:paraId="17412770"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Устав внутренней службы</w:t>
            </w:r>
          </w:p>
          <w:p w14:paraId="3992ABF6"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Общие обязанности военнослужащих.</w:t>
            </w:r>
          </w:p>
          <w:p w14:paraId="4ADBBFA7"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Обязанности солдата</w:t>
            </w:r>
          </w:p>
          <w:p w14:paraId="6B5447DA"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Суточный наряд</w:t>
            </w:r>
          </w:p>
          <w:p w14:paraId="1B555C66"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Устав гарнизонной и караульной службы</w:t>
            </w:r>
          </w:p>
          <w:p w14:paraId="34C6859B"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Обязанности дневального по роте</w:t>
            </w:r>
          </w:p>
          <w:p w14:paraId="3F0048E6"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Организация караульной службы</w:t>
            </w:r>
          </w:p>
          <w:p w14:paraId="08F9853C"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Часовой</w:t>
            </w:r>
          </w:p>
          <w:p w14:paraId="677914ED"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Дисциплинарный устав.</w:t>
            </w:r>
          </w:p>
          <w:p w14:paraId="2B24C8E7"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eastAsia="en-US"/>
              </w:rPr>
            </w:pPr>
            <w:r>
              <w:rPr>
                <w:rFonts w:ascii="Times New Roman" w:hAnsi="Times New Roman"/>
                <w:sz w:val="24"/>
                <w:szCs w:val="24"/>
              </w:rPr>
              <w:t>Психологическая подготовка молодёжи к службе</w:t>
            </w:r>
          </w:p>
        </w:tc>
        <w:tc>
          <w:tcPr>
            <w:tcW w:w="367" w:type="pct"/>
            <w:vAlign w:val="center"/>
          </w:tcPr>
          <w:p w14:paraId="3D3C029C"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2</w:t>
            </w:r>
          </w:p>
        </w:tc>
        <w:tc>
          <w:tcPr>
            <w:tcW w:w="566" w:type="pct"/>
            <w:vMerge w:val="restart"/>
            <w:vAlign w:val="center"/>
          </w:tcPr>
          <w:p w14:paraId="423CF975" w14:textId="77777777" w:rsidR="00EA6E81" w:rsidRDefault="00B4204D">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ЛР 07, ЛР 09, ЛР 10, ЛР 16</w:t>
            </w:r>
          </w:p>
        </w:tc>
        <w:tc>
          <w:tcPr>
            <w:tcW w:w="354" w:type="pct"/>
            <w:vMerge w:val="restart"/>
            <w:vAlign w:val="center"/>
          </w:tcPr>
          <w:p w14:paraId="383ACEB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43198B8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460A078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09D0290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11C1C61C"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51D9E33B" w14:textId="77777777" w:rsidR="00EA6E81" w:rsidRDefault="00B4204D">
            <w:pPr>
              <w:spacing w:after="0" w:line="240" w:lineRule="auto"/>
              <w:jc w:val="center"/>
              <w:rPr>
                <w:rFonts w:ascii="Times New Roman" w:hAnsi="Times New Roman"/>
                <w:bCs/>
                <w:i/>
                <w:color w:val="000000"/>
                <w:sz w:val="24"/>
                <w:szCs w:val="24"/>
              </w:rPr>
            </w:pPr>
            <w:r>
              <w:rPr>
                <w:rFonts w:ascii="Times New Roman" w:hAnsi="Times New Roman"/>
                <w:sz w:val="24"/>
                <w:szCs w:val="24"/>
              </w:rPr>
              <w:t>ОК 08</w:t>
            </w:r>
          </w:p>
        </w:tc>
        <w:tc>
          <w:tcPr>
            <w:tcW w:w="842" w:type="pct"/>
            <w:vMerge/>
            <w:vAlign w:val="center"/>
          </w:tcPr>
          <w:p w14:paraId="2EEF3E14"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56A3C981" w14:textId="77777777">
        <w:trPr>
          <w:trHeight w:val="23"/>
        </w:trPr>
        <w:tc>
          <w:tcPr>
            <w:tcW w:w="664" w:type="pct"/>
            <w:vMerge/>
          </w:tcPr>
          <w:p w14:paraId="049B3806"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2204" w:type="pct"/>
            <w:vMerge/>
          </w:tcPr>
          <w:p w14:paraId="51C0DFF9" w14:textId="77777777" w:rsidR="00EA6E81" w:rsidRDefault="00EA6E81">
            <w:pPr>
              <w:spacing w:after="0" w:line="240" w:lineRule="auto"/>
              <w:rPr>
                <w:rFonts w:ascii="Times New Roman" w:hAnsi="Times New Roman"/>
                <w:color w:val="000000"/>
                <w:sz w:val="24"/>
                <w:szCs w:val="24"/>
              </w:rPr>
            </w:pPr>
          </w:p>
        </w:tc>
        <w:tc>
          <w:tcPr>
            <w:tcW w:w="367" w:type="pct"/>
            <w:vAlign w:val="center"/>
          </w:tcPr>
          <w:p w14:paraId="6F5D2A39" w14:textId="77777777" w:rsidR="00EA6E81" w:rsidRDefault="00EA6E81">
            <w:pPr>
              <w:spacing w:after="0" w:line="240" w:lineRule="auto"/>
              <w:jc w:val="center"/>
              <w:rPr>
                <w:rFonts w:ascii="Times New Roman" w:hAnsi="Times New Roman"/>
                <w:color w:val="000000"/>
                <w:sz w:val="24"/>
                <w:szCs w:val="24"/>
              </w:rPr>
            </w:pPr>
          </w:p>
        </w:tc>
        <w:tc>
          <w:tcPr>
            <w:tcW w:w="566" w:type="pct"/>
            <w:vMerge/>
            <w:vAlign w:val="center"/>
          </w:tcPr>
          <w:p w14:paraId="6429B395" w14:textId="77777777" w:rsidR="00EA6E81" w:rsidRDefault="00EA6E81">
            <w:pPr>
              <w:spacing w:after="0" w:line="240" w:lineRule="auto"/>
              <w:jc w:val="center"/>
              <w:rPr>
                <w:rFonts w:ascii="Times New Roman" w:hAnsi="Times New Roman"/>
                <w:b/>
                <w:bCs/>
                <w:color w:val="000000"/>
                <w:sz w:val="24"/>
                <w:szCs w:val="24"/>
              </w:rPr>
            </w:pPr>
          </w:p>
        </w:tc>
        <w:tc>
          <w:tcPr>
            <w:tcW w:w="354" w:type="pct"/>
            <w:vMerge/>
            <w:vAlign w:val="center"/>
          </w:tcPr>
          <w:p w14:paraId="2EDB441B" w14:textId="77777777" w:rsidR="00EA6E81" w:rsidRDefault="00EA6E81">
            <w:pPr>
              <w:spacing w:after="0" w:line="240" w:lineRule="auto"/>
              <w:jc w:val="center"/>
              <w:rPr>
                <w:rFonts w:ascii="Times New Roman" w:hAnsi="Times New Roman"/>
                <w:b/>
                <w:bCs/>
                <w:color w:val="000000"/>
                <w:sz w:val="24"/>
                <w:szCs w:val="24"/>
              </w:rPr>
            </w:pPr>
          </w:p>
        </w:tc>
        <w:tc>
          <w:tcPr>
            <w:tcW w:w="842" w:type="pct"/>
            <w:vMerge/>
            <w:vAlign w:val="center"/>
          </w:tcPr>
          <w:p w14:paraId="2CD085A5"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3AB1C9CE" w14:textId="77777777">
        <w:trPr>
          <w:trHeight w:val="23"/>
        </w:trPr>
        <w:tc>
          <w:tcPr>
            <w:tcW w:w="664" w:type="pct"/>
            <w:vMerge/>
          </w:tcPr>
          <w:p w14:paraId="64764D67"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2204" w:type="pct"/>
            <w:vMerge/>
          </w:tcPr>
          <w:p w14:paraId="298445B5" w14:textId="77777777" w:rsidR="00EA6E81" w:rsidRDefault="00EA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p>
        </w:tc>
        <w:tc>
          <w:tcPr>
            <w:tcW w:w="367" w:type="pct"/>
            <w:vAlign w:val="center"/>
          </w:tcPr>
          <w:p w14:paraId="5272E9B3" w14:textId="77777777" w:rsidR="00EA6E81" w:rsidRDefault="00EA6E81">
            <w:pPr>
              <w:spacing w:after="0" w:line="240" w:lineRule="auto"/>
              <w:jc w:val="center"/>
              <w:rPr>
                <w:rFonts w:ascii="Times New Roman" w:hAnsi="Times New Roman"/>
                <w:color w:val="000000"/>
                <w:sz w:val="24"/>
                <w:szCs w:val="24"/>
              </w:rPr>
            </w:pPr>
          </w:p>
        </w:tc>
        <w:tc>
          <w:tcPr>
            <w:tcW w:w="566" w:type="pct"/>
            <w:vMerge/>
            <w:vAlign w:val="center"/>
          </w:tcPr>
          <w:p w14:paraId="1D7C53AB" w14:textId="77777777" w:rsidR="00EA6E81" w:rsidRDefault="00EA6E81">
            <w:pPr>
              <w:spacing w:after="0" w:line="240" w:lineRule="auto"/>
              <w:jc w:val="center"/>
              <w:rPr>
                <w:rFonts w:ascii="Times New Roman" w:hAnsi="Times New Roman"/>
                <w:b/>
                <w:bCs/>
                <w:color w:val="000000"/>
                <w:sz w:val="24"/>
                <w:szCs w:val="24"/>
              </w:rPr>
            </w:pPr>
          </w:p>
        </w:tc>
        <w:tc>
          <w:tcPr>
            <w:tcW w:w="354" w:type="pct"/>
            <w:vMerge/>
            <w:vAlign w:val="center"/>
          </w:tcPr>
          <w:p w14:paraId="45A28037" w14:textId="77777777" w:rsidR="00EA6E81" w:rsidRDefault="00EA6E81">
            <w:pPr>
              <w:spacing w:after="0" w:line="240" w:lineRule="auto"/>
              <w:jc w:val="center"/>
              <w:rPr>
                <w:rFonts w:ascii="Times New Roman" w:hAnsi="Times New Roman"/>
                <w:b/>
                <w:bCs/>
                <w:color w:val="000000"/>
                <w:sz w:val="24"/>
                <w:szCs w:val="24"/>
              </w:rPr>
            </w:pPr>
          </w:p>
        </w:tc>
        <w:tc>
          <w:tcPr>
            <w:tcW w:w="842" w:type="pct"/>
            <w:vMerge/>
            <w:vAlign w:val="center"/>
          </w:tcPr>
          <w:p w14:paraId="061DA78F"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4C8FA1CB" w14:textId="77777777">
        <w:trPr>
          <w:trHeight w:val="23"/>
        </w:trPr>
        <w:tc>
          <w:tcPr>
            <w:tcW w:w="664" w:type="pct"/>
            <w:vMerge w:val="restart"/>
          </w:tcPr>
          <w:p w14:paraId="5197A7CC" w14:textId="77777777" w:rsidR="00EA6E81" w:rsidRDefault="00B42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b/>
                <w:bCs/>
                <w:sz w:val="24"/>
                <w:szCs w:val="24"/>
                <w:lang w:eastAsia="ar-SA"/>
              </w:rPr>
            </w:pPr>
            <w:r>
              <w:rPr>
                <w:rFonts w:ascii="Times New Roman" w:hAnsi="Times New Roman"/>
                <w:b/>
                <w:bCs/>
                <w:sz w:val="24"/>
                <w:szCs w:val="24"/>
                <w:lang w:eastAsia="ar-SA"/>
              </w:rPr>
              <w:t>Тема 3.</w:t>
            </w:r>
          </w:p>
          <w:p w14:paraId="420D0D48" w14:textId="77777777" w:rsidR="00EA6E81" w:rsidRDefault="00B42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r>
              <w:rPr>
                <w:rFonts w:ascii="Times New Roman" w:eastAsia="Calibri" w:hAnsi="Times New Roman"/>
                <w:b/>
                <w:sz w:val="24"/>
                <w:szCs w:val="24"/>
              </w:rPr>
              <w:t>Основы огневой подготовки</w:t>
            </w:r>
          </w:p>
        </w:tc>
        <w:tc>
          <w:tcPr>
            <w:tcW w:w="2204" w:type="pct"/>
            <w:vAlign w:val="center"/>
          </w:tcPr>
          <w:p w14:paraId="09C36AA3" w14:textId="77777777" w:rsidR="00EA6E81" w:rsidRDefault="00B4204D">
            <w:pPr>
              <w:spacing w:after="0" w:line="240" w:lineRule="auto"/>
              <w:jc w:val="both"/>
              <w:rPr>
                <w:rFonts w:ascii="Times New Roman" w:hAnsi="Times New Roman"/>
                <w:color w:val="000000"/>
                <w:sz w:val="24"/>
                <w:szCs w:val="24"/>
                <w:lang w:eastAsia="en-US"/>
              </w:rPr>
            </w:pPr>
            <w:r>
              <w:rPr>
                <w:rFonts w:ascii="Times New Roman" w:hAnsi="Times New Roman"/>
                <w:b/>
                <w:bCs/>
                <w:sz w:val="24"/>
                <w:szCs w:val="24"/>
              </w:rPr>
              <w:t>Содержание учебного материала</w:t>
            </w:r>
          </w:p>
        </w:tc>
        <w:tc>
          <w:tcPr>
            <w:tcW w:w="367" w:type="pct"/>
            <w:vAlign w:val="center"/>
          </w:tcPr>
          <w:p w14:paraId="28DE9CC6" w14:textId="77777777" w:rsidR="00EA6E81" w:rsidRDefault="00EA6E81">
            <w:pPr>
              <w:spacing w:after="0" w:line="240" w:lineRule="auto"/>
              <w:jc w:val="center"/>
              <w:rPr>
                <w:rFonts w:ascii="Times New Roman" w:hAnsi="Times New Roman"/>
                <w:color w:val="000000"/>
                <w:sz w:val="24"/>
                <w:szCs w:val="24"/>
              </w:rPr>
            </w:pPr>
          </w:p>
        </w:tc>
        <w:tc>
          <w:tcPr>
            <w:tcW w:w="566" w:type="pct"/>
            <w:vAlign w:val="center"/>
          </w:tcPr>
          <w:p w14:paraId="7F311C30" w14:textId="77777777" w:rsidR="00EA6E81" w:rsidRDefault="00EA6E81">
            <w:pPr>
              <w:spacing w:after="0" w:line="240" w:lineRule="auto"/>
              <w:jc w:val="center"/>
              <w:rPr>
                <w:rFonts w:ascii="Times New Roman" w:hAnsi="Times New Roman"/>
                <w:b/>
                <w:bCs/>
                <w:color w:val="000000"/>
                <w:sz w:val="24"/>
                <w:szCs w:val="24"/>
              </w:rPr>
            </w:pPr>
          </w:p>
        </w:tc>
        <w:tc>
          <w:tcPr>
            <w:tcW w:w="354" w:type="pct"/>
            <w:vAlign w:val="center"/>
          </w:tcPr>
          <w:p w14:paraId="1A13497D" w14:textId="77777777" w:rsidR="00EA6E81" w:rsidRDefault="00EA6E81">
            <w:pPr>
              <w:spacing w:after="0" w:line="240" w:lineRule="auto"/>
              <w:jc w:val="center"/>
              <w:rPr>
                <w:rFonts w:ascii="Times New Roman" w:hAnsi="Times New Roman"/>
                <w:b/>
                <w:bCs/>
                <w:color w:val="000000"/>
                <w:sz w:val="24"/>
                <w:szCs w:val="24"/>
              </w:rPr>
            </w:pPr>
          </w:p>
        </w:tc>
        <w:tc>
          <w:tcPr>
            <w:tcW w:w="842" w:type="pct"/>
            <w:vAlign w:val="center"/>
          </w:tcPr>
          <w:p w14:paraId="70F6F130"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3B9F1744" w14:textId="77777777">
        <w:trPr>
          <w:trHeight w:val="23"/>
        </w:trPr>
        <w:tc>
          <w:tcPr>
            <w:tcW w:w="664" w:type="pct"/>
            <w:vMerge/>
          </w:tcPr>
          <w:p w14:paraId="3D3EBD31"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vAlign w:val="center"/>
          </w:tcPr>
          <w:p w14:paraId="2AECCF7A"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Устройство АК</w:t>
            </w:r>
          </w:p>
          <w:p w14:paraId="59E04A85"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Порядок разборки АК</w:t>
            </w:r>
          </w:p>
          <w:p w14:paraId="0C97A9EF"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Обслуживание и подготовка АК к стрельбе</w:t>
            </w:r>
          </w:p>
          <w:p w14:paraId="315EF298" w14:textId="77777777" w:rsidR="00EA6E81" w:rsidRDefault="00B4204D">
            <w:pPr>
              <w:spacing w:after="0" w:line="240" w:lineRule="auto"/>
              <w:jc w:val="both"/>
              <w:rPr>
                <w:rFonts w:ascii="Times New Roman" w:hAnsi="Times New Roman"/>
                <w:color w:val="000000"/>
                <w:sz w:val="24"/>
                <w:szCs w:val="24"/>
                <w:lang w:eastAsia="en-US"/>
              </w:rPr>
            </w:pPr>
            <w:r>
              <w:rPr>
                <w:rFonts w:ascii="Times New Roman" w:hAnsi="Times New Roman"/>
                <w:sz w:val="24"/>
                <w:szCs w:val="24"/>
              </w:rPr>
              <w:t>Правила стрельбы.</w:t>
            </w:r>
          </w:p>
        </w:tc>
        <w:tc>
          <w:tcPr>
            <w:tcW w:w="367" w:type="pct"/>
            <w:vAlign w:val="center"/>
          </w:tcPr>
          <w:p w14:paraId="228D709C"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566" w:type="pct"/>
            <w:vAlign w:val="center"/>
          </w:tcPr>
          <w:p w14:paraId="2725DDC6" w14:textId="77777777" w:rsidR="00EA6E81" w:rsidRDefault="00B4204D">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ЛР 07, ЛР 09, ЛР 10, ЛР 16</w:t>
            </w:r>
          </w:p>
        </w:tc>
        <w:tc>
          <w:tcPr>
            <w:tcW w:w="354" w:type="pct"/>
            <w:vAlign w:val="center"/>
          </w:tcPr>
          <w:p w14:paraId="72B9CB3F"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5CB7135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766CE5C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4AB753CA"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7616403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4EAAD4B9" w14:textId="77777777" w:rsidR="00EA6E81" w:rsidRDefault="00B4204D">
            <w:pPr>
              <w:spacing w:after="0" w:line="240" w:lineRule="auto"/>
              <w:jc w:val="center"/>
              <w:rPr>
                <w:rFonts w:ascii="Times New Roman" w:hAnsi="Times New Roman"/>
                <w:bCs/>
                <w:i/>
                <w:color w:val="000000"/>
                <w:sz w:val="24"/>
                <w:szCs w:val="24"/>
              </w:rPr>
            </w:pPr>
            <w:r>
              <w:rPr>
                <w:rFonts w:ascii="Times New Roman" w:hAnsi="Times New Roman"/>
                <w:sz w:val="24"/>
                <w:szCs w:val="24"/>
              </w:rPr>
              <w:t>ОК 08</w:t>
            </w:r>
          </w:p>
        </w:tc>
        <w:tc>
          <w:tcPr>
            <w:tcW w:w="842" w:type="pct"/>
            <w:vMerge w:val="restart"/>
            <w:vAlign w:val="center"/>
          </w:tcPr>
          <w:p w14:paraId="0AAFAD87"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1.3.01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1.3.01</w:t>
            </w:r>
          </w:p>
          <w:p w14:paraId="10A0D23D"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1.3.02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1.3.03</w:t>
            </w:r>
          </w:p>
          <w:p w14:paraId="04AE1880"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1.3.04</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1.4.01</w:t>
            </w:r>
          </w:p>
          <w:p w14:paraId="25EE8BAB"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1.4.02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1.4.03</w:t>
            </w:r>
          </w:p>
          <w:p w14:paraId="4B70D631"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1.4.04</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1.4.01</w:t>
            </w:r>
          </w:p>
          <w:p w14:paraId="42D6030C"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З.1.4.02</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1.4.03</w:t>
            </w:r>
          </w:p>
          <w:p w14:paraId="273FB6C2"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3.1.01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У 3.1.02</w:t>
            </w:r>
          </w:p>
          <w:p w14:paraId="5252EA52"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У 3.1.03</w:t>
            </w:r>
            <w:r w:rsidRPr="00557EB4">
              <w:rPr>
                <w:rFonts w:ascii="Times New Roman" w:hAnsi="Times New Roman"/>
                <w:bCs/>
                <w:iCs/>
                <w:color w:val="000000"/>
                <w:sz w:val="24"/>
                <w:szCs w:val="24"/>
              </w:rPr>
              <w:t>,</w:t>
            </w:r>
            <w:r>
              <w:rPr>
                <w:rFonts w:ascii="Times New Roman" w:hAnsi="Times New Roman"/>
                <w:bCs/>
                <w:iCs/>
                <w:color w:val="000000"/>
                <w:sz w:val="24"/>
                <w:szCs w:val="24"/>
              </w:rPr>
              <w:t>У 3.1.04</w:t>
            </w:r>
          </w:p>
          <w:p w14:paraId="51F42E52"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3.1.01</w:t>
            </w:r>
            <w:r w:rsidRPr="00557EB4">
              <w:rPr>
                <w:rFonts w:ascii="Times New Roman" w:hAnsi="Times New Roman"/>
                <w:bCs/>
                <w:iCs/>
                <w:color w:val="000000"/>
                <w:sz w:val="24"/>
                <w:szCs w:val="24"/>
              </w:rPr>
              <w:t xml:space="preserve">, </w:t>
            </w:r>
            <w:r>
              <w:rPr>
                <w:rFonts w:ascii="Times New Roman" w:hAnsi="Times New Roman"/>
                <w:bCs/>
                <w:iCs/>
                <w:color w:val="000000"/>
                <w:sz w:val="24"/>
                <w:szCs w:val="24"/>
              </w:rPr>
              <w:t>З 3.1.02</w:t>
            </w:r>
          </w:p>
          <w:p w14:paraId="1FA1D429" w14:textId="77777777" w:rsidR="00EA6E81" w:rsidRDefault="00B4204D">
            <w:pPr>
              <w:suppressAutoHyphens/>
              <w:spacing w:after="0" w:line="240" w:lineRule="auto"/>
              <w:jc w:val="center"/>
              <w:rPr>
                <w:rFonts w:ascii="Times New Roman" w:hAnsi="Times New Roman"/>
                <w:bCs/>
                <w:iCs/>
                <w:color w:val="000000"/>
                <w:sz w:val="24"/>
                <w:szCs w:val="24"/>
              </w:rPr>
            </w:pPr>
            <w:r>
              <w:rPr>
                <w:rFonts w:ascii="Times New Roman" w:hAnsi="Times New Roman"/>
                <w:bCs/>
                <w:iCs/>
                <w:color w:val="000000"/>
                <w:sz w:val="24"/>
                <w:szCs w:val="24"/>
              </w:rPr>
              <w:t>З 3.1.03</w:t>
            </w:r>
            <w:r w:rsidRPr="00557EB4">
              <w:rPr>
                <w:rFonts w:ascii="Times New Roman" w:hAnsi="Times New Roman"/>
                <w:bCs/>
                <w:iCs/>
                <w:color w:val="000000"/>
                <w:sz w:val="24"/>
                <w:szCs w:val="24"/>
              </w:rPr>
              <w:t>.</w:t>
            </w:r>
            <w:r>
              <w:rPr>
                <w:rFonts w:ascii="Times New Roman" w:hAnsi="Times New Roman"/>
                <w:bCs/>
                <w:iCs/>
                <w:color w:val="000000"/>
                <w:sz w:val="24"/>
                <w:szCs w:val="24"/>
              </w:rPr>
              <w:t>З 3.1.04</w:t>
            </w:r>
          </w:p>
          <w:p w14:paraId="1E54F09A" w14:textId="77777777" w:rsidR="00EA6E81" w:rsidRDefault="00B4204D">
            <w:pPr>
              <w:suppressAutoHyphens/>
              <w:spacing w:after="0" w:line="240" w:lineRule="auto"/>
              <w:jc w:val="center"/>
              <w:rPr>
                <w:rFonts w:ascii="Times New Roman" w:hAnsi="Times New Roman"/>
                <w:bCs/>
                <w:iCs/>
                <w:color w:val="000000"/>
                <w:sz w:val="24"/>
                <w:szCs w:val="24"/>
              </w:rPr>
            </w:pPr>
            <w:r w:rsidRPr="00557EB4">
              <w:rPr>
                <w:rFonts w:ascii="Times New Roman" w:hAnsi="Times New Roman"/>
                <w:bCs/>
                <w:iCs/>
                <w:color w:val="000000"/>
                <w:sz w:val="24"/>
                <w:szCs w:val="24"/>
              </w:rPr>
              <w:t xml:space="preserve">Уо 04.01, Уо 04.02, Зо 04.01, Зо 04.02, </w:t>
            </w:r>
            <w:r>
              <w:rPr>
                <w:rFonts w:ascii="Times New Roman" w:hAnsi="Times New Roman"/>
                <w:bCs/>
                <w:iCs/>
                <w:sz w:val="24"/>
                <w:szCs w:val="24"/>
              </w:rPr>
              <w:t>Уо 05.01, Зо 05.01, Зо 05.02, Уо 08.01, Уо 08.02, Уо 08.03, Зо 08.01, Зо 08.02, Зо 08.03,Зо 08.04</w:t>
            </w:r>
          </w:p>
        </w:tc>
      </w:tr>
      <w:tr w:rsidR="00EA6E81" w14:paraId="6B5AE195" w14:textId="77777777">
        <w:trPr>
          <w:trHeight w:val="23"/>
        </w:trPr>
        <w:tc>
          <w:tcPr>
            <w:tcW w:w="664" w:type="pct"/>
            <w:vMerge/>
          </w:tcPr>
          <w:p w14:paraId="614C64F1"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tcPr>
          <w:p w14:paraId="4AC95834" w14:textId="77777777" w:rsidR="00EA6E81" w:rsidRDefault="00B4204D">
            <w:pPr>
              <w:spacing w:after="0" w:line="240" w:lineRule="auto"/>
              <w:jc w:val="both"/>
              <w:rPr>
                <w:rFonts w:ascii="Times New Roman" w:hAnsi="Times New Roman"/>
                <w:color w:val="000000"/>
                <w:sz w:val="24"/>
                <w:szCs w:val="24"/>
                <w:lang w:eastAsia="en-US"/>
              </w:rPr>
            </w:pPr>
            <w:r>
              <w:rPr>
                <w:rFonts w:ascii="Times New Roman" w:hAnsi="Times New Roman"/>
                <w:b/>
                <w:bCs/>
                <w:sz w:val="24"/>
                <w:szCs w:val="24"/>
              </w:rPr>
              <w:t>В том числе практических и лабораторных занятий</w:t>
            </w:r>
            <w:r>
              <w:rPr>
                <w:rFonts w:ascii="Times New Roman" w:eastAsia="Calibri" w:hAnsi="Times New Roman"/>
                <w:b/>
                <w:sz w:val="24"/>
                <w:szCs w:val="24"/>
              </w:rPr>
              <w:t>:</w:t>
            </w:r>
          </w:p>
        </w:tc>
        <w:tc>
          <w:tcPr>
            <w:tcW w:w="367" w:type="pct"/>
            <w:vAlign w:val="center"/>
          </w:tcPr>
          <w:p w14:paraId="294996E3" w14:textId="77777777" w:rsidR="00EA6E81" w:rsidRDefault="00EA6E81">
            <w:pPr>
              <w:spacing w:after="0" w:line="240" w:lineRule="auto"/>
              <w:jc w:val="center"/>
              <w:rPr>
                <w:rFonts w:ascii="Times New Roman" w:hAnsi="Times New Roman"/>
                <w:color w:val="000000"/>
                <w:sz w:val="24"/>
                <w:szCs w:val="24"/>
              </w:rPr>
            </w:pPr>
          </w:p>
        </w:tc>
        <w:tc>
          <w:tcPr>
            <w:tcW w:w="566" w:type="pct"/>
            <w:vAlign w:val="center"/>
          </w:tcPr>
          <w:p w14:paraId="072E4DB2"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Align w:val="center"/>
          </w:tcPr>
          <w:p w14:paraId="1667673B" w14:textId="77777777" w:rsidR="00EA6E81" w:rsidRDefault="00EA6E81">
            <w:pPr>
              <w:spacing w:after="0" w:line="240" w:lineRule="auto"/>
              <w:jc w:val="center"/>
              <w:rPr>
                <w:rFonts w:ascii="Times New Roman" w:hAnsi="Times New Roman"/>
                <w:bCs/>
                <w:i/>
                <w:color w:val="000000"/>
                <w:sz w:val="24"/>
                <w:szCs w:val="24"/>
              </w:rPr>
            </w:pPr>
          </w:p>
        </w:tc>
        <w:tc>
          <w:tcPr>
            <w:tcW w:w="842" w:type="pct"/>
            <w:vMerge/>
            <w:vAlign w:val="center"/>
          </w:tcPr>
          <w:p w14:paraId="17EFF371"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1273BB85" w14:textId="77777777">
        <w:trPr>
          <w:trHeight w:val="23"/>
        </w:trPr>
        <w:tc>
          <w:tcPr>
            <w:tcW w:w="664" w:type="pct"/>
          </w:tcPr>
          <w:p w14:paraId="188CFF6D"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tcPr>
          <w:p w14:paraId="742FBA75"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8.</w:t>
            </w:r>
            <w:r>
              <w:rPr>
                <w:rFonts w:ascii="Times New Roman" w:eastAsia="Calibri" w:hAnsi="Times New Roman"/>
                <w:sz w:val="24"/>
                <w:szCs w:val="24"/>
              </w:rPr>
              <w:t xml:space="preserve"> Отработка последовательности разборки и сборки АК</w:t>
            </w:r>
          </w:p>
          <w:p w14:paraId="66110DBE"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9</w:t>
            </w:r>
            <w:r>
              <w:rPr>
                <w:rFonts w:ascii="Times New Roman" w:eastAsia="Calibri" w:hAnsi="Times New Roman"/>
                <w:sz w:val="24"/>
                <w:szCs w:val="24"/>
              </w:rPr>
              <w:t>. Отработка последовательности разборки и сборки АК</w:t>
            </w:r>
          </w:p>
          <w:p w14:paraId="374919F3"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10.</w:t>
            </w:r>
            <w:r>
              <w:rPr>
                <w:rFonts w:ascii="Times New Roman" w:eastAsia="Calibri" w:hAnsi="Times New Roman"/>
                <w:sz w:val="24"/>
                <w:szCs w:val="24"/>
              </w:rPr>
              <w:t xml:space="preserve"> Отработка последовательности разборки и сборки АК</w:t>
            </w:r>
          </w:p>
          <w:p w14:paraId="0A7556A6"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11</w:t>
            </w:r>
            <w:r>
              <w:rPr>
                <w:rFonts w:ascii="Times New Roman" w:eastAsia="Calibri" w:hAnsi="Times New Roman"/>
                <w:sz w:val="24"/>
                <w:szCs w:val="24"/>
              </w:rPr>
              <w:t>. Отработка подготовки автомата к стрельбе</w:t>
            </w:r>
          </w:p>
          <w:p w14:paraId="5289C9D6"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12.</w:t>
            </w:r>
            <w:r>
              <w:rPr>
                <w:rFonts w:ascii="Times New Roman" w:eastAsia="Calibri" w:hAnsi="Times New Roman"/>
                <w:sz w:val="24"/>
                <w:szCs w:val="24"/>
              </w:rPr>
              <w:t xml:space="preserve"> Стрельба из пневматической винтовки</w:t>
            </w:r>
          </w:p>
          <w:p w14:paraId="0B11050A" w14:textId="77777777" w:rsidR="00EA6E81" w:rsidRDefault="00B4204D">
            <w:pPr>
              <w:spacing w:after="0" w:line="240" w:lineRule="auto"/>
              <w:jc w:val="both"/>
              <w:rPr>
                <w:rFonts w:ascii="Times New Roman" w:hAnsi="Times New Roman"/>
                <w:color w:val="000000"/>
                <w:sz w:val="24"/>
                <w:szCs w:val="24"/>
                <w:lang w:eastAsia="en-US"/>
              </w:rPr>
            </w:pPr>
            <w:r>
              <w:rPr>
                <w:rFonts w:ascii="Times New Roman" w:eastAsia="Calibri" w:hAnsi="Times New Roman"/>
                <w:b/>
                <w:sz w:val="24"/>
                <w:szCs w:val="24"/>
              </w:rPr>
              <w:t>№ 13</w:t>
            </w:r>
            <w:r>
              <w:rPr>
                <w:rFonts w:ascii="Times New Roman" w:eastAsia="Calibri" w:hAnsi="Times New Roman"/>
                <w:sz w:val="24"/>
                <w:szCs w:val="24"/>
              </w:rPr>
              <w:t>. Стрельба из пневматической винтовки</w:t>
            </w:r>
          </w:p>
        </w:tc>
        <w:tc>
          <w:tcPr>
            <w:tcW w:w="367" w:type="pct"/>
            <w:vAlign w:val="center"/>
          </w:tcPr>
          <w:p w14:paraId="26FB127F"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566" w:type="pct"/>
            <w:vAlign w:val="center"/>
          </w:tcPr>
          <w:p w14:paraId="09015F04" w14:textId="77777777" w:rsidR="00EA6E81" w:rsidRDefault="00B4204D">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ЛР 07, ЛР 09, ЛР 10, ЛР 16</w:t>
            </w:r>
          </w:p>
        </w:tc>
        <w:tc>
          <w:tcPr>
            <w:tcW w:w="354" w:type="pct"/>
            <w:vAlign w:val="center"/>
          </w:tcPr>
          <w:p w14:paraId="14A6DDD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609A5714"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1C0B7468"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7E7D80F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2FC94CA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588DD903" w14:textId="77777777" w:rsidR="00EA6E81" w:rsidRDefault="00B4204D">
            <w:pPr>
              <w:spacing w:after="0" w:line="240" w:lineRule="auto"/>
              <w:jc w:val="center"/>
              <w:rPr>
                <w:rFonts w:ascii="Times New Roman" w:hAnsi="Times New Roman"/>
                <w:bCs/>
                <w:i/>
                <w:color w:val="000000"/>
                <w:sz w:val="24"/>
                <w:szCs w:val="24"/>
              </w:rPr>
            </w:pPr>
            <w:r>
              <w:rPr>
                <w:rFonts w:ascii="Times New Roman" w:hAnsi="Times New Roman"/>
                <w:sz w:val="24"/>
                <w:szCs w:val="24"/>
              </w:rPr>
              <w:t>ОК 08</w:t>
            </w:r>
          </w:p>
        </w:tc>
        <w:tc>
          <w:tcPr>
            <w:tcW w:w="842" w:type="pct"/>
            <w:vMerge/>
            <w:vAlign w:val="center"/>
          </w:tcPr>
          <w:p w14:paraId="54CB3316"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733161A9" w14:textId="77777777">
        <w:trPr>
          <w:trHeight w:val="23"/>
        </w:trPr>
        <w:tc>
          <w:tcPr>
            <w:tcW w:w="664" w:type="pct"/>
            <w:vMerge w:val="restart"/>
          </w:tcPr>
          <w:p w14:paraId="7CED9FB3" w14:textId="77777777" w:rsidR="00EA6E81" w:rsidRDefault="00B4204D">
            <w:pPr>
              <w:spacing w:after="0" w:line="240" w:lineRule="auto"/>
              <w:jc w:val="center"/>
              <w:rPr>
                <w:rFonts w:ascii="Times New Roman" w:hAnsi="Times New Roman"/>
                <w:b/>
                <w:sz w:val="24"/>
                <w:szCs w:val="24"/>
              </w:rPr>
            </w:pPr>
            <w:r>
              <w:rPr>
                <w:rFonts w:ascii="Times New Roman" w:eastAsia="Calibri" w:hAnsi="Times New Roman"/>
                <w:b/>
                <w:sz w:val="24"/>
                <w:szCs w:val="24"/>
              </w:rPr>
              <w:t>Тема 4.</w:t>
            </w:r>
          </w:p>
          <w:p w14:paraId="431493AF" w14:textId="77777777" w:rsidR="00EA6E81" w:rsidRDefault="00B4204D">
            <w:pPr>
              <w:spacing w:after="0" w:line="240" w:lineRule="auto"/>
              <w:rPr>
                <w:rFonts w:ascii="Times New Roman" w:hAnsi="Times New Roman"/>
                <w:b/>
                <w:color w:val="000000"/>
                <w:sz w:val="24"/>
                <w:szCs w:val="24"/>
              </w:rPr>
            </w:pPr>
            <w:r>
              <w:rPr>
                <w:rFonts w:ascii="Times New Roman" w:eastAsia="Calibri" w:hAnsi="Times New Roman"/>
                <w:b/>
                <w:sz w:val="24"/>
                <w:szCs w:val="24"/>
              </w:rPr>
              <w:t>Основы строевой подготовки</w:t>
            </w:r>
          </w:p>
        </w:tc>
        <w:tc>
          <w:tcPr>
            <w:tcW w:w="2204" w:type="pct"/>
            <w:vAlign w:val="center"/>
          </w:tcPr>
          <w:p w14:paraId="07726B95" w14:textId="77777777" w:rsidR="00EA6E81" w:rsidRDefault="00B4204D">
            <w:pPr>
              <w:spacing w:after="0" w:line="240" w:lineRule="auto"/>
              <w:jc w:val="both"/>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367" w:type="pct"/>
            <w:vAlign w:val="center"/>
          </w:tcPr>
          <w:p w14:paraId="4B95DFC9" w14:textId="77777777" w:rsidR="00EA6E81" w:rsidRDefault="00EA6E81">
            <w:pPr>
              <w:spacing w:after="0" w:line="240" w:lineRule="auto"/>
              <w:jc w:val="center"/>
              <w:rPr>
                <w:rFonts w:ascii="Times New Roman" w:hAnsi="Times New Roman"/>
                <w:color w:val="000000"/>
                <w:sz w:val="24"/>
                <w:szCs w:val="24"/>
              </w:rPr>
            </w:pPr>
          </w:p>
        </w:tc>
        <w:tc>
          <w:tcPr>
            <w:tcW w:w="566" w:type="pct"/>
            <w:vAlign w:val="center"/>
          </w:tcPr>
          <w:p w14:paraId="4FB705C0"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Align w:val="center"/>
          </w:tcPr>
          <w:p w14:paraId="3B646786" w14:textId="77777777" w:rsidR="00EA6E81" w:rsidRDefault="00EA6E81">
            <w:pPr>
              <w:spacing w:after="0" w:line="240" w:lineRule="auto"/>
              <w:jc w:val="center"/>
              <w:rPr>
                <w:rFonts w:ascii="Times New Roman" w:hAnsi="Times New Roman"/>
                <w:bCs/>
                <w:i/>
                <w:color w:val="000000"/>
                <w:sz w:val="24"/>
                <w:szCs w:val="24"/>
              </w:rPr>
            </w:pPr>
          </w:p>
        </w:tc>
        <w:tc>
          <w:tcPr>
            <w:tcW w:w="842" w:type="pct"/>
            <w:vMerge/>
            <w:vAlign w:val="center"/>
          </w:tcPr>
          <w:p w14:paraId="15E4522E"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0514A744" w14:textId="77777777">
        <w:trPr>
          <w:trHeight w:val="23"/>
        </w:trPr>
        <w:tc>
          <w:tcPr>
            <w:tcW w:w="664" w:type="pct"/>
            <w:vMerge/>
          </w:tcPr>
          <w:p w14:paraId="487C7E04"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tcPr>
          <w:p w14:paraId="6AFB2F66" w14:textId="77777777" w:rsidR="00EA6E81" w:rsidRDefault="00B4204D">
            <w:pPr>
              <w:spacing w:after="0" w:line="240" w:lineRule="auto"/>
              <w:jc w:val="both"/>
              <w:rPr>
                <w:rFonts w:ascii="Times New Roman" w:hAnsi="Times New Roman"/>
                <w:sz w:val="24"/>
                <w:szCs w:val="24"/>
              </w:rPr>
            </w:pPr>
            <w:r>
              <w:rPr>
                <w:rFonts w:ascii="Times New Roman" w:hAnsi="Times New Roman"/>
                <w:sz w:val="24"/>
                <w:szCs w:val="24"/>
              </w:rPr>
              <w:t>Общие положения и понятия</w:t>
            </w:r>
          </w:p>
          <w:p w14:paraId="415654FD" w14:textId="77777777" w:rsidR="00EA6E81" w:rsidRDefault="00B4204D">
            <w:pPr>
              <w:spacing w:after="0" w:line="240" w:lineRule="auto"/>
              <w:jc w:val="both"/>
              <w:rPr>
                <w:rFonts w:ascii="Times New Roman" w:eastAsia="Calibri" w:hAnsi="Times New Roman"/>
                <w:b/>
                <w:sz w:val="24"/>
                <w:szCs w:val="24"/>
                <w:lang w:eastAsia="en-US"/>
              </w:rPr>
            </w:pPr>
            <w:r>
              <w:rPr>
                <w:rFonts w:ascii="Times New Roman" w:hAnsi="Times New Roman"/>
                <w:sz w:val="24"/>
                <w:szCs w:val="24"/>
              </w:rPr>
              <w:t>Строй и управление им.</w:t>
            </w:r>
          </w:p>
        </w:tc>
        <w:tc>
          <w:tcPr>
            <w:tcW w:w="367" w:type="pct"/>
            <w:vAlign w:val="center"/>
          </w:tcPr>
          <w:p w14:paraId="28074E58"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566" w:type="pct"/>
            <w:vMerge w:val="restart"/>
            <w:vAlign w:val="center"/>
          </w:tcPr>
          <w:p w14:paraId="3B55570B" w14:textId="77777777" w:rsidR="00EA6E81" w:rsidRDefault="00B4204D">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ЛР 07, ЛР 09, ЛР 10, ЛР 16</w:t>
            </w:r>
          </w:p>
        </w:tc>
        <w:tc>
          <w:tcPr>
            <w:tcW w:w="354" w:type="pct"/>
            <w:vMerge w:val="restart"/>
            <w:vAlign w:val="center"/>
          </w:tcPr>
          <w:p w14:paraId="53F9090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13DB3432"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5B6E2AEB"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2C71618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14B71797"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4F10C163" w14:textId="77777777" w:rsidR="00EA6E81" w:rsidRDefault="00B4204D">
            <w:pPr>
              <w:spacing w:after="0" w:line="240" w:lineRule="auto"/>
              <w:jc w:val="center"/>
              <w:rPr>
                <w:rFonts w:ascii="Times New Roman" w:hAnsi="Times New Roman"/>
                <w:bCs/>
                <w:i/>
                <w:color w:val="000000"/>
                <w:sz w:val="24"/>
                <w:szCs w:val="24"/>
              </w:rPr>
            </w:pPr>
            <w:r>
              <w:rPr>
                <w:rFonts w:ascii="Times New Roman" w:hAnsi="Times New Roman"/>
                <w:sz w:val="24"/>
                <w:szCs w:val="24"/>
              </w:rPr>
              <w:t>ОК 08</w:t>
            </w:r>
          </w:p>
        </w:tc>
        <w:tc>
          <w:tcPr>
            <w:tcW w:w="842" w:type="pct"/>
            <w:vMerge/>
            <w:vAlign w:val="center"/>
          </w:tcPr>
          <w:p w14:paraId="50D7E262"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68B0E7C0" w14:textId="77777777">
        <w:trPr>
          <w:trHeight w:val="23"/>
        </w:trPr>
        <w:tc>
          <w:tcPr>
            <w:tcW w:w="664" w:type="pct"/>
            <w:vMerge/>
          </w:tcPr>
          <w:p w14:paraId="04619122"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tcPr>
          <w:p w14:paraId="2E096606" w14:textId="77777777" w:rsidR="00EA6E81" w:rsidRDefault="00B4204D">
            <w:pPr>
              <w:spacing w:after="0" w:line="240" w:lineRule="auto"/>
              <w:jc w:val="both"/>
              <w:rPr>
                <w:rFonts w:ascii="Times New Roman" w:eastAsia="Calibri" w:hAnsi="Times New Roman"/>
                <w:b/>
                <w:sz w:val="24"/>
                <w:szCs w:val="24"/>
                <w:lang w:eastAsia="en-US"/>
              </w:rPr>
            </w:pPr>
            <w:r>
              <w:rPr>
                <w:rFonts w:ascii="Times New Roman" w:hAnsi="Times New Roman"/>
                <w:b/>
                <w:bCs/>
                <w:sz w:val="24"/>
                <w:szCs w:val="24"/>
              </w:rPr>
              <w:t>В том числе практических и лабораторных занятий</w:t>
            </w:r>
            <w:r>
              <w:rPr>
                <w:rFonts w:ascii="Times New Roman" w:eastAsia="Calibri" w:hAnsi="Times New Roman"/>
                <w:b/>
                <w:sz w:val="24"/>
                <w:szCs w:val="24"/>
              </w:rPr>
              <w:t>:</w:t>
            </w:r>
          </w:p>
        </w:tc>
        <w:tc>
          <w:tcPr>
            <w:tcW w:w="367" w:type="pct"/>
            <w:vAlign w:val="center"/>
          </w:tcPr>
          <w:p w14:paraId="399BAF26" w14:textId="77777777" w:rsidR="00EA6E81" w:rsidRDefault="00EA6E81">
            <w:pPr>
              <w:spacing w:after="0" w:line="240" w:lineRule="auto"/>
              <w:jc w:val="center"/>
              <w:rPr>
                <w:rFonts w:ascii="Times New Roman" w:hAnsi="Times New Roman"/>
                <w:color w:val="000000"/>
                <w:sz w:val="24"/>
                <w:szCs w:val="24"/>
              </w:rPr>
            </w:pPr>
          </w:p>
        </w:tc>
        <w:tc>
          <w:tcPr>
            <w:tcW w:w="566" w:type="pct"/>
            <w:vMerge/>
            <w:vAlign w:val="center"/>
          </w:tcPr>
          <w:p w14:paraId="249B1CC6"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Merge/>
            <w:vAlign w:val="center"/>
          </w:tcPr>
          <w:p w14:paraId="6DAB94D8" w14:textId="77777777" w:rsidR="00EA6E81" w:rsidRDefault="00EA6E81">
            <w:pPr>
              <w:spacing w:after="0" w:line="240" w:lineRule="auto"/>
              <w:jc w:val="center"/>
              <w:rPr>
                <w:rFonts w:ascii="Times New Roman" w:hAnsi="Times New Roman"/>
                <w:bCs/>
                <w:i/>
                <w:color w:val="000000"/>
                <w:sz w:val="24"/>
                <w:szCs w:val="24"/>
              </w:rPr>
            </w:pPr>
          </w:p>
        </w:tc>
        <w:tc>
          <w:tcPr>
            <w:tcW w:w="842" w:type="pct"/>
            <w:vMerge/>
            <w:vAlign w:val="center"/>
          </w:tcPr>
          <w:p w14:paraId="6A7A1628"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32AD07BB" w14:textId="77777777">
        <w:trPr>
          <w:trHeight w:val="23"/>
        </w:trPr>
        <w:tc>
          <w:tcPr>
            <w:tcW w:w="664" w:type="pct"/>
            <w:vMerge/>
          </w:tcPr>
          <w:p w14:paraId="65B7AE2E"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tcPr>
          <w:p w14:paraId="52A1F719"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14.</w:t>
            </w:r>
            <w:r>
              <w:rPr>
                <w:rFonts w:ascii="Times New Roman" w:eastAsia="Calibri" w:hAnsi="Times New Roman"/>
                <w:sz w:val="24"/>
                <w:szCs w:val="24"/>
              </w:rPr>
              <w:t xml:space="preserve"> Построение и перестроения.</w:t>
            </w:r>
          </w:p>
          <w:p w14:paraId="2A915280"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15.</w:t>
            </w:r>
            <w:r>
              <w:rPr>
                <w:rFonts w:ascii="Times New Roman" w:eastAsia="Calibri" w:hAnsi="Times New Roman"/>
                <w:sz w:val="24"/>
                <w:szCs w:val="24"/>
              </w:rPr>
              <w:t xml:space="preserve"> Повороты на месте </w:t>
            </w:r>
          </w:p>
          <w:p w14:paraId="2416B8DE"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16.</w:t>
            </w:r>
            <w:r>
              <w:rPr>
                <w:rFonts w:ascii="Times New Roman" w:eastAsia="Calibri" w:hAnsi="Times New Roman"/>
                <w:sz w:val="24"/>
                <w:szCs w:val="24"/>
              </w:rPr>
              <w:t xml:space="preserve"> Движение. </w:t>
            </w:r>
          </w:p>
          <w:p w14:paraId="16BED140"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17.</w:t>
            </w:r>
            <w:r>
              <w:rPr>
                <w:rFonts w:ascii="Times New Roman" w:eastAsia="Calibri" w:hAnsi="Times New Roman"/>
                <w:sz w:val="24"/>
                <w:szCs w:val="24"/>
              </w:rPr>
              <w:t xml:space="preserve"> Повороты в движении</w:t>
            </w:r>
          </w:p>
          <w:p w14:paraId="316E4B5C" w14:textId="77777777" w:rsidR="00EA6E81" w:rsidRDefault="00B4204D">
            <w:pPr>
              <w:spacing w:after="0" w:line="240" w:lineRule="auto"/>
              <w:jc w:val="both"/>
              <w:rPr>
                <w:rFonts w:ascii="Times New Roman" w:eastAsia="Calibri" w:hAnsi="Times New Roman"/>
                <w:sz w:val="24"/>
                <w:szCs w:val="24"/>
                <w:lang w:eastAsia="en-US"/>
              </w:rPr>
            </w:pPr>
            <w:r>
              <w:rPr>
                <w:rFonts w:ascii="Times New Roman" w:eastAsia="Calibri" w:hAnsi="Times New Roman"/>
                <w:b/>
                <w:sz w:val="24"/>
                <w:szCs w:val="24"/>
              </w:rPr>
              <w:t>№ 18</w:t>
            </w:r>
            <w:r>
              <w:rPr>
                <w:rFonts w:ascii="Times New Roman" w:eastAsia="Calibri" w:hAnsi="Times New Roman"/>
                <w:sz w:val="24"/>
                <w:szCs w:val="24"/>
              </w:rPr>
              <w:t>. Выполнение воинского приветствия в составе отделения, взвода.</w:t>
            </w:r>
          </w:p>
        </w:tc>
        <w:tc>
          <w:tcPr>
            <w:tcW w:w="367" w:type="pct"/>
            <w:vAlign w:val="center"/>
          </w:tcPr>
          <w:p w14:paraId="6F4DCA5B"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566" w:type="pct"/>
            <w:vMerge/>
            <w:vAlign w:val="center"/>
          </w:tcPr>
          <w:p w14:paraId="1658FF45"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Merge/>
            <w:vAlign w:val="center"/>
          </w:tcPr>
          <w:p w14:paraId="6F45B76E" w14:textId="77777777" w:rsidR="00EA6E81" w:rsidRDefault="00EA6E81">
            <w:pPr>
              <w:spacing w:after="0" w:line="240" w:lineRule="auto"/>
              <w:jc w:val="center"/>
              <w:rPr>
                <w:rFonts w:ascii="Times New Roman" w:hAnsi="Times New Roman"/>
                <w:bCs/>
                <w:i/>
                <w:color w:val="000000"/>
                <w:sz w:val="24"/>
                <w:szCs w:val="24"/>
              </w:rPr>
            </w:pPr>
          </w:p>
        </w:tc>
        <w:tc>
          <w:tcPr>
            <w:tcW w:w="842" w:type="pct"/>
            <w:vMerge/>
            <w:vAlign w:val="center"/>
          </w:tcPr>
          <w:p w14:paraId="609AEE18"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72AE1A40" w14:textId="77777777">
        <w:trPr>
          <w:trHeight w:val="23"/>
        </w:trPr>
        <w:tc>
          <w:tcPr>
            <w:tcW w:w="664" w:type="pct"/>
            <w:vMerge w:val="restart"/>
          </w:tcPr>
          <w:p w14:paraId="330E51D3" w14:textId="77777777" w:rsidR="00EA6E81" w:rsidRDefault="00B4204D">
            <w:pPr>
              <w:spacing w:after="0" w:line="240" w:lineRule="auto"/>
              <w:jc w:val="center"/>
              <w:rPr>
                <w:rFonts w:ascii="Times New Roman" w:hAnsi="Times New Roman"/>
                <w:b/>
                <w:sz w:val="24"/>
                <w:szCs w:val="24"/>
              </w:rPr>
            </w:pPr>
            <w:r>
              <w:rPr>
                <w:rFonts w:ascii="Times New Roman" w:eastAsia="Calibri" w:hAnsi="Times New Roman"/>
                <w:b/>
                <w:sz w:val="24"/>
                <w:szCs w:val="24"/>
              </w:rPr>
              <w:lastRenderedPageBreak/>
              <w:t>Тема 5.</w:t>
            </w:r>
          </w:p>
          <w:p w14:paraId="4765CAAB" w14:textId="77777777" w:rsidR="00EA6E81" w:rsidRDefault="00B42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r>
              <w:rPr>
                <w:rFonts w:ascii="Times New Roman" w:eastAsia="Calibri" w:hAnsi="Times New Roman"/>
                <w:b/>
                <w:sz w:val="24"/>
                <w:szCs w:val="24"/>
              </w:rPr>
              <w:t>Основы топографии</w:t>
            </w:r>
          </w:p>
        </w:tc>
        <w:tc>
          <w:tcPr>
            <w:tcW w:w="2204" w:type="pct"/>
            <w:vAlign w:val="center"/>
          </w:tcPr>
          <w:p w14:paraId="271CD2BF" w14:textId="77777777" w:rsidR="00EA6E81" w:rsidRDefault="00B4204D">
            <w:pPr>
              <w:spacing w:after="0" w:line="240" w:lineRule="auto"/>
              <w:jc w:val="both"/>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367" w:type="pct"/>
            <w:vAlign w:val="center"/>
          </w:tcPr>
          <w:p w14:paraId="17CDADF3" w14:textId="77777777" w:rsidR="00EA6E81" w:rsidRDefault="00EA6E81">
            <w:pPr>
              <w:spacing w:after="0" w:line="240" w:lineRule="auto"/>
              <w:jc w:val="center"/>
              <w:rPr>
                <w:rFonts w:ascii="Times New Roman" w:hAnsi="Times New Roman"/>
                <w:color w:val="000000"/>
                <w:sz w:val="24"/>
                <w:szCs w:val="24"/>
              </w:rPr>
            </w:pPr>
          </w:p>
        </w:tc>
        <w:tc>
          <w:tcPr>
            <w:tcW w:w="566" w:type="pct"/>
            <w:vAlign w:val="center"/>
          </w:tcPr>
          <w:p w14:paraId="4896FE78"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Align w:val="center"/>
          </w:tcPr>
          <w:p w14:paraId="63AD2E76" w14:textId="77777777" w:rsidR="00EA6E81" w:rsidRDefault="00EA6E81">
            <w:pPr>
              <w:spacing w:after="0" w:line="240" w:lineRule="auto"/>
              <w:jc w:val="center"/>
              <w:rPr>
                <w:rFonts w:ascii="Times New Roman" w:hAnsi="Times New Roman"/>
                <w:bCs/>
                <w:i/>
                <w:color w:val="000000"/>
                <w:sz w:val="24"/>
                <w:szCs w:val="24"/>
              </w:rPr>
            </w:pPr>
          </w:p>
        </w:tc>
        <w:tc>
          <w:tcPr>
            <w:tcW w:w="842" w:type="pct"/>
            <w:vMerge/>
            <w:vAlign w:val="center"/>
          </w:tcPr>
          <w:p w14:paraId="05DC6227"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3A27EA20" w14:textId="77777777">
        <w:trPr>
          <w:trHeight w:val="23"/>
        </w:trPr>
        <w:tc>
          <w:tcPr>
            <w:tcW w:w="664" w:type="pct"/>
            <w:vMerge/>
          </w:tcPr>
          <w:p w14:paraId="1C321046"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tcPr>
          <w:p w14:paraId="47A70D32"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sz w:val="24"/>
                <w:szCs w:val="24"/>
              </w:rPr>
              <w:t>Сведения о местности</w:t>
            </w:r>
          </w:p>
          <w:p w14:paraId="6EB200BE"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sz w:val="24"/>
                <w:szCs w:val="24"/>
              </w:rPr>
              <w:t>Основы ориентирования и целеуказания</w:t>
            </w:r>
          </w:p>
          <w:p w14:paraId="3DD36119" w14:textId="77777777" w:rsidR="00EA6E81" w:rsidRDefault="00B4204D">
            <w:pPr>
              <w:spacing w:after="0" w:line="240" w:lineRule="auto"/>
              <w:jc w:val="both"/>
              <w:rPr>
                <w:rFonts w:ascii="Times New Roman" w:hAnsi="Times New Roman"/>
                <w:sz w:val="24"/>
                <w:szCs w:val="24"/>
                <w:lang w:eastAsia="en-US"/>
              </w:rPr>
            </w:pPr>
            <w:r>
              <w:rPr>
                <w:rFonts w:ascii="Times New Roman" w:eastAsia="Calibri" w:hAnsi="Times New Roman"/>
                <w:sz w:val="24"/>
                <w:szCs w:val="24"/>
              </w:rPr>
              <w:t>Топографическая карта</w:t>
            </w:r>
          </w:p>
        </w:tc>
        <w:tc>
          <w:tcPr>
            <w:tcW w:w="367" w:type="pct"/>
            <w:vAlign w:val="center"/>
          </w:tcPr>
          <w:p w14:paraId="7140E175"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566" w:type="pct"/>
            <w:vMerge w:val="restart"/>
            <w:vAlign w:val="center"/>
          </w:tcPr>
          <w:p w14:paraId="61163C7D" w14:textId="77777777" w:rsidR="00EA6E81" w:rsidRDefault="00B4204D">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ЛР 07, ЛР 09, ЛР 10, ЛР 16</w:t>
            </w:r>
          </w:p>
        </w:tc>
        <w:tc>
          <w:tcPr>
            <w:tcW w:w="354" w:type="pct"/>
            <w:vMerge w:val="restart"/>
            <w:vAlign w:val="center"/>
          </w:tcPr>
          <w:p w14:paraId="2D1B7256"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10FE087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7C967731"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3367901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270F4415"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0FB393ED" w14:textId="77777777" w:rsidR="00EA6E81" w:rsidRDefault="00B4204D">
            <w:pPr>
              <w:spacing w:after="0" w:line="240" w:lineRule="auto"/>
              <w:jc w:val="center"/>
              <w:rPr>
                <w:rFonts w:ascii="Times New Roman" w:hAnsi="Times New Roman"/>
                <w:bCs/>
                <w:i/>
                <w:color w:val="000000"/>
                <w:sz w:val="24"/>
                <w:szCs w:val="24"/>
              </w:rPr>
            </w:pPr>
            <w:r>
              <w:rPr>
                <w:rFonts w:ascii="Times New Roman" w:hAnsi="Times New Roman"/>
                <w:sz w:val="24"/>
                <w:szCs w:val="24"/>
              </w:rPr>
              <w:t>ОК 08</w:t>
            </w:r>
          </w:p>
        </w:tc>
        <w:tc>
          <w:tcPr>
            <w:tcW w:w="842" w:type="pct"/>
            <w:vMerge/>
            <w:vAlign w:val="center"/>
          </w:tcPr>
          <w:p w14:paraId="773EAAB5"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1B1CF220" w14:textId="77777777">
        <w:trPr>
          <w:trHeight w:val="23"/>
        </w:trPr>
        <w:tc>
          <w:tcPr>
            <w:tcW w:w="664" w:type="pct"/>
            <w:vMerge/>
          </w:tcPr>
          <w:p w14:paraId="284D9795"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tcPr>
          <w:p w14:paraId="43BCED52" w14:textId="77777777" w:rsidR="00EA6E81" w:rsidRDefault="00B4204D">
            <w:pPr>
              <w:spacing w:after="0" w:line="240" w:lineRule="auto"/>
              <w:jc w:val="both"/>
              <w:rPr>
                <w:rFonts w:ascii="Times New Roman" w:eastAsia="Calibri" w:hAnsi="Times New Roman"/>
                <w:b/>
                <w:sz w:val="24"/>
                <w:szCs w:val="24"/>
                <w:lang w:eastAsia="en-US"/>
              </w:rPr>
            </w:pPr>
            <w:r>
              <w:rPr>
                <w:rFonts w:ascii="Times New Roman" w:hAnsi="Times New Roman"/>
                <w:b/>
                <w:bCs/>
                <w:sz w:val="24"/>
                <w:szCs w:val="24"/>
              </w:rPr>
              <w:t>В том числе практических и лабораторных занятий</w:t>
            </w:r>
            <w:r>
              <w:rPr>
                <w:rFonts w:ascii="Times New Roman" w:eastAsia="Calibri" w:hAnsi="Times New Roman"/>
                <w:b/>
                <w:sz w:val="24"/>
                <w:szCs w:val="24"/>
              </w:rPr>
              <w:t>:</w:t>
            </w:r>
          </w:p>
        </w:tc>
        <w:tc>
          <w:tcPr>
            <w:tcW w:w="367" w:type="pct"/>
            <w:vAlign w:val="center"/>
          </w:tcPr>
          <w:p w14:paraId="41E9337D" w14:textId="77777777" w:rsidR="00EA6E81" w:rsidRDefault="00EA6E81">
            <w:pPr>
              <w:spacing w:after="0" w:line="240" w:lineRule="auto"/>
              <w:jc w:val="center"/>
              <w:rPr>
                <w:rFonts w:ascii="Times New Roman" w:hAnsi="Times New Roman"/>
                <w:color w:val="000000"/>
                <w:sz w:val="24"/>
                <w:szCs w:val="24"/>
              </w:rPr>
            </w:pPr>
          </w:p>
        </w:tc>
        <w:tc>
          <w:tcPr>
            <w:tcW w:w="566" w:type="pct"/>
            <w:vMerge/>
            <w:vAlign w:val="center"/>
          </w:tcPr>
          <w:p w14:paraId="2A690DF1"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Merge/>
            <w:vAlign w:val="center"/>
          </w:tcPr>
          <w:p w14:paraId="1B488DA0" w14:textId="77777777" w:rsidR="00EA6E81" w:rsidRDefault="00EA6E81">
            <w:pPr>
              <w:spacing w:after="0" w:line="240" w:lineRule="auto"/>
              <w:jc w:val="center"/>
              <w:rPr>
                <w:rFonts w:ascii="Times New Roman" w:hAnsi="Times New Roman"/>
                <w:bCs/>
                <w:i/>
                <w:color w:val="000000"/>
                <w:sz w:val="24"/>
                <w:szCs w:val="24"/>
              </w:rPr>
            </w:pPr>
          </w:p>
        </w:tc>
        <w:tc>
          <w:tcPr>
            <w:tcW w:w="842" w:type="pct"/>
            <w:vMerge/>
            <w:vAlign w:val="center"/>
          </w:tcPr>
          <w:p w14:paraId="496DFA02"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76FE1A97" w14:textId="77777777">
        <w:trPr>
          <w:trHeight w:val="23"/>
        </w:trPr>
        <w:tc>
          <w:tcPr>
            <w:tcW w:w="664" w:type="pct"/>
            <w:vMerge/>
          </w:tcPr>
          <w:p w14:paraId="40816F78"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tcPr>
          <w:p w14:paraId="409E3120"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xml:space="preserve">№ 19. </w:t>
            </w:r>
            <w:r>
              <w:rPr>
                <w:rFonts w:ascii="Times New Roman" w:eastAsia="Calibri" w:hAnsi="Times New Roman"/>
                <w:sz w:val="24"/>
                <w:szCs w:val="24"/>
              </w:rPr>
              <w:t>Ориентирование на местности без карты</w:t>
            </w:r>
          </w:p>
          <w:p w14:paraId="0FCF6CFF"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20</w:t>
            </w:r>
            <w:r>
              <w:rPr>
                <w:rFonts w:ascii="Times New Roman" w:eastAsia="Calibri" w:hAnsi="Times New Roman"/>
                <w:sz w:val="24"/>
                <w:szCs w:val="24"/>
              </w:rPr>
              <w:t>. Работа с картой в классе. Система координат</w:t>
            </w:r>
          </w:p>
          <w:p w14:paraId="23953A58" w14:textId="77777777" w:rsidR="00EA6E81" w:rsidRDefault="00B4204D">
            <w:pPr>
              <w:spacing w:after="0" w:line="240" w:lineRule="auto"/>
              <w:jc w:val="both"/>
              <w:rPr>
                <w:rFonts w:ascii="Times New Roman" w:eastAsia="Calibri" w:hAnsi="Times New Roman"/>
                <w:sz w:val="24"/>
                <w:szCs w:val="24"/>
                <w:lang w:eastAsia="en-US"/>
              </w:rPr>
            </w:pPr>
            <w:r>
              <w:rPr>
                <w:rFonts w:ascii="Times New Roman" w:eastAsia="Calibri" w:hAnsi="Times New Roman"/>
                <w:b/>
                <w:sz w:val="24"/>
                <w:szCs w:val="24"/>
              </w:rPr>
              <w:t>№ 21</w:t>
            </w:r>
            <w:r>
              <w:rPr>
                <w:rFonts w:ascii="Times New Roman" w:eastAsia="Calibri" w:hAnsi="Times New Roman"/>
                <w:sz w:val="24"/>
                <w:szCs w:val="24"/>
              </w:rPr>
              <w:t>. Работа с картой на местности.</w:t>
            </w:r>
          </w:p>
        </w:tc>
        <w:tc>
          <w:tcPr>
            <w:tcW w:w="367" w:type="pct"/>
            <w:vAlign w:val="center"/>
          </w:tcPr>
          <w:p w14:paraId="2EEC154A"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566" w:type="pct"/>
            <w:vMerge/>
            <w:vAlign w:val="center"/>
          </w:tcPr>
          <w:p w14:paraId="31F99120"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Merge/>
            <w:vAlign w:val="center"/>
          </w:tcPr>
          <w:p w14:paraId="4E4138EA" w14:textId="77777777" w:rsidR="00EA6E81" w:rsidRDefault="00EA6E81">
            <w:pPr>
              <w:spacing w:after="0" w:line="240" w:lineRule="auto"/>
              <w:jc w:val="center"/>
              <w:rPr>
                <w:rFonts w:ascii="Times New Roman" w:hAnsi="Times New Roman"/>
                <w:bCs/>
                <w:i/>
                <w:color w:val="000000"/>
                <w:sz w:val="24"/>
                <w:szCs w:val="24"/>
              </w:rPr>
            </w:pPr>
          </w:p>
        </w:tc>
        <w:tc>
          <w:tcPr>
            <w:tcW w:w="842" w:type="pct"/>
            <w:vMerge/>
            <w:vAlign w:val="center"/>
          </w:tcPr>
          <w:p w14:paraId="37313D01"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420C43B5" w14:textId="77777777">
        <w:trPr>
          <w:trHeight w:val="23"/>
        </w:trPr>
        <w:tc>
          <w:tcPr>
            <w:tcW w:w="664" w:type="pct"/>
            <w:vMerge w:val="restart"/>
          </w:tcPr>
          <w:p w14:paraId="0D4EFAC9" w14:textId="77777777" w:rsidR="00EA6E81" w:rsidRDefault="00B4204D">
            <w:pPr>
              <w:spacing w:after="0" w:line="240" w:lineRule="auto"/>
              <w:jc w:val="center"/>
              <w:rPr>
                <w:rFonts w:ascii="Times New Roman" w:hAnsi="Times New Roman"/>
                <w:b/>
                <w:sz w:val="24"/>
                <w:szCs w:val="24"/>
              </w:rPr>
            </w:pPr>
            <w:r>
              <w:rPr>
                <w:rFonts w:ascii="Times New Roman" w:eastAsia="Calibri" w:hAnsi="Times New Roman"/>
                <w:b/>
                <w:sz w:val="24"/>
                <w:szCs w:val="24"/>
              </w:rPr>
              <w:t>Тема 6.</w:t>
            </w:r>
          </w:p>
          <w:p w14:paraId="29F7A219" w14:textId="77777777" w:rsidR="00EA6E81" w:rsidRDefault="00B420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r>
              <w:rPr>
                <w:rFonts w:ascii="Times New Roman" w:eastAsia="Calibri" w:hAnsi="Times New Roman"/>
                <w:b/>
                <w:sz w:val="24"/>
                <w:szCs w:val="24"/>
              </w:rPr>
              <w:t>Основы тактики</w:t>
            </w:r>
          </w:p>
        </w:tc>
        <w:tc>
          <w:tcPr>
            <w:tcW w:w="2204" w:type="pct"/>
            <w:vAlign w:val="center"/>
          </w:tcPr>
          <w:p w14:paraId="1C1271F3" w14:textId="77777777" w:rsidR="00EA6E81" w:rsidRDefault="00B4204D">
            <w:pPr>
              <w:spacing w:after="0" w:line="240" w:lineRule="auto"/>
              <w:jc w:val="both"/>
              <w:rPr>
                <w:rFonts w:ascii="Times New Roman" w:hAnsi="Times New Roman"/>
                <w:sz w:val="24"/>
                <w:szCs w:val="24"/>
                <w:lang w:eastAsia="en-US"/>
              </w:rPr>
            </w:pPr>
            <w:r>
              <w:rPr>
                <w:rFonts w:ascii="Times New Roman" w:hAnsi="Times New Roman"/>
                <w:b/>
                <w:bCs/>
                <w:sz w:val="24"/>
                <w:szCs w:val="24"/>
              </w:rPr>
              <w:t>Содержание учебного материала</w:t>
            </w:r>
          </w:p>
        </w:tc>
        <w:tc>
          <w:tcPr>
            <w:tcW w:w="367" w:type="pct"/>
            <w:vAlign w:val="center"/>
          </w:tcPr>
          <w:p w14:paraId="0AAA3B17" w14:textId="77777777" w:rsidR="00EA6E81" w:rsidRDefault="00EA6E81">
            <w:pPr>
              <w:spacing w:after="0" w:line="240" w:lineRule="auto"/>
              <w:jc w:val="center"/>
              <w:rPr>
                <w:rFonts w:ascii="Times New Roman" w:hAnsi="Times New Roman"/>
                <w:color w:val="000000"/>
                <w:sz w:val="24"/>
                <w:szCs w:val="24"/>
              </w:rPr>
            </w:pPr>
          </w:p>
        </w:tc>
        <w:tc>
          <w:tcPr>
            <w:tcW w:w="566" w:type="pct"/>
            <w:vAlign w:val="center"/>
          </w:tcPr>
          <w:p w14:paraId="3FA9A398"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Align w:val="center"/>
          </w:tcPr>
          <w:p w14:paraId="69F5C792" w14:textId="77777777" w:rsidR="00EA6E81" w:rsidRDefault="00EA6E81">
            <w:pPr>
              <w:spacing w:after="0" w:line="240" w:lineRule="auto"/>
              <w:jc w:val="center"/>
              <w:rPr>
                <w:rFonts w:ascii="Times New Roman" w:hAnsi="Times New Roman"/>
                <w:bCs/>
                <w:i/>
                <w:color w:val="000000"/>
                <w:sz w:val="24"/>
                <w:szCs w:val="24"/>
              </w:rPr>
            </w:pPr>
          </w:p>
        </w:tc>
        <w:tc>
          <w:tcPr>
            <w:tcW w:w="842" w:type="pct"/>
            <w:vMerge w:val="restart"/>
            <w:vAlign w:val="center"/>
          </w:tcPr>
          <w:p w14:paraId="14F62593"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0FC75172" w14:textId="77777777">
        <w:trPr>
          <w:trHeight w:val="23"/>
        </w:trPr>
        <w:tc>
          <w:tcPr>
            <w:tcW w:w="664" w:type="pct"/>
            <w:vMerge/>
          </w:tcPr>
          <w:p w14:paraId="6B8E3F48"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tcPr>
          <w:p w14:paraId="4B1EA6C4"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sz w:val="24"/>
                <w:szCs w:val="24"/>
              </w:rPr>
              <w:t>Современный бой</w:t>
            </w:r>
          </w:p>
          <w:p w14:paraId="71F07F8C" w14:textId="77777777" w:rsidR="00EA6E81" w:rsidRDefault="00B4204D">
            <w:pPr>
              <w:spacing w:after="0" w:line="240" w:lineRule="auto"/>
              <w:jc w:val="both"/>
              <w:rPr>
                <w:rFonts w:ascii="Times New Roman" w:eastAsia="Calibri" w:hAnsi="Times New Roman"/>
                <w:b/>
                <w:sz w:val="24"/>
                <w:szCs w:val="24"/>
                <w:lang w:eastAsia="en-US"/>
              </w:rPr>
            </w:pPr>
            <w:r>
              <w:rPr>
                <w:rFonts w:ascii="Times New Roman" w:eastAsia="Calibri" w:hAnsi="Times New Roman"/>
                <w:sz w:val="24"/>
                <w:szCs w:val="24"/>
              </w:rPr>
              <w:t>Задачи подразделений в бою</w:t>
            </w:r>
          </w:p>
        </w:tc>
        <w:tc>
          <w:tcPr>
            <w:tcW w:w="367" w:type="pct"/>
            <w:vAlign w:val="center"/>
          </w:tcPr>
          <w:p w14:paraId="325A0F9A"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566" w:type="pct"/>
            <w:vMerge w:val="restart"/>
            <w:vAlign w:val="center"/>
          </w:tcPr>
          <w:p w14:paraId="44155698" w14:textId="77777777" w:rsidR="00EA6E81" w:rsidRDefault="00B4204D">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ЛР 07, ЛР 09, ЛР 10, ЛР 16</w:t>
            </w:r>
          </w:p>
        </w:tc>
        <w:tc>
          <w:tcPr>
            <w:tcW w:w="354" w:type="pct"/>
            <w:vMerge w:val="restart"/>
            <w:vAlign w:val="center"/>
          </w:tcPr>
          <w:p w14:paraId="01A7E249"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1.3</w:t>
            </w:r>
          </w:p>
          <w:p w14:paraId="20A0AE90"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1.4</w:t>
            </w:r>
          </w:p>
          <w:p w14:paraId="4F558BF3"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ПК 3.1</w:t>
            </w:r>
          </w:p>
          <w:p w14:paraId="1FE6D31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04</w:t>
            </w:r>
          </w:p>
          <w:p w14:paraId="753DDBFE" w14:textId="77777777" w:rsidR="00EA6E81" w:rsidRDefault="00B4204D">
            <w:pPr>
              <w:spacing w:after="0" w:line="240" w:lineRule="auto"/>
              <w:jc w:val="center"/>
              <w:rPr>
                <w:rFonts w:ascii="Times New Roman" w:hAnsi="Times New Roman"/>
                <w:sz w:val="24"/>
                <w:szCs w:val="24"/>
              </w:rPr>
            </w:pPr>
            <w:r>
              <w:rPr>
                <w:rFonts w:ascii="Times New Roman" w:hAnsi="Times New Roman"/>
                <w:sz w:val="24"/>
                <w:szCs w:val="24"/>
              </w:rPr>
              <w:t>ОК 05</w:t>
            </w:r>
          </w:p>
          <w:p w14:paraId="612DA505" w14:textId="77777777" w:rsidR="00EA6E81" w:rsidRDefault="00B4204D">
            <w:pPr>
              <w:spacing w:after="0" w:line="240" w:lineRule="auto"/>
              <w:jc w:val="center"/>
              <w:rPr>
                <w:rFonts w:ascii="Times New Roman" w:hAnsi="Times New Roman"/>
                <w:bCs/>
                <w:i/>
                <w:color w:val="000000"/>
                <w:sz w:val="24"/>
                <w:szCs w:val="24"/>
              </w:rPr>
            </w:pPr>
            <w:r>
              <w:rPr>
                <w:rFonts w:ascii="Times New Roman" w:hAnsi="Times New Roman"/>
                <w:sz w:val="24"/>
                <w:szCs w:val="24"/>
              </w:rPr>
              <w:t>ОК 08</w:t>
            </w:r>
          </w:p>
        </w:tc>
        <w:tc>
          <w:tcPr>
            <w:tcW w:w="842" w:type="pct"/>
            <w:vMerge/>
            <w:vAlign w:val="center"/>
          </w:tcPr>
          <w:p w14:paraId="2F209380"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5AFB52F6" w14:textId="77777777">
        <w:trPr>
          <w:trHeight w:val="23"/>
        </w:trPr>
        <w:tc>
          <w:tcPr>
            <w:tcW w:w="664" w:type="pct"/>
            <w:vMerge/>
          </w:tcPr>
          <w:p w14:paraId="6C8C41E0"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tcPr>
          <w:p w14:paraId="5BC828CE" w14:textId="77777777" w:rsidR="00EA6E81" w:rsidRDefault="00B4204D">
            <w:pPr>
              <w:spacing w:after="0" w:line="240" w:lineRule="auto"/>
              <w:jc w:val="both"/>
              <w:rPr>
                <w:rFonts w:ascii="Times New Roman" w:eastAsia="Calibri" w:hAnsi="Times New Roman"/>
                <w:b/>
                <w:sz w:val="24"/>
                <w:szCs w:val="24"/>
                <w:lang w:eastAsia="en-US"/>
              </w:rPr>
            </w:pPr>
            <w:r>
              <w:rPr>
                <w:rFonts w:ascii="Times New Roman" w:hAnsi="Times New Roman"/>
                <w:b/>
                <w:bCs/>
                <w:sz w:val="24"/>
                <w:szCs w:val="24"/>
              </w:rPr>
              <w:t>В том числе практических и лабораторных занятий</w:t>
            </w:r>
            <w:r>
              <w:rPr>
                <w:rFonts w:ascii="Times New Roman" w:eastAsia="Calibri" w:hAnsi="Times New Roman"/>
                <w:b/>
                <w:sz w:val="24"/>
                <w:szCs w:val="24"/>
              </w:rPr>
              <w:t>:</w:t>
            </w:r>
          </w:p>
        </w:tc>
        <w:tc>
          <w:tcPr>
            <w:tcW w:w="367" w:type="pct"/>
            <w:vAlign w:val="center"/>
          </w:tcPr>
          <w:p w14:paraId="28D25F8C" w14:textId="77777777" w:rsidR="00EA6E81" w:rsidRDefault="00EA6E81">
            <w:pPr>
              <w:spacing w:after="0" w:line="240" w:lineRule="auto"/>
              <w:jc w:val="center"/>
              <w:rPr>
                <w:rFonts w:ascii="Times New Roman" w:hAnsi="Times New Roman"/>
                <w:color w:val="000000"/>
                <w:sz w:val="24"/>
                <w:szCs w:val="24"/>
              </w:rPr>
            </w:pPr>
          </w:p>
        </w:tc>
        <w:tc>
          <w:tcPr>
            <w:tcW w:w="566" w:type="pct"/>
            <w:vMerge/>
            <w:vAlign w:val="center"/>
          </w:tcPr>
          <w:p w14:paraId="29A8493D"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Merge/>
            <w:vAlign w:val="center"/>
          </w:tcPr>
          <w:p w14:paraId="380E78A9" w14:textId="77777777" w:rsidR="00EA6E81" w:rsidRDefault="00EA6E81">
            <w:pPr>
              <w:spacing w:after="0" w:line="240" w:lineRule="auto"/>
              <w:jc w:val="center"/>
              <w:rPr>
                <w:rFonts w:ascii="Times New Roman" w:hAnsi="Times New Roman"/>
                <w:bCs/>
                <w:i/>
                <w:color w:val="000000"/>
                <w:sz w:val="24"/>
                <w:szCs w:val="24"/>
              </w:rPr>
            </w:pPr>
          </w:p>
        </w:tc>
        <w:tc>
          <w:tcPr>
            <w:tcW w:w="842" w:type="pct"/>
            <w:vMerge/>
            <w:vAlign w:val="center"/>
          </w:tcPr>
          <w:p w14:paraId="1E37BA85"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0FA84DE6" w14:textId="77777777">
        <w:trPr>
          <w:trHeight w:val="23"/>
        </w:trPr>
        <w:tc>
          <w:tcPr>
            <w:tcW w:w="664" w:type="pct"/>
            <w:vMerge/>
          </w:tcPr>
          <w:p w14:paraId="76AA8E9E" w14:textId="77777777" w:rsidR="00EA6E81" w:rsidRDefault="00EA6E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04" w:type="pct"/>
          </w:tcPr>
          <w:p w14:paraId="082E28C8" w14:textId="77777777" w:rsidR="00EA6E81" w:rsidRDefault="00B4204D">
            <w:pPr>
              <w:spacing w:after="0" w:line="240" w:lineRule="auto"/>
              <w:jc w:val="both"/>
              <w:rPr>
                <w:rFonts w:ascii="Times New Roman" w:eastAsia="Calibri" w:hAnsi="Times New Roman"/>
                <w:sz w:val="24"/>
                <w:szCs w:val="24"/>
              </w:rPr>
            </w:pPr>
            <w:r>
              <w:rPr>
                <w:rFonts w:ascii="Times New Roman" w:eastAsia="Calibri" w:hAnsi="Times New Roman"/>
                <w:b/>
                <w:sz w:val="24"/>
                <w:szCs w:val="24"/>
              </w:rPr>
              <w:t>№ 22</w:t>
            </w:r>
            <w:r>
              <w:rPr>
                <w:rFonts w:ascii="Times New Roman" w:eastAsia="Calibri" w:hAnsi="Times New Roman"/>
                <w:sz w:val="24"/>
                <w:szCs w:val="24"/>
              </w:rPr>
              <w:t>.</w:t>
            </w:r>
            <w:r>
              <w:rPr>
                <w:rFonts w:ascii="Times New Roman" w:hAnsi="Times New Roman"/>
                <w:sz w:val="24"/>
                <w:szCs w:val="24"/>
              </w:rPr>
              <w:t xml:space="preserve"> Отработка действий солдата в бою и обороне</w:t>
            </w:r>
          </w:p>
          <w:p w14:paraId="6DDF2AFD" w14:textId="77777777" w:rsidR="00EA6E81" w:rsidRDefault="00B4204D">
            <w:pPr>
              <w:spacing w:after="0" w:line="240" w:lineRule="auto"/>
              <w:jc w:val="both"/>
              <w:rPr>
                <w:rFonts w:ascii="Times New Roman" w:eastAsia="Calibri" w:hAnsi="Times New Roman"/>
                <w:sz w:val="24"/>
                <w:szCs w:val="24"/>
                <w:lang w:eastAsia="en-US"/>
              </w:rPr>
            </w:pPr>
            <w:r>
              <w:rPr>
                <w:rFonts w:ascii="Times New Roman" w:eastAsia="Calibri" w:hAnsi="Times New Roman"/>
                <w:b/>
                <w:sz w:val="24"/>
                <w:szCs w:val="24"/>
              </w:rPr>
              <w:t>№ 23</w:t>
            </w:r>
            <w:r>
              <w:rPr>
                <w:rFonts w:ascii="Times New Roman" w:eastAsia="Calibri" w:hAnsi="Times New Roman"/>
                <w:sz w:val="24"/>
                <w:szCs w:val="24"/>
              </w:rPr>
              <w:t xml:space="preserve">. </w:t>
            </w:r>
            <w:r>
              <w:rPr>
                <w:rFonts w:ascii="Times New Roman" w:hAnsi="Times New Roman"/>
                <w:sz w:val="24"/>
                <w:szCs w:val="24"/>
              </w:rPr>
              <w:t>Отработка действий солдата в бою и обороне</w:t>
            </w:r>
          </w:p>
        </w:tc>
        <w:tc>
          <w:tcPr>
            <w:tcW w:w="367" w:type="pct"/>
            <w:vAlign w:val="center"/>
          </w:tcPr>
          <w:p w14:paraId="25811DCE" w14:textId="77777777" w:rsidR="00EA6E81" w:rsidRDefault="00B4204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566" w:type="pct"/>
            <w:vMerge/>
            <w:vAlign w:val="center"/>
          </w:tcPr>
          <w:p w14:paraId="65611EE8" w14:textId="77777777" w:rsidR="00EA6E81" w:rsidRDefault="00EA6E81">
            <w:pPr>
              <w:spacing w:after="0" w:line="240" w:lineRule="auto"/>
              <w:jc w:val="center"/>
              <w:rPr>
                <w:rFonts w:ascii="Times New Roman" w:hAnsi="Times New Roman"/>
                <w:color w:val="000000"/>
                <w:sz w:val="24"/>
                <w:szCs w:val="24"/>
                <w:lang w:eastAsia="en-US"/>
              </w:rPr>
            </w:pPr>
          </w:p>
        </w:tc>
        <w:tc>
          <w:tcPr>
            <w:tcW w:w="354" w:type="pct"/>
            <w:vMerge/>
            <w:vAlign w:val="center"/>
          </w:tcPr>
          <w:p w14:paraId="59EB9787" w14:textId="77777777" w:rsidR="00EA6E81" w:rsidRDefault="00EA6E81">
            <w:pPr>
              <w:spacing w:after="0" w:line="240" w:lineRule="auto"/>
              <w:jc w:val="center"/>
              <w:rPr>
                <w:rFonts w:ascii="Times New Roman" w:hAnsi="Times New Roman"/>
                <w:bCs/>
                <w:i/>
                <w:color w:val="000000"/>
                <w:sz w:val="24"/>
                <w:szCs w:val="24"/>
              </w:rPr>
            </w:pPr>
          </w:p>
        </w:tc>
        <w:tc>
          <w:tcPr>
            <w:tcW w:w="842" w:type="pct"/>
            <w:vMerge/>
            <w:vAlign w:val="center"/>
          </w:tcPr>
          <w:p w14:paraId="3E20E970"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76AFCB51" w14:textId="77777777">
        <w:trPr>
          <w:trHeight w:val="23"/>
        </w:trPr>
        <w:tc>
          <w:tcPr>
            <w:tcW w:w="2868" w:type="pct"/>
            <w:gridSpan w:val="2"/>
            <w:vAlign w:val="center"/>
          </w:tcPr>
          <w:p w14:paraId="46C12CB9" w14:textId="77777777" w:rsidR="00EA6E81" w:rsidRDefault="00B4204D">
            <w:pPr>
              <w:suppressAutoHyphens/>
              <w:spacing w:after="0" w:line="240" w:lineRule="auto"/>
              <w:rPr>
                <w:rFonts w:ascii="Times New Roman" w:hAnsi="Times New Roman"/>
                <w:b/>
                <w:color w:val="000000"/>
                <w:sz w:val="24"/>
                <w:szCs w:val="24"/>
                <w:lang w:eastAsia="en-US"/>
              </w:rPr>
            </w:pPr>
            <w:r>
              <w:rPr>
                <w:rFonts w:ascii="Times New Roman" w:hAnsi="Times New Roman"/>
                <w:b/>
                <w:color w:val="000000"/>
                <w:sz w:val="24"/>
                <w:szCs w:val="24"/>
              </w:rPr>
              <w:t>Промежуточная аттестация в форме дифференцированного зачета</w:t>
            </w:r>
          </w:p>
        </w:tc>
        <w:tc>
          <w:tcPr>
            <w:tcW w:w="367" w:type="pct"/>
            <w:vAlign w:val="center"/>
          </w:tcPr>
          <w:p w14:paraId="7BDD8993" w14:textId="77777777" w:rsidR="00EA6E81" w:rsidRDefault="00B4204D">
            <w:pPr>
              <w:spacing w:after="0" w:line="240" w:lineRule="auto"/>
              <w:jc w:val="center"/>
              <w:rPr>
                <w:rFonts w:ascii="Times New Roman" w:hAnsi="Times New Roman"/>
                <w:b/>
                <w:i/>
                <w:color w:val="000000"/>
                <w:sz w:val="24"/>
                <w:szCs w:val="24"/>
              </w:rPr>
            </w:pPr>
            <w:r>
              <w:rPr>
                <w:rFonts w:ascii="Times New Roman" w:hAnsi="Times New Roman"/>
                <w:b/>
                <w:i/>
                <w:color w:val="000000"/>
                <w:sz w:val="24"/>
                <w:szCs w:val="24"/>
              </w:rPr>
              <w:t>2</w:t>
            </w:r>
          </w:p>
        </w:tc>
        <w:tc>
          <w:tcPr>
            <w:tcW w:w="566" w:type="pct"/>
            <w:vAlign w:val="center"/>
          </w:tcPr>
          <w:p w14:paraId="7CF3BA78" w14:textId="77777777" w:rsidR="00EA6E81" w:rsidRDefault="00EA6E81">
            <w:pPr>
              <w:spacing w:after="0" w:line="240" w:lineRule="auto"/>
              <w:jc w:val="center"/>
              <w:rPr>
                <w:rFonts w:ascii="Times New Roman" w:hAnsi="Times New Roman"/>
                <w:b/>
                <w:i/>
                <w:color w:val="000000"/>
                <w:sz w:val="24"/>
                <w:szCs w:val="24"/>
              </w:rPr>
            </w:pPr>
          </w:p>
        </w:tc>
        <w:tc>
          <w:tcPr>
            <w:tcW w:w="354" w:type="pct"/>
            <w:vAlign w:val="center"/>
          </w:tcPr>
          <w:p w14:paraId="2D45875B" w14:textId="77777777" w:rsidR="00EA6E81" w:rsidRDefault="00EA6E81">
            <w:pPr>
              <w:spacing w:after="0" w:line="240" w:lineRule="auto"/>
              <w:jc w:val="center"/>
              <w:rPr>
                <w:rFonts w:ascii="Times New Roman" w:hAnsi="Times New Roman"/>
                <w:b/>
                <w:i/>
                <w:color w:val="000000"/>
                <w:sz w:val="24"/>
                <w:szCs w:val="24"/>
              </w:rPr>
            </w:pPr>
          </w:p>
        </w:tc>
        <w:tc>
          <w:tcPr>
            <w:tcW w:w="842" w:type="pct"/>
            <w:vAlign w:val="center"/>
          </w:tcPr>
          <w:p w14:paraId="5F6667FA" w14:textId="77777777" w:rsidR="00EA6E81" w:rsidRDefault="00EA6E81">
            <w:pPr>
              <w:suppressAutoHyphens/>
              <w:spacing w:after="0" w:line="240" w:lineRule="auto"/>
              <w:jc w:val="center"/>
              <w:rPr>
                <w:rFonts w:ascii="Times New Roman" w:hAnsi="Times New Roman"/>
                <w:bCs/>
                <w:iCs/>
                <w:color w:val="000000"/>
                <w:sz w:val="24"/>
                <w:szCs w:val="24"/>
              </w:rPr>
            </w:pPr>
          </w:p>
        </w:tc>
      </w:tr>
      <w:tr w:rsidR="00EA6E81" w14:paraId="38D46367" w14:textId="77777777">
        <w:trPr>
          <w:trHeight w:val="23"/>
        </w:trPr>
        <w:tc>
          <w:tcPr>
            <w:tcW w:w="2868" w:type="pct"/>
            <w:gridSpan w:val="2"/>
            <w:vAlign w:val="center"/>
          </w:tcPr>
          <w:p w14:paraId="5117D909" w14:textId="77777777" w:rsidR="00EA6E81" w:rsidRDefault="00B4204D">
            <w:pPr>
              <w:spacing w:after="0" w:line="240" w:lineRule="auto"/>
              <w:rPr>
                <w:rFonts w:ascii="Times New Roman" w:hAnsi="Times New Roman"/>
                <w:b/>
                <w:color w:val="000000"/>
                <w:sz w:val="24"/>
                <w:szCs w:val="24"/>
                <w:lang w:eastAsia="en-US"/>
              </w:rPr>
            </w:pPr>
            <w:r>
              <w:rPr>
                <w:rFonts w:ascii="Times New Roman" w:hAnsi="Times New Roman"/>
                <w:b/>
                <w:bCs/>
                <w:color w:val="000000"/>
                <w:sz w:val="24"/>
                <w:szCs w:val="24"/>
              </w:rPr>
              <w:t>Всего:</w:t>
            </w:r>
          </w:p>
        </w:tc>
        <w:tc>
          <w:tcPr>
            <w:tcW w:w="367" w:type="pct"/>
            <w:vAlign w:val="center"/>
          </w:tcPr>
          <w:p w14:paraId="1AEE1CCB" w14:textId="77777777" w:rsidR="00EA6E81" w:rsidRDefault="00B4204D">
            <w:pPr>
              <w:spacing w:after="0" w:line="240" w:lineRule="auto"/>
              <w:jc w:val="center"/>
              <w:rPr>
                <w:rFonts w:ascii="Times New Roman" w:hAnsi="Times New Roman"/>
                <w:b/>
                <w:bCs/>
                <w:i/>
                <w:color w:val="000000"/>
                <w:sz w:val="24"/>
                <w:szCs w:val="24"/>
              </w:rPr>
            </w:pPr>
            <w:r>
              <w:rPr>
                <w:rFonts w:ascii="Times New Roman" w:hAnsi="Times New Roman"/>
                <w:b/>
                <w:bCs/>
                <w:i/>
                <w:color w:val="000000"/>
                <w:sz w:val="24"/>
                <w:szCs w:val="24"/>
              </w:rPr>
              <w:t>68</w:t>
            </w:r>
          </w:p>
        </w:tc>
        <w:tc>
          <w:tcPr>
            <w:tcW w:w="566" w:type="pct"/>
            <w:vAlign w:val="center"/>
          </w:tcPr>
          <w:p w14:paraId="3BD34826" w14:textId="77777777" w:rsidR="00EA6E81" w:rsidRDefault="00EA6E81">
            <w:pPr>
              <w:spacing w:after="0" w:line="240" w:lineRule="auto"/>
              <w:jc w:val="center"/>
              <w:rPr>
                <w:rFonts w:ascii="Times New Roman" w:hAnsi="Times New Roman"/>
                <w:b/>
                <w:bCs/>
                <w:i/>
                <w:color w:val="000000"/>
                <w:sz w:val="24"/>
                <w:szCs w:val="24"/>
              </w:rPr>
            </w:pPr>
          </w:p>
        </w:tc>
        <w:tc>
          <w:tcPr>
            <w:tcW w:w="354" w:type="pct"/>
            <w:vAlign w:val="center"/>
          </w:tcPr>
          <w:p w14:paraId="3383C0AF" w14:textId="77777777" w:rsidR="00EA6E81" w:rsidRDefault="00EA6E81">
            <w:pPr>
              <w:spacing w:after="0" w:line="240" w:lineRule="auto"/>
              <w:jc w:val="center"/>
              <w:rPr>
                <w:rFonts w:ascii="Times New Roman" w:hAnsi="Times New Roman"/>
                <w:b/>
                <w:bCs/>
                <w:i/>
                <w:color w:val="000000"/>
                <w:sz w:val="24"/>
                <w:szCs w:val="24"/>
              </w:rPr>
            </w:pPr>
          </w:p>
        </w:tc>
        <w:tc>
          <w:tcPr>
            <w:tcW w:w="842" w:type="pct"/>
            <w:vAlign w:val="center"/>
          </w:tcPr>
          <w:p w14:paraId="6083BC1C" w14:textId="77777777" w:rsidR="00EA6E81" w:rsidRDefault="00EA6E81">
            <w:pPr>
              <w:suppressAutoHyphens/>
              <w:spacing w:after="0" w:line="240" w:lineRule="auto"/>
              <w:jc w:val="center"/>
              <w:rPr>
                <w:rFonts w:ascii="Times New Roman" w:hAnsi="Times New Roman"/>
                <w:bCs/>
                <w:iCs/>
                <w:color w:val="000000"/>
                <w:sz w:val="24"/>
                <w:szCs w:val="24"/>
              </w:rPr>
            </w:pPr>
          </w:p>
        </w:tc>
      </w:tr>
    </w:tbl>
    <w:p w14:paraId="46F6291B" w14:textId="77777777" w:rsidR="00EA6E81" w:rsidRDefault="00B4204D">
      <w:pPr>
        <w:suppressAutoHyphens/>
        <w:spacing w:after="0" w:line="240" w:lineRule="auto"/>
        <w:jc w:val="both"/>
        <w:rPr>
          <w:rFonts w:ascii="Times New Roman" w:hAnsi="Times New Roman"/>
          <w:i/>
          <w:sz w:val="24"/>
          <w:szCs w:val="24"/>
        </w:rPr>
      </w:pPr>
      <w:r>
        <w:rPr>
          <w:rFonts w:ascii="Times New Roman" w:hAnsi="Times New Roman"/>
          <w:bCs/>
          <w:i/>
          <w:sz w:val="24"/>
          <w:szCs w:val="24"/>
        </w:rPr>
        <w:t xml:space="preserve"> </w:t>
      </w:r>
    </w:p>
    <w:p w14:paraId="6C93BD9C" w14:textId="77777777" w:rsidR="00EA6E81" w:rsidRDefault="00EA6E81">
      <w:pPr>
        <w:spacing w:after="0" w:line="240" w:lineRule="auto"/>
        <w:ind w:firstLine="709"/>
        <w:rPr>
          <w:rFonts w:ascii="Times New Roman" w:hAnsi="Times New Roman"/>
          <w:i/>
          <w:sz w:val="24"/>
          <w:szCs w:val="24"/>
        </w:rPr>
        <w:sectPr w:rsidR="00EA6E81">
          <w:pgSz w:w="16840" w:h="11907" w:orient="landscape"/>
          <w:pgMar w:top="851" w:right="1134" w:bottom="851" w:left="992" w:header="709" w:footer="709" w:gutter="0"/>
          <w:cols w:space="720"/>
        </w:sectPr>
      </w:pPr>
    </w:p>
    <w:p w14:paraId="7ADDEA7A" w14:textId="77777777" w:rsidR="00EA6E81" w:rsidRDefault="00B4204D">
      <w:pPr>
        <w:pStyle w:val="1"/>
        <w:numPr>
          <w:ilvl w:val="0"/>
          <w:numId w:val="95"/>
        </w:numPr>
        <w:spacing w:before="0" w:after="0"/>
        <w:ind w:left="0" w:firstLine="0"/>
        <w:jc w:val="center"/>
        <w:rPr>
          <w:rStyle w:val="10"/>
          <w:b/>
          <w:bCs/>
        </w:rPr>
      </w:pPr>
      <w:r>
        <w:rPr>
          <w:rStyle w:val="10"/>
          <w:b/>
          <w:bCs/>
        </w:rPr>
        <w:lastRenderedPageBreak/>
        <w:t>УСЛОВИЯ РЕАЛИЗАЦИИ УЧЕБНОЙ ДИСЦИПЛИНЫ</w:t>
      </w:r>
    </w:p>
    <w:p w14:paraId="2E793E3C" w14:textId="77777777" w:rsidR="00EA6E81" w:rsidRDefault="00EA6E81">
      <w:pPr>
        <w:suppressAutoHyphens/>
        <w:spacing w:after="0" w:line="240" w:lineRule="auto"/>
        <w:ind w:firstLine="709"/>
        <w:jc w:val="both"/>
        <w:rPr>
          <w:rFonts w:ascii="Times New Roman" w:hAnsi="Times New Roman"/>
          <w:b/>
          <w:bCs/>
          <w:sz w:val="24"/>
          <w:szCs w:val="24"/>
        </w:rPr>
      </w:pPr>
    </w:p>
    <w:p w14:paraId="7C555DA2"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1F607E2" w14:textId="77777777" w:rsidR="00EA6E81" w:rsidRDefault="00B4204D">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Pr>
          <w:rFonts w:ascii="Times New Roman" w:hAnsi="Times New Roman"/>
          <w:bCs/>
          <w:sz w:val="24"/>
          <w:szCs w:val="24"/>
        </w:rPr>
        <w:t>Кабинет</w:t>
      </w:r>
      <w:r>
        <w:rPr>
          <w:rFonts w:ascii="Times New Roman" w:hAnsi="Times New Roman"/>
          <w:bCs/>
          <w:i/>
          <w:sz w:val="24"/>
          <w:szCs w:val="24"/>
        </w:rPr>
        <w:t xml:space="preserve"> «400»</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w:t>
      </w:r>
      <w:r>
        <w:rPr>
          <w:rFonts w:ascii="Times New Roman" w:hAnsi="Times New Roman"/>
          <w:i/>
          <w:iCs/>
          <w:sz w:val="24"/>
          <w:szCs w:val="24"/>
          <w:shd w:val="clear" w:color="auto" w:fill="FFFFFF"/>
          <w:lang w:eastAsia="zh-CN" w:bidi="ar"/>
        </w:rPr>
        <w:t>26.02.02 Судостроение</w:t>
      </w:r>
    </w:p>
    <w:p w14:paraId="06996902" w14:textId="77777777" w:rsidR="00EA6E81" w:rsidRDefault="00EA6E81">
      <w:pPr>
        <w:suppressAutoHyphens/>
        <w:autoSpaceDE w:val="0"/>
        <w:autoSpaceDN w:val="0"/>
        <w:adjustRightInd w:val="0"/>
        <w:spacing w:after="0" w:line="240" w:lineRule="auto"/>
        <w:ind w:firstLine="709"/>
        <w:jc w:val="both"/>
        <w:rPr>
          <w:rFonts w:ascii="Times New Roman" w:hAnsi="Times New Roman"/>
          <w:bCs/>
          <w:i/>
          <w:sz w:val="24"/>
          <w:szCs w:val="24"/>
        </w:rPr>
      </w:pPr>
    </w:p>
    <w:p w14:paraId="465E279A" w14:textId="77777777" w:rsidR="00EA6E81" w:rsidRDefault="00B4204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522096D" w14:textId="77777777" w:rsidR="00EA6E81" w:rsidRDefault="00B4204D" w:rsidP="00B4204D">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Pr>
          <w:rFonts w:ascii="Times New Roman" w:hAnsi="Times New Roman"/>
          <w:b/>
          <w:sz w:val="24"/>
          <w:szCs w:val="24"/>
        </w:rPr>
        <w:t>3.2.1. Основные печатные издания</w:t>
      </w:r>
    </w:p>
    <w:p w14:paraId="25D06335" w14:textId="77777777" w:rsidR="00EA6E81" w:rsidRDefault="00EA6E81" w:rsidP="00B4204D">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467A9C1B" w14:textId="77777777" w:rsidR="00EA6E81" w:rsidRDefault="00B4204D">
      <w:pPr>
        <w:pStyle w:val="aff3"/>
        <w:suppressAutoHyphens/>
        <w:spacing w:before="0"/>
        <w:ind w:left="0" w:firstLine="709"/>
        <w:jc w:val="both"/>
        <w:rPr>
          <w:b/>
          <w:bCs/>
        </w:rPr>
      </w:pPr>
      <w:r>
        <w:rPr>
          <w:b/>
          <w:bCs/>
        </w:rPr>
        <w:t>3.2.1. Основные печатные издания</w:t>
      </w:r>
    </w:p>
    <w:p w14:paraId="68C385F5" w14:textId="77777777" w:rsidR="00EA6E81" w:rsidRDefault="00B4204D">
      <w:pPr>
        <w:numPr>
          <w:ilvl w:val="0"/>
          <w:numId w:val="96"/>
        </w:numPr>
        <w:tabs>
          <w:tab w:val="left" w:pos="426"/>
          <w:tab w:val="left" w:pos="851"/>
        </w:tabs>
        <w:spacing w:after="0" w:line="240" w:lineRule="auto"/>
        <w:ind w:left="0" w:firstLine="709"/>
        <w:jc w:val="both"/>
        <w:rPr>
          <w:rFonts w:ascii="Times New Roman" w:hAnsi="Times New Roman"/>
          <w:sz w:val="24"/>
          <w:szCs w:val="24"/>
        </w:rPr>
      </w:pPr>
      <w:r>
        <w:rPr>
          <w:rFonts w:ascii="Times New Roman" w:hAnsi="Times New Roman"/>
          <w:color w:val="000000"/>
          <w:sz w:val="24"/>
          <w:szCs w:val="24"/>
        </w:rPr>
        <w:t>Сапронов Ю.Г. Безопасность жизнедеятельности: учебник для студ. учреждений сред.проф. образования.– Москва : Академия, 2020. – 336 с.</w:t>
      </w:r>
    </w:p>
    <w:p w14:paraId="2FF6F327" w14:textId="77777777" w:rsidR="00EA6E81" w:rsidRDefault="00B4204D">
      <w:pPr>
        <w:pStyle w:val="aff3"/>
        <w:numPr>
          <w:ilvl w:val="0"/>
          <w:numId w:val="96"/>
        </w:numPr>
        <w:tabs>
          <w:tab w:val="left" w:pos="426"/>
          <w:tab w:val="left" w:pos="851"/>
        </w:tabs>
        <w:spacing w:before="0" w:after="0"/>
        <w:ind w:left="0" w:firstLine="709"/>
        <w:jc w:val="both"/>
      </w:pPr>
      <w:r>
        <w:t>Безопасность жизнедеятельности. Практикум. (СПО). Учебное пособие / Косолапова Н.В., Прокопенко Н.А. – Москва: КноРус, 2021. – 156 с.</w:t>
      </w:r>
    </w:p>
    <w:p w14:paraId="2FDAEF45" w14:textId="77777777" w:rsidR="00EA6E81" w:rsidRDefault="00B4204D">
      <w:pPr>
        <w:pStyle w:val="aff3"/>
        <w:numPr>
          <w:ilvl w:val="0"/>
          <w:numId w:val="96"/>
        </w:numPr>
        <w:tabs>
          <w:tab w:val="left" w:pos="426"/>
          <w:tab w:val="left" w:pos="851"/>
        </w:tabs>
        <w:spacing w:before="0" w:after="0"/>
        <w:ind w:left="0" w:firstLine="709"/>
        <w:jc w:val="both"/>
      </w:pPr>
      <w:r>
        <w:t>Безопасность жизнедеятельности. Учебник / Н.В.Косолапова, Н.А. Прокопенко. – Москва : КноРус, 2021. – 192 с.</w:t>
      </w:r>
    </w:p>
    <w:p w14:paraId="7D19E435" w14:textId="77777777" w:rsidR="00EA6E81" w:rsidRDefault="00EA6E81">
      <w:pPr>
        <w:pStyle w:val="aff3"/>
        <w:suppressAutoHyphens/>
        <w:spacing w:before="0"/>
        <w:ind w:left="0" w:firstLine="709"/>
        <w:jc w:val="both"/>
        <w:rPr>
          <w:bCs/>
        </w:rPr>
      </w:pPr>
    </w:p>
    <w:p w14:paraId="6554C3A8" w14:textId="77777777" w:rsidR="00EA6E81" w:rsidRDefault="00B4204D">
      <w:pPr>
        <w:pStyle w:val="aff3"/>
        <w:suppressAutoHyphens/>
        <w:spacing w:before="0"/>
        <w:ind w:left="0" w:firstLine="709"/>
        <w:jc w:val="both"/>
        <w:rPr>
          <w:b/>
          <w:bCs/>
        </w:rPr>
      </w:pPr>
      <w:r>
        <w:rPr>
          <w:b/>
          <w:bCs/>
        </w:rPr>
        <w:t>3.2.2. Основные электронные издания</w:t>
      </w:r>
    </w:p>
    <w:p w14:paraId="7FE2EE5A"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Никифоров Л.Л. Безопасность жизнедеятельности : учебное пособие / Никифоров Л.Л., Персиянов В.В.. — Москва : Дашков и К, 2019. — 494 c. — ISBN 978-5-394-03217-2. — Текст : электронный // Электронно-библиотечная система IPR BOOKS : [сайт]. — URL: https://www.iprbookshop.ru/85314.html (дата обращения: 26.10.2021). — Режим доступа: для авторизир. пользователей</w:t>
      </w:r>
    </w:p>
    <w:p w14:paraId="3FDEE93B" w14:textId="77777777" w:rsidR="00EA6E81" w:rsidRDefault="00EA6E81">
      <w:pPr>
        <w:spacing w:after="0" w:line="240" w:lineRule="auto"/>
        <w:ind w:firstLine="709"/>
        <w:jc w:val="both"/>
        <w:rPr>
          <w:rFonts w:ascii="Times New Roman" w:hAnsi="Times New Roman"/>
          <w:sz w:val="24"/>
          <w:szCs w:val="24"/>
        </w:rPr>
      </w:pPr>
    </w:p>
    <w:p w14:paraId="65A6640F" w14:textId="77777777" w:rsidR="00EA6E81" w:rsidRDefault="00B4204D">
      <w:pPr>
        <w:spacing w:after="0" w:line="240" w:lineRule="auto"/>
        <w:ind w:firstLine="709"/>
        <w:jc w:val="both"/>
        <w:rPr>
          <w:rFonts w:ascii="Times New Roman" w:hAnsi="Times New Roman"/>
          <w:b/>
          <w:sz w:val="24"/>
          <w:szCs w:val="24"/>
        </w:rPr>
      </w:pPr>
      <w:r>
        <w:rPr>
          <w:rFonts w:ascii="Times New Roman" w:hAnsi="Times New Roman"/>
          <w:b/>
          <w:sz w:val="24"/>
          <w:szCs w:val="24"/>
        </w:rPr>
        <w:t>3.2.3. Дополнительные источники</w:t>
      </w:r>
    </w:p>
    <w:p w14:paraId="3B59754E" w14:textId="77777777" w:rsidR="00EA6E81" w:rsidRDefault="00B4204D">
      <w:pPr>
        <w:spacing w:after="0" w:line="240" w:lineRule="auto"/>
        <w:ind w:firstLine="709"/>
        <w:jc w:val="both"/>
        <w:rPr>
          <w:rFonts w:ascii="Times New Roman" w:hAnsi="Times New Roman"/>
          <w:color w:val="000000"/>
          <w:sz w:val="24"/>
          <w:szCs w:val="24"/>
        </w:rPr>
      </w:pPr>
      <w:r>
        <w:rPr>
          <w:rFonts w:ascii="Times New Roman" w:hAnsi="Times New Roman"/>
          <w:sz w:val="24"/>
          <w:szCs w:val="24"/>
        </w:rPr>
        <w:t>1. Семейная и бытовая безопасность: учебное пособие / Айзман Р.И., Петров С.В., Эрдыниева Т.А.; под ред. Р.И. Айзмана, С.В. Петрова. – М.: РУСАЙНС, 2016. – 388 с.</w:t>
      </w:r>
    </w:p>
    <w:p w14:paraId="71F613B7" w14:textId="77777777" w:rsidR="00EA6E81" w:rsidRDefault="00B4204D">
      <w:pPr>
        <w:tabs>
          <w:tab w:val="left" w:pos="426"/>
        </w:tabs>
        <w:spacing w:after="0" w:line="240" w:lineRule="auto"/>
        <w:ind w:firstLine="709"/>
        <w:jc w:val="both"/>
        <w:rPr>
          <w:rFonts w:ascii="Times New Roman" w:hAnsi="Times New Roman"/>
          <w:color w:val="000000"/>
          <w:sz w:val="24"/>
          <w:szCs w:val="24"/>
        </w:rPr>
      </w:pPr>
      <w:r>
        <w:rPr>
          <w:rFonts w:ascii="Times New Roman" w:hAnsi="Times New Roman"/>
          <w:sz w:val="24"/>
          <w:szCs w:val="24"/>
        </w:rPr>
        <w:t>2</w:t>
      </w:r>
      <w:r>
        <w:rPr>
          <w:rFonts w:ascii="Times New Roman" w:hAnsi="Times New Roman"/>
          <w:i/>
          <w:sz w:val="24"/>
          <w:szCs w:val="24"/>
        </w:rPr>
        <w:t xml:space="preserve">. </w:t>
      </w:r>
      <w:r>
        <w:rPr>
          <w:rFonts w:ascii="Times New Roman" w:hAnsi="Times New Roman"/>
          <w:sz w:val="24"/>
          <w:szCs w:val="24"/>
        </w:rPr>
        <w:t xml:space="preserve">Бондин В.И., Семехин Ю.Г. </w:t>
      </w:r>
      <w:r>
        <w:rPr>
          <w:rFonts w:ascii="Times New Roman" w:hAnsi="Times New Roman"/>
          <w:color w:val="000000"/>
          <w:sz w:val="24"/>
          <w:szCs w:val="24"/>
        </w:rPr>
        <w:t>Безопасность жизнедеятельности</w:t>
      </w:r>
      <w:r>
        <w:rPr>
          <w:rFonts w:ascii="Times New Roman" w:hAnsi="Times New Roman"/>
          <w:sz w:val="24"/>
          <w:szCs w:val="24"/>
        </w:rPr>
        <w:t>. –</w:t>
      </w:r>
      <w:r>
        <w:rPr>
          <w:rFonts w:ascii="Times New Roman" w:hAnsi="Times New Roman"/>
          <w:color w:val="000000"/>
          <w:sz w:val="24"/>
          <w:szCs w:val="24"/>
        </w:rPr>
        <w:t xml:space="preserve"> М.: Инфра-М, 2019.</w:t>
      </w:r>
    </w:p>
    <w:p w14:paraId="085F4048" w14:textId="77777777" w:rsidR="00EA6E81" w:rsidRDefault="00B4204D">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3. Безопасность жизнедеятельности</w:t>
      </w:r>
      <w:r>
        <w:rPr>
          <w:rFonts w:ascii="Times New Roman" w:hAnsi="Times New Roman"/>
          <w:sz w:val="24"/>
          <w:szCs w:val="24"/>
        </w:rPr>
        <w:t>.</w:t>
      </w:r>
      <w:r>
        <w:rPr>
          <w:rFonts w:ascii="Times New Roman" w:hAnsi="Times New Roman"/>
          <w:color w:val="000000"/>
          <w:sz w:val="24"/>
          <w:szCs w:val="24"/>
        </w:rPr>
        <w:t xml:space="preserve"> Практикум /</w:t>
      </w:r>
      <w:r>
        <w:rPr>
          <w:rFonts w:ascii="Times New Roman" w:hAnsi="Times New Roman"/>
          <w:sz w:val="24"/>
          <w:szCs w:val="24"/>
        </w:rPr>
        <w:t>В.А. Бондаренко, С.И.Евтушенко, В.А.Лепихова. –</w:t>
      </w:r>
      <w:r>
        <w:rPr>
          <w:rFonts w:ascii="Times New Roman" w:hAnsi="Times New Roman"/>
          <w:color w:val="000000"/>
          <w:sz w:val="24"/>
          <w:szCs w:val="24"/>
        </w:rPr>
        <w:t>М.: ИЦ РИОР, 2019.</w:t>
      </w:r>
    </w:p>
    <w:p w14:paraId="4931B3BE" w14:textId="77777777" w:rsidR="00EA6E81" w:rsidRDefault="00B4204D">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4. Данилин М.В. </w:t>
      </w:r>
      <w:r>
        <w:rPr>
          <w:rFonts w:ascii="Times New Roman" w:hAnsi="Times New Roman"/>
          <w:sz w:val="24"/>
          <w:szCs w:val="24"/>
        </w:rPr>
        <w:t>Безопасность жизнедеятельности. – Русайнс, 2017.</w:t>
      </w:r>
    </w:p>
    <w:p w14:paraId="12C95299" w14:textId="77777777" w:rsidR="00EA6E81" w:rsidRDefault="00B4204D">
      <w:pPr>
        <w:spacing w:after="0" w:line="240" w:lineRule="auto"/>
        <w:ind w:firstLine="709"/>
        <w:jc w:val="both"/>
        <w:rPr>
          <w:rFonts w:ascii="Times New Roman" w:hAnsi="Times New Roman"/>
          <w:color w:val="000000"/>
          <w:sz w:val="24"/>
          <w:szCs w:val="24"/>
        </w:rPr>
      </w:pPr>
      <w:r>
        <w:rPr>
          <w:rFonts w:ascii="Times New Roman" w:hAnsi="Times New Roman"/>
          <w:sz w:val="24"/>
          <w:szCs w:val="24"/>
        </w:rPr>
        <w:t xml:space="preserve">5. Мельников В.П.. Куприянов А.И., Назаров А.В. </w:t>
      </w:r>
      <w:r>
        <w:rPr>
          <w:rFonts w:ascii="Times New Roman" w:hAnsi="Times New Roman"/>
          <w:color w:val="000000"/>
          <w:sz w:val="24"/>
          <w:szCs w:val="24"/>
        </w:rPr>
        <w:t>Безопасность жизнедеятельности</w:t>
      </w:r>
      <w:r>
        <w:rPr>
          <w:rFonts w:ascii="Times New Roman" w:hAnsi="Times New Roman"/>
          <w:sz w:val="24"/>
          <w:szCs w:val="24"/>
        </w:rPr>
        <w:t>.</w:t>
      </w:r>
      <w:r>
        <w:rPr>
          <w:rFonts w:ascii="Times New Roman" w:hAnsi="Times New Roman"/>
          <w:color w:val="000000"/>
          <w:sz w:val="24"/>
          <w:szCs w:val="24"/>
        </w:rPr>
        <w:t>– М.: Курс, 2019.</w:t>
      </w:r>
    </w:p>
    <w:p w14:paraId="50727180"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color w:val="000000"/>
          <w:sz w:val="24"/>
          <w:szCs w:val="24"/>
        </w:rPr>
        <w:t xml:space="preserve">6. </w:t>
      </w:r>
      <w:r>
        <w:rPr>
          <w:rFonts w:ascii="Times New Roman" w:hAnsi="Times New Roman"/>
          <w:sz w:val="24"/>
          <w:szCs w:val="24"/>
        </w:rPr>
        <w:t>Микрюков В.Ю., Микрюков С.В. Безопасность жизнедеятельности. – Москва: КноРус, 2020. – 334 с.</w:t>
      </w:r>
    </w:p>
    <w:p w14:paraId="51792500"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color w:val="000000"/>
          <w:sz w:val="24"/>
          <w:szCs w:val="24"/>
        </w:rPr>
        <w:t>7.</w:t>
      </w:r>
      <w:r>
        <w:rPr>
          <w:rFonts w:ascii="Times New Roman" w:hAnsi="Times New Roman"/>
          <w:sz w:val="24"/>
          <w:szCs w:val="24"/>
        </w:rPr>
        <w:t xml:space="preserve">Микрюков В.Ю. Общевоенная подготовка. – Москва : КноРус, 2021. – 336 с. </w:t>
      </w:r>
    </w:p>
    <w:p w14:paraId="2F8D4140" w14:textId="77777777" w:rsidR="00EA6E81" w:rsidRDefault="00B4204D">
      <w:pPr>
        <w:spacing w:after="0" w:line="240" w:lineRule="auto"/>
        <w:ind w:firstLine="709"/>
        <w:jc w:val="both"/>
        <w:rPr>
          <w:rFonts w:ascii="Times New Roman" w:hAnsi="Times New Roman"/>
          <w:sz w:val="24"/>
          <w:szCs w:val="24"/>
        </w:rPr>
      </w:pPr>
      <w:r>
        <w:rPr>
          <w:rFonts w:ascii="Times New Roman" w:hAnsi="Times New Roman"/>
          <w:sz w:val="24"/>
          <w:szCs w:val="24"/>
        </w:rPr>
        <w:t>8. Сибикин Ю.Д. Безопасность труда при монтаже, обслуживании и ремонте электрооборудования предприятий. – Москва: КноРус, 2020.</w:t>
      </w:r>
    </w:p>
    <w:p w14:paraId="590CFC54" w14:textId="77777777" w:rsidR="00EA6E81" w:rsidRDefault="00B4204D">
      <w:pPr>
        <w:pStyle w:val="1"/>
        <w:numPr>
          <w:ilvl w:val="0"/>
          <w:numId w:val="95"/>
        </w:numPr>
        <w:spacing w:before="0" w:after="0"/>
        <w:ind w:left="0" w:firstLine="0"/>
        <w:jc w:val="both"/>
      </w:pPr>
      <w:r>
        <w:rPr>
          <w:b w:val="0"/>
        </w:rPr>
        <w:br w:type="page"/>
      </w:r>
      <w:r>
        <w:lastRenderedPageBreak/>
        <w:t>КОНТРОЛЬ И ОЦЕНКА РЕЗУЛЬТАТОВ ОСВОЕНИЯ УЧЕБНОЙ ДИСЦИПЛИНЫ</w:t>
      </w:r>
    </w:p>
    <w:p w14:paraId="623918AD" w14:textId="77777777" w:rsidR="00EA6E81" w:rsidRDefault="00EA6E81">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4"/>
        <w:gridCol w:w="3177"/>
        <w:gridCol w:w="2413"/>
      </w:tblGrid>
      <w:tr w:rsidR="00EA6E81" w14:paraId="48C0F379" w14:textId="77777777">
        <w:trPr>
          <w:trHeight w:val="23"/>
        </w:trPr>
        <w:tc>
          <w:tcPr>
            <w:tcW w:w="2008" w:type="pct"/>
          </w:tcPr>
          <w:p w14:paraId="43748FD8" w14:textId="77777777" w:rsidR="00EA6E81" w:rsidRDefault="00B4204D">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700" w:type="pct"/>
          </w:tcPr>
          <w:p w14:paraId="69BF39FE"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291" w:type="pct"/>
          </w:tcPr>
          <w:p w14:paraId="6820AE05" w14:textId="77777777" w:rsidR="00EA6E81" w:rsidRDefault="00B4204D">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EA6E81" w14:paraId="0370FFCF" w14:textId="77777777">
        <w:trPr>
          <w:trHeight w:val="23"/>
        </w:trPr>
        <w:tc>
          <w:tcPr>
            <w:tcW w:w="3844" w:type="dxa"/>
          </w:tcPr>
          <w:p w14:paraId="2D4933E3"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Уо 04.01  организовывать работу коллектива </w:t>
            </w:r>
          </w:p>
          <w:p w14:paraId="6C585784" w14:textId="77777777" w:rsidR="00EA6E81" w:rsidRDefault="00B4204D">
            <w:pPr>
              <w:pStyle w:val="affffff3"/>
              <w:rPr>
                <w:rFonts w:ascii="Times New Roman" w:hAnsi="Times New Roman"/>
                <w:sz w:val="24"/>
                <w:szCs w:val="24"/>
              </w:rPr>
            </w:pPr>
            <w:r>
              <w:rPr>
                <w:rFonts w:ascii="Times New Roman" w:hAnsi="Times New Roman"/>
                <w:sz w:val="24"/>
                <w:szCs w:val="24"/>
              </w:rPr>
              <w:t xml:space="preserve">и команды; </w:t>
            </w:r>
          </w:p>
          <w:p w14:paraId="14224ACF" w14:textId="77777777" w:rsidR="00EA6E81" w:rsidRDefault="00B4204D">
            <w:pPr>
              <w:pStyle w:val="affffff3"/>
              <w:rPr>
                <w:rFonts w:ascii="Times New Roman" w:hAnsi="Times New Roman"/>
                <w:sz w:val="24"/>
                <w:szCs w:val="24"/>
              </w:rPr>
            </w:pPr>
            <w:r>
              <w:rPr>
                <w:rFonts w:ascii="Times New Roman" w:hAnsi="Times New Roman"/>
                <w:sz w:val="24"/>
                <w:szCs w:val="24"/>
              </w:rPr>
              <w:t>Уо 04.02 взаимодействовать с коллегами, руководством, клиентами в ходе профессиональной деятельности</w:t>
            </w:r>
          </w:p>
          <w:p w14:paraId="029C9163"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 xml:space="preserve">Уо 06.01 описывать значимость своей профессии (специальности); </w:t>
            </w:r>
          </w:p>
          <w:p w14:paraId="4B82408E"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Уо 06.02</w:t>
            </w:r>
            <w:r w:rsidRPr="00557EB4">
              <w:rPr>
                <w:rFonts w:ascii="Times New Roman" w:hAnsi="Times New Roman"/>
                <w:sz w:val="24"/>
                <w:szCs w:val="24"/>
              </w:rPr>
              <w:t xml:space="preserve"> </w:t>
            </w:r>
            <w:r>
              <w:rPr>
                <w:rFonts w:ascii="Times New Roman" w:hAnsi="Times New Roman"/>
                <w:sz w:val="24"/>
                <w:szCs w:val="24"/>
              </w:rPr>
              <w:t>применять стандарты антикоррупционного поведения</w:t>
            </w:r>
          </w:p>
          <w:p w14:paraId="5EF36D44"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 3.1.01</w:t>
            </w:r>
            <w:r w:rsidRPr="00557EB4">
              <w:rPr>
                <w:rFonts w:ascii="Times New Roman" w:hAnsi="Times New Roman"/>
                <w:sz w:val="24"/>
                <w:szCs w:val="24"/>
              </w:rPr>
              <w:t xml:space="preserve"> </w:t>
            </w:r>
            <w:r>
              <w:rPr>
                <w:rFonts w:ascii="Times New Roman" w:hAnsi="Times New Roman"/>
                <w:sz w:val="24"/>
                <w:szCs w:val="24"/>
              </w:rPr>
              <w:t>инструктировать и контролировать исполнителей на всех стадиях работ</w:t>
            </w:r>
          </w:p>
          <w:p w14:paraId="3BB3A6D7"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 3.1.02</w:t>
            </w:r>
            <w:r w:rsidRPr="00557EB4">
              <w:rPr>
                <w:rFonts w:ascii="Times New Roman" w:hAnsi="Times New Roman"/>
                <w:sz w:val="24"/>
                <w:szCs w:val="24"/>
              </w:rPr>
              <w:t xml:space="preserve"> </w:t>
            </w:r>
            <w:r>
              <w:rPr>
                <w:rFonts w:ascii="Times New Roman" w:hAnsi="Times New Roman"/>
                <w:sz w:val="24"/>
                <w:szCs w:val="24"/>
              </w:rPr>
              <w:t>мотивировать работников на решение производственных задач</w:t>
            </w:r>
          </w:p>
          <w:p w14:paraId="7614577A"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 3.1.03</w:t>
            </w:r>
            <w:r w:rsidRPr="00557EB4">
              <w:rPr>
                <w:rFonts w:ascii="Times New Roman" w:hAnsi="Times New Roman"/>
                <w:sz w:val="24"/>
                <w:szCs w:val="24"/>
              </w:rPr>
              <w:t xml:space="preserve"> </w:t>
            </w:r>
            <w:r>
              <w:rPr>
                <w:rFonts w:ascii="Times New Roman" w:hAnsi="Times New Roman"/>
                <w:sz w:val="24"/>
                <w:szCs w:val="24"/>
              </w:rPr>
              <w:t>принимать и реализовывать управленческие решения</w:t>
            </w:r>
          </w:p>
          <w:p w14:paraId="056CC734"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 3.1.04</w:t>
            </w:r>
            <w:r w:rsidRPr="00557EB4">
              <w:rPr>
                <w:rFonts w:ascii="Times New Roman" w:hAnsi="Times New Roman"/>
                <w:sz w:val="24"/>
                <w:szCs w:val="24"/>
              </w:rPr>
              <w:t xml:space="preserve"> </w:t>
            </w:r>
            <w:r>
              <w:rPr>
                <w:rFonts w:ascii="Times New Roman" w:hAnsi="Times New Roman"/>
                <w:sz w:val="24"/>
                <w:szCs w:val="24"/>
              </w:rPr>
              <w:t>Планировать работу исполнителей</w:t>
            </w:r>
          </w:p>
          <w:p w14:paraId="3922CE50"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 1.3.01</w:t>
            </w:r>
            <w:r w:rsidRPr="00557EB4">
              <w:rPr>
                <w:rFonts w:ascii="Times New Roman" w:hAnsi="Times New Roman"/>
                <w:sz w:val="24"/>
                <w:szCs w:val="24"/>
              </w:rPr>
              <w:t xml:space="preserve"> </w:t>
            </w:r>
            <w:r>
              <w:rPr>
                <w:rFonts w:ascii="Times New Roman" w:hAnsi="Times New Roman"/>
                <w:sz w:val="24"/>
                <w:szCs w:val="24"/>
              </w:rPr>
              <w:t>осуществлять контроль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p w14:paraId="0751A44A"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 1.4.01</w:t>
            </w:r>
            <w:r w:rsidRPr="00557EB4">
              <w:rPr>
                <w:rFonts w:ascii="Times New Roman" w:hAnsi="Times New Roman"/>
                <w:sz w:val="24"/>
                <w:szCs w:val="24"/>
              </w:rPr>
              <w:t xml:space="preserve"> </w:t>
            </w:r>
            <w:r>
              <w:rPr>
                <w:rFonts w:ascii="Times New Roman" w:hAnsi="Times New Roman"/>
                <w:sz w:val="24"/>
                <w:szCs w:val="24"/>
              </w:rPr>
              <w:t>проводить пересчет результатов модельных испытаний на натуру</w:t>
            </w:r>
          </w:p>
          <w:p w14:paraId="62185A76"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 1.4.02</w:t>
            </w:r>
            <w:r w:rsidRPr="00557EB4">
              <w:rPr>
                <w:rFonts w:ascii="Times New Roman" w:hAnsi="Times New Roman"/>
                <w:sz w:val="24"/>
                <w:szCs w:val="24"/>
              </w:rPr>
              <w:t xml:space="preserve"> </w:t>
            </w:r>
            <w:r>
              <w:rPr>
                <w:rFonts w:ascii="Times New Roman" w:hAnsi="Times New Roman"/>
                <w:sz w:val="24"/>
                <w:szCs w:val="24"/>
              </w:rPr>
              <w:t>применять основные законы гидромеханики для решения задач, связанных с определением посадки судна, его плавучести, остойчивости, непотопляемости, ходкости</w:t>
            </w:r>
          </w:p>
          <w:p w14:paraId="5B5347D1"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 1.4.03</w:t>
            </w:r>
            <w:r w:rsidRPr="00557EB4">
              <w:rPr>
                <w:rFonts w:ascii="Times New Roman" w:hAnsi="Times New Roman"/>
                <w:sz w:val="24"/>
                <w:szCs w:val="24"/>
              </w:rPr>
              <w:t xml:space="preserve">  </w:t>
            </w:r>
            <w:r>
              <w:rPr>
                <w:rFonts w:ascii="Times New Roman" w:hAnsi="Times New Roman"/>
                <w:sz w:val="24"/>
                <w:szCs w:val="24"/>
              </w:rPr>
              <w:t>проводить расчеты по кренованию и дифферентовке судов</w:t>
            </w:r>
          </w:p>
          <w:p w14:paraId="24F70CCC"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У 1.4.04</w:t>
            </w:r>
            <w:r w:rsidRPr="00557EB4">
              <w:rPr>
                <w:rFonts w:ascii="Times New Roman" w:hAnsi="Times New Roman"/>
                <w:sz w:val="24"/>
                <w:szCs w:val="24"/>
              </w:rPr>
              <w:t xml:space="preserve"> </w:t>
            </w:r>
            <w:r>
              <w:rPr>
                <w:rFonts w:ascii="Times New Roman" w:hAnsi="Times New Roman"/>
                <w:sz w:val="24"/>
                <w:szCs w:val="24"/>
              </w:rPr>
              <w:t>определять архитектурно-конструктивный тип судна</w:t>
            </w:r>
          </w:p>
          <w:p w14:paraId="34B2A8DB"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жения и их оборудование</w:t>
            </w:r>
          </w:p>
        </w:tc>
        <w:tc>
          <w:tcPr>
            <w:tcW w:w="1700" w:type="pct"/>
            <w:vMerge w:val="restart"/>
          </w:tcPr>
          <w:p w14:paraId="45049C9F"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правильность организации проведения мероприятий по защите работающих и населения от негативных воздействий чрезвычайных ситуаций</w:t>
            </w:r>
          </w:p>
          <w:p w14:paraId="5CF9490A"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правильность применения профилактических мер для снижения уровня опасностей различного вида и их последствий в профессиональной деятельности и быту</w:t>
            </w:r>
          </w:p>
          <w:p w14:paraId="6273F732"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Правильное использование средств индивидуальной и коллективной защиты от оружия массового поражения; применение первичных средств пожаротушения</w:t>
            </w:r>
          </w:p>
          <w:p w14:paraId="15DF2EF4"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правильное ориентирование в перечне военно-учетных специальностей и самостоятельное определение среди них родственных полученной специальности</w:t>
            </w:r>
          </w:p>
          <w:p w14:paraId="2E190ECC"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правильное применение профессиональных знаний в ходе исполнения обязанностей военной службы на воинских должностях в соответствии с полученной специальностью;</w:t>
            </w:r>
          </w:p>
          <w:p w14:paraId="12597EE1" w14:textId="77777777" w:rsidR="00EA6E81" w:rsidRDefault="00EA6E81">
            <w:pPr>
              <w:widowControl w:val="0"/>
              <w:tabs>
                <w:tab w:val="left" w:pos="0"/>
              </w:tabs>
              <w:autoSpaceDE w:val="0"/>
              <w:autoSpaceDN w:val="0"/>
              <w:spacing w:after="0" w:line="240" w:lineRule="auto"/>
              <w:rPr>
                <w:rFonts w:ascii="Times New Roman" w:hAnsi="Times New Roman"/>
                <w:bCs/>
                <w:sz w:val="24"/>
                <w:szCs w:val="24"/>
              </w:rPr>
            </w:pPr>
          </w:p>
          <w:p w14:paraId="0E653E41" w14:textId="77777777" w:rsidR="00EA6E81" w:rsidRDefault="00B4204D">
            <w:pPr>
              <w:widowControl w:val="0"/>
              <w:tabs>
                <w:tab w:val="left" w:pos="0"/>
              </w:tabs>
              <w:autoSpaceDE w:val="0"/>
              <w:autoSpaceDN w:val="0"/>
              <w:spacing w:after="0" w:line="240" w:lineRule="auto"/>
              <w:rPr>
                <w:rFonts w:ascii="Times New Roman" w:hAnsi="Times New Roman"/>
                <w:bCs/>
                <w:sz w:val="24"/>
                <w:szCs w:val="24"/>
              </w:rPr>
            </w:pPr>
            <w:r>
              <w:rPr>
                <w:rFonts w:ascii="Times New Roman" w:hAnsi="Times New Roman"/>
                <w:bCs/>
                <w:sz w:val="24"/>
                <w:szCs w:val="24"/>
              </w:rPr>
              <w:t>правильное владение способами бесконфликтного общения и саморегуляции в повседневной деятельности и экстремальных условиях военной службы</w:t>
            </w:r>
          </w:p>
          <w:p w14:paraId="5D120626" w14:textId="77777777" w:rsidR="00EA6E81" w:rsidRDefault="00B4204D">
            <w:pPr>
              <w:widowControl w:val="0"/>
              <w:tabs>
                <w:tab w:val="left" w:pos="0"/>
              </w:tabs>
              <w:autoSpaceDE w:val="0"/>
              <w:autoSpaceDN w:val="0"/>
              <w:spacing w:after="0" w:line="240" w:lineRule="auto"/>
              <w:rPr>
                <w:rFonts w:ascii="Times New Roman" w:hAnsi="Times New Roman"/>
                <w:sz w:val="24"/>
                <w:szCs w:val="24"/>
                <w:lang w:eastAsia="en-US"/>
              </w:rPr>
            </w:pPr>
            <w:r>
              <w:rPr>
                <w:rFonts w:ascii="Times New Roman" w:hAnsi="Times New Roman"/>
                <w:bCs/>
                <w:sz w:val="24"/>
                <w:szCs w:val="24"/>
              </w:rPr>
              <w:t>правильное оказание первой помощи пострадавшим</w:t>
            </w:r>
          </w:p>
        </w:tc>
        <w:tc>
          <w:tcPr>
            <w:tcW w:w="1291" w:type="pct"/>
            <w:vMerge w:val="restart"/>
          </w:tcPr>
          <w:p w14:paraId="1782C509" w14:textId="77777777" w:rsidR="00EA6E81" w:rsidRDefault="00B4204D">
            <w:pPr>
              <w:spacing w:after="0" w:line="240" w:lineRule="auto"/>
              <w:jc w:val="both"/>
              <w:rPr>
                <w:rStyle w:val="FontStyle54"/>
                <w:sz w:val="24"/>
                <w:szCs w:val="24"/>
              </w:rPr>
            </w:pPr>
            <w:r>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Pr>
                <w:rStyle w:val="FontStyle54"/>
                <w:sz w:val="24"/>
                <w:szCs w:val="24"/>
              </w:rPr>
              <w:softHyphen/>
              <w:t>нии домашних работ, тестирова</w:t>
            </w:r>
            <w:r>
              <w:rPr>
                <w:rStyle w:val="FontStyle54"/>
                <w:sz w:val="24"/>
                <w:szCs w:val="24"/>
              </w:rPr>
              <w:softHyphen/>
              <w:t>ния и других видов текущего контроля.</w:t>
            </w:r>
          </w:p>
          <w:p w14:paraId="0ECDACF6" w14:textId="77777777" w:rsidR="00EA6E81" w:rsidRDefault="00B4204D">
            <w:pPr>
              <w:widowControl w:val="0"/>
              <w:autoSpaceDE w:val="0"/>
              <w:autoSpaceDN w:val="0"/>
              <w:spacing w:after="0" w:line="240" w:lineRule="auto"/>
              <w:rPr>
                <w:rFonts w:ascii="Times New Roman" w:hAnsi="Times New Roman"/>
                <w:bCs/>
                <w:i/>
                <w:sz w:val="24"/>
                <w:szCs w:val="24"/>
              </w:rPr>
            </w:pPr>
            <w:r>
              <w:rPr>
                <w:rStyle w:val="FontStyle54"/>
                <w:sz w:val="24"/>
                <w:szCs w:val="24"/>
              </w:rPr>
              <w:t xml:space="preserve">Промежуточная аттестация </w:t>
            </w:r>
            <w:r>
              <w:rPr>
                <w:rFonts w:ascii="Times New Roman" w:hAnsi="Times New Roman"/>
                <w:bCs/>
                <w:i/>
                <w:sz w:val="24"/>
                <w:szCs w:val="24"/>
                <w:lang w:val="en-US"/>
              </w:rPr>
              <w:t xml:space="preserve"> </w:t>
            </w:r>
          </w:p>
        </w:tc>
      </w:tr>
      <w:tr w:rsidR="00EA6E81" w14:paraId="2E974C46" w14:textId="77777777">
        <w:trPr>
          <w:trHeight w:val="23"/>
        </w:trPr>
        <w:tc>
          <w:tcPr>
            <w:tcW w:w="3844" w:type="dxa"/>
          </w:tcPr>
          <w:p w14:paraId="211262A5" w14:textId="77777777" w:rsidR="00EA6E81" w:rsidRDefault="00B4204D">
            <w:pPr>
              <w:pStyle w:val="affffff3"/>
              <w:rPr>
                <w:rFonts w:ascii="Times New Roman" w:hAnsi="Times New Roman"/>
                <w:sz w:val="24"/>
                <w:szCs w:val="24"/>
              </w:rPr>
            </w:pPr>
            <w:r>
              <w:rPr>
                <w:rFonts w:ascii="Times New Roman" w:hAnsi="Times New Roman"/>
                <w:sz w:val="24"/>
                <w:szCs w:val="24"/>
              </w:rPr>
              <w:t>Зо 04.01 психологические основы деятельности коллектива, психологические особенности личности;</w:t>
            </w:r>
          </w:p>
          <w:p w14:paraId="595F217E"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lastRenderedPageBreak/>
              <w:t>Зо 04.02 основы проектной деятельности</w:t>
            </w:r>
          </w:p>
          <w:p w14:paraId="3194B88A"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 3.1.01</w:t>
            </w:r>
            <w:r w:rsidRPr="00557EB4">
              <w:rPr>
                <w:rFonts w:ascii="Times New Roman" w:hAnsi="Times New Roman"/>
                <w:sz w:val="24"/>
                <w:szCs w:val="24"/>
              </w:rPr>
              <w:t xml:space="preserve"> </w:t>
            </w:r>
            <w:r>
              <w:rPr>
                <w:rFonts w:ascii="Times New Roman" w:hAnsi="Times New Roman"/>
                <w:sz w:val="24"/>
                <w:szCs w:val="24"/>
              </w:rPr>
              <w:t xml:space="preserve"> основы организации деятельности подразделения</w:t>
            </w:r>
          </w:p>
          <w:p w14:paraId="317850D6"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 3.1.02</w:t>
            </w:r>
            <w:r w:rsidRPr="00557EB4">
              <w:rPr>
                <w:rFonts w:ascii="Times New Roman" w:hAnsi="Times New Roman"/>
                <w:sz w:val="24"/>
                <w:szCs w:val="24"/>
              </w:rPr>
              <w:t xml:space="preserve"> </w:t>
            </w:r>
            <w:r>
              <w:rPr>
                <w:rFonts w:ascii="Times New Roman" w:hAnsi="Times New Roman"/>
                <w:sz w:val="24"/>
                <w:szCs w:val="24"/>
              </w:rPr>
              <w:t>методы планирования, контроля и оценки работ исполнителей</w:t>
            </w:r>
          </w:p>
          <w:p w14:paraId="6FC1FF40"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 3.1.03</w:t>
            </w:r>
            <w:r w:rsidRPr="00557EB4">
              <w:rPr>
                <w:rFonts w:ascii="Times New Roman" w:hAnsi="Times New Roman"/>
                <w:sz w:val="24"/>
                <w:szCs w:val="24"/>
              </w:rPr>
              <w:t xml:space="preserve"> </w:t>
            </w:r>
            <w:r>
              <w:rPr>
                <w:rFonts w:ascii="Times New Roman" w:hAnsi="Times New Roman"/>
                <w:sz w:val="24"/>
                <w:szCs w:val="24"/>
              </w:rPr>
              <w:t>современные методы управления подразделением организации</w:t>
            </w:r>
          </w:p>
          <w:p w14:paraId="006A2E78" w14:textId="77777777" w:rsidR="00EA6E81" w:rsidRDefault="00B4204D">
            <w:pPr>
              <w:pStyle w:val="affffff3"/>
              <w:rPr>
                <w:rFonts w:ascii="Times New Roman" w:hAnsi="Times New Roman"/>
                <w:sz w:val="24"/>
                <w:szCs w:val="24"/>
              </w:rPr>
            </w:pPr>
            <w:r>
              <w:rPr>
                <w:rFonts w:ascii="Times New Roman" w:hAnsi="Times New Roman"/>
                <w:sz w:val="24"/>
                <w:szCs w:val="24"/>
              </w:rPr>
              <w:t>З 3.1.04</w:t>
            </w:r>
            <w:r w:rsidRPr="00557EB4">
              <w:rPr>
                <w:rFonts w:ascii="Times New Roman" w:hAnsi="Times New Roman"/>
                <w:sz w:val="24"/>
                <w:szCs w:val="24"/>
              </w:rPr>
              <w:t xml:space="preserve"> </w:t>
            </w:r>
            <w:r>
              <w:rPr>
                <w:rFonts w:ascii="Times New Roman" w:hAnsi="Times New Roman"/>
                <w:sz w:val="24"/>
                <w:szCs w:val="24"/>
              </w:rPr>
              <w:t>особенности менеджмента в области профессиональной деятельности</w:t>
            </w:r>
          </w:p>
          <w:p w14:paraId="04855A95"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 1.4.01</w:t>
            </w:r>
            <w:r w:rsidRPr="00557EB4">
              <w:rPr>
                <w:rFonts w:ascii="Times New Roman" w:hAnsi="Times New Roman"/>
                <w:sz w:val="24"/>
                <w:szCs w:val="24"/>
              </w:rPr>
              <w:t xml:space="preserve"> </w:t>
            </w:r>
            <w:r>
              <w:rPr>
                <w:rFonts w:ascii="Times New Roman" w:hAnsi="Times New Roman"/>
                <w:sz w:val="24"/>
                <w:szCs w:val="24"/>
              </w:rPr>
              <w:t>: технологические процессы сборки и сварки узлов и секций, применяемое оборудование и оснастку</w:t>
            </w:r>
          </w:p>
          <w:p w14:paraId="0AF0C752"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З.1.4.02</w:t>
            </w:r>
            <w:r w:rsidRPr="00557EB4">
              <w:rPr>
                <w:rFonts w:ascii="Times New Roman" w:hAnsi="Times New Roman"/>
                <w:sz w:val="24"/>
                <w:szCs w:val="24"/>
              </w:rPr>
              <w:t xml:space="preserve"> </w:t>
            </w:r>
            <w:r>
              <w:rPr>
                <w:rFonts w:ascii="Times New Roman" w:hAnsi="Times New Roman"/>
                <w:sz w:val="24"/>
                <w:szCs w:val="24"/>
              </w:rPr>
              <w:t>методы постройки судов, способы формирования корпуса и их использование</w:t>
            </w:r>
          </w:p>
          <w:p w14:paraId="521B54CF"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 1.4.03</w:t>
            </w:r>
            <w:r w:rsidRPr="00557EB4">
              <w:rPr>
                <w:rFonts w:ascii="Times New Roman" w:hAnsi="Times New Roman"/>
                <w:sz w:val="24"/>
                <w:szCs w:val="24"/>
              </w:rPr>
              <w:t xml:space="preserve"> </w:t>
            </w:r>
            <w:r>
              <w:rPr>
                <w:rFonts w:ascii="Times New Roman" w:hAnsi="Times New Roman"/>
                <w:sz w:val="24"/>
                <w:szCs w:val="24"/>
              </w:rPr>
              <w:t>способы спуска судов на воду, спусковые соору</w:t>
            </w:r>
          </w:p>
          <w:p w14:paraId="7D9176B9"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 1.3.01</w:t>
            </w:r>
            <w:r w:rsidRPr="00557EB4">
              <w:rPr>
                <w:rFonts w:ascii="Times New Roman" w:hAnsi="Times New Roman"/>
                <w:sz w:val="24"/>
                <w:szCs w:val="24"/>
              </w:rPr>
              <w:t xml:space="preserve"> </w:t>
            </w:r>
            <w:r>
              <w:rPr>
                <w:rFonts w:ascii="Times New Roman" w:hAnsi="Times New Roman"/>
                <w:sz w:val="24"/>
                <w:szCs w:val="24"/>
              </w:rPr>
              <w:t>основные нормативно-справочные документы по вопросам технического нормирования</w:t>
            </w:r>
          </w:p>
          <w:p w14:paraId="50848E58"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 1.3.02</w:t>
            </w:r>
            <w:r w:rsidRPr="00557EB4">
              <w:rPr>
                <w:rFonts w:ascii="Times New Roman" w:hAnsi="Times New Roman"/>
                <w:sz w:val="24"/>
                <w:szCs w:val="24"/>
              </w:rPr>
              <w:t xml:space="preserve"> </w:t>
            </w:r>
            <w:r>
              <w:rPr>
                <w:rFonts w:ascii="Times New Roman" w:hAnsi="Times New Roman"/>
                <w:sz w:val="24"/>
                <w:szCs w:val="24"/>
              </w:rPr>
              <w:t>методику выбора оптимальных вариантов технологических процессов при проектировании изготовления деталей корпуса, предварительной сборке корпусных конструкций и формировании корпусов судов и другой судовой техники, ремонте и утилизации судов и кораблей и другой судовой техники</w:t>
            </w:r>
          </w:p>
          <w:p w14:paraId="0855989E"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 1.3.03</w:t>
            </w:r>
            <w:r w:rsidRPr="00557EB4">
              <w:rPr>
                <w:rFonts w:ascii="Times New Roman" w:hAnsi="Times New Roman"/>
                <w:sz w:val="24"/>
                <w:szCs w:val="24"/>
              </w:rPr>
              <w:t xml:space="preserve"> </w:t>
            </w:r>
            <w:r>
              <w:rPr>
                <w:rFonts w:ascii="Times New Roman" w:hAnsi="Times New Roman"/>
                <w:sz w:val="24"/>
                <w:szCs w:val="24"/>
              </w:rPr>
              <w:t>методы управления качеством и оценки качества и надежности продукции</w:t>
            </w:r>
          </w:p>
          <w:p w14:paraId="56CCA649" w14:textId="77777777" w:rsidR="00EA6E81" w:rsidRDefault="00B4204D">
            <w:pPr>
              <w:spacing w:after="0" w:line="240" w:lineRule="auto"/>
              <w:rPr>
                <w:rFonts w:ascii="Times New Roman" w:hAnsi="Times New Roman"/>
                <w:sz w:val="24"/>
                <w:szCs w:val="24"/>
              </w:rPr>
            </w:pPr>
            <w:r>
              <w:rPr>
                <w:rFonts w:ascii="Times New Roman" w:hAnsi="Times New Roman"/>
                <w:sz w:val="24"/>
                <w:szCs w:val="24"/>
              </w:rPr>
              <w:t>З 1.3.04</w:t>
            </w:r>
            <w:r w:rsidRPr="00557EB4">
              <w:rPr>
                <w:rFonts w:ascii="Times New Roman" w:hAnsi="Times New Roman"/>
                <w:sz w:val="24"/>
                <w:szCs w:val="24"/>
              </w:rPr>
              <w:t xml:space="preserve"> </w:t>
            </w:r>
            <w:r>
              <w:rPr>
                <w:rFonts w:ascii="Times New Roman" w:hAnsi="Times New Roman"/>
                <w:sz w:val="24"/>
                <w:szCs w:val="24"/>
              </w:rPr>
              <w:t>средства технологического оснащения, применяемые при изготовлении деталей, предварительной и стапельной сборке корпуса, ремонте и утилизации корпусных конструкций</w:t>
            </w:r>
          </w:p>
        </w:tc>
        <w:tc>
          <w:tcPr>
            <w:tcW w:w="1700" w:type="pct"/>
            <w:vMerge/>
          </w:tcPr>
          <w:p w14:paraId="041423E7" w14:textId="77777777" w:rsidR="00EA6E81" w:rsidRDefault="00EA6E81">
            <w:pPr>
              <w:spacing w:after="0" w:line="240" w:lineRule="auto"/>
              <w:rPr>
                <w:rFonts w:ascii="Times New Roman" w:hAnsi="Times New Roman"/>
                <w:bCs/>
                <w:i/>
                <w:sz w:val="24"/>
                <w:szCs w:val="24"/>
              </w:rPr>
            </w:pPr>
          </w:p>
        </w:tc>
        <w:tc>
          <w:tcPr>
            <w:tcW w:w="1291" w:type="pct"/>
            <w:vMerge/>
          </w:tcPr>
          <w:p w14:paraId="13B1FF2E" w14:textId="77777777" w:rsidR="00EA6E81" w:rsidRDefault="00EA6E81">
            <w:pPr>
              <w:spacing w:after="0" w:line="240" w:lineRule="auto"/>
              <w:rPr>
                <w:rFonts w:ascii="Times New Roman" w:hAnsi="Times New Roman"/>
                <w:bCs/>
                <w:i/>
                <w:sz w:val="24"/>
                <w:szCs w:val="24"/>
              </w:rPr>
            </w:pPr>
          </w:p>
        </w:tc>
      </w:tr>
    </w:tbl>
    <w:p w14:paraId="7D55D49F" w14:textId="77777777" w:rsidR="00EA6E81" w:rsidRDefault="00EA6E81">
      <w:pPr>
        <w:spacing w:after="0" w:line="240" w:lineRule="auto"/>
        <w:rPr>
          <w:rFonts w:ascii="Times New Roman" w:hAnsi="Times New Roman"/>
          <w:b/>
          <w:sz w:val="24"/>
          <w:szCs w:val="24"/>
        </w:rPr>
      </w:pPr>
    </w:p>
    <w:p w14:paraId="60CAC4A1" w14:textId="77777777" w:rsidR="00EA6E81" w:rsidRDefault="00EA6E81">
      <w:pPr>
        <w:spacing w:after="0" w:line="240" w:lineRule="auto"/>
        <w:rPr>
          <w:rFonts w:ascii="Times New Roman" w:hAnsi="Times New Roman"/>
          <w:b/>
          <w:sz w:val="24"/>
          <w:szCs w:val="24"/>
        </w:rPr>
      </w:pPr>
    </w:p>
    <w:p w14:paraId="5DE651D8" w14:textId="77777777" w:rsidR="00EA6E81" w:rsidRDefault="00EA6E81">
      <w:pPr>
        <w:spacing w:after="0" w:line="240" w:lineRule="auto"/>
        <w:rPr>
          <w:rFonts w:ascii="Times New Roman" w:hAnsi="Times New Roman"/>
          <w:b/>
          <w:sz w:val="24"/>
          <w:szCs w:val="24"/>
        </w:rPr>
      </w:pPr>
    </w:p>
    <w:p w14:paraId="67DEA0E3" w14:textId="77777777" w:rsidR="00EA6E81" w:rsidRDefault="00EA6E81">
      <w:pPr>
        <w:spacing w:after="0" w:line="240" w:lineRule="auto"/>
        <w:rPr>
          <w:rFonts w:ascii="Times New Roman" w:hAnsi="Times New Roman"/>
          <w:b/>
          <w:sz w:val="24"/>
          <w:szCs w:val="24"/>
        </w:rPr>
      </w:pPr>
    </w:p>
    <w:p w14:paraId="62CF0100" w14:textId="77777777" w:rsidR="00EA6E81" w:rsidRDefault="00EA6E81">
      <w:pPr>
        <w:spacing w:line="240" w:lineRule="auto"/>
        <w:rPr>
          <w:rFonts w:ascii="Times New Roman" w:hAnsi="Times New Roman"/>
          <w:sz w:val="24"/>
          <w:szCs w:val="24"/>
        </w:rPr>
      </w:pPr>
    </w:p>
    <w:sectPr w:rsidR="00EA6E81">
      <w:pgSz w:w="11906" w:h="16838"/>
      <w:pgMar w:top="1134" w:right="851"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4223C" w14:textId="77777777" w:rsidR="00B4204D" w:rsidRDefault="00B4204D">
      <w:pPr>
        <w:spacing w:line="240" w:lineRule="auto"/>
      </w:pPr>
      <w:r>
        <w:separator/>
      </w:r>
    </w:p>
  </w:endnote>
  <w:endnote w:type="continuationSeparator" w:id="0">
    <w:p w14:paraId="3D68D80B" w14:textId="77777777" w:rsidR="00B4204D" w:rsidRDefault="00B420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NewRomanPSMT">
    <w:altName w:val="Times New Roman"/>
    <w:charset w:val="80"/>
    <w:family w:val="auto"/>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8F8F8" w14:textId="167FD005" w:rsidR="00EA6E81" w:rsidRDefault="00A741C5">
    <w:pPr>
      <w:pStyle w:val="afd"/>
      <w:jc w:val="right"/>
    </w:pPr>
    <w:r>
      <w:rPr>
        <w:noProof/>
      </w:rPr>
      <mc:AlternateContent>
        <mc:Choice Requires="wps">
          <w:drawing>
            <wp:anchor distT="0" distB="0" distL="114300" distR="114300" simplePos="0" relativeHeight="251641344" behindDoc="0" locked="0" layoutInCell="1" allowOverlap="1" wp14:anchorId="0D23E77F" wp14:editId="36026F97">
              <wp:simplePos x="0" y="0"/>
              <wp:positionH relativeFrom="margin">
                <wp:align>right</wp:align>
              </wp:positionH>
              <wp:positionV relativeFrom="paragraph">
                <wp:posOffset>0</wp:posOffset>
              </wp:positionV>
              <wp:extent cx="76835" cy="327660"/>
              <wp:effectExtent l="0" t="0" r="254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05D56" w14:textId="77777777" w:rsidR="00EA6E81" w:rsidRDefault="00B4204D">
                          <w:pPr>
                            <w:pStyle w:val="afd"/>
                            <w:jc w:val="right"/>
                          </w:pPr>
                          <w:r>
                            <w:fldChar w:fldCharType="begin"/>
                          </w:r>
                          <w:r>
                            <w:instrText>PAGE   \* MERGEFORMAT</w:instrText>
                          </w:r>
                          <w:r>
                            <w:fldChar w:fldCharType="separate"/>
                          </w:r>
                          <w:r>
                            <w:t>202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23E77F" id="_x0000_t202" coordsize="21600,21600" o:spt="202" path="m,l,21600r21600,l21600,xe">
              <v:stroke joinstyle="miter"/>
              <v:path gradientshapeok="t" o:connecttype="rect"/>
            </v:shapetype>
            <v:shape id="Text Box 2" o:spid="_x0000_s1026" type="#_x0000_t202" style="position:absolute;left:0;text-align:left;margin-left:-45.15pt;margin-top:0;width:6.05pt;height:25.8pt;z-index:25164134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" filled="f" stroked="f">
              <v:textbox style="mso-fit-shape-to-text:t" inset="0,0,0,0">
                <w:txbxContent>
                  <w:p w14:paraId="41F05D56" w14:textId="77777777" w:rsidR="00EA6E81" w:rsidRDefault="00B4204D">
                    <w:pPr>
                      <w:pStyle w:val="afd"/>
                      <w:jc w:val="right"/>
                    </w:pPr>
                    <w:r>
                      <w:fldChar w:fldCharType="begin"/>
                    </w:r>
                    <w:r>
                      <w:instrText>PAGE   \* MERGEFORMAT</w:instrText>
                    </w:r>
                    <w:r>
                      <w:fldChar w:fldCharType="separate"/>
                    </w:r>
                    <w:r>
                      <w:t>202</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94D2D" w14:textId="72CFA330" w:rsidR="00EA6E81" w:rsidRDefault="00A741C5">
    <w:pPr>
      <w:pStyle w:val="afd"/>
    </w:pPr>
    <w:r>
      <w:rPr>
        <w:noProof/>
      </w:rPr>
      <mc:AlternateContent>
        <mc:Choice Requires="wps">
          <w:drawing>
            <wp:anchor distT="0" distB="0" distL="114300" distR="114300" simplePos="0" relativeHeight="251657728" behindDoc="0" locked="0" layoutInCell="1" allowOverlap="1" wp14:anchorId="3574B1A1" wp14:editId="7700BFEB">
              <wp:simplePos x="0" y="0"/>
              <wp:positionH relativeFrom="margin">
                <wp:align>right</wp:align>
              </wp:positionH>
              <wp:positionV relativeFrom="paragraph">
                <wp:posOffset>0</wp:posOffset>
              </wp:positionV>
              <wp:extent cx="229235" cy="327660"/>
              <wp:effectExtent l="0" t="0" r="2540" b="0"/>
              <wp:wrapNone/>
              <wp:docPr id="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9DB36" w14:textId="77777777" w:rsidR="00EA6E81" w:rsidRDefault="00B4204D">
                          <w:pPr>
                            <w:pStyle w:val="afd"/>
                          </w:pPr>
                          <w:r>
                            <w:fldChar w:fldCharType="begin"/>
                          </w:r>
                          <w:r>
                            <w:instrText xml:space="preserve"> PAGE  \* MERGEFORMAT </w:instrText>
                          </w:r>
                          <w:r>
                            <w:fldChar w:fldCharType="separate"/>
                          </w:r>
                          <w:r>
                            <w:t>8</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574B1A1" id="_x0000_t202" coordsize="21600,21600" o:spt="202" path="m,l,21600r21600,l21600,xe">
              <v:stroke joinstyle="miter"/>
              <v:path gradientshapeok="t" o:connecttype="rect"/>
            </v:shapetype>
            <v:shape id="Text Box 8" o:spid="_x0000_s1027" type="#_x0000_t202" style="position:absolute;margin-left:-33.15pt;margin-top:0;width:18.05pt;height:25.8pt;z-index:25165772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" filled="f" stroked="f">
              <v:textbox style="mso-fit-shape-to-text:t" inset="0,0,0,0">
                <w:txbxContent>
                  <w:p w14:paraId="63B9DB36" w14:textId="77777777" w:rsidR="00EA6E81" w:rsidRDefault="00B4204D">
                    <w:pPr>
                      <w:pStyle w:val="afd"/>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673E0" w14:textId="0DE5DFC1" w:rsidR="00EA6E81" w:rsidRDefault="00A741C5">
    <w:pPr>
      <w:pStyle w:val="afd"/>
    </w:pPr>
    <w:r>
      <w:rPr>
        <w:noProof/>
      </w:rPr>
      <mc:AlternateContent>
        <mc:Choice Requires="wps">
          <w:drawing>
            <wp:anchor distT="0" distB="0" distL="114300" distR="114300" simplePos="0" relativeHeight="251658752" behindDoc="0" locked="0" layoutInCell="1" allowOverlap="1" wp14:anchorId="58CF33B2" wp14:editId="30CEF04F">
              <wp:simplePos x="0" y="0"/>
              <wp:positionH relativeFrom="margin">
                <wp:align>right</wp:align>
              </wp:positionH>
              <wp:positionV relativeFrom="paragraph">
                <wp:posOffset>0</wp:posOffset>
              </wp:positionV>
              <wp:extent cx="153035" cy="327660"/>
              <wp:effectExtent l="0" t="0" r="2540" b="0"/>
              <wp:wrapNone/>
              <wp:docPr id="2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CB1D3" w14:textId="77777777" w:rsidR="00EA6E81" w:rsidRDefault="00B4204D">
                          <w:pPr>
                            <w:pStyle w:val="afd"/>
                          </w:pPr>
                          <w:r>
                            <w:fldChar w:fldCharType="begin"/>
                          </w:r>
                          <w:r>
                            <w:instrText xml:space="preserve"> PAGE  \* MERGEFORMAT </w:instrText>
                          </w:r>
                          <w:r>
                            <w:fldChar w:fldCharType="separate"/>
                          </w:r>
                          <w:r>
                            <w:t>10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CF33B2" id="_x0000_t202" coordsize="21600,21600" o:spt="202" path="m,l,21600r21600,l21600,xe">
              <v:stroke joinstyle="miter"/>
              <v:path gradientshapeok="t" o:connecttype="rect"/>
            </v:shapetype>
            <v:shape id="Text Box 9" o:spid="_x0000_s1028" type="#_x0000_t202" style="position:absolute;margin-left:-39.15pt;margin-top:0;width:12.05pt;height:25.8pt;z-index:25165875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" filled="f" stroked="f">
              <v:textbox style="mso-fit-shape-to-text:t" inset="0,0,0,0">
                <w:txbxContent>
                  <w:p w14:paraId="799CB1D3" w14:textId="77777777" w:rsidR="00EA6E81" w:rsidRDefault="00B4204D">
                    <w:pPr>
                      <w:pStyle w:val="afd"/>
                    </w:pPr>
                    <w:r>
                      <w:fldChar w:fldCharType="begin"/>
                    </w:r>
                    <w:r>
                      <w:instrText xml:space="preserve"> PAGE  \* MERGEFORMAT </w:instrText>
                    </w:r>
                    <w:r>
                      <w:fldChar w:fldCharType="separate"/>
                    </w:r>
                    <w:r>
                      <w:t>10</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36749" w14:textId="68BEF487" w:rsidR="00EA6E81" w:rsidRDefault="00A741C5">
    <w:pPr>
      <w:pStyle w:val="afd"/>
      <w:jc w:val="right"/>
    </w:pPr>
    <w:r>
      <w:rPr>
        <w:noProof/>
      </w:rPr>
      <mc:AlternateContent>
        <mc:Choice Requires="wps">
          <w:drawing>
            <wp:anchor distT="0" distB="0" distL="114300" distR="114300" simplePos="0" relativeHeight="251644416" behindDoc="0" locked="0" layoutInCell="1" allowOverlap="1" wp14:anchorId="1FFF1513" wp14:editId="7822C3D0">
              <wp:simplePos x="0" y="0"/>
              <wp:positionH relativeFrom="margin">
                <wp:align>right</wp:align>
              </wp:positionH>
              <wp:positionV relativeFrom="paragraph">
                <wp:posOffset>0</wp:posOffset>
              </wp:positionV>
              <wp:extent cx="153035" cy="327660"/>
              <wp:effectExtent l="0" t="0" r="2540" b="0"/>
              <wp:wrapNone/>
              <wp:docPr id="2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8A4F7" w14:textId="77777777" w:rsidR="00EA6E81" w:rsidRDefault="00B4204D">
                          <w:pPr>
                            <w:pStyle w:val="afd"/>
                            <w:jc w:val="right"/>
                          </w:pPr>
                          <w:r>
                            <w:fldChar w:fldCharType="begin"/>
                          </w:r>
                          <w:r>
                            <w:instrText>PAGE   \* MERGEFORMAT</w:instrText>
                          </w:r>
                          <w:r>
                            <w:fldChar w:fldCharType="separate"/>
                          </w:r>
                          <w:r>
                            <w:t>14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FF1513" id="_x0000_t202" coordsize="21600,21600" o:spt="202" path="m,l,21600r21600,l21600,xe">
              <v:stroke joinstyle="miter"/>
              <v:path gradientshapeok="t" o:connecttype="rect"/>
            </v:shapetype>
            <v:shape id="Text Box 10" o:spid="_x0000_s1029" type="#_x0000_t202" style="position:absolute;left:0;text-align:left;margin-left:-39.15pt;margin-top:0;width:12.05pt;height:25.8pt;z-index:25164441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" filled="f" stroked="f">
              <v:textbox style="mso-fit-shape-to-text:t" inset="0,0,0,0">
                <w:txbxContent>
                  <w:p w14:paraId="5088A4F7" w14:textId="77777777" w:rsidR="00EA6E81" w:rsidRDefault="00B4204D">
                    <w:pPr>
                      <w:pStyle w:val="afd"/>
                      <w:jc w:val="right"/>
                    </w:pPr>
                    <w:r>
                      <w:fldChar w:fldCharType="begin"/>
                    </w:r>
                    <w:r>
                      <w:instrText>PAGE   \* MERGEFORMAT</w:instrText>
                    </w:r>
                    <w:r>
                      <w:fldChar w:fldCharType="separate"/>
                    </w:r>
                    <w:r>
                      <w:t>14</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AAB78" w14:textId="70BFEDDB" w:rsidR="00EA6E81" w:rsidRDefault="00A741C5">
    <w:pPr>
      <w:pStyle w:val="afd"/>
    </w:pPr>
    <w:r>
      <w:rPr>
        <w:noProof/>
      </w:rPr>
      <mc:AlternateContent>
        <mc:Choice Requires="wps">
          <w:drawing>
            <wp:anchor distT="0" distB="0" distL="114300" distR="114300" simplePos="0" relativeHeight="251659776" behindDoc="0" locked="0" layoutInCell="1" allowOverlap="1" wp14:anchorId="17D8327A" wp14:editId="74B22199">
              <wp:simplePos x="0" y="0"/>
              <wp:positionH relativeFrom="margin">
                <wp:align>right</wp:align>
              </wp:positionH>
              <wp:positionV relativeFrom="paragraph">
                <wp:posOffset>0</wp:posOffset>
              </wp:positionV>
              <wp:extent cx="153035" cy="327660"/>
              <wp:effectExtent l="0" t="0" r="2540" b="0"/>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E626D" w14:textId="77777777" w:rsidR="00EA6E81" w:rsidRDefault="00B4204D">
                          <w:pPr>
                            <w:pStyle w:val="afd"/>
                          </w:pPr>
                          <w:r>
                            <w:fldChar w:fldCharType="begin"/>
                          </w:r>
                          <w:r>
                            <w:instrText xml:space="preserve"> PAGE  \* MERGEFORMAT </w:instrText>
                          </w:r>
                          <w:r>
                            <w:fldChar w:fldCharType="separate"/>
                          </w:r>
                          <w:r>
                            <w:t>3</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7D8327A" id="_x0000_t202" coordsize="21600,21600" o:spt="202" path="m,l,21600r21600,l21600,xe">
              <v:stroke joinstyle="miter"/>
              <v:path gradientshapeok="t" o:connecttype="rect"/>
            </v:shapetype>
            <v:shape id="Text Box 11" o:spid="_x0000_s1030" type="#_x0000_t202" style="position:absolute;margin-left:-39.15pt;margin-top:0;width:12.05pt;height:25.8pt;z-index:25165977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" filled="f" stroked="f">
              <v:textbox style="mso-fit-shape-to-text:t" inset="0,0,0,0">
                <w:txbxContent>
                  <w:p w14:paraId="5B2E626D" w14:textId="77777777" w:rsidR="00EA6E81" w:rsidRDefault="00B4204D">
                    <w:pPr>
                      <w:pStyle w:val="afd"/>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DF2A3" w14:textId="7ED7EC0D" w:rsidR="00EA6E81" w:rsidRDefault="00A741C5">
    <w:pPr>
      <w:pStyle w:val="afd"/>
      <w:jc w:val="right"/>
    </w:pPr>
    <w:r>
      <w:rPr>
        <w:noProof/>
      </w:rPr>
      <mc:AlternateContent>
        <mc:Choice Requires="wps">
          <w:drawing>
            <wp:anchor distT="0" distB="0" distL="114300" distR="114300" simplePos="0" relativeHeight="251646464" behindDoc="0" locked="0" layoutInCell="1" allowOverlap="1" wp14:anchorId="5C152B1D" wp14:editId="0E481846">
              <wp:simplePos x="0" y="0"/>
              <wp:positionH relativeFrom="margin">
                <wp:align>right</wp:align>
              </wp:positionH>
              <wp:positionV relativeFrom="paragraph">
                <wp:posOffset>0</wp:posOffset>
              </wp:positionV>
              <wp:extent cx="153035" cy="327660"/>
              <wp:effectExtent l="0" t="0" r="2540" b="0"/>
              <wp:wrapNone/>
              <wp:docPr id="2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DEF32" w14:textId="77777777" w:rsidR="00EA6E81" w:rsidRDefault="00B4204D">
                          <w:pPr>
                            <w:pStyle w:val="afd"/>
                            <w:jc w:val="right"/>
                          </w:pPr>
                          <w:r>
                            <w:fldChar w:fldCharType="begin"/>
                          </w:r>
                          <w:r>
                            <w:instrText>PAGE   \* MERGEFORMAT</w:instrText>
                          </w:r>
                          <w:r>
                            <w:fldChar w:fldCharType="separate"/>
                          </w:r>
                          <w:r>
                            <w:t>18</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152B1D" id="_x0000_t202" coordsize="21600,21600" o:spt="202" path="m,l,21600r21600,l21600,xe">
              <v:stroke joinstyle="miter"/>
              <v:path gradientshapeok="t" o:connecttype="rect"/>
            </v:shapetype>
            <v:shape id="Text Box 12" o:spid="_x0000_s1031" type="#_x0000_t202" style="position:absolute;left:0;text-align:left;margin-left:-39.15pt;margin-top:0;width:12.05pt;height:25.8pt;z-index:25164646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" filled="f" stroked="f">
              <v:textbox style="mso-fit-shape-to-text:t" inset="0,0,0,0">
                <w:txbxContent>
                  <w:p w14:paraId="3EDDEF32" w14:textId="77777777" w:rsidR="00EA6E81" w:rsidRDefault="00B4204D">
                    <w:pPr>
                      <w:pStyle w:val="afd"/>
                      <w:jc w:val="right"/>
                    </w:pPr>
                    <w:r>
                      <w:fldChar w:fldCharType="begin"/>
                    </w:r>
                    <w:r>
                      <w:instrText>PAGE   \* MERGEFORMAT</w:instrText>
                    </w:r>
                    <w:r>
                      <w:fldChar w:fldCharType="separate"/>
                    </w:r>
                    <w:r>
                      <w:t>18</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D2FFF" w14:textId="3AB631FB" w:rsidR="00EA6E81" w:rsidRDefault="00A741C5">
    <w:pPr>
      <w:pStyle w:val="afd"/>
    </w:pPr>
    <w:r>
      <w:rPr>
        <w:noProof/>
      </w:rPr>
      <mc:AlternateContent>
        <mc:Choice Requires="wps">
          <w:drawing>
            <wp:anchor distT="0" distB="0" distL="114300" distR="114300" simplePos="0" relativeHeight="251660800" behindDoc="0" locked="0" layoutInCell="1" allowOverlap="1" wp14:anchorId="3323EB9A" wp14:editId="4ED0C8DA">
              <wp:simplePos x="0" y="0"/>
              <wp:positionH relativeFrom="margin">
                <wp:align>right</wp:align>
              </wp:positionH>
              <wp:positionV relativeFrom="paragraph">
                <wp:posOffset>0</wp:posOffset>
              </wp:positionV>
              <wp:extent cx="153035" cy="327660"/>
              <wp:effectExtent l="0" t="0" r="2540" b="0"/>
              <wp:wrapNone/>
              <wp:docPr id="2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DD421" w14:textId="77777777" w:rsidR="00EA6E81" w:rsidRDefault="00B4204D">
                          <w:pPr>
                            <w:pStyle w:val="afd"/>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323EB9A" id="_x0000_t202" coordsize="21600,21600" o:spt="202" path="m,l,21600r21600,l21600,xe">
              <v:stroke joinstyle="miter"/>
              <v:path gradientshapeok="t" o:connecttype="rect"/>
            </v:shapetype>
            <v:shape id="Text Box 13" o:spid="_x0000_s1032" type="#_x0000_t202" style="position:absolute;margin-left:-39.15pt;margin-top:0;width:12.05pt;height:25.8pt;z-index:25166080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" filled="f" stroked="f">
              <v:textbox style="mso-fit-shape-to-text:t" inset="0,0,0,0">
                <w:txbxContent>
                  <w:p w14:paraId="7AADD421" w14:textId="77777777" w:rsidR="00EA6E81" w:rsidRDefault="00B4204D">
                    <w:pPr>
                      <w:pStyle w:val="af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7ED1D" w14:textId="3FEDD8C4" w:rsidR="00EA6E81" w:rsidRDefault="00A741C5">
    <w:pPr>
      <w:pStyle w:val="afd"/>
      <w:jc w:val="right"/>
    </w:pPr>
    <w:r>
      <w:rPr>
        <w:noProof/>
      </w:rPr>
      <mc:AlternateContent>
        <mc:Choice Requires="wps">
          <w:drawing>
            <wp:anchor distT="0" distB="0" distL="114300" distR="114300" simplePos="0" relativeHeight="251648512" behindDoc="0" locked="0" layoutInCell="1" allowOverlap="1" wp14:anchorId="04123449" wp14:editId="1971DB11">
              <wp:simplePos x="0" y="0"/>
              <wp:positionH relativeFrom="margin">
                <wp:align>right</wp:align>
              </wp:positionH>
              <wp:positionV relativeFrom="paragraph">
                <wp:posOffset>0</wp:posOffset>
              </wp:positionV>
              <wp:extent cx="153035" cy="327660"/>
              <wp:effectExtent l="0" t="0" r="2540" b="0"/>
              <wp:wrapNone/>
              <wp:docPr id="2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D5CFF" w14:textId="77777777" w:rsidR="00EA6E81" w:rsidRDefault="00B4204D">
                          <w:pPr>
                            <w:pStyle w:val="afd"/>
                            <w:jc w:val="right"/>
                          </w:pPr>
                          <w:r>
                            <w:fldChar w:fldCharType="begin"/>
                          </w:r>
                          <w:r>
                            <w:instrText>PAGE   \* MERGEFORMAT</w:instrText>
                          </w:r>
                          <w:r>
                            <w:fldChar w:fldCharType="separate"/>
                          </w:r>
                          <w:r>
                            <w:t>56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4123449" id="_x0000_t202" coordsize="21600,21600" o:spt="202" path="m,l,21600r21600,l21600,xe">
              <v:stroke joinstyle="miter"/>
              <v:path gradientshapeok="t" o:connecttype="rect"/>
            </v:shapetype>
            <v:shape id="Text Box 14" o:spid="_x0000_s1033" type="#_x0000_t202" style="position:absolute;left:0;text-align:left;margin-left:-39.15pt;margin-top:0;width:12.05pt;height:25.8pt;z-index:25164851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" filled="f" stroked="f">
              <v:textbox style="mso-fit-shape-to-text:t" inset="0,0,0,0">
                <w:txbxContent>
                  <w:p w14:paraId="6F6D5CFF" w14:textId="77777777" w:rsidR="00EA6E81" w:rsidRDefault="00B4204D">
                    <w:pPr>
                      <w:pStyle w:val="afd"/>
                      <w:jc w:val="right"/>
                    </w:pPr>
                    <w:r>
                      <w:fldChar w:fldCharType="begin"/>
                    </w:r>
                    <w:r>
                      <w:instrText>PAGE   \* MERGEFORMAT</w:instrText>
                    </w:r>
                    <w:r>
                      <w:fldChar w:fldCharType="separate"/>
                    </w:r>
                    <w:r>
                      <w:t>56</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BBF3E" w14:textId="2ACA5D8C" w:rsidR="00EA6E81" w:rsidRDefault="00A741C5">
    <w:pPr>
      <w:pStyle w:val="afd"/>
    </w:pPr>
    <w:r>
      <w:rPr>
        <w:noProof/>
      </w:rPr>
      <mc:AlternateContent>
        <mc:Choice Requires="wps">
          <w:drawing>
            <wp:anchor distT="0" distB="0" distL="114300" distR="114300" simplePos="0" relativeHeight="251661824" behindDoc="0" locked="0" layoutInCell="1" allowOverlap="1" wp14:anchorId="496C96FB" wp14:editId="3CB299FD">
              <wp:simplePos x="0" y="0"/>
              <wp:positionH relativeFrom="margin">
                <wp:align>right</wp:align>
              </wp:positionH>
              <wp:positionV relativeFrom="paragraph">
                <wp:posOffset>0</wp:posOffset>
              </wp:positionV>
              <wp:extent cx="153035" cy="327660"/>
              <wp:effectExtent l="0" t="0" r="2540" b="0"/>
              <wp:wrapNone/>
              <wp:docPr id="2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E92ED" w14:textId="77777777" w:rsidR="00EA6E81" w:rsidRDefault="00B4204D">
                          <w:pPr>
                            <w:pStyle w:val="afd"/>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96C96FB" id="_x0000_t202" coordsize="21600,21600" o:spt="202" path="m,l,21600r21600,l21600,xe">
              <v:stroke joinstyle="miter"/>
              <v:path gradientshapeok="t" o:connecttype="rect"/>
            </v:shapetype>
            <v:shape id="Text Box 15" o:spid="_x0000_s1034" type="#_x0000_t202" style="position:absolute;margin-left:-39.15pt;margin-top:0;width:12.05pt;height:25.8pt;z-index:25166182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" filled="f" stroked="f">
              <v:textbox style="mso-fit-shape-to-text:t" inset="0,0,0,0">
                <w:txbxContent>
                  <w:p w14:paraId="707E92ED" w14:textId="77777777" w:rsidR="00EA6E81" w:rsidRDefault="00B4204D">
                    <w:pPr>
                      <w:pStyle w:val="af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EE44F" w14:textId="1FB9ECD6" w:rsidR="00EA6E81" w:rsidRDefault="00A741C5">
    <w:pPr>
      <w:pStyle w:val="afd"/>
      <w:jc w:val="right"/>
    </w:pPr>
    <w:r>
      <w:rPr>
        <w:noProof/>
      </w:rPr>
      <mc:AlternateContent>
        <mc:Choice Requires="wps">
          <w:drawing>
            <wp:anchor distT="0" distB="0" distL="114300" distR="114300" simplePos="0" relativeHeight="251649536" behindDoc="0" locked="0" layoutInCell="1" allowOverlap="1" wp14:anchorId="65E8F971" wp14:editId="2EE8455E">
              <wp:simplePos x="0" y="0"/>
              <wp:positionH relativeFrom="margin">
                <wp:align>right</wp:align>
              </wp:positionH>
              <wp:positionV relativeFrom="paragraph">
                <wp:posOffset>0</wp:posOffset>
              </wp:positionV>
              <wp:extent cx="153035" cy="327660"/>
              <wp:effectExtent l="0" t="0" r="2540" b="0"/>
              <wp:wrapNone/>
              <wp:docPr id="2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AC208" w14:textId="77777777" w:rsidR="00EA6E81" w:rsidRDefault="00B4204D">
                          <w:pPr>
                            <w:pStyle w:val="afd"/>
                            <w:jc w:val="right"/>
                          </w:pPr>
                          <w:r>
                            <w:fldChar w:fldCharType="begin"/>
                          </w:r>
                          <w:r>
                            <w:instrText>PAGE   \* MERGEFORMAT</w:instrText>
                          </w:r>
                          <w:r>
                            <w:fldChar w:fldCharType="separate"/>
                          </w:r>
                          <w:r>
                            <w:t>56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5E8F971" id="_x0000_t202" coordsize="21600,21600" o:spt="202" path="m,l,21600r21600,l21600,xe">
              <v:stroke joinstyle="miter"/>
              <v:path gradientshapeok="t" o:connecttype="rect"/>
            </v:shapetype>
            <v:shape id="Text Box 16" o:spid="_x0000_s1035" type="#_x0000_t202" style="position:absolute;left:0;text-align:left;margin-left:-39.15pt;margin-top:0;width:12.05pt;height:25.8pt;z-index:25164953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" filled="f" stroked="f">
              <v:textbox style="mso-fit-shape-to-text:t" inset="0,0,0,0">
                <w:txbxContent>
                  <w:p w14:paraId="5E4AC208" w14:textId="77777777" w:rsidR="00EA6E81" w:rsidRDefault="00B4204D">
                    <w:pPr>
                      <w:pStyle w:val="afd"/>
                      <w:jc w:val="right"/>
                    </w:pPr>
                    <w:r>
                      <w:fldChar w:fldCharType="begin"/>
                    </w:r>
                    <w:r>
                      <w:instrText>PAGE   \* MERGEFORMAT</w:instrText>
                    </w:r>
                    <w:r>
                      <w:fldChar w:fldCharType="separate"/>
                    </w:r>
                    <w:r>
                      <w:t>56</w:t>
                    </w:r>
                    <w: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34531" w14:textId="1034C66A" w:rsidR="00EA6E81" w:rsidRDefault="00A741C5">
    <w:pPr>
      <w:pStyle w:val="afd"/>
    </w:pPr>
    <w:r>
      <w:rPr>
        <w:noProof/>
      </w:rPr>
      <mc:AlternateContent>
        <mc:Choice Requires="wps">
          <w:drawing>
            <wp:anchor distT="0" distB="0" distL="114300" distR="114300" simplePos="0" relativeHeight="251662848" behindDoc="0" locked="0" layoutInCell="1" allowOverlap="1" wp14:anchorId="35B65139" wp14:editId="197A9F0F">
              <wp:simplePos x="0" y="0"/>
              <wp:positionH relativeFrom="margin">
                <wp:align>right</wp:align>
              </wp:positionH>
              <wp:positionV relativeFrom="paragraph">
                <wp:posOffset>0</wp:posOffset>
              </wp:positionV>
              <wp:extent cx="153035" cy="327660"/>
              <wp:effectExtent l="0" t="0" r="2540"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22340" w14:textId="77777777" w:rsidR="00EA6E81" w:rsidRDefault="00B4204D">
                          <w:pPr>
                            <w:pStyle w:val="afd"/>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5B65139" id="_x0000_t202" coordsize="21600,21600" o:spt="202" path="m,l,21600r21600,l21600,xe">
              <v:stroke joinstyle="miter"/>
              <v:path gradientshapeok="t" o:connecttype="rect"/>
            </v:shapetype>
            <v:shape id="Text Box 17" o:spid="_x0000_s1036" type="#_x0000_t202" style="position:absolute;margin-left:-39.15pt;margin-top:0;width:12.05pt;height:25.8pt;z-index:25166284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" filled="f" stroked="f">
              <v:textbox style="mso-fit-shape-to-text:t" inset="0,0,0,0">
                <w:txbxContent>
                  <w:p w14:paraId="7F622340" w14:textId="77777777" w:rsidR="00EA6E81" w:rsidRDefault="00B4204D">
                    <w:pPr>
                      <w:pStyle w:val="af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60935" w14:textId="569FCA7B" w:rsidR="00EA6E81" w:rsidRDefault="00A741C5">
    <w:pPr>
      <w:pStyle w:val="afd"/>
      <w:jc w:val="right"/>
    </w:pPr>
    <w:r>
      <w:rPr>
        <w:noProof/>
      </w:rPr>
      <mc:AlternateContent>
        <mc:Choice Requires="wps">
          <w:drawing>
            <wp:anchor distT="0" distB="0" distL="114300" distR="114300" simplePos="0" relativeHeight="251650560" behindDoc="0" locked="0" layoutInCell="1" allowOverlap="1" wp14:anchorId="2E56C423" wp14:editId="11E9EFC3">
              <wp:simplePos x="0" y="0"/>
              <wp:positionH relativeFrom="margin">
                <wp:align>right</wp:align>
              </wp:positionH>
              <wp:positionV relativeFrom="paragraph">
                <wp:posOffset>0</wp:posOffset>
              </wp:positionV>
              <wp:extent cx="153035" cy="327660"/>
              <wp:effectExtent l="0" t="0" r="2540" b="0"/>
              <wp:wrapNone/>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650DF" w14:textId="77777777" w:rsidR="00EA6E81" w:rsidRDefault="00B4204D">
                          <w:pPr>
                            <w:pStyle w:val="afd"/>
                            <w:jc w:val="right"/>
                          </w:pPr>
                          <w:r>
                            <w:fldChar w:fldCharType="begin"/>
                          </w:r>
                          <w:r>
                            <w:instrText>PAGE   \* MERGEFORMAT</w:instrText>
                          </w:r>
                          <w:r>
                            <w:fldChar w:fldCharType="separate"/>
                          </w:r>
                          <w:r>
                            <w:t>56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56C423" id="_x0000_t202" coordsize="21600,21600" o:spt="202" path="m,l,21600r21600,l21600,xe">
              <v:stroke joinstyle="miter"/>
              <v:path gradientshapeok="t" o:connecttype="rect"/>
            </v:shapetype>
            <v:shape id="Text Box 18" o:spid="_x0000_s1037" type="#_x0000_t202" style="position:absolute;left:0;text-align:left;margin-left:-39.15pt;margin-top:0;width:12.05pt;height:25.8pt;z-index:25165056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" filled="f" stroked="f">
              <v:textbox style="mso-fit-shape-to-text:t" inset="0,0,0,0">
                <w:txbxContent>
                  <w:p w14:paraId="610650DF" w14:textId="77777777" w:rsidR="00EA6E81" w:rsidRDefault="00B4204D">
                    <w:pPr>
                      <w:pStyle w:val="afd"/>
                      <w:jc w:val="right"/>
                    </w:pPr>
                    <w:r>
                      <w:fldChar w:fldCharType="begin"/>
                    </w:r>
                    <w:r>
                      <w:instrText>PAGE   \* MERGEFORMAT</w:instrText>
                    </w:r>
                    <w:r>
                      <w:fldChar w:fldCharType="separate"/>
                    </w:r>
                    <w:r>
                      <w:t>56</w:t>
                    </w:r>
                    <w: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8930" w14:textId="7445CBE6" w:rsidR="00EA6E81" w:rsidRDefault="00A741C5">
    <w:pPr>
      <w:pStyle w:val="afd"/>
    </w:pPr>
    <w:r>
      <w:rPr>
        <w:noProof/>
      </w:rPr>
      <mc:AlternateContent>
        <mc:Choice Requires="wps">
          <w:drawing>
            <wp:anchor distT="0" distB="0" distL="114300" distR="114300" simplePos="0" relativeHeight="251663872" behindDoc="0" locked="0" layoutInCell="1" allowOverlap="1" wp14:anchorId="51AF30AE" wp14:editId="0661E2C8">
              <wp:simplePos x="0" y="0"/>
              <wp:positionH relativeFrom="margin">
                <wp:align>right</wp:align>
              </wp:positionH>
              <wp:positionV relativeFrom="paragraph">
                <wp:posOffset>0</wp:posOffset>
              </wp:positionV>
              <wp:extent cx="153035" cy="327660"/>
              <wp:effectExtent l="0" t="0" r="2540" b="0"/>
              <wp:wrapNone/>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0C2AD" w14:textId="77777777" w:rsidR="00EA6E81" w:rsidRDefault="00B4204D">
                          <w:pPr>
                            <w:pStyle w:val="afd"/>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AF30AE" id="_x0000_t202" coordsize="21600,21600" o:spt="202" path="m,l,21600r21600,l21600,xe">
              <v:stroke joinstyle="miter"/>
              <v:path gradientshapeok="t" o:connecttype="rect"/>
            </v:shapetype>
            <v:shape id="Text Box 19" o:spid="_x0000_s1038" type="#_x0000_t202" style="position:absolute;margin-left:-39.15pt;margin-top:0;width:12.05pt;height:25.8pt;z-index:25166387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" filled="f" stroked="f">
              <v:textbox style="mso-fit-shape-to-text:t" inset="0,0,0,0">
                <w:txbxContent>
                  <w:p w14:paraId="5FF0C2AD" w14:textId="77777777" w:rsidR="00EA6E81" w:rsidRDefault="00B4204D">
                    <w:pPr>
                      <w:pStyle w:val="af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9F70A" w14:textId="32463D7E" w:rsidR="00EA6E81" w:rsidRDefault="00A741C5">
    <w:pPr>
      <w:pStyle w:val="afd"/>
      <w:jc w:val="right"/>
    </w:pPr>
    <w:r>
      <w:rPr>
        <w:noProof/>
      </w:rPr>
      <mc:AlternateContent>
        <mc:Choice Requires="wps">
          <w:drawing>
            <wp:anchor distT="0" distB="0" distL="114300" distR="114300" simplePos="0" relativeHeight="251651584" behindDoc="0" locked="0" layoutInCell="1" allowOverlap="1" wp14:anchorId="48EB655E" wp14:editId="6C346CFE">
              <wp:simplePos x="0" y="0"/>
              <wp:positionH relativeFrom="margin">
                <wp:align>right</wp:align>
              </wp:positionH>
              <wp:positionV relativeFrom="paragraph">
                <wp:posOffset>0</wp:posOffset>
              </wp:positionV>
              <wp:extent cx="229235" cy="327660"/>
              <wp:effectExtent l="0" t="0" r="2540" b="0"/>
              <wp:wrapNone/>
              <wp:docPr id="1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7D106" w14:textId="77777777" w:rsidR="00EA6E81" w:rsidRDefault="00B4204D">
                          <w:pPr>
                            <w:pStyle w:val="afd"/>
                            <w:jc w:val="right"/>
                          </w:pPr>
                          <w:r>
                            <w:fldChar w:fldCharType="begin"/>
                          </w:r>
                          <w:r>
                            <w:instrText>PAGE   \* MERGEFORMAT</w:instrText>
                          </w:r>
                          <w:r>
                            <w:fldChar w:fldCharType="separate"/>
                          </w:r>
                          <w:r>
                            <w:t>56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8EB655E" id="_x0000_t202" coordsize="21600,21600" o:spt="202" path="m,l,21600r21600,l21600,xe">
              <v:stroke joinstyle="miter"/>
              <v:path gradientshapeok="t" o:connecttype="rect"/>
            </v:shapetype>
            <v:shape id="Text Box 20" o:spid="_x0000_s1039" type="#_x0000_t202" style="position:absolute;left:0;text-align:left;margin-left:-33.15pt;margin-top:0;width:18.05pt;height:25.8pt;z-index:25165158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t2/6T9gBAACW&#10;AwAADgAAAAAAAAAAAAAAAAAuAgAAZHJzL2Uyb0RvYy54bWxQSwECLQAUAAYACAAAACEAoOB/BNgA&#10;AAADAQAADwAAAAAAAAAAAAAAAAAyBAAAZHJzL2Rvd25yZXYueG1sUEsFBgAAAAAEAAQA8wAAADcF&#10;AAAAAA==&#10;" filled="f" stroked="f">
              <v:textbox style="mso-fit-shape-to-text:t" inset="0,0,0,0">
                <w:txbxContent>
                  <w:p w14:paraId="0DB7D106" w14:textId="77777777" w:rsidR="00EA6E81" w:rsidRDefault="00B4204D">
                    <w:pPr>
                      <w:pStyle w:val="afd"/>
                      <w:jc w:val="right"/>
                    </w:pPr>
                    <w:r>
                      <w:fldChar w:fldCharType="begin"/>
                    </w:r>
                    <w:r>
                      <w:instrText>PAGE   \* MERGEFORMAT</w:instrText>
                    </w:r>
                    <w:r>
                      <w:fldChar w:fldCharType="separate"/>
                    </w:r>
                    <w:r>
                      <w:t>56</w:t>
                    </w:r>
                    <w: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93DC8" w14:textId="2274B235" w:rsidR="00EA6E81" w:rsidRDefault="00A741C5">
    <w:pPr>
      <w:pStyle w:val="afd"/>
    </w:pPr>
    <w:r>
      <w:rPr>
        <w:noProof/>
      </w:rPr>
      <mc:AlternateContent>
        <mc:Choice Requires="wps">
          <w:drawing>
            <wp:anchor distT="0" distB="0" distL="114300" distR="114300" simplePos="0" relativeHeight="251664896" behindDoc="0" locked="0" layoutInCell="1" allowOverlap="1" wp14:anchorId="099C9F0B" wp14:editId="4A5E65D0">
              <wp:simplePos x="0" y="0"/>
              <wp:positionH relativeFrom="margin">
                <wp:align>right</wp:align>
              </wp:positionH>
              <wp:positionV relativeFrom="paragraph">
                <wp:posOffset>0</wp:posOffset>
              </wp:positionV>
              <wp:extent cx="229235" cy="327660"/>
              <wp:effectExtent l="0" t="0" r="2540" b="0"/>
              <wp:wrapNone/>
              <wp:docPr id="1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3F222" w14:textId="77777777" w:rsidR="00EA6E81" w:rsidRDefault="00B4204D">
                          <w:pPr>
                            <w:pStyle w:val="afd"/>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99C9F0B" id="_x0000_t202" coordsize="21600,21600" o:spt="202" path="m,l,21600r21600,l21600,xe">
              <v:stroke joinstyle="miter"/>
              <v:path gradientshapeok="t" o:connecttype="rect"/>
            </v:shapetype>
            <v:shape id="Text Box 21" o:spid="_x0000_s1040" type="#_x0000_t202" style="position:absolute;margin-left:-33.15pt;margin-top:0;width:18.05pt;height:25.8pt;z-index:25166489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HpR9kdgBAACW&#10;AwAADgAAAAAAAAAAAAAAAAAuAgAAZHJzL2Uyb0RvYy54bWxQSwECLQAUAAYACAAAACEAoOB/BNgA&#10;AAADAQAADwAAAAAAAAAAAAAAAAAyBAAAZHJzL2Rvd25yZXYueG1sUEsFBgAAAAAEAAQA8wAAADcF&#10;AAAAAA==&#10;" filled="f" stroked="f">
              <v:textbox style="mso-fit-shape-to-text:t" inset="0,0,0,0">
                <w:txbxContent>
                  <w:p w14:paraId="5CF3F222" w14:textId="77777777" w:rsidR="00EA6E81" w:rsidRDefault="00B4204D">
                    <w:pPr>
                      <w:pStyle w:val="afd"/>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C9E05" w14:textId="4C56EF82" w:rsidR="00EA6E81" w:rsidRDefault="00A741C5">
    <w:pPr>
      <w:pStyle w:val="afd"/>
      <w:jc w:val="right"/>
    </w:pPr>
    <w:r>
      <w:rPr>
        <w:noProof/>
      </w:rPr>
      <mc:AlternateContent>
        <mc:Choice Requires="wps">
          <w:drawing>
            <wp:anchor distT="0" distB="0" distL="114300" distR="114300" simplePos="0" relativeHeight="251652608" behindDoc="0" locked="0" layoutInCell="1" allowOverlap="1" wp14:anchorId="588E1EF1" wp14:editId="42F501E8">
              <wp:simplePos x="0" y="0"/>
              <wp:positionH relativeFrom="margin">
                <wp:align>right</wp:align>
              </wp:positionH>
              <wp:positionV relativeFrom="paragraph">
                <wp:posOffset>0</wp:posOffset>
              </wp:positionV>
              <wp:extent cx="229235" cy="327660"/>
              <wp:effectExtent l="0" t="0" r="2540" b="0"/>
              <wp:wrapNone/>
              <wp:docPr id="1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7F45E" w14:textId="77777777" w:rsidR="00EA6E81" w:rsidRDefault="00B4204D">
                          <w:pPr>
                            <w:pStyle w:val="afd"/>
                            <w:jc w:val="right"/>
                          </w:pPr>
                          <w:r>
                            <w:fldChar w:fldCharType="begin"/>
                          </w:r>
                          <w:r>
                            <w:instrText>PAGE   \* MERGEFORMAT</w:instrText>
                          </w:r>
                          <w:r>
                            <w:fldChar w:fldCharType="separate"/>
                          </w:r>
                          <w:r>
                            <w:t>7</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8E1EF1" id="_x0000_t202" coordsize="21600,21600" o:spt="202" path="m,l,21600r21600,l21600,xe">
              <v:stroke joinstyle="miter"/>
              <v:path gradientshapeok="t" o:connecttype="rect"/>
            </v:shapetype>
            <v:shape id="Text Box 22" o:spid="_x0000_s1041" type="#_x0000_t202" style="position:absolute;left:0;text-align:left;margin-left:-33.15pt;margin-top:0;width:18.05pt;height:25.8pt;z-index:25165260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" filled="f" stroked="f">
              <v:textbox style="mso-fit-shape-to-text:t" inset="0,0,0,0">
                <w:txbxContent>
                  <w:p w14:paraId="4097F45E" w14:textId="77777777" w:rsidR="00EA6E81" w:rsidRDefault="00B4204D">
                    <w:pPr>
                      <w:pStyle w:val="afd"/>
                      <w:jc w:val="right"/>
                    </w:pPr>
                    <w:r>
                      <w:fldChar w:fldCharType="begin"/>
                    </w:r>
                    <w:r>
                      <w:instrText>PAGE   \* MERGEFORMAT</w:instrText>
                    </w:r>
                    <w:r>
                      <w:fldChar w:fldCharType="separate"/>
                    </w:r>
                    <w:r>
                      <w:t>7</w:t>
                    </w:r>
                    <w:r>
                      <w:fldChar w:fldCharType="end"/>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5FBD4" w14:textId="3DE47BB5" w:rsidR="00EA6E81" w:rsidRDefault="00A741C5">
    <w:pPr>
      <w:pStyle w:val="afd"/>
    </w:pPr>
    <w:r>
      <w:rPr>
        <w:noProof/>
      </w:rPr>
      <mc:AlternateContent>
        <mc:Choice Requires="wps">
          <w:drawing>
            <wp:anchor distT="0" distB="0" distL="114300" distR="114300" simplePos="0" relativeHeight="251665920" behindDoc="0" locked="0" layoutInCell="1" allowOverlap="1" wp14:anchorId="5F45FB5C" wp14:editId="12EA3448">
              <wp:simplePos x="0" y="0"/>
              <wp:positionH relativeFrom="margin">
                <wp:align>right</wp:align>
              </wp:positionH>
              <wp:positionV relativeFrom="paragraph">
                <wp:posOffset>0</wp:posOffset>
              </wp:positionV>
              <wp:extent cx="229235" cy="327660"/>
              <wp:effectExtent l="0" t="0" r="2540" b="0"/>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70477" w14:textId="77777777" w:rsidR="00EA6E81" w:rsidRDefault="00B4204D">
                          <w:pPr>
                            <w:pStyle w:val="afd"/>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F45FB5C" id="_x0000_t202" coordsize="21600,21600" o:spt="202" path="m,l,21600r21600,l21600,xe">
              <v:stroke joinstyle="miter"/>
              <v:path gradientshapeok="t" o:connecttype="rect"/>
            </v:shapetype>
            <v:shape id="Text Box 23" o:spid="_x0000_s1042" type="#_x0000_t202" style="position:absolute;margin-left:-33.15pt;margin-top:0;width:18.05pt;height:25.8pt;z-index:25166592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" filled="f" stroked="f">
              <v:textbox style="mso-fit-shape-to-text:t" inset="0,0,0,0">
                <w:txbxContent>
                  <w:p w14:paraId="62F70477" w14:textId="77777777" w:rsidR="00EA6E81" w:rsidRDefault="00B4204D">
                    <w:pPr>
                      <w:pStyle w:val="af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C30EC" w14:textId="089EB95A" w:rsidR="00EA6E81" w:rsidRDefault="00A741C5">
    <w:pPr>
      <w:pStyle w:val="afd"/>
      <w:jc w:val="right"/>
    </w:pPr>
    <w:r>
      <w:rPr>
        <w:noProof/>
      </w:rPr>
      <mc:AlternateContent>
        <mc:Choice Requires="wps">
          <w:drawing>
            <wp:anchor distT="0" distB="0" distL="114300" distR="114300" simplePos="0" relativeHeight="251653632" behindDoc="0" locked="0" layoutInCell="1" allowOverlap="1" wp14:anchorId="1AC8E346" wp14:editId="753EE331">
              <wp:simplePos x="0" y="0"/>
              <wp:positionH relativeFrom="margin">
                <wp:align>right</wp:align>
              </wp:positionH>
              <wp:positionV relativeFrom="paragraph">
                <wp:posOffset>0</wp:posOffset>
              </wp:positionV>
              <wp:extent cx="229235" cy="327660"/>
              <wp:effectExtent l="0" t="0" r="2540" b="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8B26B" w14:textId="77777777" w:rsidR="00EA6E81" w:rsidRDefault="00B4204D">
                          <w:pPr>
                            <w:pStyle w:val="afd"/>
                            <w:jc w:val="right"/>
                          </w:pPr>
                          <w:r>
                            <w:fldChar w:fldCharType="begin"/>
                          </w:r>
                          <w:r>
                            <w:instrText>PAGE   \* MERGEFORMAT</w:instrText>
                          </w:r>
                          <w:r>
                            <w:fldChar w:fldCharType="separate"/>
                          </w:r>
                          <w:r>
                            <w:t>56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AC8E346" id="_x0000_t202" coordsize="21600,21600" o:spt="202" path="m,l,21600r21600,l21600,xe">
              <v:stroke joinstyle="miter"/>
              <v:path gradientshapeok="t" o:connecttype="rect"/>
            </v:shapetype>
            <v:shape id="Text Box 24" o:spid="_x0000_s1043" type="#_x0000_t202" style="position:absolute;left:0;text-align:left;margin-left:-33.15pt;margin-top:0;width:18.05pt;height:25.8pt;z-index:25165363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" filled="f" stroked="f">
              <v:textbox style="mso-fit-shape-to-text:t" inset="0,0,0,0">
                <w:txbxContent>
                  <w:p w14:paraId="11D8B26B" w14:textId="77777777" w:rsidR="00EA6E81" w:rsidRDefault="00B4204D">
                    <w:pPr>
                      <w:pStyle w:val="afd"/>
                      <w:jc w:val="right"/>
                    </w:pPr>
                    <w:r>
                      <w:fldChar w:fldCharType="begin"/>
                    </w:r>
                    <w:r>
                      <w:instrText>PAGE   \* MERGEFORMAT</w:instrText>
                    </w:r>
                    <w:r>
                      <w:fldChar w:fldCharType="separate"/>
                    </w:r>
                    <w:r>
                      <w:t>56</w:t>
                    </w:r>
                    <w:r>
                      <w:fldChar w:fldCharType="end"/>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AF82E" w14:textId="243CCDEF" w:rsidR="00EA6E81" w:rsidRDefault="00A741C5">
    <w:pPr>
      <w:pStyle w:val="afd"/>
    </w:pPr>
    <w:r>
      <w:rPr>
        <w:noProof/>
      </w:rPr>
      <mc:AlternateContent>
        <mc:Choice Requires="wps">
          <w:drawing>
            <wp:anchor distT="0" distB="0" distL="114300" distR="114300" simplePos="0" relativeHeight="251666944" behindDoc="0" locked="0" layoutInCell="1" allowOverlap="1" wp14:anchorId="27C3A8A8" wp14:editId="250DFA01">
              <wp:simplePos x="0" y="0"/>
              <wp:positionH relativeFrom="margin">
                <wp:align>right</wp:align>
              </wp:positionH>
              <wp:positionV relativeFrom="paragraph">
                <wp:posOffset>0</wp:posOffset>
              </wp:positionV>
              <wp:extent cx="229235" cy="327660"/>
              <wp:effectExtent l="0" t="0" r="2540" b="0"/>
              <wp:wrapNone/>
              <wp:docPr id="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E48BE" w14:textId="77777777" w:rsidR="00EA6E81" w:rsidRDefault="00B4204D">
                          <w:pPr>
                            <w:pStyle w:val="afd"/>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7C3A8A8" id="_x0000_t202" coordsize="21600,21600" o:spt="202" path="m,l,21600r21600,l21600,xe">
              <v:stroke joinstyle="miter"/>
              <v:path gradientshapeok="t" o:connecttype="rect"/>
            </v:shapetype>
            <v:shape id="Text Box 25" o:spid="_x0000_s1044" type="#_x0000_t202" style="position:absolute;margin-left:-33.15pt;margin-top:0;width:18.05pt;height:25.8pt;z-index:25166694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" filled="f" stroked="f">
              <v:textbox style="mso-fit-shape-to-text:t" inset="0,0,0,0">
                <w:txbxContent>
                  <w:p w14:paraId="08EE48BE" w14:textId="77777777" w:rsidR="00EA6E81" w:rsidRDefault="00B4204D">
                    <w:pPr>
                      <w:pStyle w:val="af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22C21" w14:textId="36E84C3A" w:rsidR="00EA6E81" w:rsidRDefault="00A741C5">
    <w:pPr>
      <w:pStyle w:val="afd"/>
      <w:jc w:val="right"/>
    </w:pPr>
    <w:r>
      <w:rPr>
        <w:noProof/>
      </w:rPr>
      <mc:AlternateContent>
        <mc:Choice Requires="wps">
          <w:drawing>
            <wp:anchor distT="0" distB="0" distL="114300" distR="114300" simplePos="0" relativeHeight="251654656" behindDoc="0" locked="0" layoutInCell="1" allowOverlap="1" wp14:anchorId="1829FFAA" wp14:editId="51BF673C">
              <wp:simplePos x="0" y="0"/>
              <wp:positionH relativeFrom="margin">
                <wp:align>right</wp:align>
              </wp:positionH>
              <wp:positionV relativeFrom="paragraph">
                <wp:posOffset>0</wp:posOffset>
              </wp:positionV>
              <wp:extent cx="229235" cy="327660"/>
              <wp:effectExtent l="0" t="0" r="2540" b="0"/>
              <wp:wrapNone/>
              <wp:docPr id="1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A6A4F" w14:textId="77777777" w:rsidR="00EA6E81" w:rsidRDefault="00B4204D">
                          <w:pPr>
                            <w:pStyle w:val="afd"/>
                            <w:jc w:val="right"/>
                          </w:pPr>
                          <w:r>
                            <w:fldChar w:fldCharType="begin"/>
                          </w:r>
                          <w:r>
                            <w:instrText>PAGE   \* MERGEFORMAT</w:instrText>
                          </w:r>
                          <w:r>
                            <w:fldChar w:fldCharType="separate"/>
                          </w:r>
                          <w:r>
                            <w:t>56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829FFAA" id="_x0000_t202" coordsize="21600,21600" o:spt="202" path="m,l,21600r21600,l21600,xe">
              <v:stroke joinstyle="miter"/>
              <v:path gradientshapeok="t" o:connecttype="rect"/>
            </v:shapetype>
            <v:shape id="Text Box 26" o:spid="_x0000_s1045" type="#_x0000_t202" style="position:absolute;left:0;text-align:left;margin-left:-33.15pt;margin-top:0;width:18.05pt;height:25.8pt;z-index:25165465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BOyB6tgBAACW&#10;AwAADgAAAAAAAAAAAAAAAAAuAgAAZHJzL2Uyb0RvYy54bWxQSwECLQAUAAYACAAAACEAoOB/BNgA&#10;AAADAQAADwAAAAAAAAAAAAAAAAAyBAAAZHJzL2Rvd25yZXYueG1sUEsFBgAAAAAEAAQA8wAAADcF&#10;AAAAAA==&#10;" filled="f" stroked="f">
              <v:textbox style="mso-fit-shape-to-text:t" inset="0,0,0,0">
                <w:txbxContent>
                  <w:p w14:paraId="3E1A6A4F" w14:textId="77777777" w:rsidR="00EA6E81" w:rsidRDefault="00B4204D">
                    <w:pPr>
                      <w:pStyle w:val="afd"/>
                      <w:jc w:val="right"/>
                    </w:pPr>
                    <w:r>
                      <w:fldChar w:fldCharType="begin"/>
                    </w:r>
                    <w:r>
                      <w:instrText>PAGE   \* MERGEFORMAT</w:instrText>
                    </w:r>
                    <w:r>
                      <w:fldChar w:fldCharType="separate"/>
                    </w:r>
                    <w:r>
                      <w:t>56</w:t>
                    </w:r>
                    <w:r>
                      <w:fldChar w:fldCharType="end"/>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A177D" w14:textId="677C10B2" w:rsidR="00EA6E81" w:rsidRDefault="00A741C5">
    <w:pPr>
      <w:pStyle w:val="afd"/>
    </w:pPr>
    <w:r>
      <w:rPr>
        <w:noProof/>
      </w:rPr>
      <mc:AlternateContent>
        <mc:Choice Requires="wps">
          <w:drawing>
            <wp:anchor distT="0" distB="0" distL="114300" distR="114300" simplePos="0" relativeHeight="251667968" behindDoc="0" locked="0" layoutInCell="1" allowOverlap="1" wp14:anchorId="1E41CCF0" wp14:editId="505BA955">
              <wp:simplePos x="0" y="0"/>
              <wp:positionH relativeFrom="margin">
                <wp:align>right</wp:align>
              </wp:positionH>
              <wp:positionV relativeFrom="paragraph">
                <wp:posOffset>0</wp:posOffset>
              </wp:positionV>
              <wp:extent cx="229235" cy="327660"/>
              <wp:effectExtent l="0" t="0" r="2540" b="0"/>
              <wp:wrapNone/>
              <wp:docPr id="1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E8AA7" w14:textId="77777777" w:rsidR="00EA6E81" w:rsidRDefault="00B4204D">
                          <w:pPr>
                            <w:pStyle w:val="afd"/>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41CCF0" id="_x0000_t202" coordsize="21600,21600" o:spt="202" path="m,l,21600r21600,l21600,xe">
              <v:stroke joinstyle="miter"/>
              <v:path gradientshapeok="t" o:connecttype="rect"/>
            </v:shapetype>
            <v:shape id="Text Box 27" o:spid="_x0000_s1046" type="#_x0000_t202" style="position:absolute;margin-left:-33.15pt;margin-top:0;width:18.05pt;height:25.8pt;z-index:25166796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rRcGNNgBAACW&#10;AwAADgAAAAAAAAAAAAAAAAAuAgAAZHJzL2Uyb0RvYy54bWxQSwECLQAUAAYACAAAACEAoOB/BNgA&#10;AAADAQAADwAAAAAAAAAAAAAAAAAyBAAAZHJzL2Rvd25yZXYueG1sUEsFBgAAAAAEAAQA8wAAADcF&#10;AAAAAA==&#10;" filled="f" stroked="f">
              <v:textbox style="mso-fit-shape-to-text:t" inset="0,0,0,0">
                <w:txbxContent>
                  <w:p w14:paraId="735E8AA7" w14:textId="77777777" w:rsidR="00EA6E81" w:rsidRDefault="00B4204D">
                    <w:pPr>
                      <w:pStyle w:val="af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76E65" w14:textId="4C671E3F" w:rsidR="00EA6E81" w:rsidRDefault="00A741C5">
    <w:pPr>
      <w:pStyle w:val="afd"/>
      <w:jc w:val="right"/>
    </w:pPr>
    <w:r>
      <w:rPr>
        <w:noProof/>
      </w:rPr>
      <mc:AlternateContent>
        <mc:Choice Requires="wps">
          <w:drawing>
            <wp:anchor distT="0" distB="0" distL="114300" distR="114300" simplePos="0" relativeHeight="251655680" behindDoc="0" locked="0" layoutInCell="1" allowOverlap="1" wp14:anchorId="5D5FE528" wp14:editId="7FD93F87">
              <wp:simplePos x="0" y="0"/>
              <wp:positionH relativeFrom="margin">
                <wp:align>right</wp:align>
              </wp:positionH>
              <wp:positionV relativeFrom="paragraph">
                <wp:posOffset>0</wp:posOffset>
              </wp:positionV>
              <wp:extent cx="229235" cy="327660"/>
              <wp:effectExtent l="0" t="0" r="2540" b="0"/>
              <wp:wrapNone/>
              <wp:docPr id="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174DD" w14:textId="77777777" w:rsidR="00EA6E81" w:rsidRDefault="00B4204D">
                          <w:pPr>
                            <w:pStyle w:val="afd"/>
                            <w:jc w:val="right"/>
                          </w:pPr>
                          <w:r>
                            <w:fldChar w:fldCharType="begin"/>
                          </w:r>
                          <w:r>
                            <w:instrText>PAGE   \* MERGEFORMAT</w:instrText>
                          </w:r>
                          <w:r>
                            <w:fldChar w:fldCharType="separate"/>
                          </w:r>
                          <w:r>
                            <w:t>56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D5FE528" id="_x0000_t202" coordsize="21600,21600" o:spt="202" path="m,l,21600r21600,l21600,xe">
              <v:stroke joinstyle="miter"/>
              <v:path gradientshapeok="t" o:connecttype="rect"/>
            </v:shapetype>
            <v:shape id="Text Box 28" o:spid="_x0000_s1047" type="#_x0000_t202" style="position:absolute;left:0;text-align:left;margin-left:-33.15pt;margin-top:0;width:18.05pt;height:25.8pt;z-index:25165568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" filled="f" stroked="f">
              <v:textbox style="mso-fit-shape-to-text:t" inset="0,0,0,0">
                <w:txbxContent>
                  <w:p w14:paraId="6FD174DD" w14:textId="77777777" w:rsidR="00EA6E81" w:rsidRDefault="00B4204D">
                    <w:pPr>
                      <w:pStyle w:val="afd"/>
                      <w:jc w:val="right"/>
                    </w:pPr>
                    <w:r>
                      <w:fldChar w:fldCharType="begin"/>
                    </w:r>
                    <w:r>
                      <w:instrText>PAGE   \* MERGEFORMAT</w:instrText>
                    </w:r>
                    <w:r>
                      <w:fldChar w:fldCharType="separate"/>
                    </w:r>
                    <w:r>
                      <w:t>56</w:t>
                    </w:r>
                    <w:r>
                      <w:fldChar w:fldCharType="end"/>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EB32" w14:textId="509EA325" w:rsidR="00EA6E81" w:rsidRDefault="00A741C5">
    <w:pPr>
      <w:pStyle w:val="afd"/>
    </w:pPr>
    <w:r>
      <w:rPr>
        <w:noProof/>
      </w:rPr>
      <mc:AlternateContent>
        <mc:Choice Requires="wps">
          <w:drawing>
            <wp:anchor distT="0" distB="0" distL="114300" distR="114300" simplePos="0" relativeHeight="251668992" behindDoc="0" locked="0" layoutInCell="1" allowOverlap="1" wp14:anchorId="42E724CB" wp14:editId="243CEEB7">
              <wp:simplePos x="0" y="0"/>
              <wp:positionH relativeFrom="margin">
                <wp:align>right</wp:align>
              </wp:positionH>
              <wp:positionV relativeFrom="paragraph">
                <wp:posOffset>0</wp:posOffset>
              </wp:positionV>
              <wp:extent cx="229235" cy="327660"/>
              <wp:effectExtent l="0" t="0" r="2540" b="0"/>
              <wp:wrapNone/>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D1E91" w14:textId="77777777" w:rsidR="00EA6E81" w:rsidRDefault="00B4204D">
                          <w:pPr>
                            <w:pStyle w:val="afd"/>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2E724CB" id="_x0000_t202" coordsize="21600,21600" o:spt="202" path="m,l,21600r21600,l21600,xe">
              <v:stroke joinstyle="miter"/>
              <v:path gradientshapeok="t" o:connecttype="rect"/>
            </v:shapetype>
            <v:shape id="Text Box 29" o:spid="_x0000_s1048" type="#_x0000_t202" style="position:absolute;margin-left:-33.15pt;margin-top:0;width:18.05pt;height:25.8pt;z-index:25166899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vuZ4UtgBAACW&#10;AwAADgAAAAAAAAAAAAAAAAAuAgAAZHJzL2Uyb0RvYy54bWxQSwECLQAUAAYACAAAACEAoOB/BNgA&#10;AAADAQAADwAAAAAAAAAAAAAAAAAyBAAAZHJzL2Rvd25yZXYueG1sUEsFBgAAAAAEAAQA8wAAADcF&#10;AAAAAA==&#10;" filled="f" stroked="f">
              <v:textbox style="mso-fit-shape-to-text:t" inset="0,0,0,0">
                <w:txbxContent>
                  <w:p w14:paraId="4E2D1E91" w14:textId="77777777" w:rsidR="00EA6E81" w:rsidRDefault="00B4204D">
                    <w:pPr>
                      <w:pStyle w:val="af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C2640" w14:textId="51E6E8A9" w:rsidR="00EA6E81" w:rsidRDefault="00A741C5">
    <w:pPr>
      <w:pStyle w:val="afd"/>
      <w:jc w:val="right"/>
    </w:pPr>
    <w:r>
      <w:rPr>
        <w:noProof/>
      </w:rPr>
      <mc:AlternateContent>
        <mc:Choice Requires="wps">
          <w:drawing>
            <wp:anchor distT="0" distB="0" distL="114300" distR="114300" simplePos="0" relativeHeight="251656704" behindDoc="0" locked="0" layoutInCell="1" allowOverlap="1" wp14:anchorId="387B63DA" wp14:editId="380FD18D">
              <wp:simplePos x="0" y="0"/>
              <wp:positionH relativeFrom="margin">
                <wp:align>right</wp:align>
              </wp:positionH>
              <wp:positionV relativeFrom="paragraph">
                <wp:posOffset>0</wp:posOffset>
              </wp:positionV>
              <wp:extent cx="229235" cy="327660"/>
              <wp:effectExtent l="0" t="0" r="2540" b="0"/>
              <wp:wrapNone/>
              <wp:docPr id="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E0169" w14:textId="77777777" w:rsidR="00EA6E81" w:rsidRDefault="00B4204D">
                          <w:pPr>
                            <w:pStyle w:val="afd"/>
                            <w:jc w:val="right"/>
                          </w:pPr>
                          <w:r>
                            <w:fldChar w:fldCharType="begin"/>
                          </w:r>
                          <w:r>
                            <w:instrText>PAGE   \* MERGEFORMAT</w:instrText>
                          </w:r>
                          <w:r>
                            <w:fldChar w:fldCharType="separate"/>
                          </w:r>
                          <w:r>
                            <w:t>56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87B63DA" id="_x0000_t202" coordsize="21600,21600" o:spt="202" path="m,l,21600r21600,l21600,xe">
              <v:stroke joinstyle="miter"/>
              <v:path gradientshapeok="t" o:connecttype="rect"/>
            </v:shapetype>
            <v:shape id="Text Box 30" o:spid="_x0000_s1049" type="#_x0000_t202" style="position:absolute;left:0;text-align:left;margin-left:-33.15pt;margin-top:0;width:18.05pt;height:25.8pt;z-index:25165670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L8z2ZNgBAACW&#10;AwAADgAAAAAAAAAAAAAAAAAuAgAAZHJzL2Uyb0RvYy54bWxQSwECLQAUAAYACAAAACEAoOB/BNgA&#10;AAADAQAADwAAAAAAAAAAAAAAAAAyBAAAZHJzL2Rvd25yZXYueG1sUEsFBgAAAAAEAAQA8wAAADcF&#10;AAAAAA==&#10;" filled="f" stroked="f">
              <v:textbox style="mso-fit-shape-to-text:t" inset="0,0,0,0">
                <w:txbxContent>
                  <w:p w14:paraId="2C1E0169" w14:textId="77777777" w:rsidR="00EA6E81" w:rsidRDefault="00B4204D">
                    <w:pPr>
                      <w:pStyle w:val="afd"/>
                      <w:jc w:val="right"/>
                    </w:pPr>
                    <w:r>
                      <w:fldChar w:fldCharType="begin"/>
                    </w:r>
                    <w:r>
                      <w:instrText>PAGE   \* MERGEFORMAT</w:instrText>
                    </w:r>
                    <w:r>
                      <w:fldChar w:fldCharType="separate"/>
                    </w:r>
                    <w:r>
                      <w:t>56</w:t>
                    </w:r>
                    <w:r>
                      <w:fldChar w:fldCharType="end"/>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D8652" w14:textId="0EBAC5D6" w:rsidR="00EA6E81" w:rsidRDefault="00A741C5">
    <w:pPr>
      <w:pStyle w:val="afd"/>
    </w:pPr>
    <w:r>
      <w:rPr>
        <w:noProof/>
      </w:rPr>
      <mc:AlternateContent>
        <mc:Choice Requires="wps">
          <w:drawing>
            <wp:anchor distT="0" distB="0" distL="114300" distR="114300" simplePos="0" relativeHeight="251670016" behindDoc="0" locked="0" layoutInCell="1" allowOverlap="1" wp14:anchorId="70B26F72" wp14:editId="6BCC1126">
              <wp:simplePos x="0" y="0"/>
              <wp:positionH relativeFrom="margin">
                <wp:align>right</wp:align>
              </wp:positionH>
              <wp:positionV relativeFrom="paragraph">
                <wp:posOffset>0</wp:posOffset>
              </wp:positionV>
              <wp:extent cx="229235" cy="327660"/>
              <wp:effectExtent l="0" t="0" r="2540" b="0"/>
              <wp:wrapNone/>
              <wp:docPr id="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18033" w14:textId="77777777" w:rsidR="00EA6E81" w:rsidRDefault="00B4204D">
                          <w:pPr>
                            <w:pStyle w:val="afd"/>
                          </w:pPr>
                          <w:r>
                            <w:fldChar w:fldCharType="begin"/>
                          </w:r>
                          <w:r>
                            <w:instrText xml:space="preserve"> PAGE  \* MERGEFORMAT </w:instrText>
                          </w:r>
                          <w:r>
                            <w:fldChar w:fldCharType="separate"/>
                          </w:r>
                          <w:r>
                            <w:t>7</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0B26F72" id="_x0000_t202" coordsize="21600,21600" o:spt="202" path="m,l,21600r21600,l21600,xe">
              <v:stroke joinstyle="miter"/>
              <v:path gradientshapeok="t" o:connecttype="rect"/>
            </v:shapetype>
            <v:shape id="Text Box 31" o:spid="_x0000_s1050" type="#_x0000_t202" style="position:absolute;margin-left:-33.15pt;margin-top:0;width:18.05pt;height:25.8pt;z-index:25167001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hjdxutgBAACW&#10;AwAADgAAAAAAAAAAAAAAAAAuAgAAZHJzL2Uyb0RvYy54bWxQSwECLQAUAAYACAAAACEAoOB/BNgA&#10;AAADAQAADwAAAAAAAAAAAAAAAAAyBAAAZHJzL2Rvd25yZXYueG1sUEsFBgAAAAAEAAQA8wAAADcF&#10;AAAAAA==&#10;" filled="f" stroked="f">
              <v:textbox style="mso-fit-shape-to-text:t" inset="0,0,0,0">
                <w:txbxContent>
                  <w:p w14:paraId="39218033" w14:textId="77777777" w:rsidR="00EA6E81" w:rsidRDefault="00B4204D">
                    <w:pPr>
                      <w:pStyle w:val="afd"/>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D9DFB" w14:textId="39016E71" w:rsidR="00EA6E81" w:rsidRDefault="00A741C5">
    <w:pPr>
      <w:pStyle w:val="afd"/>
    </w:pPr>
    <w:r>
      <w:rPr>
        <w:noProof/>
      </w:rPr>
      <mc:AlternateContent>
        <mc:Choice Requires="wps">
          <w:drawing>
            <wp:anchor distT="0" distB="0" distL="114300" distR="114300" simplePos="0" relativeHeight="251671040" behindDoc="0" locked="0" layoutInCell="1" allowOverlap="1" wp14:anchorId="086A4CAC" wp14:editId="51BF753C">
              <wp:simplePos x="0" y="0"/>
              <wp:positionH relativeFrom="margin">
                <wp:align>right</wp:align>
              </wp:positionH>
              <wp:positionV relativeFrom="paragraph">
                <wp:posOffset>0</wp:posOffset>
              </wp:positionV>
              <wp:extent cx="229235" cy="327660"/>
              <wp:effectExtent l="0" t="0" r="2540" b="0"/>
              <wp:wrapNone/>
              <wp:docPr id="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EF6D2" w14:textId="77777777" w:rsidR="00EA6E81" w:rsidRDefault="00B4204D">
                          <w:pPr>
                            <w:pStyle w:val="afd"/>
                          </w:pPr>
                          <w:r>
                            <w:fldChar w:fldCharType="begin"/>
                          </w:r>
                          <w:r>
                            <w:instrText xml:space="preserve"> PAGE  \* MERGEFORMAT </w:instrText>
                          </w:r>
                          <w:r>
                            <w:fldChar w:fldCharType="separate"/>
                          </w:r>
                          <w:r>
                            <w:t>17</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6A4CAC" id="_x0000_t202" coordsize="21600,21600" o:spt="202" path="m,l,21600r21600,l21600,xe">
              <v:stroke joinstyle="miter"/>
              <v:path gradientshapeok="t" o:connecttype="rect"/>
            </v:shapetype>
            <v:shape id="Text Box 32" o:spid="_x0000_s1051" type="#_x0000_t202" style="position:absolute;margin-left:-33.15pt;margin-top:0;width:18.05pt;height:25.8pt;z-index:2516710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" filled="f" stroked="f">
              <v:textbox style="mso-fit-shape-to-text:t" inset="0,0,0,0">
                <w:txbxContent>
                  <w:p w14:paraId="0F7EF6D2" w14:textId="77777777" w:rsidR="00EA6E81" w:rsidRDefault="00B4204D">
                    <w:pPr>
                      <w:pStyle w:val="afd"/>
                    </w:pPr>
                    <w:r>
                      <w:fldChar w:fldCharType="begin"/>
                    </w:r>
                    <w:r>
                      <w:instrText xml:space="preserve"> PAGE  \* MERGEFORMAT </w:instrText>
                    </w:r>
                    <w:r>
                      <w:fldChar w:fldCharType="separate"/>
                    </w:r>
                    <w:r>
                      <w:t>17</w:t>
                    </w:r>
                    <w:r>
                      <w:fldChar w:fldCharType="end"/>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601F0" w14:textId="7515DDC5" w:rsidR="00EA6E81" w:rsidRDefault="00A741C5">
    <w:pPr>
      <w:pStyle w:val="afd"/>
    </w:pPr>
    <w:r>
      <w:rPr>
        <w:noProof/>
      </w:rPr>
      <mc:AlternateContent>
        <mc:Choice Requires="wps">
          <w:drawing>
            <wp:anchor distT="0" distB="0" distL="114300" distR="114300" simplePos="0" relativeHeight="251672064" behindDoc="0" locked="0" layoutInCell="1" allowOverlap="1" wp14:anchorId="710C1775" wp14:editId="735DEB39">
              <wp:simplePos x="0" y="0"/>
              <wp:positionH relativeFrom="margin">
                <wp:align>right</wp:align>
              </wp:positionH>
              <wp:positionV relativeFrom="paragraph">
                <wp:posOffset>0</wp:posOffset>
              </wp:positionV>
              <wp:extent cx="229235" cy="327660"/>
              <wp:effectExtent l="0" t="0" r="2540" b="0"/>
              <wp:wrapNone/>
              <wp:docPr id="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15328" w14:textId="77777777" w:rsidR="00EA6E81" w:rsidRDefault="00B4204D">
                          <w:pPr>
                            <w:pStyle w:val="afd"/>
                          </w:pPr>
                          <w:r>
                            <w:fldChar w:fldCharType="begin"/>
                          </w:r>
                          <w:r>
                            <w:instrText xml:space="preserve"> PAGE  \* MERGEFORMAT </w:instrText>
                          </w:r>
                          <w:r>
                            <w:fldChar w:fldCharType="separate"/>
                          </w:r>
                          <w:r>
                            <w:t>8</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0C1775" id="_x0000_t202" coordsize="21600,21600" o:spt="202" path="m,l,21600r21600,l21600,xe">
              <v:stroke joinstyle="miter"/>
              <v:path gradientshapeok="t" o:connecttype="rect"/>
            </v:shapetype>
            <v:shape id="Text Box 33" o:spid="_x0000_s1052" type="#_x0000_t202" style="position:absolute;margin-left:-33.15pt;margin-top:0;width:18.05pt;height:25.8pt;z-index:25167206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" filled="f" stroked="f">
              <v:textbox style="mso-fit-shape-to-text:t" inset="0,0,0,0">
                <w:txbxContent>
                  <w:p w14:paraId="79215328" w14:textId="77777777" w:rsidR="00EA6E81" w:rsidRDefault="00B4204D">
                    <w:pPr>
                      <w:pStyle w:val="afd"/>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FFBE6" w14:textId="1EFDD154" w:rsidR="00EA6E81" w:rsidRDefault="00A741C5">
    <w:pPr>
      <w:pStyle w:val="afd"/>
    </w:pPr>
    <w:r>
      <w:rPr>
        <w:noProof/>
      </w:rPr>
      <mc:AlternateContent>
        <mc:Choice Requires="wps">
          <w:drawing>
            <wp:anchor distT="0" distB="0" distL="114300" distR="114300" simplePos="0" relativeHeight="251673088" behindDoc="0" locked="0" layoutInCell="1" allowOverlap="1" wp14:anchorId="77ECCD73" wp14:editId="41F9960A">
              <wp:simplePos x="0" y="0"/>
              <wp:positionH relativeFrom="margin">
                <wp:align>right</wp:align>
              </wp:positionH>
              <wp:positionV relativeFrom="paragraph">
                <wp:posOffset>0</wp:posOffset>
              </wp:positionV>
              <wp:extent cx="229235" cy="327660"/>
              <wp:effectExtent l="0" t="0" r="2540" b="0"/>
              <wp:wrapNone/>
              <wp:docPr id="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AA0D6" w14:textId="77777777" w:rsidR="00EA6E81" w:rsidRDefault="00B4204D">
                          <w:pPr>
                            <w:pStyle w:val="afd"/>
                          </w:pPr>
                          <w:r>
                            <w:fldChar w:fldCharType="begin"/>
                          </w:r>
                          <w:r>
                            <w:instrText xml:space="preserve"> PAGE  \* MERGEFORMAT </w:instrText>
                          </w:r>
                          <w:r>
                            <w:fldChar w:fldCharType="separate"/>
                          </w:r>
                          <w:r>
                            <w:t>8</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7ECCD73" id="_x0000_t202" coordsize="21600,21600" o:spt="202" path="m,l,21600r21600,l21600,xe">
              <v:stroke joinstyle="miter"/>
              <v:path gradientshapeok="t" o:connecttype="rect"/>
            </v:shapetype>
            <v:shape id="Text Box 34" o:spid="_x0000_s1053" type="#_x0000_t202" style="position:absolute;margin-left:-33.15pt;margin-top:0;width:18.05pt;height:25.8pt;z-index:25167308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" filled="f" stroked="f">
              <v:textbox style="mso-fit-shape-to-text:t" inset="0,0,0,0">
                <w:txbxContent>
                  <w:p w14:paraId="63AAA0D6" w14:textId="77777777" w:rsidR="00EA6E81" w:rsidRDefault="00B4204D">
                    <w:pPr>
                      <w:pStyle w:val="afd"/>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C7FDC" w14:textId="10EE597D" w:rsidR="00EA6E81" w:rsidRDefault="00A741C5">
    <w:pPr>
      <w:pStyle w:val="afd"/>
    </w:pPr>
    <w:r>
      <w:rPr>
        <w:noProof/>
      </w:rPr>
      <mc:AlternateContent>
        <mc:Choice Requires="wps">
          <w:drawing>
            <wp:anchor distT="0" distB="0" distL="114300" distR="114300" simplePos="0" relativeHeight="251674112" behindDoc="0" locked="0" layoutInCell="1" allowOverlap="1" wp14:anchorId="5292AEFC" wp14:editId="4E00D4BE">
              <wp:simplePos x="0" y="0"/>
              <wp:positionH relativeFrom="margin">
                <wp:align>right</wp:align>
              </wp:positionH>
              <wp:positionV relativeFrom="paragraph">
                <wp:posOffset>0</wp:posOffset>
              </wp:positionV>
              <wp:extent cx="229235" cy="327660"/>
              <wp:effectExtent l="0" t="0" r="2540" b="0"/>
              <wp:wrapNone/>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2C046" w14:textId="77777777" w:rsidR="00EA6E81" w:rsidRDefault="00B4204D">
                          <w:pPr>
                            <w:pStyle w:val="afd"/>
                          </w:pPr>
                          <w:r>
                            <w:fldChar w:fldCharType="begin"/>
                          </w:r>
                          <w:r>
                            <w:instrText xml:space="preserve"> PAGE  \* MERGEFORMAT </w:instrText>
                          </w:r>
                          <w:r>
                            <w:fldChar w:fldCharType="separate"/>
                          </w:r>
                          <w:r>
                            <w:t>7</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292AEFC" id="_x0000_t202" coordsize="21600,21600" o:spt="202" path="m,l,21600r21600,l21600,xe">
              <v:stroke joinstyle="miter"/>
              <v:path gradientshapeok="t" o:connecttype="rect"/>
            </v:shapetype>
            <v:shape id="Text Box 35" o:spid="_x0000_s1054" type="#_x0000_t202" style="position:absolute;margin-left:-33.15pt;margin-top:0;width:18.05pt;height:25.8pt;z-index:25167411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" filled="f" stroked="f">
              <v:textbox style="mso-fit-shape-to-text:t" inset="0,0,0,0">
                <w:txbxContent>
                  <w:p w14:paraId="3ED2C046" w14:textId="77777777" w:rsidR="00EA6E81" w:rsidRDefault="00B4204D">
                    <w:pPr>
                      <w:pStyle w:val="afd"/>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FD7E6" w14:textId="32116F1C" w:rsidR="00EA6E81" w:rsidRDefault="00A741C5">
    <w:pPr>
      <w:pStyle w:val="afd"/>
    </w:pPr>
    <w:r>
      <w:rPr>
        <w:noProof/>
      </w:rPr>
      <mc:AlternateContent>
        <mc:Choice Requires="wps">
          <w:drawing>
            <wp:anchor distT="0" distB="0" distL="114300" distR="114300" simplePos="0" relativeHeight="251675136" behindDoc="0" locked="0" layoutInCell="1" allowOverlap="1" wp14:anchorId="604FDD46" wp14:editId="3CE4D6CE">
              <wp:simplePos x="0" y="0"/>
              <wp:positionH relativeFrom="margin">
                <wp:align>right</wp:align>
              </wp:positionH>
              <wp:positionV relativeFrom="paragraph">
                <wp:posOffset>0</wp:posOffset>
              </wp:positionV>
              <wp:extent cx="229235" cy="327660"/>
              <wp:effectExtent l="0" t="0" r="2540" b="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4D49C" w14:textId="77777777" w:rsidR="00EA6E81" w:rsidRDefault="00B4204D">
                          <w:pPr>
                            <w:pStyle w:val="afd"/>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04FDD46" id="_x0000_t202" coordsize="21600,21600" o:spt="202" path="m,l,21600r21600,l21600,xe">
              <v:stroke joinstyle="miter"/>
              <v:path gradientshapeok="t" o:connecttype="rect"/>
            </v:shapetype>
            <v:shape id="Text Box 36" o:spid="_x0000_s1055" type="#_x0000_t202" style="position:absolute;margin-left:-33.15pt;margin-top:0;width:18.05pt;height:25.8pt;z-index:25167513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s3BVRdgBAACW&#10;AwAADgAAAAAAAAAAAAAAAAAuAgAAZHJzL2Uyb0RvYy54bWxQSwECLQAUAAYACAAAACEAoOB/BNgA&#10;AAADAQAADwAAAAAAAAAAAAAAAAAyBAAAZHJzL2Rvd25yZXYueG1sUEsFBgAAAAAEAAQA8wAAADcF&#10;AAAAAA==&#10;" filled="f" stroked="f">
              <v:textbox style="mso-fit-shape-to-text:t" inset="0,0,0,0">
                <w:txbxContent>
                  <w:p w14:paraId="1604D49C" w14:textId="77777777" w:rsidR="00EA6E81" w:rsidRDefault="00B4204D">
                    <w:pPr>
                      <w:pStyle w:val="af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6435A" w14:textId="77777777" w:rsidR="00B4204D" w:rsidRDefault="00B4204D">
      <w:pPr>
        <w:spacing w:after="0"/>
      </w:pPr>
      <w:r>
        <w:separator/>
      </w:r>
    </w:p>
  </w:footnote>
  <w:footnote w:type="continuationSeparator" w:id="0">
    <w:p w14:paraId="33EA6A6D" w14:textId="77777777" w:rsidR="00B4204D" w:rsidRDefault="00B4204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8E9692"/>
    <w:multiLevelType w:val="multilevel"/>
    <w:tmpl w:val="858E9692"/>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8A054EE3"/>
    <w:multiLevelType w:val="singleLevel"/>
    <w:tmpl w:val="8A054EE3"/>
    <w:lvl w:ilvl="0">
      <w:start w:val="1"/>
      <w:numFmt w:val="decimal"/>
      <w:lvlText w:val="%1."/>
      <w:lvlJc w:val="left"/>
      <w:pPr>
        <w:tabs>
          <w:tab w:val="left" w:pos="425"/>
        </w:tabs>
        <w:ind w:left="425" w:hanging="425"/>
      </w:pPr>
      <w:rPr>
        <w:rFonts w:hint="default"/>
      </w:rPr>
    </w:lvl>
  </w:abstractNum>
  <w:abstractNum w:abstractNumId="2" w15:restartNumberingAfterBreak="0">
    <w:nsid w:val="8D771B5A"/>
    <w:multiLevelType w:val="multilevel"/>
    <w:tmpl w:val="8D771B5A"/>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991E78AB"/>
    <w:multiLevelType w:val="multilevel"/>
    <w:tmpl w:val="991E78AB"/>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A4462236"/>
    <w:multiLevelType w:val="multilevel"/>
    <w:tmpl w:val="A44622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B4A94B87"/>
    <w:multiLevelType w:val="multilevel"/>
    <w:tmpl w:val="B4A94B87"/>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BB59C7B7"/>
    <w:multiLevelType w:val="multilevel"/>
    <w:tmpl w:val="BB59C7B7"/>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C0861805"/>
    <w:multiLevelType w:val="multilevel"/>
    <w:tmpl w:val="C0861805"/>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C1118A1C"/>
    <w:multiLevelType w:val="multilevel"/>
    <w:tmpl w:val="C1118A1C"/>
    <w:lvl w:ilvl="0">
      <w:start w:val="1"/>
      <w:numFmt w:val="decimal"/>
      <w:lvlText w:val="%1."/>
      <w:lvlJc w:val="left"/>
      <w:pPr>
        <w:tabs>
          <w:tab w:val="left" w:pos="425"/>
        </w:tabs>
        <w:ind w:left="425" w:firstLine="374"/>
        <w:jc w:val="left"/>
      </w:pPr>
      <w:rPr>
        <w:rFonts w:ascii="Times New Roman" w:eastAsia="Times New Roman" w:hAnsi="Times New Roman" w:hint="default"/>
      </w:rPr>
    </w:lvl>
    <w:lvl w:ilvl="1">
      <w:start w:val="1"/>
      <w:numFmt w:val="lowerLetter"/>
      <w:lvlText w:val="%2."/>
      <w:lvlJc w:val="left"/>
      <w:pPr>
        <w:tabs>
          <w:tab w:val="left" w:pos="425"/>
        </w:tabs>
        <w:ind w:left="425" w:firstLine="1320"/>
      </w:pPr>
      <w:rPr>
        <w:rFonts w:hint="default"/>
      </w:rPr>
    </w:lvl>
    <w:lvl w:ilvl="2">
      <w:start w:val="1"/>
      <w:numFmt w:val="lowerRoman"/>
      <w:lvlText w:val="%3."/>
      <w:lvlJc w:val="left"/>
      <w:pPr>
        <w:tabs>
          <w:tab w:val="left" w:pos="425"/>
        </w:tabs>
        <w:ind w:left="425" w:firstLine="2269"/>
      </w:pPr>
      <w:rPr>
        <w:rFonts w:hint="default"/>
      </w:rPr>
    </w:lvl>
    <w:lvl w:ilvl="3">
      <w:start w:val="1"/>
      <w:numFmt w:val="decimal"/>
      <w:lvlText w:val="%4."/>
      <w:lvlJc w:val="left"/>
      <w:pPr>
        <w:tabs>
          <w:tab w:val="left" w:pos="425"/>
        </w:tabs>
        <w:ind w:left="425" w:firstLine="3218"/>
      </w:pPr>
      <w:rPr>
        <w:rFonts w:hint="default"/>
      </w:rPr>
    </w:lvl>
    <w:lvl w:ilvl="4">
      <w:start w:val="1"/>
      <w:numFmt w:val="lowerLetter"/>
      <w:lvlText w:val="%5."/>
      <w:lvlJc w:val="left"/>
      <w:pPr>
        <w:tabs>
          <w:tab w:val="left" w:pos="425"/>
        </w:tabs>
        <w:ind w:left="425" w:firstLine="4167"/>
      </w:pPr>
      <w:rPr>
        <w:rFonts w:hint="default"/>
      </w:rPr>
    </w:lvl>
    <w:lvl w:ilvl="5">
      <w:start w:val="1"/>
      <w:numFmt w:val="lowerRoman"/>
      <w:lvlText w:val="%6."/>
      <w:lvlJc w:val="left"/>
      <w:pPr>
        <w:tabs>
          <w:tab w:val="left" w:pos="425"/>
        </w:tabs>
        <w:ind w:left="425" w:firstLine="5116"/>
      </w:pPr>
      <w:rPr>
        <w:rFonts w:hint="default"/>
      </w:rPr>
    </w:lvl>
    <w:lvl w:ilvl="6">
      <w:start w:val="1"/>
      <w:numFmt w:val="decimal"/>
      <w:lvlText w:val="%7."/>
      <w:lvlJc w:val="left"/>
      <w:pPr>
        <w:tabs>
          <w:tab w:val="left" w:pos="425"/>
        </w:tabs>
        <w:ind w:left="425" w:firstLine="6065"/>
      </w:pPr>
      <w:rPr>
        <w:rFonts w:hint="default"/>
      </w:rPr>
    </w:lvl>
    <w:lvl w:ilvl="7">
      <w:start w:val="1"/>
      <w:numFmt w:val="lowerLetter"/>
      <w:lvlText w:val="%8."/>
      <w:lvlJc w:val="left"/>
      <w:pPr>
        <w:tabs>
          <w:tab w:val="left" w:pos="425"/>
        </w:tabs>
        <w:ind w:left="425" w:firstLine="7014"/>
      </w:pPr>
      <w:rPr>
        <w:rFonts w:hint="default"/>
      </w:rPr>
    </w:lvl>
    <w:lvl w:ilvl="8">
      <w:start w:val="1"/>
      <w:numFmt w:val="lowerRoman"/>
      <w:lvlText w:val="%9."/>
      <w:lvlJc w:val="left"/>
      <w:pPr>
        <w:tabs>
          <w:tab w:val="left" w:pos="425"/>
        </w:tabs>
        <w:ind w:left="425" w:firstLine="7963"/>
      </w:pPr>
      <w:rPr>
        <w:rFonts w:hint="default"/>
      </w:rPr>
    </w:lvl>
  </w:abstractNum>
  <w:abstractNum w:abstractNumId="9" w15:restartNumberingAfterBreak="0">
    <w:nsid w:val="C82C4DE6"/>
    <w:multiLevelType w:val="multilevel"/>
    <w:tmpl w:val="C82C4DE6"/>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C8A03480"/>
    <w:multiLevelType w:val="multilevel"/>
    <w:tmpl w:val="C8A03480"/>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CCF379C7"/>
    <w:multiLevelType w:val="multilevel"/>
    <w:tmpl w:val="CCF379C7"/>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E713C626"/>
    <w:multiLevelType w:val="multilevel"/>
    <w:tmpl w:val="E713C626"/>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F119DBF5"/>
    <w:multiLevelType w:val="multilevel"/>
    <w:tmpl w:val="F119DBF5"/>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FDE5F9EF"/>
    <w:multiLevelType w:val="multilevel"/>
    <w:tmpl w:val="FDE5F9E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FEF16996"/>
    <w:multiLevelType w:val="multilevel"/>
    <w:tmpl w:val="FEF16996"/>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16" w15:restartNumberingAfterBreak="0">
    <w:nsid w:val="00000001"/>
    <w:multiLevelType w:val="multilevel"/>
    <w:tmpl w:val="00000001"/>
    <w:lvl w:ilvl="0">
      <w:start w:val="1"/>
      <w:numFmt w:val="none"/>
      <w:lvlText w:val=""/>
      <w:lvlJc w:val="left"/>
      <w:pPr>
        <w:tabs>
          <w:tab w:val="left" w:pos="432"/>
        </w:tabs>
        <w:ind w:left="432" w:hanging="432"/>
      </w:pPr>
    </w:lvl>
    <w:lvl w:ilvl="1">
      <w:start w:val="1"/>
      <w:numFmt w:val="none"/>
      <w:lvlText w:val=""/>
      <w:lvlJc w:val="left"/>
      <w:pPr>
        <w:tabs>
          <w:tab w:val="left" w:pos="576"/>
        </w:tabs>
        <w:ind w:left="576" w:hanging="576"/>
      </w:pPr>
    </w:lvl>
    <w:lvl w:ilvl="2">
      <w:start w:val="1"/>
      <w:numFmt w:val="none"/>
      <w:lvlText w:val=""/>
      <w:lvlJc w:val="left"/>
      <w:pPr>
        <w:tabs>
          <w:tab w:val="left" w:pos="720"/>
        </w:tabs>
        <w:ind w:left="720" w:hanging="720"/>
      </w:pPr>
    </w:lvl>
    <w:lvl w:ilvl="3">
      <w:start w:val="1"/>
      <w:numFmt w:val="none"/>
      <w:lvlText w:val=""/>
      <w:lvlJc w:val="left"/>
      <w:pPr>
        <w:tabs>
          <w:tab w:val="left" w:pos="864"/>
        </w:tabs>
        <w:ind w:left="864" w:hanging="864"/>
      </w:pPr>
    </w:lvl>
    <w:lvl w:ilvl="4">
      <w:start w:val="1"/>
      <w:numFmt w:val="none"/>
      <w:lvlText w:val=""/>
      <w:lvlJc w:val="left"/>
      <w:pPr>
        <w:tabs>
          <w:tab w:val="left" w:pos="1008"/>
        </w:tabs>
        <w:ind w:left="1008" w:hanging="1008"/>
      </w:pPr>
    </w:lvl>
    <w:lvl w:ilvl="5">
      <w:start w:val="1"/>
      <w:numFmt w:val="none"/>
      <w:lvlText w:val=""/>
      <w:lvlJc w:val="left"/>
      <w:pPr>
        <w:tabs>
          <w:tab w:val="left" w:pos="1152"/>
        </w:tabs>
        <w:ind w:left="1152" w:hanging="1152"/>
      </w:pPr>
    </w:lvl>
    <w:lvl w:ilvl="6">
      <w:start w:val="1"/>
      <w:numFmt w:val="none"/>
      <w:lvlText w:val=""/>
      <w:lvlJc w:val="left"/>
      <w:pPr>
        <w:tabs>
          <w:tab w:val="left" w:pos="1296"/>
        </w:tabs>
        <w:ind w:left="1296" w:hanging="1296"/>
      </w:pPr>
    </w:lvl>
    <w:lvl w:ilvl="7">
      <w:start w:val="1"/>
      <w:numFmt w:val="none"/>
      <w:lvlText w:val=""/>
      <w:lvlJc w:val="left"/>
      <w:pPr>
        <w:tabs>
          <w:tab w:val="left" w:pos="1440"/>
        </w:tabs>
        <w:ind w:left="1440" w:hanging="1440"/>
      </w:pPr>
    </w:lvl>
    <w:lvl w:ilvl="8">
      <w:start w:val="1"/>
      <w:numFmt w:val="none"/>
      <w:lvlText w:val=""/>
      <w:lvlJc w:val="left"/>
      <w:pPr>
        <w:tabs>
          <w:tab w:val="left" w:pos="1584"/>
        </w:tabs>
        <w:ind w:left="1584" w:hanging="1584"/>
      </w:pPr>
    </w:lvl>
  </w:abstractNum>
  <w:abstractNum w:abstractNumId="17" w15:restartNumberingAfterBreak="0">
    <w:nsid w:val="023C6942"/>
    <w:multiLevelType w:val="multilevel"/>
    <w:tmpl w:val="023C6942"/>
    <w:lvl w:ilvl="0">
      <w:start w:val="1"/>
      <w:numFmt w:val="decimal"/>
      <w:lvlText w:val="%1."/>
      <w:lvlJc w:val="left"/>
      <w:pPr>
        <w:ind w:left="1467" w:hanging="90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02D42E53"/>
    <w:multiLevelType w:val="multilevel"/>
    <w:tmpl w:val="02D42E5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0341713F"/>
    <w:multiLevelType w:val="multilevel"/>
    <w:tmpl w:val="0341713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49C12EB"/>
    <w:multiLevelType w:val="multilevel"/>
    <w:tmpl w:val="049C12E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60923C2"/>
    <w:multiLevelType w:val="multilevel"/>
    <w:tmpl w:val="060923C2"/>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8B9540C"/>
    <w:multiLevelType w:val="multilevel"/>
    <w:tmpl w:val="08B9540C"/>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09F811C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0AA87A40"/>
    <w:multiLevelType w:val="multilevel"/>
    <w:tmpl w:val="0AA87A4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5" w15:restartNumberingAfterBreak="0">
    <w:nsid w:val="0C6D5119"/>
    <w:multiLevelType w:val="multilevel"/>
    <w:tmpl w:val="0C6D51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0CDE6570"/>
    <w:multiLevelType w:val="multilevel"/>
    <w:tmpl w:val="0CDE65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0F847079"/>
    <w:multiLevelType w:val="multilevel"/>
    <w:tmpl w:val="0F847079"/>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118838DC"/>
    <w:multiLevelType w:val="multilevel"/>
    <w:tmpl w:val="118838DC"/>
    <w:lvl w:ilvl="0">
      <w:start w:val="1"/>
      <w:numFmt w:val="decimal"/>
      <w:lvlText w:val="%1."/>
      <w:lvlJc w:val="left"/>
      <w:pPr>
        <w:ind w:left="1070"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9" w15:restartNumberingAfterBreak="0">
    <w:nsid w:val="15F86FC2"/>
    <w:multiLevelType w:val="multilevel"/>
    <w:tmpl w:val="15F86F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8AE71C5"/>
    <w:multiLevelType w:val="multilevel"/>
    <w:tmpl w:val="18AE71C5"/>
    <w:lvl w:ilvl="0">
      <w:start w:val="1"/>
      <w:numFmt w:val="decimal"/>
      <w:lvlText w:val="%1."/>
      <w:lvlJc w:val="left"/>
      <w:pPr>
        <w:ind w:left="1080" w:hanging="360"/>
      </w:pPr>
    </w:lvl>
    <w:lvl w:ilvl="1">
      <w:start w:val="1"/>
      <w:numFmt w:val="decimal"/>
      <w:pStyle w:val="a"/>
      <w:isLgl/>
      <w:lvlText w:val="%1.%2"/>
      <w:lvlJc w:val="left"/>
      <w:pPr>
        <w:ind w:left="704" w:hanging="4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31" w15:restartNumberingAfterBreak="0">
    <w:nsid w:val="199B0F25"/>
    <w:multiLevelType w:val="multilevel"/>
    <w:tmpl w:val="199B0F25"/>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2" w15:restartNumberingAfterBreak="0">
    <w:nsid w:val="19A204A6"/>
    <w:multiLevelType w:val="multilevel"/>
    <w:tmpl w:val="19A204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B5678C3"/>
    <w:multiLevelType w:val="multilevel"/>
    <w:tmpl w:val="1B5678C3"/>
    <w:lvl w:ilvl="0">
      <w:start w:val="1"/>
      <w:numFmt w:val="decimal"/>
      <w:lvlText w:val="%1."/>
      <w:lvlJc w:val="left"/>
      <w:pPr>
        <w:ind w:left="720" w:hanging="360"/>
      </w:pPr>
      <w:rPr>
        <w:rFonts w:ascii="Times New Roman" w:eastAsia="SimSun" w:hAnsi="Times New Roman" w:cs="Times New Roman"/>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1C6D4682"/>
    <w:multiLevelType w:val="multilevel"/>
    <w:tmpl w:val="1C6D4682"/>
    <w:lvl w:ilvl="0">
      <w:start w:val="1"/>
      <w:numFmt w:val="decimal"/>
      <w:lvlText w:val="%1."/>
      <w:lvlJc w:val="left"/>
      <w:pPr>
        <w:tabs>
          <w:tab w:val="left" w:pos="840"/>
        </w:tabs>
        <w:ind w:left="840" w:hanging="360"/>
      </w:pPr>
      <w:rPr>
        <w:rFonts w:cs="Times New Roman"/>
        <w:b/>
        <w:sz w:val="24"/>
        <w:szCs w:val="24"/>
      </w:rPr>
    </w:lvl>
    <w:lvl w:ilvl="1">
      <w:start w:val="1"/>
      <w:numFmt w:val="decimal"/>
      <w:lvlText w:val="%2."/>
      <w:lvlJc w:val="left"/>
      <w:pPr>
        <w:tabs>
          <w:tab w:val="left" w:pos="1380"/>
        </w:tabs>
        <w:ind w:left="1380" w:hanging="360"/>
      </w:pPr>
      <w:rPr>
        <w:rFonts w:cs="Times New Roman"/>
      </w:rPr>
    </w:lvl>
    <w:lvl w:ilvl="2">
      <w:start w:val="1"/>
      <w:numFmt w:val="decimal"/>
      <w:lvlText w:val="%3."/>
      <w:lvlJc w:val="left"/>
      <w:pPr>
        <w:tabs>
          <w:tab w:val="left" w:pos="2100"/>
        </w:tabs>
        <w:ind w:left="2100" w:hanging="360"/>
      </w:pPr>
      <w:rPr>
        <w:rFonts w:cs="Times New Roman"/>
      </w:rPr>
    </w:lvl>
    <w:lvl w:ilvl="3">
      <w:start w:val="1"/>
      <w:numFmt w:val="decimal"/>
      <w:lvlText w:val="%4."/>
      <w:lvlJc w:val="left"/>
      <w:pPr>
        <w:tabs>
          <w:tab w:val="left" w:pos="2820"/>
        </w:tabs>
        <w:ind w:left="2820" w:hanging="360"/>
      </w:pPr>
      <w:rPr>
        <w:rFonts w:cs="Times New Roman"/>
      </w:rPr>
    </w:lvl>
    <w:lvl w:ilvl="4">
      <w:start w:val="1"/>
      <w:numFmt w:val="decimal"/>
      <w:lvlText w:val="%5."/>
      <w:lvlJc w:val="left"/>
      <w:pPr>
        <w:tabs>
          <w:tab w:val="left" w:pos="3540"/>
        </w:tabs>
        <w:ind w:left="3540" w:hanging="360"/>
      </w:pPr>
      <w:rPr>
        <w:rFonts w:cs="Times New Roman"/>
      </w:rPr>
    </w:lvl>
    <w:lvl w:ilvl="5">
      <w:start w:val="1"/>
      <w:numFmt w:val="decimal"/>
      <w:lvlText w:val="%6."/>
      <w:lvlJc w:val="left"/>
      <w:pPr>
        <w:tabs>
          <w:tab w:val="left" w:pos="4260"/>
        </w:tabs>
        <w:ind w:left="4260" w:hanging="360"/>
      </w:pPr>
      <w:rPr>
        <w:rFonts w:cs="Times New Roman"/>
      </w:rPr>
    </w:lvl>
    <w:lvl w:ilvl="6">
      <w:start w:val="1"/>
      <w:numFmt w:val="decimal"/>
      <w:lvlText w:val="%7."/>
      <w:lvlJc w:val="left"/>
      <w:pPr>
        <w:tabs>
          <w:tab w:val="left" w:pos="4980"/>
        </w:tabs>
        <w:ind w:left="4980" w:hanging="360"/>
      </w:pPr>
      <w:rPr>
        <w:rFonts w:cs="Times New Roman"/>
      </w:rPr>
    </w:lvl>
    <w:lvl w:ilvl="7">
      <w:start w:val="1"/>
      <w:numFmt w:val="decimal"/>
      <w:lvlText w:val="%8."/>
      <w:lvlJc w:val="left"/>
      <w:pPr>
        <w:tabs>
          <w:tab w:val="left" w:pos="5700"/>
        </w:tabs>
        <w:ind w:left="5700" w:hanging="360"/>
      </w:pPr>
      <w:rPr>
        <w:rFonts w:cs="Times New Roman"/>
      </w:rPr>
    </w:lvl>
    <w:lvl w:ilvl="8">
      <w:start w:val="1"/>
      <w:numFmt w:val="decimal"/>
      <w:lvlText w:val="%9."/>
      <w:lvlJc w:val="left"/>
      <w:pPr>
        <w:tabs>
          <w:tab w:val="left" w:pos="6420"/>
        </w:tabs>
        <w:ind w:left="6420" w:hanging="360"/>
      </w:pPr>
      <w:rPr>
        <w:rFonts w:cs="Times New Roman"/>
      </w:rPr>
    </w:lvl>
  </w:abstractNum>
  <w:abstractNum w:abstractNumId="35" w15:restartNumberingAfterBreak="0">
    <w:nsid w:val="1CFB7CDC"/>
    <w:multiLevelType w:val="multilevel"/>
    <w:tmpl w:val="1CFB7CDC"/>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1F0410BC"/>
    <w:multiLevelType w:val="multilevel"/>
    <w:tmpl w:val="1F0410B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15270E9"/>
    <w:multiLevelType w:val="multilevel"/>
    <w:tmpl w:val="215270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2AA079C"/>
    <w:multiLevelType w:val="multilevel"/>
    <w:tmpl w:val="22AA07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2E0171C"/>
    <w:multiLevelType w:val="multilevel"/>
    <w:tmpl w:val="22E0171C"/>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3E440F9"/>
    <w:multiLevelType w:val="multilevel"/>
    <w:tmpl w:val="23E440F9"/>
    <w:lvl w:ilvl="0">
      <w:start w:val="2"/>
      <w:numFmt w:val="decimal"/>
      <w:lvlText w:val="%1"/>
      <w:lvlJc w:val="left"/>
      <w:pPr>
        <w:ind w:left="940" w:hanging="709"/>
      </w:pPr>
      <w:rPr>
        <w:rFonts w:hint="default"/>
        <w:lang w:val="ru-RU" w:eastAsia="en-US" w:bidi="ar-SA"/>
      </w:rPr>
    </w:lvl>
    <w:lvl w:ilvl="1">
      <w:start w:val="2"/>
      <w:numFmt w:val="decimal"/>
      <w:lvlText w:val="%1.%2."/>
      <w:lvlJc w:val="left"/>
      <w:pPr>
        <w:ind w:left="940" w:hanging="709"/>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952"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054" w:hanging="360"/>
      </w:pPr>
      <w:rPr>
        <w:rFonts w:hint="default"/>
        <w:lang w:val="ru-RU" w:eastAsia="en-US" w:bidi="ar-SA"/>
      </w:rPr>
    </w:lvl>
    <w:lvl w:ilvl="4">
      <w:numFmt w:val="bullet"/>
      <w:lvlText w:val="•"/>
      <w:lvlJc w:val="left"/>
      <w:pPr>
        <w:ind w:left="4102" w:hanging="360"/>
      </w:pPr>
      <w:rPr>
        <w:rFonts w:hint="default"/>
        <w:lang w:val="ru-RU" w:eastAsia="en-US" w:bidi="ar-SA"/>
      </w:rPr>
    </w:lvl>
    <w:lvl w:ilvl="5">
      <w:numFmt w:val="bullet"/>
      <w:lvlText w:val="•"/>
      <w:lvlJc w:val="left"/>
      <w:pPr>
        <w:ind w:left="5149" w:hanging="360"/>
      </w:pPr>
      <w:rPr>
        <w:rFonts w:hint="default"/>
        <w:lang w:val="ru-RU" w:eastAsia="en-US" w:bidi="ar-SA"/>
      </w:rPr>
    </w:lvl>
    <w:lvl w:ilvl="6">
      <w:numFmt w:val="bullet"/>
      <w:lvlText w:val="•"/>
      <w:lvlJc w:val="left"/>
      <w:pPr>
        <w:ind w:left="6196" w:hanging="360"/>
      </w:pPr>
      <w:rPr>
        <w:rFonts w:hint="default"/>
        <w:lang w:val="ru-RU" w:eastAsia="en-US" w:bidi="ar-SA"/>
      </w:rPr>
    </w:lvl>
    <w:lvl w:ilvl="7">
      <w:numFmt w:val="bullet"/>
      <w:lvlText w:val="•"/>
      <w:lvlJc w:val="left"/>
      <w:pPr>
        <w:ind w:left="7244" w:hanging="360"/>
      </w:pPr>
      <w:rPr>
        <w:rFonts w:hint="default"/>
        <w:lang w:val="ru-RU" w:eastAsia="en-US" w:bidi="ar-SA"/>
      </w:rPr>
    </w:lvl>
    <w:lvl w:ilvl="8">
      <w:numFmt w:val="bullet"/>
      <w:lvlText w:val="•"/>
      <w:lvlJc w:val="left"/>
      <w:pPr>
        <w:ind w:left="8291" w:hanging="360"/>
      </w:pPr>
      <w:rPr>
        <w:rFonts w:hint="default"/>
        <w:lang w:val="ru-RU" w:eastAsia="en-US" w:bidi="ar-SA"/>
      </w:rPr>
    </w:lvl>
  </w:abstractNum>
  <w:abstractNum w:abstractNumId="41" w15:restartNumberingAfterBreak="0">
    <w:nsid w:val="24975BC7"/>
    <w:multiLevelType w:val="multilevel"/>
    <w:tmpl w:val="24975BC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6E54E8D"/>
    <w:multiLevelType w:val="multilevel"/>
    <w:tmpl w:val="26E54E8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9073A5C"/>
    <w:multiLevelType w:val="multilevel"/>
    <w:tmpl w:val="29073A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9196551"/>
    <w:multiLevelType w:val="multilevel"/>
    <w:tmpl w:val="291965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BFF030E"/>
    <w:multiLevelType w:val="multilevel"/>
    <w:tmpl w:val="2BFF030E"/>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2E0D5A71"/>
    <w:multiLevelType w:val="multilevel"/>
    <w:tmpl w:val="2E0D5A71"/>
    <w:lvl w:ilvl="0">
      <w:start w:val="1"/>
      <w:numFmt w:val="decimal"/>
      <w:lvlText w:val="%1."/>
      <w:lvlJc w:val="center"/>
      <w:pPr>
        <w:tabs>
          <w:tab w:val="left" w:pos="862"/>
        </w:tabs>
        <w:ind w:left="862" w:hanging="360"/>
      </w:pPr>
    </w:lvl>
    <w:lvl w:ilvl="1">
      <w:start w:val="1"/>
      <w:numFmt w:val="lowerLetter"/>
      <w:lvlText w:val="%2."/>
      <w:lvlJc w:val="left"/>
      <w:pPr>
        <w:tabs>
          <w:tab w:val="left" w:pos="1582"/>
        </w:tabs>
        <w:ind w:left="1582" w:hanging="360"/>
      </w:pPr>
    </w:lvl>
    <w:lvl w:ilvl="2">
      <w:start w:val="1"/>
      <w:numFmt w:val="lowerRoman"/>
      <w:lvlText w:val="%3."/>
      <w:lvlJc w:val="right"/>
      <w:pPr>
        <w:tabs>
          <w:tab w:val="left" w:pos="2302"/>
        </w:tabs>
        <w:ind w:left="2302" w:hanging="180"/>
      </w:pPr>
    </w:lvl>
    <w:lvl w:ilvl="3">
      <w:start w:val="1"/>
      <w:numFmt w:val="decimal"/>
      <w:lvlText w:val="%4."/>
      <w:lvlJc w:val="left"/>
      <w:pPr>
        <w:tabs>
          <w:tab w:val="left" w:pos="3022"/>
        </w:tabs>
        <w:ind w:left="3022" w:hanging="360"/>
      </w:pPr>
    </w:lvl>
    <w:lvl w:ilvl="4">
      <w:start w:val="1"/>
      <w:numFmt w:val="lowerLetter"/>
      <w:lvlText w:val="%5."/>
      <w:lvlJc w:val="left"/>
      <w:pPr>
        <w:tabs>
          <w:tab w:val="left" w:pos="3742"/>
        </w:tabs>
        <w:ind w:left="3742" w:hanging="360"/>
      </w:pPr>
    </w:lvl>
    <w:lvl w:ilvl="5">
      <w:start w:val="1"/>
      <w:numFmt w:val="lowerRoman"/>
      <w:lvlText w:val="%6."/>
      <w:lvlJc w:val="right"/>
      <w:pPr>
        <w:tabs>
          <w:tab w:val="left" w:pos="4462"/>
        </w:tabs>
        <w:ind w:left="4462" w:hanging="180"/>
      </w:pPr>
    </w:lvl>
    <w:lvl w:ilvl="6">
      <w:start w:val="1"/>
      <w:numFmt w:val="decimal"/>
      <w:lvlText w:val="%7."/>
      <w:lvlJc w:val="left"/>
      <w:pPr>
        <w:tabs>
          <w:tab w:val="left" w:pos="5182"/>
        </w:tabs>
        <w:ind w:left="5182" w:hanging="360"/>
      </w:pPr>
    </w:lvl>
    <w:lvl w:ilvl="7">
      <w:start w:val="1"/>
      <w:numFmt w:val="lowerLetter"/>
      <w:lvlText w:val="%8."/>
      <w:lvlJc w:val="left"/>
      <w:pPr>
        <w:tabs>
          <w:tab w:val="left" w:pos="5902"/>
        </w:tabs>
        <w:ind w:left="5902" w:hanging="360"/>
      </w:pPr>
    </w:lvl>
    <w:lvl w:ilvl="8">
      <w:start w:val="1"/>
      <w:numFmt w:val="lowerRoman"/>
      <w:lvlText w:val="%9."/>
      <w:lvlJc w:val="right"/>
      <w:pPr>
        <w:tabs>
          <w:tab w:val="left" w:pos="6622"/>
        </w:tabs>
        <w:ind w:left="6622" w:hanging="180"/>
      </w:pPr>
    </w:lvl>
  </w:abstractNum>
  <w:abstractNum w:abstractNumId="47" w15:restartNumberingAfterBreak="0">
    <w:nsid w:val="2F952E14"/>
    <w:multiLevelType w:val="multilevel"/>
    <w:tmpl w:val="2F952E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03C19BC"/>
    <w:multiLevelType w:val="multilevel"/>
    <w:tmpl w:val="303C19B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255147D"/>
    <w:multiLevelType w:val="multilevel"/>
    <w:tmpl w:val="3255147D"/>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33BF5D9"/>
    <w:multiLevelType w:val="multilevel"/>
    <w:tmpl w:val="333BF5D9"/>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33E0D63"/>
    <w:multiLevelType w:val="multilevel"/>
    <w:tmpl w:val="333E0D6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389F18D"/>
    <w:multiLevelType w:val="multilevel"/>
    <w:tmpl w:val="3389F18D"/>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38433445"/>
    <w:multiLevelType w:val="multilevel"/>
    <w:tmpl w:val="3843344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4" w15:restartNumberingAfterBreak="0">
    <w:nsid w:val="395B0A89"/>
    <w:multiLevelType w:val="multilevel"/>
    <w:tmpl w:val="395B0A89"/>
    <w:lvl w:ilvl="0">
      <w:start w:val="1"/>
      <w:numFmt w:val="decimal"/>
      <w:lvlText w:val="%1."/>
      <w:lvlJc w:val="left"/>
      <w:pPr>
        <w:tabs>
          <w:tab w:val="left" w:pos="786"/>
        </w:tabs>
        <w:ind w:left="786"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5" w15:restartNumberingAfterBreak="0">
    <w:nsid w:val="3AE101B2"/>
    <w:multiLevelType w:val="multilevel"/>
    <w:tmpl w:val="3AE101B2"/>
    <w:lvl w:ilvl="0">
      <w:start w:val="1"/>
      <w:numFmt w:val="decimal"/>
      <w:lvlText w:val="%1."/>
      <w:lvlJc w:val="left"/>
      <w:pPr>
        <w:ind w:left="720" w:hanging="36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6" w15:restartNumberingAfterBreak="0">
    <w:nsid w:val="3D68E992"/>
    <w:multiLevelType w:val="multilevel"/>
    <w:tmpl w:val="3D68E992"/>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E8794FD"/>
    <w:multiLevelType w:val="multilevel"/>
    <w:tmpl w:val="3E8794FD"/>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F736016"/>
    <w:multiLevelType w:val="multilevel"/>
    <w:tmpl w:val="3F736016"/>
    <w:lvl w:ilvl="0">
      <w:start w:val="1"/>
      <w:numFmt w:val="decimal"/>
      <w:suff w:val="space"/>
      <w:lvlText w:val="%1."/>
      <w:lvlJc w:val="left"/>
      <w:pPr>
        <w:ind w:left="360" w:hanging="360"/>
      </w:pPr>
      <w:rPr>
        <w:rFonts w:hint="default"/>
        <w:color w:val="auto"/>
      </w:rPr>
    </w:lvl>
    <w:lvl w:ilvl="1">
      <w:start w:val="1"/>
      <w:numFmt w:val="decimal"/>
      <w:isLgl/>
      <w:lvlText w:val="%1.%2"/>
      <w:lvlJc w:val="left"/>
      <w:pPr>
        <w:tabs>
          <w:tab w:val="left" w:pos="420"/>
        </w:tabs>
        <w:ind w:left="420" w:hanging="42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59" w15:restartNumberingAfterBreak="0">
    <w:nsid w:val="41FD37C3"/>
    <w:multiLevelType w:val="multilevel"/>
    <w:tmpl w:val="41FD37C3"/>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60" w15:restartNumberingAfterBreak="0">
    <w:nsid w:val="42493452"/>
    <w:multiLevelType w:val="multilevel"/>
    <w:tmpl w:val="42493452"/>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1" w15:restartNumberingAfterBreak="0">
    <w:nsid w:val="45F17BFD"/>
    <w:multiLevelType w:val="multilevel"/>
    <w:tmpl w:val="45F17B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C940D34"/>
    <w:multiLevelType w:val="multilevel"/>
    <w:tmpl w:val="4C940D34"/>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3" w15:restartNumberingAfterBreak="0">
    <w:nsid w:val="52D44B5D"/>
    <w:multiLevelType w:val="multilevel"/>
    <w:tmpl w:val="52D44B5D"/>
    <w:lvl w:ilvl="0">
      <w:start w:val="1"/>
      <w:numFmt w:val="decimal"/>
      <w:lvlText w:val="%1."/>
      <w:lvlJc w:val="left"/>
      <w:pPr>
        <w:ind w:left="720" w:hanging="360"/>
      </w:pPr>
      <w:rPr>
        <w:rFonts w:hint="default"/>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52F5A02A"/>
    <w:multiLevelType w:val="multilevel"/>
    <w:tmpl w:val="52F5A02A"/>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5411D0FB"/>
    <w:multiLevelType w:val="multilevel"/>
    <w:tmpl w:val="5411D0FB"/>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557E0EF9"/>
    <w:multiLevelType w:val="multilevel"/>
    <w:tmpl w:val="557E0EF9"/>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7" w15:restartNumberingAfterBreak="0">
    <w:nsid w:val="55E905EC"/>
    <w:multiLevelType w:val="multilevel"/>
    <w:tmpl w:val="55E905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57094627"/>
    <w:multiLevelType w:val="multilevel"/>
    <w:tmpl w:val="57094627"/>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9" w15:restartNumberingAfterBreak="0">
    <w:nsid w:val="59138564"/>
    <w:multiLevelType w:val="multilevel"/>
    <w:tmpl w:val="591385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D0C555C"/>
    <w:multiLevelType w:val="multilevel"/>
    <w:tmpl w:val="5D0C555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1" w15:restartNumberingAfterBreak="0">
    <w:nsid w:val="5F2CC25D"/>
    <w:multiLevelType w:val="multilevel"/>
    <w:tmpl w:val="5F2CC25D"/>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5F4522F9"/>
    <w:multiLevelType w:val="multilevel"/>
    <w:tmpl w:val="5F4522F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0290C4F"/>
    <w:multiLevelType w:val="multilevel"/>
    <w:tmpl w:val="60290C4F"/>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607E7ECA"/>
    <w:multiLevelType w:val="multilevel"/>
    <w:tmpl w:val="607E7ECA"/>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75" w15:restartNumberingAfterBreak="0">
    <w:nsid w:val="61B35D5F"/>
    <w:multiLevelType w:val="multilevel"/>
    <w:tmpl w:val="61B35D5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47C378E"/>
    <w:multiLevelType w:val="multilevel"/>
    <w:tmpl w:val="647C378E"/>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7" w15:restartNumberingAfterBreak="0">
    <w:nsid w:val="656F2ED9"/>
    <w:multiLevelType w:val="multilevel"/>
    <w:tmpl w:val="656F2E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695D6B7A"/>
    <w:multiLevelType w:val="multilevel"/>
    <w:tmpl w:val="695D6B7A"/>
    <w:lvl w:ilvl="0">
      <w:start w:val="1"/>
      <w:numFmt w:val="decimal"/>
      <w:lvlText w:val="%1."/>
      <w:lvlJc w:val="left"/>
      <w:pPr>
        <w:ind w:left="720" w:hanging="36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9" w15:restartNumberingAfterBreak="0">
    <w:nsid w:val="6D361185"/>
    <w:multiLevelType w:val="multilevel"/>
    <w:tmpl w:val="6D361185"/>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0" w15:restartNumberingAfterBreak="0">
    <w:nsid w:val="6E561DD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00A0EFF"/>
    <w:multiLevelType w:val="multilevel"/>
    <w:tmpl w:val="700A0EFF"/>
    <w:lvl w:ilvl="0">
      <w:start w:val="1"/>
      <w:numFmt w:val="decimal"/>
      <w:lvlText w:val="%1."/>
      <w:lvlJc w:val="left"/>
      <w:pPr>
        <w:ind w:left="720" w:hanging="36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82" w15:restartNumberingAfterBreak="0">
    <w:nsid w:val="73345AC5"/>
    <w:multiLevelType w:val="multilevel"/>
    <w:tmpl w:val="73345AC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3F55E8E"/>
    <w:multiLevelType w:val="multilevel"/>
    <w:tmpl w:val="73F55E8E"/>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4B62BAD"/>
    <w:multiLevelType w:val="multilevel"/>
    <w:tmpl w:val="74B62BA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72CF566"/>
    <w:multiLevelType w:val="multilevel"/>
    <w:tmpl w:val="772CF566"/>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780F17FC"/>
    <w:multiLevelType w:val="multilevel"/>
    <w:tmpl w:val="780F17F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7" w15:restartNumberingAfterBreak="0">
    <w:nsid w:val="783E2B00"/>
    <w:multiLevelType w:val="multilevel"/>
    <w:tmpl w:val="783E2B00"/>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88" w15:restartNumberingAfterBreak="0">
    <w:nsid w:val="7C8C6C33"/>
    <w:multiLevelType w:val="multilevel"/>
    <w:tmpl w:val="7C8C6C33"/>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E7C3DF1"/>
    <w:multiLevelType w:val="multilevel"/>
    <w:tmpl w:val="7E7C3DF1"/>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243569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1448134">
    <w:abstractNumId w:val="80"/>
  </w:num>
  <w:num w:numId="3" w16cid:durableId="367991765">
    <w:abstractNumId w:val="69"/>
  </w:num>
  <w:num w:numId="4" w16cid:durableId="2015838924">
    <w:abstractNumId w:val="4"/>
  </w:num>
  <w:num w:numId="5" w16cid:durableId="1743790051">
    <w:abstractNumId w:val="23"/>
  </w:num>
  <w:num w:numId="6" w16cid:durableId="920407598">
    <w:abstractNumId w:val="51"/>
  </w:num>
  <w:num w:numId="7" w16cid:durableId="114007529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1401755">
    <w:abstractNumId w:val="42"/>
  </w:num>
  <w:num w:numId="9" w16cid:durableId="1433159816">
    <w:abstractNumId w:val="72"/>
  </w:num>
  <w:num w:numId="10" w16cid:durableId="719474892">
    <w:abstractNumId w:val="68"/>
  </w:num>
  <w:num w:numId="11" w16cid:durableId="409929542">
    <w:abstractNumId w:val="48"/>
  </w:num>
  <w:num w:numId="12" w16cid:durableId="947274543">
    <w:abstractNumId w:val="26"/>
  </w:num>
  <w:num w:numId="13" w16cid:durableId="1733654543">
    <w:abstractNumId w:val="17"/>
  </w:num>
  <w:num w:numId="14" w16cid:durableId="1870751991">
    <w:abstractNumId w:val="76"/>
  </w:num>
  <w:num w:numId="15" w16cid:durableId="1210920933">
    <w:abstractNumId w:val="36"/>
  </w:num>
  <w:num w:numId="16" w16cid:durableId="196746384">
    <w:abstractNumId w:val="53"/>
  </w:num>
  <w:num w:numId="17" w16cid:durableId="1798837893">
    <w:abstractNumId w:val="24"/>
  </w:num>
  <w:num w:numId="18" w16cid:durableId="639270731">
    <w:abstractNumId w:val="60"/>
  </w:num>
  <w:num w:numId="19" w16cid:durableId="42337710">
    <w:abstractNumId w:val="35"/>
  </w:num>
  <w:num w:numId="20" w16cid:durableId="2003198427">
    <w:abstractNumId w:val="75"/>
  </w:num>
  <w:num w:numId="21" w16cid:durableId="1993751987">
    <w:abstractNumId w:val="61"/>
  </w:num>
  <w:num w:numId="22" w16cid:durableId="1874536308">
    <w:abstractNumId w:val="44"/>
  </w:num>
  <w:num w:numId="23" w16cid:durableId="390811198">
    <w:abstractNumId w:val="82"/>
  </w:num>
  <w:num w:numId="24" w16cid:durableId="173488625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914120">
    <w:abstractNumId w:val="45"/>
  </w:num>
  <w:num w:numId="26" w16cid:durableId="969281330">
    <w:abstractNumId w:val="25"/>
  </w:num>
  <w:num w:numId="27" w16cid:durableId="360710230">
    <w:abstractNumId w:val="1"/>
  </w:num>
  <w:num w:numId="28" w16cid:durableId="976643382">
    <w:abstractNumId w:val="87"/>
  </w:num>
  <w:num w:numId="29" w16cid:durableId="1849981290">
    <w:abstractNumId w:val="15"/>
  </w:num>
  <w:num w:numId="30" w16cid:durableId="1831215035">
    <w:abstractNumId w:val="27"/>
  </w:num>
  <w:num w:numId="31" w16cid:durableId="275985325">
    <w:abstractNumId w:val="43"/>
  </w:num>
  <w:num w:numId="32" w16cid:durableId="21373301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06256720">
    <w:abstractNumId w:val="37"/>
  </w:num>
  <w:num w:numId="34" w16cid:durableId="1249265478">
    <w:abstractNumId w:val="59"/>
  </w:num>
  <w:num w:numId="35" w16cid:durableId="15232594">
    <w:abstractNumId w:val="22"/>
  </w:num>
  <w:num w:numId="36" w16cid:durableId="1785536867">
    <w:abstractNumId w:val="20"/>
  </w:num>
  <w:num w:numId="37" w16cid:durableId="66493616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6795633">
    <w:abstractNumId w:val="31"/>
  </w:num>
  <w:num w:numId="39" w16cid:durableId="18942661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500529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52416155">
    <w:abstractNumId w:val="3"/>
  </w:num>
  <w:num w:numId="42" w16cid:durableId="474026679">
    <w:abstractNumId w:val="88"/>
  </w:num>
  <w:num w:numId="43" w16cid:durableId="6715627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72768808">
    <w:abstractNumId w:val="10"/>
  </w:num>
  <w:num w:numId="45" w16cid:durableId="976645166">
    <w:abstractNumId w:val="9"/>
  </w:num>
  <w:num w:numId="46" w16cid:durableId="2723222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85271002">
    <w:abstractNumId w:val="64"/>
  </w:num>
  <w:num w:numId="48" w16cid:durableId="1638487804">
    <w:abstractNumId w:val="56"/>
  </w:num>
  <w:num w:numId="49" w16cid:durableId="17873903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94482995">
    <w:abstractNumId w:val="8"/>
  </w:num>
  <w:num w:numId="51" w16cid:durableId="1580019350">
    <w:abstractNumId w:val="21"/>
  </w:num>
  <w:num w:numId="52" w16cid:durableId="40299543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1668359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60591672">
    <w:abstractNumId w:val="11"/>
  </w:num>
  <w:num w:numId="55" w16cid:durableId="557863949">
    <w:abstractNumId w:val="40"/>
  </w:num>
  <w:num w:numId="56" w16cid:durableId="2110150568">
    <w:abstractNumId w:val="52"/>
  </w:num>
  <w:num w:numId="57" w16cid:durableId="1929776011">
    <w:abstractNumId w:val="39"/>
  </w:num>
  <w:num w:numId="58" w16cid:durableId="11867468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6694426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25186901">
    <w:abstractNumId w:val="50"/>
  </w:num>
  <w:num w:numId="61" w16cid:durableId="912009161">
    <w:abstractNumId w:val="5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585841013">
    <w:abstractNumId w:val="8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99143022">
    <w:abstractNumId w:val="7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58334388">
    <w:abstractNumId w:val="71"/>
  </w:num>
  <w:num w:numId="65" w16cid:durableId="13809337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67261677">
    <w:abstractNumId w:val="13"/>
  </w:num>
  <w:num w:numId="67" w16cid:durableId="888347377">
    <w:abstractNumId w:val="83"/>
  </w:num>
  <w:num w:numId="68" w16cid:durableId="3086351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981469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31429552">
    <w:abstractNumId w:val="86"/>
  </w:num>
  <w:num w:numId="71" w16cid:durableId="12461529">
    <w:abstractNumId w:val="65"/>
  </w:num>
  <w:num w:numId="72" w16cid:durableId="1943877253">
    <w:abstractNumId w:val="73"/>
  </w:num>
  <w:num w:numId="73" w16cid:durableId="438374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5104148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419641220">
    <w:abstractNumId w:val="33"/>
  </w:num>
  <w:num w:numId="76" w16cid:durableId="1388186703">
    <w:abstractNumId w:val="63"/>
  </w:num>
  <w:num w:numId="77" w16cid:durableId="1125854658">
    <w:abstractNumId w:val="5"/>
  </w:num>
  <w:num w:numId="78" w16cid:durableId="1077508613">
    <w:abstractNumId w:val="0"/>
  </w:num>
  <w:num w:numId="79" w16cid:durableId="12547771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12560976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1191821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46043505">
    <w:abstractNumId w:val="2"/>
  </w:num>
  <w:num w:numId="83" w16cid:durableId="1579826941">
    <w:abstractNumId w:val="85"/>
  </w:num>
  <w:num w:numId="84" w16cid:durableId="4058102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4327792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30385416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314189923">
    <w:abstractNumId w:val="14"/>
  </w:num>
  <w:num w:numId="88" w16cid:durableId="186021197">
    <w:abstractNumId w:val="12"/>
  </w:num>
  <w:num w:numId="89" w16cid:durableId="958287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875430662">
    <w:abstractNumId w:val="6"/>
  </w:num>
  <w:num w:numId="91" w16cid:durableId="81529620">
    <w:abstractNumId w:val="7"/>
  </w:num>
  <w:num w:numId="92" w16cid:durableId="2085369554">
    <w:abstractNumId w:val="79"/>
  </w:num>
  <w:num w:numId="93" w16cid:durableId="344093165">
    <w:abstractNumId w:val="70"/>
  </w:num>
  <w:num w:numId="94" w16cid:durableId="869418556">
    <w:abstractNumId w:val="66"/>
  </w:num>
  <w:num w:numId="95" w16cid:durableId="1553229605">
    <w:abstractNumId w:val="57"/>
  </w:num>
  <w:num w:numId="96" w16cid:durableId="187060200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hideSpellingErrors/>
  <w:defaultTabStop w:val="708"/>
  <w:characterSpacingControl w:val="doNotCompress"/>
  <w:hdrShapeDefaults>
    <o:shapedefaults v:ext="edit" spidmax="212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EE3"/>
    <w:rsid w:val="00061EF8"/>
    <w:rsid w:val="00100DBF"/>
    <w:rsid w:val="001445CB"/>
    <w:rsid w:val="0039312E"/>
    <w:rsid w:val="003A5419"/>
    <w:rsid w:val="00402D54"/>
    <w:rsid w:val="004074F0"/>
    <w:rsid w:val="00472EDB"/>
    <w:rsid w:val="004A3369"/>
    <w:rsid w:val="00557EB4"/>
    <w:rsid w:val="00562DE3"/>
    <w:rsid w:val="00567921"/>
    <w:rsid w:val="006B3EE3"/>
    <w:rsid w:val="00750F8D"/>
    <w:rsid w:val="00786AB4"/>
    <w:rsid w:val="00844701"/>
    <w:rsid w:val="009F691F"/>
    <w:rsid w:val="00A741C5"/>
    <w:rsid w:val="00B4204D"/>
    <w:rsid w:val="00B87CCA"/>
    <w:rsid w:val="00C2455E"/>
    <w:rsid w:val="00CC6A53"/>
    <w:rsid w:val="00EA6E81"/>
    <w:rsid w:val="401D089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120"/>
    <o:shapelayout v:ext="edit">
      <o:idmap v:ext="edit" data="1"/>
    </o:shapelayout>
  </w:shapeDefaults>
  <w:decimalSymbol w:val=","/>
  <w:listSeparator w:val=";"/>
  <w14:docId w14:val="2145BFF0"/>
  <w15:docId w15:val="{9FACE90C-A183-48B5-A069-F624605B5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qFormat="1"/>
    <w:lsdException w:name="annotation text" w:unhideWhenUsed="1"/>
    <w:lsdException w:name="head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unhideWhenUsed="1"/>
    <w:lsdException w:name="line number" w:semiHidden="1" w:unhideWhenUsed="1"/>
    <w:lsdException w:name="page number" w:uiPriority="0"/>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semiHidden="1" w:unhideWhenUsed="1"/>
    <w:lsdException w:name="Block Text" w:semiHidden="1" w:unhideWhenUsed="1"/>
    <w:lsdException w:name="FollowedHyperlink"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200" w:line="276" w:lineRule="auto"/>
    </w:pPr>
    <w:rPr>
      <w:rFonts w:ascii="Calibri" w:eastAsia="Times New Roman" w:hAnsi="Calibri" w:cs="Times New Roman"/>
      <w:sz w:val="22"/>
      <w:szCs w:val="22"/>
    </w:rPr>
  </w:style>
  <w:style w:type="paragraph" w:styleId="1">
    <w:name w:val="heading 1"/>
    <w:basedOn w:val="a0"/>
    <w:next w:val="a0"/>
    <w:link w:val="10"/>
    <w:qFormat/>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uiPriority w:val="99"/>
    <w:qFormat/>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uiPriority w:val="99"/>
    <w:unhideWhenUsed/>
    <w:qFormat/>
    <w:rPr>
      <w:color w:val="0000FF"/>
      <w:u w:val="single"/>
    </w:rPr>
  </w:style>
  <w:style w:type="character" w:styleId="a5">
    <w:name w:val="footnote reference"/>
    <w:uiPriority w:val="99"/>
    <w:rPr>
      <w:rFonts w:cs="Times New Roman"/>
      <w:vertAlign w:val="superscript"/>
    </w:rPr>
  </w:style>
  <w:style w:type="character" w:styleId="a6">
    <w:name w:val="annotation reference"/>
    <w:uiPriority w:val="99"/>
    <w:unhideWhenUsed/>
    <w:rPr>
      <w:rFonts w:cs="Times New Roman"/>
      <w:sz w:val="16"/>
    </w:rPr>
  </w:style>
  <w:style w:type="character" w:styleId="a7">
    <w:name w:val="endnote reference"/>
    <w:uiPriority w:val="99"/>
    <w:unhideWhenUsed/>
    <w:rPr>
      <w:rFonts w:cs="Times New Roman"/>
      <w:vertAlign w:val="superscript"/>
    </w:rPr>
  </w:style>
  <w:style w:type="character" w:styleId="a8">
    <w:name w:val="Emphasis"/>
    <w:qFormat/>
    <w:rPr>
      <w:rFonts w:cs="Times New Roman"/>
      <w:i/>
    </w:rPr>
  </w:style>
  <w:style w:type="character" w:styleId="a9">
    <w:name w:val="Hyperlink"/>
    <w:basedOn w:val="a1"/>
    <w:uiPriority w:val="99"/>
    <w:rPr>
      <w:rFonts w:cs="Times New Roman"/>
      <w:color w:val="0000FF"/>
      <w:u w:val="single"/>
    </w:rPr>
  </w:style>
  <w:style w:type="character" w:styleId="aa">
    <w:name w:val="page number"/>
    <w:rPr>
      <w:rFonts w:cs="Times New Roman"/>
    </w:rPr>
  </w:style>
  <w:style w:type="character" w:styleId="ab">
    <w:name w:val="Strong"/>
    <w:uiPriority w:val="22"/>
    <w:qFormat/>
    <w:rPr>
      <w:b/>
      <w:bCs/>
    </w:rPr>
  </w:style>
  <w:style w:type="paragraph" w:styleId="ac">
    <w:name w:val="Balloon Text"/>
    <w:basedOn w:val="a0"/>
    <w:link w:val="ad"/>
    <w:uiPriority w:val="99"/>
    <w:pPr>
      <w:spacing w:after="0" w:line="240" w:lineRule="auto"/>
    </w:pPr>
    <w:rPr>
      <w:rFonts w:ascii="Segoe UI" w:hAnsi="Segoe UI"/>
      <w:sz w:val="18"/>
      <w:szCs w:val="18"/>
    </w:rPr>
  </w:style>
  <w:style w:type="paragraph" w:styleId="21">
    <w:name w:val="Body Text 2"/>
    <w:basedOn w:val="a0"/>
    <w:link w:val="22"/>
    <w:pPr>
      <w:spacing w:after="0" w:line="240" w:lineRule="auto"/>
      <w:ind w:right="-57"/>
      <w:jc w:val="both"/>
    </w:pPr>
    <w:rPr>
      <w:rFonts w:ascii="Times New Roman" w:hAnsi="Times New Roman"/>
      <w:sz w:val="24"/>
      <w:szCs w:val="24"/>
    </w:rPr>
  </w:style>
  <w:style w:type="paragraph" w:styleId="31">
    <w:name w:val="Body Text Indent 3"/>
    <w:basedOn w:val="a0"/>
    <w:link w:val="32"/>
    <w:uiPriority w:val="99"/>
    <w:semiHidden/>
    <w:unhideWhenUsed/>
    <w:pPr>
      <w:spacing w:after="120"/>
      <w:ind w:left="283"/>
    </w:pPr>
    <w:rPr>
      <w:sz w:val="16"/>
      <w:szCs w:val="16"/>
    </w:rPr>
  </w:style>
  <w:style w:type="paragraph" w:styleId="ae">
    <w:name w:val="endnote text"/>
    <w:basedOn w:val="a0"/>
    <w:link w:val="af"/>
    <w:uiPriority w:val="99"/>
    <w:unhideWhenUsed/>
    <w:pPr>
      <w:spacing w:after="0" w:line="240" w:lineRule="auto"/>
    </w:pPr>
    <w:rPr>
      <w:sz w:val="20"/>
      <w:szCs w:val="20"/>
    </w:rPr>
  </w:style>
  <w:style w:type="paragraph" w:styleId="af0">
    <w:name w:val="annotation text"/>
    <w:basedOn w:val="a0"/>
    <w:link w:val="af1"/>
    <w:uiPriority w:val="99"/>
    <w:unhideWhenUsed/>
    <w:pPr>
      <w:spacing w:after="0" w:line="240" w:lineRule="auto"/>
    </w:pPr>
    <w:rPr>
      <w:sz w:val="20"/>
      <w:szCs w:val="20"/>
    </w:rPr>
  </w:style>
  <w:style w:type="paragraph" w:styleId="af2">
    <w:name w:val="annotation subject"/>
    <w:basedOn w:val="af0"/>
    <w:next w:val="af0"/>
    <w:link w:val="af3"/>
    <w:uiPriority w:val="99"/>
    <w:unhideWhenUsed/>
    <w:rPr>
      <w:rFonts w:ascii="Times New Roman" w:hAnsi="Times New Roman"/>
      <w:b/>
      <w:bCs/>
    </w:rPr>
  </w:style>
  <w:style w:type="paragraph" w:styleId="af4">
    <w:name w:val="footnote text"/>
    <w:basedOn w:val="a0"/>
    <w:link w:val="af5"/>
    <w:uiPriority w:val="99"/>
    <w:qFormat/>
    <w:pPr>
      <w:spacing w:after="0" w:line="240" w:lineRule="auto"/>
    </w:pPr>
    <w:rPr>
      <w:rFonts w:ascii="Times New Roman" w:hAnsi="Times New Roman"/>
      <w:sz w:val="20"/>
      <w:szCs w:val="20"/>
      <w:lang w:val="en-US"/>
    </w:rPr>
  </w:style>
  <w:style w:type="paragraph" w:styleId="8">
    <w:name w:val="toc 8"/>
    <w:basedOn w:val="a0"/>
    <w:next w:val="a0"/>
    <w:pPr>
      <w:spacing w:after="0" w:line="240" w:lineRule="auto"/>
      <w:ind w:left="1680"/>
    </w:pPr>
    <w:rPr>
      <w:rFonts w:cs="Calibri"/>
      <w:sz w:val="20"/>
      <w:szCs w:val="20"/>
    </w:rPr>
  </w:style>
  <w:style w:type="paragraph" w:styleId="af6">
    <w:name w:val="header"/>
    <w:basedOn w:val="a0"/>
    <w:link w:val="af7"/>
    <w:uiPriority w:val="99"/>
    <w:unhideWhenUsed/>
    <w:pPr>
      <w:tabs>
        <w:tab w:val="center" w:pos="4677"/>
        <w:tab w:val="right" w:pos="9355"/>
      </w:tabs>
      <w:spacing w:after="0" w:line="240" w:lineRule="auto"/>
    </w:pPr>
    <w:rPr>
      <w:rFonts w:ascii="Times New Roman" w:hAnsi="Times New Roman"/>
      <w:sz w:val="24"/>
      <w:szCs w:val="24"/>
    </w:rPr>
  </w:style>
  <w:style w:type="paragraph" w:styleId="9">
    <w:name w:val="toc 9"/>
    <w:basedOn w:val="a0"/>
    <w:next w:val="a0"/>
    <w:pPr>
      <w:spacing w:after="0" w:line="240" w:lineRule="auto"/>
      <w:ind w:left="1920"/>
    </w:pPr>
    <w:rPr>
      <w:rFonts w:cs="Calibri"/>
      <w:sz w:val="20"/>
      <w:szCs w:val="20"/>
    </w:rPr>
  </w:style>
  <w:style w:type="paragraph" w:styleId="7">
    <w:name w:val="toc 7"/>
    <w:basedOn w:val="a0"/>
    <w:next w:val="a0"/>
    <w:pPr>
      <w:spacing w:after="0" w:line="240" w:lineRule="auto"/>
      <w:ind w:left="1440"/>
    </w:pPr>
    <w:rPr>
      <w:rFonts w:cs="Calibri"/>
      <w:sz w:val="20"/>
      <w:szCs w:val="20"/>
    </w:rPr>
  </w:style>
  <w:style w:type="paragraph" w:styleId="af8">
    <w:name w:val="Body Text"/>
    <w:basedOn w:val="a0"/>
    <w:link w:val="af9"/>
    <w:pPr>
      <w:spacing w:after="0" w:line="240" w:lineRule="auto"/>
    </w:pPr>
    <w:rPr>
      <w:rFonts w:ascii="Times New Roman" w:hAnsi="Times New Roman"/>
      <w:sz w:val="24"/>
      <w:szCs w:val="24"/>
    </w:rPr>
  </w:style>
  <w:style w:type="paragraph" w:styleId="11">
    <w:name w:val="toc 1"/>
    <w:basedOn w:val="a0"/>
    <w:next w:val="a0"/>
    <w:uiPriority w:val="39"/>
    <w:pPr>
      <w:spacing w:before="240" w:after="120" w:line="240" w:lineRule="auto"/>
    </w:pPr>
    <w:rPr>
      <w:rFonts w:cs="Calibri"/>
      <w:b/>
      <w:bCs/>
      <w:sz w:val="20"/>
      <w:szCs w:val="20"/>
    </w:rPr>
  </w:style>
  <w:style w:type="paragraph" w:styleId="6">
    <w:name w:val="toc 6"/>
    <w:basedOn w:val="a0"/>
    <w:next w:val="a0"/>
    <w:pPr>
      <w:spacing w:after="0" w:line="240" w:lineRule="auto"/>
      <w:ind w:left="1200"/>
    </w:pPr>
    <w:rPr>
      <w:rFonts w:cs="Calibri"/>
      <w:sz w:val="20"/>
      <w:szCs w:val="20"/>
    </w:rPr>
  </w:style>
  <w:style w:type="paragraph" w:styleId="33">
    <w:name w:val="toc 3"/>
    <w:basedOn w:val="a0"/>
    <w:next w:val="a0"/>
    <w:uiPriority w:val="39"/>
    <w:pPr>
      <w:spacing w:after="0" w:line="240" w:lineRule="auto"/>
      <w:ind w:left="480"/>
    </w:pPr>
    <w:rPr>
      <w:rFonts w:ascii="Times New Roman" w:hAnsi="Times New Roman"/>
      <w:sz w:val="28"/>
      <w:szCs w:val="28"/>
    </w:rPr>
  </w:style>
  <w:style w:type="paragraph" w:styleId="23">
    <w:name w:val="toc 2"/>
    <w:basedOn w:val="a0"/>
    <w:next w:val="a0"/>
    <w:uiPriority w:val="39"/>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0"/>
    <w:next w:val="a0"/>
    <w:pPr>
      <w:spacing w:after="0" w:line="240" w:lineRule="auto"/>
      <w:ind w:left="720"/>
    </w:pPr>
    <w:rPr>
      <w:rFonts w:cs="Calibri"/>
      <w:sz w:val="20"/>
      <w:szCs w:val="20"/>
    </w:rPr>
  </w:style>
  <w:style w:type="paragraph" w:styleId="51">
    <w:name w:val="toc 5"/>
    <w:basedOn w:val="a0"/>
    <w:next w:val="a0"/>
    <w:pPr>
      <w:spacing w:after="0" w:line="240" w:lineRule="auto"/>
      <w:ind w:left="960"/>
    </w:pPr>
    <w:rPr>
      <w:rFonts w:cs="Calibri"/>
      <w:sz w:val="20"/>
      <w:szCs w:val="20"/>
    </w:rPr>
  </w:style>
  <w:style w:type="paragraph" w:styleId="afa">
    <w:name w:val="Body Text Indent"/>
    <w:basedOn w:val="a0"/>
    <w:link w:val="afb"/>
    <w:uiPriority w:val="99"/>
    <w:semiHidden/>
    <w:unhideWhenUsed/>
    <w:pPr>
      <w:spacing w:after="120"/>
      <w:ind w:left="283"/>
    </w:pPr>
  </w:style>
  <w:style w:type="paragraph" w:styleId="afc">
    <w:name w:val="Title"/>
    <w:basedOn w:val="a0"/>
    <w:next w:val="a0"/>
    <w:link w:val="12"/>
    <w:uiPriority w:val="10"/>
    <w:qFormat/>
    <w:pPr>
      <w:spacing w:after="120"/>
      <w:ind w:firstLine="709"/>
      <w:outlineLvl w:val="0"/>
    </w:pPr>
    <w:rPr>
      <w:rFonts w:ascii="Times New Roman" w:hAnsi="Times New Roman"/>
      <w:kern w:val="28"/>
      <w:sz w:val="24"/>
      <w:szCs w:val="24"/>
    </w:rPr>
  </w:style>
  <w:style w:type="paragraph" w:styleId="afd">
    <w:name w:val="footer"/>
    <w:basedOn w:val="a0"/>
    <w:link w:val="afe"/>
    <w:uiPriority w:val="99"/>
    <w:pPr>
      <w:tabs>
        <w:tab w:val="center" w:pos="4677"/>
        <w:tab w:val="right" w:pos="9355"/>
      </w:tabs>
      <w:spacing w:before="120" w:after="120" w:line="240" w:lineRule="auto"/>
    </w:pPr>
    <w:rPr>
      <w:rFonts w:ascii="Times New Roman" w:hAnsi="Times New Roman"/>
      <w:sz w:val="24"/>
      <w:szCs w:val="24"/>
    </w:rPr>
  </w:style>
  <w:style w:type="paragraph" w:styleId="aff">
    <w:name w:val="Normal (Web)"/>
    <w:basedOn w:val="a0"/>
    <w:link w:val="13"/>
    <w:qFormat/>
    <w:pPr>
      <w:widowControl w:val="0"/>
      <w:spacing w:after="0" w:line="240" w:lineRule="auto"/>
    </w:pPr>
    <w:rPr>
      <w:rFonts w:ascii="Times New Roman" w:hAnsi="Times New Roman"/>
      <w:sz w:val="24"/>
      <w:szCs w:val="24"/>
      <w:lang w:val="en-US" w:eastAsia="nl-NL"/>
    </w:rPr>
  </w:style>
  <w:style w:type="paragraph" w:styleId="24">
    <w:name w:val="Body Text Indent 2"/>
    <w:basedOn w:val="a0"/>
    <w:link w:val="25"/>
    <w:pPr>
      <w:spacing w:after="120" w:line="480" w:lineRule="auto"/>
      <w:ind w:left="283"/>
    </w:pPr>
    <w:rPr>
      <w:rFonts w:ascii="Times New Roman" w:hAnsi="Times New Roman"/>
      <w:sz w:val="24"/>
      <w:szCs w:val="24"/>
    </w:rPr>
  </w:style>
  <w:style w:type="paragraph" w:styleId="aff0">
    <w:name w:val="Subtitle"/>
    <w:basedOn w:val="a0"/>
    <w:next w:val="a0"/>
    <w:link w:val="aff1"/>
    <w:uiPriority w:val="11"/>
    <w:qFormat/>
    <w:pPr>
      <w:spacing w:after="60"/>
      <w:jc w:val="center"/>
      <w:outlineLvl w:val="1"/>
    </w:pPr>
    <w:rPr>
      <w:rFonts w:ascii="Calibri Light" w:hAnsi="Calibri Light"/>
      <w:sz w:val="24"/>
      <w:szCs w:val="24"/>
    </w:rPr>
  </w:style>
  <w:style w:type="paragraph" w:styleId="26">
    <w:name w:val="List 2"/>
    <w:basedOn w:val="a0"/>
    <w:pPr>
      <w:spacing w:before="120" w:after="120" w:line="240" w:lineRule="auto"/>
      <w:ind w:left="720" w:hanging="360"/>
      <w:jc w:val="both"/>
    </w:pPr>
    <w:rPr>
      <w:rFonts w:ascii="Arial" w:eastAsia="Batang" w:hAnsi="Arial"/>
      <w:sz w:val="20"/>
      <w:szCs w:val="24"/>
      <w:lang w:eastAsia="ko-KR"/>
    </w:rPr>
  </w:style>
  <w:style w:type="table" w:styleId="aff2">
    <w:name w:val="Table Grid"/>
    <w:basedOn w:val="a2"/>
    <w:uiPriority w:val="39"/>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Pr>
      <w:rFonts w:ascii="Times New Roman" w:eastAsia="Times New Roman" w:hAnsi="Times New Roman" w:cs="Times New Roman"/>
      <w:b/>
      <w:bCs/>
      <w:kern w:val="32"/>
      <w:sz w:val="24"/>
      <w:szCs w:val="24"/>
    </w:rPr>
  </w:style>
  <w:style w:type="character" w:customStyle="1" w:styleId="20">
    <w:name w:val="Заголовок 2 Знак"/>
    <w:basedOn w:val="a1"/>
    <w:link w:val="2"/>
    <w:uiPriority w:val="99"/>
    <w:rPr>
      <w:rFonts w:ascii="Arial" w:eastAsia="Times New Roman" w:hAnsi="Arial" w:cs="Times New Roman"/>
      <w:b/>
      <w:bCs/>
      <w:i/>
      <w:iCs/>
      <w:sz w:val="28"/>
      <w:szCs w:val="28"/>
    </w:rPr>
  </w:style>
  <w:style w:type="character" w:customStyle="1" w:styleId="30">
    <w:name w:val="Заголовок 3 Знак"/>
    <w:basedOn w:val="a1"/>
    <w:link w:val="3"/>
    <w:uiPriority w:val="99"/>
    <w:rPr>
      <w:rFonts w:ascii="Arial" w:eastAsia="Times New Roman" w:hAnsi="Arial" w:cs="Times New Roman"/>
      <w:b/>
      <w:bCs/>
      <w:sz w:val="26"/>
      <w:szCs w:val="26"/>
    </w:rPr>
  </w:style>
  <w:style w:type="character" w:customStyle="1" w:styleId="40">
    <w:name w:val="Заголовок 4 Знак"/>
    <w:basedOn w:val="a1"/>
    <w:link w:val="4"/>
    <w:uiPriority w:val="99"/>
    <w:rPr>
      <w:rFonts w:ascii="Times New Roman" w:eastAsia="Times New Roman" w:hAnsi="Times New Roman" w:cs="Times New Roman"/>
      <w:b/>
      <w:bCs/>
      <w:sz w:val="24"/>
      <w:szCs w:val="24"/>
    </w:rPr>
  </w:style>
  <w:style w:type="character" w:customStyle="1" w:styleId="ad">
    <w:name w:val="Текст выноски Знак"/>
    <w:basedOn w:val="a1"/>
    <w:link w:val="ac"/>
    <w:uiPriority w:val="99"/>
    <w:qFormat/>
    <w:rPr>
      <w:rFonts w:ascii="Segoe UI" w:eastAsia="Times New Roman" w:hAnsi="Segoe UI" w:cs="Times New Roman"/>
      <w:sz w:val="18"/>
      <w:szCs w:val="18"/>
    </w:rPr>
  </w:style>
  <w:style w:type="character" w:customStyle="1" w:styleId="22">
    <w:name w:val="Основной текст 2 Знак"/>
    <w:basedOn w:val="a1"/>
    <w:link w:val="21"/>
    <w:rPr>
      <w:rFonts w:ascii="Times New Roman" w:eastAsia="Times New Roman" w:hAnsi="Times New Roman" w:cs="Times New Roman"/>
      <w:sz w:val="24"/>
      <w:szCs w:val="24"/>
    </w:rPr>
  </w:style>
  <w:style w:type="character" w:customStyle="1" w:styleId="af">
    <w:name w:val="Текст концевой сноски Знак"/>
    <w:basedOn w:val="a1"/>
    <w:link w:val="ae"/>
    <w:uiPriority w:val="99"/>
    <w:rPr>
      <w:rFonts w:ascii="Calibri" w:eastAsia="Times New Roman" w:hAnsi="Calibri" w:cs="Times New Roman"/>
      <w:sz w:val="20"/>
      <w:szCs w:val="20"/>
    </w:rPr>
  </w:style>
  <w:style w:type="character" w:customStyle="1" w:styleId="af1">
    <w:name w:val="Текст примечания Знак"/>
    <w:basedOn w:val="a1"/>
    <w:link w:val="af0"/>
    <w:uiPriority w:val="99"/>
    <w:rPr>
      <w:rFonts w:ascii="Calibri" w:eastAsia="Times New Roman" w:hAnsi="Calibri" w:cs="Times New Roman"/>
      <w:sz w:val="20"/>
      <w:szCs w:val="20"/>
    </w:rPr>
  </w:style>
  <w:style w:type="character" w:customStyle="1" w:styleId="af3">
    <w:name w:val="Тема примечания Знак"/>
    <w:basedOn w:val="af1"/>
    <w:link w:val="af2"/>
    <w:uiPriority w:val="99"/>
    <w:rPr>
      <w:rFonts w:ascii="Times New Roman" w:eastAsia="Times New Roman" w:hAnsi="Times New Roman" w:cs="Times New Roman"/>
      <w:b/>
      <w:bCs/>
      <w:sz w:val="20"/>
      <w:szCs w:val="20"/>
    </w:rPr>
  </w:style>
  <w:style w:type="character" w:customStyle="1" w:styleId="af5">
    <w:name w:val="Текст сноски Знак"/>
    <w:basedOn w:val="a1"/>
    <w:link w:val="af4"/>
    <w:uiPriority w:val="99"/>
    <w:qFormat/>
    <w:rPr>
      <w:rFonts w:ascii="Times New Roman" w:eastAsia="Times New Roman" w:hAnsi="Times New Roman" w:cs="Times New Roman"/>
      <w:sz w:val="20"/>
      <w:szCs w:val="20"/>
      <w:lang w:val="en-US"/>
    </w:rPr>
  </w:style>
  <w:style w:type="character" w:customStyle="1" w:styleId="af7">
    <w:name w:val="Верхний колонтитул Знак"/>
    <w:basedOn w:val="a1"/>
    <w:link w:val="af6"/>
    <w:uiPriority w:val="99"/>
    <w:rPr>
      <w:rFonts w:ascii="Times New Roman" w:eastAsia="Times New Roman" w:hAnsi="Times New Roman" w:cs="Times New Roman"/>
      <w:sz w:val="24"/>
      <w:szCs w:val="24"/>
    </w:rPr>
  </w:style>
  <w:style w:type="character" w:customStyle="1" w:styleId="af9">
    <w:name w:val="Основной текст Знак"/>
    <w:basedOn w:val="a1"/>
    <w:link w:val="af8"/>
    <w:rPr>
      <w:rFonts w:ascii="Times New Roman" w:eastAsia="Times New Roman" w:hAnsi="Times New Roman" w:cs="Times New Roman"/>
      <w:sz w:val="24"/>
      <w:szCs w:val="24"/>
    </w:rPr>
  </w:style>
  <w:style w:type="character" w:customStyle="1" w:styleId="12">
    <w:name w:val="Заголовок Знак1"/>
    <w:basedOn w:val="a1"/>
    <w:link w:val="afc"/>
    <w:uiPriority w:val="10"/>
    <w:rPr>
      <w:rFonts w:ascii="Times New Roman" w:eastAsia="Times New Roman" w:hAnsi="Times New Roman" w:cs="Times New Roman"/>
      <w:kern w:val="28"/>
      <w:sz w:val="24"/>
      <w:szCs w:val="24"/>
    </w:rPr>
  </w:style>
  <w:style w:type="character" w:customStyle="1" w:styleId="afe">
    <w:name w:val="Нижний колонтитул Знак"/>
    <w:basedOn w:val="a1"/>
    <w:link w:val="afd"/>
    <w:uiPriority w:val="99"/>
    <w:rPr>
      <w:rFonts w:ascii="Times New Roman" w:eastAsia="Times New Roman" w:hAnsi="Times New Roman" w:cs="Times New Roman"/>
      <w:sz w:val="24"/>
      <w:szCs w:val="24"/>
    </w:rPr>
  </w:style>
  <w:style w:type="character" w:customStyle="1" w:styleId="13">
    <w:name w:val="Обычный (Интернет) Знак1"/>
    <w:link w:val="aff"/>
    <w:locked/>
    <w:rPr>
      <w:rFonts w:ascii="Times New Roman" w:eastAsia="Times New Roman" w:hAnsi="Times New Roman" w:cs="Times New Roman"/>
      <w:sz w:val="24"/>
      <w:szCs w:val="24"/>
      <w:lang w:val="en-US" w:eastAsia="nl-NL"/>
    </w:rPr>
  </w:style>
  <w:style w:type="character" w:customStyle="1" w:styleId="25">
    <w:name w:val="Основной текст с отступом 2 Знак"/>
    <w:basedOn w:val="a1"/>
    <w:link w:val="24"/>
    <w:rPr>
      <w:rFonts w:ascii="Times New Roman" w:eastAsia="Times New Roman" w:hAnsi="Times New Roman" w:cs="Times New Roman"/>
      <w:sz w:val="24"/>
      <w:szCs w:val="24"/>
    </w:rPr>
  </w:style>
  <w:style w:type="character" w:customStyle="1" w:styleId="aff1">
    <w:name w:val="Подзаголовок Знак"/>
    <w:basedOn w:val="a1"/>
    <w:link w:val="aff0"/>
    <w:uiPriority w:val="11"/>
    <w:rPr>
      <w:rFonts w:ascii="Calibri Light" w:eastAsia="Times New Roman" w:hAnsi="Calibri Light" w:cs="Times New Roman"/>
      <w:sz w:val="24"/>
      <w:szCs w:val="24"/>
    </w:rPr>
  </w:style>
  <w:style w:type="character" w:customStyle="1" w:styleId="blk">
    <w:name w:val="blk"/>
  </w:style>
  <w:style w:type="character" w:customStyle="1" w:styleId="FootnoteTextChar">
    <w:name w:val="Footnote Text Char"/>
    <w:locked/>
    <w:rPr>
      <w:rFonts w:ascii="Times New Roman" w:hAnsi="Times New Roman"/>
      <w:sz w:val="20"/>
      <w:lang w:eastAsia="ru-RU"/>
    </w:rPr>
  </w:style>
  <w:style w:type="paragraph" w:styleId="aff3">
    <w:name w:val="List Paragraph"/>
    <w:basedOn w:val="a0"/>
    <w:link w:val="aff4"/>
    <w:uiPriority w:val="34"/>
    <w:qFormat/>
    <w:pPr>
      <w:spacing w:before="120" w:after="120" w:line="240" w:lineRule="auto"/>
      <w:ind w:left="708"/>
    </w:pPr>
    <w:rPr>
      <w:rFonts w:ascii="Times New Roman" w:hAnsi="Times New Roman"/>
      <w:sz w:val="24"/>
      <w:szCs w:val="24"/>
    </w:rPr>
  </w:style>
  <w:style w:type="character" w:customStyle="1" w:styleId="aff4">
    <w:name w:val="Абзац списка Знак"/>
    <w:link w:val="aff3"/>
    <w:uiPriority w:val="34"/>
    <w:qFormat/>
    <w:locked/>
    <w:rPr>
      <w:rFonts w:ascii="Times New Roman" w:eastAsia="Times New Roman" w:hAnsi="Times New Roman" w:cs="Times New Roman"/>
      <w:sz w:val="24"/>
      <w:szCs w:val="24"/>
    </w:rPr>
  </w:style>
  <w:style w:type="paragraph" w:customStyle="1" w:styleId="ConsPlusNormal">
    <w:name w:val="ConsPlusNormal"/>
    <w:pPr>
      <w:widowControl w:val="0"/>
      <w:autoSpaceDE w:val="0"/>
      <w:autoSpaceDN w:val="0"/>
      <w:adjustRightInd w:val="0"/>
    </w:pPr>
    <w:rPr>
      <w:rFonts w:ascii="Arial" w:eastAsia="Times New Roman" w:hAnsi="Arial" w:cs="Arial"/>
    </w:rPr>
  </w:style>
  <w:style w:type="character" w:customStyle="1" w:styleId="110">
    <w:name w:val="Текст примечания Знак11"/>
    <w:uiPriority w:val="99"/>
    <w:rPr>
      <w:rFonts w:cs="Times New Roman"/>
      <w:sz w:val="20"/>
      <w:szCs w:val="20"/>
    </w:rPr>
  </w:style>
  <w:style w:type="character" w:customStyle="1" w:styleId="14">
    <w:name w:val="Текст примечания Знак1"/>
    <w:uiPriority w:val="99"/>
    <w:rPr>
      <w:rFonts w:cs="Times New Roman"/>
      <w:sz w:val="20"/>
      <w:szCs w:val="20"/>
    </w:rPr>
  </w:style>
  <w:style w:type="character" w:customStyle="1" w:styleId="111">
    <w:name w:val="Тема примечания Знак11"/>
    <w:uiPriority w:val="99"/>
    <w:rPr>
      <w:rFonts w:cs="Times New Roman"/>
      <w:b/>
      <w:bCs/>
      <w:sz w:val="20"/>
      <w:szCs w:val="20"/>
    </w:rPr>
  </w:style>
  <w:style w:type="character" w:customStyle="1" w:styleId="15">
    <w:name w:val="Тема примечания Знак1"/>
    <w:uiPriority w:val="99"/>
    <w:rPr>
      <w:rFonts w:cs="Times New Roman"/>
      <w:b/>
      <w:bCs/>
      <w:sz w:val="20"/>
      <w:szCs w:val="20"/>
    </w:rPr>
  </w:style>
  <w:style w:type="character" w:customStyle="1" w:styleId="apple-converted-space">
    <w:name w:val="apple-converted-space"/>
  </w:style>
  <w:style w:type="character" w:customStyle="1" w:styleId="aff5">
    <w:name w:val="Цветовое выделение"/>
    <w:uiPriority w:val="99"/>
    <w:rPr>
      <w:b/>
      <w:color w:val="26282F"/>
    </w:rPr>
  </w:style>
  <w:style w:type="character" w:customStyle="1" w:styleId="aff6">
    <w:name w:val="Гипертекстовая ссылка"/>
    <w:uiPriority w:val="99"/>
    <w:rPr>
      <w:b/>
      <w:color w:val="106BBE"/>
    </w:rPr>
  </w:style>
  <w:style w:type="character" w:customStyle="1" w:styleId="aff7">
    <w:name w:val="Активная гипертекстовая ссылка"/>
    <w:uiPriority w:val="99"/>
    <w:rPr>
      <w:b/>
      <w:color w:val="106BBE"/>
      <w:u w:val="single"/>
    </w:rPr>
  </w:style>
  <w:style w:type="paragraph" w:customStyle="1" w:styleId="aff8">
    <w:name w:val="Внимание"/>
    <w:basedOn w:val="a0"/>
    <w:next w:val="a0"/>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9">
    <w:name w:val="Внимание: криминал!!"/>
    <w:basedOn w:val="aff8"/>
    <w:next w:val="a0"/>
    <w:uiPriority w:val="99"/>
  </w:style>
  <w:style w:type="paragraph" w:customStyle="1" w:styleId="affa">
    <w:name w:val="Внимание: недобросовестность!"/>
    <w:basedOn w:val="aff8"/>
    <w:next w:val="a0"/>
    <w:uiPriority w:val="99"/>
  </w:style>
  <w:style w:type="character" w:customStyle="1" w:styleId="affb">
    <w:name w:val="Выделение для Базового Поиска"/>
    <w:uiPriority w:val="99"/>
    <w:rPr>
      <w:b/>
      <w:color w:val="0058A9"/>
    </w:rPr>
  </w:style>
  <w:style w:type="character" w:customStyle="1" w:styleId="affc">
    <w:name w:val="Выделение для Базового Поиска (курсив)"/>
    <w:uiPriority w:val="99"/>
    <w:rPr>
      <w:b/>
      <w:i/>
      <w:color w:val="0058A9"/>
    </w:rPr>
  </w:style>
  <w:style w:type="paragraph" w:customStyle="1" w:styleId="affd">
    <w:name w:val="Дочерний элемент списка"/>
    <w:basedOn w:val="a0"/>
    <w:next w:val="a0"/>
    <w:uiPriority w:val="9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e">
    <w:name w:val="Основное меню (преемственное)"/>
    <w:basedOn w:val="a0"/>
    <w:next w:val="a0"/>
    <w:uiPriority w:val="99"/>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e"/>
    <w:next w:val="a0"/>
    <w:uiPriority w:val="99"/>
    <w:rPr>
      <w:b/>
      <w:bCs/>
      <w:color w:val="0058A9"/>
      <w:shd w:val="clear" w:color="auto" w:fill="ECE9D8"/>
    </w:rPr>
  </w:style>
  <w:style w:type="paragraph" w:customStyle="1" w:styleId="afff">
    <w:name w:val="Заголовок группы контролов"/>
    <w:basedOn w:val="a0"/>
    <w:next w:val="a0"/>
    <w:uiPriority w:val="9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0">
    <w:name w:val="Заголовок для информации об изменениях"/>
    <w:basedOn w:val="1"/>
    <w:next w:val="a0"/>
    <w:uiPriority w:val="9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1">
    <w:name w:val="Заголовок распахивающейся части диалога"/>
    <w:basedOn w:val="a0"/>
    <w:next w:val="a0"/>
    <w:uiPriority w:val="9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2">
    <w:name w:val="Заголовок своего сообщения"/>
    <w:uiPriority w:val="99"/>
    <w:rPr>
      <w:b/>
      <w:color w:val="26282F"/>
    </w:rPr>
  </w:style>
  <w:style w:type="paragraph" w:customStyle="1" w:styleId="afff3">
    <w:name w:val="Заголовок статьи"/>
    <w:basedOn w:val="a0"/>
    <w:next w:val="a0"/>
    <w:uiPriority w:val="9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4">
    <w:name w:val="Заголовок чужого сообщения"/>
    <w:uiPriority w:val="99"/>
    <w:rPr>
      <w:b/>
      <w:color w:val="FF0000"/>
    </w:rPr>
  </w:style>
  <w:style w:type="paragraph" w:customStyle="1" w:styleId="afff5">
    <w:name w:val="Заголовок ЭР (левое окно)"/>
    <w:basedOn w:val="a0"/>
    <w:next w:val="a0"/>
    <w:uiPriority w:val="9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6">
    <w:name w:val="Заголовок ЭР (правое окно)"/>
    <w:basedOn w:val="afff5"/>
    <w:next w:val="a0"/>
    <w:uiPriority w:val="99"/>
    <w:pPr>
      <w:spacing w:after="0"/>
      <w:jc w:val="left"/>
    </w:pPr>
  </w:style>
  <w:style w:type="paragraph" w:customStyle="1" w:styleId="afff7">
    <w:name w:val="Интерактивный заголовок"/>
    <w:basedOn w:val="16"/>
    <w:next w:val="a0"/>
    <w:uiPriority w:val="99"/>
    <w:rPr>
      <w:u w:val="single"/>
    </w:rPr>
  </w:style>
  <w:style w:type="paragraph" w:customStyle="1" w:styleId="afff8">
    <w:name w:val="Текст информации об изменениях"/>
    <w:basedOn w:val="a0"/>
    <w:next w:val="a0"/>
    <w:uiPriority w:val="9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9">
    <w:name w:val="Информация об изменениях"/>
    <w:basedOn w:val="afff8"/>
    <w:next w:val="a0"/>
    <w:uiPriority w:val="99"/>
    <w:pPr>
      <w:spacing w:before="180"/>
      <w:ind w:left="360" w:right="360" w:firstLine="0"/>
    </w:pPr>
    <w:rPr>
      <w:shd w:val="clear" w:color="auto" w:fill="EAEFED"/>
    </w:rPr>
  </w:style>
  <w:style w:type="paragraph" w:customStyle="1" w:styleId="afffa">
    <w:name w:val="Текст (справка)"/>
    <w:basedOn w:val="a0"/>
    <w:next w:val="a0"/>
    <w:uiPriority w:val="9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b">
    <w:name w:val="Комментарий"/>
    <w:basedOn w:val="afffa"/>
    <w:next w:val="a0"/>
    <w:uiPriority w:val="99"/>
    <w:pPr>
      <w:spacing w:before="75"/>
      <w:ind w:right="0"/>
      <w:jc w:val="both"/>
    </w:pPr>
    <w:rPr>
      <w:color w:val="353842"/>
      <w:shd w:val="clear" w:color="auto" w:fill="F0F0F0"/>
    </w:rPr>
  </w:style>
  <w:style w:type="paragraph" w:customStyle="1" w:styleId="afffc">
    <w:name w:val="Информация об изменениях документа"/>
    <w:basedOn w:val="afffb"/>
    <w:next w:val="a0"/>
    <w:uiPriority w:val="99"/>
    <w:rPr>
      <w:i/>
      <w:iCs/>
    </w:rPr>
  </w:style>
  <w:style w:type="paragraph" w:customStyle="1" w:styleId="afffd">
    <w:name w:val="Текст (лев. подпись)"/>
    <w:basedOn w:val="a0"/>
    <w:next w:val="a0"/>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e">
    <w:name w:val="Колонтитул (левый)"/>
    <w:basedOn w:val="afffd"/>
    <w:next w:val="a0"/>
    <w:uiPriority w:val="99"/>
    <w:rPr>
      <w:sz w:val="14"/>
      <w:szCs w:val="14"/>
    </w:rPr>
  </w:style>
  <w:style w:type="paragraph" w:customStyle="1" w:styleId="affff">
    <w:name w:val="Текст (прав. подпись)"/>
    <w:basedOn w:val="a0"/>
    <w:next w:val="a0"/>
    <w:uiPriority w:val="9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0">
    <w:name w:val="Колонтитул (правый)"/>
    <w:basedOn w:val="affff"/>
    <w:next w:val="a0"/>
    <w:uiPriority w:val="99"/>
    <w:rPr>
      <w:sz w:val="14"/>
      <w:szCs w:val="14"/>
    </w:rPr>
  </w:style>
  <w:style w:type="paragraph" w:customStyle="1" w:styleId="affff1">
    <w:name w:val="Комментарий пользователя"/>
    <w:basedOn w:val="afffb"/>
    <w:next w:val="a0"/>
    <w:uiPriority w:val="99"/>
    <w:pPr>
      <w:jc w:val="left"/>
    </w:pPr>
    <w:rPr>
      <w:shd w:val="clear" w:color="auto" w:fill="FFDFE0"/>
    </w:rPr>
  </w:style>
  <w:style w:type="paragraph" w:customStyle="1" w:styleId="affff2">
    <w:name w:val="Куда обратиться?"/>
    <w:basedOn w:val="aff8"/>
    <w:next w:val="a0"/>
    <w:uiPriority w:val="99"/>
  </w:style>
  <w:style w:type="paragraph" w:customStyle="1" w:styleId="affff3">
    <w:name w:val="Моноширинный"/>
    <w:basedOn w:val="a0"/>
    <w:next w:val="a0"/>
    <w:uiPriority w:val="9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4">
    <w:name w:val="Найденные слова"/>
    <w:uiPriority w:val="99"/>
    <w:rPr>
      <w:b/>
      <w:color w:val="26282F"/>
      <w:shd w:val="clear" w:color="auto" w:fill="FFF580"/>
    </w:rPr>
  </w:style>
  <w:style w:type="paragraph" w:customStyle="1" w:styleId="affff5">
    <w:name w:val="Напишите нам"/>
    <w:basedOn w:val="a0"/>
    <w:next w:val="a0"/>
    <w:uiPriority w:val="9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6">
    <w:name w:val="Не вступил в силу"/>
    <w:uiPriority w:val="99"/>
    <w:rPr>
      <w:b/>
      <w:color w:val="000000"/>
      <w:shd w:val="clear" w:color="auto" w:fill="D8EDE8"/>
    </w:rPr>
  </w:style>
  <w:style w:type="paragraph" w:customStyle="1" w:styleId="affff7">
    <w:name w:val="Необходимые документы"/>
    <w:basedOn w:val="aff8"/>
    <w:next w:val="a0"/>
    <w:uiPriority w:val="99"/>
    <w:pPr>
      <w:ind w:firstLine="118"/>
    </w:pPr>
  </w:style>
  <w:style w:type="paragraph" w:customStyle="1" w:styleId="affff8">
    <w:name w:val="Нормальный (таблица)"/>
    <w:basedOn w:val="a0"/>
    <w:next w:val="a0"/>
    <w:uiPriority w:val="9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9">
    <w:name w:val="Таблицы (моноширинный)"/>
    <w:basedOn w:val="a0"/>
    <w:next w:val="a0"/>
    <w:uiPriority w:val="9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a">
    <w:name w:val="Оглавление"/>
    <w:basedOn w:val="affff9"/>
    <w:next w:val="a0"/>
    <w:uiPriority w:val="99"/>
    <w:pPr>
      <w:ind w:left="140"/>
    </w:pPr>
  </w:style>
  <w:style w:type="character" w:customStyle="1" w:styleId="affffb">
    <w:name w:val="Опечатки"/>
    <w:uiPriority w:val="99"/>
    <w:rPr>
      <w:color w:val="FF0000"/>
    </w:rPr>
  </w:style>
  <w:style w:type="paragraph" w:customStyle="1" w:styleId="affffc">
    <w:name w:val="Переменная часть"/>
    <w:basedOn w:val="affe"/>
    <w:next w:val="a0"/>
    <w:uiPriority w:val="99"/>
    <w:rPr>
      <w:sz w:val="18"/>
      <w:szCs w:val="18"/>
    </w:rPr>
  </w:style>
  <w:style w:type="paragraph" w:customStyle="1" w:styleId="affffd">
    <w:name w:val="Подвал для информации об изменениях"/>
    <w:basedOn w:val="1"/>
    <w:next w:val="a0"/>
    <w:uiPriority w:val="9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e">
    <w:name w:val="Подзаголовок для информации об изменениях"/>
    <w:basedOn w:val="afff8"/>
    <w:next w:val="a0"/>
    <w:uiPriority w:val="99"/>
    <w:rPr>
      <w:b/>
      <w:bCs/>
    </w:rPr>
  </w:style>
  <w:style w:type="paragraph" w:customStyle="1" w:styleId="afffff">
    <w:name w:val="Подчёркнуный текст"/>
    <w:basedOn w:val="a0"/>
    <w:next w:val="a0"/>
    <w:uiPriority w:val="9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0">
    <w:name w:val="Постоянная часть"/>
    <w:basedOn w:val="affe"/>
    <w:next w:val="a0"/>
    <w:uiPriority w:val="99"/>
    <w:rPr>
      <w:sz w:val="20"/>
      <w:szCs w:val="20"/>
    </w:rPr>
  </w:style>
  <w:style w:type="paragraph" w:customStyle="1" w:styleId="afffff1">
    <w:name w:val="Прижатый влево"/>
    <w:basedOn w:val="a0"/>
    <w:next w:val="a0"/>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ff2">
    <w:name w:val="Пример."/>
    <w:basedOn w:val="aff8"/>
    <w:next w:val="a0"/>
    <w:uiPriority w:val="99"/>
  </w:style>
  <w:style w:type="paragraph" w:customStyle="1" w:styleId="afffff3">
    <w:name w:val="Примечание."/>
    <w:basedOn w:val="aff8"/>
    <w:next w:val="a0"/>
    <w:uiPriority w:val="99"/>
  </w:style>
  <w:style w:type="character" w:customStyle="1" w:styleId="afffff4">
    <w:name w:val="Продолжение ссылки"/>
    <w:uiPriority w:val="99"/>
  </w:style>
  <w:style w:type="paragraph" w:customStyle="1" w:styleId="afffff5">
    <w:name w:val="Словарная статья"/>
    <w:basedOn w:val="a0"/>
    <w:next w:val="a0"/>
    <w:uiPriority w:val="9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6">
    <w:name w:val="Сравнение редакций"/>
    <w:uiPriority w:val="99"/>
    <w:rPr>
      <w:b/>
      <w:color w:val="26282F"/>
    </w:rPr>
  </w:style>
  <w:style w:type="character" w:customStyle="1" w:styleId="afffff7">
    <w:name w:val="Сравнение редакций. Добавленный фрагмент"/>
    <w:uiPriority w:val="99"/>
    <w:rPr>
      <w:color w:val="000000"/>
      <w:shd w:val="clear" w:color="auto" w:fill="C1D7FF"/>
    </w:rPr>
  </w:style>
  <w:style w:type="character" w:customStyle="1" w:styleId="afffff8">
    <w:name w:val="Сравнение редакций. Удаленный фрагмент"/>
    <w:uiPriority w:val="99"/>
    <w:rPr>
      <w:color w:val="000000"/>
      <w:shd w:val="clear" w:color="auto" w:fill="C4C413"/>
    </w:rPr>
  </w:style>
  <w:style w:type="paragraph" w:customStyle="1" w:styleId="afffff9">
    <w:name w:val="Ссылка на официальную публикацию"/>
    <w:basedOn w:val="a0"/>
    <w:next w:val="a0"/>
    <w:uiPriority w:val="9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a">
    <w:name w:val="Ссылка на утративший силу документ"/>
    <w:uiPriority w:val="99"/>
    <w:rPr>
      <w:b/>
      <w:color w:val="749232"/>
    </w:rPr>
  </w:style>
  <w:style w:type="paragraph" w:customStyle="1" w:styleId="afffffb">
    <w:name w:val="Текст в таблице"/>
    <w:basedOn w:val="affff8"/>
    <w:next w:val="a0"/>
    <w:uiPriority w:val="99"/>
    <w:pPr>
      <w:ind w:firstLine="500"/>
    </w:pPr>
  </w:style>
  <w:style w:type="paragraph" w:customStyle="1" w:styleId="afffffc">
    <w:name w:val="Текст ЭР (см. также)"/>
    <w:basedOn w:val="a0"/>
    <w:next w:val="a0"/>
    <w:uiPriority w:val="9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d">
    <w:name w:val="Технический комментарий"/>
    <w:basedOn w:val="a0"/>
    <w:next w:val="a0"/>
    <w:uiPriority w:val="9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e">
    <w:name w:val="Утратил силу"/>
    <w:uiPriority w:val="99"/>
    <w:rPr>
      <w:b/>
      <w:strike/>
      <w:color w:val="666600"/>
    </w:rPr>
  </w:style>
  <w:style w:type="paragraph" w:customStyle="1" w:styleId="affffff">
    <w:name w:val="Формула"/>
    <w:basedOn w:val="a0"/>
    <w:next w:val="a0"/>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0">
    <w:name w:val="Центрированный (таблица)"/>
    <w:basedOn w:val="affff8"/>
    <w:next w:val="a0"/>
    <w:uiPriority w:val="99"/>
    <w:pPr>
      <w:jc w:val="center"/>
    </w:pPr>
  </w:style>
  <w:style w:type="paragraph" w:customStyle="1" w:styleId="-">
    <w:name w:val="ЭР-содержание (правое окно)"/>
    <w:basedOn w:val="a0"/>
    <w:next w:val="a0"/>
    <w:uiPriority w:val="9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lang w:eastAsia="en-US"/>
    </w:rPr>
  </w:style>
  <w:style w:type="paragraph" w:customStyle="1" w:styleId="s1">
    <w:name w:val="s_1"/>
    <w:basedOn w:val="a0"/>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unhideWhenUsed/>
    <w:qFormat/>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0"/>
    <w:uiPriority w:val="1"/>
    <w:qFormat/>
    <w:pPr>
      <w:widowControl w:val="0"/>
      <w:autoSpaceDE w:val="0"/>
      <w:autoSpaceDN w:val="0"/>
      <w:spacing w:after="0" w:line="240" w:lineRule="auto"/>
      <w:ind w:left="9"/>
    </w:pPr>
    <w:rPr>
      <w:rFonts w:ascii="Times New Roman" w:hAnsi="Times New Roman"/>
      <w:lang w:eastAsia="en-US"/>
    </w:rPr>
  </w:style>
  <w:style w:type="character" w:customStyle="1" w:styleId="17">
    <w:name w:val="Слабое выделение1"/>
    <w:uiPriority w:val="19"/>
    <w:qFormat/>
    <w:rPr>
      <w:i/>
      <w:iCs/>
      <w:color w:val="404040"/>
    </w:rPr>
  </w:style>
  <w:style w:type="paragraph" w:customStyle="1" w:styleId="18">
    <w:name w:val="Заголовок оглавления1"/>
    <w:basedOn w:val="1"/>
    <w:next w:val="a0"/>
    <w:uiPriority w:val="39"/>
    <w:qFormat/>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Pr>
      <w:rFonts w:ascii="Calibri" w:eastAsia="Times New Roman" w:hAnsi="Calibri" w:cs="Times New Roman"/>
    </w:rPr>
    <w:tblPr/>
    <w:tblStylePr w:type="firstRow">
      <w:rPr>
        <w:b/>
        <w:bCs/>
        <w:caps/>
      </w:rPr>
      <w:tblPr/>
      <w:tcPr>
        <w:tcBorders>
          <w:top w:val="nil"/>
          <w:left w:val="nil"/>
          <w:bottom w:val="single" w:sz="4" w:space="0" w:color="7F7F7F"/>
          <w:right w:val="nil"/>
          <w:insideH w:val="nil"/>
          <w:insideV w:val="nil"/>
          <w:tl2br w:val="nil"/>
          <w:tr2bl w:val="nil"/>
        </w:tcBorders>
      </w:tcPr>
    </w:tblStylePr>
    <w:tblStylePr w:type="lastRow">
      <w:rPr>
        <w:b/>
        <w:bCs/>
        <w:caps/>
      </w:rPr>
      <w:tblPr/>
      <w:tcPr>
        <w:tcBorders>
          <w:top w:val="nil"/>
          <w:left w:val="nil"/>
          <w:bottom w:val="nil"/>
          <w:right w:val="nil"/>
          <w:insideH w:val="nil"/>
          <w:insideV w:val="nil"/>
          <w:tl2br w:val="nil"/>
          <w:tr2bl w:val="nil"/>
        </w:tcBorders>
      </w:tcPr>
    </w:tblStylePr>
    <w:tblStylePr w:type="firstCol">
      <w:rPr>
        <w:b/>
        <w:bCs/>
        <w:caps/>
      </w:rPr>
      <w:tblPr/>
      <w:tcPr>
        <w:tcBorders>
          <w:top w:val="nil"/>
          <w:left w:val="nil"/>
          <w:bottom w:val="nil"/>
          <w:right w:val="single" w:sz="4" w:space="0" w:color="7F7F7F"/>
          <w:insideH w:val="nil"/>
          <w:insideV w:val="nil"/>
          <w:tl2br w:val="nil"/>
          <w:tr2bl w:val="nil"/>
        </w:tcBorders>
      </w:tcPr>
    </w:tblStylePr>
    <w:tblStylePr w:type="lastCol">
      <w:rPr>
        <w:b/>
        <w:bCs/>
        <w:caps/>
      </w:rPr>
      <w:tblPr/>
      <w:tcPr>
        <w:tcBorders>
          <w:top w:val="nil"/>
          <w:left w:val="nil"/>
          <w:bottom w:val="nil"/>
          <w:right w:val="nil"/>
          <w:insideH w:val="nil"/>
          <w:insideV w:val="nil"/>
          <w:tl2br w:val="nil"/>
          <w:tr2bl w:val="nil"/>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character" w:customStyle="1" w:styleId="19">
    <w:name w:val="Неразрешенное упоминание1"/>
    <w:uiPriority w:val="99"/>
    <w:unhideWhenUsed/>
    <w:rPr>
      <w:color w:val="605E5C"/>
      <w:shd w:val="clear" w:color="auto" w:fill="E1DFDD"/>
    </w:rPr>
  </w:style>
  <w:style w:type="table" w:customStyle="1" w:styleId="1a">
    <w:name w:val="Сетка таблицы1"/>
    <w:basedOn w:val="a2"/>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pPr>
      <w:snapToGrid w:val="0"/>
      <w:spacing w:after="0" w:line="240" w:lineRule="auto"/>
    </w:pPr>
    <w:rPr>
      <w:rFonts w:ascii="Times New Roman" w:hAnsi="Times New Roman"/>
      <w:iCs/>
      <w:sz w:val="24"/>
      <w:szCs w:val="28"/>
    </w:rPr>
  </w:style>
  <w:style w:type="paragraph" w:customStyle="1" w:styleId="WPSOffice1">
    <w:name w:val="WPSOffice手动目录 1"/>
    <w:rPr>
      <w:rFonts w:ascii="Calibri" w:eastAsia="Times New Roman" w:hAnsi="Calibri" w:cs="Times New Roman"/>
    </w:rPr>
  </w:style>
  <w:style w:type="paragraph" w:customStyle="1" w:styleId="1b">
    <w:name w:val="Обычный (веб) Знак1"/>
    <w:basedOn w:val="a0"/>
    <w:next w:val="a0"/>
    <w:link w:val="affffff1"/>
    <w:uiPriority w:val="10"/>
    <w:qFormat/>
    <w:pPr>
      <w:spacing w:after="120"/>
      <w:ind w:firstLine="709"/>
      <w:outlineLvl w:val="0"/>
    </w:pPr>
    <w:rPr>
      <w:rFonts w:ascii="Times New Roman" w:hAnsi="Times New Roman"/>
      <w:kern w:val="28"/>
      <w:sz w:val="24"/>
      <w:szCs w:val="24"/>
    </w:rPr>
  </w:style>
  <w:style w:type="character" w:customStyle="1" w:styleId="affffff2">
    <w:name w:val="Обычный (Интернет) Знак"/>
    <w:locked/>
    <w:rPr>
      <w:rFonts w:ascii="Times New Roman" w:hAnsi="Times New Roman"/>
      <w:sz w:val="24"/>
      <w:szCs w:val="24"/>
      <w:lang w:val="en-US" w:eastAsia="nl-NL"/>
    </w:rPr>
  </w:style>
  <w:style w:type="character" w:customStyle="1" w:styleId="affffff1">
    <w:name w:val="Заголовок Знак"/>
    <w:link w:val="1b"/>
    <w:uiPriority w:val="10"/>
    <w:rPr>
      <w:rFonts w:ascii="Times New Roman" w:eastAsia="Times New Roman" w:hAnsi="Times New Roman" w:cs="Times New Roman"/>
      <w:kern w:val="28"/>
      <w:sz w:val="24"/>
      <w:szCs w:val="24"/>
    </w:rPr>
  </w:style>
  <w:style w:type="paragraph" w:styleId="affffff3">
    <w:name w:val="No Spacing"/>
    <w:uiPriority w:val="1"/>
    <w:qFormat/>
    <w:rPr>
      <w:rFonts w:ascii="Calibri" w:eastAsia="Times New Roman" w:hAnsi="Calibri" w:cs="Times New Roman"/>
      <w:sz w:val="22"/>
      <w:szCs w:val="22"/>
    </w:rPr>
  </w:style>
  <w:style w:type="paragraph" w:customStyle="1" w:styleId="affffff4">
    <w:name w:val="Содержимое таблицы"/>
    <w:basedOn w:val="a0"/>
    <w:pPr>
      <w:suppressLineNumbers/>
      <w:suppressAutoHyphens/>
      <w:spacing w:after="0" w:line="100" w:lineRule="atLeast"/>
    </w:pPr>
    <w:rPr>
      <w:rFonts w:ascii="Times New Roman" w:hAnsi="Times New Roman"/>
      <w:kern w:val="1"/>
      <w:sz w:val="24"/>
      <w:szCs w:val="24"/>
      <w:lang w:eastAsia="ar-SA"/>
    </w:rPr>
  </w:style>
  <w:style w:type="character" w:customStyle="1" w:styleId="c3">
    <w:name w:val="c3"/>
    <w:basedOn w:val="a1"/>
  </w:style>
  <w:style w:type="character" w:customStyle="1" w:styleId="32">
    <w:name w:val="Основной текст с отступом 3 Знак"/>
    <w:basedOn w:val="a1"/>
    <w:link w:val="31"/>
    <w:uiPriority w:val="99"/>
    <w:semiHidden/>
    <w:rPr>
      <w:rFonts w:ascii="Calibri" w:eastAsia="Times New Roman" w:hAnsi="Calibri" w:cs="Times New Roman"/>
      <w:sz w:val="16"/>
      <w:szCs w:val="16"/>
      <w:lang w:eastAsia="ru-RU"/>
    </w:rPr>
  </w:style>
  <w:style w:type="character" w:customStyle="1" w:styleId="afb">
    <w:name w:val="Основной текст с отступом Знак"/>
    <w:basedOn w:val="a1"/>
    <w:link w:val="afa"/>
    <w:uiPriority w:val="99"/>
    <w:semiHidden/>
    <w:rPr>
      <w:rFonts w:ascii="Calibri" w:eastAsia="Times New Roman" w:hAnsi="Calibri" w:cs="Times New Roman"/>
      <w:lang w:eastAsia="ru-RU"/>
    </w:rPr>
  </w:style>
  <w:style w:type="character" w:customStyle="1" w:styleId="50">
    <w:name w:val="Заголовок 5 Знак"/>
    <w:basedOn w:val="a1"/>
    <w:link w:val="5"/>
    <w:uiPriority w:val="9"/>
    <w:rPr>
      <w:rFonts w:ascii="Calibri" w:eastAsia="Times New Roman" w:hAnsi="Calibri" w:cs="Times New Roman"/>
      <w:b/>
      <w:bCs/>
      <w:i/>
      <w:iCs/>
      <w:sz w:val="26"/>
      <w:szCs w:val="26"/>
    </w:rPr>
  </w:style>
  <w:style w:type="paragraph" w:customStyle="1" w:styleId="311">
    <w:name w:val="Заголовок 31"/>
    <w:basedOn w:val="a0"/>
    <w:uiPriority w:val="1"/>
    <w:qFormat/>
    <w:pPr>
      <w:widowControl w:val="0"/>
      <w:autoSpaceDE w:val="0"/>
      <w:autoSpaceDN w:val="0"/>
      <w:spacing w:after="0" w:line="240" w:lineRule="auto"/>
      <w:ind w:left="1362"/>
      <w:jc w:val="center"/>
      <w:outlineLvl w:val="3"/>
    </w:pPr>
    <w:rPr>
      <w:rFonts w:ascii="Times New Roman" w:hAnsi="Times New Roman"/>
      <w:b/>
      <w:bCs/>
      <w:sz w:val="28"/>
      <w:szCs w:val="28"/>
      <w:lang w:eastAsia="en-US"/>
    </w:rPr>
  </w:style>
  <w:style w:type="character" w:customStyle="1" w:styleId="markedcontent">
    <w:name w:val="markedcontent"/>
    <w:basedOn w:val="a1"/>
  </w:style>
  <w:style w:type="paragraph" w:customStyle="1" w:styleId="c1">
    <w:name w:val="c1"/>
    <w:basedOn w:val="a0"/>
    <w:pPr>
      <w:spacing w:before="100" w:beforeAutospacing="1" w:after="100" w:afterAutospacing="1" w:line="240" w:lineRule="auto"/>
    </w:pPr>
    <w:rPr>
      <w:rFonts w:ascii="Times New Roman" w:hAnsi="Times New Roman"/>
      <w:sz w:val="24"/>
      <w:szCs w:val="24"/>
    </w:rPr>
  </w:style>
  <w:style w:type="character" w:customStyle="1" w:styleId="c10">
    <w:name w:val="c10"/>
    <w:basedOn w:val="a1"/>
  </w:style>
  <w:style w:type="paragraph" w:customStyle="1" w:styleId="a">
    <w:name w:val="Заголовок программы"/>
    <w:basedOn w:val="aff3"/>
    <w:uiPriority w:val="99"/>
    <w:qFormat/>
    <w:pPr>
      <w:numPr>
        <w:ilvl w:val="1"/>
        <w:numId w:val="1"/>
      </w:numPr>
      <w:tabs>
        <w:tab w:val="left" w:pos="360"/>
      </w:tabs>
      <w:spacing w:before="0" w:after="0" w:line="288" w:lineRule="auto"/>
      <w:ind w:left="720" w:firstLine="0"/>
      <w:contextualSpacing/>
      <w:jc w:val="center"/>
    </w:pPr>
    <w:rPr>
      <w:rFonts w:eastAsia="Calibri"/>
      <w:b/>
      <w:sz w:val="32"/>
      <w:szCs w:val="32"/>
      <w:lang w:eastAsia="en-US"/>
    </w:rPr>
  </w:style>
  <w:style w:type="paragraph" w:customStyle="1" w:styleId="Style41">
    <w:name w:val="Style41"/>
    <w:basedOn w:val="a0"/>
    <w:pPr>
      <w:widowControl w:val="0"/>
      <w:autoSpaceDE w:val="0"/>
      <w:autoSpaceDN w:val="0"/>
      <w:adjustRightInd w:val="0"/>
      <w:spacing w:after="0" w:line="240" w:lineRule="auto"/>
    </w:pPr>
    <w:rPr>
      <w:rFonts w:ascii="Arial" w:hAnsi="Arial" w:cs="Arial"/>
      <w:sz w:val="24"/>
      <w:szCs w:val="24"/>
    </w:rPr>
  </w:style>
  <w:style w:type="character" w:customStyle="1" w:styleId="FontStyle58">
    <w:name w:val="Font Style58"/>
    <w:basedOn w:val="a1"/>
    <w:rPr>
      <w:rFonts w:ascii="Times New Roman" w:hAnsi="Times New Roman" w:cs="Times New Roman" w:hint="default"/>
      <w:sz w:val="20"/>
      <w:szCs w:val="20"/>
    </w:rPr>
  </w:style>
  <w:style w:type="paragraph" w:customStyle="1" w:styleId="Style40">
    <w:name w:val="Style40"/>
    <w:basedOn w:val="a0"/>
    <w:uiPriority w:val="99"/>
    <w:qFormat/>
    <w:pPr>
      <w:widowControl w:val="0"/>
      <w:autoSpaceDE w:val="0"/>
      <w:autoSpaceDN w:val="0"/>
      <w:adjustRightInd w:val="0"/>
      <w:spacing w:after="0" w:line="288" w:lineRule="exact"/>
      <w:ind w:hanging="326"/>
    </w:pPr>
    <w:rPr>
      <w:rFonts w:ascii="Arial" w:hAnsi="Arial" w:cs="Arial"/>
      <w:sz w:val="24"/>
      <w:szCs w:val="24"/>
    </w:rPr>
  </w:style>
  <w:style w:type="character" w:customStyle="1" w:styleId="FontStyle54">
    <w:name w:val="Font Style54"/>
    <w:basedOn w:val="a1"/>
    <w:uiPriority w:val="99"/>
    <w:qFormat/>
    <w:rPr>
      <w:rFonts w:ascii="Times New Roman" w:hAnsi="Times New Roman" w:cs="Times New Roman" w:hint="default"/>
      <w:sz w:val="20"/>
      <w:szCs w:val="20"/>
    </w:rPr>
  </w:style>
  <w:style w:type="paragraph" w:customStyle="1" w:styleId="Style29">
    <w:name w:val="Style29"/>
    <w:basedOn w:val="a0"/>
    <w:uiPriority w:val="99"/>
    <w:pPr>
      <w:widowControl w:val="0"/>
      <w:autoSpaceDE w:val="0"/>
      <w:autoSpaceDN w:val="0"/>
      <w:adjustRightInd w:val="0"/>
      <w:spacing w:after="0" w:line="264" w:lineRule="exact"/>
    </w:pPr>
    <w:rPr>
      <w:rFonts w:ascii="Arial" w:hAnsi="Arial" w:cs="Arial"/>
      <w:sz w:val="24"/>
      <w:szCs w:val="24"/>
    </w:rPr>
  </w:style>
  <w:style w:type="paragraph" w:customStyle="1" w:styleId="28">
    <w:name w:val="Основной текст (2)"/>
    <w:basedOn w:val="a0"/>
    <w:qFormat/>
    <w:pPr>
      <w:shd w:val="clear" w:color="auto" w:fill="FFFFFF"/>
      <w:spacing w:after="420" w:line="240" w:lineRule="atLeast"/>
    </w:pPr>
    <w:rPr>
      <w:sz w:val="27"/>
      <w:szCs w:val="27"/>
    </w:rPr>
  </w:style>
  <w:style w:type="paragraph" w:customStyle="1" w:styleId="Style35">
    <w:name w:val="Style35"/>
    <w:basedOn w:val="a0"/>
    <w:uiPriority w:val="99"/>
    <w:qFormat/>
    <w:pPr>
      <w:widowControl w:val="0"/>
      <w:autoSpaceDE w:val="0"/>
      <w:autoSpaceDN w:val="0"/>
      <w:adjustRightInd w:val="0"/>
      <w:spacing w:after="0" w:line="240" w:lineRule="auto"/>
    </w:pPr>
    <w:rPr>
      <w:rFonts w:ascii="Arial" w:hAnsi="Arial" w:cs="Arial"/>
      <w:sz w:val="24"/>
      <w:szCs w:val="24"/>
    </w:rPr>
  </w:style>
  <w:style w:type="paragraph" w:customStyle="1" w:styleId="Style18">
    <w:name w:val="Style18"/>
    <w:basedOn w:val="a0"/>
    <w:uiPriority w:val="99"/>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53">
    <w:name w:val="Font Style53"/>
    <w:uiPriority w:val="99"/>
    <w:qFormat/>
    <w:rPr>
      <w:rFonts w:ascii="Times New Roman" w:hAnsi="Times New Roman" w:cs="Times New Roman" w:hint="default"/>
      <w:sz w:val="22"/>
      <w:szCs w:val="22"/>
    </w:rPr>
  </w:style>
  <w:style w:type="character" w:customStyle="1" w:styleId="FontStyle12">
    <w:name w:val="Font Style12"/>
    <w:uiPriority w:val="99"/>
    <w:rPr>
      <w:rFonts w:ascii="Times New Roman" w:hAnsi="Times New Roman" w:cs="Times New Roman" w:hint="default"/>
      <w:sz w:val="24"/>
      <w:szCs w:val="24"/>
    </w:rPr>
  </w:style>
  <w:style w:type="paragraph" w:customStyle="1" w:styleId="Style7">
    <w:name w:val="Style7"/>
    <w:basedOn w:val="a0"/>
    <w:uiPriority w:val="99"/>
    <w:qFormat/>
    <w:pPr>
      <w:widowControl w:val="0"/>
      <w:autoSpaceDE w:val="0"/>
      <w:autoSpaceDN w:val="0"/>
      <w:adjustRightInd w:val="0"/>
      <w:spacing w:after="0" w:line="276" w:lineRule="exact"/>
      <w:ind w:firstLine="749"/>
      <w:jc w:val="both"/>
    </w:pPr>
    <w:rPr>
      <w:sz w:val="24"/>
      <w:szCs w:val="24"/>
    </w:rPr>
  </w:style>
  <w:style w:type="paragraph" w:customStyle="1" w:styleId="text-3">
    <w:name w:val="text-3"/>
    <w:basedOn w:val="a0"/>
    <w:uiPriority w:val="99"/>
    <w:pPr>
      <w:suppressAutoHyphens/>
      <w:spacing w:before="280" w:after="280" w:line="240" w:lineRule="auto"/>
    </w:pPr>
    <w:rPr>
      <w:sz w:val="24"/>
      <w:szCs w:val="24"/>
      <w:lang w:eastAsia="zh-CN"/>
    </w:rPr>
  </w:style>
  <w:style w:type="paragraph" w:customStyle="1" w:styleId="1c">
    <w:name w:val="Стиль1"/>
    <w:basedOn w:val="a0"/>
    <w:qFormat/>
    <w:pPr>
      <w:spacing w:after="0" w:line="240" w:lineRule="auto"/>
      <w:jc w:val="both"/>
    </w:pPr>
    <w:rPr>
      <w:rFonts w:ascii="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e.lanbook.com/book/148121" TargetMode="External"/><Relationship Id="rId26" Type="http://schemas.openxmlformats.org/officeDocument/2006/relationships/hyperlink" Target="http://www.olympic.ru/" TargetMode="External"/><Relationship Id="rId39" Type="http://schemas.openxmlformats.org/officeDocument/2006/relationships/hyperlink" Target="https://e.lanbook.com/book/153909" TargetMode="External"/><Relationship Id="rId21" Type="http://schemas.openxmlformats.org/officeDocument/2006/relationships/footer" Target="footer8.xml"/><Relationship Id="rId34" Type="http://schemas.openxmlformats.org/officeDocument/2006/relationships/hyperlink" Target="https://e.lanbook.com/book/153645" TargetMode="External"/><Relationship Id="rId42" Type="http://schemas.openxmlformats.org/officeDocument/2006/relationships/footer" Target="footer13.xml"/><Relationship Id="rId47" Type="http://schemas.openxmlformats.org/officeDocument/2006/relationships/hyperlink" Target="https://e.lanbook.com/book/148306" TargetMode="External"/><Relationship Id="rId50" Type="http://schemas.openxmlformats.org/officeDocument/2006/relationships/hyperlink" Target="http://www.krugosvet.ru" TargetMode="External"/><Relationship Id="rId55" Type="http://schemas.openxmlformats.org/officeDocument/2006/relationships/hyperlink" Target="http://www.ecologam.ru" TargetMode="External"/><Relationship Id="rId63" Type="http://schemas.openxmlformats.org/officeDocument/2006/relationships/footer" Target="footer22.xml"/><Relationship Id="rId68" Type="http://schemas.openxmlformats.org/officeDocument/2006/relationships/hyperlink" Target="https://e.lanbook.com/book/152594" TargetMode="External"/><Relationship Id="rId76" Type="http://schemas.openxmlformats.org/officeDocument/2006/relationships/footer" Target="footer29.xml"/><Relationship Id="rId7" Type="http://schemas.openxmlformats.org/officeDocument/2006/relationships/endnotes" Target="endnotes.xml"/><Relationship Id="rId71" Type="http://schemas.openxmlformats.org/officeDocument/2006/relationships/footer" Target="footer26.xml"/><Relationship Id="rId2" Type="http://schemas.openxmlformats.org/officeDocument/2006/relationships/numbering" Target="numbering.xml"/><Relationship Id="rId16" Type="http://schemas.openxmlformats.org/officeDocument/2006/relationships/hyperlink" Target="https://e.lanbook.com/book/148022" TargetMode="External"/><Relationship Id="rId29" Type="http://schemas.openxmlformats.org/officeDocument/2006/relationships/footer" Target="footer11.xml"/><Relationship Id="rId11" Type="http://schemas.openxmlformats.org/officeDocument/2006/relationships/hyperlink" Target="https://profspo.ru/books/87812" TargetMode="External"/><Relationship Id="rId24" Type="http://schemas.openxmlformats.org/officeDocument/2006/relationships/hyperlink" Target="http://www.edu.ru/" TargetMode="External"/><Relationship Id="rId32" Type="http://schemas.openxmlformats.org/officeDocument/2006/relationships/hyperlink" Target="https://e.lanbook.com/book/147098" TargetMode="External"/><Relationship Id="rId37" Type="http://schemas.openxmlformats.org/officeDocument/2006/relationships/hyperlink" Target="https://e.lanbook.com/book/146681" TargetMode="External"/><Relationship Id="rId40" Type="http://schemas.openxmlformats.org/officeDocument/2006/relationships/hyperlink" Target="https://e.lanbook.com/book/148077" TargetMode="External"/><Relationship Id="rId45" Type="http://schemas.openxmlformats.org/officeDocument/2006/relationships/hyperlink" Target="https://e.lanbook.com/book/148962" TargetMode="External"/><Relationship Id="rId53" Type="http://schemas.openxmlformats.org/officeDocument/2006/relationships/hyperlink" Target="http://www.college.ru" TargetMode="External"/><Relationship Id="rId58" Type="http://schemas.openxmlformats.org/officeDocument/2006/relationships/footer" Target="footer18.xml"/><Relationship Id="rId66" Type="http://schemas.openxmlformats.org/officeDocument/2006/relationships/footer" Target="footer24.xml"/><Relationship Id="rId74" Type="http://schemas.openxmlformats.org/officeDocument/2006/relationships/hyperlink" Target="https://e.lanbook.com/book/148020"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21.xml"/><Relationship Id="rId10" Type="http://schemas.openxmlformats.org/officeDocument/2006/relationships/hyperlink" Target="https://profspo.ru/books/92140" TargetMode="External"/><Relationship Id="rId19" Type="http://schemas.openxmlformats.org/officeDocument/2006/relationships/footer" Target="footer6.xml"/><Relationship Id="rId31" Type="http://schemas.openxmlformats.org/officeDocument/2006/relationships/hyperlink" Target="https://e.lanbook.com/book/146675" TargetMode="External"/><Relationship Id="rId44" Type="http://schemas.openxmlformats.org/officeDocument/2006/relationships/hyperlink" Target="https://e.lanbook.com/book/148289" TargetMode="External"/><Relationship Id="rId52" Type="http://schemas.openxmlformats.org/officeDocument/2006/relationships/hyperlink" Target="http://www.naturalscience.ru" TargetMode="External"/><Relationship Id="rId60" Type="http://schemas.openxmlformats.org/officeDocument/2006/relationships/footer" Target="footer20.xml"/><Relationship Id="rId65" Type="http://schemas.openxmlformats.org/officeDocument/2006/relationships/hyperlink" Target="http://standards.narod.ru/gosts/%20-" TargetMode="External"/><Relationship Id="rId73" Type="http://schemas.openxmlformats.org/officeDocument/2006/relationships/hyperlink" Target="https://e.lanbook.com/book/1517001"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hyperlink" Target="http://goup32441.narod.ru/" TargetMode="External"/><Relationship Id="rId30" Type="http://schemas.openxmlformats.org/officeDocument/2006/relationships/hyperlink" Target="https://e.lanbook.com/book/148195" TargetMode="External"/><Relationship Id="rId35" Type="http://schemas.openxmlformats.org/officeDocument/2006/relationships/hyperlink" Target="https://e.lanbook.com/book/146662" TargetMode="External"/><Relationship Id="rId43" Type="http://schemas.openxmlformats.org/officeDocument/2006/relationships/hyperlink" Target="https://e.lanbook.com/book/153942" TargetMode="External"/><Relationship Id="rId48" Type="http://schemas.openxmlformats.org/officeDocument/2006/relationships/footer" Target="footer14.xml"/><Relationship Id="rId56" Type="http://schemas.openxmlformats.org/officeDocument/2006/relationships/footer" Target="footer16.xml"/><Relationship Id="rId64" Type="http://schemas.openxmlformats.org/officeDocument/2006/relationships/footer" Target="footer23.xml"/><Relationship Id="rId69" Type="http://schemas.openxmlformats.org/officeDocument/2006/relationships/hyperlink" Target="https://e.lanbook.com/book/153932" TargetMode="External"/><Relationship Id="rId77" Type="http://schemas.openxmlformats.org/officeDocument/2006/relationships/footer" Target="footer30.xml"/><Relationship Id="rId8" Type="http://schemas.openxmlformats.org/officeDocument/2006/relationships/footer" Target="footer1.xml"/><Relationship Id="rId51" Type="http://schemas.openxmlformats.org/officeDocument/2006/relationships/hyperlink" Target="http://www.anditorium.ru" TargetMode="External"/><Relationship Id="rId72" Type="http://schemas.openxmlformats.org/officeDocument/2006/relationships/footer" Target="footer27.xml"/><Relationship Id="rId3" Type="http://schemas.openxmlformats.org/officeDocument/2006/relationships/styles" Target="styles.xml"/><Relationship Id="rId12" Type="http://schemas.openxmlformats.org/officeDocument/2006/relationships/hyperlink" Target="https://profspo.ru/books/92194" TargetMode="External"/><Relationship Id="rId17" Type="http://schemas.openxmlformats.org/officeDocument/2006/relationships/hyperlink" Target="https://e.lanbook.com/book/148964" TargetMode="External"/><Relationship Id="rId25" Type="http://schemas.openxmlformats.org/officeDocument/2006/relationships/hyperlink" Target="http://www.infosport.ru/xml/t/default.xml" TargetMode="External"/><Relationship Id="rId33" Type="http://schemas.openxmlformats.org/officeDocument/2006/relationships/hyperlink" Target="https://e.lanbook.com/book/146665" TargetMode="External"/><Relationship Id="rId38" Type="http://schemas.openxmlformats.org/officeDocument/2006/relationships/hyperlink" Target="https://e.lanbook.com/book/148186" TargetMode="External"/><Relationship Id="rId46" Type="http://schemas.openxmlformats.org/officeDocument/2006/relationships/hyperlink" Target="https://e.lanbook.com/book/123691" TargetMode="External"/><Relationship Id="rId59" Type="http://schemas.openxmlformats.org/officeDocument/2006/relationships/footer" Target="footer19.xml"/><Relationship Id="rId67" Type="http://schemas.openxmlformats.org/officeDocument/2006/relationships/footer" Target="footer25.xml"/><Relationship Id="rId20" Type="http://schemas.openxmlformats.org/officeDocument/2006/relationships/footer" Target="footer7.xml"/><Relationship Id="rId41" Type="http://schemas.openxmlformats.org/officeDocument/2006/relationships/footer" Target="footer12.xml"/><Relationship Id="rId54" Type="http://schemas.openxmlformats.org/officeDocument/2006/relationships/hyperlink" Target="http://www.ecologylife.ru" TargetMode="External"/><Relationship Id="rId62" Type="http://schemas.openxmlformats.org/officeDocument/2006/relationships/hyperlink" Target="https://elearning.academia-moscow.ru/shellserver?id=176803&amp;demo=1/&amp;module_id=705391" TargetMode="External"/><Relationship Id="rId70" Type="http://schemas.openxmlformats.org/officeDocument/2006/relationships/hyperlink" Target="https://e.lanbook.com/book/153944" TargetMode="External"/><Relationship Id="rId75"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yperlink" Target="http://minstm.gov.ru/" TargetMode="External"/><Relationship Id="rId28" Type="http://schemas.openxmlformats.org/officeDocument/2006/relationships/footer" Target="footer10.xml"/><Relationship Id="rId36" Type="http://schemas.openxmlformats.org/officeDocument/2006/relationships/hyperlink" Target="https://e.lanbook.com/book/148076" TargetMode="External"/><Relationship Id="rId49" Type="http://schemas.openxmlformats.org/officeDocument/2006/relationships/footer" Target="footer15.xml"/><Relationship Id="rId57" Type="http://schemas.openxmlformats.org/officeDocument/2006/relationships/footer" Target="foot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5"/>
    <customShpInfo spid="_x0000_s1027"/>
    <customShpInfo spid="_x0000_s1029"/>
    <customShpInfo spid="_x0000_s1030"/>
    <customShpInfo spid="_x0000_s1031"/>
    <customShpInfo spid="_x0000_s1026"/>
    <customShpInfo spid="_x0000_s1032" textRotate="1"/>
    <customShpInfo spid="_x0000_s1033" textRotate="1"/>
    <customShpInfo spid="_x0000_s1034" textRotate="1"/>
    <customShpInfo spid="_x0000_s1035" textRotate="1"/>
    <customShpInfo spid="_x0000_s1036" textRotate="1"/>
    <customShpInfo spid="_x0000_s1037" textRotate="1"/>
    <customShpInfo spid="_x0000_s1038" textRotate="1"/>
    <customShpInfo spid="_x0000_s1039" textRotate="1"/>
    <customShpInfo spid="_x0000_s1040" textRotate="1"/>
    <customShpInfo spid="_x0000_s1041" textRotate="1"/>
    <customShpInfo spid="_x0000_s1042" textRotate="1"/>
    <customShpInfo spid="_x0000_s1043" textRotate="1"/>
    <customShpInfo spid="_x0000_s1044" textRotate="1"/>
    <customShpInfo spid="_x0000_s1045" textRotate="1"/>
    <customShpInfo spid="_x0000_s1046" textRotate="1"/>
    <customShpInfo spid="_x0000_s1047" textRotate="1"/>
    <customShpInfo spid="_x0000_s1048" textRotate="1"/>
    <customShpInfo spid="_x0000_s1049" textRotate="1"/>
    <customShpInfo spid="_x0000_s1050" textRotate="1"/>
    <customShpInfo spid="_x0000_s1051" textRotate="1"/>
    <customShpInfo spid="_x0000_s1052" textRotate="1"/>
    <customShpInfo spid="_x0000_s1053" textRotate="1"/>
    <customShpInfo spid="_x0000_s1054" textRotate="1"/>
    <customShpInfo spid="_x0000_s1055" textRotate="1"/>
    <customShpInfo spid="_x0000_s1056" textRotate="1"/>
    <customShpInfo spid="_x0000_s1057" textRotate="1"/>
    <customShpInfo spid="_x0000_s1058" textRotate="1"/>
    <customShpInfo spid="_x0000_s1059" textRotate="1"/>
    <customShpInfo spid="_x0000_s106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239</Pages>
  <Words>52784</Words>
  <Characters>300872</Characters>
  <Application>Microsoft Office Word</Application>
  <DocSecurity>0</DocSecurity>
  <Lines>2507</Lines>
  <Paragraphs>705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Alexey Bakhtov</cp:lastModifiedBy>
  <cp:revision>2</cp:revision>
  <dcterms:created xsi:type="dcterms:W3CDTF">2022-07-28T11:44:00Z</dcterms:created>
  <dcterms:modified xsi:type="dcterms:W3CDTF">2022-07-28T11:44:00Z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1049-11.2.0.11156</vt:lpwstr>
  </property>
  <property fmtid="{D5CDD505-2E9C-101B-9397-08002B2CF9AE}" pid="3" name="ICV">
    <vt:lpwstr>D06CD5BE722E44F19AF1CEF18A48C088</vt:lpwstr>
  </property>
</Properties>
</file>