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49FAE" w14:textId="77777777" w:rsidR="00715665" w:rsidRDefault="00DE0894">
      <w:pPr>
        <w:spacing w:after="60" w:line="276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</w:p>
    <w:p w14:paraId="1E7EB140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7D62B252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4E5FFE55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53ACD72C" w14:textId="77777777" w:rsidR="00715665" w:rsidRDefault="00DE0894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28C79A16" w14:textId="77777777" w:rsidR="00715665" w:rsidRDefault="00715665">
      <w:pPr>
        <w:jc w:val="center"/>
        <w:rPr>
          <w:rFonts w:ascii="Times New Roman" w:hAnsi="Times New Roman"/>
          <w:sz w:val="24"/>
        </w:rPr>
      </w:pPr>
    </w:p>
    <w:p w14:paraId="0C6F1570" w14:textId="77777777" w:rsidR="00715665" w:rsidRDefault="00DE0894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1C961C31" w14:textId="77777777" w:rsidR="00715665" w:rsidRDefault="00715665">
      <w:pPr>
        <w:rPr>
          <w:b/>
        </w:rPr>
      </w:pPr>
    </w:p>
    <w:p w14:paraId="45C4479C" w14:textId="77777777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МАТЕМАТИЧЕСКИЕ МЕТОДЫ РЕШЕНИЯ ПРИКЛАДНЫХ ПРОФЕССИОНАЛЬНЫХ ЗАДАЧ»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2</w:t>
      </w:r>
    </w:p>
    <w:p w14:paraId="05E1070B" w14:textId="7FE60120" w:rsidR="00402B12" w:rsidRDefault="00402B12" w:rsidP="00AC7C5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</w:t>
      </w:r>
      <w:r w:rsidR="00CA07C1">
        <w:rPr>
          <w:rFonts w:ascii="Times New Roman" w:hAnsi="Times New Roman"/>
          <w:b/>
          <w:sz w:val="24"/>
        </w:rPr>
        <w:t>2</w:t>
      </w:r>
      <w:r w:rsidR="00AC7C58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ИНФОРМАЦИОННЫЕ ТЕХНОЛОГИИ В ПРОФЕССИОНАЛЬНОЙ </w:t>
      </w:r>
      <w:r w:rsidR="00AC7C58">
        <w:rPr>
          <w:rFonts w:ascii="Times New Roman" w:hAnsi="Times New Roman"/>
          <w:b/>
          <w:sz w:val="24"/>
        </w:rPr>
        <w:t xml:space="preserve">ДЕЯТЕЛЬНОСТИ»  </w:t>
      </w:r>
      <w:r w:rsidR="00F7127E">
        <w:rPr>
          <w:rFonts w:ascii="Times New Roman" w:hAnsi="Times New Roman"/>
          <w:b/>
          <w:sz w:val="24"/>
        </w:rPr>
        <w:t xml:space="preserve">                                                                                                                   </w:t>
      </w:r>
      <w:r w:rsidR="00AC7C58">
        <w:rPr>
          <w:rFonts w:ascii="Times New Roman" w:hAnsi="Times New Roman"/>
          <w:b/>
          <w:sz w:val="24"/>
        </w:rPr>
        <w:t xml:space="preserve">  </w:t>
      </w:r>
      <w:r w:rsidR="00F7127E">
        <w:rPr>
          <w:rFonts w:ascii="Times New Roman" w:hAnsi="Times New Roman"/>
          <w:b/>
          <w:sz w:val="24"/>
        </w:rPr>
        <w:t>8</w:t>
      </w:r>
    </w:p>
    <w:p w14:paraId="15FC1446" w14:textId="1561D38E" w:rsidR="00715665" w:rsidRDefault="00DE089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</w:t>
      </w:r>
      <w:r w:rsidR="00402B12">
        <w:rPr>
          <w:rFonts w:ascii="Times New Roman" w:hAnsi="Times New Roman"/>
          <w:b/>
          <w:sz w:val="24"/>
        </w:rPr>
        <w:t>3</w:t>
      </w:r>
      <w:r>
        <w:rPr>
          <w:rFonts w:ascii="Times New Roman" w:hAnsi="Times New Roman"/>
          <w:b/>
          <w:sz w:val="24"/>
        </w:rPr>
        <w:t xml:space="preserve"> ЭКОЛОГИЧЕСКИЕ ОСНОВЫ ПРИРОДОПОЛЬЗОВАНИЯ»</w:t>
      </w:r>
      <w:r>
        <w:rPr>
          <w:rFonts w:ascii="Times New Roman" w:hAnsi="Times New Roman"/>
          <w:b/>
          <w:sz w:val="24"/>
        </w:rPr>
        <w:tab/>
        <w:t xml:space="preserve">                         </w:t>
      </w:r>
      <w:r w:rsidR="00F7127E">
        <w:rPr>
          <w:rFonts w:ascii="Times New Roman" w:hAnsi="Times New Roman"/>
          <w:b/>
          <w:sz w:val="24"/>
        </w:rPr>
        <w:t>16</w:t>
      </w:r>
    </w:p>
    <w:p w14:paraId="02A28ACA" w14:textId="7B66742A" w:rsidR="00715665" w:rsidRDefault="00DE089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</w:t>
      </w:r>
      <w:r w:rsidR="00402B12">
        <w:rPr>
          <w:rFonts w:ascii="Times New Roman" w:hAnsi="Times New Roman"/>
          <w:b/>
          <w:sz w:val="24"/>
        </w:rPr>
        <w:t>4</w:t>
      </w:r>
      <w:r>
        <w:rPr>
          <w:rFonts w:ascii="Times New Roman" w:hAnsi="Times New Roman"/>
          <w:b/>
          <w:sz w:val="24"/>
        </w:rPr>
        <w:t xml:space="preserve"> ИНЖЕНЕРНАЯ ГРАФИКА»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</w:t>
      </w:r>
      <w:r w:rsidR="006E2E7B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 </w:t>
      </w:r>
      <w:r w:rsidR="00F7127E">
        <w:rPr>
          <w:rFonts w:ascii="Times New Roman" w:hAnsi="Times New Roman"/>
          <w:b/>
          <w:sz w:val="24"/>
        </w:rPr>
        <w:t>23</w:t>
      </w:r>
    </w:p>
    <w:p w14:paraId="30B31431" w14:textId="225BD832" w:rsidR="00715665" w:rsidRDefault="00DE089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</w:t>
      </w:r>
      <w:r w:rsidR="00402B12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ЭЛЕКТРОТЕХНИКА И ЭЛЕКТРОНИКА»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</w:t>
      </w:r>
      <w:r w:rsidR="006E2E7B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  </w:t>
      </w:r>
      <w:r w:rsidR="00F7127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 </w:t>
      </w:r>
      <w:r w:rsidR="00F7127E">
        <w:rPr>
          <w:rFonts w:ascii="Times New Roman" w:hAnsi="Times New Roman"/>
          <w:b/>
          <w:sz w:val="24"/>
        </w:rPr>
        <w:t>32</w:t>
      </w:r>
    </w:p>
    <w:p w14:paraId="611A671B" w14:textId="0D27D2DA" w:rsidR="00715665" w:rsidRDefault="00DE089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</w:t>
      </w:r>
      <w:r w:rsidR="00402B12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ГЕОЛОГИЯ»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</w:t>
      </w:r>
      <w:r w:rsidR="006E2E7B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    </w:t>
      </w:r>
      <w:r w:rsidR="00F7127E">
        <w:rPr>
          <w:rFonts w:ascii="Times New Roman" w:hAnsi="Times New Roman"/>
          <w:b/>
          <w:sz w:val="24"/>
        </w:rPr>
        <w:t>40</w:t>
      </w:r>
    </w:p>
    <w:p w14:paraId="6EB41246" w14:textId="7732B94C" w:rsidR="00CA07C1" w:rsidRDefault="00DE089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</w:t>
      </w:r>
      <w:r w:rsidR="00CA07C1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ТЕХНИЧЕСКАЯ МЕХАНИКА»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</w:t>
      </w:r>
      <w:r w:rsidR="00F7127E">
        <w:rPr>
          <w:rFonts w:ascii="Times New Roman" w:hAnsi="Times New Roman"/>
          <w:b/>
          <w:sz w:val="24"/>
        </w:rPr>
        <w:t xml:space="preserve">          50</w:t>
      </w:r>
    </w:p>
    <w:p w14:paraId="4C61DCE6" w14:textId="1F311732" w:rsidR="00715665" w:rsidRDefault="00DE089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«ОП.08 ПРОМЫШЛЕННАЯ БЕЗОПАСНОСТЬ»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5</w:t>
      </w:r>
      <w:r w:rsidR="00F7127E">
        <w:rPr>
          <w:rFonts w:ascii="Times New Roman" w:hAnsi="Times New Roman"/>
          <w:b/>
          <w:sz w:val="24"/>
        </w:rPr>
        <w:t>7</w:t>
      </w:r>
    </w:p>
    <w:p w14:paraId="61644E40" w14:textId="5718EC4C" w:rsidR="00715665" w:rsidRDefault="00DE0894">
      <w:pPr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«ОП.09 ПРОМЫШЛЕННАЯ БЕЗОПАСНОСТЬ»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6</w:t>
      </w:r>
      <w:r w:rsidR="00F7127E">
        <w:rPr>
          <w:rFonts w:ascii="Times New Roman" w:hAnsi="Times New Roman"/>
          <w:b/>
          <w:sz w:val="24"/>
        </w:rPr>
        <w:t>6</w:t>
      </w:r>
    </w:p>
    <w:p w14:paraId="601AE043" w14:textId="6C25DBA6" w:rsidR="00715665" w:rsidRDefault="00DE089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«ОП.10 ПОЖАРНАЯ БЕЗОПАСНОСТЬ»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7</w:t>
      </w:r>
      <w:r w:rsidR="00F7127E">
        <w:rPr>
          <w:rFonts w:ascii="Times New Roman" w:hAnsi="Times New Roman"/>
          <w:b/>
          <w:sz w:val="24"/>
        </w:rPr>
        <w:t>3</w:t>
      </w:r>
    </w:p>
    <w:p w14:paraId="021A6394" w14:textId="5731AF7E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  <w:sz w:val="24"/>
        </w:rPr>
        <w:t>СГ.01 ИСТОРИЯ РОССИИ»                                                                                                      8</w:t>
      </w:r>
      <w:r w:rsidR="00F7127E">
        <w:rPr>
          <w:rFonts w:ascii="Times New Roman" w:hAnsi="Times New Roman"/>
          <w:b/>
          <w:sz w:val="24"/>
        </w:rPr>
        <w:t>0</w:t>
      </w:r>
    </w:p>
    <w:p w14:paraId="496AD432" w14:textId="60FBCAB2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«СГ.02 ИНОСТРАННЫЙ ЯЗЫК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8</w:t>
      </w:r>
      <w:r w:rsidR="00F7127E">
        <w:rPr>
          <w:rFonts w:ascii="Times New Roman" w:hAnsi="Times New Roman"/>
          <w:b/>
          <w:sz w:val="24"/>
        </w:rPr>
        <w:t>1</w:t>
      </w:r>
    </w:p>
    <w:p w14:paraId="225B5B2F" w14:textId="19FC22F4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«СГ.03 БЕЗОПАСНОСТЬ ЖИЗНЕДЕЯТЕЛЬНОСТИ»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8</w:t>
      </w:r>
      <w:r w:rsidR="00F7127E">
        <w:rPr>
          <w:rFonts w:ascii="Times New Roman" w:hAnsi="Times New Roman"/>
          <w:b/>
          <w:sz w:val="24"/>
        </w:rPr>
        <w:t>2</w:t>
      </w:r>
    </w:p>
    <w:p w14:paraId="25C5DC76" w14:textId="3AA62274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«СГ.04 ФИЗИЧЕСКАЯ КУЛЬТУРА»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8</w:t>
      </w:r>
      <w:r w:rsidR="00F7127E">
        <w:rPr>
          <w:rFonts w:ascii="Times New Roman" w:hAnsi="Times New Roman"/>
          <w:b/>
          <w:sz w:val="24"/>
        </w:rPr>
        <w:t>3</w:t>
      </w:r>
    </w:p>
    <w:p w14:paraId="32A77229" w14:textId="01BFE3C7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«СГ.05 ОСНОВЫ БЕРЕЖЛИВОГО ПРОИЗВОДСТВА»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8</w:t>
      </w:r>
      <w:r w:rsidR="00F7127E">
        <w:rPr>
          <w:rFonts w:ascii="Times New Roman" w:hAnsi="Times New Roman"/>
          <w:b/>
          <w:sz w:val="24"/>
        </w:rPr>
        <w:t>4</w:t>
      </w:r>
    </w:p>
    <w:p w14:paraId="5CD359D2" w14:textId="2DE90248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«СГ.06 ОСНОВЫ ФИНАНСОВОЙ ГРАМОТНОСТИ»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8</w:t>
      </w:r>
      <w:r w:rsidR="00F7127E">
        <w:rPr>
          <w:rFonts w:ascii="Times New Roman" w:hAnsi="Times New Roman"/>
          <w:b/>
          <w:sz w:val="24"/>
        </w:rPr>
        <w:t>5</w:t>
      </w:r>
    </w:p>
    <w:p w14:paraId="3329BFB5" w14:textId="77777777" w:rsidR="00715665" w:rsidRDefault="00715665">
      <w:pPr>
        <w:rPr>
          <w:b/>
        </w:rPr>
      </w:pPr>
    </w:p>
    <w:p w14:paraId="63AC443D" w14:textId="77777777" w:rsidR="00715665" w:rsidRDefault="00715665">
      <w:pPr>
        <w:rPr>
          <w:b/>
        </w:rPr>
      </w:pPr>
    </w:p>
    <w:p w14:paraId="62C2CEEB" w14:textId="77777777" w:rsidR="00715665" w:rsidRDefault="00715665">
      <w:pPr>
        <w:rPr>
          <w:b/>
        </w:rPr>
      </w:pPr>
    </w:p>
    <w:p w14:paraId="668909C0" w14:textId="77777777" w:rsidR="00715665" w:rsidRDefault="00715665">
      <w:pPr>
        <w:rPr>
          <w:b/>
        </w:rPr>
      </w:pPr>
    </w:p>
    <w:p w14:paraId="3247F8AC" w14:textId="77777777" w:rsidR="00715665" w:rsidRDefault="00715665">
      <w:pPr>
        <w:rPr>
          <w:b/>
        </w:rPr>
      </w:pPr>
    </w:p>
    <w:p w14:paraId="0E1BA3DF" w14:textId="77777777" w:rsidR="00715665" w:rsidRDefault="00715665">
      <w:pPr>
        <w:rPr>
          <w:b/>
        </w:rPr>
      </w:pPr>
    </w:p>
    <w:p w14:paraId="556A5D21" w14:textId="77777777" w:rsidR="00715665" w:rsidRDefault="00715665">
      <w:pPr>
        <w:rPr>
          <w:b/>
        </w:rPr>
      </w:pPr>
    </w:p>
    <w:p w14:paraId="6C83A0E3" w14:textId="77777777" w:rsidR="00715665" w:rsidRDefault="00715665">
      <w:pPr>
        <w:rPr>
          <w:b/>
        </w:rPr>
      </w:pPr>
    </w:p>
    <w:p w14:paraId="10C025DF" w14:textId="77777777" w:rsidR="00715665" w:rsidRDefault="00715665">
      <w:pPr>
        <w:rPr>
          <w:b/>
        </w:rPr>
      </w:pPr>
    </w:p>
    <w:p w14:paraId="367983CD" w14:textId="77777777" w:rsidR="00715665" w:rsidRDefault="00715665">
      <w:pPr>
        <w:rPr>
          <w:b/>
        </w:rPr>
      </w:pPr>
    </w:p>
    <w:p w14:paraId="6EC21441" w14:textId="77777777" w:rsidR="00715665" w:rsidRDefault="00715665">
      <w:pPr>
        <w:rPr>
          <w:b/>
        </w:rPr>
      </w:pPr>
    </w:p>
    <w:p w14:paraId="268FF814" w14:textId="77777777" w:rsidR="00715665" w:rsidRDefault="00715665">
      <w:pPr>
        <w:rPr>
          <w:b/>
        </w:rPr>
      </w:pPr>
    </w:p>
    <w:p w14:paraId="7C2CD17B" w14:textId="77777777" w:rsidR="00715665" w:rsidRDefault="00715665">
      <w:pPr>
        <w:rPr>
          <w:b/>
        </w:rPr>
      </w:pPr>
    </w:p>
    <w:p w14:paraId="5E6D610E" w14:textId="77777777" w:rsidR="00715665" w:rsidRDefault="00715665">
      <w:pPr>
        <w:rPr>
          <w:b/>
        </w:rPr>
      </w:pPr>
    </w:p>
    <w:p w14:paraId="25313C37" w14:textId="77777777" w:rsidR="00715665" w:rsidRDefault="00715665">
      <w:pPr>
        <w:rPr>
          <w:b/>
        </w:rPr>
      </w:pPr>
    </w:p>
    <w:p w14:paraId="6CDFD38F" w14:textId="77777777" w:rsidR="00715665" w:rsidRDefault="00715665">
      <w:pPr>
        <w:rPr>
          <w:b/>
        </w:rPr>
      </w:pPr>
    </w:p>
    <w:p w14:paraId="61C3FD06" w14:textId="77777777" w:rsidR="00715665" w:rsidRDefault="00715665">
      <w:pPr>
        <w:rPr>
          <w:b/>
        </w:rPr>
      </w:pPr>
    </w:p>
    <w:p w14:paraId="36CEB48F" w14:textId="77777777" w:rsidR="00715665" w:rsidRDefault="00715665">
      <w:pPr>
        <w:rPr>
          <w:b/>
        </w:rPr>
      </w:pPr>
    </w:p>
    <w:p w14:paraId="32F1A293" w14:textId="77777777" w:rsidR="00715665" w:rsidRDefault="00715665">
      <w:pPr>
        <w:rPr>
          <w:b/>
        </w:rPr>
      </w:pPr>
    </w:p>
    <w:p w14:paraId="7AF6A5F5" w14:textId="77777777" w:rsidR="00715665" w:rsidRDefault="00715665">
      <w:pPr>
        <w:rPr>
          <w:b/>
        </w:rPr>
      </w:pPr>
    </w:p>
    <w:p w14:paraId="6349AFEC" w14:textId="77777777" w:rsidR="00715665" w:rsidRDefault="00715665">
      <w:pPr>
        <w:rPr>
          <w:b/>
        </w:rPr>
      </w:pPr>
    </w:p>
    <w:p w14:paraId="76EF4037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5D943D55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315AB705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21F7054E" w14:textId="42E9A24E" w:rsidR="00715665" w:rsidRDefault="00DE0894" w:rsidP="004A52E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C933C62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5780342C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6C5E5B24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7ADB6824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4E3714DA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27DF10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A549EC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11A5CB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124C64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096488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6284D5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8EA789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BE0989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80B3A6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78A9D7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188257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B4CEB65" w14:textId="77777777" w:rsidR="00715665" w:rsidRDefault="00715665">
      <w:pPr>
        <w:jc w:val="center"/>
        <w:rPr>
          <w:rFonts w:ascii="Times New Roman" w:hAnsi="Times New Roman"/>
          <w:b/>
          <w:sz w:val="24"/>
        </w:rPr>
      </w:pPr>
    </w:p>
    <w:p w14:paraId="10EF467B" w14:textId="77777777" w:rsidR="00715665" w:rsidRDefault="00DE0894">
      <w:pPr>
        <w:pStyle w:val="10"/>
      </w:pPr>
      <w:bookmarkStart w:id="0" w:name="_Hlk168248227"/>
      <w:r>
        <w:t>«ОП.01 МАТЕМАТИЧЕСКИЕ МЕТОДЫ РЕШЕНИЯ</w:t>
      </w:r>
    </w:p>
    <w:p w14:paraId="466F866B" w14:textId="77777777" w:rsidR="00715665" w:rsidRDefault="00DE0894">
      <w:pPr>
        <w:pStyle w:val="10"/>
      </w:pPr>
      <w:r>
        <w:t>ПРИКЛАДНЫХ ПРОФЕССИОНАЛЬНЫХ ЗАДАЧ»</w:t>
      </w:r>
    </w:p>
    <w:bookmarkEnd w:id="0"/>
    <w:p w14:paraId="3F849761" w14:textId="77777777" w:rsidR="00715665" w:rsidRDefault="00715665">
      <w:pPr>
        <w:rPr>
          <w:rFonts w:ascii="Times New Roman" w:hAnsi="Times New Roman"/>
          <w:sz w:val="24"/>
        </w:rPr>
      </w:pPr>
    </w:p>
    <w:p w14:paraId="5CB03C47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055A0A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5C2134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1728D34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9FB80A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6441A9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537A4B3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B61244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E766C2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5E192F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1F911E3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302E4B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6CE4C4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90EDE0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03A6DB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5B05A354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76DEE0B0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51208C33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2CD3DB2C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5153AF7E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5E9F96DA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21026679" w14:textId="128049E5" w:rsidR="00715665" w:rsidRDefault="00DE0894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5605166" w14:textId="77777777" w:rsidR="00D01726" w:rsidRPr="0004305C" w:rsidRDefault="00D01726" w:rsidP="00D01726">
      <w:pPr>
        <w:jc w:val="center"/>
        <w:rPr>
          <w:rFonts w:ascii="Times New Roman" w:hAnsi="Times New Roman"/>
          <w:b/>
          <w:bCs/>
        </w:rPr>
      </w:pPr>
      <w:bookmarkStart w:id="1" w:name="__RefHeading___1"/>
      <w:bookmarkStart w:id="2" w:name="__RefHeading___10"/>
      <w:bookmarkStart w:id="3" w:name="__RefHeading___19"/>
      <w:bookmarkStart w:id="4" w:name="__RefHeading___28"/>
      <w:bookmarkStart w:id="5" w:name="__RefHeading___37"/>
      <w:bookmarkStart w:id="6" w:name="__RefHeading___46"/>
      <w:bookmarkStart w:id="7" w:name="__RefHeading___55"/>
      <w:bookmarkStart w:id="8" w:name="__RefHeading___64"/>
      <w:bookmarkStart w:id="9" w:name="__RefHeading___73"/>
      <w:bookmarkStart w:id="10" w:name="__RefHeading___82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1B1F89D4" w14:textId="77777777" w:rsidR="00D01726" w:rsidRDefault="00D01726" w:rsidP="00D01726">
      <w:pPr>
        <w:pStyle w:val="1ff2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23F74057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bCs/>
        </w:rPr>
      </w:pPr>
      <w:hyperlink r:id="rId8" w:anchor="_Toc156294876" w:history="1">
        <w:r w:rsidR="00D01726">
          <w:rPr>
            <w:rStyle w:val="affffff1"/>
            <w:b w:val="0"/>
            <w:bCs/>
          </w:rPr>
          <w:t>1. ОБЩАЯ ХАРАКТЕРИСТИКА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5F6C1788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9" w:anchor="_Toc156294877" w:history="1">
        <w:r w:rsidR="00D01726">
          <w:rPr>
            <w:rStyle w:val="affffff1"/>
            <w:i w:val="0"/>
            <w:iCs/>
          </w:rPr>
          <w:t>1.1. Цель и место дисциплины в структуре образовательной программы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50CF92A6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0" w:anchor="_Toc156294878" w:history="1">
        <w:r w:rsidR="00D01726">
          <w:rPr>
            <w:rStyle w:val="affffff1"/>
            <w:i w:val="0"/>
            <w:iCs/>
          </w:rPr>
          <w:t>1.2. Планируемые результаты освоения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4639C6C4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11" w:anchor="_Toc156294879" w:history="1">
        <w:r w:rsidR="00D01726">
          <w:rPr>
            <w:rStyle w:val="affffff1"/>
            <w:b w:val="0"/>
            <w:bCs/>
          </w:rPr>
          <w:t>2. СТРУКТУРА И СОДЕРЖАНИЕ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318B2C97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2" w:anchor="_Toc156294880" w:history="1">
        <w:r w:rsidR="00D01726">
          <w:rPr>
            <w:rStyle w:val="affffff1"/>
            <w:i w:val="0"/>
            <w:iCs/>
          </w:rPr>
          <w:t>2.1. Трудоемкость освоения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433A5919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3" w:anchor="_Toc156294881" w:history="1">
        <w:r w:rsidR="00D01726">
          <w:rPr>
            <w:rStyle w:val="affffff1"/>
            <w:i w:val="0"/>
            <w:iCs/>
          </w:rPr>
          <w:t>2.2. Примерное содержание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3078EF6C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4" w:anchor="_Toc156294883" w:history="1">
        <w:r w:rsidR="00D01726">
          <w:rPr>
            <w:rStyle w:val="affffff1"/>
            <w:i w:val="0"/>
            <w:iCs/>
          </w:rPr>
          <w:t>2.3. Курсовой проект (работа)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2A85C5D2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15" w:anchor="_Toc156294884" w:history="1">
        <w:r w:rsidR="00D01726">
          <w:rPr>
            <w:rStyle w:val="affffff1"/>
            <w:b w:val="0"/>
            <w:bCs/>
          </w:rPr>
          <w:t>3. УСЛОВИЯ РЕАЛИЗАЦИИ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6902DCFB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6" w:anchor="_Toc156294885" w:history="1">
        <w:r w:rsidR="00D01726">
          <w:rPr>
            <w:rStyle w:val="affffff1"/>
            <w:i w:val="0"/>
            <w:iCs/>
          </w:rPr>
          <w:t>3.1. Материально-техническое обеспечение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2DE48544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7" w:anchor="_Toc156294886" w:history="1">
        <w:r w:rsidR="00D01726">
          <w:rPr>
            <w:rStyle w:val="affffff1"/>
            <w:i w:val="0"/>
            <w:iCs/>
          </w:rPr>
          <w:t>3.2. Учебно-методическое обеспечение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32D953C0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18" w:anchor="_Toc156294887" w:history="1">
        <w:r w:rsidR="00D01726">
          <w:rPr>
            <w:rStyle w:val="affffff1"/>
            <w:b w:val="0"/>
            <w:bCs/>
          </w:rPr>
          <w:t>4. КОНТРОЛЬ И ОЦЕНКА РЕЗУЛЬТАТОВ ОСВОЕНИЯ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4F929FC7" w14:textId="566EC29E" w:rsidR="00715665" w:rsidRDefault="00D01726" w:rsidP="00D01726">
      <w:r>
        <w:rPr>
          <w:rFonts w:ascii="Times New Roman" w:hAnsi="Times New Roman"/>
          <w:b/>
          <w:bCs/>
        </w:rPr>
        <w:fldChar w:fldCharType="end"/>
      </w:r>
    </w:p>
    <w:p w14:paraId="47087B6C" w14:textId="77777777" w:rsidR="00715665" w:rsidRDefault="00DE0894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2B73A7D1" w14:textId="77777777" w:rsidR="00715665" w:rsidRDefault="00DE0894">
      <w:pPr>
        <w:pStyle w:val="afffff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МАТЕМАТИЧЕСКИЕ МЕТОДЫ РЕШЕНИЯ ПРИКЛАДНЫХ ПРОФЕССИОНАЛЬНЫХ ЗАДАЧ»</w:t>
      </w:r>
    </w:p>
    <w:p w14:paraId="0EF9BEA4" w14:textId="77777777" w:rsidR="00715665" w:rsidRDefault="007156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</w:rPr>
      </w:pPr>
    </w:p>
    <w:p w14:paraId="1E135885" w14:textId="77777777" w:rsidR="00715665" w:rsidRDefault="00715665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6737AFF8" w14:textId="77777777" w:rsidR="00715665" w:rsidRDefault="00715665">
      <w:pPr>
        <w:widowControl w:val="0"/>
        <w:rPr>
          <w:rFonts w:ascii="Times New Roman" w:hAnsi="Times New Roman"/>
          <w:sz w:val="24"/>
        </w:rPr>
      </w:pPr>
    </w:p>
    <w:p w14:paraId="5E66AC23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>1. Цель и место дисциплины в структуре образовательной программы</w:t>
      </w:r>
    </w:p>
    <w:p w14:paraId="23E69BE6" w14:textId="77777777" w:rsidR="00715665" w:rsidRDefault="00DE089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«Математические методы решения прикладных профессиональных задач»: </w:t>
      </w:r>
      <w:r>
        <w:rPr>
          <w:rFonts w:ascii="Times New Roman" w:hAnsi="Times New Roman"/>
          <w:sz w:val="24"/>
          <w:highlight w:val="white"/>
        </w:rPr>
        <w:t>обеспечение обучающихся теоретическими знаниями и умениями, практическими навыками, необходимыми для решения прикладных задач в области профессиональной деятельности</w:t>
      </w:r>
      <w:r>
        <w:rPr>
          <w:rFonts w:ascii="Times New Roman" w:hAnsi="Times New Roman"/>
          <w:sz w:val="24"/>
        </w:rPr>
        <w:t xml:space="preserve">. </w:t>
      </w:r>
    </w:p>
    <w:p w14:paraId="60F79095" w14:textId="77777777" w:rsidR="00715665" w:rsidRDefault="00DE089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«Математические методы решения прикладных профессиональных задач» включена в обязательную часть общепрофессионального цикла образовательной программы.</w:t>
      </w:r>
    </w:p>
    <w:p w14:paraId="14728FA7" w14:textId="77777777" w:rsidR="00715665" w:rsidRDefault="0071566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9FDC640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67AB2AC9" w14:textId="77777777" w:rsidR="00715665" w:rsidRDefault="00DE089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C95614C" w14:textId="77777777" w:rsidR="00715665" w:rsidRDefault="00DE089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3686"/>
        <w:gridCol w:w="4252"/>
      </w:tblGrid>
      <w:tr w:rsidR="00715665" w14:paraId="09BDE977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2793F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34B26185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3FA11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D3458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15665" w14:paraId="09087F87" w14:textId="7777777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2375F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10319BE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5EFF6CE2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69F49754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1.1-ПК 1.5</w:t>
            </w:r>
          </w:p>
          <w:p w14:paraId="675E650E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2.1-ПК 2.2</w:t>
            </w:r>
          </w:p>
          <w:p w14:paraId="2B57A760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3.1-ПК 3.3</w:t>
            </w:r>
          </w:p>
          <w:p w14:paraId="5CBCC6D2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4.1-ПК 4.4</w:t>
            </w:r>
          </w:p>
          <w:p w14:paraId="512441ED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5.1-ПК 5.2</w:t>
            </w:r>
          </w:p>
          <w:p w14:paraId="6E8B2761" w14:textId="3A47A793" w:rsidR="00FD46AE" w:rsidRDefault="00FD46AE" w:rsidP="00FD46A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2B2DD" w14:textId="77777777" w:rsidR="00715665" w:rsidRDefault="00DE0894" w:rsidP="00FD46A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решать основные прикладные профессиональные задачи методами математического анализа, дискретной математики, теории вероятностей и математической статистики, теории рядов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4C797" w14:textId="77777777" w:rsidR="00715665" w:rsidRDefault="00DE0894" w:rsidP="00FD46AE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значение математики в профессиональной деятельности;</w:t>
            </w:r>
          </w:p>
          <w:p w14:paraId="2BA9B6B6" w14:textId="77777777" w:rsidR="00715665" w:rsidRDefault="00DE0894" w:rsidP="00FD46AE">
            <w:pPr>
              <w:numPr>
                <w:ilvl w:val="0"/>
                <w:numId w:val="1"/>
              </w:numPr>
              <w:tabs>
                <w:tab w:val="left" w:pos="227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математические методы решения прикладных задач в области профессиональной деятельности; </w:t>
            </w:r>
          </w:p>
          <w:p w14:paraId="28D32934" w14:textId="77777777" w:rsidR="00715665" w:rsidRDefault="00DE0894" w:rsidP="00FD46AE">
            <w:pPr>
              <w:numPr>
                <w:ilvl w:val="0"/>
                <w:numId w:val="1"/>
              </w:numPr>
              <w:tabs>
                <w:tab w:val="left" w:pos="227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методы математического анализа, линейной алгебры, теории комплексных чисел, теории вероятностей и математической статистики;</w:t>
            </w:r>
          </w:p>
          <w:p w14:paraId="47E07580" w14:textId="77777777" w:rsidR="00715665" w:rsidRDefault="00DE0894" w:rsidP="00FD46A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интегрального и дифференциального исчисления.</w:t>
            </w:r>
          </w:p>
        </w:tc>
      </w:tr>
    </w:tbl>
    <w:p w14:paraId="26111139" w14:textId="77777777" w:rsidR="00715665" w:rsidRDefault="00715665">
      <w:pPr>
        <w:ind w:firstLine="709"/>
        <w:rPr>
          <w:rFonts w:ascii="Times New Roman" w:hAnsi="Times New Roman"/>
          <w:sz w:val="24"/>
        </w:rPr>
      </w:pPr>
    </w:p>
    <w:p w14:paraId="454BD7BD" w14:textId="77777777" w:rsidR="00715665" w:rsidRDefault="00715665">
      <w:pPr>
        <w:ind w:firstLine="709"/>
        <w:rPr>
          <w:rFonts w:ascii="Times New Roman" w:hAnsi="Times New Roman"/>
          <w:sz w:val="24"/>
        </w:rPr>
      </w:pPr>
    </w:p>
    <w:p w14:paraId="09A03A77" w14:textId="77777777" w:rsidR="00715665" w:rsidRDefault="00715665">
      <w:pPr>
        <w:rPr>
          <w:rFonts w:ascii="Times New Roman" w:hAnsi="Times New Roman"/>
          <w:b/>
          <w:caps/>
          <w:sz w:val="24"/>
        </w:rPr>
      </w:pPr>
    </w:p>
    <w:p w14:paraId="62EFA1AC" w14:textId="77777777" w:rsidR="00715665" w:rsidRDefault="00DE0894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1E1A3767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15665" w14:paraId="53FA48B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C1DD1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0CBFF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EACDB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15665" w14:paraId="0ABEE22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56C2D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3DB4F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11AD2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 w:rsidR="00715665" w14:paraId="358D0F9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7A3CD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3C5F0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D798D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15665" w14:paraId="7D82A9D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C9109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4FD68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A516E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15665" w14:paraId="7BA4171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ACF36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C1B50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0BDF4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15665" w14:paraId="64B3E89B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62125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2825A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F7E7A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</w:tr>
    </w:tbl>
    <w:p w14:paraId="64EF7DCA" w14:textId="77777777" w:rsidR="00715665" w:rsidRDefault="00715665">
      <w:pPr>
        <w:rPr>
          <w:rFonts w:ascii="Times New Roman" w:hAnsi="Times New Roman"/>
          <w:sz w:val="24"/>
        </w:rPr>
      </w:pPr>
    </w:p>
    <w:p w14:paraId="52B99569" w14:textId="77777777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tbl>
      <w:tblPr>
        <w:tblpPr w:leftFromText="180" w:rightFromText="180" w:bottomFromText="20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258"/>
      </w:tblGrid>
      <w:tr w:rsidR="00715665" w14:paraId="1DAB9067" w14:textId="77777777">
        <w:trPr>
          <w:trHeight w:val="491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5AD9E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26362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15665" w14:paraId="4E80C0FF" w14:textId="77777777">
        <w:trPr>
          <w:trHeight w:val="354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F852D" w14:textId="77777777" w:rsidR="00715665" w:rsidRDefault="00715665"/>
        </w:tc>
        <w:tc>
          <w:tcPr>
            <w:tcW w:w="7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4ED50" w14:textId="77777777" w:rsidR="00715665" w:rsidRDefault="00715665"/>
        </w:tc>
      </w:tr>
      <w:tr w:rsidR="00715665" w14:paraId="18E7442F" w14:textId="77777777">
        <w:trPr>
          <w:trHeight w:val="170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8D38C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Линейная алгебра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884B2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 14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15665" w14:paraId="5B0DBD7C" w14:textId="77777777">
        <w:trPr>
          <w:trHeight w:val="303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F764C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A2D6E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Понятия степени, корня, логарифмов. Основные свойства</w:t>
            </w:r>
          </w:p>
        </w:tc>
      </w:tr>
      <w:tr w:rsidR="00715665" w14:paraId="0366355A" w14:textId="77777777">
        <w:trPr>
          <w:trHeight w:val="27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B26CC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C3767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1693C88B" w14:textId="77777777">
        <w:trPr>
          <w:trHeight w:val="12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96363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68E75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 Действия со степенями.</w:t>
            </w:r>
          </w:p>
        </w:tc>
      </w:tr>
      <w:tr w:rsidR="00715665" w14:paraId="2F941FDC" w14:textId="77777777">
        <w:trPr>
          <w:trHeight w:val="433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14326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9DCAF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№2 Преобразование выражений, содержащих арифметический корень.</w:t>
            </w:r>
          </w:p>
        </w:tc>
      </w:tr>
      <w:tr w:rsidR="00715665" w14:paraId="740DB077" w14:textId="77777777">
        <w:trPr>
          <w:trHeight w:val="266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6FF2E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873C3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№3 Преобразование логарифмических выражений.</w:t>
            </w:r>
          </w:p>
        </w:tc>
      </w:tr>
      <w:tr w:rsidR="00715665" w14:paraId="68F81C7A" w14:textId="77777777">
        <w:trPr>
          <w:trHeight w:val="433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7C103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46CA1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№4 Применение свойств степени и логарифмирование при гидродинамическом исследовании скважины.</w:t>
            </w:r>
          </w:p>
        </w:tc>
      </w:tr>
      <w:tr w:rsidR="00715665" w14:paraId="12DBD54A" w14:textId="77777777">
        <w:trPr>
          <w:trHeight w:val="14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952CF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A848D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715665" w14:paraId="62E1A129" w14:textId="77777777">
        <w:trPr>
          <w:trHeight w:val="282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236FA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Основы математического анализа. Пределы. Дифференциальные исчисления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3C60D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 16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15665" w14:paraId="3E21589B" w14:textId="77777777">
        <w:trPr>
          <w:trHeight w:hRule="exact" w:val="59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083D5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E3602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дифференциала функции. Правила дифференцирования. Производная функции в точке. Производная сложной функции.</w:t>
            </w:r>
          </w:p>
          <w:p w14:paraId="486AA3F9" w14:textId="77777777" w:rsidR="00715665" w:rsidRDefault="00715665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15665" w14:paraId="63E72A90" w14:textId="77777777">
        <w:trPr>
          <w:trHeight w:val="24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10149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B123A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Применение производной при исследовании функции</w:t>
            </w:r>
          </w:p>
        </w:tc>
      </w:tr>
      <w:tr w:rsidR="00715665" w14:paraId="333836C0" w14:textId="77777777">
        <w:trPr>
          <w:trHeight w:val="21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8BAF1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8873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29DB4FA4" w14:textId="77777777">
        <w:trPr>
          <w:trHeight w:val="42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94190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4F4AD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№5 Дифференциальные исчисления. Производные высших порядков.</w:t>
            </w:r>
          </w:p>
        </w:tc>
      </w:tr>
      <w:tr w:rsidR="00715665" w14:paraId="1B42B7D7" w14:textId="77777777">
        <w:trPr>
          <w:trHeight w:val="354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B024B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3EE88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№6 Вычисление производной сложной функции.</w:t>
            </w:r>
          </w:p>
        </w:tc>
      </w:tr>
      <w:tr w:rsidR="00715665" w14:paraId="261C7BAD" w14:textId="77777777">
        <w:trPr>
          <w:trHeight w:val="27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3842D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2A0B7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№7 Исследование функции при помощи производной.</w:t>
            </w:r>
          </w:p>
        </w:tc>
      </w:tr>
      <w:tr w:rsidR="00715665" w14:paraId="1E3694FE" w14:textId="77777777">
        <w:trPr>
          <w:trHeight w:val="25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1649B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D5018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№8 Применение производной при решении задач.</w:t>
            </w:r>
          </w:p>
        </w:tc>
      </w:tr>
      <w:tr w:rsidR="00715665" w14:paraId="6CB5FC29" w14:textId="77777777">
        <w:trPr>
          <w:trHeight w:val="25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E99E2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2431F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№9 Дифференциальная зависимость при расчете изгиба.</w:t>
            </w:r>
          </w:p>
        </w:tc>
      </w:tr>
      <w:tr w:rsidR="00715665" w14:paraId="2E252AE0" w14:textId="77777777">
        <w:trPr>
          <w:trHeight w:val="15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7B37F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DD9B2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№10 Математический расчет двухопорной балки на изгиб</w:t>
            </w:r>
          </w:p>
        </w:tc>
      </w:tr>
      <w:tr w:rsidR="00715665" w14:paraId="0AB2F1D3" w14:textId="77777777">
        <w:trPr>
          <w:trHeight w:val="199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AA978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4461F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715665" w14:paraId="491DE9E2" w14:textId="77777777">
        <w:trPr>
          <w:trHeight w:val="204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3E7F9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3. Интегральное исчисление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6F766" w14:textId="77777777" w:rsidR="00715665" w:rsidRDefault="00DE0894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   14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15665" w14:paraId="488E9984" w14:textId="77777777">
        <w:trPr>
          <w:trHeight w:val="193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2572C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7052E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Неопределенный интеграл.  Определенный интеграл.</w:t>
            </w:r>
          </w:p>
        </w:tc>
      </w:tr>
      <w:tr w:rsidR="00715665" w14:paraId="44F8DC52" w14:textId="77777777">
        <w:trPr>
          <w:trHeight w:val="19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434B2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65F0A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Приложения определенного интеграла.</w:t>
            </w:r>
          </w:p>
        </w:tc>
      </w:tr>
      <w:tr w:rsidR="00715665" w14:paraId="786A718E" w14:textId="77777777">
        <w:trPr>
          <w:trHeight w:val="7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91FE4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92919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1BF93FA0" w14:textId="77777777">
        <w:trPr>
          <w:trHeight w:val="52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34DBF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A6748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№11 Вычисление неопределенных интегралов различными методами.</w:t>
            </w:r>
          </w:p>
        </w:tc>
      </w:tr>
      <w:tr w:rsidR="00715665" w14:paraId="2266122E" w14:textId="77777777">
        <w:trPr>
          <w:trHeight w:val="35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AAA60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70920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№12 Геометрические приложения определенного интеграла.</w:t>
            </w:r>
          </w:p>
        </w:tc>
      </w:tr>
      <w:tr w:rsidR="00715665" w14:paraId="496AD364" w14:textId="77777777">
        <w:trPr>
          <w:trHeight w:val="35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4245C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3B95C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№13 Применение интегралов при вычислении площадей и объемов.</w:t>
            </w:r>
          </w:p>
        </w:tc>
      </w:tr>
      <w:tr w:rsidR="00715665" w14:paraId="4B106FBB" w14:textId="77777777">
        <w:trPr>
          <w:trHeight w:val="54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C7C6C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DED97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№14 Применение интегралов при выводе формул для расчета центра тяжести.</w:t>
            </w:r>
          </w:p>
        </w:tc>
      </w:tr>
      <w:tr w:rsidR="00715665" w14:paraId="2582CCC0" w14:textId="77777777" w:rsidTr="007B2EB3">
        <w:trPr>
          <w:trHeight w:val="52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B2369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A621C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4503CA7D" w14:textId="77777777">
        <w:trPr>
          <w:trHeight w:val="69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5AFE7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Раздел 4. Тела вращения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9F5B3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  10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15665" w14:paraId="30EEBE65" w14:textId="77777777">
        <w:trPr>
          <w:trHeight w:val="69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BFDEB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8F86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Цилиндр, конус, сфера, шар.</w:t>
            </w:r>
          </w:p>
        </w:tc>
      </w:tr>
      <w:tr w:rsidR="00715665" w14:paraId="4BC01DED" w14:textId="77777777">
        <w:trPr>
          <w:trHeight w:val="69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AF1E5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EC9CB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5F2B27AE" w14:textId="77777777">
        <w:trPr>
          <w:trHeight w:val="35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8FB3F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B53D0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№15 Вычисление площади поверхности тела вращения, объема тела вращения</w:t>
            </w:r>
          </w:p>
        </w:tc>
      </w:tr>
      <w:tr w:rsidR="00715665" w14:paraId="09D2D4D7" w14:textId="77777777">
        <w:trPr>
          <w:trHeight w:val="69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E253E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765A1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№16 Вычисление параметров цилиндра при расчете частей насосного оборудования</w:t>
            </w:r>
          </w:p>
        </w:tc>
      </w:tr>
      <w:tr w:rsidR="00715665" w14:paraId="54CC2E77" w14:textId="77777777">
        <w:trPr>
          <w:trHeight w:val="35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BFF9D" w14:textId="77777777" w:rsidR="00715665" w:rsidRDefault="00715665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A1D20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263BE34F" w14:textId="77777777">
        <w:trPr>
          <w:trHeight w:val="69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F5CE7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Промежуточная аттестация </w:t>
            </w:r>
          </w:p>
        </w:tc>
      </w:tr>
      <w:tr w:rsidR="00715665" w14:paraId="34181EDA" w14:textId="77777777">
        <w:trPr>
          <w:trHeight w:val="355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C1BEC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54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1C645D2D" w14:textId="77777777" w:rsidR="00715665" w:rsidRDefault="00715665">
      <w:pPr>
        <w:rPr>
          <w:rFonts w:ascii="Times New Roman" w:hAnsi="Times New Roman"/>
          <w:sz w:val="24"/>
        </w:rPr>
      </w:pPr>
    </w:p>
    <w:p w14:paraId="515741DE" w14:textId="77777777" w:rsidR="00715665" w:rsidRDefault="00DE0894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1B86B62C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1A076544" w14:textId="77777777" w:rsidR="00715665" w:rsidRDefault="00DE089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28C4ACC8" w14:textId="77777777" w:rsidR="00715665" w:rsidRDefault="00715665">
      <w:pPr>
        <w:rPr>
          <w:rFonts w:ascii="Times New Roman" w:hAnsi="Times New Roman"/>
          <w:sz w:val="24"/>
        </w:rPr>
      </w:pPr>
    </w:p>
    <w:p w14:paraId="1C254EA6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5E46EF8C" w14:textId="77777777" w:rsidR="00715665" w:rsidRDefault="00DE089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260C55E" w14:textId="77777777" w:rsidR="00715665" w:rsidRDefault="0071566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5809C7D" w14:textId="77777777" w:rsidR="00715665" w:rsidRDefault="00DE089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2002C1F" w14:textId="77777777" w:rsidR="00715665" w:rsidRDefault="00DE089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Антонов, В. И. Элементарная и высшая математика / В. И. Антонов, Ф. И. </w:t>
      </w:r>
      <w:proofErr w:type="spellStart"/>
      <w:r>
        <w:rPr>
          <w:rFonts w:ascii="Times New Roman" w:hAnsi="Times New Roman"/>
          <w:sz w:val="24"/>
        </w:rPr>
        <w:t>Копелевич</w:t>
      </w:r>
      <w:proofErr w:type="spellEnd"/>
      <w:r>
        <w:rPr>
          <w:rFonts w:ascii="Times New Roman" w:hAnsi="Times New Roman"/>
          <w:sz w:val="24"/>
        </w:rPr>
        <w:t xml:space="preserve">. — 2-е изд. , стер. — Санкт-Петербург : Лань, 2023. — 136 с. — ISBN 978-5-507-47063-1.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/324353.</w:t>
      </w:r>
    </w:p>
    <w:p w14:paraId="7BA96A63" w14:textId="77777777" w:rsidR="00715665" w:rsidRDefault="00DE089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Баврин</w:t>
      </w:r>
      <w:proofErr w:type="spellEnd"/>
      <w:r>
        <w:rPr>
          <w:rFonts w:ascii="Times New Roman" w:hAnsi="Times New Roman"/>
          <w:sz w:val="24"/>
        </w:rPr>
        <w:t>, И.  И.  Математика для технических колледжей и техникумов : учебник и практикум для среднего профессионального образования / И.  И.  </w:t>
      </w:r>
      <w:proofErr w:type="spellStart"/>
      <w:r>
        <w:rPr>
          <w:rFonts w:ascii="Times New Roman" w:hAnsi="Times New Roman"/>
          <w:sz w:val="24"/>
        </w:rPr>
        <w:t>Баврин</w:t>
      </w:r>
      <w:proofErr w:type="spellEnd"/>
      <w:r>
        <w:rPr>
          <w:rFonts w:ascii="Times New Roman" w:hAnsi="Times New Roman"/>
          <w:sz w:val="24"/>
        </w:rPr>
        <w:t xml:space="preserve">.  — 2-е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397 с.  — (Профессиональное образование).  — ISBN 978-5-534-08026-1.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/537727.</w:t>
      </w:r>
    </w:p>
    <w:p w14:paraId="2D6362F5" w14:textId="77777777" w:rsidR="00715665" w:rsidRDefault="00715665">
      <w:pPr>
        <w:jc w:val="both"/>
        <w:rPr>
          <w:rFonts w:ascii="Times New Roman" w:hAnsi="Times New Roman"/>
          <w:sz w:val="24"/>
        </w:rPr>
      </w:pPr>
    </w:p>
    <w:p w14:paraId="58D828BE" w14:textId="77777777" w:rsidR="00715665" w:rsidRDefault="00DE089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779FF5C2" w14:textId="77777777" w:rsidR="00715665" w:rsidRDefault="00DE089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6"/>
        <w:gridCol w:w="3933"/>
        <w:gridCol w:w="2012"/>
      </w:tblGrid>
      <w:tr w:rsidR="00715665" w14:paraId="56D9577C" w14:textId="77777777">
        <w:trPr>
          <w:trHeight w:val="20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41387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0C38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78294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15665" w14:paraId="24546690" w14:textId="77777777">
        <w:trPr>
          <w:trHeight w:val="20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034A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2DD12685" w14:textId="77777777" w:rsidR="00715665" w:rsidRDefault="00DE0894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-значение математики в профессиональной деятельности;</w:t>
            </w:r>
          </w:p>
          <w:p w14:paraId="4BBF80E0" w14:textId="77777777" w:rsidR="00715665" w:rsidRDefault="00DE0894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математические методы решения прикладных задач в области профессиональной деятельности;</w:t>
            </w:r>
          </w:p>
          <w:p w14:paraId="0CBFF2EF" w14:textId="77777777" w:rsidR="00715665" w:rsidRDefault="00DE0894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понятия и методы основ линейной алгебры, дискретной математики, математического анализа, теории вероятностей и математической статистики;</w:t>
            </w:r>
          </w:p>
          <w:p w14:paraId="3AD78155" w14:textId="77777777" w:rsidR="00715665" w:rsidRDefault="00DE0894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интегрального и дифференциального исчисления.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70CB" w14:textId="77777777" w:rsidR="00715665" w:rsidRDefault="00DE0894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Правильность воспроизведения и объяснения понятий и методов основ линейной алгебры, дискретной математики, математического анализа, теории вероятностей и математической статистики; основ интегрального и дифференциального исчисления; основных математических методов решения прикладных задач в области профессиональной деятельности.</w:t>
            </w:r>
          </w:p>
          <w:p w14:paraId="4BB9108F" w14:textId="77777777" w:rsidR="00715665" w:rsidRDefault="00715665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D1EAF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Устный, письменный </w:t>
            </w:r>
            <w:proofErr w:type="spellStart"/>
            <w:r>
              <w:rPr>
                <w:rFonts w:ascii="Times New Roman" w:hAnsi="Times New Roman"/>
                <w:sz w:val="24"/>
              </w:rPr>
              <w:t>прос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134EE62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54E06A6A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Промежуточные зачеты (или срезы знаний) по разделам.</w:t>
            </w:r>
          </w:p>
          <w:p w14:paraId="405F5533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</w:tc>
      </w:tr>
      <w:tr w:rsidR="00715665" w14:paraId="5ED602FB" w14:textId="77777777">
        <w:trPr>
          <w:trHeight w:val="20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5E67" w14:textId="77777777" w:rsidR="00715665" w:rsidRDefault="00DE0894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7E05892E" w14:textId="77777777" w:rsidR="00715665" w:rsidRDefault="00DE0894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решать основные прикладные задачи методами математического анализа, дискретной математики, теории вероятностей и математической статистики, теории рядов;</w:t>
            </w:r>
          </w:p>
          <w:p w14:paraId="356C9BE7" w14:textId="77777777" w:rsidR="00715665" w:rsidRDefault="00DE0894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использовать методы линейной алгебры.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5BFDE" w14:textId="77777777" w:rsidR="00715665" w:rsidRDefault="00DE0894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Обучающийся:</w:t>
            </w:r>
          </w:p>
          <w:p w14:paraId="4BBE5E0C" w14:textId="77777777" w:rsidR="00715665" w:rsidRDefault="00DE0894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-правильно выбирает и применяет методы линейной алгебры в различных профессиональных ситуациях;</w:t>
            </w:r>
          </w:p>
          <w:p w14:paraId="612AC740" w14:textId="77777777" w:rsidR="00715665" w:rsidRDefault="00DE0894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-правильно решает основные прикладные задачи методами математического анализа, дискретной математики, теории вероятностей и математической статистики, теории рядов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DABC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ходом выполнения практической работы.</w:t>
            </w:r>
          </w:p>
          <w:p w14:paraId="24163B23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03E76338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</w:t>
            </w:r>
          </w:p>
        </w:tc>
      </w:tr>
    </w:tbl>
    <w:p w14:paraId="533D3465" w14:textId="77777777" w:rsidR="00715665" w:rsidRDefault="00715665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6E0FDF08" w14:textId="77777777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EBA9336" w14:textId="77777777" w:rsidR="00EE35E0" w:rsidRDefault="00EE35E0">
      <w:pPr>
        <w:jc w:val="right"/>
        <w:rPr>
          <w:rFonts w:ascii="Times New Roman" w:hAnsi="Times New Roman"/>
          <w:b/>
          <w:sz w:val="24"/>
        </w:rPr>
      </w:pPr>
    </w:p>
    <w:p w14:paraId="338D0FE9" w14:textId="2A6EC8E0" w:rsidR="00EE35E0" w:rsidRDefault="00EE35E0" w:rsidP="00EE35E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2.2</w:t>
      </w:r>
    </w:p>
    <w:p w14:paraId="45A81EFB" w14:textId="77777777" w:rsidR="00EE35E0" w:rsidRDefault="00EE35E0" w:rsidP="00EE35E0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5DB96C02" w14:textId="77777777" w:rsidR="00EE35E0" w:rsidRDefault="00EE35E0" w:rsidP="00EE35E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2D7166FD" w14:textId="77777777" w:rsidR="00EE35E0" w:rsidRDefault="00EE35E0" w:rsidP="00EE35E0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7288BEB7" w14:textId="77777777" w:rsidR="00EE35E0" w:rsidRDefault="00EE35E0" w:rsidP="00EE35E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096546" w14:textId="77777777" w:rsidR="00EE35E0" w:rsidRDefault="00EE35E0" w:rsidP="00EE35E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7EEC66" w14:textId="77777777" w:rsidR="00EE35E0" w:rsidRDefault="00EE35E0" w:rsidP="00EE35E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3FC0DA" w14:textId="77777777" w:rsidR="00EE35E0" w:rsidRDefault="00EE35E0" w:rsidP="00EE35E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D633BA" w14:textId="77777777" w:rsidR="00EE35E0" w:rsidRDefault="00EE35E0" w:rsidP="00EE35E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8B39D0" w14:textId="77777777" w:rsidR="00EE35E0" w:rsidRDefault="00EE35E0" w:rsidP="00EE35E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35D933" w14:textId="77777777" w:rsidR="00EE35E0" w:rsidRDefault="00EE35E0" w:rsidP="00EE35E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DA3DF1" w14:textId="77777777" w:rsidR="00EE35E0" w:rsidRDefault="00EE35E0" w:rsidP="00EE35E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86F3CE" w14:textId="77777777" w:rsidR="00EE35E0" w:rsidRDefault="00EE35E0" w:rsidP="00EE35E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441AF3" w14:textId="77777777" w:rsidR="00EE35E0" w:rsidRDefault="00EE35E0" w:rsidP="00EE35E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CAB272" w14:textId="77777777" w:rsidR="00EE35E0" w:rsidRDefault="00EE35E0" w:rsidP="00EE35E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2C94E8" w14:textId="77777777" w:rsidR="00EE35E0" w:rsidRDefault="00EE35E0" w:rsidP="00EE35E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C596BC9" w14:textId="77777777" w:rsidR="00EE35E0" w:rsidRDefault="00EE35E0" w:rsidP="00EE35E0">
      <w:pPr>
        <w:jc w:val="center"/>
        <w:rPr>
          <w:rFonts w:ascii="Times New Roman" w:hAnsi="Times New Roman"/>
          <w:b/>
          <w:sz w:val="24"/>
        </w:rPr>
      </w:pPr>
    </w:p>
    <w:p w14:paraId="1D88E041" w14:textId="7D85EFF2" w:rsidR="00EE35E0" w:rsidRDefault="00EE35E0" w:rsidP="00EE35E0">
      <w:pPr>
        <w:pStyle w:val="10"/>
      </w:pPr>
      <w:r>
        <w:t xml:space="preserve">«ОП.02 ИНФОРМАЦИОННЫЕ ТЕХНОЛОГИИ </w:t>
      </w:r>
      <w:r>
        <w:rPr>
          <w:caps/>
        </w:rPr>
        <w:t>впрофессиональной деятельности</w:t>
      </w:r>
      <w:r>
        <w:t>»</w:t>
      </w:r>
    </w:p>
    <w:p w14:paraId="270FD61C" w14:textId="77777777" w:rsidR="00EE35E0" w:rsidRDefault="00EE35E0" w:rsidP="00EE35E0">
      <w:pPr>
        <w:rPr>
          <w:rFonts w:ascii="Times New Roman" w:hAnsi="Times New Roman"/>
          <w:b/>
          <w:sz w:val="24"/>
        </w:rPr>
      </w:pPr>
      <w:r>
        <w:br w:type="page"/>
      </w:r>
    </w:p>
    <w:p w14:paraId="2595C85D" w14:textId="77777777" w:rsidR="00EE35E0" w:rsidRDefault="00EE35E0" w:rsidP="00EE35E0">
      <w:pPr>
        <w:pStyle w:val="10"/>
      </w:pPr>
    </w:p>
    <w:p w14:paraId="7E34699A" w14:textId="77777777" w:rsidR="00EE35E0" w:rsidRPr="0004305C" w:rsidRDefault="00EE35E0" w:rsidP="00EE35E0">
      <w:pPr>
        <w:jc w:val="center"/>
        <w:rPr>
          <w:rFonts w:ascii="Times New Roman" w:hAnsi="Times New Roman"/>
          <w:b/>
          <w:bCs/>
        </w:rPr>
      </w:pPr>
      <w:bookmarkStart w:id="11" w:name="__RefHeading___6"/>
      <w:bookmarkStart w:id="12" w:name="__RefHeading___15"/>
      <w:bookmarkStart w:id="13" w:name="__RefHeading___24"/>
      <w:bookmarkStart w:id="14" w:name="__RefHeading___33"/>
      <w:bookmarkStart w:id="15" w:name="__RefHeading___42"/>
      <w:bookmarkStart w:id="16" w:name="__RefHeading___51"/>
      <w:bookmarkStart w:id="17" w:name="__RefHeading___60"/>
      <w:bookmarkStart w:id="18" w:name="__RefHeading___69"/>
      <w:bookmarkStart w:id="19" w:name="__RefHeading___78"/>
      <w:bookmarkStart w:id="20" w:name="__RefHeading___87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3BC446A3" w14:textId="77777777" w:rsidR="00EE35E0" w:rsidRDefault="00EE35E0" w:rsidP="00EE35E0">
      <w:pPr>
        <w:pStyle w:val="1ff2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73D6A145" w14:textId="77777777" w:rsidR="00EE35E0" w:rsidRDefault="00131DC3" w:rsidP="00EE35E0">
      <w:pPr>
        <w:pStyle w:val="1ff2"/>
        <w:rPr>
          <w:rFonts w:asciiTheme="minorHAnsi" w:eastAsiaTheme="minorEastAsia" w:hAnsiTheme="minorHAnsi" w:cstheme="minorBidi"/>
          <w:b w:val="0"/>
          <w:bCs/>
        </w:rPr>
      </w:pPr>
      <w:hyperlink r:id="rId19" w:anchor="_Toc156294876" w:history="1">
        <w:r w:rsidR="00EE35E0">
          <w:rPr>
            <w:rStyle w:val="affffff1"/>
            <w:b w:val="0"/>
            <w:bCs/>
          </w:rPr>
          <w:t>1. ОБЩАЯ ХАРАКТЕРИСТИКА</w:t>
        </w:r>
        <w:r w:rsidR="00EE35E0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0BF5CDE7" w14:textId="77777777" w:rsidR="00EE35E0" w:rsidRDefault="00131DC3" w:rsidP="00EE35E0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0" w:anchor="_Toc156294877" w:history="1">
        <w:r w:rsidR="00EE35E0">
          <w:rPr>
            <w:rStyle w:val="affffff1"/>
            <w:i w:val="0"/>
            <w:iCs/>
          </w:rPr>
          <w:t>1.1. Цель и место дисциплины в структуре образовательной программы</w:t>
        </w:r>
        <w:r w:rsidR="00EE35E0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6FE8D7E1" w14:textId="77777777" w:rsidR="00EE35E0" w:rsidRDefault="00131DC3" w:rsidP="00EE35E0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1" w:anchor="_Toc156294878" w:history="1">
        <w:r w:rsidR="00EE35E0">
          <w:rPr>
            <w:rStyle w:val="affffff1"/>
            <w:i w:val="0"/>
            <w:iCs/>
          </w:rPr>
          <w:t>1.2. Планируемые результаты освоения дисциплины</w:t>
        </w:r>
        <w:r w:rsidR="00EE35E0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52AEBF15" w14:textId="77777777" w:rsidR="00EE35E0" w:rsidRDefault="00131DC3" w:rsidP="00EE35E0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22" w:anchor="_Toc156294879" w:history="1">
        <w:r w:rsidR="00EE35E0">
          <w:rPr>
            <w:rStyle w:val="affffff1"/>
            <w:b w:val="0"/>
            <w:bCs/>
          </w:rPr>
          <w:t>2. СТРУКТУРА И СОДЕРЖАНИЕ ДИСЦИПЛИНЫ</w:t>
        </w:r>
        <w:r w:rsidR="00EE35E0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14E57BA6" w14:textId="77777777" w:rsidR="00EE35E0" w:rsidRDefault="00131DC3" w:rsidP="00EE35E0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3" w:anchor="_Toc156294880" w:history="1">
        <w:r w:rsidR="00EE35E0">
          <w:rPr>
            <w:rStyle w:val="affffff1"/>
            <w:i w:val="0"/>
            <w:iCs/>
          </w:rPr>
          <w:t>2.1. Трудоемкость освоения дисциплины</w:t>
        </w:r>
        <w:r w:rsidR="00EE35E0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42C53BD0" w14:textId="77777777" w:rsidR="00EE35E0" w:rsidRDefault="00131DC3" w:rsidP="00EE35E0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4" w:anchor="_Toc156294881" w:history="1">
        <w:r w:rsidR="00EE35E0">
          <w:rPr>
            <w:rStyle w:val="affffff1"/>
            <w:i w:val="0"/>
            <w:iCs/>
          </w:rPr>
          <w:t>2.2. Примерное содержание дисциплины</w:t>
        </w:r>
        <w:r w:rsidR="00EE35E0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2394705C" w14:textId="77777777" w:rsidR="00EE35E0" w:rsidRDefault="00131DC3" w:rsidP="00EE35E0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5" w:anchor="_Toc156294883" w:history="1">
        <w:r w:rsidR="00EE35E0">
          <w:rPr>
            <w:rStyle w:val="affffff1"/>
            <w:i w:val="0"/>
            <w:iCs/>
          </w:rPr>
          <w:t>2.3. Курсовой проект (работа)</w:t>
        </w:r>
        <w:r w:rsidR="00EE35E0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10A72C14" w14:textId="77777777" w:rsidR="00EE35E0" w:rsidRDefault="00131DC3" w:rsidP="00EE35E0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26" w:anchor="_Toc156294884" w:history="1">
        <w:r w:rsidR="00EE35E0">
          <w:rPr>
            <w:rStyle w:val="affffff1"/>
            <w:b w:val="0"/>
            <w:bCs/>
          </w:rPr>
          <w:t>3. УСЛОВИЯ РЕАЛИЗАЦИИ ДИСЦИПЛИНЫ</w:t>
        </w:r>
        <w:r w:rsidR="00EE35E0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7852A6A5" w14:textId="77777777" w:rsidR="00EE35E0" w:rsidRDefault="00131DC3" w:rsidP="00EE35E0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7" w:anchor="_Toc156294885" w:history="1">
        <w:r w:rsidR="00EE35E0">
          <w:rPr>
            <w:rStyle w:val="affffff1"/>
            <w:i w:val="0"/>
            <w:iCs/>
          </w:rPr>
          <w:t>3.1. Материально-техническое обеспечение</w:t>
        </w:r>
        <w:r w:rsidR="00EE35E0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15D00EAA" w14:textId="77777777" w:rsidR="00EE35E0" w:rsidRDefault="00131DC3" w:rsidP="00EE35E0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8" w:anchor="_Toc156294886" w:history="1">
        <w:r w:rsidR="00EE35E0">
          <w:rPr>
            <w:rStyle w:val="affffff1"/>
            <w:i w:val="0"/>
            <w:iCs/>
          </w:rPr>
          <w:t>3.2. Учебно-методическое обеспечение</w:t>
        </w:r>
        <w:r w:rsidR="00EE35E0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69CF5A02" w14:textId="77777777" w:rsidR="00EE35E0" w:rsidRDefault="00131DC3" w:rsidP="00EE35E0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29" w:anchor="_Toc156294887" w:history="1">
        <w:r w:rsidR="00EE35E0">
          <w:rPr>
            <w:rStyle w:val="affffff1"/>
            <w:b w:val="0"/>
            <w:bCs/>
          </w:rPr>
          <w:t>4. КОНТРОЛЬ И ОЦЕНКА РЕЗУЛЬТАТОВ ОСВОЕНИЯ ДИСЦИПЛИНЫ</w:t>
        </w:r>
        <w:r w:rsidR="00EE35E0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52BCFF27" w14:textId="77777777" w:rsidR="00EE35E0" w:rsidRDefault="00EE35E0" w:rsidP="00EE35E0">
      <w:r>
        <w:rPr>
          <w:rFonts w:ascii="Times New Roman" w:hAnsi="Times New Roman"/>
          <w:b/>
          <w:bCs/>
        </w:rPr>
        <w:fldChar w:fldCharType="end"/>
      </w:r>
    </w:p>
    <w:p w14:paraId="379561BF" w14:textId="77777777" w:rsidR="00EE35E0" w:rsidRDefault="00EE35E0" w:rsidP="00EE35E0">
      <w:pPr>
        <w:keepNext/>
        <w:spacing w:after="12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78D3A969" w14:textId="0E59D840" w:rsidR="00EE35E0" w:rsidRDefault="00EE35E0" w:rsidP="00EE35E0">
      <w:pPr>
        <w:pStyle w:val="10"/>
      </w:pPr>
      <w:r>
        <w:t xml:space="preserve">«ОП.02 ИНФОРМАЦИОННЫЕ ТЕХНОЛОГИИ </w:t>
      </w:r>
      <w:r>
        <w:rPr>
          <w:caps/>
        </w:rPr>
        <w:t>в</w:t>
      </w:r>
    </w:p>
    <w:p w14:paraId="6B1716DB" w14:textId="77777777" w:rsidR="00EE35E0" w:rsidRDefault="00EE35E0" w:rsidP="00EE35E0">
      <w:pPr>
        <w:pStyle w:val="10"/>
      </w:pPr>
      <w:r>
        <w:rPr>
          <w:caps/>
        </w:rPr>
        <w:t>профессиональной деятельности</w:t>
      </w:r>
      <w:r>
        <w:t>»</w:t>
      </w:r>
    </w:p>
    <w:p w14:paraId="6FD4B72F" w14:textId="77777777" w:rsidR="00EE35E0" w:rsidRDefault="00EE35E0" w:rsidP="00EE35E0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4E846801" w14:textId="77777777" w:rsidR="00EE35E0" w:rsidRDefault="00EE35E0" w:rsidP="00EE35E0">
      <w:pPr>
        <w:widowControl w:val="0"/>
        <w:rPr>
          <w:rFonts w:ascii="Times New Roman" w:hAnsi="Times New Roman"/>
          <w:sz w:val="24"/>
        </w:rPr>
      </w:pPr>
    </w:p>
    <w:p w14:paraId="4896D7CA" w14:textId="77777777" w:rsidR="00EE35E0" w:rsidRDefault="00EE35E0" w:rsidP="00EE35E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5DE129A9" w14:textId="77777777" w:rsidR="00EE35E0" w:rsidRDefault="00EE35E0" w:rsidP="00EE35E0">
      <w:pPr>
        <w:pStyle w:val="richfactdown-paragraph"/>
        <w:ind w:firstLine="708"/>
        <w:jc w:val="both"/>
      </w:pPr>
      <w:r>
        <w:t xml:space="preserve">Цель дисциплины «Информационные технологии в профессиональной деятельности»: </w:t>
      </w:r>
      <w:r>
        <w:rPr>
          <w:highlight w:val="white"/>
        </w:rPr>
        <w:t>приобретение обучающимися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сбора, представления, хранения, передачи, обработки и анализа данных в профессиональной деятельности.</w:t>
      </w:r>
    </w:p>
    <w:p w14:paraId="22082AF6" w14:textId="77777777" w:rsidR="00EE35E0" w:rsidRDefault="00EE35E0" w:rsidP="00EE35E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«Информационные технологии в профессиональной деятельности» включена в обязательную часть общепрофессионального цикла образовательной программы.</w:t>
      </w:r>
    </w:p>
    <w:p w14:paraId="2E64EECB" w14:textId="77777777" w:rsidR="00EE35E0" w:rsidRDefault="00EE35E0" w:rsidP="00EE35E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129A9E6" w14:textId="77777777" w:rsidR="00EE35E0" w:rsidRDefault="00EE35E0" w:rsidP="00EE35E0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6667D9AF" w14:textId="77777777" w:rsidR="00EE35E0" w:rsidRDefault="00EE35E0" w:rsidP="00EE35E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916F59A" w14:textId="77777777" w:rsidR="00EE35E0" w:rsidRDefault="00EE35E0" w:rsidP="00EE35E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402"/>
        <w:gridCol w:w="4252"/>
      </w:tblGrid>
      <w:tr w:rsidR="00EE35E0" w14:paraId="3298F6AC" w14:textId="77777777" w:rsidTr="00A129A6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8E56B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5BE616DB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7B95C" w14:textId="77777777" w:rsidR="00EE35E0" w:rsidRDefault="00EE35E0" w:rsidP="00A129A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EC42E" w14:textId="77777777" w:rsidR="00EE35E0" w:rsidRDefault="00EE35E0" w:rsidP="00A129A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EE35E0" w14:paraId="6C8C7C60" w14:textId="77777777" w:rsidTr="00A129A6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BF5C8" w14:textId="77777777" w:rsidR="00EE35E0" w:rsidRDefault="00EE35E0" w:rsidP="00A129A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450D691" w14:textId="77777777" w:rsidR="00EE35E0" w:rsidRDefault="00EE35E0" w:rsidP="00A129A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C445B82" w14:textId="77777777" w:rsidR="00EE35E0" w:rsidRDefault="00EE35E0" w:rsidP="00A129A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22DC3129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1.1-ПК 1.5</w:t>
            </w:r>
          </w:p>
          <w:p w14:paraId="7456C92F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2.1-ПК 2.2</w:t>
            </w:r>
          </w:p>
          <w:p w14:paraId="4071015E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3.1-ПК 3.3</w:t>
            </w:r>
          </w:p>
          <w:p w14:paraId="4A4E3F33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4.1-ПК 4.4</w:t>
            </w:r>
          </w:p>
          <w:p w14:paraId="36DB6F61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5.1-ПК 5.2</w:t>
            </w:r>
          </w:p>
          <w:p w14:paraId="065ABD16" w14:textId="7702008E" w:rsidR="00FD46AE" w:rsidRDefault="00FD46AE" w:rsidP="00FD46A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4A10C" w14:textId="77777777" w:rsidR="00EE35E0" w:rsidRDefault="00EE35E0" w:rsidP="00A129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расчеты с использованием прикладных компьютерных программ;</w:t>
            </w:r>
          </w:p>
          <w:p w14:paraId="4C734212" w14:textId="77777777" w:rsidR="00EE35E0" w:rsidRDefault="00EE35E0" w:rsidP="00A129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информационно-телекоммуникационную сеть Интернет (далее - сеть Интернет) и ее возможности для организации оперативного обмена информацией;</w:t>
            </w:r>
          </w:p>
          <w:p w14:paraId="7CBA77EA" w14:textId="77777777" w:rsidR="00EE35E0" w:rsidRDefault="00EE35E0" w:rsidP="00A129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14:paraId="189741DF" w14:textId="77777777" w:rsidR="00EE35E0" w:rsidRDefault="00EE35E0" w:rsidP="00A129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обрабатывать и анализировать информацию с применением программных </w:t>
            </w:r>
            <w:r>
              <w:rPr>
                <w:rFonts w:ascii="Times New Roman" w:hAnsi="Times New Roman"/>
                <w:sz w:val="24"/>
              </w:rPr>
              <w:lastRenderedPageBreak/>
              <w:t>средств и вычислительной техники;</w:t>
            </w:r>
          </w:p>
          <w:p w14:paraId="7DC6D735" w14:textId="77777777" w:rsidR="00EE35E0" w:rsidRDefault="00EE35E0" w:rsidP="00A129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получать информацию в локальных и глобальных компьютерных сетях;</w:t>
            </w:r>
          </w:p>
          <w:p w14:paraId="503B0C3B" w14:textId="77777777" w:rsidR="00EE35E0" w:rsidRDefault="00EE35E0" w:rsidP="00A129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графические редакторы для создания и редактирования изображений;</w:t>
            </w:r>
          </w:p>
          <w:p w14:paraId="04511691" w14:textId="77777777" w:rsidR="00EE35E0" w:rsidRDefault="00EE35E0" w:rsidP="00A129A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компьютерные программы для поиска информации, составления и оформления документов и презентаций.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B7811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информационно-поисковые системы);</w:t>
            </w:r>
          </w:p>
          <w:p w14:paraId="3F99F147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и средства сбора, обработки, хранения, передачи и накопления информации;</w:t>
            </w:r>
          </w:p>
          <w:p w14:paraId="0FCA071D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-общий состав и структуру персональных электронно-вычислительных машин (далее - ЭВМ) и вычислительных систем;</w:t>
            </w:r>
          </w:p>
          <w:p w14:paraId="547FA09A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методы и приемы обеспечения информационной безопасности;</w:t>
            </w:r>
          </w:p>
          <w:p w14:paraId="3F410F35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положения и принципы автоматизированной обработки и передачи информации;</w:t>
            </w:r>
          </w:p>
          <w:p w14:paraId="3DF1473C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-основные принципы, методы и свойства информационных и телекоммуникационных технологий в профессиональной деятельности.</w:t>
            </w:r>
          </w:p>
          <w:p w14:paraId="6C46A09C" w14:textId="77777777" w:rsidR="00EE35E0" w:rsidRDefault="00EE35E0" w:rsidP="00A129A6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648C6AE1" w14:textId="77777777" w:rsidR="00EE35E0" w:rsidRDefault="00EE35E0" w:rsidP="00EE35E0">
      <w:pPr>
        <w:ind w:firstLine="709"/>
        <w:rPr>
          <w:rFonts w:ascii="Times New Roman" w:hAnsi="Times New Roman"/>
          <w:sz w:val="24"/>
        </w:rPr>
      </w:pPr>
    </w:p>
    <w:p w14:paraId="79ED2B40" w14:textId="77777777" w:rsidR="00EE35E0" w:rsidRDefault="00EE35E0" w:rsidP="00EE35E0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1AA13D93" w14:textId="77777777" w:rsidR="00EE35E0" w:rsidRDefault="00EE35E0" w:rsidP="00EE35E0">
      <w:pPr>
        <w:rPr>
          <w:rFonts w:ascii="Times New Roman" w:hAnsi="Times New Roman"/>
          <w:b/>
          <w:caps/>
          <w:sz w:val="24"/>
        </w:rPr>
      </w:pPr>
    </w:p>
    <w:p w14:paraId="36C3E5AD" w14:textId="77777777" w:rsidR="00EE35E0" w:rsidRDefault="00EE35E0" w:rsidP="00EE35E0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144EFD4F" w14:textId="77777777" w:rsidR="00EE35E0" w:rsidRDefault="00EE35E0" w:rsidP="00EE35E0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EE35E0" w14:paraId="39936E10" w14:textId="77777777" w:rsidTr="00A129A6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882E9" w14:textId="77777777" w:rsidR="00EE35E0" w:rsidRDefault="00EE35E0" w:rsidP="00A129A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2FBDD" w14:textId="77777777" w:rsidR="00EE35E0" w:rsidRDefault="00EE35E0" w:rsidP="00A129A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5113F" w14:textId="77777777" w:rsidR="00EE35E0" w:rsidRDefault="00EE35E0" w:rsidP="00A129A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EE35E0" w14:paraId="64185CF2" w14:textId="77777777" w:rsidTr="00A129A6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21CEC" w14:textId="77777777" w:rsidR="00EE35E0" w:rsidRDefault="00EE35E0" w:rsidP="00A129A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C8404" w14:textId="70C1C1BD" w:rsidR="00EE35E0" w:rsidRDefault="00EE35E0" w:rsidP="00A129A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17813" w14:textId="1E4D79D2" w:rsidR="00EE35E0" w:rsidRDefault="00EE35E0" w:rsidP="00A129A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</w:tr>
      <w:tr w:rsidR="00EE35E0" w14:paraId="6FA8347B" w14:textId="77777777" w:rsidTr="00A129A6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2AD46" w14:textId="77777777" w:rsidR="00EE35E0" w:rsidRDefault="00EE35E0" w:rsidP="00A129A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E057D" w14:textId="77777777" w:rsidR="00EE35E0" w:rsidRDefault="00EE35E0" w:rsidP="00A129A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54295" w14:textId="77777777" w:rsidR="00EE35E0" w:rsidRDefault="00EE35E0" w:rsidP="00A129A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E35E0" w14:paraId="73226509" w14:textId="77777777" w:rsidTr="00A129A6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2482C" w14:textId="77777777" w:rsidR="00EE35E0" w:rsidRDefault="00EE35E0" w:rsidP="00A129A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792A1" w14:textId="77777777" w:rsidR="00EE35E0" w:rsidRDefault="00EE35E0" w:rsidP="00A129A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111BD" w14:textId="77777777" w:rsidR="00EE35E0" w:rsidRDefault="00EE35E0" w:rsidP="00A129A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E35E0" w14:paraId="5E236F06" w14:textId="77777777" w:rsidTr="00A129A6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B0142" w14:textId="77777777" w:rsidR="00EE35E0" w:rsidRDefault="00EE35E0" w:rsidP="00A129A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C0589" w14:textId="77777777" w:rsidR="00EE35E0" w:rsidRDefault="00EE35E0" w:rsidP="00A129A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D3A54" w14:textId="77777777" w:rsidR="00EE35E0" w:rsidRDefault="00EE35E0" w:rsidP="00A129A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E35E0" w14:paraId="178B4ACB" w14:textId="77777777" w:rsidTr="00A129A6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7101A" w14:textId="77777777" w:rsidR="00EE35E0" w:rsidRDefault="00EE35E0" w:rsidP="00A129A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15D88" w14:textId="2999DFC9" w:rsidR="00EE35E0" w:rsidRDefault="00EE35E0" w:rsidP="00A129A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E0B10" w14:textId="156C65B8" w:rsidR="00EE35E0" w:rsidRDefault="00EE35E0" w:rsidP="00A129A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58</w:t>
            </w:r>
          </w:p>
        </w:tc>
      </w:tr>
    </w:tbl>
    <w:p w14:paraId="55C10963" w14:textId="77777777" w:rsidR="00EE35E0" w:rsidRDefault="00EE35E0" w:rsidP="00EE35E0">
      <w:pPr>
        <w:rPr>
          <w:rFonts w:ascii="Times New Roman" w:hAnsi="Times New Roman"/>
          <w:sz w:val="24"/>
        </w:rPr>
      </w:pPr>
    </w:p>
    <w:p w14:paraId="69920B48" w14:textId="77777777" w:rsidR="00EE35E0" w:rsidRDefault="00EE35E0" w:rsidP="00EE35E0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657"/>
      </w:tblGrid>
      <w:tr w:rsidR="00EE35E0" w14:paraId="387FF074" w14:textId="77777777" w:rsidTr="00A129A6">
        <w:trPr>
          <w:trHeight w:val="751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7ADB6" w14:textId="77777777" w:rsidR="00EE35E0" w:rsidRDefault="00EE35E0" w:rsidP="00A129A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FEFD0" w14:textId="77777777" w:rsidR="00EE35E0" w:rsidRDefault="00EE35E0" w:rsidP="00A129A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E35E0" w14:paraId="25527EB4" w14:textId="77777777" w:rsidTr="00A129A6">
        <w:trPr>
          <w:trHeight w:val="20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86F94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D47A6" w14:textId="39CC01D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 Программное обеспечение профессиональной деятельности   </w:t>
            </w:r>
            <w:r w:rsidR="00EF058B">
              <w:rPr>
                <w:rFonts w:ascii="Times New Roman" w:hAnsi="Times New Roman"/>
                <w:b/>
                <w:sz w:val="24"/>
              </w:rPr>
              <w:t>12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E35E0" w14:paraId="415C8B2C" w14:textId="77777777" w:rsidTr="00A129A6">
        <w:trPr>
          <w:trHeight w:val="20"/>
          <w:jc w:val="center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3793C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13DED555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Использование приложений MS Office для профессиональной деятельности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ACBE2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E35E0" w14:paraId="29076D0E" w14:textId="77777777" w:rsidTr="00A129A6">
        <w:trPr>
          <w:trHeight w:val="22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3EA4F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08B94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E35E0" w14:paraId="55961F7C" w14:textId="77777777" w:rsidTr="00A129A6">
        <w:trPr>
          <w:trHeight w:val="386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F8615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79EDC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документации в соответствии с ЕСКД. Требования к текстовой части курсовых проектов.</w:t>
            </w:r>
          </w:p>
        </w:tc>
      </w:tr>
      <w:tr w:rsidR="00EE35E0" w14:paraId="4AD028C9" w14:textId="77777777" w:rsidTr="00A129A6">
        <w:trPr>
          <w:trHeight w:val="407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AF69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04767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документации в соответствии с ЕСКД. Требования к оформлению формул</w:t>
            </w:r>
          </w:p>
        </w:tc>
      </w:tr>
      <w:tr w:rsidR="00EE35E0" w14:paraId="2E250873" w14:textId="77777777" w:rsidTr="00A129A6">
        <w:trPr>
          <w:trHeight w:val="407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9637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484BD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документации в соответствии с ЕСКД. Требования к оформлению таблиц</w:t>
            </w:r>
          </w:p>
        </w:tc>
      </w:tr>
      <w:tr w:rsidR="00EE35E0" w14:paraId="651A4D03" w14:textId="77777777" w:rsidTr="00A129A6">
        <w:trPr>
          <w:trHeight w:val="407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E9AF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ECA78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документации в соответствии с ЕСКД. Требования к оформлению иллюстраций</w:t>
            </w:r>
          </w:p>
        </w:tc>
      </w:tr>
      <w:tr w:rsidR="00EE35E0" w14:paraId="539CAD0E" w14:textId="77777777" w:rsidTr="00A129A6">
        <w:trPr>
          <w:trHeight w:val="407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949D3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20669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документации в соответствии с ЕСКД. Требования к оформлению списка литературы.  Оглавление. Сноски.</w:t>
            </w:r>
          </w:p>
        </w:tc>
      </w:tr>
      <w:tr w:rsidR="00EE35E0" w14:paraId="58D61179" w14:textId="77777777" w:rsidTr="00A129A6">
        <w:trPr>
          <w:trHeight w:val="407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D3CB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4E732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расчетов в табличном процессоре MS Excel</w:t>
            </w:r>
          </w:p>
        </w:tc>
      </w:tr>
      <w:tr w:rsidR="00EE35E0" w14:paraId="387D3C98" w14:textId="77777777" w:rsidTr="00A129A6">
        <w:trPr>
          <w:trHeight w:val="77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4485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67BEF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Комплексное использование приложений MS Office для создания документов</w:t>
            </w:r>
          </w:p>
        </w:tc>
      </w:tr>
      <w:tr w:rsidR="00EE35E0" w14:paraId="3E213D3F" w14:textId="77777777" w:rsidTr="00A129A6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A529C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FF7C6" w14:textId="77777777" w:rsidR="00EE35E0" w:rsidRDefault="00EE35E0" w:rsidP="00A129A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EE35E0" w14:paraId="0AC9ADEC" w14:textId="77777777" w:rsidTr="00A129A6">
        <w:trPr>
          <w:trHeight w:val="245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77D52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F67B1" w14:textId="042CB338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 Системы автоматизированного проектирования в профессиональной деятельности   </w:t>
            </w:r>
            <w:r w:rsidR="00EF058B">
              <w:rPr>
                <w:rFonts w:ascii="Times New Roman" w:hAnsi="Times New Roman"/>
                <w:b/>
                <w:sz w:val="24"/>
              </w:rPr>
              <w:t>14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proofErr w:type="gramEnd"/>
          </w:p>
        </w:tc>
      </w:tr>
      <w:tr w:rsidR="00EE35E0" w14:paraId="5D49690D" w14:textId="77777777" w:rsidTr="00A129A6">
        <w:trPr>
          <w:trHeight w:val="245"/>
          <w:jc w:val="center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E82F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</w:p>
          <w:p w14:paraId="0DD54EC9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Графический редактор Компас 3D. Приемы построения 2D-изображений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244D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E35E0" w14:paraId="04ED5AB9" w14:textId="77777777" w:rsidTr="00A129A6">
        <w:trPr>
          <w:trHeight w:val="24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FF1B6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8B2B9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E35E0" w14:paraId="4170DD21" w14:textId="77777777" w:rsidTr="00A129A6">
        <w:trPr>
          <w:trHeight w:val="407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13D2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B2400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Инструментальная среда CAD/CAM системы КОМПАС-3D. Приемы построения 2D-изображений</w:t>
            </w:r>
          </w:p>
        </w:tc>
      </w:tr>
      <w:tr w:rsidR="00EE35E0" w14:paraId="13ECFB96" w14:textId="77777777" w:rsidTr="00A129A6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01F9E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9C811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линий и кривых. Редактирование графических объектов.</w:t>
            </w:r>
          </w:p>
        </w:tc>
      </w:tr>
      <w:tr w:rsidR="00EE35E0" w14:paraId="7EB88FCB" w14:textId="77777777" w:rsidTr="00A129A6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60F1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FC0EA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Вычерчивание контура детали с делением окружности на равные части.</w:t>
            </w:r>
          </w:p>
        </w:tc>
      </w:tr>
      <w:tr w:rsidR="00EE35E0" w14:paraId="6B82E082" w14:textId="77777777" w:rsidTr="00A129A6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6732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093CC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Вычерчивание контура детали с применением сопряжений.</w:t>
            </w:r>
          </w:p>
        </w:tc>
      </w:tr>
      <w:tr w:rsidR="00EE35E0" w14:paraId="3BC9C6EB" w14:textId="77777777" w:rsidTr="00A129A6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CE8B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F72F3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Построение чертежа детали. Использование привязок. Простановка размеров.</w:t>
            </w:r>
          </w:p>
        </w:tc>
      </w:tr>
      <w:tr w:rsidR="00EE35E0" w14:paraId="1C179916" w14:textId="77777777" w:rsidTr="00A129A6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FBEA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D11FB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автоматизированного построения чертежей.  Ввод текста, технологические обозначения.</w:t>
            </w:r>
          </w:p>
        </w:tc>
      </w:tr>
      <w:tr w:rsidR="00EE35E0" w14:paraId="7234621C" w14:textId="77777777" w:rsidTr="00A129A6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9EBC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E5F8C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Сборочный чертеж. Спецификация.</w:t>
            </w:r>
          </w:p>
        </w:tc>
      </w:tr>
      <w:tr w:rsidR="00EE35E0" w14:paraId="493F09EF" w14:textId="77777777" w:rsidTr="00A129A6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4CDDF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ACE08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Сборочный чертеж. Состав сборки</w:t>
            </w:r>
          </w:p>
        </w:tc>
      </w:tr>
      <w:tr w:rsidR="00EE35E0" w14:paraId="566E8F28" w14:textId="77777777" w:rsidTr="00A129A6">
        <w:trPr>
          <w:trHeight w:val="69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CE793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CAC65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EE35E0" w14:paraId="0D0DCF72" w14:textId="77777777" w:rsidTr="00A129A6">
        <w:trPr>
          <w:trHeight w:val="69"/>
          <w:jc w:val="center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E418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</w:t>
            </w:r>
          </w:p>
          <w:p w14:paraId="6E196281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Графический редактор Компас 3D. Построение 3D-моделей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4DD62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E35E0" w14:paraId="1F1117B3" w14:textId="77777777" w:rsidTr="00A129A6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C0FE5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AA8F8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E35E0" w14:paraId="529F5F40" w14:textId="77777777" w:rsidTr="00A129A6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ED30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64F5D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Твердотельное моделирование в КОМПАС-3D</w:t>
            </w:r>
          </w:p>
        </w:tc>
      </w:tr>
      <w:tr w:rsidR="00EE35E0" w14:paraId="37ACDB3E" w14:textId="77777777" w:rsidTr="00A129A6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60A7E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D615C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Трехмерное моделирование с применением кинематической операции</w:t>
            </w:r>
          </w:p>
        </w:tc>
      </w:tr>
      <w:tr w:rsidR="00EE35E0" w14:paraId="1A01F77A" w14:textId="77777777" w:rsidTr="00A129A6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A4AC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161CD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Трехмерное моделирование с применением метода перемещения по сечениям</w:t>
            </w:r>
          </w:p>
        </w:tc>
      </w:tr>
      <w:tr w:rsidR="00EE35E0" w14:paraId="372B1EBD" w14:textId="77777777" w:rsidTr="00A129A6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BC7D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EF7F4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Трехмерное моделирование сложных тел</w:t>
            </w:r>
          </w:p>
        </w:tc>
      </w:tr>
      <w:tr w:rsidR="00EE35E0" w14:paraId="1ED9DCC1" w14:textId="77777777" w:rsidTr="00A129A6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6FD00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48F4A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моделей деталей, входящих в состав сборки</w:t>
            </w:r>
          </w:p>
        </w:tc>
      </w:tr>
      <w:tr w:rsidR="00EE35E0" w14:paraId="5519135B" w14:textId="77777777" w:rsidTr="00A129A6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6ADE8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A764B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модели сборки</w:t>
            </w:r>
          </w:p>
        </w:tc>
      </w:tr>
      <w:tr w:rsidR="00EE35E0" w14:paraId="3CB3C6F3" w14:textId="77777777" w:rsidTr="00A129A6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86A6B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754F9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Построение и редактирование модели с параметрическими связями.</w:t>
            </w:r>
          </w:p>
        </w:tc>
      </w:tr>
      <w:tr w:rsidR="00EE35E0" w14:paraId="5B9215CB" w14:textId="77777777" w:rsidTr="00A129A6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20BB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89892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Построение и редактирование модели с использованием переменных и выражений.</w:t>
            </w:r>
          </w:p>
        </w:tc>
      </w:tr>
      <w:tr w:rsidR="00EE35E0" w14:paraId="6223C07B" w14:textId="77777777" w:rsidTr="00A129A6">
        <w:trPr>
          <w:trHeight w:val="284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F726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81D95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EE35E0" w14:paraId="39155832" w14:textId="77777777" w:rsidTr="00A129A6">
        <w:trPr>
          <w:trHeight w:val="262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2958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D5B5" w14:textId="7311BE6D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 Аппаратное и программное обеспечение профессиональной деятельности    </w:t>
            </w:r>
            <w:r w:rsidR="00EF058B">
              <w:rPr>
                <w:rFonts w:ascii="Times New Roman" w:hAnsi="Times New Roman"/>
                <w:b/>
                <w:sz w:val="24"/>
              </w:rPr>
              <w:t xml:space="preserve">32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E35E0" w14:paraId="5D1B97FC" w14:textId="77777777" w:rsidTr="00A129A6">
        <w:trPr>
          <w:trHeight w:val="262"/>
          <w:jc w:val="center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4F08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3.1 </w:t>
            </w:r>
          </w:p>
          <w:p w14:paraId="3215A9B8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Основы реверсивного инжиниринга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BA16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E35E0" w14:paraId="56341495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8F05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5895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E35E0" w14:paraId="311B0A67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8AC5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67DF6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Сборка, настройка и калибровка оптического ЗD-сканера</w:t>
            </w:r>
          </w:p>
        </w:tc>
      </w:tr>
      <w:tr w:rsidR="00EE35E0" w14:paraId="44CE19C8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E88E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8994E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Оцифровка простых объектов, не отражающих свет</w:t>
            </w:r>
          </w:p>
        </w:tc>
      </w:tr>
      <w:tr w:rsidR="00EE35E0" w14:paraId="172F70E2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DC55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7814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Оцифровка объектов, требующих предварительной подготовки поверхностей</w:t>
            </w:r>
          </w:p>
        </w:tc>
      </w:tr>
      <w:tr w:rsidR="00EE35E0" w14:paraId="4DD39885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4ADF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70C67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Оцифровка объектов сложной конфигурации</w:t>
            </w:r>
          </w:p>
        </w:tc>
      </w:tr>
      <w:tr w:rsidR="00EE35E0" w14:paraId="5123C36B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FCA2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B649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Оцифровка объектов сложной конфигурации, требующих предварительной подготовки поверхностей</w:t>
            </w:r>
          </w:p>
        </w:tc>
      </w:tr>
      <w:tr w:rsidR="00EE35E0" w14:paraId="7346316E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C2D9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FD03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Построение CAD-модели корпусной детали по полигональной модели</w:t>
            </w:r>
          </w:p>
        </w:tc>
      </w:tr>
      <w:tr w:rsidR="00EE35E0" w14:paraId="45FB2CD3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44E4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C974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Построение CAD-модели детали типа «тело вращения» по полигональной модели</w:t>
            </w:r>
          </w:p>
        </w:tc>
      </w:tr>
      <w:tr w:rsidR="00EE35E0" w14:paraId="5A8A51F5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71A5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9C5C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Построение CAD-модели детали со сложными поверхностями по полигональной модели</w:t>
            </w:r>
          </w:p>
        </w:tc>
      </w:tr>
      <w:tr w:rsidR="00EE35E0" w14:paraId="71A142AE" w14:textId="77777777" w:rsidTr="00A129A6">
        <w:trPr>
          <w:trHeight w:val="262"/>
          <w:jc w:val="center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0A5C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3.2 </w:t>
            </w:r>
          </w:p>
          <w:p w14:paraId="7CD5238A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Подготовка компьютерных презентаций 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6736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E35E0" w14:paraId="60786BE0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F2AA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53B80" w14:textId="77777777" w:rsidR="00EE35E0" w:rsidRDefault="00EE35E0" w:rsidP="00A129A6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E35E0" w14:paraId="4DDC9947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4A11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31E9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презентации проекта в программе MS POWERPOINT</w:t>
            </w:r>
          </w:p>
        </w:tc>
      </w:tr>
      <w:tr w:rsidR="00EE35E0" w14:paraId="3D59881C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10645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57DD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EE35E0" w14:paraId="7E5C3E61" w14:textId="77777777" w:rsidTr="00A129A6">
        <w:trPr>
          <w:trHeight w:val="262"/>
          <w:jc w:val="center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7774F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3.3</w:t>
            </w:r>
          </w:p>
          <w:p w14:paraId="3538E313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Системы оптического распознавания информации</w:t>
            </w:r>
          </w:p>
          <w:p w14:paraId="626C0D6B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BA094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E35E0" w14:paraId="20511703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0FAB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D37D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E35E0" w14:paraId="306DB414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C9532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8777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работы в </w:t>
            </w:r>
            <w:proofErr w:type="spellStart"/>
            <w:r>
              <w:rPr>
                <w:rFonts w:ascii="Times New Roman" w:hAnsi="Times New Roman"/>
                <w:sz w:val="24"/>
              </w:rPr>
              <w:t>FineReader</w:t>
            </w:r>
            <w:proofErr w:type="spellEnd"/>
            <w:r>
              <w:rPr>
                <w:rFonts w:ascii="Times New Roman" w:hAnsi="Times New Roman"/>
                <w:sz w:val="24"/>
              </w:rPr>
              <w:t>. Анализ макета страниц. Распознавание текста. Проверка правописания и сохранение результатов работы.</w:t>
            </w:r>
          </w:p>
        </w:tc>
      </w:tr>
      <w:tr w:rsidR="00EE35E0" w14:paraId="2EACDDCF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208E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D7C2" w14:textId="77777777" w:rsidR="00EE35E0" w:rsidRDefault="00EE35E0" w:rsidP="00A129A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EE35E0" w14:paraId="2C16CC68" w14:textId="77777777" w:rsidTr="00A129A6">
        <w:trPr>
          <w:trHeight w:val="262"/>
          <w:jc w:val="center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07BF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Тема 3.4 </w:t>
            </w:r>
          </w:p>
          <w:p w14:paraId="2023F10C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Автоматизация обработки информации в системах управления базами данных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17DA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E35E0" w14:paraId="44F78EA7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6CD4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7B996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E35E0" w14:paraId="67F78D17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815F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7F825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с таблицами и формами базы данных в СУБД Microsoft Access.</w:t>
            </w:r>
          </w:p>
        </w:tc>
      </w:tr>
      <w:tr w:rsidR="00EE35E0" w14:paraId="6EADDC92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C89B1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1913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с данными с использованием запросов в СУБД Microsoft Access.</w:t>
            </w:r>
          </w:p>
        </w:tc>
      </w:tr>
      <w:tr w:rsidR="00EE35E0" w14:paraId="5060F471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B1D2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849B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отчетов в СУБД Microsoft Access.</w:t>
            </w:r>
          </w:p>
        </w:tc>
      </w:tr>
      <w:tr w:rsidR="00EE35E0" w14:paraId="525BAF04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6D7E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B3778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EE35E0" w14:paraId="6F4EEBBF" w14:textId="77777777" w:rsidTr="00A129A6">
        <w:trPr>
          <w:trHeight w:val="262"/>
          <w:jc w:val="center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FDAD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3.5</w:t>
            </w:r>
          </w:p>
          <w:p w14:paraId="57F1ABCA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Информационно-правовое обеспечение деятельности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4B55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E35E0" w14:paraId="18448D92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DF92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AE25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E35E0" w14:paraId="699F2EE6" w14:textId="77777777" w:rsidTr="00A129A6">
        <w:trPr>
          <w:trHeight w:val="494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E27F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EE69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 документов, работа со списком и текстом найденных документов в СПС «ГАРАНТ», «Консультант Плюс»</w:t>
            </w:r>
          </w:p>
        </w:tc>
      </w:tr>
      <w:tr w:rsidR="00EE35E0" w14:paraId="4789BFE7" w14:textId="77777777" w:rsidTr="00A129A6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1808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A2A7" w14:textId="77777777" w:rsidR="00EE35E0" w:rsidRDefault="00EE35E0" w:rsidP="00A129A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EE35E0" w14:paraId="142FFEBE" w14:textId="77777777" w:rsidTr="00A129A6">
        <w:trPr>
          <w:trHeight w:val="262"/>
          <w:jc w:val="center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3D597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3.6 Телекоммуникационные системы и защита информации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5BF12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E35E0" w14:paraId="2B2FEA10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C7367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3E89E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E35E0" w14:paraId="50031862" w14:textId="77777777" w:rsidTr="00A129A6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3A88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61A1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Электронная почта. Почтовая программа Outlook</w:t>
            </w:r>
          </w:p>
        </w:tc>
      </w:tr>
      <w:tr w:rsidR="00EE35E0" w14:paraId="21958C80" w14:textId="77777777" w:rsidTr="00A129A6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389A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2CFD" w14:textId="77777777" w:rsidR="00EE35E0" w:rsidRDefault="00EE35E0" w:rsidP="00A129A6">
            <w:pPr>
              <w:numPr>
                <w:ilvl w:val="0"/>
                <w:numId w:val="2"/>
              </w:numPr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 информации в глобальной сети интернет</w:t>
            </w:r>
          </w:p>
        </w:tc>
      </w:tr>
      <w:tr w:rsidR="00EE35E0" w14:paraId="3741AFA9" w14:textId="77777777" w:rsidTr="00A129A6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D2E3" w14:textId="77777777" w:rsidR="00EE35E0" w:rsidRDefault="00EE35E0" w:rsidP="00A129A6"/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5ED68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EE35E0" w14:paraId="38E90B83" w14:textId="77777777" w:rsidTr="00A129A6">
        <w:trPr>
          <w:trHeight w:val="69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CB597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F61D6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EE35E0" w14:paraId="0994DFD7" w14:textId="77777777" w:rsidTr="00A129A6">
        <w:trPr>
          <w:trHeight w:val="69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B5FFA" w14:textId="77777777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ED49" w14:textId="1ACF58AB" w:rsidR="00EE35E0" w:rsidRDefault="00EE35E0" w:rsidP="00A129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</w:t>
            </w:r>
            <w:r w:rsidR="00EF058B">
              <w:rPr>
                <w:rFonts w:ascii="Times New Roman" w:hAnsi="Times New Roman"/>
                <w:b/>
                <w:sz w:val="24"/>
              </w:rPr>
              <w:t>58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2F5BF82C" w14:textId="77777777" w:rsidR="00EE35E0" w:rsidRDefault="00EE35E0" w:rsidP="00EE35E0">
      <w:pPr>
        <w:rPr>
          <w:rFonts w:ascii="Times New Roman" w:hAnsi="Times New Roman"/>
          <w:sz w:val="24"/>
        </w:rPr>
      </w:pPr>
    </w:p>
    <w:p w14:paraId="764C8B3E" w14:textId="77777777" w:rsidR="00EE35E0" w:rsidRDefault="00EE35E0" w:rsidP="00EE35E0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7186D2DD" w14:textId="77777777" w:rsidR="00EE35E0" w:rsidRDefault="00EE35E0" w:rsidP="00EE35E0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5C54668A" w14:textId="77777777" w:rsidR="00EE35E0" w:rsidRDefault="00EE35E0" w:rsidP="00EE35E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2CEE9885" w14:textId="77777777" w:rsidR="00EE35E0" w:rsidRDefault="00EE35E0" w:rsidP="00EE35E0">
      <w:pPr>
        <w:rPr>
          <w:rFonts w:ascii="Times New Roman" w:hAnsi="Times New Roman"/>
          <w:sz w:val="24"/>
        </w:rPr>
      </w:pPr>
    </w:p>
    <w:p w14:paraId="585DFEBB" w14:textId="77777777" w:rsidR="00EE35E0" w:rsidRDefault="00EE35E0" w:rsidP="00EE35E0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290232A9" w14:textId="77777777" w:rsidR="00EE35E0" w:rsidRDefault="00EE35E0" w:rsidP="00EE35E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45E585B" w14:textId="77777777" w:rsidR="00EE35E0" w:rsidRDefault="00EE35E0" w:rsidP="00EE35E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2708887" w14:textId="77777777" w:rsidR="00EE35E0" w:rsidRDefault="00EE35E0" w:rsidP="00EE35E0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2328B57" w14:textId="77777777" w:rsidR="00EE35E0" w:rsidRDefault="00EE35E0" w:rsidP="00EE35E0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Михеева Е. В. Информационные технологии в профессиональной деятельности: учебное издание / Михеева Е. </w:t>
      </w:r>
      <w:proofErr w:type="gramStart"/>
      <w:r>
        <w:rPr>
          <w:rFonts w:ascii="Times New Roman" w:hAnsi="Times New Roman"/>
          <w:sz w:val="24"/>
        </w:rPr>
        <w:t>В. ,</w:t>
      </w:r>
      <w:proofErr w:type="gramEnd"/>
      <w:r>
        <w:rPr>
          <w:rFonts w:ascii="Times New Roman" w:hAnsi="Times New Roman"/>
          <w:sz w:val="24"/>
        </w:rPr>
        <w:t xml:space="preserve"> Титова О. И. - Москва : Академия, 2023. - 416 c. (Специальности среднего профессионального образования). - URL: https://academia-moscow.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 xml:space="preserve">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181882D1" w14:textId="77777777" w:rsidR="00EE35E0" w:rsidRDefault="00EE35E0" w:rsidP="00EE35E0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Фролов, А. Н. Краткий курс теории вероятностей и математической статистики / А. Н. Фролов. — 2-е </w:t>
      </w:r>
      <w:proofErr w:type="gramStart"/>
      <w:r>
        <w:rPr>
          <w:rFonts w:ascii="Times New Roman" w:hAnsi="Times New Roman"/>
          <w:sz w:val="24"/>
        </w:rPr>
        <w:t>изд. ,</w:t>
      </w:r>
      <w:proofErr w:type="gramEnd"/>
      <w:r>
        <w:rPr>
          <w:rFonts w:ascii="Times New Roman" w:hAnsi="Times New Roman"/>
          <w:sz w:val="24"/>
        </w:rPr>
        <w:t xml:space="preserve">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304 с. — ISBN 978-5-507-47140-9.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https://e.lanbook.com/book/330527.</w:t>
      </w:r>
    </w:p>
    <w:p w14:paraId="7F5F494A" w14:textId="77777777" w:rsidR="00EE35E0" w:rsidRDefault="00EE35E0" w:rsidP="00EE35E0">
      <w:pPr>
        <w:jc w:val="both"/>
        <w:rPr>
          <w:rFonts w:ascii="Times New Roman" w:hAnsi="Times New Roman"/>
          <w:sz w:val="24"/>
        </w:rPr>
      </w:pPr>
    </w:p>
    <w:p w14:paraId="058B9306" w14:textId="77777777" w:rsidR="00EE35E0" w:rsidRDefault="00EE35E0" w:rsidP="00EE35E0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693F976" w14:textId="77777777" w:rsidR="00EE35E0" w:rsidRDefault="00EE35E0" w:rsidP="00EE35E0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4. КОНТРОЛЬ И ОСВОЕНИЕ РЕЗУЛЬТАТОВ </w:t>
      </w:r>
    </w:p>
    <w:p w14:paraId="05D60B1F" w14:textId="77777777" w:rsidR="00EE35E0" w:rsidRDefault="00EE35E0" w:rsidP="00EE35E0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12"/>
        <w:gridCol w:w="2726"/>
        <w:gridCol w:w="2319"/>
      </w:tblGrid>
      <w:tr w:rsidR="00EE35E0" w14:paraId="28B2D985" w14:textId="77777777" w:rsidTr="00A129A6">
        <w:trPr>
          <w:jc w:val="center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56346" w14:textId="77777777" w:rsidR="00EE35E0" w:rsidRDefault="00EE35E0" w:rsidP="00A129A6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E6B6A" w14:textId="77777777" w:rsidR="00EE35E0" w:rsidRDefault="00EE35E0" w:rsidP="00A129A6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BAC6F" w14:textId="77777777" w:rsidR="00EE35E0" w:rsidRDefault="00EE35E0" w:rsidP="00A129A6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EE35E0" w14:paraId="786C65B1" w14:textId="77777777" w:rsidTr="00A129A6">
        <w:trPr>
          <w:jc w:val="center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89D2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36673A92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информационно-поисковые системы);</w:t>
            </w:r>
          </w:p>
          <w:p w14:paraId="313EC17D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и средства сбора, обработки, хранения, передачи и накопления информации;</w:t>
            </w:r>
          </w:p>
          <w:p w14:paraId="4F91B911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положения и принципы автоматизированной обработки и передачи информации;</w:t>
            </w:r>
          </w:p>
          <w:p w14:paraId="2475A728" w14:textId="77777777" w:rsidR="00EE35E0" w:rsidRDefault="00EE35E0" w:rsidP="00A129A6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принципы, методы и свойства информационных и телекоммуникационных технологий в профессиональной деятельности.</w:t>
            </w:r>
          </w:p>
        </w:tc>
        <w:tc>
          <w:tcPr>
            <w:tcW w:w="2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652C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пакетов прикладных программ:</w:t>
            </w:r>
          </w:p>
          <w:p w14:paraId="4E28394D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-текстовых редакторов, </w:t>
            </w:r>
          </w:p>
          <w:p w14:paraId="782B2386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электронных таблиц, </w:t>
            </w:r>
          </w:p>
          <w:p w14:paraId="29FEC2BE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-систем управления базами данных, </w:t>
            </w:r>
          </w:p>
          <w:p w14:paraId="2D81BEA1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-графических редакторов, </w:t>
            </w:r>
          </w:p>
          <w:p w14:paraId="657AE487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-информационно-поисковых и телекоммуникационных систем при выполнении практико-ориентированных задач, выполнении расчетов и оформление документации.</w:t>
            </w:r>
          </w:p>
          <w:p w14:paraId="369DF82B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</w:p>
          <w:p w14:paraId="65465D64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программы Компас 3D при построении трехмерных моделей и чертежей деталей по специальности.</w:t>
            </w:r>
          </w:p>
          <w:p w14:paraId="5779A203" w14:textId="77777777" w:rsidR="00EE35E0" w:rsidRDefault="00EE35E0" w:rsidP="00A129A6">
            <w:pPr>
              <w:keepNext/>
              <w:outlineLvl w:val="0"/>
              <w:rPr>
                <w:rFonts w:ascii="Times New Roman" w:hAnsi="Times New Roman"/>
                <w:sz w:val="24"/>
              </w:rPr>
            </w:pPr>
          </w:p>
          <w:p w14:paraId="70494160" w14:textId="77777777" w:rsidR="00EE35E0" w:rsidRDefault="00EE35E0" w:rsidP="00A129A6">
            <w:pPr>
              <w:keepNext/>
              <w:outlineLvl w:val="0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FC7B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тематических тестов и индивидуального опроса.</w:t>
            </w:r>
          </w:p>
          <w:p w14:paraId="41ABD738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 форме защиты отчёта по выполнению лабораторной работы.</w:t>
            </w:r>
          </w:p>
        </w:tc>
      </w:tr>
      <w:tr w:rsidR="00EE35E0" w14:paraId="02060550" w14:textId="77777777" w:rsidTr="00A129A6">
        <w:trPr>
          <w:trHeight w:val="896"/>
          <w:jc w:val="center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63C25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45BE5998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расчеты и оформлять документацию с использованием прикладных компьютерных программ;</w:t>
            </w:r>
          </w:p>
          <w:p w14:paraId="327FE354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информационно-телекоммуникационную сеть Интернет (далее - сеть Интернет) и ее возможности для организации оперативного обмена информацией;</w:t>
            </w:r>
          </w:p>
          <w:p w14:paraId="6F40CF73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строить трёхмерные модели и чертежи деталей;</w:t>
            </w:r>
          </w:p>
          <w:p w14:paraId="246368FD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обрабатывать и анализировать информацию с применением программных средств и вычислительной техники;</w:t>
            </w:r>
          </w:p>
          <w:p w14:paraId="14BF6F48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получать информацию в локальных и глобальных компьютерных сетях;</w:t>
            </w:r>
          </w:p>
          <w:p w14:paraId="0F1CC792" w14:textId="77777777" w:rsidR="00EE35E0" w:rsidRDefault="00EE35E0" w:rsidP="00A129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графические редакторы для создания и редактирования изображений;</w:t>
            </w:r>
          </w:p>
          <w:p w14:paraId="5E20D82C" w14:textId="77777777" w:rsidR="00EE35E0" w:rsidRDefault="00EE35E0" w:rsidP="00A129A6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компьютерные программы для поиска информации, составления и оформления документов и презентаций.</w:t>
            </w:r>
          </w:p>
        </w:tc>
        <w:tc>
          <w:tcPr>
            <w:tcW w:w="2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E94D" w14:textId="77777777" w:rsidR="00EE35E0" w:rsidRDefault="00EE35E0" w:rsidP="00A129A6"/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FF63B" w14:textId="77777777" w:rsidR="00EE35E0" w:rsidRDefault="00EE35E0" w:rsidP="00A129A6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выполнения практической работы.</w:t>
            </w:r>
          </w:p>
        </w:tc>
      </w:tr>
    </w:tbl>
    <w:p w14:paraId="3C06734D" w14:textId="77777777" w:rsidR="00EE35E0" w:rsidRDefault="00EE35E0" w:rsidP="00EE35E0">
      <w:pPr>
        <w:tabs>
          <w:tab w:val="left" w:pos="993"/>
        </w:tabs>
        <w:ind w:left="644"/>
        <w:contextualSpacing/>
        <w:jc w:val="center"/>
        <w:rPr>
          <w:rFonts w:ascii="Times New Roman" w:hAnsi="Times New Roman"/>
          <w:b/>
          <w:sz w:val="24"/>
        </w:rPr>
      </w:pPr>
    </w:p>
    <w:p w14:paraId="4DBD2C4B" w14:textId="2FE377BC" w:rsidR="00EE35E0" w:rsidRDefault="00EE35E0" w:rsidP="00EE35E0">
      <w:pPr>
        <w:rPr>
          <w:rFonts w:ascii="Times New Roman" w:hAnsi="Times New Roman"/>
          <w:b/>
          <w:sz w:val="24"/>
        </w:rPr>
      </w:pPr>
    </w:p>
    <w:p w14:paraId="4475287C" w14:textId="5D9EF7EF" w:rsidR="00EE35E0" w:rsidRDefault="00EE35E0" w:rsidP="00EE35E0">
      <w:pPr>
        <w:rPr>
          <w:rFonts w:ascii="Times New Roman" w:hAnsi="Times New Roman"/>
          <w:b/>
          <w:sz w:val="24"/>
        </w:rPr>
      </w:pPr>
    </w:p>
    <w:p w14:paraId="369A7254" w14:textId="77777777" w:rsidR="00EE35E0" w:rsidRDefault="00EE35E0" w:rsidP="00EE35E0">
      <w:pPr>
        <w:rPr>
          <w:rFonts w:ascii="Times New Roman" w:hAnsi="Times New Roman"/>
          <w:b/>
          <w:sz w:val="24"/>
        </w:rPr>
      </w:pPr>
    </w:p>
    <w:p w14:paraId="100CA456" w14:textId="77777777" w:rsidR="00EE35E0" w:rsidRDefault="00EE35E0">
      <w:pPr>
        <w:jc w:val="right"/>
        <w:rPr>
          <w:rFonts w:ascii="Times New Roman" w:hAnsi="Times New Roman"/>
          <w:b/>
          <w:sz w:val="24"/>
        </w:rPr>
      </w:pPr>
    </w:p>
    <w:p w14:paraId="0B7C1DBA" w14:textId="77777777" w:rsidR="00EE35E0" w:rsidRDefault="00EE35E0">
      <w:pPr>
        <w:jc w:val="right"/>
        <w:rPr>
          <w:rFonts w:ascii="Times New Roman" w:hAnsi="Times New Roman"/>
          <w:b/>
          <w:sz w:val="24"/>
        </w:rPr>
      </w:pPr>
    </w:p>
    <w:p w14:paraId="71EC15A9" w14:textId="50092FD0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BB159F">
        <w:rPr>
          <w:rFonts w:ascii="Times New Roman" w:hAnsi="Times New Roman"/>
          <w:b/>
          <w:sz w:val="24"/>
        </w:rPr>
        <w:t>3</w:t>
      </w:r>
    </w:p>
    <w:p w14:paraId="0907F9FF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120E5A05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4BA03600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5C448314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657161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BB6B49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0F8936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0FD792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CDFF04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BD036A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38AD82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653051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FB4FF8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37ADF2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18D005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4F0FEA5" w14:textId="77777777" w:rsidR="00715665" w:rsidRDefault="00715665">
      <w:pPr>
        <w:jc w:val="center"/>
        <w:rPr>
          <w:rFonts w:ascii="Times New Roman" w:hAnsi="Times New Roman"/>
          <w:b/>
          <w:sz w:val="24"/>
        </w:rPr>
      </w:pPr>
    </w:p>
    <w:p w14:paraId="5C6604EE" w14:textId="4D9A0EC5" w:rsidR="00715665" w:rsidRDefault="00DE0894">
      <w:pPr>
        <w:pStyle w:val="10"/>
      </w:pPr>
      <w:r>
        <w:t>«ОП.0</w:t>
      </w:r>
      <w:r w:rsidR="00BB159F">
        <w:t>3</w:t>
      </w:r>
      <w:r>
        <w:t xml:space="preserve"> ЭКОЛОГИЧЕСКИЕ ОСНОВЫ ПРИРОДОПОЛЬЗОВАНИЯ»</w:t>
      </w:r>
    </w:p>
    <w:p w14:paraId="50D7F8E6" w14:textId="77777777" w:rsidR="00715665" w:rsidRDefault="00DE0894">
      <w:pPr>
        <w:rPr>
          <w:rFonts w:ascii="Times New Roman" w:hAnsi="Times New Roman"/>
          <w:b/>
          <w:sz w:val="24"/>
        </w:rPr>
      </w:pPr>
      <w:r>
        <w:br w:type="page"/>
      </w:r>
    </w:p>
    <w:p w14:paraId="0874729D" w14:textId="77777777" w:rsidR="00715665" w:rsidRDefault="00715665">
      <w:pPr>
        <w:pStyle w:val="10"/>
      </w:pPr>
    </w:p>
    <w:p w14:paraId="6B74C4AD" w14:textId="77777777" w:rsidR="00D01726" w:rsidRPr="0004305C" w:rsidRDefault="00D01726" w:rsidP="00D01726">
      <w:pPr>
        <w:jc w:val="center"/>
        <w:rPr>
          <w:rFonts w:ascii="Times New Roman" w:hAnsi="Times New Roman"/>
          <w:b/>
          <w:bCs/>
        </w:rPr>
      </w:pPr>
      <w:bookmarkStart w:id="21" w:name="__RefHeading___2"/>
      <w:bookmarkStart w:id="22" w:name="__RefHeading___11"/>
      <w:bookmarkStart w:id="23" w:name="__RefHeading___20"/>
      <w:bookmarkStart w:id="24" w:name="__RefHeading___29"/>
      <w:bookmarkStart w:id="25" w:name="__RefHeading___38"/>
      <w:bookmarkStart w:id="26" w:name="__RefHeading___47"/>
      <w:bookmarkStart w:id="27" w:name="__RefHeading___56"/>
      <w:bookmarkStart w:id="28" w:name="__RefHeading___65"/>
      <w:bookmarkStart w:id="29" w:name="__RefHeading___74"/>
      <w:bookmarkStart w:id="30" w:name="__RefHeading___83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79AA1595" w14:textId="77777777" w:rsidR="00D01726" w:rsidRDefault="00D01726" w:rsidP="00D01726">
      <w:pPr>
        <w:pStyle w:val="1ff2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D0AF556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bCs/>
        </w:rPr>
      </w:pPr>
      <w:hyperlink r:id="rId30" w:anchor="_Toc156294876" w:history="1">
        <w:r w:rsidR="00D01726">
          <w:rPr>
            <w:rStyle w:val="affffff1"/>
            <w:b w:val="0"/>
            <w:bCs/>
          </w:rPr>
          <w:t>1. ОБЩАЯ ХАРАКТЕРИСТИКА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78728F9F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1" w:anchor="_Toc156294877" w:history="1">
        <w:r w:rsidR="00D01726">
          <w:rPr>
            <w:rStyle w:val="affffff1"/>
            <w:i w:val="0"/>
            <w:iCs/>
          </w:rPr>
          <w:t>1.1. Цель и место дисциплины в структуре образовательной программы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5DFCCD7B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2" w:anchor="_Toc156294878" w:history="1">
        <w:r w:rsidR="00D01726">
          <w:rPr>
            <w:rStyle w:val="affffff1"/>
            <w:i w:val="0"/>
            <w:iCs/>
          </w:rPr>
          <w:t>1.2. Планируемые результаты освоения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4663D84D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33" w:anchor="_Toc156294879" w:history="1">
        <w:r w:rsidR="00D01726">
          <w:rPr>
            <w:rStyle w:val="affffff1"/>
            <w:b w:val="0"/>
            <w:bCs/>
          </w:rPr>
          <w:t>2. СТРУКТУРА И СОДЕРЖАНИЕ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7F6DDC08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4" w:anchor="_Toc156294880" w:history="1">
        <w:r w:rsidR="00D01726">
          <w:rPr>
            <w:rStyle w:val="affffff1"/>
            <w:i w:val="0"/>
            <w:iCs/>
          </w:rPr>
          <w:t>2.1. Трудоемкость освоения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349F2BD9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5" w:anchor="_Toc156294881" w:history="1">
        <w:r w:rsidR="00D01726">
          <w:rPr>
            <w:rStyle w:val="affffff1"/>
            <w:i w:val="0"/>
            <w:iCs/>
          </w:rPr>
          <w:t>2.2. Примерное содержание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5961F0EF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6" w:anchor="_Toc156294883" w:history="1">
        <w:r w:rsidR="00D01726">
          <w:rPr>
            <w:rStyle w:val="affffff1"/>
            <w:i w:val="0"/>
            <w:iCs/>
          </w:rPr>
          <w:t>2.3. Курсовой проект (работа)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1D64D725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37" w:anchor="_Toc156294884" w:history="1">
        <w:r w:rsidR="00D01726">
          <w:rPr>
            <w:rStyle w:val="affffff1"/>
            <w:b w:val="0"/>
            <w:bCs/>
          </w:rPr>
          <w:t>3. УСЛОВИЯ РЕАЛИЗАЦИИ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409E6382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8" w:anchor="_Toc156294885" w:history="1">
        <w:r w:rsidR="00D01726">
          <w:rPr>
            <w:rStyle w:val="affffff1"/>
            <w:i w:val="0"/>
            <w:iCs/>
          </w:rPr>
          <w:t>3.1. Материально-техническое обеспечение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175C4D7E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9" w:anchor="_Toc156294886" w:history="1">
        <w:r w:rsidR="00D01726">
          <w:rPr>
            <w:rStyle w:val="affffff1"/>
            <w:i w:val="0"/>
            <w:iCs/>
          </w:rPr>
          <w:t>3.2. Учебно-методическое обеспечение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4B159764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40" w:anchor="_Toc156294887" w:history="1">
        <w:r w:rsidR="00D01726">
          <w:rPr>
            <w:rStyle w:val="affffff1"/>
            <w:b w:val="0"/>
            <w:bCs/>
          </w:rPr>
          <w:t>4. КОНТРОЛЬ И ОЦЕНКА РЕЗУЛЬТАТОВ ОСВОЕНИЯ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5AB42B4C" w14:textId="165DAF26" w:rsidR="00715665" w:rsidRDefault="00D01726" w:rsidP="00D01726">
      <w:r>
        <w:rPr>
          <w:rFonts w:ascii="Times New Roman" w:hAnsi="Times New Roman"/>
          <w:b/>
          <w:bCs/>
        </w:rPr>
        <w:fldChar w:fldCharType="end"/>
      </w:r>
    </w:p>
    <w:p w14:paraId="4CEDE481" w14:textId="77777777" w:rsidR="00715665" w:rsidRDefault="00DE0894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5D63FB95" w14:textId="4C3BF9B6" w:rsidR="00715665" w:rsidRDefault="00DE0894">
      <w:pPr>
        <w:pStyle w:val="afffff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</w:t>
      </w:r>
      <w:r w:rsidR="00BB159F">
        <w:rPr>
          <w:rFonts w:ascii="Times New Roman" w:hAnsi="Times New Roman"/>
          <w:b/>
          <w:sz w:val="24"/>
        </w:rPr>
        <w:t>3</w:t>
      </w:r>
      <w:r>
        <w:rPr>
          <w:rFonts w:ascii="Times New Roman" w:hAnsi="Times New Roman"/>
          <w:b/>
          <w:sz w:val="24"/>
        </w:rPr>
        <w:t xml:space="preserve"> ЭКОЛОГИЧЕСКИЕ ОСНОВЫ ПРИРОДОПОЛЬЗОВАНИЯ»</w:t>
      </w:r>
    </w:p>
    <w:p w14:paraId="5FB77159" w14:textId="77777777" w:rsidR="00715665" w:rsidRDefault="007156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</w:rPr>
      </w:pPr>
    </w:p>
    <w:p w14:paraId="1B844497" w14:textId="77777777" w:rsidR="00715665" w:rsidRDefault="00715665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3C4825DA" w14:textId="77777777" w:rsidR="00715665" w:rsidRDefault="00715665">
      <w:pPr>
        <w:widowControl w:val="0"/>
        <w:rPr>
          <w:rFonts w:ascii="Times New Roman" w:hAnsi="Times New Roman"/>
          <w:sz w:val="24"/>
        </w:rPr>
      </w:pPr>
    </w:p>
    <w:p w14:paraId="36E10399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7153D188" w14:textId="77777777" w:rsidR="00715665" w:rsidRDefault="00DE089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«Экологические основы природопользования»: </w:t>
      </w:r>
      <w:r>
        <w:rPr>
          <w:rFonts w:ascii="Times New Roman" w:hAnsi="Times New Roman"/>
          <w:sz w:val="24"/>
          <w:highlight w:val="white"/>
        </w:rPr>
        <w:t>формирование у обучающихся способности действовать в соответствии с принципами научного подхода и экологической целесообразности при решении вопросов по использованию природных объектов (ресурсов)</w:t>
      </w:r>
      <w:r>
        <w:rPr>
          <w:rFonts w:ascii="Times New Roman" w:hAnsi="Times New Roman"/>
          <w:sz w:val="24"/>
        </w:rPr>
        <w:t xml:space="preserve">. </w:t>
      </w:r>
    </w:p>
    <w:p w14:paraId="379A3D27" w14:textId="77777777" w:rsidR="00715665" w:rsidRDefault="00DE089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«Экологические основы природопользования» включена в обязательную часть общепрофессионального цикла образовательной программы.</w:t>
      </w:r>
    </w:p>
    <w:p w14:paraId="3328C6A1" w14:textId="77777777" w:rsidR="00715665" w:rsidRDefault="0071566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E58D093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7046792E" w14:textId="77777777" w:rsidR="00715665" w:rsidRDefault="00DE089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AA3DB7C" w14:textId="77777777" w:rsidR="00715665" w:rsidRDefault="00DE089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402"/>
        <w:gridCol w:w="4252"/>
      </w:tblGrid>
      <w:tr w:rsidR="00715665" w14:paraId="128407AD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814F6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2BB9174E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FE16D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8077D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15665" w14:paraId="4F357FDA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73357" w14:textId="77777777" w:rsidR="00715665" w:rsidRDefault="00DE089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0E972FC" w14:textId="77777777" w:rsidR="00715665" w:rsidRDefault="00DE089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6ED1A6B" w14:textId="77777777" w:rsidR="00715665" w:rsidRDefault="00DE089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111B51DE" w14:textId="77777777" w:rsidR="00715665" w:rsidRDefault="00DE089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602060B4" w14:textId="77777777" w:rsidR="00715665" w:rsidRDefault="0071566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</w:p>
          <w:p w14:paraId="6787BF3B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1.1-ПК 1.5</w:t>
            </w:r>
          </w:p>
          <w:p w14:paraId="5DC0285A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2.1-ПК 2.2</w:t>
            </w:r>
          </w:p>
          <w:p w14:paraId="2FD8F072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3.1-ПК 3.3</w:t>
            </w:r>
          </w:p>
          <w:p w14:paraId="308D0089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4.1-ПК 4.4</w:t>
            </w:r>
          </w:p>
          <w:p w14:paraId="2C5A474F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5.1-ПК 5.2</w:t>
            </w:r>
          </w:p>
          <w:p w14:paraId="0CFE9F43" w14:textId="1B4CACA4" w:rsidR="00715665" w:rsidRDefault="00715665" w:rsidP="00FD46AE">
            <w:pPr>
              <w:ind w:right="-1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07E92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-анализировать и прогнозировать экологические последствия различных видов производственной деятельности;</w:t>
            </w:r>
          </w:p>
          <w:p w14:paraId="2274677B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-анализировать причины возникновения экологических аварий и катастроф;</w:t>
            </w:r>
          </w:p>
          <w:p w14:paraId="66B29540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-выбирать методы, технологии и аппараты утилизации газовых выбросов, стоков, твердых отходов.</w:t>
            </w:r>
          </w:p>
          <w:p w14:paraId="6C14A199" w14:textId="77777777" w:rsidR="00715665" w:rsidRDefault="00715665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5341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и классификация природных ресурсов, условия устойчивого состояния экосистем;</w:t>
            </w:r>
          </w:p>
          <w:p w14:paraId="7EEEDB5F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-задачи охраны окружающей среды, </w:t>
            </w:r>
            <w:proofErr w:type="spellStart"/>
            <w:r>
              <w:rPr>
                <w:rFonts w:ascii="Times New Roman" w:hAnsi="Times New Roman"/>
                <w:sz w:val="24"/>
              </w:rPr>
              <w:t>природоресурсный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потенциал и охраняемые природные территории Российской Федерации;</w:t>
            </w:r>
          </w:p>
          <w:p w14:paraId="2C62C7F8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источники и масштабы образования отходов производства;</w:t>
            </w:r>
          </w:p>
          <w:p w14:paraId="649E43B1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источники техногенного воздействия на окружающую среду, способы предотвращения и улавливания выбросов, методы очистки промышленных сточных вод, принципы работы аппаратов обезвреживания и очистки газовых выбросов и стоков производств;</w:t>
            </w:r>
          </w:p>
          <w:p w14:paraId="2697CBE6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-правовые основы, правила и нормы природопользования и экологической безопасности;</w:t>
            </w:r>
          </w:p>
          <w:p w14:paraId="2875EDEE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-принципы и методы рационального природопользования, мониторинга окружающей среды, экологического контроля и экологического регулирования.</w:t>
            </w:r>
          </w:p>
        </w:tc>
      </w:tr>
    </w:tbl>
    <w:p w14:paraId="5276B778" w14:textId="77777777" w:rsidR="00715665" w:rsidRDefault="00715665">
      <w:pPr>
        <w:ind w:firstLine="709"/>
        <w:rPr>
          <w:rFonts w:ascii="Times New Roman" w:hAnsi="Times New Roman"/>
          <w:sz w:val="24"/>
        </w:rPr>
      </w:pPr>
    </w:p>
    <w:p w14:paraId="2F69584D" w14:textId="77777777" w:rsidR="00715665" w:rsidRDefault="00715665">
      <w:pPr>
        <w:rPr>
          <w:rFonts w:ascii="Times New Roman" w:hAnsi="Times New Roman"/>
          <w:b/>
          <w:caps/>
          <w:sz w:val="24"/>
        </w:rPr>
      </w:pPr>
    </w:p>
    <w:p w14:paraId="776D566A" w14:textId="77777777" w:rsidR="00715665" w:rsidRDefault="00DE0894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2. </w:t>
      </w:r>
      <w:r>
        <w:rPr>
          <w:rFonts w:ascii="Times New Roman" w:hAnsi="Times New Roman"/>
          <w:b/>
          <w:sz w:val="24"/>
        </w:rPr>
        <w:t xml:space="preserve">Структура и содержание дисциплины </w:t>
      </w:r>
    </w:p>
    <w:p w14:paraId="3899158C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85"/>
      </w:tblGrid>
      <w:tr w:rsidR="00715665" w14:paraId="1E3C83B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C6B35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9B7CF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D34BA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15665" w14:paraId="49B67D4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5A32E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1DFD3" w14:textId="3E8B70DE" w:rsidR="00715665" w:rsidRDefault="00B40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45967" w14:textId="467DDA1F" w:rsidR="00715665" w:rsidRDefault="00BB159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715665" w14:paraId="7CE8C61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1548C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588CD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E09BF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15665" w14:paraId="395FB1A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45B2B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A2903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407E4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15665" w14:paraId="0190A80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06A28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5435F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647E3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15665" w14:paraId="4D57D84A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B0935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D08F9" w14:textId="653F29AE" w:rsidR="00715665" w:rsidRDefault="00B40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E322D" w14:textId="04EF96B5" w:rsidR="00715665" w:rsidRDefault="00BB159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3E1176F5" w14:textId="77777777" w:rsidR="00715665" w:rsidRDefault="00715665">
      <w:pPr>
        <w:rPr>
          <w:rFonts w:ascii="Times New Roman" w:hAnsi="Times New Roman"/>
          <w:sz w:val="24"/>
        </w:rPr>
      </w:pPr>
    </w:p>
    <w:p w14:paraId="3F0D7A4F" w14:textId="77777777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799"/>
      </w:tblGrid>
      <w:tr w:rsidR="00715665" w14:paraId="04AD14D9" w14:textId="77777777">
        <w:trPr>
          <w:trHeight w:val="570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9F25C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355BE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15665" w14:paraId="42422F8E" w14:textId="77777777">
        <w:trPr>
          <w:trHeight w:val="755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5837F" w14:textId="77777777" w:rsidR="00715665" w:rsidRDefault="00715665"/>
        </w:tc>
        <w:tc>
          <w:tcPr>
            <w:tcW w:w="6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2A7F5" w14:textId="77777777" w:rsidR="00715665" w:rsidRDefault="00715665"/>
        </w:tc>
      </w:tr>
      <w:tr w:rsidR="00715665" w14:paraId="7B102B65" w14:textId="77777777">
        <w:trPr>
          <w:trHeight w:val="69"/>
          <w:jc w:val="center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7345B" w14:textId="7D0D9ACD" w:rsidR="00715665" w:rsidRDefault="00DE0894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 Особенности взаимодействия природы и общества</w:t>
            </w:r>
            <w:r>
              <w:rPr>
                <w:rFonts w:ascii="Times New Roman" w:hAnsi="Times New Roman"/>
                <w:i/>
                <w:sz w:val="24"/>
              </w:rPr>
              <w:t xml:space="preserve">    </w:t>
            </w:r>
            <w:r w:rsidR="00BB159F">
              <w:rPr>
                <w:rFonts w:ascii="Times New Roman" w:hAnsi="Times New Roman"/>
                <w:b/>
                <w:sz w:val="24"/>
              </w:rPr>
              <w:t>42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15665" w14:paraId="07A6B205" w14:textId="77777777">
        <w:trPr>
          <w:trHeight w:val="269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DC591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467127EA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 и задачи экологии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5067C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2A6F671B" w14:textId="77777777">
        <w:trPr>
          <w:trHeight w:val="735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81DBE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9D724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Экологические понятия и термины. Общие понятия о биосфере, учение В.И. Вернадского.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Современная экологическая ситуация. Основные типы загрязнений окружающей среды.</w:t>
            </w:r>
          </w:p>
        </w:tc>
      </w:tr>
      <w:tr w:rsidR="00715665" w14:paraId="0DC1B8E1" w14:textId="77777777">
        <w:trPr>
          <w:trHeight w:val="287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34749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27224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6518F539" w14:textId="77777777">
        <w:trPr>
          <w:trHeight w:val="122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E557F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7B82C718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Глобальные экологические проблемы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CDB61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75FB5285" w14:textId="77777777">
        <w:trPr>
          <w:trHeight w:val="480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47582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CC1FC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Влияние урбанизации на биосферу.  Научно - технический прогресс и природа в современную эпоху. Основные источники и масштабы образования отходов производства.</w:t>
            </w:r>
          </w:p>
          <w:p w14:paraId="4DCABE82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Глобальные проблемы экологии: рост численности населения, усиление парникового эффекта, разрушение озонового слоя, вырубка тропических лесов, опустынивание. Пути устранения глобальных проблем. </w:t>
            </w:r>
          </w:p>
        </w:tc>
      </w:tr>
      <w:tr w:rsidR="00715665" w14:paraId="664293D1" w14:textId="77777777">
        <w:trPr>
          <w:trHeight w:val="91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9BB97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E72B0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6D2DE390" w14:textId="77777777">
        <w:trPr>
          <w:trHeight w:val="225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D9683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</w:t>
            </w:r>
          </w:p>
          <w:p w14:paraId="26F3F469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Природные ресурсы. Вторичные ресурсы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42B4B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30E683F0" w14:textId="77777777">
        <w:trPr>
          <w:trHeight w:val="357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00D51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B9599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Природные ресурсы и их классификация. Проблемы добычи и воспроизводства природных ресурсов, их взаимосвязь с размещением производства. Пищевые ресурсы человечества.</w:t>
            </w:r>
          </w:p>
          <w:p w14:paraId="78F6D8C2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Вторичные ресурсы. Безотходные технологии в современной промышленности</w:t>
            </w:r>
          </w:p>
        </w:tc>
      </w:tr>
      <w:tr w:rsidR="00715665" w14:paraId="21E218A4" w14:textId="77777777">
        <w:trPr>
          <w:trHeight w:val="139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0529A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D8B35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4E3A14B3" w14:textId="77777777">
        <w:trPr>
          <w:trHeight w:val="345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821BE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</w:t>
            </w:r>
          </w:p>
          <w:p w14:paraId="739371E1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Основные виды антропогенных воздействий на атмосферу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4A851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0613730F" w14:textId="77777777">
        <w:trPr>
          <w:trHeight w:val="69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8F8D0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DF89D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Антропогенное и естественное загрязнение атмосферного воздуха Массовые загрязнители воздуха. Специфические загрязнители воздуха. Понятие ПДК (предельно допустимая концентрация).</w:t>
            </w:r>
          </w:p>
          <w:p w14:paraId="4E276997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Меры по защите атмосферы: активные способы уменьшения загрязнения воздуха, пассивные способы очистки атмосферы. Правовые основы охраны атмосферы</w:t>
            </w:r>
          </w:p>
          <w:p w14:paraId="590A956E" w14:textId="77777777" w:rsidR="00715665" w:rsidRDefault="00715665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15665" w14:paraId="0B6E0B78" w14:textId="77777777">
        <w:trPr>
          <w:trHeight w:val="69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1AE9D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47E4D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6DA26924" w14:textId="77777777">
        <w:trPr>
          <w:trHeight w:val="245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AB69D" w14:textId="718681A5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</w:t>
            </w:r>
            <w:r w:rsidR="009A7ED4">
              <w:rPr>
                <w:rFonts w:ascii="Times New Roman" w:hAnsi="Times New Roman"/>
                <w:b/>
                <w:sz w:val="24"/>
              </w:rPr>
              <w:t>5</w:t>
            </w:r>
          </w:p>
          <w:p w14:paraId="70FC6B77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Основные виды антропогенных воздействий на гидросферу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3AA8B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4466498E" w14:textId="77777777">
        <w:trPr>
          <w:trHeight w:val="870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87155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0890A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Антропогенное и естественное загрязнение гидросферы.  Потребление воды в народном хозяйстве и в быту. Способы очистки воды: сточных вод и питьевой воды. Принципы работы аппаратов обезвреживания и очистки стоков производств.</w:t>
            </w:r>
          </w:p>
        </w:tc>
      </w:tr>
      <w:tr w:rsidR="00715665" w14:paraId="02AA5457" w14:textId="77777777">
        <w:trPr>
          <w:trHeight w:val="237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0AF6B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665C0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17D387B2" w14:textId="77777777">
        <w:trPr>
          <w:trHeight w:val="165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23C0F" w14:textId="3C5E64AD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</w:t>
            </w:r>
            <w:r w:rsidR="009A7ED4">
              <w:rPr>
                <w:rFonts w:ascii="Times New Roman" w:hAnsi="Times New Roman"/>
                <w:b/>
                <w:sz w:val="24"/>
              </w:rPr>
              <w:t>6</w:t>
            </w:r>
            <w:r>
              <w:rPr>
                <w:rFonts w:ascii="Times New Roman" w:hAnsi="Times New Roman"/>
                <w:b/>
                <w:sz w:val="24"/>
              </w:rPr>
              <w:t>. Основные виды антропогенных воздействий на литосферу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6FCF8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00F44CF8" w14:textId="77777777">
        <w:trPr>
          <w:trHeight w:val="473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963B9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3828D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Источники загрязнения почвы. Способы утилизации, переработки отходов. Охрана природных комплексов при разработке минеральных ресурсов. Государственный мониторинг состояния недр.</w:t>
            </w:r>
          </w:p>
        </w:tc>
      </w:tr>
      <w:tr w:rsidR="00715665" w14:paraId="3CAEC10F" w14:textId="77777777">
        <w:trPr>
          <w:trHeight w:val="191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96F3B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CF98F" w14:textId="77777777" w:rsidR="00715665" w:rsidRDefault="00DE089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715665" w14:paraId="6101A9A5" w14:textId="77777777">
        <w:trPr>
          <w:trHeight w:val="69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13BB0" w14:textId="6C46BB76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</w:t>
            </w:r>
            <w:r w:rsidR="009A7ED4">
              <w:rPr>
                <w:rFonts w:ascii="Times New Roman" w:hAnsi="Times New Roman"/>
                <w:b/>
                <w:sz w:val="24"/>
              </w:rPr>
              <w:t>7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</w:p>
          <w:p w14:paraId="56CB7D3E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Промышленная экология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0971A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36058098" w14:textId="77777777">
        <w:trPr>
          <w:trHeight w:val="825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5F9AF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860C8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Понятие «Промышленная экология». Основные источники и масштабы образования отходов производства. Способы предотвращения и улавливания выбросов, методы очистки промышленных сточных вод, принципы работы аппаратов обезвреживания и очистки газовых выбросов и стоков производств. </w:t>
            </w:r>
          </w:p>
        </w:tc>
      </w:tr>
      <w:tr w:rsidR="00715665" w14:paraId="55E1490A" w14:textId="77777777">
        <w:trPr>
          <w:trHeight w:val="557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319F1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6FA68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 Экологические проблемы нефтяной отрасли. Основные задачи мониторинга окружающей среды.</w:t>
            </w:r>
          </w:p>
        </w:tc>
      </w:tr>
      <w:tr w:rsidR="00715665" w14:paraId="4F67BFC7" w14:textId="77777777">
        <w:trPr>
          <w:trHeight w:val="295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BD5A1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F68E4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78C4F010" w14:textId="77777777">
        <w:trPr>
          <w:trHeight w:val="285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52409" w14:textId="3F4BFDD0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</w:t>
            </w:r>
            <w:r w:rsidR="009A7ED4">
              <w:rPr>
                <w:rFonts w:ascii="Times New Roman" w:hAnsi="Times New Roman"/>
                <w:b/>
                <w:sz w:val="24"/>
              </w:rPr>
              <w:t>8</w:t>
            </w:r>
            <w:r>
              <w:rPr>
                <w:rFonts w:ascii="Times New Roman" w:hAnsi="Times New Roman"/>
                <w:b/>
                <w:sz w:val="24"/>
              </w:rPr>
              <w:t xml:space="preserve"> Охрана окружающей среды на объектах нефтяной и газовой промышленности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458F1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745D6EAF" w14:textId="77777777">
        <w:trPr>
          <w:trHeight w:val="1065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A7FD6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70F7A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  <w:p w14:paraId="2A29BA40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№2 Новые </w:t>
            </w:r>
            <w:proofErr w:type="spellStart"/>
            <w:r>
              <w:rPr>
                <w:rFonts w:ascii="Times New Roman" w:hAnsi="Times New Roman"/>
                <w:sz w:val="24"/>
              </w:rPr>
              <w:t>эколого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 экономические подходы к природоохранной деятельности. Анализ экологических проблем в процессе добычи и переработки нефти. </w:t>
            </w:r>
          </w:p>
          <w:p w14:paraId="1DDAF7B4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ситуационных задач на прогнозирование экологических последствий различных видов производственной деятельности.</w:t>
            </w:r>
          </w:p>
        </w:tc>
      </w:tr>
      <w:tr w:rsidR="00715665" w14:paraId="39936569" w14:textId="77777777">
        <w:trPr>
          <w:trHeight w:val="576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C158D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3A44E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3 Решение ситуационных задач по анализу причин возникновения экологических аварий и катастроф в нефтяной отрасли. </w:t>
            </w:r>
          </w:p>
          <w:p w14:paraId="45431542" w14:textId="77777777" w:rsidR="00715665" w:rsidRDefault="00DE089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 методов, технологий и аппаратов утилизации газовых выбросов, стоков, твердых отходов.</w:t>
            </w:r>
          </w:p>
        </w:tc>
      </w:tr>
      <w:tr w:rsidR="00715665" w14:paraId="2C9FEF87" w14:textId="77777777">
        <w:trPr>
          <w:trHeight w:val="169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63E37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DB25A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4AA13842" w14:textId="77777777">
        <w:trPr>
          <w:trHeight w:val="69"/>
          <w:jc w:val="center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4D6CD" w14:textId="7B8D7474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 Правовые вопросы экологической безопасности   </w:t>
            </w:r>
            <w:r w:rsidR="00BB159F">
              <w:rPr>
                <w:rFonts w:ascii="Times New Roman" w:hAnsi="Times New Roman"/>
                <w:b/>
                <w:sz w:val="24"/>
              </w:rPr>
              <w:t>18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15665" w14:paraId="57A90290" w14:textId="77777777">
        <w:trPr>
          <w:trHeight w:val="321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82840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2.1.</w:t>
            </w:r>
          </w:p>
          <w:p w14:paraId="3C2CE4C9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Правовые основы охраны природной среды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1BC14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1A4C9FA8" w14:textId="77777777">
        <w:trPr>
          <w:trHeight w:val="69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42A1A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FEE7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Законы РФ «Об охране окружающей природной среды», их основные принципы.</w:t>
            </w:r>
          </w:p>
        </w:tc>
      </w:tr>
      <w:tr w:rsidR="00715665" w14:paraId="502690AD" w14:textId="77777777">
        <w:trPr>
          <w:trHeight w:val="220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5A1A3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6A721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1CD29BD3" w14:textId="77777777">
        <w:trPr>
          <w:trHeight w:val="271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92811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2.3.</w:t>
            </w:r>
          </w:p>
          <w:p w14:paraId="12D3119C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Цели и задачи экологического фонда</w:t>
            </w:r>
          </w:p>
        </w:tc>
        <w:tc>
          <w:tcPr>
            <w:tcW w:w="67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743D8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5F251201" w14:textId="77777777">
        <w:trPr>
          <w:trHeight w:val="1200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0A5C6" w14:textId="77777777" w:rsidR="00715665" w:rsidRDefault="00715665"/>
        </w:tc>
        <w:tc>
          <w:tcPr>
            <w:tcW w:w="67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478A4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и задачи экологического фонда. Приоритетные направления деятельности фонда. Экологическая экспертиза, цели и задачи природоохранных органов управления и надзора. Международное сотрудничество в области природопользования и охраны окружающей среды.</w:t>
            </w:r>
          </w:p>
        </w:tc>
      </w:tr>
      <w:tr w:rsidR="00715665" w14:paraId="436790C1" w14:textId="77777777">
        <w:trPr>
          <w:trHeight w:val="263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095D1" w14:textId="77777777" w:rsidR="00715665" w:rsidRDefault="00715665"/>
        </w:tc>
        <w:tc>
          <w:tcPr>
            <w:tcW w:w="67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04A84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2F74DF15" w14:textId="77777777">
        <w:trPr>
          <w:trHeight w:val="255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91E0B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2.4.</w:t>
            </w:r>
          </w:p>
          <w:p w14:paraId="7F727557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Юридическая и экономическая ответственность предприятий за загрязнение окружающей среды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C99CB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715665" w14:paraId="1E1F974D" w14:textId="77777777">
        <w:trPr>
          <w:trHeight w:val="255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EF668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FBC16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разделы экологического паспорта промышленного предприятия. Роль паспорта в повышении качества окружающей среды.</w:t>
            </w:r>
          </w:p>
          <w:p w14:paraId="05BF7CB3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Юридическая ответственность предприятий загрязняющих окружающую среду, платность природопользования, нормативы платы за загрязнения окружающей среды.  Экологические права и обязанности граждан. </w:t>
            </w:r>
          </w:p>
        </w:tc>
      </w:tr>
      <w:tr w:rsidR="00715665" w14:paraId="36A6ED19" w14:textId="77777777">
        <w:trPr>
          <w:trHeight w:val="255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C2842" w14:textId="77777777" w:rsidR="00715665" w:rsidRDefault="00715665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14A2A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5E6C0C71" w14:textId="77777777">
        <w:trPr>
          <w:trHeight w:val="69"/>
          <w:jc w:val="center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2A8A1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715665" w14:paraId="2895329E" w14:textId="77777777">
        <w:trPr>
          <w:trHeight w:val="207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630BA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83C11" w14:textId="6B3227DF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</w:t>
            </w:r>
            <w:r w:rsidR="00BB159F">
              <w:rPr>
                <w:rFonts w:ascii="Times New Roman" w:hAnsi="Times New Roman"/>
                <w:sz w:val="24"/>
              </w:rPr>
              <w:t>60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7EC39416" w14:textId="77777777" w:rsidR="00715665" w:rsidRDefault="00715665">
      <w:pPr>
        <w:rPr>
          <w:rFonts w:ascii="Times New Roman" w:hAnsi="Times New Roman"/>
          <w:sz w:val="24"/>
        </w:rPr>
      </w:pPr>
    </w:p>
    <w:p w14:paraId="30151524" w14:textId="77777777" w:rsidR="00715665" w:rsidRDefault="00DE0894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33D8D760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20CB5ACA" w14:textId="77777777" w:rsidR="00715665" w:rsidRDefault="00DE089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3466B3DA" w14:textId="77777777" w:rsidR="00715665" w:rsidRDefault="00715665">
      <w:pPr>
        <w:rPr>
          <w:rFonts w:ascii="Times New Roman" w:hAnsi="Times New Roman"/>
          <w:sz w:val="24"/>
        </w:rPr>
      </w:pPr>
    </w:p>
    <w:p w14:paraId="630E7C13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3DBAC27D" w14:textId="77777777" w:rsidR="00715665" w:rsidRDefault="00DE089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0C40A3B" w14:textId="77777777" w:rsidR="00715665" w:rsidRDefault="0071566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BC94496" w14:textId="77777777" w:rsidR="00715665" w:rsidRDefault="00DE089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3590F73" w14:textId="77777777" w:rsidR="00715665" w:rsidRDefault="00DE089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Гальперин, М. В. Экологические основы природопользования : учебник / М.В. Гальперин.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>. — Москва : ИНФРА-М, 2024. — 256 с. — (Среднее профессиональное образование). - ISBN 978-5-16-016287-4. - Текст : электронный. - URL: https://znanium.ru/catalog/product/2084084.</w:t>
      </w:r>
    </w:p>
    <w:p w14:paraId="7AB28A43" w14:textId="77777777" w:rsidR="00715665" w:rsidRDefault="00DE089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Хандогина</w:t>
      </w:r>
      <w:proofErr w:type="spellEnd"/>
      <w:r>
        <w:rPr>
          <w:rFonts w:ascii="Times New Roman" w:hAnsi="Times New Roman"/>
          <w:sz w:val="24"/>
        </w:rPr>
        <w:t xml:space="preserve">, Е. К. Экологические основы природопользования : учебное пособие / Е.К. </w:t>
      </w:r>
      <w:proofErr w:type="spellStart"/>
      <w:r>
        <w:rPr>
          <w:rFonts w:ascii="Times New Roman" w:hAnsi="Times New Roman"/>
          <w:sz w:val="24"/>
        </w:rPr>
        <w:t>Хандогина</w:t>
      </w:r>
      <w:proofErr w:type="spellEnd"/>
      <w:r>
        <w:rPr>
          <w:rFonts w:ascii="Times New Roman" w:hAnsi="Times New Roman"/>
          <w:sz w:val="24"/>
        </w:rPr>
        <w:t xml:space="preserve">, Н.А. Герасимова, А.В. </w:t>
      </w:r>
      <w:proofErr w:type="spellStart"/>
      <w:r>
        <w:rPr>
          <w:rFonts w:ascii="Times New Roman" w:hAnsi="Times New Roman"/>
          <w:sz w:val="24"/>
        </w:rPr>
        <w:t>Хандогина</w:t>
      </w:r>
      <w:proofErr w:type="spellEnd"/>
      <w:r>
        <w:rPr>
          <w:rFonts w:ascii="Times New Roman" w:hAnsi="Times New Roman"/>
          <w:sz w:val="24"/>
        </w:rPr>
        <w:t xml:space="preserve"> ; под общ. ред. Е.К. </w:t>
      </w:r>
      <w:proofErr w:type="spellStart"/>
      <w:r>
        <w:rPr>
          <w:rFonts w:ascii="Times New Roman" w:hAnsi="Times New Roman"/>
          <w:sz w:val="24"/>
        </w:rPr>
        <w:t>Хандогиной</w:t>
      </w:r>
      <w:proofErr w:type="spellEnd"/>
      <w:r>
        <w:rPr>
          <w:rFonts w:ascii="Times New Roman" w:hAnsi="Times New Roman"/>
          <w:sz w:val="24"/>
        </w:rPr>
        <w:t>. — 2-е изд. — Москва : ФОРУМ : ИНФРА-М, 2024. — 160 с. — (Среднее профессиональное образование). - ISBN 978-5-00091-475-5. - Текст : электронный. - URL: https://znanium.com/catalog/product/2104837.</w:t>
      </w:r>
    </w:p>
    <w:p w14:paraId="2E6F243A" w14:textId="77777777" w:rsidR="00715665" w:rsidRDefault="00715665">
      <w:pPr>
        <w:jc w:val="both"/>
        <w:rPr>
          <w:rFonts w:ascii="Times New Roman" w:hAnsi="Times New Roman"/>
          <w:sz w:val="24"/>
        </w:rPr>
      </w:pPr>
    </w:p>
    <w:p w14:paraId="78CD9085" w14:textId="77777777" w:rsidR="00715665" w:rsidRDefault="00DE089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012E3B27" w14:textId="77777777" w:rsidR="00715665" w:rsidRDefault="00DE089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43"/>
        <w:gridCol w:w="2272"/>
        <w:gridCol w:w="2613"/>
      </w:tblGrid>
      <w:tr w:rsidR="00715665" w14:paraId="1B676D4C" w14:textId="77777777"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FEBF5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BF6F6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E2253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15665" w14:paraId="3133F318" w14:textId="77777777"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8B75A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39FEE11F" w14:textId="77777777" w:rsidR="00715665" w:rsidRDefault="00DE0894">
            <w:pPr>
              <w:tabs>
                <w:tab w:val="left" w:pos="42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и классификация природных ресурсов, условия устойчивого состояния экосистем; </w:t>
            </w:r>
          </w:p>
          <w:p w14:paraId="020F2B8C" w14:textId="77777777" w:rsidR="00715665" w:rsidRDefault="00DE0894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задачи охраны окружающей среды, </w:t>
            </w:r>
            <w:proofErr w:type="spellStart"/>
            <w:r>
              <w:rPr>
                <w:rFonts w:ascii="Times New Roman" w:hAnsi="Times New Roman"/>
                <w:sz w:val="24"/>
              </w:rPr>
              <w:t>природоресурсный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потенциал и охраняемые природные территории Российской Федерации; </w:t>
            </w:r>
          </w:p>
          <w:p w14:paraId="1B063FB3" w14:textId="77777777" w:rsidR="00715665" w:rsidRDefault="00DE0894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 масштабы образования отходов производства;</w:t>
            </w:r>
          </w:p>
          <w:p w14:paraId="59C68574" w14:textId="77777777" w:rsidR="00715665" w:rsidRDefault="00DE0894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источники техногенного воздействия на окружающую среду, способы     предотвращения и улавливания выбросов, методы очистки промышленных сточных вод, принципы работы аппаратов обезвреживания и очистки газовых выбросов и стоков                                           производств; </w:t>
            </w:r>
          </w:p>
          <w:p w14:paraId="2FFA924D" w14:textId="77777777" w:rsidR="00715665" w:rsidRDefault="00DE0894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 правовые основы, правила и нормы      природопользования и экологической          безопасности; </w:t>
            </w:r>
          </w:p>
          <w:p w14:paraId="3ACB61AD" w14:textId="77777777" w:rsidR="00715665" w:rsidRDefault="00DE0894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принципы и методы рационального природопользования, мониторинга окружающей среды, экологического контроля и экологического регулирования;    </w:t>
            </w:r>
          </w:p>
          <w:p w14:paraId="276EEB30" w14:textId="77777777" w:rsidR="00715665" w:rsidRDefault="00DE0894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и правила международного         сотрудничества в области природопользования и охраны окружающей среды.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152E6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владеет необходимой терминологией, использует ее при анализе экологической ситуации, при решении ситуационных задач.</w:t>
            </w:r>
          </w:p>
          <w:p w14:paraId="16161FD1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F5BB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Устный, письменный опрос, тестирование.</w:t>
            </w:r>
          </w:p>
          <w:p w14:paraId="52FF07B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 и оценка выступления, обучающегося с докладом/сообщением. </w:t>
            </w:r>
          </w:p>
          <w:p w14:paraId="1CD8288A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работы с учебным материалом (заполнение аналитических таблиц, составление конспектов, блок-схем, интеллект-карт).</w:t>
            </w:r>
          </w:p>
          <w:p w14:paraId="2B97F1ED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7F28E8FC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5F7F0E38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28517228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57952D04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10ECCD0B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6782E99F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244975AB" w14:textId="77777777" w:rsidR="00715665" w:rsidRDefault="00715665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715665" w14:paraId="4192604F" w14:textId="77777777">
        <w:trPr>
          <w:trHeight w:val="896"/>
        </w:trPr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AE9F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Уме:</w:t>
            </w:r>
          </w:p>
          <w:p w14:paraId="2894C781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 анализировать и прогнозировать экологические последствия различных видов производственной деятельности;</w:t>
            </w:r>
          </w:p>
          <w:p w14:paraId="6EB66D1D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 причины возникновения экологических аварий и катастроф;</w:t>
            </w:r>
          </w:p>
          <w:p w14:paraId="6784D5CA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выбирать методы, технологии и аппараты утилизации газовых выбросов, стоков, твердых отходов;</w:t>
            </w:r>
          </w:p>
          <w:p w14:paraId="6E0A81B8" w14:textId="77777777" w:rsidR="00715665" w:rsidRDefault="00715665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59C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Обучающийся делает правильные выводы о последствиях производственной деятельности на окружавшую среду и планирует действия по их устранению.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9497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деятельности и результатов выполнения практических заданий, решения ситуационных задач.</w:t>
            </w:r>
          </w:p>
          <w:p w14:paraId="4D854882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0D3B9366" w14:textId="77777777" w:rsidR="00715665" w:rsidRDefault="00715665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27858FA4" w14:textId="77777777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9E4515B" w14:textId="2B95CDD3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63318E">
        <w:rPr>
          <w:rFonts w:ascii="Times New Roman" w:hAnsi="Times New Roman"/>
          <w:b/>
          <w:sz w:val="24"/>
        </w:rPr>
        <w:t>4</w:t>
      </w:r>
    </w:p>
    <w:p w14:paraId="5711F489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66DF1BDC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183CBCF0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6D28F9E2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0743DE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C383BA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A13582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8EAC3E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72B590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AC5CDB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732E06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B98EC0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A604CF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1367B9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7ED4B0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AB22B6C" w14:textId="77777777" w:rsidR="00715665" w:rsidRDefault="00715665">
      <w:pPr>
        <w:jc w:val="center"/>
        <w:rPr>
          <w:rFonts w:ascii="Times New Roman" w:hAnsi="Times New Roman"/>
          <w:b/>
          <w:sz w:val="24"/>
        </w:rPr>
      </w:pPr>
    </w:p>
    <w:p w14:paraId="70388CA6" w14:textId="357363D7" w:rsidR="00715665" w:rsidRDefault="00DE0894">
      <w:pPr>
        <w:pStyle w:val="10"/>
      </w:pPr>
      <w:r>
        <w:t>«ОП.0</w:t>
      </w:r>
      <w:r w:rsidR="0063318E">
        <w:t>4</w:t>
      </w:r>
      <w:r>
        <w:t xml:space="preserve"> ИНЖЕНЕРНАЯ ГРАФИКА»</w:t>
      </w:r>
    </w:p>
    <w:p w14:paraId="4478A1E8" w14:textId="77777777" w:rsidR="00715665" w:rsidRDefault="00715665">
      <w:pPr>
        <w:pStyle w:val="10"/>
      </w:pPr>
    </w:p>
    <w:p w14:paraId="62E826CF" w14:textId="77777777" w:rsidR="00715665" w:rsidRDefault="00DE0894">
      <w:pPr>
        <w:rPr>
          <w:rFonts w:ascii="Times New Roman" w:hAnsi="Times New Roman"/>
          <w:b/>
          <w:sz w:val="24"/>
        </w:rPr>
      </w:pPr>
      <w:r>
        <w:br w:type="page"/>
      </w:r>
    </w:p>
    <w:p w14:paraId="7F25B1C1" w14:textId="77777777" w:rsidR="00715665" w:rsidRDefault="00715665">
      <w:pPr>
        <w:pStyle w:val="10"/>
      </w:pPr>
    </w:p>
    <w:p w14:paraId="3B780110" w14:textId="77777777" w:rsidR="00D01726" w:rsidRPr="0004305C" w:rsidRDefault="00D01726" w:rsidP="00D01726">
      <w:pPr>
        <w:jc w:val="center"/>
        <w:rPr>
          <w:rFonts w:ascii="Times New Roman" w:hAnsi="Times New Roman"/>
          <w:b/>
          <w:bCs/>
        </w:rPr>
      </w:pPr>
      <w:bookmarkStart w:id="31" w:name="__RefHeading___3"/>
      <w:bookmarkStart w:id="32" w:name="__RefHeading___12"/>
      <w:bookmarkStart w:id="33" w:name="__RefHeading___21"/>
      <w:bookmarkStart w:id="34" w:name="__RefHeading___30"/>
      <w:bookmarkStart w:id="35" w:name="__RefHeading___39"/>
      <w:bookmarkStart w:id="36" w:name="__RefHeading___48"/>
      <w:bookmarkStart w:id="37" w:name="__RefHeading___57"/>
      <w:bookmarkStart w:id="38" w:name="__RefHeading___66"/>
      <w:bookmarkStart w:id="39" w:name="__RefHeading___75"/>
      <w:bookmarkStart w:id="40" w:name="__RefHeading___84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05CDA3EC" w14:textId="77777777" w:rsidR="00D01726" w:rsidRDefault="00D01726" w:rsidP="00D01726">
      <w:pPr>
        <w:pStyle w:val="1ff2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3D1657CC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bCs/>
        </w:rPr>
      </w:pPr>
      <w:hyperlink r:id="rId41" w:anchor="_Toc156294876" w:history="1">
        <w:r w:rsidR="00D01726">
          <w:rPr>
            <w:rStyle w:val="affffff1"/>
            <w:b w:val="0"/>
            <w:bCs/>
          </w:rPr>
          <w:t>1. ОБЩАЯ ХАРАКТЕРИСТИКА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1D32F664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2" w:anchor="_Toc156294877" w:history="1">
        <w:r w:rsidR="00D01726">
          <w:rPr>
            <w:rStyle w:val="affffff1"/>
            <w:i w:val="0"/>
            <w:iCs/>
          </w:rPr>
          <w:t>1.1. Цель и место дисциплины в структуре образовательной программы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47232688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3" w:anchor="_Toc156294878" w:history="1">
        <w:r w:rsidR="00D01726">
          <w:rPr>
            <w:rStyle w:val="affffff1"/>
            <w:i w:val="0"/>
            <w:iCs/>
          </w:rPr>
          <w:t>1.2. Планируемые результаты освоения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2A89FED5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44" w:anchor="_Toc156294879" w:history="1">
        <w:r w:rsidR="00D01726">
          <w:rPr>
            <w:rStyle w:val="affffff1"/>
            <w:b w:val="0"/>
            <w:bCs/>
          </w:rPr>
          <w:t>2. СТРУКТУРА И СОДЕРЖАНИЕ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0B01F98A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5" w:anchor="_Toc156294880" w:history="1">
        <w:r w:rsidR="00D01726">
          <w:rPr>
            <w:rStyle w:val="affffff1"/>
            <w:i w:val="0"/>
            <w:iCs/>
          </w:rPr>
          <w:t>2.1. Трудоемкость освоения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65CED389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6" w:anchor="_Toc156294881" w:history="1">
        <w:r w:rsidR="00D01726">
          <w:rPr>
            <w:rStyle w:val="affffff1"/>
            <w:i w:val="0"/>
            <w:iCs/>
          </w:rPr>
          <w:t>2.2. Примерное содержание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4A9615A5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7" w:anchor="_Toc156294883" w:history="1">
        <w:r w:rsidR="00D01726">
          <w:rPr>
            <w:rStyle w:val="affffff1"/>
            <w:i w:val="0"/>
            <w:iCs/>
          </w:rPr>
          <w:t>2.3. Курсовой проект (работа)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7AC943D6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48" w:anchor="_Toc156294884" w:history="1">
        <w:r w:rsidR="00D01726">
          <w:rPr>
            <w:rStyle w:val="affffff1"/>
            <w:b w:val="0"/>
            <w:bCs/>
          </w:rPr>
          <w:t>3. УСЛОВИЯ РЕАЛИЗАЦИИ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163C7456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9" w:anchor="_Toc156294885" w:history="1">
        <w:r w:rsidR="00D01726">
          <w:rPr>
            <w:rStyle w:val="affffff1"/>
            <w:i w:val="0"/>
            <w:iCs/>
          </w:rPr>
          <w:t>3.1. Материально-техническое обеспечение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2847CA01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0" w:anchor="_Toc156294886" w:history="1">
        <w:r w:rsidR="00D01726">
          <w:rPr>
            <w:rStyle w:val="affffff1"/>
            <w:i w:val="0"/>
            <w:iCs/>
          </w:rPr>
          <w:t>3.2. Учебно-методическое обеспечение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651D5C22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51" w:anchor="_Toc156294887" w:history="1">
        <w:r w:rsidR="00D01726">
          <w:rPr>
            <w:rStyle w:val="affffff1"/>
            <w:b w:val="0"/>
            <w:bCs/>
          </w:rPr>
          <w:t>4. КОНТРОЛЬ И ОЦЕНКА РЕЗУЛЬТАТОВ ОСВОЕНИЯ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1C4A8343" w14:textId="3264610A" w:rsidR="00715665" w:rsidRDefault="00D01726" w:rsidP="00D01726">
      <w:r>
        <w:rPr>
          <w:rFonts w:ascii="Times New Roman" w:hAnsi="Times New Roman"/>
          <w:b/>
          <w:bCs/>
        </w:rPr>
        <w:fldChar w:fldCharType="end"/>
      </w:r>
    </w:p>
    <w:p w14:paraId="719A6380" w14:textId="77777777" w:rsidR="00715665" w:rsidRDefault="00DE0894">
      <w:pPr>
        <w:keepNext/>
        <w:spacing w:after="12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4AE80E40" w14:textId="3A02BD60" w:rsidR="00715665" w:rsidRDefault="00DE0894">
      <w:pPr>
        <w:pStyle w:val="10"/>
      </w:pPr>
      <w:r>
        <w:t>«ОП.0</w:t>
      </w:r>
      <w:r w:rsidR="00EE35E0">
        <w:t>4</w:t>
      </w:r>
      <w:r>
        <w:t xml:space="preserve"> ИНЖЕНЕРНАЯ ГРАФИКА»</w:t>
      </w:r>
    </w:p>
    <w:p w14:paraId="437784B1" w14:textId="77777777" w:rsidR="00715665" w:rsidRDefault="00715665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5B2A532A" w14:textId="77777777" w:rsidR="00715665" w:rsidRDefault="00715665">
      <w:pPr>
        <w:widowControl w:val="0"/>
        <w:rPr>
          <w:rFonts w:ascii="Times New Roman" w:hAnsi="Times New Roman"/>
          <w:sz w:val="24"/>
        </w:rPr>
      </w:pPr>
    </w:p>
    <w:p w14:paraId="01C55C6F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0B77D090" w14:textId="77777777" w:rsidR="00715665" w:rsidRDefault="00DE089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«Инженерная графика»: </w:t>
      </w:r>
      <w:r>
        <w:rPr>
          <w:rFonts w:ascii="Times New Roman" w:hAnsi="Times New Roman"/>
          <w:sz w:val="24"/>
          <w:highlight w:val="white"/>
        </w:rPr>
        <w:t>является выработка знаний и навыков, необходимых студентам для выполнения и чтения технических чертежей, выполнения эскизов деталей, составления конструкторской и технической документации производства</w:t>
      </w:r>
      <w:r>
        <w:rPr>
          <w:rFonts w:ascii="Times New Roman" w:hAnsi="Times New Roman"/>
          <w:color w:val="333333"/>
          <w:sz w:val="24"/>
          <w:highlight w:val="white"/>
        </w:rPr>
        <w:t>.</w:t>
      </w:r>
    </w:p>
    <w:p w14:paraId="0E88EDAC" w14:textId="77777777" w:rsidR="00715665" w:rsidRDefault="00DE089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«Инженерная графика» включена в обязательную часть общепрофессионального цикла образовательной программы.</w:t>
      </w:r>
    </w:p>
    <w:p w14:paraId="3612A349" w14:textId="77777777" w:rsidR="00715665" w:rsidRDefault="0071566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40F00E0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4EA148F9" w14:textId="77777777" w:rsidR="00715665" w:rsidRDefault="00DE089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C7949C2" w14:textId="77777777" w:rsidR="00715665" w:rsidRDefault="00DE089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402"/>
        <w:gridCol w:w="4252"/>
      </w:tblGrid>
      <w:tr w:rsidR="00715665" w14:paraId="3E8193EC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F4E06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A311F04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F800C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00A8D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15665" w14:paraId="1E3611D9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49044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BEF37C7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33B942C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4FB055BE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3AD63A4F" w14:textId="3FDB35D5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1.1-ПК 1.</w:t>
            </w:r>
            <w:r w:rsidR="00DC503C">
              <w:rPr>
                <w:rFonts w:ascii="Times New Roman" w:hAnsi="Times New Roman"/>
                <w:sz w:val="24"/>
              </w:rPr>
              <w:t>5</w:t>
            </w:r>
          </w:p>
          <w:p w14:paraId="4787ABD6" w14:textId="2530345E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2.1-ПК 2.</w:t>
            </w:r>
            <w:r w:rsidR="00DC503C">
              <w:rPr>
                <w:rFonts w:ascii="Times New Roman" w:hAnsi="Times New Roman"/>
                <w:sz w:val="24"/>
              </w:rPr>
              <w:t>2</w:t>
            </w:r>
          </w:p>
          <w:p w14:paraId="3AD800FE" w14:textId="08A4033B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3.1-ПК 3.</w:t>
            </w:r>
            <w:r w:rsidR="00DC503C">
              <w:rPr>
                <w:rFonts w:ascii="Times New Roman" w:hAnsi="Times New Roman"/>
                <w:sz w:val="24"/>
              </w:rPr>
              <w:t>3</w:t>
            </w:r>
          </w:p>
          <w:p w14:paraId="0BAAD85C" w14:textId="4381768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4.1-ПК 4.</w:t>
            </w:r>
            <w:r w:rsidR="00DC503C">
              <w:rPr>
                <w:rFonts w:ascii="Times New Roman" w:hAnsi="Times New Roman"/>
                <w:sz w:val="24"/>
              </w:rPr>
              <w:t>4</w:t>
            </w:r>
          </w:p>
          <w:p w14:paraId="343AEADC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5.1-ПК 5.2</w:t>
            </w:r>
          </w:p>
          <w:p w14:paraId="5350BE8E" w14:textId="77777777" w:rsidR="00715665" w:rsidRDefault="0071566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B361C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5247B8EC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графическое изображение технологического оборудования и технологических схем и ручной и машинной графики;</w:t>
            </w:r>
          </w:p>
          <w:p w14:paraId="248E0D07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конструкторскую документацию в соответствии с действующей нормативно - технической документацией;</w:t>
            </w:r>
          </w:p>
          <w:p w14:paraId="78969078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чертежи, технологические схемы, спецификации и технологическую документацию по профилю специальности.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13E02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законы и методы приемы проектированного черчения;</w:t>
            </w:r>
          </w:p>
          <w:p w14:paraId="5324BAA7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классы точности и их обозначение на чертежах;</w:t>
            </w:r>
          </w:p>
          <w:p w14:paraId="4319700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и чтения конструкторской и технологической документации;</w:t>
            </w:r>
          </w:p>
          <w:p w14:paraId="41EBDB2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выполнения чертежей, технических рисунков, эскизов и схем, геометрические построения и правила вычерчивания технических деталей;</w:t>
            </w:r>
          </w:p>
          <w:p w14:paraId="1043C88E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-способы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14:paraId="1371B173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технику и принципы нанесения размеров;</w:t>
            </w:r>
          </w:p>
          <w:p w14:paraId="0BB155A8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и назначение спецификаций, правила их чтения и составления;</w:t>
            </w:r>
          </w:p>
          <w:p w14:paraId="2D2FCF72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государственных стандартов Единой системы конструкторской документации (ЕСКД) и Единой системы технологической документации (ЕСТД).</w:t>
            </w:r>
          </w:p>
        </w:tc>
      </w:tr>
    </w:tbl>
    <w:p w14:paraId="1B57659C" w14:textId="77777777" w:rsidR="00715665" w:rsidRDefault="00715665">
      <w:pPr>
        <w:ind w:firstLine="709"/>
        <w:rPr>
          <w:rFonts w:ascii="Times New Roman" w:hAnsi="Times New Roman"/>
          <w:sz w:val="24"/>
        </w:rPr>
      </w:pPr>
    </w:p>
    <w:p w14:paraId="02E1D8DC" w14:textId="77777777" w:rsidR="00715665" w:rsidRDefault="00715665">
      <w:pPr>
        <w:rPr>
          <w:rFonts w:ascii="Times New Roman" w:hAnsi="Times New Roman"/>
          <w:b/>
          <w:caps/>
          <w:sz w:val="24"/>
        </w:rPr>
      </w:pPr>
    </w:p>
    <w:p w14:paraId="2D491277" w14:textId="77777777" w:rsidR="00715665" w:rsidRDefault="00DE0894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67562EF4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15665" w14:paraId="7FA49FC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441AC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84710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B1A17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15665" w14:paraId="2A8423B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24A57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ADC86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AD040" w14:textId="2E7478F1" w:rsidR="00715665" w:rsidRDefault="0063318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715665" w14:paraId="3F2E201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AA548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37C6B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8F6BA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15665" w14:paraId="3AE2413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259D0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C6EA1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D102C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15665" w14:paraId="7261360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D0E5D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CB36A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BDB19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15665" w14:paraId="66E0D785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1C219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E4C4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80912" w14:textId="4EB97583" w:rsidR="00715665" w:rsidRDefault="0063318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5AB8FD4E" w14:textId="77777777" w:rsidR="00715665" w:rsidRDefault="00715665">
      <w:pPr>
        <w:rPr>
          <w:rFonts w:ascii="Times New Roman" w:hAnsi="Times New Roman"/>
          <w:sz w:val="24"/>
        </w:rPr>
      </w:pPr>
    </w:p>
    <w:p w14:paraId="05DA7A12" w14:textId="77777777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4"/>
        <w:gridCol w:w="4612"/>
      </w:tblGrid>
      <w:tr w:rsidR="00715665" w14:paraId="56F07622" w14:textId="77777777">
        <w:trPr>
          <w:trHeight w:val="1179"/>
          <w:jc w:val="center"/>
        </w:trPr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9CB20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24226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15665" w14:paraId="6F83AD0E" w14:textId="77777777">
        <w:trPr>
          <w:trHeight w:val="20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D762" w14:textId="77777777" w:rsidR="00715665" w:rsidRDefault="00DE0894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 Оформление чертежей и геометрическое черчение                                                  12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15665" w14:paraId="50F21069" w14:textId="77777777">
        <w:trPr>
          <w:trHeight w:val="78"/>
          <w:jc w:val="center"/>
        </w:trPr>
        <w:tc>
          <w:tcPr>
            <w:tcW w:w="5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2E5DA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0388A81A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Основные сведения по оформлению чертежей</w:t>
            </w:r>
          </w:p>
          <w:p w14:paraId="2CA5A0FF" w14:textId="77777777" w:rsidR="00715665" w:rsidRDefault="00715665">
            <w:pPr>
              <w:rPr>
                <w:rFonts w:ascii="Times New Roman" w:hAnsi="Times New Roman"/>
                <w:b/>
                <w:sz w:val="24"/>
              </w:rPr>
            </w:pPr>
          </w:p>
          <w:p w14:paraId="691E2F46" w14:textId="77777777" w:rsidR="00715665" w:rsidRDefault="0071566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8C10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15665" w14:paraId="40703F86" w14:textId="77777777">
        <w:trPr>
          <w:trHeight w:val="1029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7ABC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8265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и задачи предмета. Организация рабочего места, чертежные принадлежности. Правила оформления ЕСКД и ЕСТД: Форматы (ГОСТ 2.301-68) Основная надпись чертежа (ГОСТ 2.1103-2011). Масштабы. Линии чертежа. Шрифты чертежные. Выполнение надписей на чертежах по ГОСТ 2.304-81</w:t>
            </w:r>
          </w:p>
        </w:tc>
      </w:tr>
      <w:tr w:rsidR="00715665" w14:paraId="20D62497" w14:textId="77777777">
        <w:trPr>
          <w:trHeight w:val="69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1C18F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B6889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7B766790" w14:textId="77777777">
        <w:trPr>
          <w:trHeight w:val="615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8002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9ADAE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</w:t>
            </w:r>
          </w:p>
          <w:p w14:paraId="0978EE11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№1</w:t>
            </w:r>
            <w:r>
              <w:rPr>
                <w:rFonts w:ascii="Times New Roman" w:hAnsi="Times New Roman"/>
                <w:sz w:val="24"/>
              </w:rPr>
              <w:t>. Линии чертежа</w:t>
            </w:r>
          </w:p>
          <w:p w14:paraId="7F51AD68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нанесения размеров (ГОСТ 2.307-68) на чертежах: линейные и угловые размеры, размерные и выносные линии, стрелки, размерные числа и их расположение на чертеже, знаки, применяемые при нанесении размеров.</w:t>
            </w:r>
          </w:p>
        </w:tc>
      </w:tr>
      <w:tr w:rsidR="00715665" w14:paraId="49662252" w14:textId="77777777">
        <w:trPr>
          <w:trHeight w:val="143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F807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C9A2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29EF1314" w14:textId="77777777">
        <w:trPr>
          <w:trHeight w:val="424"/>
          <w:jc w:val="center"/>
        </w:trPr>
        <w:tc>
          <w:tcPr>
            <w:tcW w:w="5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6ECA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128A34C5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Геометрические построения и приемы вычерчивания контуров технических деталей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726EE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  <w:p w14:paraId="223D6F9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084A6BD8" w14:textId="77777777">
        <w:trPr>
          <w:trHeight w:val="281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BF94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17E62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№2 Деление окружности на равные части</w:t>
            </w:r>
          </w:p>
        </w:tc>
      </w:tr>
      <w:tr w:rsidR="00715665" w14:paraId="35CECDA8" w14:textId="77777777">
        <w:trPr>
          <w:trHeight w:val="259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E2B6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11E28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3 Сопряжения</w:t>
            </w:r>
          </w:p>
        </w:tc>
      </w:tr>
      <w:tr w:rsidR="00715665" w14:paraId="6B8DE2CF" w14:textId="77777777">
        <w:trPr>
          <w:trHeight w:val="69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479E0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6A07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4 </w:t>
            </w:r>
          </w:p>
          <w:p w14:paraId="53547EB6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№2.</w:t>
            </w:r>
            <w:r>
              <w:rPr>
                <w:rFonts w:ascii="Times New Roman" w:hAnsi="Times New Roman"/>
                <w:sz w:val="24"/>
              </w:rPr>
              <w:t xml:space="preserve"> Вычерчивание контуров технических деталей</w:t>
            </w:r>
          </w:p>
        </w:tc>
      </w:tr>
      <w:tr w:rsidR="00715665" w14:paraId="4E419BD4" w14:textId="77777777">
        <w:trPr>
          <w:trHeight w:val="69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FF1C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 Проекционное черчение                                                              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15665" w14:paraId="179DC645" w14:textId="77777777">
        <w:trPr>
          <w:trHeight w:val="350"/>
          <w:jc w:val="center"/>
        </w:trPr>
        <w:tc>
          <w:tcPr>
            <w:tcW w:w="5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3F8DE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2.1</w:t>
            </w:r>
          </w:p>
          <w:p w14:paraId="216F4939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Аксонометрические проекции фигур и тел</w:t>
            </w:r>
          </w:p>
          <w:p w14:paraId="4558CAC0" w14:textId="77777777" w:rsidR="00715665" w:rsidRDefault="00715665">
            <w:pPr>
              <w:rPr>
                <w:rFonts w:ascii="Times New Roman" w:hAnsi="Times New Roman"/>
                <w:b/>
                <w:sz w:val="24"/>
              </w:rPr>
            </w:pPr>
          </w:p>
          <w:p w14:paraId="7A6706AE" w14:textId="77777777" w:rsidR="00715665" w:rsidRDefault="00715665">
            <w:pPr>
              <w:rPr>
                <w:rFonts w:ascii="Times New Roman" w:hAnsi="Times New Roman"/>
                <w:b/>
                <w:sz w:val="24"/>
              </w:rPr>
            </w:pPr>
          </w:p>
          <w:p w14:paraId="5D7846BB" w14:textId="77777777" w:rsidR="00715665" w:rsidRDefault="00715665">
            <w:pPr>
              <w:rPr>
                <w:rFonts w:ascii="Times New Roman" w:hAnsi="Times New Roman"/>
                <w:b/>
                <w:sz w:val="24"/>
              </w:rPr>
            </w:pPr>
          </w:p>
          <w:p w14:paraId="6A3E6825" w14:textId="77777777" w:rsidR="00715665" w:rsidRDefault="00715665">
            <w:pPr>
              <w:rPr>
                <w:rFonts w:ascii="Times New Roman" w:hAnsi="Times New Roman"/>
                <w:b/>
                <w:sz w:val="24"/>
              </w:rPr>
            </w:pPr>
          </w:p>
          <w:p w14:paraId="772E4913" w14:textId="77777777" w:rsidR="00715665" w:rsidRDefault="00715665">
            <w:pPr>
              <w:rPr>
                <w:rFonts w:ascii="Times New Roman" w:hAnsi="Times New Roman"/>
                <w:b/>
                <w:sz w:val="24"/>
              </w:rPr>
            </w:pPr>
          </w:p>
          <w:p w14:paraId="45B664D9" w14:textId="77777777" w:rsidR="00715665" w:rsidRDefault="00715665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B7EC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  <w:p w14:paraId="3767791B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04E642F7" w14:textId="77777777">
        <w:trPr>
          <w:trHeight w:val="286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129F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112A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5 Аксонометрические проекции. Проецирование точки. </w:t>
            </w:r>
          </w:p>
        </w:tc>
      </w:tr>
      <w:tr w:rsidR="00715665" w14:paraId="1B341522" w14:textId="77777777">
        <w:trPr>
          <w:trHeight w:val="275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B4E2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E996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6 Проецирование геометрических тел.</w:t>
            </w:r>
          </w:p>
        </w:tc>
      </w:tr>
      <w:tr w:rsidR="00715665" w14:paraId="2DE4CE66" w14:textId="77777777">
        <w:trPr>
          <w:trHeight w:val="884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B73B9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346C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7 </w:t>
            </w:r>
          </w:p>
          <w:p w14:paraId="1A2F9145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 3.</w:t>
            </w:r>
            <w:r>
              <w:rPr>
                <w:rFonts w:ascii="Times New Roman" w:hAnsi="Times New Roman"/>
                <w:sz w:val="24"/>
              </w:rPr>
              <w:t xml:space="preserve"> Выполнение комплексных чертежей и аксонометрических изображений геометрических тел с нахождением проекций точек, принадлежащих поверхности тел.</w:t>
            </w:r>
          </w:p>
        </w:tc>
      </w:tr>
      <w:tr w:rsidR="00715665" w14:paraId="4267ABB9" w14:textId="77777777">
        <w:trPr>
          <w:trHeight w:val="884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D9B9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70AA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8</w:t>
            </w:r>
          </w:p>
          <w:p w14:paraId="2485F729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№3</w:t>
            </w:r>
            <w:r>
              <w:rPr>
                <w:rFonts w:ascii="Times New Roman" w:hAnsi="Times New Roman"/>
                <w:sz w:val="24"/>
              </w:rPr>
              <w:t>. Выполнение комплексных чертежей и аксонометрических изображений геометрических тел с нахождением проекций точек, принадлежащих поверхности тел.</w:t>
            </w:r>
          </w:p>
        </w:tc>
      </w:tr>
      <w:tr w:rsidR="00715665" w14:paraId="3F39D3EE" w14:textId="77777777">
        <w:trPr>
          <w:trHeight w:val="69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AB28" w14:textId="2AFD2A86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 Машиностроительное черчение (по специальности)             </w:t>
            </w:r>
            <w:r w:rsidR="00AB31CA">
              <w:rPr>
                <w:rFonts w:ascii="Times New Roman" w:hAnsi="Times New Roman"/>
                <w:b/>
                <w:sz w:val="24"/>
              </w:rPr>
              <w:t>28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15665" w14:paraId="2EC3C15B" w14:textId="77777777">
        <w:trPr>
          <w:trHeight w:val="343"/>
          <w:jc w:val="center"/>
        </w:trPr>
        <w:tc>
          <w:tcPr>
            <w:tcW w:w="5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265B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</w:t>
            </w:r>
          </w:p>
          <w:p w14:paraId="70C0432D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Изображения, виды, разрезы, сечения</w:t>
            </w:r>
          </w:p>
          <w:p w14:paraId="1ADE188D" w14:textId="77777777" w:rsidR="00715665" w:rsidRDefault="0071566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08ECC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  <w:p w14:paraId="7452FD13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2B228A41" w14:textId="77777777">
        <w:trPr>
          <w:trHeight w:val="343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98DA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A00A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9 </w:t>
            </w:r>
          </w:p>
          <w:p w14:paraId="3D3165FE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машиностроительных чертежей, их расположение и обозначение. Обзор стандартов ЕСКД.</w:t>
            </w:r>
          </w:p>
        </w:tc>
      </w:tr>
      <w:tr w:rsidR="00715665" w14:paraId="5F240CE7" w14:textId="77777777">
        <w:trPr>
          <w:trHeight w:val="834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EB64E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AE3F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10 </w:t>
            </w:r>
          </w:p>
          <w:p w14:paraId="05DD6D8C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Изображения - виды: назначение, расположение и обозначение основных, местных и дополнительных видов. Сечения.</w:t>
            </w:r>
          </w:p>
          <w:p w14:paraId="1AC0525A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Графическая работа №4. </w:t>
            </w:r>
            <w:r>
              <w:rPr>
                <w:rFonts w:ascii="Times New Roman" w:hAnsi="Times New Roman"/>
                <w:sz w:val="24"/>
              </w:rPr>
              <w:t>Сечения</w:t>
            </w:r>
          </w:p>
        </w:tc>
      </w:tr>
      <w:tr w:rsidR="00715665" w14:paraId="481DD127" w14:textId="77777777">
        <w:trPr>
          <w:trHeight w:val="391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DB54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DE16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11 Простые разрезы. Правила их выполнения и обозначения. Сложные разрезы (ломаные, ступенчатые).</w:t>
            </w:r>
          </w:p>
        </w:tc>
      </w:tr>
      <w:tr w:rsidR="00715665" w14:paraId="316625CB" w14:textId="77777777">
        <w:trPr>
          <w:trHeight w:val="994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92DF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3659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12 </w:t>
            </w:r>
          </w:p>
          <w:p w14:paraId="6CB9DD28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№5.</w:t>
            </w:r>
            <w:r>
              <w:rPr>
                <w:rFonts w:ascii="Times New Roman" w:hAnsi="Times New Roman"/>
                <w:sz w:val="24"/>
              </w:rPr>
              <w:t xml:space="preserve"> По двум заданным видам построить третий вид, выполнить необходимые разрезы и выполнить аксонометрическую проекцию с вырезом передней четверти детали</w:t>
            </w:r>
          </w:p>
        </w:tc>
      </w:tr>
      <w:tr w:rsidR="00715665" w14:paraId="2BAE6A34" w14:textId="77777777">
        <w:trPr>
          <w:trHeight w:val="278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A3B4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90AC1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79FD3929" w14:textId="77777777">
        <w:trPr>
          <w:trHeight w:val="278"/>
          <w:jc w:val="center"/>
        </w:trPr>
        <w:tc>
          <w:tcPr>
            <w:tcW w:w="5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D096E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</w:t>
            </w:r>
          </w:p>
          <w:p w14:paraId="23CFB82D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Разъемные и неразъемные соединения. Резьба, резьбовые соединения и эскизы деталей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94972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  <w:p w14:paraId="14E395F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5C955754" w14:textId="77777777">
        <w:trPr>
          <w:trHeight w:val="703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D395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FAE02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13</w:t>
            </w:r>
          </w:p>
          <w:p w14:paraId="1C734305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Разъемные и неразъемные соединения. Резьба. Изображение и обозначение резьбы. Условное обозначение стандартных резьбовых изделий.</w:t>
            </w:r>
          </w:p>
          <w:p w14:paraId="0CDEDB72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№6.</w:t>
            </w:r>
            <w:r>
              <w:rPr>
                <w:rFonts w:ascii="Times New Roman" w:hAnsi="Times New Roman"/>
                <w:sz w:val="24"/>
              </w:rPr>
              <w:t xml:space="preserve"> Резьбовое соединение.</w:t>
            </w:r>
          </w:p>
        </w:tc>
      </w:tr>
      <w:tr w:rsidR="00715665" w14:paraId="208AB185" w14:textId="77777777">
        <w:trPr>
          <w:trHeight w:val="287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0878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5C8C0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14</w:t>
            </w:r>
          </w:p>
          <w:p w14:paraId="19F32978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 7</w:t>
            </w:r>
            <w:r>
              <w:rPr>
                <w:rFonts w:ascii="Times New Roman" w:hAnsi="Times New Roman"/>
                <w:sz w:val="24"/>
              </w:rPr>
              <w:t xml:space="preserve"> Сварные соединения</w:t>
            </w:r>
          </w:p>
        </w:tc>
      </w:tr>
      <w:tr w:rsidR="00715665" w14:paraId="2F8D4FA4" w14:textId="77777777">
        <w:trPr>
          <w:trHeight w:val="69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F564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A80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15 Рабочие эскизы деталей</w:t>
            </w:r>
          </w:p>
        </w:tc>
      </w:tr>
      <w:tr w:rsidR="00715665" w14:paraId="6F1057A9" w14:textId="77777777">
        <w:trPr>
          <w:trHeight w:val="703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50F68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F7E7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16</w:t>
            </w:r>
          </w:p>
          <w:p w14:paraId="29DF1AB5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Графическая работа №8 </w:t>
            </w:r>
            <w:r>
              <w:rPr>
                <w:rFonts w:ascii="Times New Roman" w:hAnsi="Times New Roman"/>
                <w:sz w:val="24"/>
              </w:rPr>
              <w:t>Выполнить эскиз детали с применением необходимых разрезов и сечений.</w:t>
            </w:r>
          </w:p>
        </w:tc>
      </w:tr>
      <w:tr w:rsidR="00715665" w14:paraId="03E685A5" w14:textId="77777777">
        <w:trPr>
          <w:trHeight w:val="449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DA4A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384D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17</w:t>
            </w:r>
          </w:p>
          <w:p w14:paraId="368ABFA2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№9</w:t>
            </w:r>
            <w:r>
              <w:rPr>
                <w:rFonts w:ascii="Times New Roman" w:hAnsi="Times New Roman"/>
                <w:sz w:val="24"/>
              </w:rPr>
              <w:t xml:space="preserve"> Выполнить рабочий чертеж по рабочему эскизу детали</w:t>
            </w:r>
          </w:p>
        </w:tc>
      </w:tr>
      <w:tr w:rsidR="00715665" w14:paraId="1030672E" w14:textId="77777777">
        <w:trPr>
          <w:trHeight w:val="342"/>
          <w:jc w:val="center"/>
        </w:trPr>
        <w:tc>
          <w:tcPr>
            <w:tcW w:w="5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1AB9C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3.3</w:t>
            </w:r>
          </w:p>
          <w:p w14:paraId="7E416100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Общие сведения об изделиях и составлении сборочных чертежей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33B55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  <w:p w14:paraId="2177E8F3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1F5AF439" w14:textId="77777777">
        <w:trPr>
          <w:trHeight w:val="342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30C54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CA55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18 Комплект конструкторской документации. Чертеж общего вида, его назначение и содержание. Сборочный чертеж, его назначение и содержание. Спецификация. </w:t>
            </w:r>
          </w:p>
        </w:tc>
      </w:tr>
      <w:tr w:rsidR="00715665" w14:paraId="78FBCAB8" w14:textId="77777777">
        <w:trPr>
          <w:trHeight w:val="20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0446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DBE6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19</w:t>
            </w:r>
          </w:p>
          <w:p w14:paraId="5F090B1A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№10.</w:t>
            </w:r>
            <w:r>
              <w:rPr>
                <w:rFonts w:ascii="Times New Roman" w:hAnsi="Times New Roman"/>
                <w:sz w:val="24"/>
              </w:rPr>
              <w:t xml:space="preserve"> Выполнение сборочного чертежа</w:t>
            </w:r>
          </w:p>
        </w:tc>
      </w:tr>
      <w:tr w:rsidR="00715665" w14:paraId="41588E6B" w14:textId="77777777">
        <w:trPr>
          <w:trHeight w:val="20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CF2B9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8830B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20</w:t>
            </w:r>
          </w:p>
          <w:p w14:paraId="4567FCC3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 11</w:t>
            </w:r>
            <w:r>
              <w:rPr>
                <w:rFonts w:ascii="Times New Roman" w:hAnsi="Times New Roman"/>
                <w:sz w:val="24"/>
              </w:rPr>
              <w:t xml:space="preserve">.  </w:t>
            </w:r>
            <w:proofErr w:type="spellStart"/>
            <w:r>
              <w:rPr>
                <w:rFonts w:ascii="Times New Roman" w:hAnsi="Times New Roman"/>
                <w:sz w:val="24"/>
              </w:rPr>
              <w:t>Деталирование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сборочного чертежа</w:t>
            </w:r>
          </w:p>
        </w:tc>
      </w:tr>
      <w:tr w:rsidR="00715665" w14:paraId="7FEF4DAD" w14:textId="77777777">
        <w:trPr>
          <w:trHeight w:val="20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86F1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1D737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21</w:t>
            </w:r>
          </w:p>
          <w:p w14:paraId="7E9A48FF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 12.</w:t>
            </w:r>
            <w:r>
              <w:rPr>
                <w:rFonts w:ascii="Times New Roman" w:hAnsi="Times New Roman"/>
                <w:sz w:val="24"/>
              </w:rPr>
              <w:t xml:space="preserve">  Выполнение спецификации к сборочному чертежу</w:t>
            </w:r>
          </w:p>
        </w:tc>
      </w:tr>
      <w:tr w:rsidR="00715665" w14:paraId="00730306" w14:textId="77777777">
        <w:trPr>
          <w:trHeight w:val="327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3ED8C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CC589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71D2CB69" w14:textId="77777777">
        <w:trPr>
          <w:trHeight w:val="69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7A005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 Чертежи и схемы по специальности                                  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15665" w14:paraId="52C5DDD1" w14:textId="77777777">
        <w:trPr>
          <w:trHeight w:val="20"/>
          <w:jc w:val="center"/>
        </w:trPr>
        <w:tc>
          <w:tcPr>
            <w:tcW w:w="5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8084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4.1</w:t>
            </w:r>
          </w:p>
          <w:p w14:paraId="2C992E15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Правила оформления схем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A536" w14:textId="77777777" w:rsidR="00715665" w:rsidRDefault="00DE089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  <w:p w14:paraId="3A93CA54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1EF28F71" w14:textId="77777777">
        <w:trPr>
          <w:trHeight w:val="20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8AF2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2E9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22</w:t>
            </w:r>
          </w:p>
          <w:p w14:paraId="1DFE5E67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схем в зависимости от характера элементов и линий связи: кинематические, гидравлические, пневматические, электрические. </w:t>
            </w:r>
          </w:p>
          <w:p w14:paraId="42785F73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Условные графические   обозначения элементов на схемах в соответствии с требованиями ЕСКД. Схема расположения оборудования</w:t>
            </w:r>
          </w:p>
        </w:tc>
      </w:tr>
      <w:tr w:rsidR="00715665" w14:paraId="48399317" w14:textId="77777777">
        <w:trPr>
          <w:trHeight w:val="20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96F3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CB41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23</w:t>
            </w:r>
          </w:p>
          <w:p w14:paraId="0D7E7ACC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Графическая работа №13.</w:t>
            </w:r>
            <w:r>
              <w:rPr>
                <w:rFonts w:ascii="Times New Roman" w:hAnsi="Times New Roman"/>
                <w:sz w:val="24"/>
              </w:rPr>
              <w:t xml:space="preserve"> Схема расположения оборудования</w:t>
            </w:r>
          </w:p>
        </w:tc>
      </w:tr>
      <w:tr w:rsidR="00715665" w14:paraId="7079955C" w14:textId="77777777">
        <w:trPr>
          <w:trHeight w:val="20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AEEC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F7E35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2BFBC490" w14:textId="77777777">
        <w:trPr>
          <w:trHeight w:val="69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3F006" w14:textId="77777777" w:rsidR="00715665" w:rsidRDefault="00DE0894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5 Общие сведения о машинной графике                                         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15665" w14:paraId="68D9A9C9" w14:textId="77777777">
        <w:trPr>
          <w:trHeight w:val="299"/>
          <w:jc w:val="center"/>
        </w:trPr>
        <w:tc>
          <w:tcPr>
            <w:tcW w:w="5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8C7F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5.1</w:t>
            </w:r>
          </w:p>
          <w:p w14:paraId="340AC937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Системы автоматизированного проектирования на персональных компьютерах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1E2C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  <w:p w14:paraId="5D5033A2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4CAB8FBC" w14:textId="77777777">
        <w:trPr>
          <w:trHeight w:val="278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7F5B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978C8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  № 24 Работа в системах автоматизированного проектирования Компас или </w:t>
            </w:r>
            <w:proofErr w:type="spellStart"/>
            <w:r>
              <w:rPr>
                <w:rFonts w:ascii="Times New Roman" w:hAnsi="Times New Roman"/>
                <w:sz w:val="24"/>
              </w:rPr>
              <w:t>AutoCad</w:t>
            </w:r>
            <w:proofErr w:type="spellEnd"/>
          </w:p>
        </w:tc>
      </w:tr>
      <w:tr w:rsidR="00715665" w14:paraId="38E9F005" w14:textId="77777777">
        <w:trPr>
          <w:trHeight w:val="299"/>
          <w:jc w:val="center"/>
        </w:trPr>
        <w:tc>
          <w:tcPr>
            <w:tcW w:w="5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0712" w14:textId="77777777" w:rsidR="00715665" w:rsidRDefault="00715665"/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2D56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77DFEB01" w14:textId="77777777">
        <w:trPr>
          <w:trHeight w:val="299"/>
          <w:jc w:val="center"/>
        </w:trPr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B701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43E7" w14:textId="77777777" w:rsidR="00715665" w:rsidRDefault="00715665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715665" w14:paraId="4C713B1A" w14:textId="77777777">
        <w:trPr>
          <w:trHeight w:val="69"/>
          <w:jc w:val="center"/>
        </w:trPr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74DB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ADA30" w14:textId="77777777" w:rsidR="00715665" w:rsidRDefault="00DE0894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                          60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</w:rPr>
              <w:t>.</w:t>
            </w:r>
          </w:p>
        </w:tc>
      </w:tr>
    </w:tbl>
    <w:p w14:paraId="2EF54237" w14:textId="77777777" w:rsidR="00715665" w:rsidRDefault="00715665">
      <w:pPr>
        <w:rPr>
          <w:rFonts w:ascii="Times New Roman" w:hAnsi="Times New Roman"/>
          <w:sz w:val="24"/>
        </w:rPr>
      </w:pPr>
    </w:p>
    <w:p w14:paraId="11FA15CB" w14:textId="77777777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b/>
          <w:sz w:val="24"/>
        </w:rPr>
        <w:t>. Условия реализации дисциплины</w:t>
      </w:r>
    </w:p>
    <w:p w14:paraId="4222D01B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4C9680F6" w14:textId="77777777" w:rsidR="00715665" w:rsidRDefault="00DE089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4DE3F73" w14:textId="77777777" w:rsidR="00715665" w:rsidRDefault="00715665">
      <w:pPr>
        <w:rPr>
          <w:rFonts w:ascii="Times New Roman" w:hAnsi="Times New Roman"/>
          <w:sz w:val="24"/>
        </w:rPr>
      </w:pPr>
    </w:p>
    <w:p w14:paraId="1D34EFB4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12DC8677" w14:textId="77777777" w:rsidR="00715665" w:rsidRDefault="00DE089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11F2DF1" w14:textId="77777777" w:rsidR="00715665" w:rsidRDefault="0071566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4323E8F" w14:textId="77777777" w:rsidR="00715665" w:rsidRDefault="00DE089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696BCC7" w14:textId="77777777" w:rsidR="00715665" w:rsidRDefault="00DE089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Ваншина</w:t>
      </w:r>
      <w:proofErr w:type="spellEnd"/>
      <w:r>
        <w:rPr>
          <w:rFonts w:ascii="Times New Roman" w:hAnsi="Times New Roman"/>
          <w:sz w:val="24"/>
        </w:rPr>
        <w:t xml:space="preserve">, Е. А. Инженерная графика : практикум для СПО / Е. А. </w:t>
      </w:r>
      <w:proofErr w:type="spellStart"/>
      <w:r>
        <w:rPr>
          <w:rFonts w:ascii="Times New Roman" w:hAnsi="Times New Roman"/>
          <w:sz w:val="24"/>
        </w:rPr>
        <w:t>Ваншина</w:t>
      </w:r>
      <w:proofErr w:type="spellEnd"/>
      <w:r>
        <w:rPr>
          <w:rFonts w:ascii="Times New Roman" w:hAnsi="Times New Roman"/>
          <w:sz w:val="24"/>
        </w:rPr>
        <w:t xml:space="preserve">, А. В. Кострюков, Ю. В. </w:t>
      </w:r>
      <w:proofErr w:type="spellStart"/>
      <w:r>
        <w:rPr>
          <w:rFonts w:ascii="Times New Roman" w:hAnsi="Times New Roman"/>
          <w:sz w:val="24"/>
        </w:rPr>
        <w:t>Семагина</w:t>
      </w:r>
      <w:proofErr w:type="spellEnd"/>
      <w:r>
        <w:rPr>
          <w:rFonts w:ascii="Times New Roman" w:hAnsi="Times New Roman"/>
          <w:sz w:val="24"/>
        </w:rPr>
        <w:t xml:space="preserve">. — Саратов : Профобразование, 2020. — 194 c. — ISBN 978-5-4488-0693-3. — Текст :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— URL: https://profspo.ru/books/91869.</w:t>
      </w:r>
    </w:p>
    <w:p w14:paraId="3FD50D69" w14:textId="77777777" w:rsidR="00715665" w:rsidRDefault="00DE089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Панасенко, В. Е. Инженерная графика / В. Е. Панасенко. — 2-е изд., стер. — Санкт-Петербург : Лань, 2023. — 168 с. — ISBN 978-5-507-46137-0. — Текст : электронный // Лань : электронно-библиотечная система. — URL: https://e.lanbook.com/book/298523.</w:t>
      </w:r>
    </w:p>
    <w:p w14:paraId="6B705D4B" w14:textId="77777777" w:rsidR="00715665" w:rsidRDefault="00715665">
      <w:pPr>
        <w:jc w:val="both"/>
        <w:rPr>
          <w:rFonts w:ascii="Times New Roman" w:hAnsi="Times New Roman"/>
          <w:sz w:val="24"/>
        </w:rPr>
      </w:pPr>
    </w:p>
    <w:p w14:paraId="50B7F284" w14:textId="77777777" w:rsidR="00715665" w:rsidRDefault="00DE0894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bookmarkStart w:id="41" w:name="_Hlk168283167"/>
    </w:p>
    <w:p w14:paraId="3BDF9DED" w14:textId="77777777" w:rsidR="00715665" w:rsidRDefault="00DE089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4. КОНТРОЛЬ И ОСВОЕНИЕ РЕЗУЛЬТАТОВ </w:t>
      </w:r>
    </w:p>
    <w:p w14:paraId="0CBA5D20" w14:textId="77777777" w:rsidR="00715665" w:rsidRDefault="00DE089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p w14:paraId="649347CD" w14:textId="77777777" w:rsidR="00715665" w:rsidRDefault="00715665">
      <w:pPr>
        <w:tabs>
          <w:tab w:val="left" w:pos="993"/>
        </w:tabs>
        <w:ind w:left="644"/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9"/>
        <w:gridCol w:w="4432"/>
        <w:gridCol w:w="2566"/>
      </w:tblGrid>
      <w:tr w:rsidR="00715665" w14:paraId="64514FF3" w14:textId="77777777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5FA3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bookmarkStart w:id="42" w:name="_Hlk168283136"/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FB3BA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EB34C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15665" w14:paraId="5C92E26A" w14:textId="77777777">
        <w:trPr>
          <w:trHeight w:val="261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FDB6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09360031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и приемы выполнения чертежей и схем по специальности;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1FCE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Перечисляет способы проецирования геометрических тел, способы преобразования проекций, назначение аксонометрических проекций;</w:t>
            </w:r>
          </w:p>
          <w:p w14:paraId="077B110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-выбирает аксонометрические проекции для конкретного геометрического тела;</w:t>
            </w:r>
          </w:p>
          <w:p w14:paraId="174928AA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-находит натуральную величину фигуры сечения;</w:t>
            </w:r>
          </w:p>
          <w:p w14:paraId="6CA9C38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-перечисляет способы графического представления объектов;</w:t>
            </w:r>
          </w:p>
          <w:p w14:paraId="47BF97C4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-перечисляет условные обозначения.</w:t>
            </w: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E262D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контроль:</w:t>
            </w:r>
          </w:p>
          <w:p w14:paraId="317B5C5F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Наблюдение за выполнением практических и графических работ: </w:t>
            </w:r>
          </w:p>
          <w:p w14:paraId="6493820D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«Линии чертежа», «Буквы», «Титульный лист альбома», «Геометрические тела с точками на поверхности», «Аксонометрические проекции геометрических тел», «Сечение геометрических тел плоскостью», «Построение чертежей моделей», «Построение простых и сложных разрезов деталей», «Выполнение эскиза и рабочего чертежа», «Резьбовые и крепежные соединения», «Расчет и выполнение чертежа цилиндрической передачи»,  «Оформление сборочного чертежа», «Заполнение спецификации к сборочному чертежу», «Чтение и </w:t>
            </w:r>
            <w:proofErr w:type="spellStart"/>
            <w:r>
              <w:rPr>
                <w:rFonts w:ascii="Times New Roman" w:hAnsi="Times New Roman"/>
                <w:sz w:val="24"/>
              </w:rPr>
              <w:t>деталирование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сборочного чертежа», «Выполнение чертежей в системе «КОМПАС».      </w:t>
            </w:r>
          </w:p>
          <w:p w14:paraId="09F108E3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7EEEAFF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Оценка содержания и оформления практических работ в </w:t>
            </w:r>
            <w:r>
              <w:rPr>
                <w:rFonts w:ascii="Times New Roman" w:hAnsi="Times New Roman"/>
                <w:sz w:val="24"/>
              </w:rPr>
              <w:lastRenderedPageBreak/>
              <w:t>соответствии с требованиями нормативных документов (ГОСТов и стандартов ЕСКД), оценка соответствия нормативным требованиям    оформленных документов на практических занятиях   при выполнении индивидуальных проектных заданий; устный и письменный опрос; компьютерное тестирование; подготовка альбома с выполненными индивидуальными проектными заданиями; отчеты по выполнению самостоятельной работы по рекомендованным темам.</w:t>
            </w:r>
          </w:p>
          <w:p w14:paraId="25E1D68C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63F092B2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1F38AEB4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</w:tc>
      </w:tr>
      <w:tr w:rsidR="00715665" w14:paraId="4081CBE0" w14:textId="77777777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F11A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правила построения и чтения чертежей и схем, требования к разработке и оформлению конструкторской и технологической документации;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17D5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 конструкторской и технологической документации изделия определяет необходимые данные для его изготовления, контроля, приемки, эксплуатации и ремонта.</w:t>
            </w:r>
          </w:p>
        </w:tc>
        <w:tc>
          <w:tcPr>
            <w:tcW w:w="2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38B8" w14:textId="77777777" w:rsidR="00715665" w:rsidRDefault="00715665"/>
        </w:tc>
      </w:tr>
      <w:tr w:rsidR="00715665" w14:paraId="263AA609" w14:textId="77777777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32D5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выполнения чертежей деталей в формате 2D и 3D;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5E2C8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-перечисляет правила выполнения чертежей, технических рисунков, эскизов и схем;</w:t>
            </w:r>
          </w:p>
          <w:p w14:paraId="0739DE7D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-выбирает соответствующее правило для выполнения чертежа определенной детали.</w:t>
            </w:r>
          </w:p>
        </w:tc>
        <w:tc>
          <w:tcPr>
            <w:tcW w:w="2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0DFE" w14:textId="77777777" w:rsidR="00715665" w:rsidRDefault="00715665"/>
        </w:tc>
      </w:tr>
      <w:tr w:rsidR="00715665" w14:paraId="13B87435" w14:textId="77777777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07C2A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-стандарты ЕСКД;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82961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-перечисляет требования государственных стандартов ЕСКД и ЕСТД;</w:t>
            </w:r>
          </w:p>
          <w:p w14:paraId="32484B13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 заданным параметрам выполняет чертежи в соответствии с требованиями с ЕСКД, ЕСТД</w:t>
            </w:r>
          </w:p>
        </w:tc>
        <w:tc>
          <w:tcPr>
            <w:tcW w:w="2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F3C4" w14:textId="77777777" w:rsidR="00715665" w:rsidRDefault="00715665"/>
        </w:tc>
      </w:tr>
      <w:tr w:rsidR="00715665" w14:paraId="5099BF49" w14:textId="77777777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ECC1A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37F8D9C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графические изображения технологического оборудования и технологических схем в ручной и машинной графике;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7D3C7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 заданным параметрам составляет технологические схемы по специальности и выполняет их в ручной и машинной графике;</w:t>
            </w:r>
          </w:p>
          <w:p w14:paraId="6D145860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-расшифровывает условные обозначения на технологических схемах;</w:t>
            </w:r>
          </w:p>
          <w:p w14:paraId="408F47F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 выполнении чертежей оборудования выбирает масштаб; компоновку чертежа; минимальное количество видов, разрезов;</w:t>
            </w:r>
          </w:p>
          <w:p w14:paraId="53C8E0EA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-демонстрирует составные части изделия и заносит их в таблицу перечня элементов</w:t>
            </w:r>
          </w:p>
        </w:tc>
        <w:tc>
          <w:tcPr>
            <w:tcW w:w="2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95975" w14:textId="77777777" w:rsidR="00715665" w:rsidRDefault="00715665"/>
        </w:tc>
      </w:tr>
      <w:tr w:rsidR="00715665" w14:paraId="4E77058E" w14:textId="77777777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2EEF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-выполнять комплексные чертежи геометрических тел и проекции точек, лежащих на их поверхности, в ручной и машинной графике;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5161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-выполняет по алгоритму комплексный чертеж геометрического тела в ручной и машинной графике; </w:t>
            </w:r>
          </w:p>
          <w:p w14:paraId="1B8BC5D1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-строит проекции точек, используя дополнительные построения</w:t>
            </w:r>
          </w:p>
        </w:tc>
        <w:tc>
          <w:tcPr>
            <w:tcW w:w="2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92A7" w14:textId="77777777" w:rsidR="00715665" w:rsidRDefault="00715665"/>
        </w:tc>
      </w:tr>
      <w:tr w:rsidR="00715665" w14:paraId="71C686B2" w14:textId="77777777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0036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эскизы, технические рисунки и чертежи деталей, их элементов, узлов в ручной и машинной графике;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F97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-выбирает масштаб;</w:t>
            </w:r>
          </w:p>
          <w:p w14:paraId="4D787956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-определяет минимальное количество видов и разрезов; определяет главный вид;</w:t>
            </w:r>
          </w:p>
          <w:p w14:paraId="21D3C50A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-оформляет чертеж в соответствии с требованиями ЕСКД в ручной и машинной графике</w:t>
            </w:r>
          </w:p>
        </w:tc>
        <w:tc>
          <w:tcPr>
            <w:tcW w:w="2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AE095" w14:textId="77777777" w:rsidR="00715665" w:rsidRDefault="00715665"/>
        </w:tc>
      </w:tr>
      <w:tr w:rsidR="00715665" w14:paraId="4CE1CD44" w14:textId="77777777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614F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машиностроительные чертежи;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3FD46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 изображению представляет и называет пространственную форму, устанавливает ее размеры и выявляет все данные, необходимые для изготовления и контроля изображенного предмета, и заносит их в таблицу</w:t>
            </w:r>
          </w:p>
        </w:tc>
        <w:tc>
          <w:tcPr>
            <w:tcW w:w="2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3DA6" w14:textId="77777777" w:rsidR="00715665" w:rsidRDefault="00715665"/>
        </w:tc>
      </w:tr>
      <w:tr w:rsidR="00715665" w14:paraId="26CCFB29" w14:textId="77777777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C79E1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-оформлять проектно-конструкторскую, технологическую и другую техническую документацию в соответствии с действующей нормативной документацией;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6DD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 заданному алгоритму оформляет проектно-конструкторскую, технологическую и другую техническую документацию в соответствии с действующей нормативной базой</w:t>
            </w:r>
          </w:p>
        </w:tc>
        <w:tc>
          <w:tcPr>
            <w:tcW w:w="2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F181F" w14:textId="77777777" w:rsidR="00715665" w:rsidRDefault="00715665"/>
        </w:tc>
      </w:tr>
      <w:tr w:rsidR="00715665" w14:paraId="27E137E9" w14:textId="77777777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C1995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техническую документацию в объеме, необходимом для выполнения задания;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E2542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-читает техническую документацию в соответствии с действующей нормативной базой</w:t>
            </w:r>
          </w:p>
        </w:tc>
        <w:tc>
          <w:tcPr>
            <w:tcW w:w="2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390B" w14:textId="77777777" w:rsidR="00715665" w:rsidRDefault="00715665"/>
        </w:tc>
      </w:tr>
      <w:tr w:rsidR="00715665" w14:paraId="70F50989" w14:textId="77777777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A21E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чертежи деталей в формате 2D и 3D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FC6A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-соблюдает технику и принципы нанесения размеров; выполняет чертежи в соответствии с требования государственных стандартов ЕСКД и ЕСТД</w:t>
            </w:r>
            <w:bookmarkEnd w:id="42"/>
          </w:p>
        </w:tc>
        <w:tc>
          <w:tcPr>
            <w:tcW w:w="2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54C18" w14:textId="77777777" w:rsidR="00715665" w:rsidRDefault="00715665"/>
        </w:tc>
      </w:tr>
      <w:bookmarkEnd w:id="41"/>
    </w:tbl>
    <w:p w14:paraId="037BBE4A" w14:textId="77777777" w:rsidR="00715665" w:rsidRDefault="00715665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3D3FD78D" w14:textId="77777777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553D1EAD" w14:textId="13E8E4C4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EE35E0">
        <w:rPr>
          <w:rFonts w:ascii="Times New Roman" w:hAnsi="Times New Roman"/>
          <w:b/>
          <w:sz w:val="24"/>
        </w:rPr>
        <w:t>5</w:t>
      </w:r>
    </w:p>
    <w:p w14:paraId="24CEC69D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2BA640DD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2413313C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0F548133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ED300F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598193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CC9AE1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5E5F3D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78752A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339A1B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ABF371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A73D26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E1A175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FC10B9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1A4F90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66B36A8" w14:textId="77777777" w:rsidR="00715665" w:rsidRDefault="00715665">
      <w:pPr>
        <w:jc w:val="center"/>
        <w:rPr>
          <w:rFonts w:ascii="Times New Roman" w:hAnsi="Times New Roman"/>
          <w:b/>
          <w:sz w:val="24"/>
        </w:rPr>
      </w:pPr>
    </w:p>
    <w:p w14:paraId="6A1CA1B9" w14:textId="105A350C" w:rsidR="00715665" w:rsidRDefault="00DE0894">
      <w:pPr>
        <w:pStyle w:val="10"/>
      </w:pPr>
      <w:r>
        <w:t>«ОП.0</w:t>
      </w:r>
      <w:r w:rsidR="00EE35E0">
        <w:t>5</w:t>
      </w:r>
      <w:r>
        <w:t xml:space="preserve"> ЭЛЕКТРОТЕХНИКА И ЭЛЕКТРОНИКА»</w:t>
      </w:r>
    </w:p>
    <w:p w14:paraId="6775161D" w14:textId="77777777" w:rsidR="00715665" w:rsidRDefault="00715665">
      <w:pPr>
        <w:jc w:val="center"/>
        <w:rPr>
          <w:rFonts w:ascii="Times New Roman" w:hAnsi="Times New Roman"/>
          <w:b/>
          <w:sz w:val="24"/>
        </w:rPr>
      </w:pPr>
    </w:p>
    <w:p w14:paraId="11DE438F" w14:textId="77777777" w:rsidR="00715665" w:rsidRDefault="00715665">
      <w:pPr>
        <w:jc w:val="center"/>
        <w:rPr>
          <w:rFonts w:ascii="Times New Roman" w:hAnsi="Times New Roman"/>
          <w:b/>
          <w:sz w:val="24"/>
        </w:rPr>
      </w:pPr>
    </w:p>
    <w:p w14:paraId="16D28371" w14:textId="77777777" w:rsidR="00715665" w:rsidRDefault="00715665">
      <w:pPr>
        <w:jc w:val="center"/>
        <w:rPr>
          <w:rFonts w:ascii="Times New Roman" w:hAnsi="Times New Roman"/>
          <w:i/>
          <w:sz w:val="24"/>
        </w:rPr>
      </w:pPr>
    </w:p>
    <w:p w14:paraId="25094C43" w14:textId="77777777" w:rsidR="00715665" w:rsidRDefault="007156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</w:rPr>
      </w:pPr>
    </w:p>
    <w:p w14:paraId="70BF6161" w14:textId="77777777" w:rsidR="00715665" w:rsidRDefault="007156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sz w:val="24"/>
        </w:rPr>
      </w:pPr>
    </w:p>
    <w:p w14:paraId="7907CB88" w14:textId="77777777" w:rsidR="00715665" w:rsidRDefault="007156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sz w:val="24"/>
        </w:rPr>
      </w:pPr>
    </w:p>
    <w:p w14:paraId="3B182601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i/>
          <w:caps/>
          <w:sz w:val="24"/>
        </w:rPr>
      </w:pPr>
    </w:p>
    <w:p w14:paraId="2876C91C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i/>
          <w:caps/>
          <w:sz w:val="24"/>
        </w:rPr>
      </w:pPr>
    </w:p>
    <w:p w14:paraId="700DFB5B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aps/>
          <w:sz w:val="24"/>
        </w:rPr>
      </w:pPr>
    </w:p>
    <w:p w14:paraId="6370B723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aps/>
          <w:sz w:val="24"/>
        </w:rPr>
      </w:pPr>
    </w:p>
    <w:p w14:paraId="762E94E6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aps/>
          <w:sz w:val="24"/>
        </w:rPr>
      </w:pPr>
    </w:p>
    <w:p w14:paraId="74133DED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213BAF66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09C4B11A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59CAEC24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58D1F5AC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09CAA419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3E061A0A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0B21CC00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2A9BD1BA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36C9891D" w14:textId="77777777" w:rsidR="00715665" w:rsidRDefault="00DE089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2023 г.</w:t>
      </w:r>
    </w:p>
    <w:p w14:paraId="6C9DEE61" w14:textId="77777777" w:rsidR="00715665" w:rsidRDefault="00DE0894">
      <w:pPr>
        <w:jc w:val="center"/>
        <w:rPr>
          <w:b/>
          <w:i/>
          <w:sz w:val="24"/>
        </w:rPr>
      </w:pPr>
      <w:r>
        <w:rPr>
          <w:rFonts w:ascii="Times New Roman" w:hAnsi="Times New Roman"/>
          <w:b/>
        </w:rPr>
        <w:br w:type="page"/>
      </w:r>
      <w:r>
        <w:rPr>
          <w:b/>
          <w:i/>
          <w:sz w:val="24"/>
        </w:rPr>
        <w:lastRenderedPageBreak/>
        <w:t xml:space="preserve"> </w:t>
      </w:r>
    </w:p>
    <w:p w14:paraId="2E9CA1AF" w14:textId="77777777" w:rsidR="00D01726" w:rsidRPr="0004305C" w:rsidRDefault="00D01726" w:rsidP="00D01726">
      <w:pPr>
        <w:jc w:val="center"/>
        <w:rPr>
          <w:rFonts w:ascii="Times New Roman" w:hAnsi="Times New Roman"/>
          <w:b/>
          <w:bCs/>
        </w:rPr>
      </w:pPr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49F37597" w14:textId="77777777" w:rsidR="00D01726" w:rsidRDefault="00D01726" w:rsidP="00D01726">
      <w:pPr>
        <w:pStyle w:val="1ff2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1BF2F27B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bCs/>
        </w:rPr>
      </w:pPr>
      <w:hyperlink r:id="rId52" w:anchor="_Toc156294876" w:history="1">
        <w:r w:rsidR="00D01726">
          <w:rPr>
            <w:rStyle w:val="affffff1"/>
            <w:b w:val="0"/>
            <w:bCs/>
          </w:rPr>
          <w:t>1. ОБЩАЯ ХАРАКТЕРИСТИКА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524D1D3E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3" w:anchor="_Toc156294877" w:history="1">
        <w:r w:rsidR="00D01726">
          <w:rPr>
            <w:rStyle w:val="affffff1"/>
            <w:i w:val="0"/>
            <w:iCs/>
          </w:rPr>
          <w:t>1.1. Цель и место дисциплины в структуре образовательной программы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7367B514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4" w:anchor="_Toc156294878" w:history="1">
        <w:r w:rsidR="00D01726">
          <w:rPr>
            <w:rStyle w:val="affffff1"/>
            <w:i w:val="0"/>
            <w:iCs/>
          </w:rPr>
          <w:t>1.2. Планируемые результаты освоения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6C9AAD22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55" w:anchor="_Toc156294879" w:history="1">
        <w:r w:rsidR="00D01726">
          <w:rPr>
            <w:rStyle w:val="affffff1"/>
            <w:b w:val="0"/>
            <w:bCs/>
          </w:rPr>
          <w:t>2. СТРУКТУРА И СОДЕРЖАНИЕ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04F0EEB6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6" w:anchor="_Toc156294880" w:history="1">
        <w:r w:rsidR="00D01726">
          <w:rPr>
            <w:rStyle w:val="affffff1"/>
            <w:i w:val="0"/>
            <w:iCs/>
          </w:rPr>
          <w:t>2.1. Трудоемкость освоения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2A026B40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7" w:anchor="_Toc156294881" w:history="1">
        <w:r w:rsidR="00D01726">
          <w:rPr>
            <w:rStyle w:val="affffff1"/>
            <w:i w:val="0"/>
            <w:iCs/>
          </w:rPr>
          <w:t>2.2. Примерное содержание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39D93364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8" w:anchor="_Toc156294883" w:history="1">
        <w:r w:rsidR="00D01726">
          <w:rPr>
            <w:rStyle w:val="affffff1"/>
            <w:i w:val="0"/>
            <w:iCs/>
          </w:rPr>
          <w:t>2.3. Курсовой проект (работа)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5C95658F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59" w:anchor="_Toc156294884" w:history="1">
        <w:r w:rsidR="00D01726">
          <w:rPr>
            <w:rStyle w:val="affffff1"/>
            <w:b w:val="0"/>
            <w:bCs/>
          </w:rPr>
          <w:t>3. УСЛОВИЯ РЕАЛИЗАЦИИ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6A65FDCE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0" w:anchor="_Toc156294885" w:history="1">
        <w:r w:rsidR="00D01726">
          <w:rPr>
            <w:rStyle w:val="affffff1"/>
            <w:i w:val="0"/>
            <w:iCs/>
          </w:rPr>
          <w:t>3.1. Материально-техническое обеспечение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65C6C663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1" w:anchor="_Toc156294886" w:history="1">
        <w:r w:rsidR="00D01726">
          <w:rPr>
            <w:rStyle w:val="affffff1"/>
            <w:i w:val="0"/>
            <w:iCs/>
          </w:rPr>
          <w:t>3.2. Учебно-методическое обеспечение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15B5BC27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62" w:anchor="_Toc156294887" w:history="1">
        <w:r w:rsidR="00D01726">
          <w:rPr>
            <w:rStyle w:val="affffff1"/>
            <w:b w:val="0"/>
            <w:bCs/>
          </w:rPr>
          <w:t>4. КОНТРОЛЬ И ОЦЕНКА РЕЗУЛЬТАТОВ ОСВОЕНИЯ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49F3A54F" w14:textId="77FFE521" w:rsidR="00715665" w:rsidRDefault="00D01726" w:rsidP="00D01726">
      <w:r>
        <w:rPr>
          <w:rFonts w:ascii="Times New Roman" w:hAnsi="Times New Roman"/>
          <w:b/>
          <w:bCs/>
        </w:rPr>
        <w:fldChar w:fldCharType="end"/>
      </w:r>
    </w:p>
    <w:p w14:paraId="2319B70B" w14:textId="77777777" w:rsidR="00715665" w:rsidRDefault="00DE0894">
      <w:pPr>
        <w:keepNext/>
        <w:spacing w:after="12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2C8FF7B1" w14:textId="69584FB4" w:rsidR="00715665" w:rsidRDefault="00DE0894">
      <w:pPr>
        <w:pStyle w:val="10"/>
      </w:pPr>
      <w:r>
        <w:t>«ОП.0</w:t>
      </w:r>
      <w:r w:rsidR="00EE35E0">
        <w:t>5</w:t>
      </w:r>
      <w:r>
        <w:t xml:space="preserve"> ЭЛЕКТРОТЕХНИКА И ЭЛЕКТРОНИКА»</w:t>
      </w:r>
    </w:p>
    <w:p w14:paraId="2A1DFAD9" w14:textId="77777777" w:rsidR="00715665" w:rsidRDefault="00715665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5B2D1D7D" w14:textId="77777777" w:rsidR="00715665" w:rsidRDefault="00715665">
      <w:pPr>
        <w:widowControl w:val="0"/>
        <w:rPr>
          <w:rFonts w:ascii="Times New Roman" w:hAnsi="Times New Roman"/>
          <w:sz w:val="24"/>
        </w:rPr>
      </w:pPr>
    </w:p>
    <w:p w14:paraId="6CD12943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2F28DBEA" w14:textId="77777777" w:rsidR="00715665" w:rsidRDefault="00DE089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«Электротехника и электроника»</w:t>
      </w:r>
      <w:r>
        <w:rPr>
          <w:rFonts w:ascii="Times New Roman" w:hAnsi="Times New Roman"/>
          <w:sz w:val="24"/>
          <w:highlight w:val="white"/>
        </w:rPr>
        <w:t xml:space="preserve"> дать обучающимся современные физические и математические основы электротехники и электротехнических устройств, а также представление об основных принципах работы цифровых и аналоговых электронных схем, цифровой электроники и электронной аппаратуры широкого применения.</w:t>
      </w:r>
      <w:r>
        <w:rPr>
          <w:rFonts w:ascii="Times New Roman" w:hAnsi="Times New Roman"/>
          <w:sz w:val="24"/>
        </w:rPr>
        <w:t xml:space="preserve"> </w:t>
      </w:r>
    </w:p>
    <w:p w14:paraId="4D895B20" w14:textId="77777777" w:rsidR="00715665" w:rsidRDefault="00DE089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«Электротехника и электроника» включена в обязательную часть общепрофессионального цикла образовательной программы.</w:t>
      </w:r>
    </w:p>
    <w:p w14:paraId="2979C087" w14:textId="77777777" w:rsidR="00715665" w:rsidRDefault="0071566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EDBD615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12B0B1B5" w14:textId="77777777" w:rsidR="00715665" w:rsidRDefault="00DE089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F9E2A92" w14:textId="77777777" w:rsidR="00715665" w:rsidRDefault="00DE089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9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402"/>
        <w:gridCol w:w="4252"/>
      </w:tblGrid>
      <w:tr w:rsidR="00715665" w14:paraId="2CA530B7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3F743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BC17F1D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630BD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874C9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15665" w14:paraId="6CC8E20B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AB352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4CE3EA2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3745B1A2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07BC5318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5ECC7EE2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62C82A9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  <w:p w14:paraId="1E6E7CBD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1.1-ПК 1.5</w:t>
            </w:r>
          </w:p>
          <w:p w14:paraId="0FB42CBD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2.1-ПК 2.2</w:t>
            </w:r>
          </w:p>
          <w:p w14:paraId="0E250C7B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3.1-ПК 3.3</w:t>
            </w:r>
          </w:p>
          <w:p w14:paraId="3E5C788A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4.1-ПК 4.4</w:t>
            </w:r>
          </w:p>
          <w:p w14:paraId="7C892643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5.1-ПК 5.2</w:t>
            </w:r>
          </w:p>
          <w:p w14:paraId="10CF79FB" w14:textId="77777777" w:rsidR="00715665" w:rsidRDefault="0071566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73B8C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14:paraId="19042787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-правильно эксплуатировать электрооборудование и механизмы передачи движения технологических машин и аппаратов;</w:t>
            </w:r>
          </w:p>
          <w:p w14:paraId="4F6D2C54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-рассчитывать параметры электрических, магнитных цепей;</w:t>
            </w:r>
          </w:p>
          <w:p w14:paraId="2A4A6B88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-снимать показания и пользоваться электроизмерительными приборами и приспособлениями;</w:t>
            </w:r>
          </w:p>
          <w:p w14:paraId="040C1228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-собирать электрические схемы;</w:t>
            </w:r>
          </w:p>
          <w:p w14:paraId="5E214286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простейшие электрические и монтажные схемы.</w:t>
            </w:r>
          </w:p>
          <w:p w14:paraId="3D01FF26" w14:textId="77777777" w:rsidR="00715665" w:rsidRDefault="00715665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620EF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законы электротехники;</w:t>
            </w:r>
          </w:p>
          <w:p w14:paraId="504A3947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-характеристики и параметры электрических и магнитных полей;</w:t>
            </w:r>
          </w:p>
          <w:p w14:paraId="4A844B6F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-классификацию электрических и электронных приборов, электрического оборудования в нефтяной отрасли, их устройство и область применения;</w:t>
            </w:r>
          </w:p>
          <w:p w14:paraId="504EB7B7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правила эксплуатации электрооборудования и методы измерения электрических величин;</w:t>
            </w:r>
          </w:p>
          <w:p w14:paraId="76EAD1E0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теории электрических машин, принцип работы типовых электрических устройств;</w:t>
            </w:r>
          </w:p>
          <w:p w14:paraId="29827BE2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физических процессов в проводниках, полупроводниках и диэлектриках;</w:t>
            </w:r>
          </w:p>
          <w:p w14:paraId="0DD74A2C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-свойства проводников, полупроводников, электроизоляционных, магнитных материалов;</w:t>
            </w:r>
          </w:p>
          <w:p w14:paraId="17452EE3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-параметры электрических схем и единицы их измерения;</w:t>
            </w:r>
          </w:p>
          <w:p w14:paraId="54247715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-способы получения, передачи и использования электрической энергии;</w:t>
            </w:r>
          </w:p>
          <w:p w14:paraId="15F93873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-принципы выбора электрических и электронных устройств и приборов;</w:t>
            </w:r>
          </w:p>
          <w:p w14:paraId="14F742C3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расчета и измерения основных параметров электрических, магнитных цепей.</w:t>
            </w:r>
          </w:p>
        </w:tc>
      </w:tr>
    </w:tbl>
    <w:p w14:paraId="7194AA77" w14:textId="77777777" w:rsidR="00715665" w:rsidRDefault="00715665">
      <w:pPr>
        <w:ind w:firstLine="709"/>
        <w:rPr>
          <w:rFonts w:ascii="Times New Roman" w:hAnsi="Times New Roman"/>
          <w:sz w:val="24"/>
        </w:rPr>
      </w:pPr>
    </w:p>
    <w:p w14:paraId="6F5C9BC7" w14:textId="77777777" w:rsidR="00715665" w:rsidRDefault="00715665">
      <w:pPr>
        <w:rPr>
          <w:rFonts w:ascii="Times New Roman" w:hAnsi="Times New Roman"/>
          <w:b/>
          <w:caps/>
          <w:sz w:val="24"/>
        </w:rPr>
      </w:pPr>
    </w:p>
    <w:p w14:paraId="4ED10792" w14:textId="77777777" w:rsidR="00715665" w:rsidRDefault="00DE0894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441C43A1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15665" w14:paraId="194DA55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B5E4B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D1ED0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3FAEA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15665" w14:paraId="0C8F9D8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C0B1D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33D96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E8C77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</w:tr>
      <w:tr w:rsidR="00715665" w14:paraId="1C4AEB0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A2365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CC91C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C14E8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15665" w14:paraId="2A958B6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7A18C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D3333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22656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15665" w14:paraId="0F03AB5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0F5C9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1E8EE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19BD3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15665" w14:paraId="2A318BD3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02F13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AADEA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EC4D3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</w:tr>
    </w:tbl>
    <w:p w14:paraId="49CDE7D5" w14:textId="77777777" w:rsidR="00715665" w:rsidRDefault="00715665">
      <w:pPr>
        <w:rPr>
          <w:rFonts w:ascii="Times New Roman" w:hAnsi="Times New Roman"/>
          <w:sz w:val="24"/>
        </w:rPr>
      </w:pPr>
    </w:p>
    <w:p w14:paraId="7B43A979" w14:textId="283DF782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p w14:paraId="6C4D06B2" w14:textId="77777777" w:rsidR="00785B58" w:rsidRDefault="00785B58">
      <w:pPr>
        <w:rPr>
          <w:rFonts w:ascii="Times New Roman" w:hAnsi="Times New Roman"/>
          <w:b/>
          <w:sz w:val="24"/>
        </w:rPr>
      </w:pP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10"/>
        <w:gridCol w:w="7491"/>
      </w:tblGrid>
      <w:tr w:rsidR="00715665" w14:paraId="0CF4DD15" w14:textId="77777777" w:rsidTr="00FA307E">
        <w:trPr>
          <w:trHeight w:val="23"/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971A7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</w:t>
            </w:r>
          </w:p>
          <w:p w14:paraId="641A06AE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 тем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F3A85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A307E" w14:paraId="6A2058F6" w14:textId="77777777" w:rsidTr="00FA307E">
        <w:trPr>
          <w:trHeight w:val="23"/>
          <w:jc w:val="center"/>
        </w:trPr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2FF13" w14:textId="6E4F5924" w:rsidR="00FA307E" w:rsidRDefault="00FA307E" w:rsidP="00FA307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 Основы э</w:t>
            </w:r>
            <w:r w:rsidRPr="00FA307E">
              <w:rPr>
                <w:rFonts w:ascii="Times New Roman" w:hAnsi="Times New Roman"/>
                <w:b/>
                <w:sz w:val="24"/>
              </w:rPr>
              <w:t>лектротехник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 w:rsidRPr="00FA307E">
              <w:rPr>
                <w:rFonts w:ascii="Times New Roman" w:hAnsi="Times New Roman"/>
                <w:b/>
                <w:sz w:val="24"/>
              </w:rPr>
              <w:t xml:space="preserve"> и электроник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 w:rsidR="00101364">
              <w:rPr>
                <w:rFonts w:ascii="Times New Roman" w:hAnsi="Times New Roman"/>
                <w:b/>
                <w:sz w:val="24"/>
              </w:rPr>
              <w:t xml:space="preserve"> (48ч)</w:t>
            </w:r>
          </w:p>
        </w:tc>
      </w:tr>
      <w:tr w:rsidR="00715665" w14:paraId="538150BE" w14:textId="77777777" w:rsidTr="00FA307E">
        <w:trPr>
          <w:trHeight w:val="203"/>
          <w:jc w:val="center"/>
        </w:trPr>
        <w:tc>
          <w:tcPr>
            <w:tcW w:w="2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21D29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1FB58005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Электрическое поле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CF64B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64BBC2B0" w14:textId="77777777" w:rsidTr="00FA307E">
        <w:trPr>
          <w:trHeight w:val="136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37D64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E1C2D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02FDF682" w14:textId="77777777" w:rsidTr="00FA307E">
        <w:trPr>
          <w:trHeight w:val="276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8B9B3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8C0C0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№1 </w:t>
            </w:r>
            <w:r>
              <w:rPr>
                <w:rFonts w:ascii="Times New Roman" w:hAnsi="Times New Roman"/>
                <w:sz w:val="24"/>
              </w:rPr>
              <w:t>Понятие об электрическом поле. Основные характеристики электрического поля. Проводники и диэлектрики в электрическом поле.</w:t>
            </w:r>
          </w:p>
          <w:p w14:paraId="30B74C7C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назначение конденсаторов. Ёмкость конденсатора. Соединение конденсаторов. Исследование способов соединения конденсаторов</w:t>
            </w:r>
          </w:p>
        </w:tc>
      </w:tr>
      <w:tr w:rsidR="00715665" w14:paraId="79A8A9E2" w14:textId="77777777" w:rsidTr="00FA307E">
        <w:trPr>
          <w:trHeight w:val="276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69B50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12DD9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596A7E01" w14:textId="77777777" w:rsidTr="00FA307E">
        <w:trPr>
          <w:trHeight w:val="250"/>
          <w:jc w:val="center"/>
        </w:trPr>
        <w:tc>
          <w:tcPr>
            <w:tcW w:w="2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A2AF3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</w:t>
            </w:r>
          </w:p>
          <w:p w14:paraId="0D9EA331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цепи постоянного тока. Электромагнетизм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74C65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64FD8E7A" w14:textId="77777777" w:rsidTr="00FA307E">
        <w:trPr>
          <w:trHeight w:val="1369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0D8DC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C4A5C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Элементы электрической цепи. Электрический ток. Физические основы работы источника ЭДС. Закон Ома для участка и полной цепи. Основные параметры магнитного поля. Магнитные материалы. Гистерезис. Применение ферромагнитных материалов. Действие магнитного поля на проводник с током. Закон Ампера. Электромагниты и их применение. Закон электромагнитной индукции. Правило Ленца. Самоиндукция. Индуктивность. Взаимная индукция. Использование закона электромагнитной индукции и явления взаимоиндукции в электротехнических устройствах.</w:t>
            </w:r>
          </w:p>
        </w:tc>
      </w:tr>
      <w:tr w:rsidR="00715665" w14:paraId="6F20B6D9" w14:textId="77777777" w:rsidTr="00FA307E">
        <w:trPr>
          <w:trHeight w:val="69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FBD1A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68609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47A88E87" w14:textId="77777777" w:rsidTr="00FA307E">
        <w:trPr>
          <w:trHeight w:val="201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389C8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9ADAC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№2</w:t>
            </w:r>
            <w:r>
              <w:rPr>
                <w:rFonts w:ascii="Times New Roman" w:hAnsi="Times New Roman"/>
                <w:sz w:val="24"/>
              </w:rPr>
              <w:t xml:space="preserve"> Изучение закона Ома </w:t>
            </w:r>
          </w:p>
        </w:tc>
      </w:tr>
      <w:tr w:rsidR="00715665" w14:paraId="64061B9A" w14:textId="77777777" w:rsidTr="00FA307E">
        <w:trPr>
          <w:trHeight w:val="331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B23A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2251A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№3</w:t>
            </w:r>
            <w:r>
              <w:rPr>
                <w:rFonts w:ascii="Times New Roman" w:hAnsi="Times New Roman"/>
                <w:sz w:val="24"/>
              </w:rPr>
              <w:t xml:space="preserve"> Исследование электрических цепей при параллельном соединении резисторов</w:t>
            </w:r>
          </w:p>
        </w:tc>
      </w:tr>
      <w:tr w:rsidR="00715665" w14:paraId="49E9BD10" w14:textId="77777777" w:rsidTr="00FA307E">
        <w:trPr>
          <w:trHeight w:val="201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DD5E2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3315D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№4 </w:t>
            </w:r>
            <w:r>
              <w:rPr>
                <w:rFonts w:ascii="Times New Roman" w:hAnsi="Times New Roman"/>
                <w:sz w:val="24"/>
              </w:rPr>
              <w:t>Исследование электрических цепей при смешанном соединении резисторов</w:t>
            </w:r>
          </w:p>
        </w:tc>
      </w:tr>
      <w:tr w:rsidR="00715665" w14:paraId="0736E4C0" w14:textId="77777777" w:rsidTr="00FA307E">
        <w:trPr>
          <w:trHeight w:val="203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6E774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A2269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№1 </w:t>
            </w:r>
            <w:r>
              <w:rPr>
                <w:rFonts w:ascii="Times New Roman" w:hAnsi="Times New Roman"/>
                <w:sz w:val="24"/>
              </w:rPr>
              <w:t xml:space="preserve">Расчет электрической цепи постоянного тока </w:t>
            </w:r>
          </w:p>
        </w:tc>
      </w:tr>
      <w:tr w:rsidR="00715665" w14:paraId="13B9CD1C" w14:textId="77777777" w:rsidTr="00FA307E">
        <w:trPr>
          <w:trHeight w:val="139"/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23B9E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5FA22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4AE9EF04" w14:textId="77777777" w:rsidTr="00FA307E">
        <w:trPr>
          <w:trHeight w:val="69"/>
          <w:jc w:val="center"/>
        </w:trPr>
        <w:tc>
          <w:tcPr>
            <w:tcW w:w="2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E6E3B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1.3.</w:t>
            </w:r>
          </w:p>
          <w:p w14:paraId="10D7BD14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цепи однофазного переменного тока. Электрические цепи трёхфазного переменного тока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D7478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17AB4696" w14:textId="77777777" w:rsidTr="00FA307E">
        <w:trPr>
          <w:trHeight w:val="69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35AFA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5D939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Синусоидальный переменный ток. Параметры и форма представления переменных ЭДС, напряжения, тока, магнитного потока. Получение переменной ЭДС. Электрические процессы в простейших электрических цепях с активным, индуктивным и ёмкостным элементами. Закон Ома для этих цепей. </w:t>
            </w:r>
          </w:p>
        </w:tc>
      </w:tr>
      <w:tr w:rsidR="00715665" w14:paraId="4DBD3E9E" w14:textId="77777777" w:rsidTr="00FA307E">
        <w:trPr>
          <w:trHeight w:val="143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FAB08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110C5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5F0402A8" w14:textId="77777777" w:rsidTr="00FA307E">
        <w:trPr>
          <w:trHeight w:val="240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80059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24513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№5</w:t>
            </w:r>
            <w:r>
              <w:rPr>
                <w:rFonts w:ascii="Times New Roman" w:hAnsi="Times New Roman"/>
                <w:sz w:val="24"/>
              </w:rPr>
              <w:t xml:space="preserve"> Исследование свойств цепи переменного тока с активными и реактивными элементами</w:t>
            </w:r>
          </w:p>
          <w:p w14:paraId="14B0D5BA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Разветвлённые цепи переменного тока с активным, индуктивным и ёмкостным элементами. Резонанс токов. Коэффициент мощности и способы его повышения. Основные элементы трёхфазной системы.</w:t>
            </w:r>
          </w:p>
        </w:tc>
      </w:tr>
      <w:tr w:rsidR="00715665" w14:paraId="00EF7761" w14:textId="77777777" w:rsidTr="00FA307E">
        <w:trPr>
          <w:trHeight w:val="240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6C8D0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2AEFA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№2</w:t>
            </w:r>
            <w:r>
              <w:rPr>
                <w:rFonts w:ascii="Times New Roman" w:hAnsi="Times New Roman"/>
                <w:sz w:val="24"/>
              </w:rPr>
              <w:t xml:space="preserve"> Расчет однофазного цепи переменного тока Векторные диаграммы. </w:t>
            </w:r>
            <w:proofErr w:type="spellStart"/>
            <w:r>
              <w:rPr>
                <w:rFonts w:ascii="Times New Roman" w:hAnsi="Times New Roman"/>
                <w:sz w:val="24"/>
              </w:rPr>
              <w:t>Неразветвлённые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цепи переменного тока с активным, индуктивным и ёмкостным элементами. Резонанс напряжений. Активная, реактивная и полная мощности в цепи переменного тока.</w:t>
            </w:r>
          </w:p>
        </w:tc>
      </w:tr>
      <w:tr w:rsidR="00715665" w14:paraId="7E412A59" w14:textId="77777777" w:rsidTr="00FA307E">
        <w:trPr>
          <w:trHeight w:val="240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36D72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AAADF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№3 </w:t>
            </w:r>
            <w:r>
              <w:rPr>
                <w:rFonts w:ascii="Times New Roman" w:hAnsi="Times New Roman"/>
                <w:sz w:val="24"/>
              </w:rPr>
              <w:t>Расчет трехфазного цепи переменного тока</w:t>
            </w:r>
          </w:p>
          <w:p w14:paraId="448A0727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Получение трёхфазной ЭДС. Соединение обмоток генератора и потребителя трёхфазного тока «звездой». Основные расчётные уравнения. Соотношения между линейными и фазными величинами. Симметричная и несимметричная нагрузки. Нейтральный провод. Соединение обмоток генератора и потребителя трёхфазного тока «треугольником».  Соотношения между линейными и фазными величинами. Симметричная и несимметричная нагрузки. Мощность трёхфазной системы. Расчёт трёхфазной цепи при симметричной нагрузке.</w:t>
            </w:r>
          </w:p>
        </w:tc>
      </w:tr>
      <w:tr w:rsidR="00715665" w14:paraId="708BDA05" w14:textId="77777777" w:rsidTr="00FA307E">
        <w:trPr>
          <w:trHeight w:val="240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2879A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8EEBE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</w:t>
            </w:r>
          </w:p>
        </w:tc>
      </w:tr>
      <w:tr w:rsidR="00715665" w14:paraId="4308A650" w14:textId="77777777" w:rsidTr="00FA307E">
        <w:trPr>
          <w:trHeight w:val="269"/>
          <w:jc w:val="center"/>
        </w:trPr>
        <w:tc>
          <w:tcPr>
            <w:tcW w:w="2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7DA57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1.4.</w:t>
            </w:r>
          </w:p>
          <w:p w14:paraId="39C0246E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Трансформаторы </w:t>
            </w:r>
          </w:p>
          <w:p w14:paraId="1B426E39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5E8B4783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20435F62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53AEF091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794FCCD4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0571DF46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7C8F3673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8D88F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715665" w14:paraId="2552459B" w14:textId="77777777" w:rsidTr="00FA307E">
        <w:trPr>
          <w:trHeight w:val="269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12607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CA1A7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классификация и применение трансформаторов. Устройство и принцип действия однофазного трансформатора. Электрическая схема однофазного трансформатора.  Режимы работы трансформатора. Коэффициент полезного действия трансформатора. Трёхфазные трансформаторы. Трансформаторы специального назначения (сварочные, измерительные, автотрансформаторы).</w:t>
            </w:r>
          </w:p>
        </w:tc>
      </w:tr>
      <w:tr w:rsidR="00715665" w14:paraId="799DEA91" w14:textId="77777777" w:rsidTr="00FA307E">
        <w:trPr>
          <w:trHeight w:val="263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51F27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90A53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42543394" w14:textId="77777777" w:rsidTr="00FA307E">
        <w:trPr>
          <w:trHeight w:val="69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CA367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58175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№4</w:t>
            </w:r>
            <w:r>
              <w:rPr>
                <w:rFonts w:ascii="Times New Roman" w:hAnsi="Times New Roman"/>
                <w:sz w:val="24"/>
              </w:rPr>
              <w:t xml:space="preserve"> Исследование трансформаторов </w:t>
            </w:r>
          </w:p>
        </w:tc>
      </w:tr>
      <w:tr w:rsidR="00715665" w14:paraId="72F458AE" w14:textId="77777777" w:rsidTr="00FA307E">
        <w:trPr>
          <w:trHeight w:val="300"/>
          <w:jc w:val="center"/>
        </w:trPr>
        <w:tc>
          <w:tcPr>
            <w:tcW w:w="2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B98F2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1.5</w:t>
            </w:r>
          </w:p>
          <w:p w14:paraId="76375021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машины переменного тока. Электрические машины постоянного тока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A087C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5A4597A8" w14:textId="77777777" w:rsidTr="00FA307E">
        <w:trPr>
          <w:trHeight w:val="846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B1109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949A2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классификация и область применения машин переменного тока. Вращающееся магнитное поле. Устройство и принцип действия трёхфазного асинхронного электродвигателя.</w:t>
            </w:r>
          </w:p>
          <w:p w14:paraId="091A8AA5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Обратимость. ЭДС и реакция якоря. Генераторы постоянного тока: классификация, схемы включения обмотки возбуждения, характеристики. Пуск в ход, регулирование частоты вращения, реверсирование и торможение. КПД машин постоянного тока.</w:t>
            </w:r>
          </w:p>
        </w:tc>
      </w:tr>
      <w:tr w:rsidR="00715665" w14:paraId="53CEFCA4" w14:textId="77777777" w:rsidTr="00FA307E">
        <w:trPr>
          <w:trHeight w:val="765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7FF51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AA6DD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№5 Исследование двигателей переменного тока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59016FF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Пуск в ход, регулирование частоты вращения и реверс асинхронного электродвигателя.  Характеристики асинхронного двигателя. КПД асинхронного электродвигателя. Однофазные асинхронные электродвигатели. Синхронный электродвигатель. Устройство и принцип действия машин постоянного тока. </w:t>
            </w:r>
          </w:p>
        </w:tc>
      </w:tr>
      <w:tr w:rsidR="00715665" w14:paraId="522343B9" w14:textId="77777777" w:rsidTr="00FA307E">
        <w:trPr>
          <w:trHeight w:val="261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F0EC6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68AB0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5936BD19" w14:textId="77777777" w:rsidTr="00FA307E">
        <w:trPr>
          <w:trHeight w:val="73"/>
          <w:jc w:val="center"/>
        </w:trPr>
        <w:tc>
          <w:tcPr>
            <w:tcW w:w="2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9FC7B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1.6</w:t>
            </w:r>
          </w:p>
          <w:p w14:paraId="0487C039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измерения и электроизмерительные приборы.  Передача и распределение электрической энергии</w:t>
            </w:r>
          </w:p>
          <w:p w14:paraId="66E5ED66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1DD13FB8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62B44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6711E83C" w14:textId="77777777" w:rsidTr="00FA307E">
        <w:trPr>
          <w:trHeight w:val="73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1496A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A3F79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Прямые и косвенные измерения. Классификация электроизмерительных приборов. Класс точности электроизмерительных приборов. Погрешности измерений. Измерение напряжения и тока. Расширение пределов измерения вольтметров и амперметров. Измерение мощности и энергии. Схемы включения ваттметров. Индукционные счётчики. Измерение электрического сопротивления постоянному току.</w:t>
            </w:r>
          </w:p>
        </w:tc>
      </w:tr>
      <w:tr w:rsidR="00715665" w14:paraId="21496F23" w14:textId="77777777" w:rsidTr="00FA307E">
        <w:trPr>
          <w:trHeight w:val="69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7397D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3544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0256F16A" w14:textId="77777777" w:rsidTr="00FA307E">
        <w:trPr>
          <w:trHeight w:val="69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947E4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7B5D1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№6 </w:t>
            </w:r>
            <w:r>
              <w:rPr>
                <w:rFonts w:ascii="Times New Roman" w:hAnsi="Times New Roman"/>
                <w:sz w:val="24"/>
              </w:rPr>
              <w:t>Исследование пускорегулирующей аппаратуры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715665" w14:paraId="6CE07F00" w14:textId="77777777" w:rsidTr="00FA307E">
        <w:trPr>
          <w:trHeight w:val="69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824DB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ACBFE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44D31CDE" w14:textId="77777777" w:rsidTr="00FA307E">
        <w:trPr>
          <w:trHeight w:val="69"/>
          <w:jc w:val="center"/>
        </w:trPr>
        <w:tc>
          <w:tcPr>
            <w:tcW w:w="2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517E3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1.7</w:t>
            </w:r>
          </w:p>
          <w:p w14:paraId="56224717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Физические основы электроники.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Полупроводниковые приборы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E1F49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6AD20C4C" w14:textId="77777777" w:rsidTr="00FA307E">
        <w:trPr>
          <w:trHeight w:val="555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75978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05538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проводников, полупроводников, электроизоляционных, магнитных материалов. Условные обозначения, устройства, принцип действия, вольтамперные характеристики, параметры, маркировка и применение выпрямительных диодов и стабилитронов. Условные обозначения, устройство, принцип действия, схемы включения, характеристики, параметры, маркировка биполярных и полевых транзисторов. Тиристоры.</w:t>
            </w:r>
          </w:p>
        </w:tc>
      </w:tr>
      <w:tr w:rsidR="00715665" w14:paraId="3D485C2A" w14:textId="77777777" w:rsidTr="00FA307E">
        <w:trPr>
          <w:trHeight w:val="69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EC057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57F7A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47432AEF" w14:textId="77777777" w:rsidTr="00FA307E">
        <w:trPr>
          <w:trHeight w:val="541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48004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FDB3D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№6 </w:t>
            </w:r>
            <w:r>
              <w:rPr>
                <w:rFonts w:ascii="Times New Roman" w:hAnsi="Times New Roman"/>
                <w:sz w:val="24"/>
              </w:rPr>
              <w:t>Снятие вольтамперной характеристики диода.</w:t>
            </w:r>
          </w:p>
          <w:p w14:paraId="3C7A9F6F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Условные обозначения, устройство, принцип действия, схемы включения, характеристики, параметры, маркировка биполярных и полевых транзисторов. Тиристоры.</w:t>
            </w:r>
          </w:p>
        </w:tc>
      </w:tr>
      <w:tr w:rsidR="00715665" w14:paraId="63F8200A" w14:textId="77777777" w:rsidTr="00FA307E">
        <w:trPr>
          <w:trHeight w:val="697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2E2D8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57860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№7 </w:t>
            </w:r>
            <w:r>
              <w:rPr>
                <w:rFonts w:ascii="Times New Roman" w:hAnsi="Times New Roman"/>
                <w:sz w:val="24"/>
              </w:rPr>
              <w:t>Расчет параметров диодов.</w:t>
            </w:r>
          </w:p>
          <w:p w14:paraId="50F7B0BF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Электропроводность полупроводников. Свойства p-n перехода. Виды пробоя.</w:t>
            </w:r>
          </w:p>
          <w:p w14:paraId="4944803A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Условные обозначения, устройства, принцип действия, вольтамперные характеристики, параметры, маркировка и применение выпрямительных диодов и стабилитронов</w:t>
            </w:r>
          </w:p>
        </w:tc>
      </w:tr>
      <w:tr w:rsidR="00715665" w14:paraId="1EA6D355" w14:textId="77777777" w:rsidTr="00FA307E">
        <w:trPr>
          <w:trHeight w:val="233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1F9D9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AC7FC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№8</w:t>
            </w:r>
            <w:r>
              <w:rPr>
                <w:rFonts w:ascii="Times New Roman" w:hAnsi="Times New Roman"/>
                <w:sz w:val="24"/>
              </w:rPr>
              <w:t xml:space="preserve"> Изучение работы электронных транзисторных усилителей.</w:t>
            </w:r>
          </w:p>
        </w:tc>
      </w:tr>
      <w:tr w:rsidR="00715665" w14:paraId="63D2148E" w14:textId="77777777" w:rsidTr="00FA307E">
        <w:trPr>
          <w:trHeight w:val="233"/>
          <w:jc w:val="center"/>
        </w:trPr>
        <w:tc>
          <w:tcPr>
            <w:tcW w:w="2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633FB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1.8 Электрическое оборудование в нефтяной отрасли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4DE53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34AD87C9" w14:textId="77777777" w:rsidTr="00FA307E">
        <w:trPr>
          <w:trHeight w:val="233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B814D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C2828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электрических и электронных приборов, электрического оборудования в нефтяной отрасли, их устройство и область применения</w:t>
            </w:r>
          </w:p>
        </w:tc>
      </w:tr>
      <w:tr w:rsidR="00715665" w14:paraId="683A8A00" w14:textId="77777777" w:rsidTr="00FA307E">
        <w:trPr>
          <w:trHeight w:val="233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EEA3D" w14:textId="77777777" w:rsidR="00715665" w:rsidRDefault="00715665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CCCD4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48783F7E" w14:textId="77777777" w:rsidTr="00FA307E">
        <w:trPr>
          <w:trHeight w:val="69"/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D17EE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BCC44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</w:tc>
      </w:tr>
      <w:tr w:rsidR="00715665" w14:paraId="3177E7D6" w14:textId="77777777" w:rsidTr="00FA307E">
        <w:trPr>
          <w:trHeight w:val="69"/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8A91A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C2C9A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48 </w:t>
            </w:r>
            <w:proofErr w:type="spellStart"/>
            <w:r>
              <w:rPr>
                <w:rFonts w:ascii="Times New Roman" w:hAnsi="Times New Roman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6005D90D" w14:textId="77777777" w:rsidR="00715665" w:rsidRDefault="00715665">
      <w:pPr>
        <w:rPr>
          <w:rFonts w:ascii="Times New Roman" w:hAnsi="Times New Roman"/>
          <w:sz w:val="24"/>
        </w:rPr>
      </w:pPr>
    </w:p>
    <w:p w14:paraId="5B64BF88" w14:textId="77777777" w:rsidR="00715665" w:rsidRDefault="00DE089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314AF41" w14:textId="77777777" w:rsidR="00715665" w:rsidRDefault="00715665">
      <w:pPr>
        <w:rPr>
          <w:rFonts w:ascii="Times New Roman" w:hAnsi="Times New Roman"/>
          <w:sz w:val="24"/>
        </w:rPr>
      </w:pPr>
    </w:p>
    <w:p w14:paraId="0B942B35" w14:textId="77777777" w:rsidR="00715665" w:rsidRDefault="00DE0894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4E4A3485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0FCDA8DD" w14:textId="77777777" w:rsidR="00715665" w:rsidRDefault="00DE089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5FD3D1E4" w14:textId="77777777" w:rsidR="00715665" w:rsidRDefault="00715665">
      <w:pPr>
        <w:rPr>
          <w:rFonts w:ascii="Times New Roman" w:hAnsi="Times New Roman"/>
          <w:sz w:val="24"/>
        </w:rPr>
      </w:pPr>
    </w:p>
    <w:p w14:paraId="5C280D17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078B0F77" w14:textId="77777777" w:rsidR="00715665" w:rsidRDefault="00DE089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CDCEF1D" w14:textId="77777777" w:rsidR="00715665" w:rsidRDefault="0071566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2CE3627" w14:textId="77777777" w:rsidR="00715665" w:rsidRDefault="00DE089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C005181" w14:textId="77777777" w:rsidR="00715665" w:rsidRDefault="00DE089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Бондарь, И. М. Электротехника и основы электроники в примерах и задачах / И. М. Бондарь. — Санкт-Петербург : Лань, 2023. — 388 с. — ISBN 978-5-507-45477-8.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/302384.</w:t>
      </w:r>
    </w:p>
    <w:p w14:paraId="3343ABD0" w14:textId="77777777" w:rsidR="00715665" w:rsidRDefault="00DE089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Иванов, И. И. Электротехника и основы электроники / И. И. Иванов, Г. И. Соловьев, В. Я. Фролов. — 3-е изд. , стер. — Санкт-Петербург : Лань, 2023. — 736 с. — ISBN 978-5-507-48407-2.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/352637.</w:t>
      </w:r>
    </w:p>
    <w:p w14:paraId="46231E68" w14:textId="77777777" w:rsidR="00715665" w:rsidRDefault="00DE0894">
      <w:pPr>
        <w:ind w:firstLine="708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C525F6F" w14:textId="77777777" w:rsidR="00715665" w:rsidRDefault="00DE089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4. КОНТРОЛЬ И ОСВОЕНИЕ РЕЗУЛЬТАТОВ </w:t>
      </w:r>
    </w:p>
    <w:p w14:paraId="0F24157F" w14:textId="77777777" w:rsidR="00715665" w:rsidRDefault="00DE089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2977"/>
        <w:gridCol w:w="1978"/>
      </w:tblGrid>
      <w:tr w:rsidR="00715665" w14:paraId="19DF19D2" w14:textId="77777777" w:rsidTr="00101DA0">
        <w:trPr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95963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72A44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D63EB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15665" w14:paraId="41B1EA0D" w14:textId="77777777" w:rsidTr="00101DA0">
        <w:trPr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E52E6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37EF1194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законы электротехники;</w:t>
            </w:r>
          </w:p>
          <w:p w14:paraId="6982344D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-характеристики и параметры электрических и магнитных полей;</w:t>
            </w:r>
          </w:p>
          <w:p w14:paraId="431D707F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-классификацию электрических и электронных приборов, электрического оборудования в нефтяной отрасли, их устройство и область применения;</w:t>
            </w:r>
          </w:p>
          <w:p w14:paraId="5B71A202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правила эксплуатации электрооборудования и методы измерения электрических величин;</w:t>
            </w:r>
          </w:p>
          <w:p w14:paraId="316119D1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теории электрических машин, принцип работы типовых электрических устройств;</w:t>
            </w:r>
          </w:p>
          <w:p w14:paraId="752840C3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физических процессов в проводниках, полупроводниках и диэлектриках;</w:t>
            </w:r>
          </w:p>
          <w:p w14:paraId="244970E1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-свойства проводников, полупроводников, электроизоляционных, магнитных материалов;</w:t>
            </w:r>
          </w:p>
          <w:p w14:paraId="307C1AEA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-параметры электрических схем и единицы их измерения;</w:t>
            </w:r>
          </w:p>
          <w:p w14:paraId="24215F2C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-способы получения, передачи и использования электрической энергии;</w:t>
            </w:r>
          </w:p>
          <w:p w14:paraId="2F4CDE7F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-принципы выбора электрических и электронных устройств и приборов;</w:t>
            </w:r>
          </w:p>
          <w:p w14:paraId="33007ADD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расчета и измерения основных параметров электрических, магнитных цепей.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64A20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выбирает методы расчетов и измерений основных параметров электрических, магнитных и электронных цепей, правильно выполняет расчеты.</w:t>
            </w:r>
          </w:p>
          <w:p w14:paraId="39067F4C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определяет место расположения, основные параметры и состав основных электронных устройств.</w:t>
            </w:r>
          </w:p>
          <w:p w14:paraId="494E6000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называет современные методы измерений, использует при выполнении работ.</w:t>
            </w:r>
          </w:p>
          <w:p w14:paraId="5EC5AE39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объясняет устройство и принцип действия электрических машин.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9B2D2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деятельности обучающихся при выполнении и защите практических и лабораторных работ.</w:t>
            </w:r>
          </w:p>
          <w:p w14:paraId="4F0E14A1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Письменные самостоятельные работы, устный опрос, тестирование.</w:t>
            </w:r>
          </w:p>
          <w:p w14:paraId="6A3A455E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  <w:p w14:paraId="58842208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Промежуточные зачеты (или срезы знаний) по разделам.</w:t>
            </w:r>
          </w:p>
          <w:p w14:paraId="601A628C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  <w:p w14:paraId="6F43864C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  <w:p w14:paraId="0C8411F7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 в форме устного опроса на экзамене</w:t>
            </w:r>
          </w:p>
        </w:tc>
      </w:tr>
      <w:tr w:rsidR="00715665" w14:paraId="3B78EE55" w14:textId="77777777" w:rsidTr="00101DA0">
        <w:trPr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CCCD6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25FB1EF6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14:paraId="2DDF8874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-правильно эксплуатировать электрооборудование и механизмы передачи движения технологических машин и аппаратов;</w:t>
            </w:r>
          </w:p>
          <w:p w14:paraId="73828FBF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-рассчитывать параметры электрических, магнитных цепей;</w:t>
            </w:r>
          </w:p>
          <w:p w14:paraId="72D188C5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-снимать показания и пользоваться электроизмерительными приборами и приспособлениями;</w:t>
            </w:r>
          </w:p>
          <w:p w14:paraId="6B78ED77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простейшие электрические и монтажные схемы.</w:t>
            </w:r>
          </w:p>
          <w:p w14:paraId="193AF0D5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5E5F0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подбирает электроизмерительные приборы, проводит измерения, осуществляет проверку исправности электронных и электрических элементов в соответствии с заданием, с соблюдением техники безопасности.</w:t>
            </w:r>
          </w:p>
          <w:p w14:paraId="7FC2D165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6FE80C25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подбирает элементы электрических цепей и электронных схем для замены вышедших из строя элементов с учетом основных параметров заменяемых элементов.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6DC68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деятельности обучающихся при выполнении и защите практических и лабораторных работ.</w:t>
            </w:r>
          </w:p>
          <w:p w14:paraId="51E24A16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  <w:p w14:paraId="714112B1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  <w:p w14:paraId="6877154C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 в форме устного опроса на экзамене</w:t>
            </w:r>
          </w:p>
        </w:tc>
      </w:tr>
    </w:tbl>
    <w:p w14:paraId="295C1809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654ED6D5" w14:textId="54F062A4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</w:t>
      </w:r>
      <w:r w:rsidR="00EE35E0">
        <w:rPr>
          <w:rFonts w:ascii="Times New Roman" w:hAnsi="Times New Roman"/>
          <w:b/>
          <w:sz w:val="24"/>
        </w:rPr>
        <w:t>6</w:t>
      </w:r>
    </w:p>
    <w:p w14:paraId="1C9489D0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0977C1A3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524C5238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54FB1D89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A8FFE3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6D8F9E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2B664F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00AA3B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8F88D9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81F0DB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01DD7E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9B261B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11B30C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0EBA03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02D93B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854ABF6" w14:textId="77777777" w:rsidR="00715665" w:rsidRDefault="00715665">
      <w:pPr>
        <w:jc w:val="center"/>
        <w:rPr>
          <w:rFonts w:ascii="Times New Roman" w:hAnsi="Times New Roman"/>
          <w:b/>
          <w:sz w:val="24"/>
        </w:rPr>
      </w:pPr>
    </w:p>
    <w:p w14:paraId="2355DC34" w14:textId="3FF4E427" w:rsidR="00715665" w:rsidRDefault="00DE0894">
      <w:pPr>
        <w:pStyle w:val="10"/>
      </w:pPr>
      <w:r>
        <w:t>«ОП.0</w:t>
      </w:r>
      <w:r w:rsidR="00EE35E0">
        <w:t>6</w:t>
      </w:r>
      <w:r>
        <w:t xml:space="preserve"> ГЕОЛОГИЯ»</w:t>
      </w:r>
    </w:p>
    <w:p w14:paraId="2FED7695" w14:textId="77777777" w:rsidR="00715665" w:rsidRDefault="00715665">
      <w:pPr>
        <w:jc w:val="center"/>
        <w:rPr>
          <w:rFonts w:ascii="Times New Roman" w:hAnsi="Times New Roman"/>
          <w:b/>
          <w:sz w:val="24"/>
        </w:rPr>
      </w:pPr>
    </w:p>
    <w:p w14:paraId="43EAF4BE" w14:textId="77777777" w:rsidR="00715665" w:rsidRDefault="00715665">
      <w:pPr>
        <w:jc w:val="center"/>
        <w:rPr>
          <w:rFonts w:ascii="Times New Roman" w:hAnsi="Times New Roman"/>
          <w:b/>
          <w:sz w:val="24"/>
        </w:rPr>
      </w:pPr>
    </w:p>
    <w:p w14:paraId="27BBE2DC" w14:textId="77777777" w:rsidR="00715665" w:rsidRDefault="00715665">
      <w:pPr>
        <w:jc w:val="center"/>
        <w:rPr>
          <w:rFonts w:ascii="Times New Roman" w:hAnsi="Times New Roman"/>
          <w:i/>
          <w:sz w:val="24"/>
        </w:rPr>
      </w:pPr>
    </w:p>
    <w:p w14:paraId="6DFAD07C" w14:textId="77777777" w:rsidR="00715665" w:rsidRDefault="007156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</w:rPr>
      </w:pPr>
    </w:p>
    <w:p w14:paraId="4A1D1896" w14:textId="77777777" w:rsidR="00715665" w:rsidRDefault="007156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sz w:val="24"/>
        </w:rPr>
      </w:pPr>
    </w:p>
    <w:p w14:paraId="59450FED" w14:textId="77777777" w:rsidR="00715665" w:rsidRDefault="007156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sz w:val="24"/>
        </w:rPr>
      </w:pPr>
    </w:p>
    <w:p w14:paraId="4980E458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i/>
          <w:caps/>
          <w:sz w:val="24"/>
        </w:rPr>
      </w:pPr>
    </w:p>
    <w:p w14:paraId="70C4D75C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i/>
          <w:caps/>
          <w:sz w:val="24"/>
        </w:rPr>
      </w:pPr>
    </w:p>
    <w:p w14:paraId="4A86EAFE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aps/>
          <w:sz w:val="24"/>
        </w:rPr>
      </w:pPr>
    </w:p>
    <w:p w14:paraId="34F1F4CE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aps/>
          <w:sz w:val="24"/>
        </w:rPr>
      </w:pPr>
    </w:p>
    <w:p w14:paraId="41495735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aps/>
          <w:sz w:val="24"/>
        </w:rPr>
      </w:pPr>
    </w:p>
    <w:p w14:paraId="35A353F6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55D8D7B0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7AD7542D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31C52900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73C2B924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1045999C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5922AF24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22A5DE22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504780F6" w14:textId="77777777" w:rsidR="00715665" w:rsidRDefault="00715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622B4990" w14:textId="77777777" w:rsidR="00715665" w:rsidRDefault="00DE089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2024 г.</w:t>
      </w:r>
    </w:p>
    <w:p w14:paraId="5802615A" w14:textId="77777777" w:rsidR="00D01726" w:rsidRPr="0004305C" w:rsidRDefault="00DE0894" w:rsidP="00D01726">
      <w:pPr>
        <w:jc w:val="center"/>
        <w:rPr>
          <w:rFonts w:ascii="Times New Roman" w:hAnsi="Times New Roman"/>
          <w:b/>
          <w:bCs/>
        </w:rPr>
      </w:pPr>
      <w:bookmarkStart w:id="43" w:name="__RefHeading___4"/>
      <w:bookmarkStart w:id="44" w:name="__RefHeading___13"/>
      <w:bookmarkStart w:id="45" w:name="__RefHeading___22"/>
      <w:bookmarkStart w:id="46" w:name="__RefHeading___31"/>
      <w:bookmarkStart w:id="47" w:name="__RefHeading___40"/>
      <w:bookmarkStart w:id="48" w:name="__RefHeading___49"/>
      <w:bookmarkStart w:id="49" w:name="__RefHeading___58"/>
      <w:bookmarkStart w:id="50" w:name="__RefHeading___67"/>
      <w:bookmarkStart w:id="51" w:name="__RefHeading___76"/>
      <w:bookmarkStart w:id="52" w:name="__RefHeading___85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r>
        <w:rPr>
          <w:rFonts w:ascii="Times New Roman" w:hAnsi="Times New Roman"/>
        </w:rPr>
        <w:br w:type="page"/>
      </w:r>
      <w:r w:rsidR="00D01726"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6E5DA0CB" w14:textId="77777777" w:rsidR="00D01726" w:rsidRDefault="00D01726" w:rsidP="00D01726">
      <w:pPr>
        <w:pStyle w:val="1ff2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18EE898E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bCs/>
        </w:rPr>
      </w:pPr>
      <w:hyperlink r:id="rId63" w:anchor="_Toc156294876" w:history="1">
        <w:r w:rsidR="00D01726">
          <w:rPr>
            <w:rStyle w:val="affffff1"/>
            <w:b w:val="0"/>
            <w:bCs/>
          </w:rPr>
          <w:t>1. ОБЩАЯ ХАРАКТЕРИСТИКА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121FBF2A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4" w:anchor="_Toc156294877" w:history="1">
        <w:r w:rsidR="00D01726">
          <w:rPr>
            <w:rStyle w:val="affffff1"/>
            <w:i w:val="0"/>
            <w:iCs/>
          </w:rPr>
          <w:t>1.1. Цель и место дисциплины в структуре образовательной программы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66F57909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5" w:anchor="_Toc156294878" w:history="1">
        <w:r w:rsidR="00D01726">
          <w:rPr>
            <w:rStyle w:val="affffff1"/>
            <w:i w:val="0"/>
            <w:iCs/>
          </w:rPr>
          <w:t>1.2. Планируемые результаты освоения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723132BF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66" w:anchor="_Toc156294879" w:history="1">
        <w:r w:rsidR="00D01726">
          <w:rPr>
            <w:rStyle w:val="affffff1"/>
            <w:b w:val="0"/>
            <w:bCs/>
          </w:rPr>
          <w:t>2. СТРУКТУРА И СОДЕРЖАНИЕ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6474B97A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7" w:anchor="_Toc156294880" w:history="1">
        <w:r w:rsidR="00D01726">
          <w:rPr>
            <w:rStyle w:val="affffff1"/>
            <w:i w:val="0"/>
            <w:iCs/>
          </w:rPr>
          <w:t>2.1. Трудоемкость освоения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6CFC7354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8" w:anchor="_Toc156294881" w:history="1">
        <w:r w:rsidR="00D01726">
          <w:rPr>
            <w:rStyle w:val="affffff1"/>
            <w:i w:val="0"/>
            <w:iCs/>
          </w:rPr>
          <w:t>2.2. Примерное содержание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2BE160F1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9" w:anchor="_Toc156294883" w:history="1">
        <w:r w:rsidR="00D01726">
          <w:rPr>
            <w:rStyle w:val="affffff1"/>
            <w:i w:val="0"/>
            <w:iCs/>
          </w:rPr>
          <w:t>2.3. Курсовой проект (работа)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0050C81C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70" w:anchor="_Toc156294884" w:history="1">
        <w:r w:rsidR="00D01726">
          <w:rPr>
            <w:rStyle w:val="affffff1"/>
            <w:b w:val="0"/>
            <w:bCs/>
          </w:rPr>
          <w:t>3. УСЛОВИЯ РЕАЛИЗАЦИИ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36198362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1" w:anchor="_Toc156294885" w:history="1">
        <w:r w:rsidR="00D01726">
          <w:rPr>
            <w:rStyle w:val="affffff1"/>
            <w:i w:val="0"/>
            <w:iCs/>
          </w:rPr>
          <w:t>3.1. Материально-техническое обеспечение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0BD21CB3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2" w:anchor="_Toc156294886" w:history="1">
        <w:r w:rsidR="00D01726">
          <w:rPr>
            <w:rStyle w:val="affffff1"/>
            <w:i w:val="0"/>
            <w:iCs/>
          </w:rPr>
          <w:t>3.2. Учебно-методическое обеспечение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16A3B594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73" w:anchor="_Toc156294887" w:history="1">
        <w:r w:rsidR="00D01726">
          <w:rPr>
            <w:rStyle w:val="affffff1"/>
            <w:b w:val="0"/>
            <w:bCs/>
          </w:rPr>
          <w:t>4. КОНТРОЛЬ И ОЦЕНКА РЕЗУЛЬТАТОВ ОСВОЕНИЯ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5AABC2A6" w14:textId="2179AB3C" w:rsidR="00715665" w:rsidRDefault="00D01726" w:rsidP="00D01726">
      <w:pPr>
        <w:pStyle w:val="1c"/>
      </w:pPr>
      <w:r>
        <w:rPr>
          <w:rFonts w:ascii="Times New Roman" w:hAnsi="Times New Roman"/>
          <w:b w:val="0"/>
          <w:bCs/>
        </w:rPr>
        <w:fldChar w:fldCharType="end"/>
      </w:r>
    </w:p>
    <w:p w14:paraId="0A57301A" w14:textId="77777777" w:rsidR="00715665" w:rsidRDefault="00715665">
      <w:pPr>
        <w:rPr>
          <w:b/>
          <w:i/>
          <w:sz w:val="24"/>
        </w:rPr>
      </w:pPr>
    </w:p>
    <w:p w14:paraId="4DDD0819" w14:textId="77777777" w:rsidR="00715665" w:rsidRDefault="00715665">
      <w:pPr>
        <w:rPr>
          <w:b/>
          <w:i/>
          <w:sz w:val="24"/>
        </w:rPr>
      </w:pPr>
    </w:p>
    <w:p w14:paraId="338C78D4" w14:textId="77777777" w:rsidR="00715665" w:rsidRDefault="00715665">
      <w:pPr>
        <w:rPr>
          <w:b/>
          <w:i/>
          <w:sz w:val="24"/>
        </w:rPr>
      </w:pPr>
    </w:p>
    <w:p w14:paraId="2F043D60" w14:textId="77777777" w:rsidR="00715665" w:rsidRDefault="00715665">
      <w:pPr>
        <w:rPr>
          <w:b/>
          <w:i/>
          <w:sz w:val="24"/>
        </w:rPr>
      </w:pPr>
    </w:p>
    <w:p w14:paraId="50B355FA" w14:textId="77777777" w:rsidR="00715665" w:rsidRDefault="00715665">
      <w:pPr>
        <w:rPr>
          <w:b/>
          <w:i/>
          <w:sz w:val="24"/>
        </w:rPr>
      </w:pPr>
    </w:p>
    <w:p w14:paraId="0AF64A50" w14:textId="77777777" w:rsidR="00715665" w:rsidRDefault="00715665">
      <w:pPr>
        <w:rPr>
          <w:b/>
          <w:i/>
          <w:sz w:val="24"/>
        </w:rPr>
      </w:pPr>
    </w:p>
    <w:p w14:paraId="258DA785" w14:textId="77777777" w:rsidR="00715665" w:rsidRDefault="00715665">
      <w:pPr>
        <w:rPr>
          <w:b/>
          <w:i/>
          <w:sz w:val="24"/>
        </w:rPr>
      </w:pPr>
    </w:p>
    <w:p w14:paraId="46606598" w14:textId="77777777" w:rsidR="00715665" w:rsidRDefault="00715665">
      <w:pPr>
        <w:rPr>
          <w:b/>
          <w:i/>
          <w:sz w:val="24"/>
        </w:rPr>
      </w:pPr>
    </w:p>
    <w:p w14:paraId="7B264E9C" w14:textId="77777777" w:rsidR="00715665" w:rsidRDefault="00715665">
      <w:pPr>
        <w:rPr>
          <w:b/>
          <w:i/>
          <w:sz w:val="24"/>
        </w:rPr>
      </w:pPr>
    </w:p>
    <w:p w14:paraId="07A2A113" w14:textId="77777777" w:rsidR="00715665" w:rsidRDefault="00715665">
      <w:pPr>
        <w:rPr>
          <w:b/>
          <w:i/>
          <w:sz w:val="24"/>
        </w:rPr>
      </w:pPr>
    </w:p>
    <w:p w14:paraId="050A06AF" w14:textId="77777777" w:rsidR="00715665" w:rsidRDefault="00715665">
      <w:pPr>
        <w:rPr>
          <w:b/>
          <w:i/>
          <w:sz w:val="24"/>
        </w:rPr>
      </w:pPr>
    </w:p>
    <w:p w14:paraId="6CAF2490" w14:textId="77777777" w:rsidR="00715665" w:rsidRDefault="00715665">
      <w:pPr>
        <w:rPr>
          <w:b/>
          <w:i/>
          <w:sz w:val="24"/>
        </w:rPr>
      </w:pPr>
    </w:p>
    <w:p w14:paraId="161AA2F9" w14:textId="77777777" w:rsidR="00715665" w:rsidRDefault="00715665">
      <w:pPr>
        <w:rPr>
          <w:b/>
          <w:i/>
          <w:sz w:val="24"/>
        </w:rPr>
      </w:pPr>
    </w:p>
    <w:p w14:paraId="16EAEB46" w14:textId="77777777" w:rsidR="00715665" w:rsidRDefault="00715665">
      <w:pPr>
        <w:rPr>
          <w:b/>
          <w:i/>
          <w:sz w:val="24"/>
        </w:rPr>
      </w:pPr>
    </w:p>
    <w:p w14:paraId="4D50947A" w14:textId="77777777" w:rsidR="00715665" w:rsidRDefault="00715665">
      <w:pPr>
        <w:rPr>
          <w:b/>
          <w:i/>
          <w:sz w:val="24"/>
        </w:rPr>
      </w:pPr>
    </w:p>
    <w:p w14:paraId="275CE111" w14:textId="77777777" w:rsidR="00715665" w:rsidRDefault="00715665">
      <w:pPr>
        <w:rPr>
          <w:b/>
          <w:i/>
          <w:sz w:val="24"/>
        </w:rPr>
      </w:pPr>
    </w:p>
    <w:p w14:paraId="31330D5D" w14:textId="77777777" w:rsidR="00715665" w:rsidRDefault="00715665">
      <w:pPr>
        <w:rPr>
          <w:b/>
          <w:i/>
          <w:sz w:val="24"/>
        </w:rPr>
      </w:pPr>
    </w:p>
    <w:p w14:paraId="0E946781" w14:textId="77777777" w:rsidR="00715665" w:rsidRDefault="00DE0894">
      <w:pPr>
        <w:ind w:firstLine="680"/>
        <w:jc w:val="center"/>
        <w:rPr>
          <w:rFonts w:ascii="Times New Roman" w:hAnsi="Times New Roman"/>
          <w:b/>
          <w:sz w:val="24"/>
        </w:rPr>
      </w:pPr>
      <w:r>
        <w:rPr>
          <w:b/>
          <w:i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1. ОБЩАЯ ХАРАКТЕРИСТИКА ПРИМЕРНОЙ РАБОЧЕЙ ПРОГРАММЫ </w:t>
      </w:r>
      <w:r>
        <w:rPr>
          <w:rFonts w:ascii="Times New Roman" w:hAnsi="Times New Roman"/>
          <w:b/>
          <w:sz w:val="24"/>
        </w:rPr>
        <w:br/>
        <w:t xml:space="preserve">УЧЕБНОЙ ДИСЦИПЛИНЫ </w:t>
      </w:r>
    </w:p>
    <w:p w14:paraId="6E53749C" w14:textId="4FA686C3" w:rsidR="00715665" w:rsidRDefault="00DE0894">
      <w:pPr>
        <w:ind w:firstLine="68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</w:t>
      </w:r>
      <w:r w:rsidR="00EE35E0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ГЕОЛОГИЯ»</w:t>
      </w:r>
    </w:p>
    <w:p w14:paraId="12AD8015" w14:textId="77777777" w:rsidR="00715665" w:rsidRDefault="00715665">
      <w:pPr>
        <w:ind w:firstLine="680"/>
        <w:rPr>
          <w:rFonts w:ascii="Times New Roman" w:hAnsi="Times New Roman"/>
          <w:b/>
          <w:sz w:val="24"/>
        </w:rPr>
      </w:pPr>
    </w:p>
    <w:p w14:paraId="25175F67" w14:textId="77777777" w:rsidR="00715665" w:rsidRDefault="00DE089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</w:t>
      </w:r>
      <w:bookmarkStart w:id="53" w:name="_Hlk168284313"/>
      <w:r>
        <w:rPr>
          <w:rFonts w:ascii="Times New Roman" w:hAnsi="Times New Roman"/>
          <w:sz w:val="24"/>
        </w:rPr>
        <w:t>Геология</w:t>
      </w:r>
      <w:bookmarkEnd w:id="53"/>
      <w:r>
        <w:rPr>
          <w:rFonts w:ascii="Times New Roman" w:hAnsi="Times New Roman"/>
          <w:sz w:val="24"/>
          <w:highlight w:val="white"/>
        </w:rPr>
        <w:t xml:space="preserve">» </w:t>
      </w:r>
      <w:r>
        <w:rPr>
          <w:rFonts w:ascii="YS Text" w:hAnsi="YS Text"/>
          <w:highlight w:val="white"/>
        </w:rPr>
        <w:t>сформировать у обучающихся профессионально профильные знания фундаментальных разделов общей геологии и способность использовать их в области экологии и природопользования, а также научиться понимать, объяснять, прогнозировать природные и природно-антропогенные явления и процессы, характерные для Земли.</w:t>
      </w:r>
    </w:p>
    <w:p w14:paraId="0CB3A79F" w14:textId="77777777" w:rsidR="00715665" w:rsidRDefault="00DE089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«Геология» включена в обязательную часть общепрофессионального цикла образовательной программы.</w:t>
      </w:r>
    </w:p>
    <w:p w14:paraId="633230E3" w14:textId="77777777" w:rsidR="00715665" w:rsidRDefault="0071566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78A622A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32E495BD" w14:textId="77777777" w:rsidR="00715665" w:rsidRDefault="00DE089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6513B25" w14:textId="77777777" w:rsidR="00715665" w:rsidRDefault="00DE089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6"/>
        <w:gridCol w:w="3003"/>
        <w:gridCol w:w="4637"/>
      </w:tblGrid>
      <w:tr w:rsidR="00715665" w14:paraId="4EACAC6D" w14:textId="77777777">
        <w:trPr>
          <w:trHeight w:val="856"/>
          <w:jc w:val="center"/>
        </w:trPr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6B8DB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</w:t>
            </w:r>
          </w:p>
          <w:p w14:paraId="1AFE8F2A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ПК, ОК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6FD6C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4F6CC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15665" w14:paraId="1D41A81B" w14:textId="77777777">
        <w:trPr>
          <w:trHeight w:val="390"/>
          <w:jc w:val="center"/>
        </w:trPr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FB3E7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5F858ABE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1289575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2CFA7BB4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206865D6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40FB3B58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1.1-ПК 1.5</w:t>
            </w:r>
          </w:p>
          <w:p w14:paraId="0120743E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2.1-ПК 2.2</w:t>
            </w:r>
          </w:p>
          <w:p w14:paraId="551816C2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3.1-ПК 3.3</w:t>
            </w:r>
          </w:p>
          <w:p w14:paraId="182DFF13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4.1-ПК 4.4</w:t>
            </w:r>
          </w:p>
          <w:p w14:paraId="379F3EBD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5.1-ПК 5.2</w:t>
            </w:r>
          </w:p>
          <w:p w14:paraId="6D77ABF4" w14:textId="348DDA44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230C9F5C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A5FAB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описывать и диагностировать физические свойства минералов (цвет, цвет черты, блеск, спайность и излом, удельный вес и твердость), морфологию, генезис минералов;</w:t>
            </w:r>
          </w:p>
          <w:p w14:paraId="5E44F564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характеризовать область применение минералов, минеральный состав горных пород;</w:t>
            </w:r>
          </w:p>
          <w:p w14:paraId="1686E81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прогнозировать качество пород коллекторов, формирующих природные резервуары, используя различные методы изучения коллекторских свойств пород;</w:t>
            </w:r>
          </w:p>
          <w:p w14:paraId="50830111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геохронологический возраст, условия, форму и образ жизни, особенности морфологии ископаемых остатков (окаменелостей),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остаточную </w:t>
            </w:r>
            <w:proofErr w:type="spellStart"/>
            <w:r>
              <w:rPr>
                <w:rFonts w:ascii="Times New Roman" w:hAnsi="Times New Roman"/>
                <w:sz w:val="24"/>
              </w:rPr>
              <w:t>нефтенасыщенность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горных пород; миграцию углеводородов в земной </w:t>
            </w:r>
            <w:r>
              <w:rPr>
                <w:rFonts w:ascii="Times New Roman" w:hAnsi="Times New Roman"/>
                <w:sz w:val="24"/>
              </w:rPr>
              <w:lastRenderedPageBreak/>
              <w:t>коре; пористость и проницаемость нефтесодержащих пород; гранулометрический состав пород; давление насыщения нефти газом, объемный коэффициент, плотность и усадку нефти; физические свойства нефти в поверхностных и пластовых условиях; фракционный состав нефти;</w:t>
            </w:r>
          </w:p>
          <w:p w14:paraId="4CCCB7ED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-рассчитывать приведенное пластовое давление; </w:t>
            </w:r>
          </w:p>
          <w:p w14:paraId="64B8D543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проводить анализ геологического строения участка;</w:t>
            </w:r>
          </w:p>
          <w:p w14:paraId="21DA6733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геологический разрез по линии.</w:t>
            </w:r>
          </w:p>
          <w:p w14:paraId="52B5CCAB" w14:textId="77777777" w:rsidR="00715665" w:rsidRDefault="007156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99E5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-классификация горных пород, минералов;</w:t>
            </w:r>
          </w:p>
          <w:p w14:paraId="0BBCC18F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-понятия «геологическое время; геологическая карта, геологический разрез»;</w:t>
            </w:r>
          </w:p>
          <w:p w14:paraId="635A3CC6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-породы-коллекторы, их свойства; природные резервуары и ловушки; залежи и месторождения нефти и газа; дизъюнктивные нарушения;</w:t>
            </w:r>
          </w:p>
          <w:p w14:paraId="17DA701E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-нефть, ее химический состав; пластовый нефтяной газ, его состав и свойства; пластовое давление и температура; капиллярные эффекты; подвижная и связанная вода; природные битумы;</w:t>
            </w:r>
          </w:p>
          <w:p w14:paraId="320BEFDD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деление истории Земли на эры, периоды, эпохи, века; стратиграфические и геохронологические подразделения геохронологической шкалы;</w:t>
            </w:r>
          </w:p>
          <w:p w14:paraId="0EFDB746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геологических процессов, экзогенных и эндогенных геологических процессов, магматических процессов;</w:t>
            </w:r>
          </w:p>
          <w:p w14:paraId="366C9E92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классификация минералов по химическому составу; классификация осадочных пород; классификация нефти в зависимости от содержания серы, парафина, смол (элементарный, групповой, фракционный составы нефти); промысловая классификация пластовых вод;</w:t>
            </w:r>
          </w:p>
          <w:p w14:paraId="000C0BFA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физико-механические и тепловые свойства горных пород; сравнительные характеристики терригенных и карбонатных коллекторов; методы изучения коллекторских свойств горных пород; </w:t>
            </w:r>
          </w:p>
          <w:p w14:paraId="69342D7D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измерения плотности, вязкости нефти;</w:t>
            </w:r>
          </w:p>
          <w:p w14:paraId="11C2130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состояние углеводородных газожидкостных смесей при изменении давления и температуры;</w:t>
            </w:r>
          </w:p>
          <w:p w14:paraId="5D614D0F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диаграммы фазовых состояний многокомпонентной системы;</w:t>
            </w:r>
          </w:p>
          <w:p w14:paraId="78D61DE6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распределение пластового давления по структуре пласта;</w:t>
            </w:r>
          </w:p>
          <w:p w14:paraId="4945FE82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молекулярно-поверхностные свойства системы «нефть - газ - вода - порода».</w:t>
            </w:r>
          </w:p>
        </w:tc>
      </w:tr>
    </w:tbl>
    <w:p w14:paraId="385DD333" w14:textId="77777777" w:rsidR="00715665" w:rsidRDefault="00715665" w:rsidP="00101DA0">
      <w:pPr>
        <w:rPr>
          <w:rFonts w:ascii="Times New Roman" w:hAnsi="Times New Roman"/>
          <w:sz w:val="24"/>
        </w:rPr>
      </w:pPr>
    </w:p>
    <w:p w14:paraId="027C0E4B" w14:textId="77777777" w:rsidR="00715665" w:rsidRDefault="00715665">
      <w:pPr>
        <w:rPr>
          <w:rFonts w:ascii="Times New Roman" w:hAnsi="Times New Roman"/>
          <w:b/>
          <w:caps/>
          <w:sz w:val="24"/>
        </w:rPr>
      </w:pPr>
    </w:p>
    <w:p w14:paraId="6C3D00A6" w14:textId="77777777" w:rsidR="00715665" w:rsidRDefault="00DE0894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7B4EE35A" w14:textId="77777777" w:rsidR="00715665" w:rsidRDefault="00DE0894">
      <w:pPr>
        <w:spacing w:after="120" w:line="276" w:lineRule="auto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2"/>
        <w:gridCol w:w="2336"/>
        <w:gridCol w:w="2630"/>
      </w:tblGrid>
      <w:tr w:rsidR="00715665" w14:paraId="67F876FE" w14:textId="77777777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4FEFD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6FD29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AF226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15665" w14:paraId="6FF0E20B" w14:textId="77777777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9CA49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22E75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D1378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 w:rsidR="00715665" w14:paraId="0C7521B5" w14:textId="77777777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CBF14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B1823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9E78F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15665" w14:paraId="3A723B7B" w14:textId="77777777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ADE8B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84067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B9B52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15665" w14:paraId="12177B90" w14:textId="77777777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0BB58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FFAC1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3AB82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15665" w14:paraId="11ED58AF" w14:textId="77777777">
        <w:trPr>
          <w:trHeight w:val="262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BF4FE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27828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8861A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</w:tr>
    </w:tbl>
    <w:p w14:paraId="596FDEC1" w14:textId="77777777" w:rsidR="00715665" w:rsidRDefault="00715665">
      <w:pPr>
        <w:rPr>
          <w:rFonts w:ascii="Times New Roman" w:hAnsi="Times New Roman"/>
          <w:sz w:val="24"/>
        </w:rPr>
      </w:pPr>
    </w:p>
    <w:p w14:paraId="33C18042" w14:textId="77777777" w:rsidR="00715665" w:rsidRDefault="00DE089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21623E44" w14:textId="77777777" w:rsidR="00715665" w:rsidRDefault="00715665">
      <w:pPr>
        <w:rPr>
          <w:rFonts w:ascii="Times New Roman" w:hAnsi="Times New Roman"/>
          <w:sz w:val="24"/>
        </w:rPr>
      </w:pPr>
    </w:p>
    <w:tbl>
      <w:tblPr>
        <w:tblW w:w="102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946"/>
      </w:tblGrid>
      <w:tr w:rsidR="00715665" w14:paraId="107099E7" w14:textId="77777777" w:rsidTr="00DC54AE">
        <w:trPr>
          <w:trHeight w:val="20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8BD2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DE50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DC54AE" w14:paraId="1A4CFC35" w14:textId="77777777" w:rsidTr="00DC54AE">
        <w:trPr>
          <w:trHeight w:val="20"/>
          <w:jc w:val="center"/>
        </w:trPr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C4C1" w14:textId="3A6C81B8" w:rsidR="00DC54AE" w:rsidRDefault="00DC54AE" w:rsidP="00DC54AE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 Основы </w:t>
            </w:r>
            <w:r w:rsidRPr="00DC54AE">
              <w:rPr>
                <w:rFonts w:ascii="Times New Roman" w:hAnsi="Times New Roman"/>
                <w:b/>
                <w:sz w:val="24"/>
              </w:rPr>
              <w:t>геологии</w:t>
            </w:r>
            <w:r>
              <w:rPr>
                <w:rFonts w:ascii="Times New Roman" w:hAnsi="Times New Roman"/>
                <w:b/>
                <w:sz w:val="24"/>
              </w:rPr>
              <w:t xml:space="preserve"> 74 ч</w:t>
            </w:r>
          </w:p>
        </w:tc>
      </w:tr>
      <w:tr w:rsidR="00715665" w14:paraId="0BF0CC18" w14:textId="77777777" w:rsidTr="00DC54AE">
        <w:trPr>
          <w:trHeight w:val="69"/>
          <w:jc w:val="center"/>
        </w:trPr>
        <w:tc>
          <w:tcPr>
            <w:tcW w:w="3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E98A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 Введение в геологию</w:t>
            </w:r>
          </w:p>
          <w:p w14:paraId="32283CEF" w14:textId="77777777" w:rsidR="00715665" w:rsidRDefault="0071566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6295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54E81E98" w14:textId="77777777" w:rsidTr="00DC54AE">
        <w:trPr>
          <w:trHeight w:val="504"/>
          <w:jc w:val="center"/>
        </w:trPr>
        <w:tc>
          <w:tcPr>
            <w:tcW w:w="3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5FA7" w14:textId="77777777" w:rsidR="00715665" w:rsidRDefault="00715665"/>
        </w:tc>
        <w:tc>
          <w:tcPr>
            <w:tcW w:w="6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6694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Наука геология. Общие понятия о геологических процессах. Экзогенные процессы. Эндогенные геологические процессы. Магматические процессы. Понятие о метаморфизме пород.</w:t>
            </w:r>
          </w:p>
        </w:tc>
      </w:tr>
      <w:tr w:rsidR="00715665" w14:paraId="6E1D57F5" w14:textId="77777777" w:rsidTr="00DC54AE">
        <w:trPr>
          <w:trHeight w:val="69"/>
          <w:jc w:val="center"/>
        </w:trPr>
        <w:tc>
          <w:tcPr>
            <w:tcW w:w="3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9D76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9574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774F06DC" w14:textId="77777777" w:rsidTr="00DC54AE">
        <w:trPr>
          <w:trHeight w:val="335"/>
          <w:jc w:val="center"/>
        </w:trPr>
        <w:tc>
          <w:tcPr>
            <w:tcW w:w="3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4384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2659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2903EF35" w14:textId="77777777" w:rsidTr="00DC54AE">
        <w:trPr>
          <w:trHeight w:val="69"/>
          <w:jc w:val="center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720A8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</w:t>
            </w:r>
          </w:p>
          <w:p w14:paraId="4B3C94E3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Основы минералогии, кристаллографии и петрографии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A9B8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715665" w14:paraId="47F695D2" w14:textId="77777777" w:rsidTr="00DC54AE">
        <w:trPr>
          <w:trHeight w:val="381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855F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3B11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hd w:val="clear" w:color="auto" w:fill="F5F5F5"/>
              </w:rPr>
            </w:pPr>
            <w:r>
              <w:rPr>
                <w:rFonts w:ascii="Times New Roman" w:hAnsi="Times New Roman"/>
                <w:sz w:val="24"/>
              </w:rPr>
              <w:t>Понятие о минералах. Физические свойства минералов. Классификация минералов по химическому составу.</w:t>
            </w:r>
          </w:p>
          <w:p w14:paraId="2807E5CD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 горных породах. Структура и текстура горных пород. Магматические породы.</w:t>
            </w:r>
            <w:r>
              <w:rPr>
                <w:rFonts w:ascii="Times New Roman" w:hAnsi="Times New Roman"/>
                <w:sz w:val="24"/>
                <w:shd w:val="clear" w:color="auto" w:fill="F5F5F5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Осадочные породы и их классификация.</w:t>
            </w:r>
          </w:p>
          <w:p w14:paraId="5207AF3B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Метаморфические породы. Структура и текстура метаморфических пород.</w:t>
            </w:r>
          </w:p>
          <w:p w14:paraId="0BDA4866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Физико-механические свойства горных пород. Тепловые свойства горных пород.</w:t>
            </w:r>
          </w:p>
          <w:p w14:paraId="50181BFD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Сравнительные характеристики терригенных и карбонатных коллекторов.</w:t>
            </w:r>
          </w:p>
        </w:tc>
      </w:tr>
      <w:tr w:rsidR="00715665" w14:paraId="5C1CF1AA" w14:textId="77777777" w:rsidTr="00DC54AE">
        <w:trPr>
          <w:trHeight w:val="69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7C1E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7B24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7E362353" w14:textId="77777777" w:rsidTr="00DC54AE">
        <w:trPr>
          <w:trHeight w:val="381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DB93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87EC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Лабораторное занятие №1.</w:t>
            </w:r>
            <w:r>
              <w:rPr>
                <w:rFonts w:ascii="Times New Roman" w:hAnsi="Times New Roman"/>
                <w:sz w:val="24"/>
              </w:rPr>
              <w:t xml:space="preserve"> Минералогический толковый словарь. Описание и диагностика минералов – цвет, цвет черты, блеск, спайность и излом, удельный вес и твердость, морфология, генезис, применение.</w:t>
            </w:r>
          </w:p>
        </w:tc>
      </w:tr>
      <w:tr w:rsidR="00715665" w14:paraId="151C9BDE" w14:textId="77777777" w:rsidTr="00DC54AE">
        <w:trPr>
          <w:trHeight w:val="381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62900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DCF5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Лабораторное занятие №2. </w:t>
            </w:r>
            <w:r>
              <w:rPr>
                <w:rFonts w:ascii="Times New Roman" w:hAnsi="Times New Roman"/>
                <w:sz w:val="24"/>
              </w:rPr>
              <w:t>Петрографический толковый словарь. Макроскопическое описание горных пород - минеральный состав (породообразующие, второстепенные и акцессорные минералы, структура, текстура, генезис, применение).</w:t>
            </w:r>
          </w:p>
        </w:tc>
      </w:tr>
      <w:tr w:rsidR="00715665" w14:paraId="5CB61FC3" w14:textId="77777777" w:rsidTr="00DC54AE">
        <w:trPr>
          <w:trHeight w:val="381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469B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54934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Лабораторное занятие №3. </w:t>
            </w:r>
            <w:r>
              <w:rPr>
                <w:rFonts w:ascii="Times New Roman" w:hAnsi="Times New Roman"/>
                <w:sz w:val="24"/>
              </w:rPr>
              <w:t>Коллекторы и покрышки. Макроскопическое описание керна.</w:t>
            </w:r>
          </w:p>
        </w:tc>
      </w:tr>
      <w:tr w:rsidR="00715665" w14:paraId="68D17948" w14:textId="77777777" w:rsidTr="00DC54AE">
        <w:trPr>
          <w:trHeight w:val="69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D6DCE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5C3E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7BE436F6" w14:textId="77777777" w:rsidTr="00DC54AE">
        <w:trPr>
          <w:trHeight w:val="69"/>
          <w:jc w:val="center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B94A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 Геологическое время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2892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519AF58E" w14:textId="77777777" w:rsidTr="00DC54AE">
        <w:trPr>
          <w:trHeight w:val="845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77F8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67FE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Понятие о геологическом времени. Деление истории Земли на эры, периоды, эпохи, века. Стратиграфические и геохронологические подразделения геохронологической шкалы. </w:t>
            </w:r>
          </w:p>
          <w:p w14:paraId="34F261B4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Геологическая карта. Геологический разрез.</w:t>
            </w:r>
          </w:p>
        </w:tc>
      </w:tr>
      <w:tr w:rsidR="00715665" w14:paraId="21641C92" w14:textId="77777777" w:rsidTr="00DC54AE">
        <w:trPr>
          <w:trHeight w:val="69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B2725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9991F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6AF35705" w14:textId="77777777" w:rsidTr="00DC54AE">
        <w:trPr>
          <w:trHeight w:val="381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CC82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A44EF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Лабораторное занятие №4.</w:t>
            </w:r>
            <w:r>
              <w:rPr>
                <w:rFonts w:ascii="Times New Roman" w:hAnsi="Times New Roman"/>
                <w:sz w:val="24"/>
              </w:rPr>
              <w:t xml:space="preserve"> Палеонтологический толковый словарь, макроскопическое описание руководящих ископаемых остатков (окаменелостей) - систематика (тип, класс, отряд, род), геохронологический возраст, условия, форма и образ жизни, особенности морфологии.</w:t>
            </w:r>
          </w:p>
        </w:tc>
      </w:tr>
      <w:tr w:rsidR="00715665" w14:paraId="3C98F03D" w14:textId="77777777" w:rsidTr="00DC54AE">
        <w:trPr>
          <w:trHeight w:val="69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3EA0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3180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Лабораторное занятие №5. </w:t>
            </w:r>
            <w:r>
              <w:rPr>
                <w:rFonts w:ascii="Times New Roman" w:hAnsi="Times New Roman"/>
                <w:sz w:val="24"/>
              </w:rPr>
              <w:t>Проведение анализа геологического строения участка</w:t>
            </w:r>
          </w:p>
        </w:tc>
      </w:tr>
      <w:tr w:rsidR="00715665" w14:paraId="531BAADF" w14:textId="77777777" w:rsidTr="00DC54AE">
        <w:trPr>
          <w:trHeight w:val="69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2E00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87AC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Лабораторное занятие №6. </w:t>
            </w:r>
            <w:r>
              <w:rPr>
                <w:rFonts w:ascii="Times New Roman" w:hAnsi="Times New Roman"/>
                <w:sz w:val="24"/>
              </w:rPr>
              <w:t>Построение геологического разреза по линии</w:t>
            </w:r>
          </w:p>
        </w:tc>
      </w:tr>
      <w:tr w:rsidR="00715665" w14:paraId="192F8B02" w14:textId="77777777" w:rsidTr="00DC54AE">
        <w:trPr>
          <w:trHeight w:val="237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2199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DCB2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6735CAC0" w14:textId="77777777" w:rsidTr="00DC54AE">
        <w:trPr>
          <w:trHeight w:val="69"/>
          <w:jc w:val="center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863F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Условия залегания нефти, природного газа и пластовой воды в земной коре</w:t>
            </w:r>
          </w:p>
          <w:p w14:paraId="72CEF367" w14:textId="77777777" w:rsidR="00715665" w:rsidRDefault="0071566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CB26E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41B94808" w14:textId="77777777" w:rsidTr="00DC54AE">
        <w:trPr>
          <w:trHeight w:val="381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008B6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AE33E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 породах-коллекторах. Группы пород-коллекторов. Коллекторские свойства горных пород.</w:t>
            </w:r>
          </w:p>
          <w:p w14:paraId="5CFC930B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Поровые пространства в горных породах, их виды, форма и размеры. Гранулометрический состав. Удельная поверхность.</w:t>
            </w:r>
          </w:p>
          <w:p w14:paraId="60A1FECF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изучения коллекторских свойств. </w:t>
            </w:r>
            <w:proofErr w:type="spellStart"/>
            <w:r>
              <w:rPr>
                <w:rFonts w:ascii="Times New Roman" w:hAnsi="Times New Roman"/>
                <w:sz w:val="24"/>
              </w:rPr>
              <w:t>Нефтегазонасыщенность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пород-коллекторов. Пористость. Кавернозность. Трещиноватость.</w:t>
            </w:r>
          </w:p>
        </w:tc>
      </w:tr>
      <w:tr w:rsidR="00715665" w14:paraId="472F137D" w14:textId="77777777" w:rsidTr="00DC54AE">
        <w:trPr>
          <w:trHeight w:val="69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25E8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2EAB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420C4E6E" w14:textId="77777777" w:rsidTr="00DC54AE">
        <w:trPr>
          <w:trHeight w:val="381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732E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A491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№1.</w:t>
            </w:r>
            <w:r>
              <w:rPr>
                <w:rFonts w:ascii="Times New Roman" w:hAnsi="Times New Roman"/>
                <w:sz w:val="24"/>
              </w:rPr>
              <w:t xml:space="preserve"> Определение пористости и проницаемости нефтесодержащих пород.</w:t>
            </w:r>
          </w:p>
        </w:tc>
      </w:tr>
      <w:tr w:rsidR="00715665" w14:paraId="27FA16AC" w14:textId="77777777" w:rsidTr="00DC54AE">
        <w:trPr>
          <w:trHeight w:val="69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A042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5FD0F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№2.</w:t>
            </w:r>
            <w:r>
              <w:rPr>
                <w:rFonts w:ascii="Times New Roman" w:hAnsi="Times New Roman"/>
                <w:sz w:val="24"/>
              </w:rPr>
              <w:t xml:space="preserve"> Определение гранулометрического состава пород</w:t>
            </w:r>
          </w:p>
        </w:tc>
      </w:tr>
      <w:tr w:rsidR="00715665" w14:paraId="3A32B817" w14:textId="77777777" w:rsidTr="00DC54AE">
        <w:trPr>
          <w:trHeight w:val="69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47F74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5D1C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№3.</w:t>
            </w:r>
            <w:r>
              <w:rPr>
                <w:rFonts w:ascii="Times New Roman" w:hAnsi="Times New Roman"/>
                <w:sz w:val="24"/>
              </w:rPr>
              <w:t xml:space="preserve"> Методы изучения коллекторских свойств пород</w:t>
            </w:r>
          </w:p>
        </w:tc>
      </w:tr>
      <w:tr w:rsidR="00715665" w14:paraId="6BFDCE63" w14:textId="77777777" w:rsidTr="00DC54AE">
        <w:trPr>
          <w:trHeight w:val="381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D17AE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596F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№4.</w:t>
            </w:r>
            <w:r>
              <w:rPr>
                <w:rFonts w:ascii="Times New Roman" w:hAnsi="Times New Roman"/>
                <w:sz w:val="24"/>
              </w:rPr>
              <w:t xml:space="preserve"> Применение геофизических полей Земли, понятие о магниторазведке и </w:t>
            </w:r>
            <w:proofErr w:type="spellStart"/>
            <w:r>
              <w:rPr>
                <w:rFonts w:ascii="Times New Roman" w:hAnsi="Times New Roman"/>
                <w:sz w:val="24"/>
              </w:rPr>
              <w:t>геонавигации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применение горного компаса, понятие о </w:t>
            </w:r>
            <w:proofErr w:type="spellStart"/>
            <w:r>
              <w:rPr>
                <w:rFonts w:ascii="Times New Roman" w:hAnsi="Times New Roman"/>
                <w:sz w:val="24"/>
              </w:rPr>
              <w:t>гравиразведке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фундаментальной гравитационной сети, тепловые методы воздействия на пласты, геотермия.</w:t>
            </w:r>
          </w:p>
        </w:tc>
      </w:tr>
      <w:tr w:rsidR="00715665" w14:paraId="212469CB" w14:textId="77777777" w:rsidTr="00DC54AE">
        <w:trPr>
          <w:trHeight w:val="381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AEB8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27AF8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Лабораторное занятие №7, 8.  </w:t>
            </w:r>
            <w:r>
              <w:rPr>
                <w:rFonts w:ascii="Times New Roman" w:hAnsi="Times New Roman"/>
                <w:sz w:val="24"/>
              </w:rPr>
              <w:t xml:space="preserve">Определение остаточной </w:t>
            </w:r>
            <w:proofErr w:type="spellStart"/>
            <w:r>
              <w:rPr>
                <w:rFonts w:ascii="Times New Roman" w:hAnsi="Times New Roman"/>
                <w:sz w:val="24"/>
              </w:rPr>
              <w:t>нефтенасыщенности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горных пород.</w:t>
            </w:r>
          </w:p>
        </w:tc>
      </w:tr>
      <w:tr w:rsidR="00715665" w14:paraId="7DB90D52" w14:textId="77777777" w:rsidTr="00DC54AE">
        <w:trPr>
          <w:trHeight w:val="69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584E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6DB9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Лабораторное занятие №9. </w:t>
            </w:r>
            <w:r>
              <w:rPr>
                <w:rFonts w:ascii="Times New Roman" w:hAnsi="Times New Roman"/>
                <w:sz w:val="24"/>
              </w:rPr>
              <w:t>Миграция углеводородов в земной коре</w:t>
            </w:r>
          </w:p>
        </w:tc>
      </w:tr>
      <w:tr w:rsidR="00715665" w14:paraId="0AE004B4" w14:textId="77777777" w:rsidTr="00DC54AE">
        <w:trPr>
          <w:trHeight w:val="69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0F0E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6720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39B25617" w14:textId="77777777" w:rsidTr="00DC54AE">
        <w:trPr>
          <w:trHeight w:val="381"/>
          <w:jc w:val="center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2B35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5. Залежи природных углеводородов в природном состоянии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36479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2F2E7B9E" w14:textId="77777777" w:rsidTr="00DC54AE">
        <w:trPr>
          <w:trHeight w:val="381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8BEC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8EDC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 природных резервуарах и ловушках. Понятие о залежах и месторождениях нефти и газа. Структурные поверхности залежи. Дизъюнктивные нарушения. Границы залежи с фациальной изменчивостью пластов и стратиграфическими несогласиями. Геологическая неоднородность нефтегазоносных пластов. Породы-покрышки. Водонефтяные, газонефтяные контакты. Контуры нефтегазоносности.</w:t>
            </w:r>
          </w:p>
        </w:tc>
      </w:tr>
      <w:tr w:rsidR="00715665" w14:paraId="16DDA025" w14:textId="77777777" w:rsidTr="00DC54AE">
        <w:trPr>
          <w:trHeight w:val="69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333E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9902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30738339" w14:textId="77777777" w:rsidTr="00DC54AE">
        <w:trPr>
          <w:trHeight w:val="69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6AAE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7ABE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58191572" w14:textId="77777777" w:rsidTr="00DC54AE">
        <w:trPr>
          <w:trHeight w:val="295"/>
          <w:jc w:val="center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DE06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6. Состав и свойства пластовых флюидов</w:t>
            </w:r>
          </w:p>
          <w:p w14:paraId="29BB6E7D" w14:textId="77777777" w:rsidR="00715665" w:rsidRDefault="0071566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70E1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0C366B21" w14:textId="77777777" w:rsidTr="00DC54AE">
        <w:trPr>
          <w:trHeight w:val="285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889C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DAC7A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Нефть, ее химический состав. Классификация нефти в зависимости от содержания серы, парафина, смол. Элементарный, групповой, фракционный составы нефти. Плотность нефти. Способы измерения плотности, вязкости нефти. Пластовый нефтяной газ, его состав и свойства. Состояние углеводородных газожидкостных смесей при изменении давления и температуры. Диаграмма фазовых состояний многокомпонентной системы. Пластовое давление и температура. Приведённое пластовое давление. Распределение пластового давления по структуре пласта. Определение пластовых давлений в нефтяных пластах.</w:t>
            </w:r>
          </w:p>
          <w:p w14:paraId="304E9C10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Молекулярно-поверхностные свойства системы «нефть - газ - вода - порода». Поверхностное натяжение. Смачивание твёрдых тел жидкостью и краевой угол. Избирательное смачивание. Капиллярные эффекты.</w:t>
            </w:r>
          </w:p>
          <w:p w14:paraId="52C5E030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Пластовые воды, их промысловая классификация. Подвижная и связанная вода. Природные битумы.</w:t>
            </w:r>
          </w:p>
        </w:tc>
      </w:tr>
      <w:tr w:rsidR="00715665" w14:paraId="4FF92B95" w14:textId="77777777" w:rsidTr="00DC54AE">
        <w:trPr>
          <w:trHeight w:val="317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94BA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5ED7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6E06B1DE" w14:textId="77777777" w:rsidTr="00DC54AE">
        <w:trPr>
          <w:trHeight w:val="213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9C5ED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E3ED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№6. </w:t>
            </w:r>
            <w:r>
              <w:rPr>
                <w:rFonts w:ascii="Times New Roman" w:hAnsi="Times New Roman"/>
                <w:sz w:val="24"/>
              </w:rPr>
              <w:t>Определение давления насыщения нефти газом, объемного коэффициента, плотности и усадки нефти</w:t>
            </w:r>
          </w:p>
        </w:tc>
      </w:tr>
      <w:tr w:rsidR="00715665" w14:paraId="106D9D90" w14:textId="77777777" w:rsidTr="00DC54AE">
        <w:trPr>
          <w:trHeight w:val="213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8964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6F8F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№7. </w:t>
            </w:r>
            <w:r>
              <w:rPr>
                <w:rFonts w:ascii="Times New Roman" w:hAnsi="Times New Roman"/>
                <w:sz w:val="24"/>
              </w:rPr>
              <w:t>Определение приведенного пластового давления</w:t>
            </w:r>
          </w:p>
        </w:tc>
      </w:tr>
      <w:tr w:rsidR="00715665" w14:paraId="4FC4A90C" w14:textId="77777777" w:rsidTr="00DC54AE">
        <w:trPr>
          <w:trHeight w:val="213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26445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D856F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№8. </w:t>
            </w:r>
            <w:r>
              <w:rPr>
                <w:rFonts w:ascii="Times New Roman" w:hAnsi="Times New Roman"/>
                <w:sz w:val="24"/>
              </w:rPr>
              <w:t>Определение физических свойств нефти в поверхностных и пластовых условиях</w:t>
            </w:r>
          </w:p>
        </w:tc>
      </w:tr>
      <w:tr w:rsidR="00715665" w14:paraId="013D0BB1" w14:textId="77777777" w:rsidTr="00DC54AE">
        <w:trPr>
          <w:trHeight w:val="69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1444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458E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Лабораторное занятие №10</w:t>
            </w:r>
            <w:r>
              <w:rPr>
                <w:rFonts w:ascii="Times New Roman" w:hAnsi="Times New Roman"/>
                <w:sz w:val="24"/>
              </w:rPr>
              <w:t>. Изучение физических свойств нефти</w:t>
            </w:r>
          </w:p>
        </w:tc>
      </w:tr>
      <w:tr w:rsidR="00715665" w14:paraId="2E7D7267" w14:textId="77777777" w:rsidTr="00DC54AE">
        <w:trPr>
          <w:trHeight w:val="69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63422" w14:textId="77777777" w:rsidR="00715665" w:rsidRDefault="00715665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AC3FD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Лабораторное занятие №11</w:t>
            </w:r>
            <w:r>
              <w:rPr>
                <w:rFonts w:ascii="Times New Roman" w:hAnsi="Times New Roman"/>
                <w:sz w:val="24"/>
              </w:rPr>
              <w:t>. Определение фракционного состава нефти</w:t>
            </w:r>
          </w:p>
        </w:tc>
      </w:tr>
      <w:tr w:rsidR="00715665" w14:paraId="3BC08C29" w14:textId="77777777" w:rsidTr="00DC54AE">
        <w:trPr>
          <w:trHeight w:val="317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A9F11" w14:textId="77777777" w:rsidR="00715665" w:rsidRDefault="0071566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F80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0B49BCE1" w14:textId="77777777" w:rsidTr="00DC54AE">
        <w:trPr>
          <w:trHeight w:val="294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DDD34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0BB3" w14:textId="77777777" w:rsidR="00715665" w:rsidRDefault="00715665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15665" w14:paraId="198824F7" w14:textId="77777777" w:rsidTr="00DC54AE">
        <w:trPr>
          <w:trHeight w:val="294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FB7F7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1495B" w14:textId="77777777" w:rsidR="00715665" w:rsidRDefault="00DE0894">
            <w:pPr>
              <w:tabs>
                <w:tab w:val="left" w:pos="1271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  <w:t xml:space="preserve">74 </w:t>
            </w:r>
            <w:proofErr w:type="spellStart"/>
            <w:r>
              <w:rPr>
                <w:rFonts w:ascii="Times New Roman" w:hAnsi="Times New Roman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65ABFDE0" w14:textId="77777777" w:rsidR="00715665" w:rsidRDefault="00715665">
      <w:pPr>
        <w:rPr>
          <w:rFonts w:ascii="Times New Roman" w:hAnsi="Times New Roman"/>
          <w:sz w:val="24"/>
        </w:rPr>
      </w:pPr>
    </w:p>
    <w:p w14:paraId="12376E5E" w14:textId="77777777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7391C684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3A79A2E6" w14:textId="77777777" w:rsidR="00715665" w:rsidRDefault="00DE089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676B2F96" w14:textId="77777777" w:rsidR="00715665" w:rsidRDefault="00715665">
      <w:pPr>
        <w:rPr>
          <w:rFonts w:ascii="Times New Roman" w:hAnsi="Times New Roman"/>
          <w:sz w:val="24"/>
        </w:rPr>
      </w:pPr>
    </w:p>
    <w:p w14:paraId="160D8C20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20C55A0E" w14:textId="77777777" w:rsidR="00715665" w:rsidRDefault="00DE089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E1C87ED" w14:textId="77777777" w:rsidR="00715665" w:rsidRDefault="0071566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7977BD2" w14:textId="77777777" w:rsidR="00715665" w:rsidRDefault="00DE089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975F045" w14:textId="77777777" w:rsidR="00715665" w:rsidRDefault="00DE089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Короновский</w:t>
      </w:r>
      <w:proofErr w:type="spellEnd"/>
      <w:r>
        <w:rPr>
          <w:rFonts w:ascii="Times New Roman" w:hAnsi="Times New Roman"/>
          <w:sz w:val="24"/>
        </w:rPr>
        <w:t>, Н.  В.  Геология : учебное пособие для среднего профессионального образования / Н.  В.  </w:t>
      </w:r>
      <w:proofErr w:type="spellStart"/>
      <w:r>
        <w:rPr>
          <w:rFonts w:ascii="Times New Roman" w:hAnsi="Times New Roman"/>
          <w:sz w:val="24"/>
        </w:rPr>
        <w:t>Короновский</w:t>
      </w:r>
      <w:proofErr w:type="spellEnd"/>
      <w:r>
        <w:rPr>
          <w:rFonts w:ascii="Times New Roman" w:hAnsi="Times New Roman"/>
          <w:sz w:val="24"/>
        </w:rPr>
        <w:t xml:space="preserve">.  — 2-е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 — 194 с.  — (Профессиональное образование).  — ISBN 978-5-534-08484-9. — URL : https://urait.ru/bcode/539597.</w:t>
      </w:r>
    </w:p>
    <w:p w14:paraId="4C8F5DC2" w14:textId="77777777" w:rsidR="00715665" w:rsidRDefault="00DE089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Курбанов, С.  А.  Геология : учебник для среднего профессионального образования / С.  А.  Курбанов, Д.  С.  Магомедова, Н.  М.  </w:t>
      </w:r>
      <w:proofErr w:type="spellStart"/>
      <w:r>
        <w:rPr>
          <w:rFonts w:ascii="Times New Roman" w:hAnsi="Times New Roman"/>
          <w:sz w:val="24"/>
        </w:rPr>
        <w:t>Ниматулаев</w:t>
      </w:r>
      <w:proofErr w:type="spellEnd"/>
      <w:r>
        <w:rPr>
          <w:rFonts w:ascii="Times New Roman" w:hAnsi="Times New Roman"/>
          <w:sz w:val="24"/>
        </w:rPr>
        <w:t xml:space="preserve">.  — 2-е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 — 167 с.  — (Профессиональное образование).  — ISBN 978-5-534-11099-9. — URL : https://urait.ru/bcode/537892.</w:t>
      </w:r>
    </w:p>
    <w:p w14:paraId="330CBB63" w14:textId="77777777" w:rsidR="00715665" w:rsidRDefault="00DE0894">
      <w:pPr>
        <w:ind w:firstLine="708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A7D8BA0" w14:textId="77777777" w:rsidR="00715665" w:rsidRDefault="00DE089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4. КОНТРОЛЬ И ОСВОЕНИЕ РЕЗУЛЬТАТОВ </w:t>
      </w:r>
    </w:p>
    <w:p w14:paraId="0D62379E" w14:textId="77777777" w:rsidR="00715665" w:rsidRDefault="00DE089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87"/>
        <w:gridCol w:w="3211"/>
        <w:gridCol w:w="2613"/>
      </w:tblGrid>
      <w:tr w:rsidR="00715665" w14:paraId="2C0859BE" w14:textId="77777777"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C6E9C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C11B6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0786B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15665" w14:paraId="73FABDF1" w14:textId="77777777"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A2B1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3DD943E2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понятия и определения:</w:t>
            </w:r>
          </w:p>
          <w:p w14:paraId="530DF7F0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магматические горные породы; осадочные горные породы; метаморфические горные породы; минералы, геологическое время; геологическая карта; геологический разрез; породы-коллекторы, их свойства; природные резервуары и ловушки; залежи и месторождения нефти и газа; дизъюнктивные нарушения;</w:t>
            </w:r>
          </w:p>
          <w:p w14:paraId="59ED8CED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-нефть, ее химический состав; пластовый нефтяной газ, его состав и свойства; пластовое давление и температура; капиллярные эффекты; подвижная и связанная вода; природные битумы;</w:t>
            </w:r>
          </w:p>
          <w:p w14:paraId="094438A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деление истории Земли на эры, периоды, эпохи, века; стратиграфические и геохронологические подразделения геохронологической шкалы;</w:t>
            </w:r>
          </w:p>
          <w:p w14:paraId="193EA010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геологических процессов, экзогенных и эндогенных геологических процессов, магматических процессов;</w:t>
            </w:r>
          </w:p>
          <w:p w14:paraId="128F322C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классификация минералов по химическому составу; классификация осадочных пород; классификация </w:t>
            </w:r>
            <w:proofErr w:type="spellStart"/>
            <w:r>
              <w:rPr>
                <w:rFonts w:ascii="Times New Roman" w:hAnsi="Times New Roman"/>
                <w:sz w:val="24"/>
              </w:rPr>
              <w:t>нефтей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зависимости от содержания серы, парафина, смол (элементарный, групповой, фракционный составы нефти); промысловая классификация пластовых вод;</w:t>
            </w:r>
          </w:p>
          <w:p w14:paraId="1A8489D8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физико-механические и тепловые свойства горных пород; сравнительные характеристики терригенных и карбонатных коллекторов; методы изучения коллекторских свойств горных пород; </w:t>
            </w:r>
          </w:p>
          <w:p w14:paraId="69A8DE5C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измерения плотности, вязкости нефти;</w:t>
            </w:r>
          </w:p>
          <w:p w14:paraId="0E6766C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состояние углеводородных газожидкостных смесей при изменении давления и температуры;</w:t>
            </w:r>
          </w:p>
          <w:p w14:paraId="2FDEEE0F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диаграммы фазовых состояний многокомпонентной системы;</w:t>
            </w:r>
          </w:p>
          <w:p w14:paraId="165F8267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распределение пластового давления по структуре пласта;</w:t>
            </w:r>
          </w:p>
          <w:p w14:paraId="691A71CC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молекулярно-поверхностные свойства системы «нефть - газ - вода - порода».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8AC8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Правильно определяет горные породы, структуру и текстуру горных пород, породы-коллекторы, группы пород-коллекторов; минералы, физические свойства минералов; геологическое время.</w:t>
            </w:r>
          </w:p>
          <w:p w14:paraId="48B4F52B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612E5CA5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классифицирует минералы по химическому составу; осадочные нефти в зависимости от содержания серы, парафина, смол; пластовые воды.</w:t>
            </w:r>
          </w:p>
          <w:p w14:paraId="4AA5009B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37150BE8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рассчитывает физико-химические свойства нефти, приведенное пластовое давление.</w:t>
            </w:r>
          </w:p>
          <w:p w14:paraId="3D7695B4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0959ECBE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проводит анализ геологического строения участка, строит геологический разрез по линии.</w:t>
            </w:r>
          </w:p>
          <w:p w14:paraId="59DBDA09" w14:textId="77777777" w:rsidR="00715665" w:rsidRDefault="0071566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  <w:p w14:paraId="62488121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Правильно определяет геохронологический возраст, условие, форму и образ жизни, особенности морфологии ископаемых остатков (окаменелостей); остаточную </w:t>
            </w:r>
            <w:proofErr w:type="spellStart"/>
            <w:r>
              <w:rPr>
                <w:rFonts w:ascii="Times New Roman" w:hAnsi="Times New Roman"/>
                <w:sz w:val="24"/>
              </w:rPr>
              <w:t>нефтенасыщенность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горных пород; миграцию углеводородов в земной коре; пористость и проницаемость нефтесодержащих пород; гранулометрического состава пород; давление насыщения нефти газом, объемный коэффициент, плотность и усадку нефти; приведенное пластовое </w:t>
            </w:r>
            <w:r>
              <w:rPr>
                <w:rFonts w:ascii="Times New Roman" w:hAnsi="Times New Roman"/>
                <w:sz w:val="24"/>
              </w:rPr>
              <w:lastRenderedPageBreak/>
              <w:t>давление; физические свойства нефти в поверхностных и пластовых условиях; фракционный состав нефти.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C47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результатов деятельности обучающихся при выполнении и защите практических и лабораторных работ.</w:t>
            </w:r>
          </w:p>
          <w:p w14:paraId="0A144EF8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Письменные самостоятельные работы, устный опрос, тестирование.</w:t>
            </w:r>
          </w:p>
          <w:p w14:paraId="482640FB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7E97C28F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Промежуточные зачеты (или срезы знаний) по разделам.</w:t>
            </w:r>
          </w:p>
          <w:p w14:paraId="1F0FDEF0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3EE861BF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в форме устного опроса </w:t>
            </w:r>
          </w:p>
        </w:tc>
      </w:tr>
    </w:tbl>
    <w:p w14:paraId="7555B36B" w14:textId="77777777" w:rsidR="00715665" w:rsidRDefault="00DE0894">
      <w:r>
        <w:br w:type="page"/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87"/>
        <w:gridCol w:w="3211"/>
        <w:gridCol w:w="2613"/>
      </w:tblGrid>
      <w:tr w:rsidR="00715665" w14:paraId="69200468" w14:textId="77777777">
        <w:trPr>
          <w:trHeight w:val="896"/>
        </w:trPr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0D39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Умеет:</w:t>
            </w:r>
          </w:p>
          <w:p w14:paraId="35F53F90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описывать и диагностировать физические свойства минералов (цвет, цвет черты, блеск, спайность и излом, удельный вес и твердость), морфологию, генезис минералов;</w:t>
            </w:r>
          </w:p>
          <w:p w14:paraId="1C945AE5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характеризовать область применение минералов, минеральный состав горных пород;</w:t>
            </w:r>
          </w:p>
          <w:p w14:paraId="026FC608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прогнозировать качество пород коллекторов, формирующих природные резервуары, используя различные методы изучения коллекторских свойств пород;</w:t>
            </w:r>
          </w:p>
          <w:p w14:paraId="150CD549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геохронологический возраст, условия, форму и образ жизни, особенности морфологии ископаемых остатков (окаменелостей), остаточную </w:t>
            </w:r>
            <w:proofErr w:type="spellStart"/>
            <w:r>
              <w:rPr>
                <w:rFonts w:ascii="Times New Roman" w:hAnsi="Times New Roman"/>
                <w:sz w:val="24"/>
              </w:rPr>
              <w:t>нефтенасыщенность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горных пород; миграцию углеводородов в земной коре; пористость и проницаемость нефтесодержащих пород; гранулометрический состав пород; давление насыщения нефти газом, объемный коэффициент, плотность и усадку нефти; физические свойства нефти в поверхностных и пластовых условиях; фракционный состав нефти;</w:t>
            </w:r>
          </w:p>
          <w:p w14:paraId="285F03BA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-рассчитывать приведенное пластовое давление; </w:t>
            </w:r>
          </w:p>
          <w:p w14:paraId="601EB582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анализ геологического строения участка;</w:t>
            </w:r>
          </w:p>
          <w:p w14:paraId="15262C3F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геологический разрез по линии.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3590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FDCDB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4D68AE07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деятельности обучающихся при выполнении и защите практических и лабораторных работ.</w:t>
            </w:r>
          </w:p>
          <w:p w14:paraId="43E90EAC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 и оценка выступления, обучающегося с докладом/сообщением. </w:t>
            </w:r>
          </w:p>
          <w:p w14:paraId="5EE4A4F0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04987DD5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в форме устного опроса </w:t>
            </w:r>
          </w:p>
        </w:tc>
      </w:tr>
    </w:tbl>
    <w:p w14:paraId="0C55F42F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58855FDA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0FBB118E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169D2285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2542090E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71623586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5FAC54E8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7142329A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139C347C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6A963A4F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2047CA8F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7D328BF7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17306F87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38335DFE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25A9ABD9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79325DC0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1C437840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6368FF7F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4E1E9995" w14:textId="2F3588F3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EE35E0">
        <w:rPr>
          <w:rFonts w:ascii="Times New Roman" w:hAnsi="Times New Roman"/>
          <w:b/>
          <w:sz w:val="24"/>
        </w:rPr>
        <w:t>7</w:t>
      </w:r>
    </w:p>
    <w:p w14:paraId="06F6B8EE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42214718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11B14C3F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59C6CF46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0A87B9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058F23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50FDC4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24300D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54597D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F9C024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4CF39A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2A4293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48BCF9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865F72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085ABB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28D61E4" w14:textId="77777777" w:rsidR="00715665" w:rsidRDefault="00715665">
      <w:pPr>
        <w:jc w:val="center"/>
        <w:rPr>
          <w:rFonts w:ascii="Times New Roman" w:hAnsi="Times New Roman"/>
          <w:b/>
          <w:sz w:val="24"/>
        </w:rPr>
      </w:pPr>
    </w:p>
    <w:p w14:paraId="34F15D3E" w14:textId="59429ACB" w:rsidR="00715665" w:rsidRDefault="00DE0894">
      <w:pPr>
        <w:pStyle w:val="10"/>
      </w:pPr>
      <w:r>
        <w:t>«ОП.0</w:t>
      </w:r>
      <w:r w:rsidR="00EE35E0">
        <w:t>7</w:t>
      </w:r>
      <w:r>
        <w:t xml:space="preserve"> ТЕХНИЧЕСКАЯ МЕХАНИКА»</w:t>
      </w:r>
    </w:p>
    <w:p w14:paraId="2A92F635" w14:textId="77777777" w:rsidR="00715665" w:rsidRDefault="00DE0894">
      <w:pPr>
        <w:rPr>
          <w:rFonts w:ascii="Times New Roman" w:hAnsi="Times New Roman"/>
          <w:b/>
          <w:sz w:val="24"/>
        </w:rPr>
      </w:pPr>
      <w:r>
        <w:br w:type="page"/>
      </w:r>
    </w:p>
    <w:p w14:paraId="62FC0B32" w14:textId="77777777" w:rsidR="00715665" w:rsidRDefault="00715665">
      <w:pPr>
        <w:pStyle w:val="10"/>
      </w:pPr>
    </w:p>
    <w:p w14:paraId="103653FF" w14:textId="77777777" w:rsidR="00D01726" w:rsidRPr="0004305C" w:rsidRDefault="00D01726" w:rsidP="00D01726">
      <w:pPr>
        <w:jc w:val="center"/>
        <w:rPr>
          <w:rFonts w:ascii="Times New Roman" w:hAnsi="Times New Roman"/>
          <w:b/>
          <w:bCs/>
        </w:rPr>
      </w:pPr>
      <w:bookmarkStart w:id="54" w:name="__RefHeading___5"/>
      <w:bookmarkStart w:id="55" w:name="__RefHeading___14"/>
      <w:bookmarkStart w:id="56" w:name="__RefHeading___23"/>
      <w:bookmarkStart w:id="57" w:name="__RefHeading___32"/>
      <w:bookmarkStart w:id="58" w:name="__RefHeading___41"/>
      <w:bookmarkStart w:id="59" w:name="__RefHeading___50"/>
      <w:bookmarkStart w:id="60" w:name="__RefHeading___59"/>
      <w:bookmarkStart w:id="61" w:name="__RefHeading___68"/>
      <w:bookmarkStart w:id="62" w:name="__RefHeading___77"/>
      <w:bookmarkStart w:id="63" w:name="__RefHeading___86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0F41062D" w14:textId="77777777" w:rsidR="00D01726" w:rsidRDefault="00D01726" w:rsidP="00D01726">
      <w:pPr>
        <w:pStyle w:val="1ff2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4C96AA17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bCs/>
        </w:rPr>
      </w:pPr>
      <w:hyperlink r:id="rId74" w:anchor="_Toc156294876" w:history="1">
        <w:r w:rsidR="00D01726">
          <w:rPr>
            <w:rStyle w:val="affffff1"/>
            <w:b w:val="0"/>
            <w:bCs/>
          </w:rPr>
          <w:t>1. ОБЩАЯ ХАРАКТЕРИСТИКА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4B08019B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5" w:anchor="_Toc156294877" w:history="1">
        <w:r w:rsidR="00D01726">
          <w:rPr>
            <w:rStyle w:val="affffff1"/>
            <w:i w:val="0"/>
            <w:iCs/>
          </w:rPr>
          <w:t>1.1. Цель и место дисциплины в структуре образовательной программы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0D327B91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6" w:anchor="_Toc156294878" w:history="1">
        <w:r w:rsidR="00D01726">
          <w:rPr>
            <w:rStyle w:val="affffff1"/>
            <w:i w:val="0"/>
            <w:iCs/>
          </w:rPr>
          <w:t>1.2. Планируемые результаты освоения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64BB1E80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77" w:anchor="_Toc156294879" w:history="1">
        <w:r w:rsidR="00D01726">
          <w:rPr>
            <w:rStyle w:val="affffff1"/>
            <w:b w:val="0"/>
            <w:bCs/>
          </w:rPr>
          <w:t>2. СТРУКТУРА И СОДЕРЖАНИЕ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798DF082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8" w:anchor="_Toc156294880" w:history="1">
        <w:r w:rsidR="00D01726">
          <w:rPr>
            <w:rStyle w:val="affffff1"/>
            <w:i w:val="0"/>
            <w:iCs/>
          </w:rPr>
          <w:t>2.1. Трудоемкость освоения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5550AD87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9" w:anchor="_Toc156294881" w:history="1">
        <w:r w:rsidR="00D01726">
          <w:rPr>
            <w:rStyle w:val="affffff1"/>
            <w:i w:val="0"/>
            <w:iCs/>
          </w:rPr>
          <w:t>2.2. Примерное содержание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131DE917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80" w:anchor="_Toc156294883" w:history="1">
        <w:r w:rsidR="00D01726">
          <w:rPr>
            <w:rStyle w:val="affffff1"/>
            <w:i w:val="0"/>
            <w:iCs/>
          </w:rPr>
          <w:t>2.3. Курсовой проект (работа)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7D83D10C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81" w:anchor="_Toc156294884" w:history="1">
        <w:r w:rsidR="00D01726">
          <w:rPr>
            <w:rStyle w:val="affffff1"/>
            <w:b w:val="0"/>
            <w:bCs/>
          </w:rPr>
          <w:t>3. УСЛОВИЯ РЕАЛИЗАЦИИ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44F7B451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82" w:anchor="_Toc156294885" w:history="1">
        <w:r w:rsidR="00D01726">
          <w:rPr>
            <w:rStyle w:val="affffff1"/>
            <w:i w:val="0"/>
            <w:iCs/>
          </w:rPr>
          <w:t>3.1. Материально-техническое обеспечение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6DCD641C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83" w:anchor="_Toc156294886" w:history="1">
        <w:r w:rsidR="00D01726">
          <w:rPr>
            <w:rStyle w:val="affffff1"/>
            <w:i w:val="0"/>
            <w:iCs/>
          </w:rPr>
          <w:t>3.2. Учебно-методическое обеспечение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7B867A75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84" w:anchor="_Toc156294887" w:history="1">
        <w:r w:rsidR="00D01726">
          <w:rPr>
            <w:rStyle w:val="affffff1"/>
            <w:b w:val="0"/>
            <w:bCs/>
          </w:rPr>
          <w:t>4. КОНТРОЛЬ И ОЦЕНКА РЕЗУЛЬТАТОВ ОСВОЕНИЯ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34588C90" w14:textId="7114D71B" w:rsidR="00715665" w:rsidRDefault="00D01726" w:rsidP="00D01726">
      <w:r>
        <w:rPr>
          <w:rFonts w:ascii="Times New Roman" w:hAnsi="Times New Roman"/>
          <w:b/>
          <w:bCs/>
        </w:rPr>
        <w:fldChar w:fldCharType="end"/>
      </w:r>
    </w:p>
    <w:p w14:paraId="44153B51" w14:textId="77777777" w:rsidR="00715665" w:rsidRDefault="00DE0894">
      <w:pPr>
        <w:keepNext/>
        <w:spacing w:after="12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7D916571" w14:textId="11B691E3" w:rsidR="00715665" w:rsidRDefault="00DE0894">
      <w:pPr>
        <w:pStyle w:val="10"/>
      </w:pPr>
      <w:r>
        <w:t>«ОП.0</w:t>
      </w:r>
      <w:r w:rsidR="00EE35E0">
        <w:t>7</w:t>
      </w:r>
      <w:r>
        <w:t xml:space="preserve"> ТЕХНИЧЕСКАЯ МЕХАНИКА»</w:t>
      </w:r>
    </w:p>
    <w:p w14:paraId="4DEDAA25" w14:textId="77777777" w:rsidR="00715665" w:rsidRDefault="00715665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31A51E4A" w14:textId="77777777" w:rsidR="00715665" w:rsidRDefault="00715665">
      <w:pPr>
        <w:widowControl w:val="0"/>
        <w:rPr>
          <w:rFonts w:ascii="Times New Roman" w:hAnsi="Times New Roman"/>
          <w:sz w:val="24"/>
        </w:rPr>
      </w:pPr>
    </w:p>
    <w:p w14:paraId="2687D659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4436E987" w14:textId="77777777" w:rsidR="00715665" w:rsidRDefault="00DE0894">
      <w:pPr>
        <w:pStyle w:val="richfactdown-paragraph"/>
        <w:ind w:firstLine="708"/>
        <w:jc w:val="both"/>
      </w:pPr>
      <w:r>
        <w:t>Цель дисциплины «Техническая механика»: формирование у обучающихся знаний в областях теории механизмов и машин, сопротивления материалов и основ конструирования деталей машин, подготовка к изучению последующих дисциплин и решению профессиональных задач, связанных с исследованием, проектированием и применением машин и оборудования.</w:t>
      </w:r>
    </w:p>
    <w:p w14:paraId="09A9A7AE" w14:textId="77777777" w:rsidR="00715665" w:rsidRDefault="00DE089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«Техническая механика» включена в обязательную часть общепрофессионального цикла образовательной программы.</w:t>
      </w:r>
    </w:p>
    <w:p w14:paraId="4C926433" w14:textId="77777777" w:rsidR="00715665" w:rsidRDefault="0071566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71AD5E4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4B8C4BBE" w14:textId="77777777" w:rsidR="00715665" w:rsidRDefault="00DE089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0428F8A" w14:textId="77777777" w:rsidR="00715665" w:rsidRDefault="00DE089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402"/>
        <w:gridCol w:w="4252"/>
      </w:tblGrid>
      <w:tr w:rsidR="00715665" w14:paraId="377C0449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980F7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5A2569C8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806C7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8FA6E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15665" w14:paraId="696CE458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D3272" w14:textId="77777777" w:rsidR="00715665" w:rsidRDefault="00DE089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44515A9" w14:textId="77777777" w:rsidR="00715665" w:rsidRDefault="00DE089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395CAA7E" w14:textId="77777777" w:rsidR="00715665" w:rsidRDefault="00DE089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33058329" w14:textId="77777777" w:rsidR="00715665" w:rsidRDefault="0071566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</w:p>
          <w:p w14:paraId="7336B365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1.1-ПК 1.5</w:t>
            </w:r>
          </w:p>
          <w:p w14:paraId="148D289F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2.1-ПК 2.2</w:t>
            </w:r>
          </w:p>
          <w:p w14:paraId="065C2A37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3.1-ПК 3.3</w:t>
            </w:r>
          </w:p>
          <w:p w14:paraId="18CC3A47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4.1-ПК 4.4</w:t>
            </w:r>
          </w:p>
          <w:p w14:paraId="6DE47568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5.1-ПК 5.2</w:t>
            </w:r>
          </w:p>
          <w:p w14:paraId="134E77F4" w14:textId="77777777" w:rsidR="00715665" w:rsidRDefault="0071566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C95BF" w14:textId="77777777" w:rsidR="00715665" w:rsidRDefault="00DE0894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напряжения в конструкционных элементах;</w:t>
            </w:r>
          </w:p>
          <w:p w14:paraId="2EE98C84" w14:textId="77777777" w:rsidR="00715665" w:rsidRDefault="00DE0894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передаточное отношение;</w:t>
            </w:r>
          </w:p>
          <w:p w14:paraId="50C06C68" w14:textId="77777777" w:rsidR="00715665" w:rsidRDefault="00DE0894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-проводить расчет и проектирование детали и сборочной единицы общего назначения;</w:t>
            </w:r>
          </w:p>
          <w:p w14:paraId="010BC46D" w14:textId="77777777" w:rsidR="00715665" w:rsidRDefault="00DE0894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-производить расчеты на сжатие, срез, смятие;</w:t>
            </w:r>
          </w:p>
          <w:p w14:paraId="3B7B39A1" w14:textId="77777777" w:rsidR="00715665" w:rsidRDefault="00DE0894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-производить расчеты элементов конструкций на прочность, жесткость и устойчивость;</w:t>
            </w:r>
          </w:p>
          <w:p w14:paraId="015E9987" w14:textId="77777777" w:rsidR="00715665" w:rsidRDefault="00DE0894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кинематические схемы.</w:t>
            </w:r>
          </w:p>
          <w:p w14:paraId="25348C4A" w14:textId="77777777" w:rsidR="00715665" w:rsidRDefault="00715665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6A7DB" w14:textId="77777777" w:rsidR="00715665" w:rsidRDefault="00DE0894">
            <w:pPr>
              <w:widowControl w:val="0"/>
              <w:tabs>
                <w:tab w:val="left" w:pos="4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движений и преобразующие движения механизмы;</w:t>
            </w:r>
          </w:p>
          <w:p w14:paraId="70927202" w14:textId="77777777" w:rsidR="00715665" w:rsidRDefault="00DE0894">
            <w:pPr>
              <w:widowControl w:val="0"/>
              <w:tabs>
                <w:tab w:val="left" w:pos="4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износа и деформаций деталей и узлов;</w:t>
            </w:r>
          </w:p>
          <w:p w14:paraId="3D2C991C" w14:textId="77777777" w:rsidR="00715665" w:rsidRDefault="00DE0894">
            <w:pPr>
              <w:widowControl w:val="0"/>
              <w:tabs>
                <w:tab w:val="left" w:pos="4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передач, их устройство, назначение, преимущества и недостатки, условные обозначения на схемах;</w:t>
            </w:r>
          </w:p>
          <w:p w14:paraId="72FA8DAD" w14:textId="77777777" w:rsidR="00715665" w:rsidRDefault="00DE0894">
            <w:pPr>
              <w:widowControl w:val="0"/>
              <w:tabs>
                <w:tab w:val="left" w:pos="4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-кинематика механизмов, соединения деталей машин, механические передачи, виды и устройство передач;</w:t>
            </w:r>
          </w:p>
          <w:p w14:paraId="111A2322" w14:textId="77777777" w:rsidR="00715665" w:rsidRDefault="00DE0894">
            <w:pPr>
              <w:widowControl w:val="0"/>
              <w:tabs>
                <w:tab w:val="left" w:pos="4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-методика расчета конструкций на прочность, жесткость и устойчивость при различных видах деформации.</w:t>
            </w:r>
          </w:p>
          <w:p w14:paraId="32C27770" w14:textId="77777777" w:rsidR="00715665" w:rsidRDefault="00715665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1180E9F3" w14:textId="77777777" w:rsidR="00715665" w:rsidRDefault="00715665">
      <w:pPr>
        <w:ind w:firstLine="709"/>
        <w:rPr>
          <w:rFonts w:ascii="Times New Roman" w:hAnsi="Times New Roman"/>
          <w:sz w:val="24"/>
        </w:rPr>
      </w:pPr>
    </w:p>
    <w:p w14:paraId="199BCAEC" w14:textId="77777777" w:rsidR="00715665" w:rsidRDefault="00DE0894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08C489B1" w14:textId="77777777" w:rsidR="00715665" w:rsidRDefault="00715665">
      <w:pPr>
        <w:rPr>
          <w:rFonts w:ascii="Times New Roman" w:hAnsi="Times New Roman"/>
          <w:b/>
          <w:caps/>
          <w:sz w:val="24"/>
        </w:rPr>
      </w:pPr>
    </w:p>
    <w:p w14:paraId="76E3097D" w14:textId="77777777" w:rsidR="00715665" w:rsidRDefault="00DE0894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7EEFF778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15665" w14:paraId="359010F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5A88F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05A6E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9F7B2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15665" w14:paraId="26F668C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71756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72F03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347CD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715665" w14:paraId="5722647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E63F2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D29F5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F7D30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15665" w14:paraId="7E0C4AE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514C0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9FCB0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FDE33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15665" w14:paraId="44903D1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17959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91C7B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669A8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15665" w14:paraId="6393377F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4FDF0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EC4D1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15DAA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</w:tr>
    </w:tbl>
    <w:p w14:paraId="21C4DCD4" w14:textId="77777777" w:rsidR="00715665" w:rsidRDefault="00715665">
      <w:pPr>
        <w:rPr>
          <w:rFonts w:ascii="Times New Roman" w:hAnsi="Times New Roman"/>
          <w:sz w:val="24"/>
        </w:rPr>
      </w:pPr>
    </w:p>
    <w:p w14:paraId="185874C1" w14:textId="77777777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7227"/>
      </w:tblGrid>
      <w:tr w:rsidR="00715665" w14:paraId="65F39E0F" w14:textId="77777777">
        <w:trPr>
          <w:trHeight w:val="20"/>
          <w:tblHeader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3CB62" w14:textId="77777777" w:rsidR="00715665" w:rsidRDefault="00DE08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E3C14" w14:textId="77777777" w:rsidR="00715665" w:rsidRDefault="00DE08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15665" w14:paraId="7B503C59" w14:textId="77777777">
        <w:trPr>
          <w:trHeight w:val="69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39AA3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Теоретическая механика   14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715665" w14:paraId="3E372F41" w14:textId="77777777">
        <w:trPr>
          <w:trHeight w:val="341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81A11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</w:t>
            </w:r>
          </w:p>
          <w:p w14:paraId="2D7CE235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Статика.</w:t>
            </w:r>
          </w:p>
          <w:p w14:paraId="2AFED18A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понятия и аксиомы статики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95D26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715665" w14:paraId="59A175A4" w14:textId="77777777">
        <w:trPr>
          <w:trHeight w:val="507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CB025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E6BFB" w14:textId="77777777" w:rsidR="00715665" w:rsidRDefault="00DE089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 и аксиомы статики. Теорема о равновесии плоской системы трех непараллельных сил. Связи и реакции связей. </w:t>
            </w:r>
          </w:p>
        </w:tc>
      </w:tr>
      <w:tr w:rsidR="00715665" w14:paraId="7AD74983" w14:textId="77777777">
        <w:trPr>
          <w:trHeight w:val="69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AFF5A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</w:t>
            </w:r>
          </w:p>
          <w:p w14:paraId="6692F350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Плоская система сходящихся сил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D392D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715665" w14:paraId="71A5D3B1" w14:textId="77777777">
        <w:trPr>
          <w:trHeight w:val="35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C2273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252FF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Геометрический способ определения равнодействующей плоской системы сходящихся сил. Геометрическое условие равновесия плоской системы сходящихся сил. </w:t>
            </w:r>
          </w:p>
          <w:p w14:paraId="2DA6C379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Проекции силы на оси координат. Аналитический способ определения равнодействующей ПССС. Аналитическое условие равновесия ПССС.</w:t>
            </w:r>
          </w:p>
        </w:tc>
      </w:tr>
      <w:tr w:rsidR="00715665" w14:paraId="10D73BC4" w14:textId="77777777">
        <w:trPr>
          <w:trHeight w:val="35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2C3C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8A1E2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15665" w14:paraId="13387516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C7E89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F0750" w14:textId="77777777" w:rsidR="00715665" w:rsidRDefault="00DE089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№1 «Определение реакций связей геометрическим, аналитическим и графическим методами»</w:t>
            </w:r>
          </w:p>
        </w:tc>
      </w:tr>
      <w:tr w:rsidR="00715665" w14:paraId="79FA6B9E" w14:textId="77777777">
        <w:trPr>
          <w:trHeight w:val="2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08B7B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</w:p>
          <w:p w14:paraId="6223DA41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Плоская система произвольно расположенных сил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8D119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715665" w14:paraId="5C9721E8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F8DCD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FBF9F" w14:textId="77777777" w:rsidR="00715665" w:rsidRDefault="00DE089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Момент силы относительно точки. Лемма о параллельном переносе сил. Приведение плоской системы ПРС к центру. Свойство главного вектора и главного момента сил. Аналитическое условие равновесия ПСПРС. Опоры и опорные реакции.</w:t>
            </w:r>
          </w:p>
        </w:tc>
      </w:tr>
      <w:tr w:rsidR="00715665" w14:paraId="0AE33D73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CB7BF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1D487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15665" w14:paraId="4A1294DB" w14:textId="77777777">
        <w:trPr>
          <w:trHeight w:val="467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928BD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CAAD5" w14:textId="77777777" w:rsidR="00715665" w:rsidRDefault="00DE089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№2 «Определение реакций опор двухопорной балки с шарнирными опорами. Определение реакций заделки».</w:t>
            </w:r>
          </w:p>
        </w:tc>
      </w:tr>
      <w:tr w:rsidR="00715665" w14:paraId="2D96A499" w14:textId="77777777">
        <w:trPr>
          <w:trHeight w:val="2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5697A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 Понятие о трении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C57F2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715665" w14:paraId="565858D3" w14:textId="77777777">
        <w:trPr>
          <w:trHeight w:val="69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55894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3D4D3" w14:textId="77777777" w:rsidR="00715665" w:rsidRDefault="00DE089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 и аксиомы динамики.  Понятие о трении.</w:t>
            </w:r>
          </w:p>
        </w:tc>
      </w:tr>
      <w:tr w:rsidR="00715665" w14:paraId="091EF98C" w14:textId="77777777">
        <w:trPr>
          <w:trHeight w:val="187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47D02" w14:textId="77777777" w:rsidR="00715665" w:rsidRDefault="0071566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C6DD9" w14:textId="77777777" w:rsidR="00715665" w:rsidRDefault="00DE089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</w:tc>
      </w:tr>
      <w:tr w:rsidR="00715665" w14:paraId="46335630" w14:textId="77777777">
        <w:trPr>
          <w:trHeight w:val="179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82FED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Сопротивление материалов  22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715665" w14:paraId="7A77BBE7" w14:textId="77777777">
        <w:trPr>
          <w:trHeight w:val="2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E4708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</w:t>
            </w:r>
          </w:p>
          <w:p w14:paraId="1977BE59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Растяжение и сжатие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E17E7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715665" w14:paraId="37293B6B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07597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C189F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Внутренние силовые факторы при растяжении и сжатии. Эпюры продольных сил и нормальных напряжений. Продольные и поперечные деформации. Закон Гука. Коэффициент Пуассона. Диаграмма растяжения низкоуглеродистой стали. Механические характеристики материалов.</w:t>
            </w:r>
          </w:p>
        </w:tc>
      </w:tr>
      <w:tr w:rsidR="00715665" w14:paraId="76762573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93F6D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32459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15665" w14:paraId="05F26480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792AF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306A3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№3 «Построение эпюр продольных сил и нормальных напряжений. Расчет на прочность при растяжении (сжатии)»</w:t>
            </w:r>
          </w:p>
        </w:tc>
      </w:tr>
      <w:tr w:rsidR="00715665" w14:paraId="48449494" w14:textId="77777777">
        <w:trPr>
          <w:trHeight w:val="2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62857" w14:textId="77777777" w:rsidR="00715665" w:rsidRDefault="00DE0894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</w:t>
            </w:r>
          </w:p>
          <w:p w14:paraId="6A466107" w14:textId="77777777" w:rsidR="00715665" w:rsidRDefault="00DE0894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Практические расчеты на срез и </w:t>
            </w:r>
            <w:r>
              <w:rPr>
                <w:rFonts w:ascii="Times New Roman" w:hAnsi="Times New Roman"/>
                <w:b/>
              </w:rPr>
              <w:lastRenderedPageBreak/>
              <w:t>смятие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53810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Содержание учебного материала</w:t>
            </w:r>
          </w:p>
        </w:tc>
      </w:tr>
      <w:tr w:rsidR="00715665" w14:paraId="216AD18D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4D8A5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7F47A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15665" w14:paraId="0B742B1E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D0FD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F2752" w14:textId="77777777" w:rsidR="00715665" w:rsidRDefault="00DE089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№4 «Срез – основные расчетные предпосылки, </w:t>
            </w:r>
            <w:r>
              <w:rPr>
                <w:rFonts w:ascii="Times New Roman" w:hAnsi="Times New Roman"/>
              </w:rPr>
              <w:lastRenderedPageBreak/>
              <w:t xml:space="preserve">расчетные формулы, условие прочности. Смятие – условности расчета, расчетные формулы, условие прочности. Допускаемые напряжения». </w:t>
            </w:r>
          </w:p>
        </w:tc>
      </w:tr>
      <w:tr w:rsidR="00715665" w14:paraId="3CBC993D" w14:textId="77777777">
        <w:trPr>
          <w:trHeight w:val="2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6C577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Тема 2.3.</w:t>
            </w:r>
          </w:p>
          <w:p w14:paraId="52F2161C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Изгиб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70CA3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715665" w14:paraId="41BC5050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92B3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BB930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Классификация видов изгибов. Внутренние силовые факторы при прямом изгибе. Эпюры поперечных сил и изгибающих моментов. Нормальные напряжения при изгибе. Дифференциальные зависимости между изгибающим моментом, поперечной силой и интенсивностью распределения нагрузки. Расчеты на прочность при изгибе. Момент сопротивления изгибу. Рациональные формы поперечных сечений балок. Касательные напряжения при изгибе. </w:t>
            </w:r>
          </w:p>
        </w:tc>
      </w:tr>
      <w:tr w:rsidR="00715665" w14:paraId="41620074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1D9C9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CF438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15665" w14:paraId="21BF1159" w14:textId="77777777">
        <w:trPr>
          <w:trHeight w:val="175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84292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ED27A" w14:textId="77777777" w:rsidR="00715665" w:rsidRDefault="00DE089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№5 «Построение эпюр поперечных сил и изгибающих моментов». </w:t>
            </w:r>
          </w:p>
          <w:p w14:paraId="593D5A53" w14:textId="77777777" w:rsidR="00715665" w:rsidRDefault="00DE089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№6 «Расчеты на прочность при изгибе».</w:t>
            </w:r>
          </w:p>
        </w:tc>
      </w:tr>
      <w:tr w:rsidR="00715665" w14:paraId="3472FF3B" w14:textId="77777777">
        <w:trPr>
          <w:trHeight w:val="7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94C17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2.4.</w:t>
            </w:r>
          </w:p>
          <w:p w14:paraId="11B8D025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Устойчивость сжатых стержней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5E159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715665" w14:paraId="4BD1BE53" w14:textId="77777777">
        <w:trPr>
          <w:trHeight w:val="7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6437D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7F011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15665" w14:paraId="406B40A8" w14:textId="77777777">
        <w:trPr>
          <w:trHeight w:val="736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F639F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DB310" w14:textId="77777777" w:rsidR="00715665" w:rsidRDefault="00DE089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№7 «Продольный изгиб. Критические нагрузки. Критические состояния. Критическая сила. Коэффициент запаса устойчивости. Формула Эйлера. Коэффициент продольного изгиба. Расчеты на устойчивость сжатых стрежней» </w:t>
            </w:r>
          </w:p>
        </w:tc>
      </w:tr>
      <w:tr w:rsidR="00715665" w14:paraId="6F4404B7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C50AF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039BE" w14:textId="77777777" w:rsidR="00715665" w:rsidRDefault="00DE089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</w:tc>
      </w:tr>
      <w:tr w:rsidR="00715665" w14:paraId="036282FD" w14:textId="77777777">
        <w:trPr>
          <w:trHeight w:val="70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5C064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3. Детали машин    12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715665" w14:paraId="698C8E9B" w14:textId="77777777">
        <w:trPr>
          <w:trHeight w:val="2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7E266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 Общие сведения о передачах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54FA0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715665" w14:paraId="5159CB1B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7B636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610A7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15665" w14:paraId="52DC5ED3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1AEFC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2F422" w14:textId="77777777" w:rsidR="00715665" w:rsidRDefault="00DE089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№8 «Определение кинематических и силовых параметров механических передач».</w:t>
            </w:r>
          </w:p>
          <w:p w14:paraId="24CC7620" w14:textId="77777777" w:rsidR="00715665" w:rsidRDefault="00DE089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механических передач и их классификация по принципу действия. Основные кинематические и силовые соотношения.</w:t>
            </w:r>
          </w:p>
        </w:tc>
      </w:tr>
      <w:tr w:rsidR="00715665" w14:paraId="5D8091C5" w14:textId="77777777">
        <w:trPr>
          <w:trHeight w:val="2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E9D24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3.2. Опоры осей и валов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F5BC5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715665" w14:paraId="62A2ED3A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5207D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C20CB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15665" w14:paraId="6386E7CB" w14:textId="77777777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3AFFA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2BE7F" w14:textId="77777777" w:rsidR="00715665" w:rsidRDefault="00DE089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№9 «Подбор подшипников по динамической грузоподъемности»</w:t>
            </w:r>
          </w:p>
          <w:p w14:paraId="19C2DC37" w14:textId="77777777" w:rsidR="00715665" w:rsidRDefault="00DE089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 подшипниках. Подшипники скольжения: конструкции, достоинства и недостатки, область применения, смазка, критерий работоспособности. Подшипники качения: классификация, обозначение, особенности работы. Смазка и уплотнение.</w:t>
            </w:r>
          </w:p>
        </w:tc>
      </w:tr>
      <w:tr w:rsidR="00715665" w14:paraId="185D4725" w14:textId="77777777">
        <w:trPr>
          <w:trHeight w:val="7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75154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3.3.</w:t>
            </w:r>
          </w:p>
          <w:p w14:paraId="0177E3A7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Общие сведения о редукторах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532DD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715665" w14:paraId="54ECC772" w14:textId="77777777">
        <w:trPr>
          <w:trHeight w:val="7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F0306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3D9F2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15665" w14:paraId="24EBE1FD" w14:textId="77777777">
        <w:trPr>
          <w:trHeight w:val="794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C328A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B8E9B" w14:textId="77777777" w:rsidR="00715665" w:rsidRDefault="00DE089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№10   </w:t>
            </w:r>
          </w:p>
          <w:p w14:paraId="4B3AAC2C" w14:textId="77777777" w:rsidR="00715665" w:rsidRDefault="00DE089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Назначение, устройство, классификация. Конструкции одно- и двухступенчатых редукторов. Мотор-редукторы. Основные параметры редукторов. </w:t>
            </w:r>
          </w:p>
        </w:tc>
      </w:tr>
      <w:tr w:rsidR="00715665" w14:paraId="406538AF" w14:textId="77777777">
        <w:trPr>
          <w:trHeight w:val="215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95DC3" w14:textId="77777777" w:rsidR="00715665" w:rsidRDefault="00715665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EB3D2" w14:textId="77777777" w:rsidR="00715665" w:rsidRDefault="00DE089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</w:tc>
      </w:tr>
      <w:tr w:rsidR="00715665" w14:paraId="35A0E5A9" w14:textId="77777777">
        <w:trPr>
          <w:trHeight w:val="2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C70AA" w14:textId="77777777" w:rsidR="00715665" w:rsidRDefault="00DE089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AD597" w14:textId="77777777" w:rsidR="00715665" w:rsidRDefault="00715665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</w:tr>
      <w:tr w:rsidR="00715665" w14:paraId="30504132" w14:textId="77777777">
        <w:trPr>
          <w:trHeight w:val="2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75C22" w14:textId="77777777" w:rsidR="00715665" w:rsidRDefault="00DE089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67917" w14:textId="77777777" w:rsidR="00715665" w:rsidRDefault="00DE089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48 </w:t>
            </w:r>
            <w:proofErr w:type="spellStart"/>
            <w:r>
              <w:rPr>
                <w:rFonts w:ascii="Times New Roman" w:hAnsi="Times New Roman"/>
              </w:rPr>
              <w:t>ак.ч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14:paraId="11E1ECD7" w14:textId="77777777" w:rsidR="00715665" w:rsidRDefault="00715665">
      <w:pPr>
        <w:rPr>
          <w:rFonts w:ascii="Times New Roman" w:hAnsi="Times New Roman"/>
          <w:sz w:val="24"/>
        </w:rPr>
      </w:pPr>
    </w:p>
    <w:p w14:paraId="2347A722" w14:textId="77777777" w:rsidR="00715665" w:rsidRDefault="00DE089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EE39194" w14:textId="77777777" w:rsidR="00715665" w:rsidRDefault="00715665">
      <w:pPr>
        <w:rPr>
          <w:rFonts w:ascii="Times New Roman" w:hAnsi="Times New Roman"/>
          <w:sz w:val="24"/>
        </w:rPr>
      </w:pPr>
    </w:p>
    <w:p w14:paraId="4B54A685" w14:textId="77777777" w:rsidR="00715665" w:rsidRDefault="00DE0894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0985084C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4F9C0621" w14:textId="77777777" w:rsidR="00715665" w:rsidRDefault="00DE089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2FA3F482" w14:textId="77777777" w:rsidR="00715665" w:rsidRDefault="00715665">
      <w:pPr>
        <w:rPr>
          <w:rFonts w:ascii="Times New Roman" w:hAnsi="Times New Roman"/>
          <w:sz w:val="24"/>
        </w:rPr>
      </w:pPr>
    </w:p>
    <w:p w14:paraId="3FE7F4DF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40A9DA17" w14:textId="77777777" w:rsidR="00715665" w:rsidRDefault="00DE089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F207E58" w14:textId="77777777" w:rsidR="00715665" w:rsidRDefault="0071566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C9BD594" w14:textId="77777777" w:rsidR="00715665" w:rsidRDefault="00DE089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15D5FE9" w14:textId="77777777" w:rsidR="00715665" w:rsidRDefault="00DE089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 И. Техническая механика: учебное издание /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 И. , Краснов М. М. - Москва : Академия, 2024. - 352 c. (Специальности среднего профессионального образования). - URL: https://academia-moscow.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 xml:space="preserve"> - Текст : электронный.</w:t>
      </w:r>
    </w:p>
    <w:p w14:paraId="263562FC" w14:textId="77777777" w:rsidR="00715665" w:rsidRDefault="00DE089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Гребенкин, В.  З.  Техническая механика : учебник и практикум для среднего профессионального образования / В.  З.  Гребенкин, Р.  П.  Заднепровский, В.  А.  Летягин ; под редакцией В.  З.  Гребенкина, Р.  П.  Заднепровского.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 — 390 с.  — (Профессиональное образование).  — ISBN 978-5-534-10337-3. — URL : https://urait.ru/bcode/542081.</w:t>
      </w:r>
    </w:p>
    <w:p w14:paraId="69232267" w14:textId="77777777" w:rsidR="00715665" w:rsidRDefault="00715665">
      <w:pPr>
        <w:jc w:val="both"/>
        <w:rPr>
          <w:rFonts w:ascii="Times New Roman" w:hAnsi="Times New Roman"/>
          <w:sz w:val="24"/>
        </w:rPr>
      </w:pPr>
    </w:p>
    <w:p w14:paraId="03EBC6DA" w14:textId="77777777" w:rsidR="00715665" w:rsidRDefault="00DE0894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7384F39" w14:textId="77777777" w:rsidR="00715665" w:rsidRDefault="00DE089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4. КОНТРОЛЬ И ОСВОЕНИЕ РЕЗУЛЬТАТОВ </w:t>
      </w:r>
    </w:p>
    <w:p w14:paraId="1643EFC3" w14:textId="77777777" w:rsidR="00715665" w:rsidRDefault="00DE089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p w14:paraId="4751CC34" w14:textId="77777777" w:rsidR="00715665" w:rsidRDefault="00715665">
      <w:pPr>
        <w:tabs>
          <w:tab w:val="left" w:pos="993"/>
        </w:tabs>
        <w:ind w:left="644"/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98"/>
        <w:gridCol w:w="3914"/>
        <w:gridCol w:w="2457"/>
      </w:tblGrid>
      <w:tr w:rsidR="00715665" w14:paraId="5CBBCA4B" w14:textId="77777777">
        <w:trPr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3C1DB" w14:textId="77777777" w:rsidR="00715665" w:rsidRDefault="00DE0894">
            <w:pPr>
              <w:contextualSpacing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0B5AB" w14:textId="77777777" w:rsidR="00715665" w:rsidRDefault="00DE0894">
            <w:pPr>
              <w:contextualSpacing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6230F" w14:textId="77777777" w:rsidR="00715665" w:rsidRDefault="00DE0894">
            <w:pPr>
              <w:contextualSpacing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15665" w14:paraId="73C0607E" w14:textId="77777777">
        <w:trPr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C82E7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3146A1B9" w14:textId="77777777" w:rsidR="00715665" w:rsidRDefault="00DE08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движений и преобразующие движения механизмы;</w:t>
            </w:r>
          </w:p>
          <w:p w14:paraId="7DB70CD2" w14:textId="77777777" w:rsidR="00715665" w:rsidRDefault="00DE0894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износа и деформаций деталей и узлов;</w:t>
            </w:r>
          </w:p>
          <w:p w14:paraId="7273D397" w14:textId="77777777" w:rsidR="00715665" w:rsidRDefault="00DE0894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передач, их устройство, назначение, преимущества и недостатки, условные обозначения на схемах;</w:t>
            </w:r>
          </w:p>
          <w:p w14:paraId="60893912" w14:textId="77777777" w:rsidR="00715665" w:rsidRDefault="00DE0894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-кинематику механизмов, соединения деталей машин, механические передачи, виды и устройство передач;</w:t>
            </w:r>
          </w:p>
          <w:p w14:paraId="0B5F5311" w14:textId="77777777" w:rsidR="00715665" w:rsidRDefault="00DE0894">
            <w:pPr>
              <w:widowControl w:val="0"/>
              <w:tabs>
                <w:tab w:val="left" w:pos="4035"/>
                <w:tab w:val="center" w:pos="4677"/>
              </w:tabs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-методику расчета конструкций на прочность, жесткость и устойчивость при различных видах деформации</w:t>
            </w:r>
          </w:p>
        </w:tc>
        <w:tc>
          <w:tcPr>
            <w:tcW w:w="3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25963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правильно производит расчеты механических передач и простых сборочных единиц, читает кинематические схемы;</w:t>
            </w:r>
          </w:p>
          <w:p w14:paraId="6C2C1D3A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правильно определяет напряжения в конструкционных элементах;</w:t>
            </w:r>
          </w:p>
          <w:p w14:paraId="736A3A58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предъявляет знания основ теоретической механики, видов механизмов, их кинематические и динамические характеристики;</w:t>
            </w:r>
          </w:p>
          <w:p w14:paraId="4D4D40F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методику расчета элементов конструкций на прочность, жесткость и устойчивость при различных видах деформации;</w:t>
            </w:r>
          </w:p>
          <w:p w14:paraId="27C265CD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расчеты механических передач и простых сборочных единиц общего назначения;</w:t>
            </w:r>
          </w:p>
          <w:p w14:paraId="67C83F0A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читает и строит кинематические схемы;</w:t>
            </w:r>
          </w:p>
          <w:p w14:paraId="08274D1C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объясняет основной принцип образования механизмов;</w:t>
            </w:r>
          </w:p>
          <w:p w14:paraId="66C5E2E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определяет силы, действующие на звенья механизма;</w:t>
            </w:r>
          </w:p>
          <w:p w14:paraId="509F309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кинематический анализ механизмов;</w:t>
            </w:r>
          </w:p>
          <w:p w14:paraId="06187EF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динамический анализ механизмов;</w:t>
            </w:r>
          </w:p>
          <w:p w14:paraId="74CC2066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определяет положение и массу противовесов вращающегося ротора;</w:t>
            </w:r>
          </w:p>
          <w:p w14:paraId="5603D241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проектирует зубчатый механизм;</w:t>
            </w:r>
          </w:p>
          <w:p w14:paraId="6BA5E25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конструирует узлы машин общего назначения по заданным параметрам;</w:t>
            </w:r>
          </w:p>
          <w:p w14:paraId="55E96F42" w14:textId="77777777" w:rsidR="00715665" w:rsidRDefault="00DE0894">
            <w:pPr>
              <w:widowControl w:val="0"/>
              <w:tabs>
                <w:tab w:val="left" w:pos="4035"/>
                <w:tab w:val="center" w:pos="4677"/>
              </w:tabs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выбирает и пользуется справочной литературой, стандартами и прототипами конструкций при проектировании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E2BC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72C2C50A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350DF6C3" w14:textId="77777777" w:rsidR="00715665" w:rsidRDefault="00DE0894">
            <w:pPr>
              <w:widowControl w:val="0"/>
              <w:tabs>
                <w:tab w:val="left" w:pos="4035"/>
                <w:tab w:val="center" w:pos="4677"/>
              </w:tabs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диктанты</w:t>
            </w:r>
          </w:p>
        </w:tc>
      </w:tr>
      <w:tr w:rsidR="00715665" w14:paraId="576E7ED7" w14:textId="77777777">
        <w:trPr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2B0D1" w14:textId="77777777" w:rsidR="00715665" w:rsidRDefault="00DE0894">
            <w:pPr>
              <w:widowControl w:val="0"/>
              <w:tabs>
                <w:tab w:val="left" w:pos="4035"/>
                <w:tab w:val="center" w:pos="467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37862342" w14:textId="77777777" w:rsidR="00715665" w:rsidRDefault="00DE0894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напряжения в конструкционных элементах;</w:t>
            </w:r>
          </w:p>
          <w:p w14:paraId="300372F2" w14:textId="77777777" w:rsidR="00715665" w:rsidRDefault="00DE0894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передаточное отношение;</w:t>
            </w:r>
          </w:p>
          <w:p w14:paraId="0F5D6AD6" w14:textId="77777777" w:rsidR="00715665" w:rsidRDefault="00DE0894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-проводить расчет и проектирование детали и сборочной единицы общего назначения;</w:t>
            </w:r>
          </w:p>
          <w:p w14:paraId="0DD83AB5" w14:textId="77777777" w:rsidR="00715665" w:rsidRDefault="00DE0894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-производить расчеты на сжатие, срез, смятие;</w:t>
            </w:r>
          </w:p>
          <w:p w14:paraId="3B50F69D" w14:textId="77777777" w:rsidR="00715665" w:rsidRDefault="00DE0894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-производить расчеты элементов конструкций на прочность, жесткость и устойчивость;</w:t>
            </w:r>
          </w:p>
          <w:p w14:paraId="2C11BC1A" w14:textId="77777777" w:rsidR="00715665" w:rsidRDefault="00DE0894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кинематические схемы.</w:t>
            </w:r>
          </w:p>
          <w:p w14:paraId="3F6A0DD5" w14:textId="77777777" w:rsidR="00715665" w:rsidRDefault="00715665">
            <w:pPr>
              <w:widowControl w:val="0"/>
              <w:tabs>
                <w:tab w:val="left" w:pos="4035"/>
                <w:tab w:val="center" w:pos="4677"/>
              </w:tabs>
              <w:rPr>
                <w:rFonts w:ascii="Times New Roman" w:hAnsi="Times New Roman"/>
                <w:b/>
                <w:caps/>
                <w:sz w:val="24"/>
              </w:rPr>
            </w:pPr>
          </w:p>
        </w:tc>
        <w:tc>
          <w:tcPr>
            <w:tcW w:w="3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17CCB" w14:textId="77777777" w:rsidR="00715665" w:rsidRDefault="00715665"/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D5E78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в процессе выполнения практических работ.</w:t>
            </w:r>
          </w:p>
          <w:p w14:paraId="155E22EC" w14:textId="77777777" w:rsidR="00715665" w:rsidRDefault="00DE0894">
            <w:pPr>
              <w:widowControl w:val="0"/>
              <w:tabs>
                <w:tab w:val="left" w:pos="4035"/>
                <w:tab w:val="center" w:pos="4677"/>
              </w:tabs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заданий, расчетов.</w:t>
            </w:r>
          </w:p>
        </w:tc>
      </w:tr>
    </w:tbl>
    <w:p w14:paraId="4504E668" w14:textId="77777777" w:rsidR="00715665" w:rsidRDefault="00715665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6807F7A0" w14:textId="77777777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7D58B51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064E9BF7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10C1F7AC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7C474A03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55EF4EB3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AAFB5F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7A5D41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58561D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EC65A9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04D70A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BA81E3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15A07B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BA5F4F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E71E42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80AB89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416D47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D0A13B5" w14:textId="77777777" w:rsidR="00715665" w:rsidRDefault="00715665">
      <w:pPr>
        <w:jc w:val="center"/>
        <w:rPr>
          <w:rFonts w:ascii="Times New Roman" w:hAnsi="Times New Roman"/>
          <w:b/>
          <w:sz w:val="24"/>
        </w:rPr>
      </w:pPr>
    </w:p>
    <w:p w14:paraId="06A2FB92" w14:textId="77777777" w:rsidR="00715665" w:rsidRDefault="00DE0894">
      <w:pPr>
        <w:pStyle w:val="10"/>
      </w:pPr>
      <w:r>
        <w:t>«ОП.08 ОХРАНА ТРУДА»</w:t>
      </w:r>
    </w:p>
    <w:p w14:paraId="3599CA69" w14:textId="77777777" w:rsidR="00715665" w:rsidRDefault="00DE0894">
      <w:pPr>
        <w:rPr>
          <w:rFonts w:ascii="Times New Roman" w:hAnsi="Times New Roman"/>
          <w:b/>
          <w:sz w:val="24"/>
        </w:rPr>
      </w:pPr>
      <w:r>
        <w:br w:type="page"/>
      </w:r>
    </w:p>
    <w:p w14:paraId="67F6E4BA" w14:textId="77777777" w:rsidR="00715665" w:rsidRDefault="00715665">
      <w:pPr>
        <w:pStyle w:val="10"/>
      </w:pPr>
    </w:p>
    <w:p w14:paraId="2DD5C501" w14:textId="77777777" w:rsidR="00D01726" w:rsidRPr="0004305C" w:rsidRDefault="00D01726" w:rsidP="00D01726">
      <w:pPr>
        <w:jc w:val="center"/>
        <w:rPr>
          <w:rFonts w:ascii="Times New Roman" w:hAnsi="Times New Roman"/>
          <w:b/>
          <w:bCs/>
        </w:rPr>
      </w:pPr>
      <w:bookmarkStart w:id="64" w:name="__RefHeading___7"/>
      <w:bookmarkStart w:id="65" w:name="__RefHeading___16"/>
      <w:bookmarkStart w:id="66" w:name="__RefHeading___25"/>
      <w:bookmarkStart w:id="67" w:name="__RefHeading___34"/>
      <w:bookmarkStart w:id="68" w:name="__RefHeading___43"/>
      <w:bookmarkStart w:id="69" w:name="__RefHeading___52"/>
      <w:bookmarkStart w:id="70" w:name="__RefHeading___61"/>
      <w:bookmarkStart w:id="71" w:name="__RefHeading___70"/>
      <w:bookmarkStart w:id="72" w:name="__RefHeading___79"/>
      <w:bookmarkStart w:id="73" w:name="__RefHeading___88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7CF38C41" w14:textId="77777777" w:rsidR="00D01726" w:rsidRDefault="00D01726" w:rsidP="00D01726">
      <w:pPr>
        <w:pStyle w:val="1ff2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2658921A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bCs/>
        </w:rPr>
      </w:pPr>
      <w:hyperlink r:id="rId85" w:anchor="_Toc156294876" w:history="1">
        <w:r w:rsidR="00D01726">
          <w:rPr>
            <w:rStyle w:val="affffff1"/>
            <w:b w:val="0"/>
            <w:bCs/>
          </w:rPr>
          <w:t>1. ОБЩАЯ ХАРАКТЕРИСТИКА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2EE9A5EB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86" w:anchor="_Toc156294877" w:history="1">
        <w:r w:rsidR="00D01726">
          <w:rPr>
            <w:rStyle w:val="affffff1"/>
            <w:i w:val="0"/>
            <w:iCs/>
          </w:rPr>
          <w:t>1.1. Цель и место дисциплины в структуре образовательной программы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548F043B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87" w:anchor="_Toc156294878" w:history="1">
        <w:r w:rsidR="00D01726">
          <w:rPr>
            <w:rStyle w:val="affffff1"/>
            <w:i w:val="0"/>
            <w:iCs/>
          </w:rPr>
          <w:t>1.2. Планируемые результаты освоения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0DA23FCD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88" w:anchor="_Toc156294879" w:history="1">
        <w:r w:rsidR="00D01726">
          <w:rPr>
            <w:rStyle w:val="affffff1"/>
            <w:b w:val="0"/>
            <w:bCs/>
          </w:rPr>
          <w:t>2. СТРУКТУРА И СОДЕРЖАНИЕ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24765252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89" w:anchor="_Toc156294880" w:history="1">
        <w:r w:rsidR="00D01726">
          <w:rPr>
            <w:rStyle w:val="affffff1"/>
            <w:i w:val="0"/>
            <w:iCs/>
          </w:rPr>
          <w:t>2.1. Трудоемкость освоения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6A40EC21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90" w:anchor="_Toc156294881" w:history="1">
        <w:r w:rsidR="00D01726">
          <w:rPr>
            <w:rStyle w:val="affffff1"/>
            <w:i w:val="0"/>
            <w:iCs/>
          </w:rPr>
          <w:t>2.2. Примерное содержание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57AF8DBF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91" w:anchor="_Toc156294883" w:history="1">
        <w:r w:rsidR="00D01726">
          <w:rPr>
            <w:rStyle w:val="affffff1"/>
            <w:i w:val="0"/>
            <w:iCs/>
          </w:rPr>
          <w:t>2.3. Курсовой проект (работа)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04DDB77A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92" w:anchor="_Toc156294884" w:history="1">
        <w:r w:rsidR="00D01726">
          <w:rPr>
            <w:rStyle w:val="affffff1"/>
            <w:b w:val="0"/>
            <w:bCs/>
          </w:rPr>
          <w:t>3. УСЛОВИЯ РЕАЛИЗАЦИИ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48D463B0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93" w:anchor="_Toc156294885" w:history="1">
        <w:r w:rsidR="00D01726">
          <w:rPr>
            <w:rStyle w:val="affffff1"/>
            <w:i w:val="0"/>
            <w:iCs/>
          </w:rPr>
          <w:t>3.1. Материально-техническое обеспечение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170142C3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94" w:anchor="_Toc156294886" w:history="1">
        <w:r w:rsidR="00D01726">
          <w:rPr>
            <w:rStyle w:val="affffff1"/>
            <w:i w:val="0"/>
            <w:iCs/>
          </w:rPr>
          <w:t>3.2. Учебно-методическое обеспечение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266AF4EE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95" w:anchor="_Toc156294887" w:history="1">
        <w:r w:rsidR="00D01726">
          <w:rPr>
            <w:rStyle w:val="affffff1"/>
            <w:b w:val="0"/>
            <w:bCs/>
          </w:rPr>
          <w:t>4. КОНТРОЛЬ И ОЦЕНКА РЕЗУЛЬТАТОВ ОСВОЕНИЯ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05E09C1C" w14:textId="704309E0" w:rsidR="00715665" w:rsidRDefault="00D01726" w:rsidP="00D01726">
      <w:r>
        <w:rPr>
          <w:rFonts w:ascii="Times New Roman" w:hAnsi="Times New Roman"/>
          <w:b/>
          <w:bCs/>
        </w:rPr>
        <w:fldChar w:fldCharType="end"/>
      </w:r>
    </w:p>
    <w:p w14:paraId="14D18F8D" w14:textId="77777777" w:rsidR="00715665" w:rsidRDefault="00DE0894">
      <w:pPr>
        <w:keepNext/>
        <w:spacing w:after="12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467CE299" w14:textId="77777777" w:rsidR="00715665" w:rsidRDefault="00DE0894">
      <w:pPr>
        <w:pStyle w:val="10"/>
      </w:pPr>
      <w:r>
        <w:t>«ОП.08 ОХРАНА ТРУДА»</w:t>
      </w:r>
    </w:p>
    <w:p w14:paraId="400DE146" w14:textId="77777777" w:rsidR="00715665" w:rsidRDefault="00715665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6F87FE2A" w14:textId="77777777" w:rsidR="00715665" w:rsidRDefault="00715665">
      <w:pPr>
        <w:widowControl w:val="0"/>
        <w:rPr>
          <w:rFonts w:ascii="Times New Roman" w:hAnsi="Times New Roman"/>
          <w:sz w:val="24"/>
        </w:rPr>
      </w:pPr>
    </w:p>
    <w:p w14:paraId="4F2E72E4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43FA6261" w14:textId="77777777" w:rsidR="00715665" w:rsidRDefault="00DE0894">
      <w:pPr>
        <w:pStyle w:val="richfactdown-paragraph"/>
        <w:ind w:firstLine="708"/>
        <w:jc w:val="both"/>
      </w:pPr>
      <w:r>
        <w:t xml:space="preserve">Цель дисциплины «Охрана труда»: </w:t>
      </w:r>
      <w:r>
        <w:rPr>
          <w:highlight w:val="white"/>
        </w:rPr>
        <w:t>дать обучающимся систему знаний и компетенций в области социально-экономических, организационных и правовых аспектов охраны труда в организациях, а также сформировать современную систему организации охраны труда на микроуровне.</w:t>
      </w:r>
    </w:p>
    <w:p w14:paraId="779CFD00" w14:textId="77777777" w:rsidR="00715665" w:rsidRDefault="00DE089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«Охрана труда» включена в обязательную часть общепрофессионального цикла образовательной программы.</w:t>
      </w:r>
    </w:p>
    <w:p w14:paraId="5CA2DA11" w14:textId="77777777" w:rsidR="00715665" w:rsidRDefault="00715665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6E949BC2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56285CA8" w14:textId="77777777" w:rsidR="00715665" w:rsidRDefault="00DE089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5778A8C" w14:textId="77777777" w:rsidR="00715665" w:rsidRDefault="00DE089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402"/>
        <w:gridCol w:w="4252"/>
      </w:tblGrid>
      <w:tr w:rsidR="00715665" w14:paraId="1619A7E4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AFDD1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5EB81669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0B207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AA85B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15665" w14:paraId="7A00107D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AA0D4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5708DE66" w14:textId="77777777" w:rsidR="00715665" w:rsidRDefault="00DE089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A48D2CA" w14:textId="77777777" w:rsidR="00715665" w:rsidRDefault="00DE089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6CB39CB" w14:textId="77777777" w:rsidR="00715665" w:rsidRDefault="00DE089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5D74F33E" w14:textId="77777777" w:rsidR="00715665" w:rsidRDefault="00DE089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6AA46AD6" w14:textId="77777777" w:rsidR="00715665" w:rsidRDefault="00DE0894">
            <w:pPr>
              <w:tabs>
                <w:tab w:val="left" w:pos="44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40A3815D" w14:textId="77777777" w:rsidR="00715665" w:rsidRDefault="00DE0894">
            <w:pPr>
              <w:tabs>
                <w:tab w:val="left" w:pos="44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5BA69CA8" w14:textId="77777777" w:rsidR="00715665" w:rsidRDefault="00715665">
            <w:pPr>
              <w:rPr>
                <w:rFonts w:ascii="Times New Roman" w:hAnsi="Times New Roman"/>
                <w:sz w:val="24"/>
                <w:highlight w:val="yellow"/>
              </w:rPr>
            </w:pPr>
          </w:p>
          <w:p w14:paraId="6BED2756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1.1-ПК 1.5</w:t>
            </w:r>
          </w:p>
          <w:p w14:paraId="040AF2E0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2.1-ПК 2.2</w:t>
            </w:r>
          </w:p>
          <w:p w14:paraId="33142CC1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3.1-ПК 3.3</w:t>
            </w:r>
          </w:p>
          <w:p w14:paraId="2805B67D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4.1-ПК 4.4</w:t>
            </w:r>
          </w:p>
          <w:p w14:paraId="7E36B319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5.1-ПК 5.2</w:t>
            </w:r>
          </w:p>
          <w:p w14:paraId="5CA3D484" w14:textId="7078F8C9" w:rsidR="00715665" w:rsidRDefault="0071566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CC318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вести документацию установленного образца по охране труда, соблюдать сроки ее заполнения и условия хранения;</w:t>
            </w:r>
          </w:p>
          <w:p w14:paraId="2E751BDA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технику, средства коллективной и индивидуальной защиты;</w:t>
            </w:r>
          </w:p>
          <w:p w14:paraId="5DBA5382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и проводить анализ опасных и вредных факторов в сфере профессиональной деятельности;</w:t>
            </w:r>
          </w:p>
          <w:p w14:paraId="50228FD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состояние безопасности труда на производственном объекте;</w:t>
            </w:r>
          </w:p>
          <w:p w14:paraId="58F547B4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проводить аттестацию рабочих мест по условиям труда, в том числе, оценку условий труда и </w:t>
            </w:r>
            <w:proofErr w:type="spellStart"/>
            <w:r>
              <w:rPr>
                <w:rFonts w:ascii="Times New Roman" w:hAnsi="Times New Roman"/>
                <w:sz w:val="24"/>
              </w:rPr>
              <w:t>травмобезопасности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54CCB65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инструктировать работников (персонал) по вопросам охраны труда;</w:t>
            </w:r>
          </w:p>
          <w:p w14:paraId="4C7CA576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правила безопасности, производственной санитарии.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488FD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законодательство в области охраны труда;</w:t>
            </w:r>
          </w:p>
          <w:p w14:paraId="2E684C0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нормативные документы по охране труда и здоровья, основы профгигиены, </w:t>
            </w:r>
            <w:proofErr w:type="spellStart"/>
            <w:r>
              <w:rPr>
                <w:rFonts w:ascii="Times New Roman" w:hAnsi="Times New Roman"/>
                <w:sz w:val="24"/>
              </w:rPr>
              <w:t>профсанитарии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723A1EAE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нормы охраны труда, личной и производственной санитарии;</w:t>
            </w:r>
          </w:p>
          <w:p w14:paraId="3AB7ED80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правовые и организационные основы охраны труда в организации,</w:t>
            </w:r>
          </w:p>
          <w:p w14:paraId="3D1F1DBE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система мер по безопасной эксплуатации опасных производственных объектов и снижению вредного воздействия на окружающую среду,</w:t>
            </w:r>
          </w:p>
          <w:p w14:paraId="6DC4DE7C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возможные опасные и вредные факторы и средства защиты;</w:t>
            </w:r>
          </w:p>
          <w:p w14:paraId="34981A6E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действие токсичных веществ на организм человека;</w:t>
            </w:r>
          </w:p>
          <w:p w14:paraId="4A3AD0A4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хранения и использования средств коллективной и индивидуальной защиты;</w:t>
            </w:r>
          </w:p>
          <w:p w14:paraId="4D6305E2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предельно допустимые концентрации (далее - ПДК)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вредных веществ в </w:t>
            </w:r>
            <w:r>
              <w:rPr>
                <w:rFonts w:ascii="Times New Roman" w:hAnsi="Times New Roman"/>
                <w:sz w:val="24"/>
              </w:rPr>
              <w:lastRenderedPageBreak/>
              <w:t>воздухе рабочей зоны и индивидуальные средства защиты от них;</w:t>
            </w:r>
          </w:p>
          <w:p w14:paraId="6AE594ED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права и обязанности работников в области охраны труда;</w:t>
            </w:r>
          </w:p>
          <w:p w14:paraId="048F428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 правила проведения инструктажей по охране труда;</w:t>
            </w:r>
          </w:p>
          <w:p w14:paraId="06F82DC2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возможные последствия несоблюдения технологических процессов и производственных инструкций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труда.</w:t>
            </w:r>
          </w:p>
        </w:tc>
      </w:tr>
    </w:tbl>
    <w:p w14:paraId="6F858145" w14:textId="77777777" w:rsidR="00715665" w:rsidRDefault="00715665">
      <w:pPr>
        <w:ind w:firstLine="709"/>
        <w:rPr>
          <w:rFonts w:ascii="Times New Roman" w:hAnsi="Times New Roman"/>
          <w:sz w:val="24"/>
        </w:rPr>
      </w:pPr>
    </w:p>
    <w:p w14:paraId="6FBD29A0" w14:textId="77777777" w:rsidR="00715665" w:rsidRDefault="00DE0894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46F2DF2D" w14:textId="77777777" w:rsidR="00715665" w:rsidRDefault="00715665">
      <w:pPr>
        <w:rPr>
          <w:rFonts w:ascii="Times New Roman" w:hAnsi="Times New Roman"/>
          <w:b/>
          <w:caps/>
          <w:sz w:val="24"/>
        </w:rPr>
      </w:pPr>
    </w:p>
    <w:p w14:paraId="6E68AB85" w14:textId="77777777" w:rsidR="00715665" w:rsidRDefault="00DE0894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4088F5EB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15665" w14:paraId="37DFDA0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F01B9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20FBE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2B753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15665" w14:paraId="7B92BAC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CD19B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1F994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08D8A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</w:tr>
      <w:tr w:rsidR="00715665" w14:paraId="4A889F3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34CDD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89087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D6782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15665" w14:paraId="4AB257D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2167D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5BB1C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80B33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15665" w14:paraId="1E77FE9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0319D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C2675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C28DB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15665" w14:paraId="4BF333D4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E1CE6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7990B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70DA4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</w:t>
            </w:r>
          </w:p>
        </w:tc>
      </w:tr>
    </w:tbl>
    <w:p w14:paraId="4C183165" w14:textId="77777777" w:rsidR="00715665" w:rsidRDefault="00715665">
      <w:pPr>
        <w:rPr>
          <w:rFonts w:ascii="Times New Roman" w:hAnsi="Times New Roman"/>
          <w:sz w:val="24"/>
        </w:rPr>
      </w:pPr>
    </w:p>
    <w:p w14:paraId="572BC050" w14:textId="77777777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804"/>
      </w:tblGrid>
      <w:tr w:rsidR="00715665" w14:paraId="24E7E251" w14:textId="77777777">
        <w:trPr>
          <w:trHeight w:val="20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A7FC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501B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1D68B7" w14:paraId="75A39592" w14:textId="77777777" w:rsidTr="006C5669">
        <w:trPr>
          <w:trHeight w:val="20"/>
          <w:jc w:val="center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F688" w14:textId="62B9217C" w:rsidR="001D68B7" w:rsidRDefault="001D68B7" w:rsidP="001D68B7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1  Основы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охраны труда (36ч)</w:t>
            </w:r>
          </w:p>
        </w:tc>
      </w:tr>
      <w:tr w:rsidR="00715665" w14:paraId="7F3377F6" w14:textId="77777777">
        <w:trPr>
          <w:trHeight w:val="70"/>
          <w:jc w:val="center"/>
        </w:trPr>
        <w:tc>
          <w:tcPr>
            <w:tcW w:w="254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1457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 Основные положения законодательства об охране труда. Трудовой кодекс РФ</w:t>
            </w:r>
          </w:p>
          <w:p w14:paraId="7233426A" w14:textId="77777777" w:rsidR="00715665" w:rsidRDefault="0071566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E39B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0776566F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2395" w14:textId="77777777" w:rsidR="00715665" w:rsidRDefault="0071566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F7DA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Общие сведения о дисциплине. Состояние охраны труда в отрасли. </w:t>
            </w:r>
          </w:p>
          <w:p w14:paraId="42EC2F40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Трудовой кодекс РФ. Изложение прав и обязанностей работника и работодателя в области охраны труда. Государственное управление охраной труда на территории РФ.</w:t>
            </w:r>
          </w:p>
          <w:p w14:paraId="79DD87E8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трудового законодательства. Рабочее время при нормальных   и вредных условиях труда. Отпуска и другие виды отдыха. Виды поощрений и дисциплинарные взыскания согласно Трудовому кодексу РФ.</w:t>
            </w:r>
          </w:p>
          <w:p w14:paraId="42B3D16F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условий труда по вредным и опасным производственным факторам. Перечень льгот и компенсаций за работу во вредных условиях труда. Характеристика несчастных случаев, связанных с производством. Обязанности работодателя при несчастном случае, состав комиссии, сроки расследования и оформления акта Н-1</w:t>
            </w:r>
          </w:p>
        </w:tc>
      </w:tr>
      <w:tr w:rsidR="00715665" w14:paraId="6ABDC6BA" w14:textId="77777777">
        <w:trPr>
          <w:trHeight w:val="248"/>
          <w:jc w:val="center"/>
        </w:trPr>
        <w:tc>
          <w:tcPr>
            <w:tcW w:w="25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A242" w14:textId="77777777" w:rsidR="00715665" w:rsidRDefault="0071566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B830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15665" w14:paraId="0463C6BD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BDBE" w14:textId="77777777" w:rsidR="00715665" w:rsidRDefault="0071566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D247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№1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Гарантии и компенсации при выполнении отдельных видов работ</w:t>
            </w:r>
          </w:p>
        </w:tc>
      </w:tr>
      <w:tr w:rsidR="00715665" w14:paraId="5B08EF55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BE514" w14:textId="77777777" w:rsidR="00715665" w:rsidRDefault="0071566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FEE61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№2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Расчет коэффициентов частоты и тяжести несчастных случаев. Изучение отчетности предприятий по несчастным случаям</w:t>
            </w:r>
          </w:p>
        </w:tc>
      </w:tr>
      <w:tr w:rsidR="00715665" w14:paraId="746721A5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7689" w14:textId="77777777" w:rsidR="00715665" w:rsidRDefault="0071566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1367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№3 Составление сценариев ситуаций, которые могут привести к несчастным случаям на производстве. Заполнение Акта Н - 1</w:t>
            </w:r>
          </w:p>
        </w:tc>
      </w:tr>
      <w:tr w:rsidR="00715665" w14:paraId="34667360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AA5F" w14:textId="77777777" w:rsidR="00715665" w:rsidRDefault="0071566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EBE47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3DDA61C4" w14:textId="77777777">
        <w:trPr>
          <w:trHeight w:val="7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EB96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 Служба охраны труда на предприятии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BECC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3B5CA1A0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564E1" w14:textId="77777777" w:rsidR="00715665" w:rsidRDefault="0071566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1348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15665" w14:paraId="6BEF5330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14340" w14:textId="77777777" w:rsidR="00715665" w:rsidRDefault="0071566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DD13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№4 Изучение организации работы службы охраны труда на предприятии.</w:t>
            </w:r>
          </w:p>
          <w:p w14:paraId="33C6C7E4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Структура службы охраны труда на предприятии, ее функции и основные задачи. </w:t>
            </w:r>
          </w:p>
        </w:tc>
      </w:tr>
      <w:tr w:rsidR="00715665" w14:paraId="310DFB58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73EB7" w14:textId="77777777" w:rsidR="00715665" w:rsidRDefault="0071566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CA12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6E33DE92" w14:textId="77777777">
        <w:trPr>
          <w:trHeight w:val="7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1A8A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1.3 Порядок обучения и проверка знаний по охране труда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E31E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01612396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8930" w14:textId="77777777" w:rsidR="00715665" w:rsidRDefault="0071566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E3E9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15665" w14:paraId="0EA85FD7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EDEFA" w14:textId="77777777" w:rsidR="00715665" w:rsidRDefault="0071566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CDA1E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№5 Составление инструкций, порядок проведения и оформления инструктажей</w:t>
            </w:r>
          </w:p>
        </w:tc>
      </w:tr>
      <w:tr w:rsidR="00715665" w14:paraId="0028DEE9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17262" w14:textId="77777777" w:rsidR="00715665" w:rsidRDefault="0071566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FD3D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№6 Изучение порядка и периодичности обучения и проверки знаний по охране труда</w:t>
            </w:r>
          </w:p>
        </w:tc>
      </w:tr>
      <w:tr w:rsidR="00715665" w14:paraId="4C3FF716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4AA4" w14:textId="77777777" w:rsidR="00715665" w:rsidRDefault="0071566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3FAE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4A98B38F" w14:textId="77777777">
        <w:trPr>
          <w:trHeight w:val="7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6F104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 Опасные и вредные производственные факторы</w:t>
            </w:r>
          </w:p>
          <w:p w14:paraId="3889011E" w14:textId="77777777" w:rsidR="00715665" w:rsidRDefault="0071566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AD7E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364C4145" w14:textId="77777777">
        <w:trPr>
          <w:trHeight w:val="8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474B" w14:textId="77777777" w:rsidR="00715665" w:rsidRDefault="0071566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4F9FC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труда на предприятиях. Характеристика токсичных веществ по характеру действия на организм человека. Пути поступления вредных веществ в организм человека. Действие токсичных веществ на организм человека. Признаки отравления.</w:t>
            </w:r>
          </w:p>
          <w:p w14:paraId="2AC72E69" w14:textId="77777777" w:rsidR="00715665" w:rsidRDefault="00DE0894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Предельно-допустимая концентрация вредных веществ. Предельно-допустимые уровни вредного фактора и принципы его установления. Классификация вредных (опасных) производственных факторов.</w:t>
            </w:r>
          </w:p>
        </w:tc>
      </w:tr>
      <w:tr w:rsidR="00715665" w14:paraId="1A1ACA87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C6B7" w14:textId="77777777" w:rsidR="00715665" w:rsidRDefault="0071566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41B5E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15665" w14:paraId="0057DDC6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6DAB" w14:textId="77777777" w:rsidR="00715665" w:rsidRDefault="0071566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FDAE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№7 Разработка мероприятий по сокращению воздействия вредных (опасных) производственных факторов</w:t>
            </w:r>
          </w:p>
        </w:tc>
      </w:tr>
      <w:tr w:rsidR="00715665" w14:paraId="5389E520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9513" w14:textId="77777777" w:rsidR="00715665" w:rsidRDefault="0071566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D0D2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43A5B945" w14:textId="77777777">
        <w:trPr>
          <w:trHeight w:val="7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D87C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1.5</w:t>
            </w:r>
          </w:p>
          <w:p w14:paraId="4FA90169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Производственный травматизм, профессиональные заболевания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F66F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5B9BC568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67B4" w14:textId="77777777" w:rsidR="00715665" w:rsidRDefault="0071566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443D9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Производственный травматизм и профессиональные заболевания. Основные понятия и определения</w:t>
            </w:r>
            <w:r>
              <w:rPr>
                <w:rFonts w:ascii="Times New Roman" w:hAnsi="Times New Roman"/>
                <w:b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Причины профессиональных заболеваний и травмирования работников на предприятиях. Мероприятия, направленные на снижение травматизма и улучшение условий труда. Виды индивидуальных средств защиты. Классификация средств коллективной защиты</w:t>
            </w:r>
          </w:p>
        </w:tc>
      </w:tr>
      <w:tr w:rsidR="00715665" w14:paraId="4783F28B" w14:textId="77777777">
        <w:trPr>
          <w:trHeight w:val="149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FE00" w14:textId="77777777" w:rsidR="00715665" w:rsidRDefault="0071566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D09F7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15665" w14:paraId="497622E9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969D" w14:textId="77777777" w:rsidR="00715665" w:rsidRDefault="0071566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CFE4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№8 Виды, характеристики средств индивидуальной и коллективной защиты. Принцип выбора, правила использования, порядок хранения</w:t>
            </w:r>
          </w:p>
        </w:tc>
      </w:tr>
      <w:tr w:rsidR="00715665" w14:paraId="755821C5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309E" w14:textId="77777777" w:rsidR="00715665" w:rsidRDefault="0071566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ED6C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68023CE6" w14:textId="77777777">
        <w:trPr>
          <w:trHeight w:val="7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8517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1.6 Санитарно-гигиенические требования к производственным помещениям и рабочим местам 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2AD62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35EB7A39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73B84" w14:textId="77777777" w:rsidR="00715665" w:rsidRDefault="0071566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0960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15665" w14:paraId="0A55B534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CA816" w14:textId="77777777" w:rsidR="00715665" w:rsidRDefault="0071566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237E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№9 Назначение и виды вентиляции. Достоинства и недостатки естественной и искусственной вентиляции.</w:t>
            </w:r>
          </w:p>
          <w:p w14:paraId="152367E7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 вентиляции производственных помещений</w:t>
            </w:r>
          </w:p>
        </w:tc>
      </w:tr>
      <w:tr w:rsidR="00715665" w14:paraId="4BA9BE1B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4CC8" w14:textId="77777777" w:rsidR="00715665" w:rsidRDefault="0071566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53AB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№10 Производственный шум. Определение уровня шума</w:t>
            </w:r>
          </w:p>
        </w:tc>
      </w:tr>
      <w:tr w:rsidR="00715665" w14:paraId="61BAF425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EFCBB" w14:textId="77777777" w:rsidR="00715665" w:rsidRDefault="0071566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2737D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№11 Виды освещения. Нормы освещенности для рабочих помещений и открытых площадок. Достоинства и недостатки ламп искусственного света. Коэффициент естественной освещенности. Назначение аварийного и эвакуационного освещения. </w:t>
            </w:r>
          </w:p>
          <w:p w14:paraId="0BF56F49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освещенности рабочих мест.</w:t>
            </w:r>
          </w:p>
        </w:tc>
      </w:tr>
      <w:tr w:rsidR="00715665" w14:paraId="5AA45EE0" w14:textId="77777777">
        <w:trPr>
          <w:trHeight w:val="734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2B39" w14:textId="77777777" w:rsidR="00715665" w:rsidRDefault="0071566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063D" w14:textId="77777777" w:rsidR="00715665" w:rsidRDefault="00DE0894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Практическая работа №12 Анализ требований к оборудованию, инструменту, другим техническим средствам на предприятиях нефтяной промышленности, к условиям их эксплуатации</w:t>
            </w:r>
          </w:p>
        </w:tc>
      </w:tr>
      <w:tr w:rsidR="00715665" w14:paraId="3DB7A536" w14:textId="77777777">
        <w:trPr>
          <w:trHeight w:val="7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89602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1.7 Воздействие электрического тока на организм человека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FB461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510A2357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D664" w14:textId="77777777" w:rsidR="00715665" w:rsidRDefault="0071566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A900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15665" w14:paraId="11467363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A9F3E" w14:textId="77777777" w:rsidR="00715665" w:rsidRDefault="0071566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D0D0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№13 Изучение методов и средств обеспечения электробезопасности</w:t>
            </w:r>
          </w:p>
        </w:tc>
      </w:tr>
      <w:tr w:rsidR="00715665" w14:paraId="6FD5628E" w14:textId="77777777">
        <w:trPr>
          <w:trHeight w:val="69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55CCD" w14:textId="77777777" w:rsidR="00715665" w:rsidRDefault="0071566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1B62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№14 Расчет защитного заземления</w:t>
            </w:r>
          </w:p>
        </w:tc>
      </w:tr>
      <w:tr w:rsidR="00715665" w14:paraId="7D613CD4" w14:textId="77777777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C769" w14:textId="77777777" w:rsidR="00715665" w:rsidRDefault="0071566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01A6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№15 Оказание доврачебной помощи пострадавшим при несчастном случае на производстве</w:t>
            </w:r>
          </w:p>
        </w:tc>
      </w:tr>
      <w:tr w:rsidR="00715665" w14:paraId="4A27E0F7" w14:textId="77777777">
        <w:trPr>
          <w:trHeight w:val="294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79737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0D8BF" w14:textId="77777777" w:rsidR="00715665" w:rsidRDefault="00715665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15665" w14:paraId="3C8845BC" w14:textId="77777777">
        <w:trPr>
          <w:trHeight w:val="294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E4BCE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0324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36 </w:t>
            </w:r>
            <w:proofErr w:type="spellStart"/>
            <w:r>
              <w:rPr>
                <w:rFonts w:ascii="Times New Roman" w:hAnsi="Times New Roman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52E805FA" w14:textId="77777777" w:rsidR="00715665" w:rsidRDefault="00715665">
      <w:pPr>
        <w:rPr>
          <w:rFonts w:ascii="Times New Roman" w:hAnsi="Times New Roman"/>
          <w:sz w:val="24"/>
        </w:rPr>
      </w:pPr>
    </w:p>
    <w:p w14:paraId="2A3A2901" w14:textId="77777777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1443D565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095E48DB" w14:textId="77777777" w:rsidR="00715665" w:rsidRDefault="00DE089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011D9FC7" w14:textId="77777777" w:rsidR="00715665" w:rsidRDefault="00715665">
      <w:pPr>
        <w:rPr>
          <w:rFonts w:ascii="Times New Roman" w:hAnsi="Times New Roman"/>
          <w:sz w:val="24"/>
        </w:rPr>
      </w:pPr>
    </w:p>
    <w:p w14:paraId="68873AD4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26E8D74C" w14:textId="77777777" w:rsidR="00715665" w:rsidRDefault="00DE089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D983C5A" w14:textId="77777777" w:rsidR="00715665" w:rsidRDefault="0071566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45015F2" w14:textId="77777777" w:rsidR="00715665" w:rsidRDefault="00DE089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F66C92A" w14:textId="77777777" w:rsidR="00715665" w:rsidRDefault="00DE089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Беляков, Г. И. Охрана труда и техника безопасности : учебник для среднего профессионального образования / Г. И. Беляков. — 5-е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740 с. — (Профессиональное образование). — ISBN 978-5-534-17697-1.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https://urait.ru/bcode/537043.</w:t>
      </w:r>
    </w:p>
    <w:p w14:paraId="554051CF" w14:textId="77777777" w:rsidR="00715665" w:rsidRDefault="00DE089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Горькова, Н. В. Охрана труда :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Н. В. Горькова, А. Г. Фетисов, Е. М. </w:t>
      </w:r>
      <w:proofErr w:type="spellStart"/>
      <w:r>
        <w:rPr>
          <w:rFonts w:ascii="Times New Roman" w:hAnsi="Times New Roman"/>
          <w:sz w:val="24"/>
        </w:rPr>
        <w:t>Мессинева</w:t>
      </w:r>
      <w:proofErr w:type="spellEnd"/>
      <w:r>
        <w:rPr>
          <w:rFonts w:ascii="Times New Roman" w:hAnsi="Times New Roman"/>
          <w:sz w:val="24"/>
        </w:rPr>
        <w:t>. — 4-е изд., стер. — Санкт-Петербург : Лань, 2024. — 220 с. — ISBN 978-5-507-47545-2. — Текст : электронный // Лань : электронно-библиотечная система. — URL: https://e.lanbook.com/book/387788.</w:t>
      </w:r>
    </w:p>
    <w:p w14:paraId="1F8F4E4A" w14:textId="77777777" w:rsidR="00715665" w:rsidRDefault="00715665">
      <w:pPr>
        <w:jc w:val="both"/>
        <w:rPr>
          <w:rFonts w:ascii="Times New Roman" w:hAnsi="Times New Roman"/>
          <w:sz w:val="24"/>
        </w:rPr>
      </w:pPr>
    </w:p>
    <w:p w14:paraId="57BB296C" w14:textId="77777777" w:rsidR="00715665" w:rsidRDefault="00DE0894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2310B72" w14:textId="77777777" w:rsidR="00715665" w:rsidRDefault="00DE089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4. КОНТРОЛЬ И ОСВОЕНИЕ РЕЗУЛЬТАТОВ </w:t>
      </w:r>
    </w:p>
    <w:p w14:paraId="6E90EDE0" w14:textId="77777777" w:rsidR="00715665" w:rsidRDefault="00DE089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94"/>
        <w:gridCol w:w="2686"/>
        <w:gridCol w:w="1927"/>
      </w:tblGrid>
      <w:tr w:rsidR="00715665" w14:paraId="02452DD0" w14:textId="77777777">
        <w:trPr>
          <w:trHeight w:val="306"/>
          <w:jc w:val="center"/>
        </w:trPr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2A5EE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48989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CF9BB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15665" w14:paraId="7050B892" w14:textId="77777777">
        <w:trPr>
          <w:trHeight w:val="306"/>
          <w:jc w:val="center"/>
        </w:trPr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44DA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6C8D3331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законодательство в области охраны труда;</w:t>
            </w:r>
          </w:p>
          <w:p w14:paraId="7FF1C107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нормативные документы по охране труда и здоровья, основы профгигиены, </w:t>
            </w:r>
            <w:proofErr w:type="spellStart"/>
            <w:r>
              <w:rPr>
                <w:rFonts w:ascii="Times New Roman" w:hAnsi="Times New Roman"/>
                <w:sz w:val="24"/>
              </w:rPr>
              <w:t>профсанитарии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78872ED6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нормы охраны труда, техники безопасности, личной и производственной санитарии;</w:t>
            </w:r>
          </w:p>
          <w:p w14:paraId="751CCD56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      </w:r>
          </w:p>
          <w:p w14:paraId="6CFE5759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возможные опасные и вредные факторы и средства защиты;</w:t>
            </w:r>
          </w:p>
          <w:p w14:paraId="7469DBF4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действие токсичных веществ на организм человека;</w:t>
            </w:r>
          </w:p>
          <w:p w14:paraId="1C280BC4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хранения и использования средств коллективной и индивидуальной защиты;</w:t>
            </w:r>
          </w:p>
          <w:p w14:paraId="475815E0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предельно допустимые концентрации (далее - ПДК) вредных веществ и индивидуальные средства защиты;</w:t>
            </w:r>
          </w:p>
          <w:p w14:paraId="194C0AA5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права и обязанности работников в области охраны труда;</w:t>
            </w:r>
          </w:p>
          <w:p w14:paraId="15410E5F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 правила проведения инструктажей по охране труда.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0F5A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правильно отбирает положения законодательства в области охраны труда в ходе решения практических задач;</w:t>
            </w:r>
          </w:p>
          <w:p w14:paraId="1E46DC6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-правильно называет, определяет вредные факторы производства и систему мер по снижению вредного воздействия на человека и безопасной эксплуатации опасных производственных объектов;</w:t>
            </w:r>
          </w:p>
          <w:p w14:paraId="1F82BDEE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-воспроизводит правила проведения инструктажей по охране труда на производстве.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0AC1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опрос, письменный опрос, тестирование.</w:t>
            </w:r>
          </w:p>
          <w:p w14:paraId="70529043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Промежуточные зачеты (или срезы знаний) по разделам.</w:t>
            </w:r>
          </w:p>
          <w:p w14:paraId="2A7547D0" w14:textId="77777777" w:rsidR="00715665" w:rsidRDefault="00715665">
            <w:pPr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715665" w14:paraId="5EF1B308" w14:textId="77777777">
        <w:trPr>
          <w:trHeight w:val="306"/>
          <w:jc w:val="center"/>
        </w:trPr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BA37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3385AF84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вести документацию установленного образца по охране труда, соблюдать сроки ее заполнения и условия хранения;</w:t>
            </w:r>
          </w:p>
          <w:p w14:paraId="2AAB2522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-использовать средства коллективной и индивидуальной защиты;</w:t>
            </w:r>
          </w:p>
          <w:p w14:paraId="02BC5C73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и проводить анализ опасных и вредных факторов в сфере профессиональной деятельности;</w:t>
            </w:r>
          </w:p>
          <w:p w14:paraId="0F336C1E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состояние техники безопасности на производственном объекте;</w:t>
            </w:r>
          </w:p>
          <w:p w14:paraId="42C76130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безопасные приемы труда на территории организации и в производственных помещениях;</w:t>
            </w:r>
          </w:p>
          <w:p w14:paraId="75E8584F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проводить аттестацию рабочих мест по условиям труда, в том числе оценку условий труда и </w:t>
            </w:r>
            <w:proofErr w:type="spellStart"/>
            <w:r>
              <w:rPr>
                <w:rFonts w:ascii="Times New Roman" w:hAnsi="Times New Roman"/>
                <w:sz w:val="24"/>
              </w:rPr>
              <w:t>травмобезопасности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6D90C1C9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инструктировать подчиненных работников (персонал) по вопросам техники безопасности;</w:t>
            </w:r>
          </w:p>
          <w:p w14:paraId="65673C38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правила безопасности труда, производственной санитарии.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2874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соблюдает правила ведения документации установленного образца по охране труда, </w:t>
            </w:r>
          </w:p>
          <w:p w14:paraId="36E2CA80" w14:textId="77777777" w:rsidR="00715665" w:rsidRDefault="00DE0894">
            <w:pPr>
              <w:tabs>
                <w:tab w:val="left" w:pos="174"/>
                <w:tab w:val="left" w:pos="3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-правильно использует средства коллективной и индивидуальной защиты;</w:t>
            </w:r>
          </w:p>
          <w:p w14:paraId="357F5A9B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правильно определяет опасные и вредные факторы в сфере профессиональной деятельности, выбирает безопасные приемы труда на территории организации и в </w:t>
            </w:r>
            <w:r>
              <w:rPr>
                <w:rFonts w:ascii="Times New Roman" w:hAnsi="Times New Roman"/>
                <w:sz w:val="24"/>
              </w:rPr>
              <w:lastRenderedPageBreak/>
              <w:t>производственных помещениях;</w:t>
            </w:r>
          </w:p>
          <w:p w14:paraId="71C3B86F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правильно проводит оценку условий труда и </w:t>
            </w:r>
            <w:proofErr w:type="spellStart"/>
            <w:r>
              <w:rPr>
                <w:rFonts w:ascii="Times New Roman" w:hAnsi="Times New Roman"/>
                <w:sz w:val="24"/>
              </w:rPr>
              <w:t>травмобезопасности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6924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и оценивание выполнения практических работ.</w:t>
            </w:r>
          </w:p>
          <w:p w14:paraId="71D97CCA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3F95552F" w14:textId="77777777" w:rsidR="00715665" w:rsidRDefault="00DE0894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защиты практических работ.</w:t>
            </w:r>
          </w:p>
        </w:tc>
      </w:tr>
    </w:tbl>
    <w:p w14:paraId="796E1444" w14:textId="77777777" w:rsidR="00715665" w:rsidRDefault="00715665">
      <w:pPr>
        <w:tabs>
          <w:tab w:val="left" w:pos="993"/>
        </w:tabs>
        <w:ind w:left="644"/>
        <w:contextualSpacing/>
        <w:jc w:val="center"/>
        <w:rPr>
          <w:rFonts w:ascii="Times New Roman" w:hAnsi="Times New Roman"/>
          <w:b/>
          <w:sz w:val="24"/>
        </w:rPr>
      </w:pPr>
    </w:p>
    <w:p w14:paraId="0F0C7728" w14:textId="77777777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C43F625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0646E7A0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6930941A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07AEA561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520B3E59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63BA72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F46049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1EA530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B40605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57B0A7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20D169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0E5B59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D333A2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70A092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CCEF43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803984F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CF6E6A9" w14:textId="77777777" w:rsidR="00715665" w:rsidRDefault="00715665">
      <w:pPr>
        <w:jc w:val="center"/>
        <w:rPr>
          <w:rFonts w:ascii="Times New Roman" w:hAnsi="Times New Roman"/>
          <w:b/>
          <w:sz w:val="24"/>
        </w:rPr>
      </w:pPr>
    </w:p>
    <w:p w14:paraId="26FBEB0A" w14:textId="77777777" w:rsidR="00715665" w:rsidRDefault="00DE0894">
      <w:pPr>
        <w:pStyle w:val="10"/>
      </w:pPr>
      <w:r>
        <w:t>«ОП.09 ПРОМЫШЛЕННАЯ БЕЗОПАСНОСТЬ»</w:t>
      </w:r>
    </w:p>
    <w:p w14:paraId="2974AC09" w14:textId="77777777" w:rsidR="00715665" w:rsidRDefault="00DE0894">
      <w:pPr>
        <w:rPr>
          <w:rFonts w:ascii="Times New Roman" w:hAnsi="Times New Roman"/>
          <w:b/>
          <w:sz w:val="24"/>
        </w:rPr>
      </w:pPr>
      <w:r>
        <w:br w:type="page"/>
      </w:r>
    </w:p>
    <w:p w14:paraId="7BF8A118" w14:textId="77777777" w:rsidR="00715665" w:rsidRDefault="00715665">
      <w:pPr>
        <w:pStyle w:val="10"/>
      </w:pPr>
    </w:p>
    <w:p w14:paraId="295EFB1A" w14:textId="77777777" w:rsidR="00D01726" w:rsidRPr="0004305C" w:rsidRDefault="00D01726" w:rsidP="00D01726">
      <w:pPr>
        <w:jc w:val="center"/>
        <w:rPr>
          <w:rFonts w:ascii="Times New Roman" w:hAnsi="Times New Roman"/>
          <w:b/>
          <w:bCs/>
        </w:rPr>
      </w:pPr>
      <w:bookmarkStart w:id="74" w:name="__RefHeading___8"/>
      <w:bookmarkStart w:id="75" w:name="__RefHeading___17"/>
      <w:bookmarkStart w:id="76" w:name="__RefHeading___26"/>
      <w:bookmarkStart w:id="77" w:name="__RefHeading___35"/>
      <w:bookmarkStart w:id="78" w:name="__RefHeading___44"/>
      <w:bookmarkStart w:id="79" w:name="__RefHeading___53"/>
      <w:bookmarkStart w:id="80" w:name="__RefHeading___62"/>
      <w:bookmarkStart w:id="81" w:name="__RefHeading___71"/>
      <w:bookmarkStart w:id="82" w:name="__RefHeading___80"/>
      <w:bookmarkStart w:id="83" w:name="__RefHeading___89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3BD3D316" w14:textId="77777777" w:rsidR="00D01726" w:rsidRDefault="00D01726" w:rsidP="00D01726">
      <w:pPr>
        <w:pStyle w:val="1ff2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4855C723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bCs/>
        </w:rPr>
      </w:pPr>
      <w:hyperlink r:id="rId96" w:anchor="_Toc156294876" w:history="1">
        <w:r w:rsidR="00D01726">
          <w:rPr>
            <w:rStyle w:val="affffff1"/>
            <w:b w:val="0"/>
            <w:bCs/>
          </w:rPr>
          <w:t>1. ОБЩАЯ ХАРАКТЕРИСТИКА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1DC562E2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97" w:anchor="_Toc156294877" w:history="1">
        <w:r w:rsidR="00D01726">
          <w:rPr>
            <w:rStyle w:val="affffff1"/>
            <w:i w:val="0"/>
            <w:iCs/>
          </w:rPr>
          <w:t>1.1. Цель и место дисциплины в структуре образовательной программы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386F316C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98" w:anchor="_Toc156294878" w:history="1">
        <w:r w:rsidR="00D01726">
          <w:rPr>
            <w:rStyle w:val="affffff1"/>
            <w:i w:val="0"/>
            <w:iCs/>
          </w:rPr>
          <w:t>1.2. Планируемые результаты освоения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1CC7D45A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99" w:anchor="_Toc156294879" w:history="1">
        <w:r w:rsidR="00D01726">
          <w:rPr>
            <w:rStyle w:val="affffff1"/>
            <w:b w:val="0"/>
            <w:bCs/>
          </w:rPr>
          <w:t>2. СТРУКТУРА И СОДЕРЖАНИЕ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392A4B8D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00" w:anchor="_Toc156294880" w:history="1">
        <w:r w:rsidR="00D01726">
          <w:rPr>
            <w:rStyle w:val="affffff1"/>
            <w:i w:val="0"/>
            <w:iCs/>
          </w:rPr>
          <w:t>2.1. Трудоемкость освоения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26A1254F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01" w:anchor="_Toc156294881" w:history="1">
        <w:r w:rsidR="00D01726">
          <w:rPr>
            <w:rStyle w:val="affffff1"/>
            <w:i w:val="0"/>
            <w:iCs/>
          </w:rPr>
          <w:t>2.2. Примерное содержание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0F210D50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02" w:anchor="_Toc156294883" w:history="1">
        <w:r w:rsidR="00D01726">
          <w:rPr>
            <w:rStyle w:val="affffff1"/>
            <w:i w:val="0"/>
            <w:iCs/>
          </w:rPr>
          <w:t>2.3. Курсовой проект (работа)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02085FBA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103" w:anchor="_Toc156294884" w:history="1">
        <w:r w:rsidR="00D01726">
          <w:rPr>
            <w:rStyle w:val="affffff1"/>
            <w:b w:val="0"/>
            <w:bCs/>
          </w:rPr>
          <w:t>3. УСЛОВИЯ РЕАЛИЗАЦИИ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164D15C0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04" w:anchor="_Toc156294885" w:history="1">
        <w:r w:rsidR="00D01726">
          <w:rPr>
            <w:rStyle w:val="affffff1"/>
            <w:i w:val="0"/>
            <w:iCs/>
          </w:rPr>
          <w:t>3.1. Материально-техническое обеспечение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26481C8E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05" w:anchor="_Toc156294886" w:history="1">
        <w:r w:rsidR="00D01726">
          <w:rPr>
            <w:rStyle w:val="affffff1"/>
            <w:i w:val="0"/>
            <w:iCs/>
          </w:rPr>
          <w:t>3.2. Учебно-методическое обеспечение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377C27BD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106" w:anchor="_Toc156294887" w:history="1">
        <w:r w:rsidR="00D01726">
          <w:rPr>
            <w:rStyle w:val="affffff1"/>
            <w:b w:val="0"/>
            <w:bCs/>
          </w:rPr>
          <w:t>4. КОНТРОЛЬ И ОЦЕНКА РЕЗУЛЬТАТОВ ОСВОЕНИЯ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0BF41C8C" w14:textId="310D4152" w:rsidR="00715665" w:rsidRDefault="00D01726" w:rsidP="00D01726">
      <w:r>
        <w:rPr>
          <w:rFonts w:ascii="Times New Roman" w:hAnsi="Times New Roman"/>
          <w:b/>
          <w:bCs/>
        </w:rPr>
        <w:fldChar w:fldCharType="end"/>
      </w:r>
    </w:p>
    <w:p w14:paraId="2EF7E247" w14:textId="77777777" w:rsidR="00715665" w:rsidRDefault="00DE0894">
      <w:pPr>
        <w:keepNext/>
        <w:spacing w:after="12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76B09934" w14:textId="77777777" w:rsidR="00715665" w:rsidRDefault="00DE0894">
      <w:pPr>
        <w:pStyle w:val="10"/>
      </w:pPr>
      <w:r>
        <w:t>«ОП.09 ПРОМЫШЛЕННАЯ БЕЗОПАСНОСТЬ»</w:t>
      </w:r>
    </w:p>
    <w:p w14:paraId="6FF250CE" w14:textId="77777777" w:rsidR="00715665" w:rsidRDefault="00715665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3E12E4D9" w14:textId="77777777" w:rsidR="00715665" w:rsidRDefault="00715665">
      <w:pPr>
        <w:widowControl w:val="0"/>
        <w:rPr>
          <w:rFonts w:ascii="Times New Roman" w:hAnsi="Times New Roman"/>
          <w:sz w:val="24"/>
        </w:rPr>
      </w:pPr>
    </w:p>
    <w:p w14:paraId="75E235F7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023D3C78" w14:textId="77777777" w:rsidR="00715665" w:rsidRDefault="00DE0894">
      <w:pPr>
        <w:pStyle w:val="richfactdown-paragraph"/>
        <w:ind w:firstLine="708"/>
        <w:jc w:val="both"/>
      </w:pPr>
      <w:r>
        <w:t xml:space="preserve">Цель дисциплины «Промышленная безопасность»: </w:t>
      </w:r>
      <w:r w:rsidRPr="00B61558">
        <w:rPr>
          <w:highlight w:val="white"/>
        </w:rPr>
        <w:t>формирование представления о неразрывности эффективной профессиональной деятельности с требованиями безопасности и защищенности человека, в обеспечении будущих специалистов необходимыми теоретическими и практическими знаниями в области промышленной безопасности</w:t>
      </w:r>
      <w:r>
        <w:rPr>
          <w:highlight w:val="white"/>
        </w:rPr>
        <w:t>.</w:t>
      </w:r>
    </w:p>
    <w:p w14:paraId="02458544" w14:textId="77777777" w:rsidR="00715665" w:rsidRDefault="00DE089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«Промышленная безопасность» включена в обязательную часть общепрофессионального цикла образовательной программы.</w:t>
      </w:r>
    </w:p>
    <w:p w14:paraId="401621A0" w14:textId="77777777" w:rsidR="00715665" w:rsidRDefault="00715665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2C14D023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358198D2" w14:textId="77777777" w:rsidR="00715665" w:rsidRDefault="00DE089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7D07C6B" w14:textId="77777777" w:rsidR="00715665" w:rsidRDefault="00DE089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402"/>
        <w:gridCol w:w="4252"/>
      </w:tblGrid>
      <w:tr w:rsidR="00715665" w14:paraId="01303DAE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1DD54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DD4ABCC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F6124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E661D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15665" w14:paraId="616B482C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AF934" w14:textId="77777777" w:rsidR="00715665" w:rsidRDefault="00DE0894" w:rsidP="00B6155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9F71430" w14:textId="77777777" w:rsidR="00715665" w:rsidRDefault="00DE0894" w:rsidP="00B6155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6CE41AE" w14:textId="77777777" w:rsidR="00715665" w:rsidRDefault="00DE0894" w:rsidP="00B6155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51BA6FE6" w14:textId="77777777" w:rsidR="00715665" w:rsidRDefault="00DE0894" w:rsidP="00B6155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7863B387" w14:textId="77777777" w:rsidR="00715665" w:rsidRDefault="00DE0894" w:rsidP="00B6155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23EB2E3E" w14:textId="77777777" w:rsidR="00715665" w:rsidRDefault="00DE0894" w:rsidP="00B6155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5E04A288" w14:textId="77777777" w:rsidR="00715665" w:rsidRDefault="00715665" w:rsidP="00B61558">
            <w:pPr>
              <w:rPr>
                <w:rFonts w:ascii="Times New Roman" w:hAnsi="Times New Roman"/>
                <w:sz w:val="24"/>
              </w:rPr>
            </w:pPr>
          </w:p>
          <w:p w14:paraId="7150B657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1.1-ПК 1.5</w:t>
            </w:r>
          </w:p>
          <w:p w14:paraId="40701B72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2.1-ПК 2.2</w:t>
            </w:r>
          </w:p>
          <w:p w14:paraId="27D9B75D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3.1-ПК 3.3</w:t>
            </w:r>
          </w:p>
          <w:p w14:paraId="665C212E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4.1-ПК 4.4</w:t>
            </w:r>
          </w:p>
          <w:p w14:paraId="7771DCF7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5.1-ПК 5.2</w:t>
            </w:r>
          </w:p>
          <w:p w14:paraId="52D4BE92" w14:textId="1381B02F" w:rsidR="00715665" w:rsidRDefault="0071566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FB63D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вести документацию установленного образца по промышленной безопасности, соблюдать сроки ее заполнения и условия хранения;</w:t>
            </w:r>
          </w:p>
          <w:p w14:paraId="781F1BC5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класс опасности опасного производственного объекта;</w:t>
            </w:r>
          </w:p>
          <w:p w14:paraId="5C795E0F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требования промышленной безопасности при эксплуатации опасных производственных объектов;</w:t>
            </w:r>
          </w:p>
          <w:p w14:paraId="371A4B47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правила промышленной безопасности в нефтяной и газовой промышленности.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6B6DE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законодательство в области промышленной безопасности;</w:t>
            </w:r>
          </w:p>
          <w:p w14:paraId="10620E7C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нормативные документы по промышленной безопасности;</w:t>
            </w:r>
          </w:p>
          <w:p w14:paraId="1CD2687E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классификация опасных производственных объектов;</w:t>
            </w:r>
          </w:p>
          <w:p w14:paraId="4EFF5B27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промышленной безопасности при эксплуатации опасных производственных объектов;</w:t>
            </w:r>
          </w:p>
          <w:p w14:paraId="3558B58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промышленной безопасности в нефтяной и газовой промышленности; </w:t>
            </w:r>
          </w:p>
          <w:p w14:paraId="27396F30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-устройство, назначение, принцип работы газоанализаторов.</w:t>
            </w:r>
          </w:p>
        </w:tc>
      </w:tr>
    </w:tbl>
    <w:p w14:paraId="6BBCA19D" w14:textId="77777777" w:rsidR="00715665" w:rsidRDefault="00715665">
      <w:pPr>
        <w:ind w:firstLine="709"/>
        <w:rPr>
          <w:rFonts w:ascii="Times New Roman" w:hAnsi="Times New Roman"/>
          <w:sz w:val="24"/>
        </w:rPr>
      </w:pPr>
    </w:p>
    <w:p w14:paraId="3E90F7E0" w14:textId="77777777" w:rsidR="00715665" w:rsidRDefault="00DE0894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5A821F52" w14:textId="77777777" w:rsidR="00715665" w:rsidRDefault="00715665">
      <w:pPr>
        <w:rPr>
          <w:rFonts w:ascii="Times New Roman" w:hAnsi="Times New Roman"/>
          <w:b/>
          <w:caps/>
          <w:sz w:val="24"/>
        </w:rPr>
      </w:pPr>
    </w:p>
    <w:p w14:paraId="4CF8698D" w14:textId="77777777" w:rsidR="00715665" w:rsidRDefault="00DE0894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70F61B1D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15665" w14:paraId="34B3656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B2005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83CA8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BAE88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15665" w14:paraId="717F2FD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623FE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F9F9D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B29CB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715665" w14:paraId="710350F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AC51D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8AEFF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E2EB9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15665" w14:paraId="2E12ACB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6D566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57BA6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58817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15665" w14:paraId="7C85689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840C5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99511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87C4C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15665" w14:paraId="50833E2E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B5CBA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111A1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E20F6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</w:tr>
    </w:tbl>
    <w:p w14:paraId="55F5491F" w14:textId="77777777" w:rsidR="00715665" w:rsidRDefault="00715665">
      <w:pPr>
        <w:rPr>
          <w:rFonts w:ascii="Times New Roman" w:hAnsi="Times New Roman"/>
          <w:sz w:val="24"/>
        </w:rPr>
      </w:pPr>
    </w:p>
    <w:p w14:paraId="3E02FF02" w14:textId="77777777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6805"/>
      </w:tblGrid>
      <w:tr w:rsidR="00715665" w14:paraId="20995252" w14:textId="77777777">
        <w:trPr>
          <w:trHeight w:val="20"/>
          <w:jc w:val="center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B3EA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D6BA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715665" w14:paraId="25AC1370" w14:textId="77777777">
        <w:trPr>
          <w:trHeight w:val="70"/>
          <w:jc w:val="center"/>
        </w:trPr>
        <w:tc>
          <w:tcPr>
            <w:tcW w:w="100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E8D5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 Основы промышленной безопасности  16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15665" w14:paraId="4442750B" w14:textId="77777777">
        <w:trPr>
          <w:trHeight w:val="70"/>
          <w:jc w:val="center"/>
        </w:trPr>
        <w:tc>
          <w:tcPr>
            <w:tcW w:w="3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8448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1.1 Общие вопросы промышленной безопасности </w:t>
            </w:r>
          </w:p>
          <w:p w14:paraId="25499AC5" w14:textId="77777777" w:rsidR="00715665" w:rsidRDefault="0071566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3E87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73369B9D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10315" w14:textId="77777777" w:rsidR="00715665" w:rsidRDefault="00715665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1F8A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понятия и определения в области промышленной безопасности. Роль и место промышленной безопасности в системе комплексной безопасности. Роль и структура Федеральной службы по экологическому, технологическому и атомному надзору. Российское законодательство в области промышленной безопасности. Техническое регулирование. </w:t>
            </w:r>
          </w:p>
        </w:tc>
      </w:tr>
      <w:tr w:rsidR="00715665" w14:paraId="37AC7A0F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D5DE" w14:textId="77777777" w:rsidR="00715665" w:rsidRDefault="00715665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554A1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15665" w14:paraId="027B77B0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3558E" w14:textId="77777777" w:rsidR="00715665" w:rsidRDefault="00715665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62D0F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№1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Деловая игра «Ретроспективный анализ определений в области промышленной безопасности»</w:t>
            </w:r>
          </w:p>
        </w:tc>
      </w:tr>
      <w:tr w:rsidR="00715665" w14:paraId="6C54ECA5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493E" w14:textId="77777777" w:rsidR="00715665" w:rsidRDefault="00715665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B31B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218F4A96" w14:textId="77777777">
        <w:trPr>
          <w:trHeight w:val="70"/>
          <w:jc w:val="center"/>
        </w:trPr>
        <w:tc>
          <w:tcPr>
            <w:tcW w:w="3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6DFB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 Опасные производственные объекты</w:t>
            </w:r>
          </w:p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2E95C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6BBB56D5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2001" w14:textId="77777777" w:rsidR="00715665" w:rsidRDefault="00715665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19318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опасных производственных объектов (ОПО). Регистрация ОПО. Обоснование безопасности ОПО. Технические устройства, применяемые на ОПО. Обеспечение безопасной эксплуатации ОПО. Экспертиза промышленной безопасности. Требования промышленной безопасности при эксплуатации ОПО. Готовность к действиям по локализации и ликвидации последствий аварии на ОПО.</w:t>
            </w:r>
          </w:p>
          <w:p w14:paraId="07E4B333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 мероприятий по локализации и ликвидации последствий аварий на ОПО. Производственный контроль за соблюдением требований промышленной безопасности. Техническое расследование причин аварий и инцидентов. Обязательное страхование гражданской ответственности за причинение вреда в результате аварии или инцидента на ОПО. Порядок подготовки и аттестации работников в области промышленной безопасности</w:t>
            </w:r>
          </w:p>
        </w:tc>
      </w:tr>
      <w:tr w:rsidR="00715665" w14:paraId="45669864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2923" w14:textId="77777777" w:rsidR="00715665" w:rsidRDefault="00715665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CBA7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Тематика практических и лабораторных занятий</w:t>
            </w:r>
          </w:p>
        </w:tc>
      </w:tr>
      <w:tr w:rsidR="00715665" w14:paraId="34A025E1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FC30" w14:textId="77777777" w:rsidR="00715665" w:rsidRDefault="00715665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77855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№2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Классификация ОПО.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Определение класса опасности ОПО</w:t>
            </w:r>
          </w:p>
        </w:tc>
      </w:tr>
      <w:tr w:rsidR="00715665" w14:paraId="1E48ED58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E9C6" w14:textId="77777777" w:rsidR="00715665" w:rsidRDefault="00715665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443F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№3 Календарное планирование регистрации ОПО в Ростехнадзоре</w:t>
            </w:r>
          </w:p>
        </w:tc>
      </w:tr>
      <w:tr w:rsidR="00715665" w14:paraId="22C0D645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153E" w14:textId="77777777" w:rsidR="00715665" w:rsidRDefault="00715665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E848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№4 Деловая игра «Конкурс начинающих специалистов по обеспечению промышленной безопасности в организации»</w:t>
            </w:r>
          </w:p>
        </w:tc>
      </w:tr>
      <w:tr w:rsidR="00715665" w14:paraId="770B34C6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CCD0" w14:textId="77777777" w:rsidR="00715665" w:rsidRDefault="00715665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26CC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3265773A" w14:textId="77777777">
        <w:trPr>
          <w:trHeight w:val="70"/>
          <w:jc w:val="center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99E0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1.3 Государственный контроль в области промышленной безопасности </w:t>
            </w:r>
          </w:p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FE949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04492DD7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BC083" w14:textId="77777777" w:rsidR="00715665" w:rsidRDefault="00715665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556A0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Федеральный государственный надзор в области промышленной безопасности</w:t>
            </w:r>
          </w:p>
        </w:tc>
      </w:tr>
      <w:tr w:rsidR="00715665" w14:paraId="2F1D18DB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524C" w14:textId="77777777" w:rsidR="00715665" w:rsidRDefault="00715665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E223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1FAE33DF" w14:textId="77777777">
        <w:trPr>
          <w:trHeight w:val="70"/>
          <w:jc w:val="center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4F9F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 Требования промышленной безопасности в нефтяной и газовой промышленности   20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15665" w14:paraId="5604658E" w14:textId="77777777">
        <w:trPr>
          <w:trHeight w:val="70"/>
          <w:jc w:val="center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8B2D2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2.1 Правила безопасности в нефтяной и газовой промышленности </w:t>
            </w:r>
          </w:p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270F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52F57B13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E323" w14:textId="77777777" w:rsidR="00715665" w:rsidRDefault="00715665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E746E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требования к персоналу. Требования к территории, объектам, помещениям, рабочим местам. Требования к оборудованию и инструменту</w:t>
            </w:r>
          </w:p>
        </w:tc>
      </w:tr>
      <w:tr w:rsidR="00715665" w14:paraId="329A147C" w14:textId="77777777">
        <w:trPr>
          <w:trHeight w:val="281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73F3" w14:textId="77777777" w:rsidR="00715665" w:rsidRDefault="00715665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0844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5B467C2B" w14:textId="77777777">
        <w:trPr>
          <w:trHeight w:val="70"/>
          <w:jc w:val="center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B595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 Безопасность труда при разработке и эксплуатации нефтяных и газовых месторождений </w:t>
            </w:r>
          </w:p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FB7C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43DBADCA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5956" w14:textId="77777777" w:rsidR="00715665" w:rsidRDefault="00715665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F84F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Проектирование обустройства нефтяных, газовых и газоконденсатных месторождений. Проектирование и эксплуатация фонтанных и газлифтных скважин. Проектирование и эксплуатация скважин штанговыми насосами. Меры безопасности при обслуживании скважин, оборудованных цепными приводами. Проектирование и эксплуатация скважин центробежными, диафрагменными, винтовыми погружными электронасосами. Проектирование и эксплуатация скважин </w:t>
            </w:r>
            <w:proofErr w:type="spellStart"/>
            <w:r>
              <w:rPr>
                <w:rFonts w:ascii="Times New Roman" w:hAnsi="Times New Roman"/>
                <w:sz w:val="24"/>
              </w:rPr>
              <w:t>гидропоршневыми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струйными насосами. Эксплуатация нагнетательных скважин</w:t>
            </w:r>
          </w:p>
        </w:tc>
      </w:tr>
      <w:tr w:rsidR="00715665" w14:paraId="06761DE9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F5F9" w14:textId="77777777" w:rsidR="00715665" w:rsidRDefault="00715665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73842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62FBC6A7" w14:textId="77777777">
        <w:trPr>
          <w:trHeight w:val="70"/>
          <w:jc w:val="center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36A1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 Безопасность труда при повышении нефтеотдачи пластов и производительности скважин</w:t>
            </w:r>
          </w:p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AA729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7EFDC46D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F11F" w14:textId="77777777" w:rsidR="00715665" w:rsidRDefault="00715665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F2726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Закачка химреагентов. Нагнетание двуокиси углерода. Внутрипластовое горение. Тепловая обработка. Обработка горячими нефтепродуктами. Обработка забойными электронагревателями. </w:t>
            </w:r>
            <w:proofErr w:type="spellStart"/>
            <w:r>
              <w:rPr>
                <w:rFonts w:ascii="Times New Roman" w:hAnsi="Times New Roman"/>
                <w:sz w:val="24"/>
              </w:rPr>
              <w:t>Термогазохимическая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обработка. Гидравлический разрыв пласта. Депарафинизация скважин, труб и оборудования</w:t>
            </w:r>
          </w:p>
        </w:tc>
      </w:tr>
      <w:tr w:rsidR="00715665" w14:paraId="1AF4A3E5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591E4" w14:textId="77777777" w:rsidR="00715665" w:rsidRDefault="00715665"/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AC141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065C60DB" w14:textId="77777777">
        <w:trPr>
          <w:trHeight w:val="70"/>
          <w:jc w:val="center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5465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2.4 Требования безопасности при ремонте и реконструкции скважин</w:t>
            </w:r>
          </w:p>
          <w:p w14:paraId="5CF2761D" w14:textId="77777777" w:rsidR="00715665" w:rsidRDefault="0071566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A250E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152A7EEB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C7213" w14:textId="77777777" w:rsidR="00715665" w:rsidRDefault="00715665"/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10571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к подготовительным и монтажным работам по ремонту и реконструкции скважин. Требования к применению технических устройств для проведения работ по ремонту и реконструкции скважин. Требования к ведению работ по ремонту скважин. Требования к ведению работ по реконструкции скважин. Требования к стальным канатам </w:t>
            </w:r>
          </w:p>
        </w:tc>
      </w:tr>
      <w:tr w:rsidR="00715665" w14:paraId="6BD7940E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C00F" w14:textId="77777777" w:rsidR="00715665" w:rsidRDefault="00715665"/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CC41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684DF7C6" w14:textId="77777777">
        <w:trPr>
          <w:trHeight w:val="70"/>
          <w:jc w:val="center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D100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2.5 Требования безопасности при добыче нефти с высоким содержанием сероводорода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C6D6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112CF902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66D6" w14:textId="77777777" w:rsidR="00715665" w:rsidRDefault="00715665"/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0D58B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Физико-химические свойства сероводорода и его воздействие на организм человека. Действие обслуживающего персонала при появлении запаха сероводорода в воздухе рабочей зоны. Способы и приборы для определения сероводорода в воздушной среде. Требования к безопасному ведению работ на месторождениях с высоким содержанием сероводорода. Требования к строительству, территориям, объектам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обустройства месторождений с высоким содержанием сероводорода. Эксплуатация и ремонт скважин, вскрывших пласты, содержащие в продукции сероводород. Требования к применению технических устройств и инструмента для работы в средах с повышенным содержанием сероводорода. Требования к организации труда, подготовке и аттестации работников на месторождениях с высоким содержанием сероводорода  </w:t>
            </w:r>
          </w:p>
        </w:tc>
      </w:tr>
      <w:tr w:rsidR="00715665" w14:paraId="35165BDB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8E75" w14:textId="77777777" w:rsidR="00715665" w:rsidRDefault="00715665"/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AD1FB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15665" w14:paraId="2F35B99E" w14:textId="77777777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EB9F3" w14:textId="77777777" w:rsidR="00715665" w:rsidRDefault="00715665"/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6D80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№5 Устройство, назначение, принцип работы газоанализаторов</w:t>
            </w:r>
          </w:p>
        </w:tc>
      </w:tr>
      <w:tr w:rsidR="00715665" w14:paraId="638FDBFE" w14:textId="77777777">
        <w:trPr>
          <w:trHeight w:val="294"/>
          <w:jc w:val="center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EAE60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79C2" w14:textId="77777777" w:rsidR="00715665" w:rsidRDefault="00715665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15665" w14:paraId="479CABC9" w14:textId="77777777">
        <w:trPr>
          <w:trHeight w:val="294"/>
          <w:jc w:val="center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79B48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CE43C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36 </w:t>
            </w:r>
            <w:proofErr w:type="spellStart"/>
            <w:r>
              <w:rPr>
                <w:rFonts w:ascii="Times New Roman" w:hAnsi="Times New Roman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60771DA0" w14:textId="77777777" w:rsidR="00715665" w:rsidRDefault="00715665">
      <w:pPr>
        <w:rPr>
          <w:rFonts w:ascii="Times New Roman" w:hAnsi="Times New Roman"/>
          <w:sz w:val="24"/>
        </w:rPr>
      </w:pPr>
    </w:p>
    <w:p w14:paraId="54B87AA2" w14:textId="77777777" w:rsidR="00715665" w:rsidRDefault="00DE0894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Условия реализации дисциплины</w:t>
      </w:r>
    </w:p>
    <w:p w14:paraId="44458E30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3B6CB283" w14:textId="77777777" w:rsidR="00715665" w:rsidRDefault="00DE089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540914B8" w14:textId="77777777" w:rsidR="00715665" w:rsidRDefault="00715665">
      <w:pPr>
        <w:rPr>
          <w:rFonts w:ascii="Times New Roman" w:hAnsi="Times New Roman"/>
          <w:sz w:val="24"/>
        </w:rPr>
      </w:pPr>
    </w:p>
    <w:p w14:paraId="7B6CBB78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1560E8A0" w14:textId="77777777" w:rsidR="00715665" w:rsidRDefault="00DE089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1C909AF" w14:textId="77777777" w:rsidR="00715665" w:rsidRDefault="0071566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88543F5" w14:textId="77777777" w:rsidR="00715665" w:rsidRDefault="00DE089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B8CEF7D" w14:textId="77777777" w:rsidR="00715665" w:rsidRDefault="00DE089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Кобылкин, А. С. Безопасность ведения горных работ и горноспасательное дело. Часть I: </w:t>
      </w:r>
      <w:proofErr w:type="spellStart"/>
      <w:r>
        <w:rPr>
          <w:rFonts w:ascii="Times New Roman" w:hAnsi="Times New Roman"/>
          <w:sz w:val="24"/>
        </w:rPr>
        <w:t>пылевзрывобезопасность</w:t>
      </w:r>
      <w:proofErr w:type="spellEnd"/>
      <w:r>
        <w:rPr>
          <w:rFonts w:ascii="Times New Roman" w:hAnsi="Times New Roman"/>
          <w:sz w:val="24"/>
        </w:rPr>
        <w:t xml:space="preserve"> горных выработок при ведении горных работ : учебно-методическое пособие/ А. С. Кобылкин. — Москва : Издательский Дом </w:t>
      </w:r>
      <w:proofErr w:type="spellStart"/>
      <w:r>
        <w:rPr>
          <w:rFonts w:ascii="Times New Roman" w:hAnsi="Times New Roman"/>
          <w:sz w:val="24"/>
        </w:rPr>
        <w:t>МИСиС</w:t>
      </w:r>
      <w:proofErr w:type="spellEnd"/>
      <w:r>
        <w:rPr>
          <w:rFonts w:ascii="Times New Roman" w:hAnsi="Times New Roman"/>
          <w:sz w:val="24"/>
        </w:rPr>
        <w:t>, 2022. — 38 c. — Текст : электронный // Цифровой образовательный ресурс IPR SMART : [сайт]. — URL: https://www.iprbookshop.ru/129727.html.</w:t>
      </w:r>
    </w:p>
    <w:p w14:paraId="38CC4DF3" w14:textId="77777777" w:rsidR="00715665" w:rsidRDefault="00DE089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Ларионов, Н. М. Промышленная экология : учебник и практикум для среднего профессионального образования / Н. М. Ларионов, А. С. </w:t>
      </w:r>
      <w:proofErr w:type="spellStart"/>
      <w:r>
        <w:rPr>
          <w:rFonts w:ascii="Times New Roman" w:hAnsi="Times New Roman"/>
          <w:sz w:val="24"/>
        </w:rPr>
        <w:t>Рябышенков</w:t>
      </w:r>
      <w:proofErr w:type="spellEnd"/>
      <w:r>
        <w:rPr>
          <w:rFonts w:ascii="Times New Roman" w:hAnsi="Times New Roman"/>
          <w:sz w:val="24"/>
        </w:rPr>
        <w:t xml:space="preserve">. — 4-е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472 с. — (Профессиональное образование). — ISBN 978-5-534-17293-5.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https://urait.ru/bcode/538645.</w:t>
      </w:r>
    </w:p>
    <w:p w14:paraId="10D73E52" w14:textId="77777777" w:rsidR="00715665" w:rsidRDefault="00715665">
      <w:pPr>
        <w:jc w:val="both"/>
        <w:rPr>
          <w:rFonts w:ascii="Times New Roman" w:hAnsi="Times New Roman"/>
          <w:sz w:val="24"/>
        </w:rPr>
      </w:pPr>
    </w:p>
    <w:p w14:paraId="2C7E7781" w14:textId="77777777" w:rsidR="00715665" w:rsidRDefault="00DE0894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ABB4DAF" w14:textId="77777777" w:rsidR="00715665" w:rsidRDefault="00DE089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4. КОНТРОЛЬ И ОСВОЕНИЕ РЕЗУЛЬТАТОВ </w:t>
      </w:r>
    </w:p>
    <w:p w14:paraId="4E9FE06E" w14:textId="77777777" w:rsidR="00715665" w:rsidRDefault="00DE089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68"/>
        <w:gridCol w:w="3233"/>
        <w:gridCol w:w="2547"/>
      </w:tblGrid>
      <w:tr w:rsidR="00715665" w14:paraId="356F41A3" w14:textId="77777777">
        <w:trPr>
          <w:trHeight w:val="20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1BC18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C048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262A6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15665" w14:paraId="740E3EAE" w14:textId="77777777">
        <w:trPr>
          <w:trHeight w:val="20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E10F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1607C3EF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законодательство в области промышленной безопасности;</w:t>
            </w:r>
          </w:p>
          <w:p w14:paraId="42F4663D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нормативные документы по промышленной безопасности;</w:t>
            </w:r>
          </w:p>
          <w:p w14:paraId="350317C4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классификация опасных производственных объектов (ОПО);</w:t>
            </w:r>
          </w:p>
          <w:p w14:paraId="52B3795E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промышленной безопасности при эксплуатации ОПО;</w:t>
            </w:r>
          </w:p>
          <w:p w14:paraId="4A43E9B5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подготовки и аттестации работников в области промышленной безопасности;</w:t>
            </w:r>
          </w:p>
          <w:p w14:paraId="2A69A770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промышленной безопасности в нефтяной и газовой промышленности.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2FA2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называет нормативные документы по промышленной безопасности;</w:t>
            </w:r>
          </w:p>
          <w:p w14:paraId="3CB51951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-перечисляет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 промышленной безопасности при эксплуатации опасных производственных объектов,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правила промышленной безопасности в нефтяной и газовой промышленности.</w:t>
            </w:r>
          </w:p>
          <w:p w14:paraId="0A990C80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3656" w14:textId="77777777" w:rsidR="00715665" w:rsidRDefault="00DE0894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опрос, письменный опрос, тестирование.</w:t>
            </w:r>
          </w:p>
        </w:tc>
      </w:tr>
      <w:tr w:rsidR="00715665" w14:paraId="45468CEF" w14:textId="77777777">
        <w:trPr>
          <w:trHeight w:val="20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9750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29C4CCE1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вести документацию установленного образца по промышленной безопасности, соблюдать сроки ее заполнения и условия хранения;</w:t>
            </w:r>
          </w:p>
          <w:p w14:paraId="7DF48E07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класс опасности опасного производственного объекта (ОПО);</w:t>
            </w:r>
          </w:p>
          <w:p w14:paraId="29F9AEE3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требования промышленной безопасности при эксплуатации ОПО;</w:t>
            </w:r>
          </w:p>
          <w:p w14:paraId="6AB6F62E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аттестацию работников в области промышленной безопасности;</w:t>
            </w:r>
          </w:p>
          <w:p w14:paraId="080F3A00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правила промышленной безопасности в нефтяной и газовой промышленности.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0CC12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Обучающийся:</w:t>
            </w:r>
          </w:p>
          <w:p w14:paraId="2A119F9D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-правильно ведет документации установленного образца по промышленной безопасности с соблюдением сроков ее заполнения и условий хранения;</w:t>
            </w:r>
          </w:p>
          <w:p w14:paraId="0125120C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правильно определяет класс опасности опасного производственного объекта в нефтяной и газовой промышленности, соблюдает требования промышленной безопасности при его эксплуатации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F8D5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оценивание выполнения практических работ.</w:t>
            </w:r>
          </w:p>
          <w:p w14:paraId="4623A5C6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Промежуточные зачеты (или срезы знаний) по разделам.</w:t>
            </w:r>
          </w:p>
          <w:p w14:paraId="609B6A36" w14:textId="77777777" w:rsidR="00715665" w:rsidRDefault="00715665">
            <w:pPr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3E997535" w14:textId="77777777" w:rsidR="00715665" w:rsidRDefault="00715665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20323791" w14:textId="77777777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18A69D3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760AADAC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12B5A084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5CDB9356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6EB02A99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5F200C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5D5EED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0F7998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B8B1B6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863F67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3B134E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607CB8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9D492E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0D353F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C0599A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3A26C3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FEDDB10" w14:textId="77777777" w:rsidR="00715665" w:rsidRDefault="00715665">
      <w:pPr>
        <w:jc w:val="center"/>
        <w:rPr>
          <w:rFonts w:ascii="Times New Roman" w:hAnsi="Times New Roman"/>
          <w:b/>
          <w:sz w:val="24"/>
        </w:rPr>
      </w:pPr>
    </w:p>
    <w:p w14:paraId="32F9AE95" w14:textId="77777777" w:rsidR="00715665" w:rsidRDefault="00DE0894">
      <w:pPr>
        <w:pStyle w:val="10"/>
      </w:pPr>
      <w:r>
        <w:t>«ОП.10 ПОЖАРНАЯ БЕЗОПАСНОСТЬ»</w:t>
      </w:r>
    </w:p>
    <w:p w14:paraId="2FAB65B1" w14:textId="77777777" w:rsidR="00715665" w:rsidRDefault="00DE0894">
      <w:pPr>
        <w:rPr>
          <w:rFonts w:ascii="Times New Roman" w:hAnsi="Times New Roman"/>
          <w:b/>
          <w:sz w:val="24"/>
        </w:rPr>
      </w:pPr>
      <w:r>
        <w:br w:type="page"/>
      </w:r>
    </w:p>
    <w:p w14:paraId="5D690FCA" w14:textId="77777777" w:rsidR="00715665" w:rsidRDefault="00715665">
      <w:pPr>
        <w:pStyle w:val="10"/>
      </w:pPr>
    </w:p>
    <w:p w14:paraId="59492000" w14:textId="77777777" w:rsidR="00D01726" w:rsidRPr="0004305C" w:rsidRDefault="00D01726" w:rsidP="00D01726">
      <w:pPr>
        <w:jc w:val="center"/>
        <w:rPr>
          <w:rFonts w:ascii="Times New Roman" w:hAnsi="Times New Roman"/>
          <w:b/>
          <w:bCs/>
        </w:rPr>
      </w:pPr>
      <w:bookmarkStart w:id="84" w:name="__RefHeading___9"/>
      <w:bookmarkStart w:id="85" w:name="__RefHeading___18"/>
      <w:bookmarkStart w:id="86" w:name="__RefHeading___27"/>
      <w:bookmarkStart w:id="87" w:name="__RefHeading___36"/>
      <w:bookmarkStart w:id="88" w:name="__RefHeading___45"/>
      <w:bookmarkStart w:id="89" w:name="__RefHeading___54"/>
      <w:bookmarkStart w:id="90" w:name="__RefHeading___63"/>
      <w:bookmarkStart w:id="91" w:name="__RefHeading___72"/>
      <w:bookmarkStart w:id="92" w:name="__RefHeading___81"/>
      <w:bookmarkStart w:id="93" w:name="__RefHeading___90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655D7664" w14:textId="77777777" w:rsidR="00D01726" w:rsidRDefault="00D01726" w:rsidP="00D01726">
      <w:pPr>
        <w:pStyle w:val="1ff2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4D93C4BA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bCs/>
        </w:rPr>
      </w:pPr>
      <w:hyperlink r:id="rId107" w:anchor="_Toc156294876" w:history="1">
        <w:r w:rsidR="00D01726">
          <w:rPr>
            <w:rStyle w:val="affffff1"/>
            <w:b w:val="0"/>
            <w:bCs/>
          </w:rPr>
          <w:t>1. ОБЩАЯ ХАРАКТЕРИСТИКА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38EEEAB6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08" w:anchor="_Toc156294877" w:history="1">
        <w:r w:rsidR="00D01726">
          <w:rPr>
            <w:rStyle w:val="affffff1"/>
            <w:i w:val="0"/>
            <w:iCs/>
          </w:rPr>
          <w:t>1.1. Цель и место дисциплины в структуре образовательной программы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40AF2B79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09" w:anchor="_Toc156294878" w:history="1">
        <w:r w:rsidR="00D01726">
          <w:rPr>
            <w:rStyle w:val="affffff1"/>
            <w:i w:val="0"/>
            <w:iCs/>
          </w:rPr>
          <w:t>1.2. Планируемые результаты освоения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1B239541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110" w:anchor="_Toc156294879" w:history="1">
        <w:r w:rsidR="00D01726">
          <w:rPr>
            <w:rStyle w:val="affffff1"/>
            <w:b w:val="0"/>
            <w:bCs/>
          </w:rPr>
          <w:t>2. СТРУКТУРА И СОДЕРЖАНИЕ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3F219F5A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11" w:anchor="_Toc156294880" w:history="1">
        <w:r w:rsidR="00D01726">
          <w:rPr>
            <w:rStyle w:val="affffff1"/>
            <w:i w:val="0"/>
            <w:iCs/>
          </w:rPr>
          <w:t>2.1. Трудоемкость освоения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07EB1724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12" w:anchor="_Toc156294881" w:history="1">
        <w:r w:rsidR="00D01726">
          <w:rPr>
            <w:rStyle w:val="affffff1"/>
            <w:i w:val="0"/>
            <w:iCs/>
          </w:rPr>
          <w:t>2.2. Примерное содержание дисциплины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60E37294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13" w:anchor="_Toc156294883" w:history="1">
        <w:r w:rsidR="00D01726">
          <w:rPr>
            <w:rStyle w:val="affffff1"/>
            <w:i w:val="0"/>
            <w:iCs/>
          </w:rPr>
          <w:t>2.3. Курсовой проект (работа)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10AF81F1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114" w:anchor="_Toc156294884" w:history="1">
        <w:r w:rsidR="00D01726">
          <w:rPr>
            <w:rStyle w:val="affffff1"/>
            <w:b w:val="0"/>
            <w:bCs/>
          </w:rPr>
          <w:t>3. УСЛОВИЯ РЕАЛИЗАЦИИ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3818BCCA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15" w:anchor="_Toc156294885" w:history="1">
        <w:r w:rsidR="00D01726">
          <w:rPr>
            <w:rStyle w:val="affffff1"/>
            <w:i w:val="0"/>
            <w:iCs/>
          </w:rPr>
          <w:t>3.1. Материально-техническое обеспечение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280F5ABD" w14:textId="77777777" w:rsidR="00D01726" w:rsidRDefault="00131DC3" w:rsidP="00D01726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16" w:anchor="_Toc156294886" w:history="1">
        <w:r w:rsidR="00D01726">
          <w:rPr>
            <w:rStyle w:val="affffff1"/>
            <w:i w:val="0"/>
            <w:iCs/>
          </w:rPr>
          <w:t>3.2. Учебно-методическое обеспечение</w:t>
        </w:r>
        <w:r w:rsidR="00D01726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7018D7D4" w14:textId="77777777" w:rsidR="00D01726" w:rsidRDefault="00131DC3" w:rsidP="00D01726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117" w:anchor="_Toc156294887" w:history="1">
        <w:r w:rsidR="00D01726">
          <w:rPr>
            <w:rStyle w:val="affffff1"/>
            <w:b w:val="0"/>
            <w:bCs/>
          </w:rPr>
          <w:t>4. КОНТРОЛЬ И ОЦЕНКА РЕЗУЛЬТАТОВ ОСВОЕНИЯ ДИСЦИПЛИНЫ</w:t>
        </w:r>
        <w:r w:rsidR="00D01726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0C769B6F" w14:textId="041CD1B0" w:rsidR="00715665" w:rsidRDefault="00D01726" w:rsidP="00D01726">
      <w:r>
        <w:rPr>
          <w:rFonts w:ascii="Times New Roman" w:hAnsi="Times New Roman"/>
          <w:b/>
          <w:bCs/>
        </w:rPr>
        <w:fldChar w:fldCharType="end"/>
      </w:r>
    </w:p>
    <w:p w14:paraId="3D35AD0B" w14:textId="77777777" w:rsidR="00715665" w:rsidRDefault="00DE0894">
      <w:pPr>
        <w:keepNext/>
        <w:spacing w:after="12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4F3C4FEB" w14:textId="77777777" w:rsidR="00715665" w:rsidRDefault="00DE0894">
      <w:pPr>
        <w:pStyle w:val="10"/>
      </w:pPr>
      <w:r>
        <w:t>«ОП.10 ПОЖАРНАЯ БЕЗОПАСНОСТЬ»</w:t>
      </w:r>
    </w:p>
    <w:p w14:paraId="57D2CACD" w14:textId="77777777" w:rsidR="00715665" w:rsidRDefault="00715665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4CBB11E8" w14:textId="77777777" w:rsidR="00715665" w:rsidRDefault="00715665">
      <w:pPr>
        <w:widowControl w:val="0"/>
        <w:rPr>
          <w:rFonts w:ascii="Times New Roman" w:hAnsi="Times New Roman"/>
          <w:sz w:val="24"/>
        </w:rPr>
      </w:pPr>
    </w:p>
    <w:p w14:paraId="3FAADFA7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1952D280" w14:textId="77777777" w:rsidR="00715665" w:rsidRDefault="00DE0894">
      <w:pPr>
        <w:pStyle w:val="richfactdown-paragraph"/>
        <w:ind w:firstLine="708"/>
        <w:jc w:val="both"/>
      </w:pPr>
      <w:r>
        <w:t>Цель дисциплины «Пожарная безопасность»:</w:t>
      </w:r>
      <w:r>
        <w:rPr>
          <w:highlight w:val="white"/>
        </w:rPr>
        <w:t xml:space="preserve"> формирование у обучающихся современных представлений о методах и средствах, обеспечивающих функционирование системы пожарной безопасности, о месте и роли пожарной безопасности в социально-экономической сфере государства, тенденциях совершенствования нормативных требований по обеспечению пожарной безопасности.</w:t>
      </w:r>
    </w:p>
    <w:p w14:paraId="19624142" w14:textId="77777777" w:rsidR="00715665" w:rsidRDefault="00DE089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«Пожарная безопасность» включена в обязательную часть общепрофессионального цикла образовательной программы.</w:t>
      </w:r>
    </w:p>
    <w:p w14:paraId="696E42C3" w14:textId="77777777" w:rsidR="00715665" w:rsidRDefault="0071566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6041F1C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272A6112" w14:textId="77777777" w:rsidR="00715665" w:rsidRDefault="00DE089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FDAB899" w14:textId="77777777" w:rsidR="00715665" w:rsidRDefault="00DE089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9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402"/>
        <w:gridCol w:w="4252"/>
      </w:tblGrid>
      <w:tr w:rsidR="00715665" w14:paraId="2E3F14C4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87CE2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60B9F88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3C514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C4B3C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15665" w14:paraId="1E7561B8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C601F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6D05297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00FD2FB8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0C1C568D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36311540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1408F5CE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36CAAED0" w14:textId="77777777" w:rsidR="00715665" w:rsidRDefault="00715665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  <w:p w14:paraId="18A12646" w14:textId="77777777" w:rsidR="00715665" w:rsidRDefault="00715665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637762D1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1.1-ПК 1.5</w:t>
            </w:r>
          </w:p>
          <w:p w14:paraId="7616C7C9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2.1-ПК 2.2</w:t>
            </w:r>
          </w:p>
          <w:p w14:paraId="62FB5E62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3.1-ПК 3.3</w:t>
            </w:r>
          </w:p>
          <w:p w14:paraId="6060B2E3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4.1-ПК 4.4</w:t>
            </w:r>
          </w:p>
          <w:p w14:paraId="78BB8DC5" w14:textId="77777777" w:rsidR="00DC503C" w:rsidRDefault="00DC503C" w:rsidP="00DC50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5.1-ПК 5.2</w:t>
            </w:r>
          </w:p>
          <w:p w14:paraId="46E24DC9" w14:textId="6636E837" w:rsidR="00715665" w:rsidRDefault="0071566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EE9B0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действующие законодательные и нормативно-правовые акты для решения задач обеспечения пожарной безопасности на производственных объектах;</w:t>
            </w:r>
          </w:p>
          <w:p w14:paraId="06E804B2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проводить идентификацию опасностей и опасных факторов, пожарных рисков; </w:t>
            </w:r>
          </w:p>
          <w:p w14:paraId="0E08C89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-разрабатывать меры </w:t>
            </w:r>
            <w:proofErr w:type="spellStart"/>
            <w:r>
              <w:rPr>
                <w:rFonts w:ascii="Times New Roman" w:hAnsi="Times New Roman"/>
                <w:sz w:val="24"/>
              </w:rPr>
              <w:t>пожарозащиты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02048EAC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контроль и обслуживать первичные средства пожаротушения;</w:t>
            </w:r>
          </w:p>
          <w:p w14:paraId="03E1FDF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эвакуацию людей при пожаре;</w:t>
            </w:r>
          </w:p>
          <w:p w14:paraId="0FD94115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категории производственного помещения по взрывопожарной и пожарной опасности;</w:t>
            </w:r>
          </w:p>
          <w:p w14:paraId="1CA28442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проводить инструктаж по пожарной безопасности;</w:t>
            </w:r>
          </w:p>
          <w:p w14:paraId="21B8A711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журнал учета инструктажей по пожарной безопасности.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DF328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законодательные и нормативно-правовые акты в сфере пожарной безопасности;</w:t>
            </w:r>
          </w:p>
          <w:p w14:paraId="1A961BAA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управления пожарной безопасностью в нефтяной и газовой промышленности;</w:t>
            </w:r>
          </w:p>
          <w:p w14:paraId="0BB0078D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идентификация опасностей и опасных факторов, пожарных рисков;</w:t>
            </w:r>
          </w:p>
          <w:p w14:paraId="7B1E67F0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первичные средства пожаротушения;</w:t>
            </w:r>
          </w:p>
          <w:p w14:paraId="5886597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поведение при пожаре, признаки начинающегося пожара;</w:t>
            </w:r>
          </w:p>
          <w:p w14:paraId="35235764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классификация зданий и сооружений по пожарной опасности, классификация конструкций, классификация зданий по огнестойкости и функциональной пожарной опасности, категорирование помещений и зданий по взрывопожарной и пожарной опасности, классификация помещений и наружных установок в соответствии с правилами устройства электроустановок;</w:t>
            </w:r>
          </w:p>
          <w:p w14:paraId="27DC6867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виды инструктажей по пожарной безопасности;</w:t>
            </w:r>
          </w:p>
          <w:p w14:paraId="4D9DFF6C" w14:textId="77777777" w:rsidR="00715665" w:rsidRDefault="00DE0894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- формы документов по обучению мерам пожарной безопасности.</w:t>
            </w:r>
          </w:p>
          <w:p w14:paraId="415CC16E" w14:textId="77777777" w:rsidR="00715665" w:rsidRDefault="00715665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183291A2" w14:textId="77777777" w:rsidR="00715665" w:rsidRDefault="00715665">
      <w:pPr>
        <w:ind w:firstLine="709"/>
        <w:rPr>
          <w:rFonts w:ascii="Times New Roman" w:hAnsi="Times New Roman"/>
          <w:sz w:val="24"/>
        </w:rPr>
      </w:pPr>
    </w:p>
    <w:p w14:paraId="6709B9C2" w14:textId="77777777" w:rsidR="00715665" w:rsidRDefault="00715665">
      <w:pPr>
        <w:rPr>
          <w:rFonts w:ascii="Times New Roman" w:hAnsi="Times New Roman"/>
          <w:b/>
          <w:caps/>
          <w:sz w:val="24"/>
        </w:rPr>
      </w:pPr>
    </w:p>
    <w:p w14:paraId="7B28335F" w14:textId="77777777" w:rsidR="00715665" w:rsidRDefault="00DE0894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5047B2EE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15665" w14:paraId="3B9995B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83232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A8AEB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042A5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15665" w14:paraId="2C55B41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1B59F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15F50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27601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715665" w14:paraId="123FB5A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ACB3E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3F126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720BD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15665" w14:paraId="1C112BB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8639E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274B8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4AC42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15665" w14:paraId="55296FF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770E9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37B87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6BE8F" w14:textId="77777777" w:rsidR="00715665" w:rsidRDefault="00DE089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15665" w14:paraId="2218B6E0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8D515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3609F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E6D02" w14:textId="77777777" w:rsidR="00715665" w:rsidRDefault="00DE089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</w:tr>
    </w:tbl>
    <w:p w14:paraId="292C7E5A" w14:textId="77777777" w:rsidR="00715665" w:rsidRDefault="00715665">
      <w:pPr>
        <w:rPr>
          <w:rFonts w:ascii="Times New Roman" w:hAnsi="Times New Roman"/>
          <w:sz w:val="24"/>
        </w:rPr>
      </w:pPr>
    </w:p>
    <w:p w14:paraId="2AF80768" w14:textId="77777777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2.2. Примерное содержание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6940"/>
      </w:tblGrid>
      <w:tr w:rsidR="00715665" w14:paraId="522B7918" w14:textId="77777777">
        <w:trPr>
          <w:trHeight w:val="20"/>
          <w:jc w:val="center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E9EA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A7446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Примерное содержание учебного материала, практических и лабораторных занятий </w:t>
            </w:r>
          </w:p>
        </w:tc>
      </w:tr>
      <w:tr w:rsidR="00715665" w14:paraId="477B4838" w14:textId="77777777">
        <w:trPr>
          <w:trHeight w:val="70"/>
          <w:jc w:val="center"/>
        </w:trPr>
        <w:tc>
          <w:tcPr>
            <w:tcW w:w="99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7B7D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 Правовые и организационные основы пожарной безопасности  10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15665" w14:paraId="1BB95D95" w14:textId="77777777">
        <w:trPr>
          <w:trHeight w:val="70"/>
          <w:jc w:val="center"/>
        </w:trPr>
        <w:tc>
          <w:tcPr>
            <w:tcW w:w="29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E7611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 Законодательные и нормативно-правовые акты по пожарной безопасности</w:t>
            </w:r>
          </w:p>
          <w:p w14:paraId="77544F53" w14:textId="77777777" w:rsidR="00715665" w:rsidRDefault="0071566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42B98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1CEE0DAD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7DE3E" w14:textId="77777777" w:rsidR="00715665" w:rsidRDefault="00715665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C472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Обязанности государственных и частных органов управления предприятиями нефтяной и газовой промышленности в области обеспечения пожарной безопасности. Обязанности работников предприятий и ответственность за нарушение законодательства и нормативно-правовых норм. Контроль и надзор за соблюдением законодательства</w:t>
            </w:r>
          </w:p>
        </w:tc>
      </w:tr>
      <w:tr w:rsidR="00715665" w14:paraId="5717798C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F6B87" w14:textId="77777777" w:rsidR="00715665" w:rsidRDefault="00715665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1765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24726D50" w14:textId="77777777">
        <w:trPr>
          <w:trHeight w:val="70"/>
          <w:jc w:val="center"/>
        </w:trPr>
        <w:tc>
          <w:tcPr>
            <w:tcW w:w="29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D35D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 Структуры управления пожарной безопасностью в нефтяной и газовой промышленности</w:t>
            </w:r>
          </w:p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F7903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213AAE6F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6E67" w14:textId="77777777" w:rsidR="00715665" w:rsidRDefault="00715665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0452E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Службы обеспечения безопасности и профессиональные организации. Планирование безопасности работ в нефтегазовой отрасли. Обучение и контроль состояния пожарной безопасности. Регистрация, сертификация и декларация промышленной безопасности объектов. Лицензирование профессиональной деятельности в области безопасности. Территориальные уполномоченные органы и экспертиза опасных технологий и объектов. Средства информационного обеспечения, управления и надзора в области пожарной безопасности. Государственные отраслевые стандарты. Знаки безопасности</w:t>
            </w:r>
          </w:p>
        </w:tc>
      </w:tr>
      <w:tr w:rsidR="00715665" w14:paraId="69EDF7BB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9F0E" w14:textId="77777777" w:rsidR="00715665" w:rsidRDefault="00715665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C7E9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61A118BE" w14:textId="77777777">
        <w:trPr>
          <w:trHeight w:val="70"/>
          <w:jc w:val="center"/>
        </w:trPr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5A2B6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 Статистика и динамика аварийности на предприятиях нефтяной и газовой промышленности</w:t>
            </w:r>
          </w:p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21E5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63615A77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F26F5" w14:textId="77777777" w:rsidR="00715665" w:rsidRDefault="00715665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8176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Теория риска и управления риском на предприятиях нефтегазового комплекса. Классификация аварий и пожаров. Идентификация опасностей и опасных факторов. Принципы и методы обеспечения безопасности, средства защиты от опасных факторов. Роль человеческого фактора в возникновении аварий и ликвидация их последствий. Подготовка и обучение специалистов в области пожарной безопасности</w:t>
            </w:r>
          </w:p>
        </w:tc>
      </w:tr>
      <w:tr w:rsidR="00715665" w14:paraId="4001A1B8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75D4" w14:textId="77777777" w:rsidR="00715665" w:rsidRDefault="00715665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FD64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0F52D59C" w14:textId="77777777">
        <w:trPr>
          <w:trHeight w:val="70"/>
          <w:jc w:val="center"/>
        </w:trPr>
        <w:tc>
          <w:tcPr>
            <w:tcW w:w="9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5F91F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 Общие сведения по пожарной безопасности  18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15665" w14:paraId="1C9ACDBC" w14:textId="77777777">
        <w:trPr>
          <w:trHeight w:val="70"/>
          <w:jc w:val="center"/>
        </w:trPr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96FC0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 Пожар условия его возникновения и развития</w:t>
            </w:r>
          </w:p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10DC9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61A58A5D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668E" w14:textId="77777777" w:rsidR="00715665" w:rsidRDefault="00715665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25DCE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определения: пожар, пожарная безопасность, горение. Нормальное горение. Взрывное горение. Детонация. Тление. Воспламенение: самовоспламенение; вынужденное воспламенение (зажигание); самовозгорание (тепловое, микробиологическое, химическое). Пожарная опасность веществ. </w:t>
            </w:r>
          </w:p>
        </w:tc>
      </w:tr>
      <w:tr w:rsidR="00715665" w14:paraId="07E34381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0C85" w14:textId="77777777" w:rsidR="00715665" w:rsidRDefault="00715665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1206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2EA1540F" w14:textId="77777777">
        <w:trPr>
          <w:trHeight w:val="70"/>
          <w:jc w:val="center"/>
        </w:trPr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15EBE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 Средства тушения пожара и оповещения</w:t>
            </w:r>
          </w:p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5F50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709BE660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8EAC" w14:textId="77777777" w:rsidR="00715665" w:rsidRDefault="00715665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86AC7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тушения пожаров.  Принципы прекращения процесса горения.</w:t>
            </w:r>
          </w:p>
          <w:p w14:paraId="39B5055F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времени обнаружения пожара и принципы размещения пожарных извещателей на объектах; основные функции и характеристики пожарных приемно-контрольных приборов. Системы тушения пожара; область применения и эффективность автоматических установок пожаротушения, особенности их построения. Требования пожарной безопасности к системе оповещения</w:t>
            </w:r>
            <w:r>
              <w:rPr>
                <w:rFonts w:ascii="Times New Roman" w:hAnsi="Times New Roman"/>
                <w:sz w:val="24"/>
              </w:rPr>
              <w:br/>
              <w:t>и управления эвакуацией людей при пожаре.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Оборудование и инструмент для спасания, </w:t>
            </w:r>
            <w:proofErr w:type="spellStart"/>
            <w:r>
              <w:rPr>
                <w:rFonts w:ascii="Times New Roman" w:hAnsi="Times New Roman"/>
                <w:sz w:val="24"/>
              </w:rPr>
              <w:t>самоспасания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ведения первоочередных аварийно-спасательных работ. Первичные средства пожаротушения. Противопожарное водоснабжение. Автоматические средства пожаротушения</w:t>
            </w:r>
          </w:p>
        </w:tc>
      </w:tr>
      <w:tr w:rsidR="00715665" w14:paraId="1247DD99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DB0D" w14:textId="77777777" w:rsidR="00715665" w:rsidRDefault="00715665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4409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075AD566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DF44" w14:textId="77777777" w:rsidR="00715665" w:rsidRDefault="00715665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25BF" w14:textId="77777777" w:rsidR="00715665" w:rsidRDefault="00DE089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№1 Контроль и техническое обслуживание первичных</w:t>
            </w:r>
            <w:r>
              <w:rPr>
                <w:rFonts w:ascii="Times New Roman" w:hAnsi="Times New Roman"/>
                <w:sz w:val="24"/>
              </w:rPr>
              <w:br/>
              <w:t>средств пожаротушения</w:t>
            </w:r>
          </w:p>
        </w:tc>
      </w:tr>
      <w:tr w:rsidR="00715665" w14:paraId="32E0065D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968B2" w14:textId="77777777" w:rsidR="00715665" w:rsidRDefault="00715665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248CF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№2 Система оповещения и управления эвакуацией людей (СОУЭ)</w:t>
            </w:r>
          </w:p>
        </w:tc>
      </w:tr>
      <w:tr w:rsidR="00715665" w14:paraId="019C5CFA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0FD78" w14:textId="77777777" w:rsidR="00715665" w:rsidRDefault="00715665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BCB6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№3 Эвакуация людей при пожаре</w:t>
            </w:r>
          </w:p>
        </w:tc>
      </w:tr>
      <w:tr w:rsidR="00715665" w14:paraId="75E3224B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818A" w14:textId="77777777" w:rsidR="00715665" w:rsidRDefault="00715665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771B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0E7F734E" w14:textId="77777777">
        <w:trPr>
          <w:trHeight w:val="70"/>
          <w:jc w:val="center"/>
        </w:trPr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8F22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 Классификация зданий и сооружений по пожарной опасности</w:t>
            </w:r>
          </w:p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D6CE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0B8E9BDC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74257" w14:textId="77777777" w:rsidR="00715665" w:rsidRDefault="00715665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8D6A0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зданий и сооружений по пожарной опасности. Классификация зданий по огнестойкости и функциональной пожарной опасности. Категорирование помещений и зданий по взрывопожарной и пожарной опасности. Классификация помещений и наружных установок в соответствии с правилами устройства электроустановок. Огнеопасность зданий и построек</w:t>
            </w:r>
          </w:p>
        </w:tc>
      </w:tr>
      <w:tr w:rsidR="00715665" w14:paraId="07ED6845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DF154" w14:textId="77777777" w:rsidR="00715665" w:rsidRDefault="00715665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01C60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46AA5DF5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C6EE" w14:textId="77777777" w:rsidR="00715665" w:rsidRDefault="00715665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6436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№4 Определение категории производственного помещения по взрывопожарной и пожарной опасности</w:t>
            </w:r>
          </w:p>
        </w:tc>
      </w:tr>
      <w:tr w:rsidR="00715665" w14:paraId="0C3A44FA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3610A" w14:textId="77777777" w:rsidR="00715665" w:rsidRDefault="00715665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78B9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466A3356" w14:textId="77777777">
        <w:trPr>
          <w:trHeight w:val="70"/>
          <w:jc w:val="center"/>
        </w:trPr>
        <w:tc>
          <w:tcPr>
            <w:tcW w:w="9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4D05C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 Пожарная безопасность на объектах нефтедобычи   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715665" w14:paraId="15D1E444" w14:textId="77777777">
        <w:trPr>
          <w:trHeight w:val="70"/>
          <w:jc w:val="center"/>
        </w:trPr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42E1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 Пожарная безопасность на объектах нефтедобычи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AD60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15665" w14:paraId="60C752A5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B483" w14:textId="77777777" w:rsidR="00715665" w:rsidRDefault="00715665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FCBBA" w14:textId="77777777" w:rsidR="00715665" w:rsidRDefault="00DE089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причины пожаров в нефтяной промышленности. Правила пожарной безопасности на объектах нефтяной промышленности. Виды инструктажей по пожарной безопасности. Действия рабочего персонала при возникновении пожаров </w:t>
            </w:r>
          </w:p>
        </w:tc>
      </w:tr>
      <w:tr w:rsidR="00715665" w14:paraId="3C71B775" w14:textId="77777777">
        <w:trPr>
          <w:trHeight w:val="149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66FF" w14:textId="77777777" w:rsidR="00715665" w:rsidRDefault="00715665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E236B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15665" w14:paraId="1AD5CCCE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7D972" w14:textId="77777777" w:rsidR="00715665" w:rsidRDefault="00715665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D15D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№5 Формы документов по обучению мерам</w:t>
            </w:r>
            <w:r>
              <w:rPr>
                <w:rFonts w:ascii="Times New Roman" w:hAnsi="Times New Roman"/>
                <w:sz w:val="24"/>
              </w:rPr>
              <w:br/>
              <w:t>пожарной безопасности.  Заполнение журнала учёта инструктажей по пожарной безопасности</w:t>
            </w:r>
          </w:p>
        </w:tc>
      </w:tr>
      <w:tr w:rsidR="00715665" w14:paraId="292388BF" w14:textId="77777777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EC385" w14:textId="77777777" w:rsidR="00715665" w:rsidRDefault="00715665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8023" w14:textId="77777777" w:rsidR="00715665" w:rsidRDefault="00DE089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715665" w14:paraId="20320B98" w14:textId="77777777">
        <w:trPr>
          <w:trHeight w:val="294"/>
          <w:jc w:val="center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1CC8B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E370" w14:textId="77777777" w:rsidR="00715665" w:rsidRDefault="00715665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15665" w14:paraId="13EBED86" w14:textId="77777777">
        <w:trPr>
          <w:trHeight w:val="294"/>
          <w:jc w:val="center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379C5" w14:textId="77777777" w:rsidR="00715665" w:rsidRDefault="00DE089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5335" w14:textId="77777777" w:rsidR="00715665" w:rsidRDefault="00DE089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36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5D03FC47" w14:textId="77777777" w:rsidR="00715665" w:rsidRDefault="00715665">
      <w:pPr>
        <w:rPr>
          <w:rFonts w:ascii="Times New Roman" w:hAnsi="Times New Roman"/>
          <w:sz w:val="24"/>
        </w:rPr>
      </w:pPr>
    </w:p>
    <w:p w14:paraId="7CF21E62" w14:textId="77777777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6F8499B3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4D094ADB" w14:textId="77777777" w:rsidR="00715665" w:rsidRDefault="00DE089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7889A3DF" w14:textId="77777777" w:rsidR="00715665" w:rsidRDefault="00715665">
      <w:pPr>
        <w:rPr>
          <w:rFonts w:ascii="Times New Roman" w:hAnsi="Times New Roman"/>
          <w:sz w:val="24"/>
        </w:rPr>
      </w:pPr>
    </w:p>
    <w:p w14:paraId="5360ACEE" w14:textId="77777777" w:rsidR="00715665" w:rsidRDefault="00DE089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3ED6F74F" w14:textId="77777777" w:rsidR="00715665" w:rsidRDefault="00DE089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7DA6B2A" w14:textId="77777777" w:rsidR="00715665" w:rsidRDefault="0071566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14DFF73" w14:textId="77777777" w:rsidR="00715665" w:rsidRDefault="00DE089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84DCCC5" w14:textId="77777777" w:rsidR="00715665" w:rsidRDefault="00DE089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Беляков, Г. И.  Пожарная безопасность : учебное пособие для среднего профессионального образования / Г. И. Беляков. — 3-е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 — 283 с. — (Профессиональное образование). — ISBN 978-5-534-17690-2.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https://urait.ru/bcode/537039.</w:t>
      </w:r>
    </w:p>
    <w:p w14:paraId="3BB59448" w14:textId="77777777" w:rsidR="00715665" w:rsidRDefault="00DE089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Пожарная безопасность организаций нефтегазохимического комплекса. Часть 3 : справочник / под ред. д-ра техн. наук, проф. С. В. </w:t>
      </w:r>
      <w:proofErr w:type="spellStart"/>
      <w:r>
        <w:rPr>
          <w:rFonts w:ascii="Times New Roman" w:hAnsi="Times New Roman"/>
          <w:sz w:val="24"/>
        </w:rPr>
        <w:t>Собуря</w:t>
      </w:r>
      <w:proofErr w:type="spellEnd"/>
      <w:r>
        <w:rPr>
          <w:rFonts w:ascii="Times New Roman" w:hAnsi="Times New Roman"/>
          <w:sz w:val="24"/>
        </w:rPr>
        <w:t xml:space="preserve">. - Москва : </w:t>
      </w:r>
      <w:proofErr w:type="spellStart"/>
      <w:r>
        <w:rPr>
          <w:rFonts w:ascii="Times New Roman" w:hAnsi="Times New Roman"/>
          <w:sz w:val="24"/>
        </w:rPr>
        <w:t>ПожКнига</w:t>
      </w:r>
      <w:proofErr w:type="spellEnd"/>
      <w:r>
        <w:rPr>
          <w:rFonts w:ascii="Times New Roman" w:hAnsi="Times New Roman"/>
          <w:sz w:val="24"/>
        </w:rPr>
        <w:t>, 2023. - 360 с. - (Библиотека нормативно-технического работника). - ISBN 978-5-98629-118-5. - Текст : электронный. - URL: https://znanium.com/catalog/product/2110016. – Режим доступа: по подписке..</w:t>
      </w:r>
    </w:p>
    <w:p w14:paraId="40066B84" w14:textId="77777777" w:rsidR="00715665" w:rsidRDefault="00715665">
      <w:pPr>
        <w:jc w:val="both"/>
        <w:rPr>
          <w:rFonts w:ascii="Times New Roman" w:hAnsi="Times New Roman"/>
          <w:sz w:val="24"/>
        </w:rPr>
      </w:pPr>
    </w:p>
    <w:p w14:paraId="51578D3B" w14:textId="77777777" w:rsidR="00715665" w:rsidRDefault="00DE0894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6D1E7F4" w14:textId="77777777" w:rsidR="00715665" w:rsidRDefault="00DE089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4. КОНТРОЛЬ И ОСВОЕНИЕ РЕЗУЛЬТАТОВ </w:t>
      </w:r>
    </w:p>
    <w:p w14:paraId="5DBC351C" w14:textId="77777777" w:rsidR="00715665" w:rsidRDefault="00DE089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5"/>
        <w:gridCol w:w="2344"/>
        <w:gridCol w:w="2199"/>
      </w:tblGrid>
      <w:tr w:rsidR="00715665" w14:paraId="32EF25B6" w14:textId="77777777">
        <w:trPr>
          <w:trHeight w:val="306"/>
          <w:jc w:val="center"/>
        </w:trPr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E593A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1C8AF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CA768" w14:textId="77777777" w:rsidR="00715665" w:rsidRDefault="00DE089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15665" w14:paraId="24BAEB12" w14:textId="77777777">
        <w:trPr>
          <w:trHeight w:val="306"/>
          <w:jc w:val="center"/>
        </w:trPr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6845F" w14:textId="77777777" w:rsidR="00715665" w:rsidRDefault="00DE0894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1290EE68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законодательные и нормативно-правовые акты по пожарной безопасности;</w:t>
            </w:r>
          </w:p>
          <w:p w14:paraId="5D16C09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управления пожарной безопасностью в нефтяной и газовой промышленности;</w:t>
            </w:r>
          </w:p>
          <w:p w14:paraId="4CE7D652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идентификация опасностей и опасных факторов, пожарных рисков;</w:t>
            </w:r>
          </w:p>
          <w:p w14:paraId="7515E3B9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первичные средства пожаротушения;</w:t>
            </w:r>
          </w:p>
          <w:p w14:paraId="63CE2B8A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поведение при пожаре, признаки начинающегося пожара;</w:t>
            </w:r>
          </w:p>
          <w:p w14:paraId="7769265F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классификация зданий и сооружений по пожарной опасности, классификация конструкций, классификация зданий по огнестойкости и функциональной пожарной опасности, категорирование помещений и зданий по взрывопожарной и пожарной опасности, классификация помещений и наружных установок в соответствии с правилами устройства электроустановок;</w:t>
            </w:r>
          </w:p>
          <w:p w14:paraId="17F1F12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инструктажей по пожарной безопасности;</w:t>
            </w:r>
          </w:p>
          <w:p w14:paraId="37BDAC67" w14:textId="77777777" w:rsidR="00715665" w:rsidRDefault="00DE0894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- формы документов по обучению мерам пожарной безопасности.</w:t>
            </w:r>
          </w:p>
          <w:p w14:paraId="028BC496" w14:textId="77777777" w:rsidR="00715665" w:rsidRDefault="0071566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67D0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законодательства в области пожарной безопасности, требований по пожарной безопасности с учетом специфики промышленного объекта, правил поведения при пожаре, правил использования первичных средств пожаротушения, ведения документации по пожарной безопасности и обучению персонала.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6EAF" w14:textId="77777777" w:rsidR="00715665" w:rsidRDefault="00DE0894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опрос, письменный опрос, тестирование, оценка выполненной самостоятельной работы</w:t>
            </w:r>
          </w:p>
        </w:tc>
      </w:tr>
      <w:tr w:rsidR="00715665" w14:paraId="65F86095" w14:textId="77777777">
        <w:trPr>
          <w:trHeight w:val="306"/>
          <w:jc w:val="center"/>
        </w:trPr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8CD8F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6552AD61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действующие законодательные и нормативно-правовые акты для решения задач обеспечения пожарной безопасности на производственных объектах;</w:t>
            </w:r>
          </w:p>
          <w:p w14:paraId="2FD2588D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планировать и управлять пожарной безопасностью в нефтяной и газовой промышленности;</w:t>
            </w:r>
          </w:p>
          <w:p w14:paraId="339BEBCB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проводить идентификацию опасностей и опасных факторов; </w:t>
            </w:r>
          </w:p>
          <w:p w14:paraId="7FB1AB06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контроль и обслуживать первичные средства пожаротушения;</w:t>
            </w:r>
          </w:p>
          <w:p w14:paraId="5DFB150A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эвакуацию людей при пожаре;</w:t>
            </w:r>
          </w:p>
          <w:p w14:paraId="04631740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категории производственного помещения по взрывопожарной и пожарной опасности;</w:t>
            </w:r>
          </w:p>
          <w:p w14:paraId="687F93F7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инструктаж по пожарной безопасности;</w:t>
            </w:r>
          </w:p>
          <w:p w14:paraId="015C60E6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журнал учета инструктажей по пожарной безопасности.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DF5D3" w14:textId="77777777" w:rsidR="00715665" w:rsidRDefault="00DE08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Правильность применения действующих законодательных и нормативно-правовых актов для решения задач обеспечения пожарной безопасности на производственных объектах.</w:t>
            </w:r>
          </w:p>
          <w:p w14:paraId="5CCC882D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2D911A90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D596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опрос, письменный опрос, тестирование, оценка выполненной самостоятельной работы.</w:t>
            </w:r>
          </w:p>
          <w:p w14:paraId="5E72BC13" w14:textId="77777777" w:rsidR="00715665" w:rsidRDefault="00DE089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оценивание выполнения практических работ.</w:t>
            </w:r>
          </w:p>
          <w:p w14:paraId="72A603E9" w14:textId="77777777" w:rsidR="00715665" w:rsidRDefault="00715665">
            <w:pPr>
              <w:rPr>
                <w:rFonts w:ascii="Times New Roman" w:hAnsi="Times New Roman"/>
                <w:sz w:val="24"/>
              </w:rPr>
            </w:pPr>
          </w:p>
          <w:p w14:paraId="65F0E7C5" w14:textId="77777777" w:rsidR="00715665" w:rsidRDefault="00715665">
            <w:pPr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049E232D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41B8302B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521CABA6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30F1EAD4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4BCA9398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358CFA1F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7C64512C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2F8B03FD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24D642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3C512F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033C30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28CC30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2E239B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18C6CE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8F89FB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AD1E0C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66B794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9DA779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2E865B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BE509C8" w14:textId="77777777" w:rsidR="00715665" w:rsidRDefault="00DE0894">
      <w:pPr>
        <w:pStyle w:val="10"/>
      </w:pPr>
      <w:r>
        <w:t>«СГ.01 ИСТОРИЯ РОССИИ»</w:t>
      </w:r>
    </w:p>
    <w:p w14:paraId="63AFFBD8" w14:textId="77777777" w:rsidR="004A52EB" w:rsidRPr="006746D1" w:rsidRDefault="004A52EB" w:rsidP="004A52EB">
      <w:pPr>
        <w:jc w:val="center"/>
        <w:rPr>
          <w:rFonts w:ascii="Times New Roman" w:hAnsi="Times New Roman"/>
          <w:sz w:val="24"/>
          <w:szCs w:val="24"/>
        </w:rPr>
      </w:pPr>
      <w:bookmarkStart w:id="94" w:name="_Toc172906916"/>
      <w:bookmarkStart w:id="95" w:name="_Toc172906944"/>
      <w:bookmarkStart w:id="96" w:name="_Hlk17953668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94"/>
      <w:bookmarkEnd w:id="95"/>
    </w:p>
    <w:p w14:paraId="715D8520" w14:textId="77777777" w:rsidR="004A52EB" w:rsidRPr="006746D1" w:rsidRDefault="00131DC3" w:rsidP="004A52EB">
      <w:pPr>
        <w:jc w:val="center"/>
        <w:rPr>
          <w:rFonts w:ascii="Times New Roman" w:hAnsi="Times New Roman"/>
          <w:sz w:val="24"/>
          <w:szCs w:val="24"/>
        </w:rPr>
      </w:pPr>
      <w:hyperlink r:id="rId118" w:history="1">
        <w:bookmarkStart w:id="97" w:name="_Toc172906917"/>
        <w:bookmarkStart w:id="98" w:name="_Toc172906945"/>
        <w:r w:rsidR="004A52EB" w:rsidRPr="006746D1">
          <w:rPr>
            <w:rStyle w:val="affffff1"/>
            <w:szCs w:val="24"/>
          </w:rPr>
          <w:t>https://spolab.firpo.ru/npdv2/category-doc/get/4879</w:t>
        </w:r>
        <w:bookmarkEnd w:id="97"/>
        <w:bookmarkEnd w:id="98"/>
      </w:hyperlink>
    </w:p>
    <w:bookmarkEnd w:id="96"/>
    <w:p w14:paraId="2CB50FE4" w14:textId="77777777" w:rsidR="00715665" w:rsidRDefault="00715665" w:rsidP="004A52EB"/>
    <w:p w14:paraId="392F71E6" w14:textId="77777777" w:rsidR="00715665" w:rsidRDefault="00715665" w:rsidP="004A52EB"/>
    <w:p w14:paraId="6C3156C0" w14:textId="77777777" w:rsidR="00715665" w:rsidRDefault="00715665" w:rsidP="004A52EB"/>
    <w:p w14:paraId="3BD9E78E" w14:textId="77777777" w:rsidR="00715665" w:rsidRDefault="00715665" w:rsidP="004A52EB"/>
    <w:p w14:paraId="31950A54" w14:textId="77777777" w:rsidR="00715665" w:rsidRDefault="00715665" w:rsidP="004A52EB"/>
    <w:p w14:paraId="3DBA06E4" w14:textId="77777777" w:rsidR="00715665" w:rsidRDefault="00715665" w:rsidP="004A52EB"/>
    <w:p w14:paraId="24A73285" w14:textId="77777777" w:rsidR="00715665" w:rsidRDefault="00715665" w:rsidP="004A52EB"/>
    <w:p w14:paraId="3D49DC0D" w14:textId="77777777" w:rsidR="00715665" w:rsidRDefault="00715665" w:rsidP="004A52EB"/>
    <w:p w14:paraId="558BC05A" w14:textId="77777777" w:rsidR="00715665" w:rsidRDefault="00715665" w:rsidP="004A52EB"/>
    <w:p w14:paraId="6D5F3088" w14:textId="77777777" w:rsidR="00715665" w:rsidRDefault="00715665" w:rsidP="004A52EB"/>
    <w:p w14:paraId="77D5CA90" w14:textId="77777777" w:rsidR="00715665" w:rsidRDefault="00715665" w:rsidP="004A52EB"/>
    <w:p w14:paraId="5FC8EB93" w14:textId="77777777" w:rsidR="00715665" w:rsidRDefault="00715665" w:rsidP="004A52EB"/>
    <w:p w14:paraId="3A024A95" w14:textId="77777777" w:rsidR="00715665" w:rsidRDefault="00715665" w:rsidP="004A52EB"/>
    <w:p w14:paraId="04F40A5A" w14:textId="77777777" w:rsidR="00715665" w:rsidRDefault="00715665" w:rsidP="004A52EB"/>
    <w:p w14:paraId="5CA628CB" w14:textId="0077A8D9" w:rsidR="00715665" w:rsidRDefault="00715665" w:rsidP="004A52EB">
      <w:pPr>
        <w:rPr>
          <w:rFonts w:ascii="Times New Roman" w:hAnsi="Times New Roman"/>
          <w:b/>
          <w:caps/>
          <w:sz w:val="24"/>
        </w:rPr>
      </w:pPr>
    </w:p>
    <w:p w14:paraId="7A915DA5" w14:textId="77777777" w:rsidR="00715665" w:rsidRDefault="00715665"/>
    <w:p w14:paraId="65538D86" w14:textId="77777777" w:rsidR="004A52EB" w:rsidRDefault="004A52EB"/>
    <w:p w14:paraId="4BEFAD0A" w14:textId="77777777" w:rsidR="004A52EB" w:rsidRDefault="004A52EB"/>
    <w:p w14:paraId="3775A67B" w14:textId="77777777" w:rsidR="004A52EB" w:rsidRDefault="004A52EB"/>
    <w:p w14:paraId="59B9D442" w14:textId="77777777" w:rsidR="004A52EB" w:rsidRDefault="004A52EB"/>
    <w:p w14:paraId="24105347" w14:textId="77777777" w:rsidR="004A52EB" w:rsidRDefault="004A52EB"/>
    <w:p w14:paraId="39E39191" w14:textId="77777777" w:rsidR="004A52EB" w:rsidRDefault="004A52EB"/>
    <w:p w14:paraId="3E67CADB" w14:textId="77777777" w:rsidR="004A52EB" w:rsidRDefault="004A52EB"/>
    <w:p w14:paraId="18EE25A2" w14:textId="77777777" w:rsidR="004A52EB" w:rsidRDefault="004A52EB"/>
    <w:p w14:paraId="758B54B1" w14:textId="77777777" w:rsidR="004A52EB" w:rsidRDefault="004A52EB"/>
    <w:p w14:paraId="27A3D851" w14:textId="77777777" w:rsidR="004A52EB" w:rsidRDefault="004A52EB"/>
    <w:p w14:paraId="63B0A796" w14:textId="77777777" w:rsidR="004A52EB" w:rsidRDefault="004A52EB"/>
    <w:p w14:paraId="7FC6ED26" w14:textId="77777777" w:rsidR="004A52EB" w:rsidRDefault="004A52EB"/>
    <w:p w14:paraId="3C5B473B" w14:textId="77777777" w:rsidR="004A52EB" w:rsidRDefault="004A52EB"/>
    <w:p w14:paraId="68910F67" w14:textId="77777777" w:rsidR="004A52EB" w:rsidRDefault="004A52EB"/>
    <w:p w14:paraId="6D77CC3C" w14:textId="5CF381D4" w:rsidR="004A52EB" w:rsidRPr="004A52EB" w:rsidRDefault="004A52EB" w:rsidP="004A52EB">
      <w:pPr>
        <w:jc w:val="center"/>
        <w:rPr>
          <w:rFonts w:ascii="Times New Roman" w:hAnsi="Times New Roman"/>
          <w:b/>
          <w:bCs/>
          <w:sz w:val="24"/>
          <w:szCs w:val="24"/>
        </w:rPr>
        <w:sectPr w:rsidR="004A52EB" w:rsidRPr="004A52EB">
          <w:headerReference w:type="even" r:id="rId119"/>
          <w:headerReference w:type="default" r:id="rId120"/>
          <w:pgSz w:w="11906" w:h="16838"/>
          <w:pgMar w:top="1134" w:right="567" w:bottom="1134" w:left="1701" w:header="709" w:footer="709" w:gutter="0"/>
          <w:cols w:space="720"/>
        </w:sectPr>
      </w:pPr>
      <w:r w:rsidRPr="004A52EB">
        <w:rPr>
          <w:rFonts w:ascii="Times New Roman" w:hAnsi="Times New Roman"/>
          <w:b/>
          <w:bCs/>
          <w:sz w:val="24"/>
          <w:szCs w:val="24"/>
        </w:rPr>
        <w:t>2024 г.</w:t>
      </w:r>
    </w:p>
    <w:p w14:paraId="27E3077E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2.12</w:t>
      </w:r>
    </w:p>
    <w:p w14:paraId="4BA3439D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5165CBE1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494B5B84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6B02BC8E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08791D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1B2C2B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7A5745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72D041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AC0D75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8CEBB0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3AA2E5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87EAA7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42031A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7DCECA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730D1F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4CB5420" w14:textId="77777777" w:rsidR="00715665" w:rsidRDefault="00DE0894">
      <w:pPr>
        <w:pStyle w:val="10"/>
      </w:pPr>
      <w:r>
        <w:t>«СГ.02 ИНОСТРАННЫЙ ЯЗЫК В ПРОФЕССИОНАЛЬНОЙ ДЕЯТЕЛЬНОСТИ»</w:t>
      </w:r>
    </w:p>
    <w:p w14:paraId="1C3017F0" w14:textId="77777777" w:rsidR="004A52EB" w:rsidRPr="006746D1" w:rsidRDefault="004A52EB" w:rsidP="004A52EB">
      <w:pPr>
        <w:jc w:val="center"/>
        <w:rPr>
          <w:rFonts w:ascii="Times New Roman" w:hAnsi="Times New Roman"/>
          <w:sz w:val="24"/>
          <w:szCs w:val="24"/>
        </w:rPr>
      </w:pPr>
      <w:bookmarkStart w:id="99" w:name="_Toc172906919"/>
      <w:bookmarkStart w:id="100" w:name="_Toc172906947"/>
      <w:bookmarkStart w:id="101" w:name="_Hlk179474572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99"/>
      <w:bookmarkEnd w:id="100"/>
    </w:p>
    <w:p w14:paraId="57671ED3" w14:textId="7C131B77" w:rsidR="00715665" w:rsidRDefault="00131DC3" w:rsidP="004A52EB">
      <w:pPr>
        <w:spacing w:line="360" w:lineRule="auto"/>
        <w:jc w:val="center"/>
        <w:rPr>
          <w:rFonts w:ascii="Times New Roman" w:hAnsi="Times New Roman"/>
          <w:b/>
          <w:sz w:val="24"/>
        </w:rPr>
      </w:pPr>
      <w:hyperlink r:id="rId121" w:history="1">
        <w:bookmarkStart w:id="102" w:name="_Toc172906920"/>
        <w:bookmarkStart w:id="103" w:name="_Toc172906948"/>
        <w:r w:rsidR="004A52EB" w:rsidRPr="006746D1">
          <w:rPr>
            <w:rStyle w:val="affffff1"/>
            <w:szCs w:val="24"/>
          </w:rPr>
          <w:t>https://spolab.firpo.ru/npdv2/category-doc/get/5133</w:t>
        </w:r>
        <w:bookmarkEnd w:id="102"/>
        <w:bookmarkEnd w:id="103"/>
      </w:hyperlink>
      <w:bookmarkEnd w:id="101"/>
    </w:p>
    <w:p w14:paraId="2A165E45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2B39D6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568622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649373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799F75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FE72EF0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006217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BFC8F9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8DD047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37BF9C7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62A13CC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463E0B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CC70A09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E38EADD" w14:textId="77777777" w:rsidR="004A52EB" w:rsidRDefault="004A52E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5306BE" w14:textId="77777777" w:rsidR="004A52EB" w:rsidRDefault="004A52E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724E021" w14:textId="77777777" w:rsidR="004A52EB" w:rsidRDefault="004A52E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736826D" w14:textId="77777777" w:rsidR="004A52EB" w:rsidRDefault="004A52E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F5820C8" w14:textId="77777777" w:rsidR="004A52EB" w:rsidRDefault="004A52E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1A8386E" w14:textId="77777777" w:rsidR="004A52EB" w:rsidRDefault="004A52E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D8AD2C" w14:textId="02EE7918" w:rsidR="00715665" w:rsidRDefault="00DE0894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57849C5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2.13</w:t>
      </w:r>
    </w:p>
    <w:p w14:paraId="22B31423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4B184912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7DB826E1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1CB882CC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7E85BA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DD2490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D062AF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669A29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34CE6A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DFA934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6AEA8F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B55268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272D2E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FD2FE7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2383DD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786920D" w14:textId="77777777" w:rsidR="00715665" w:rsidRDefault="00DE0894">
      <w:pPr>
        <w:pStyle w:val="10"/>
      </w:pPr>
      <w:r>
        <w:t>«СГ.03 БЕЗОПАСНОСТЬ ЖИЗНЕДЕЯТЕЛЬНОСТИ»</w:t>
      </w:r>
    </w:p>
    <w:p w14:paraId="631E14A6" w14:textId="77777777" w:rsidR="004A52EB" w:rsidRPr="006746D1" w:rsidRDefault="004A52EB" w:rsidP="004A52EB">
      <w:pPr>
        <w:jc w:val="center"/>
        <w:rPr>
          <w:rFonts w:ascii="Times New Roman" w:hAnsi="Times New Roman"/>
          <w:sz w:val="24"/>
          <w:szCs w:val="24"/>
        </w:rPr>
      </w:pPr>
      <w:bookmarkStart w:id="104" w:name="_Toc172906922"/>
      <w:bookmarkStart w:id="105" w:name="_Toc172906950"/>
      <w:bookmarkStart w:id="106" w:name="_Hlk179544560"/>
      <w:bookmarkStart w:id="107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04"/>
      <w:bookmarkEnd w:id="105"/>
    </w:p>
    <w:p w14:paraId="140B0C62" w14:textId="77777777" w:rsidR="004A52EB" w:rsidRPr="006746D1" w:rsidRDefault="00131DC3" w:rsidP="004A52EB">
      <w:pPr>
        <w:jc w:val="center"/>
        <w:rPr>
          <w:rFonts w:ascii="Times New Roman" w:hAnsi="Times New Roman"/>
          <w:sz w:val="24"/>
          <w:szCs w:val="24"/>
        </w:rPr>
      </w:pPr>
      <w:hyperlink r:id="rId122" w:history="1">
        <w:bookmarkStart w:id="108" w:name="_Toc172906923"/>
        <w:bookmarkStart w:id="109" w:name="_Toc172906951"/>
        <w:r w:rsidR="004A52EB" w:rsidRPr="006746D1">
          <w:rPr>
            <w:rStyle w:val="affffff1"/>
            <w:szCs w:val="24"/>
          </w:rPr>
          <w:t>https://spolab.firpo.ru/npdv2/category-doc/get/4877</w:t>
        </w:r>
        <w:bookmarkEnd w:id="108"/>
        <w:bookmarkEnd w:id="109"/>
      </w:hyperlink>
      <w:bookmarkEnd w:id="106"/>
    </w:p>
    <w:bookmarkEnd w:id="107"/>
    <w:p w14:paraId="509DAB41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BFAEBC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39F3F23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45D736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55E26FC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0A4865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D882309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B4C9AB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A95DD7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81EE35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39C065A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AC6CC8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8D621F0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E0DE48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7FAF8F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2C2362FA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59160B13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338B229E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6EBD355C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1982839A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6718186B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67558A6B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386A8013" w14:textId="5BE43D83" w:rsidR="00715665" w:rsidRDefault="00DE0894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</w:t>
      </w:r>
      <w:r w:rsidR="004A52EB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1EE79E40" w14:textId="77777777" w:rsidR="00715665" w:rsidRDefault="00DE0894" w:rsidP="004A52EB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2.14</w:t>
      </w:r>
    </w:p>
    <w:p w14:paraId="36AED1FF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6BBAE7D2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7C5C485D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7B511955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45D454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EF7D80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AE4907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346DDC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673C02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75DD37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B43B35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502AE2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89F6A5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C7E9EA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6584E9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DA89C63" w14:textId="77777777" w:rsidR="00715665" w:rsidRDefault="00DE0894">
      <w:pPr>
        <w:pStyle w:val="10"/>
      </w:pPr>
      <w:r>
        <w:t>«СГ.04 ФИЗИЧЕСКАЯ КУЛЬТУРА»</w:t>
      </w:r>
    </w:p>
    <w:p w14:paraId="7B34F6C7" w14:textId="77777777" w:rsidR="004A52EB" w:rsidRPr="006746D1" w:rsidRDefault="004A52EB" w:rsidP="004A52EB">
      <w:pPr>
        <w:jc w:val="center"/>
        <w:rPr>
          <w:rFonts w:ascii="Times New Roman" w:hAnsi="Times New Roman"/>
          <w:sz w:val="24"/>
          <w:szCs w:val="24"/>
        </w:rPr>
      </w:pPr>
      <w:bookmarkStart w:id="110" w:name="_Toc172906925"/>
      <w:bookmarkStart w:id="111" w:name="_Toc172906953"/>
      <w:bookmarkStart w:id="112" w:name="_Hlk179386487"/>
      <w:bookmarkStart w:id="113" w:name="_Hlk17938495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10"/>
      <w:bookmarkEnd w:id="111"/>
    </w:p>
    <w:p w14:paraId="39EC32E5" w14:textId="77777777" w:rsidR="004A52EB" w:rsidRPr="006746D1" w:rsidRDefault="00131DC3" w:rsidP="004A52EB">
      <w:pPr>
        <w:jc w:val="center"/>
        <w:rPr>
          <w:rFonts w:ascii="Times New Roman" w:hAnsi="Times New Roman"/>
          <w:sz w:val="24"/>
          <w:szCs w:val="24"/>
        </w:rPr>
      </w:pPr>
      <w:hyperlink r:id="rId123" w:history="1">
        <w:bookmarkStart w:id="114" w:name="_Toc172906926"/>
        <w:bookmarkStart w:id="115" w:name="_Toc172906954"/>
        <w:r w:rsidR="004A52EB" w:rsidRPr="006746D1">
          <w:rPr>
            <w:rStyle w:val="affffff1"/>
            <w:szCs w:val="24"/>
          </w:rPr>
          <w:t>https://spolab.firpo.ru/npdv2/category-doc/get/5138</w:t>
        </w:r>
        <w:bookmarkEnd w:id="114"/>
        <w:bookmarkEnd w:id="115"/>
      </w:hyperlink>
      <w:bookmarkEnd w:id="112"/>
    </w:p>
    <w:bookmarkEnd w:id="113"/>
    <w:p w14:paraId="58844F37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DFD53C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0439FC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1315490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85CDE2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38526F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FBF4590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DC8BF8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F256E1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5FBA88B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7D95D2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E9620B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2632826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07FFB6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723B65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4C443C7F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3A0B9EF6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67D9777D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0B1DB5AD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68933649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1458A79B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559F0269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3AE9D504" w14:textId="4FA4EF04" w:rsidR="00715665" w:rsidRDefault="00DE0894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</w:t>
      </w:r>
      <w:r w:rsidR="004A52EB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66BE5BF6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2.15</w:t>
      </w:r>
    </w:p>
    <w:p w14:paraId="2FDAD8F1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79C15097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083DB628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4281D567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E4A517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9E2093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546A3E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7C80E6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69D020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62038F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2F7E08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02E720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6997E2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1F48A19" w14:textId="77777777" w:rsidR="00715665" w:rsidRDefault="00DE0894">
      <w:pPr>
        <w:pStyle w:val="10"/>
      </w:pPr>
      <w:r>
        <w:t>«СГ.05 ОСНОВЫ БЕРЕЖЛИВОГО ПРОИЗВОДСТВА»</w:t>
      </w:r>
    </w:p>
    <w:p w14:paraId="425E07D3" w14:textId="77777777" w:rsidR="004A52EB" w:rsidRDefault="004A52EB" w:rsidP="004A52EB">
      <w:pPr>
        <w:jc w:val="center"/>
        <w:rPr>
          <w:rFonts w:ascii="Times New Roman" w:hAnsi="Times New Roman"/>
          <w:sz w:val="24"/>
          <w:szCs w:val="24"/>
        </w:rPr>
      </w:pPr>
      <w:bookmarkStart w:id="116" w:name="_Hlk17938650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2C5F07B0" w14:textId="77777777" w:rsidR="004A52EB" w:rsidRDefault="00131DC3" w:rsidP="004A52EB">
      <w:pPr>
        <w:jc w:val="center"/>
        <w:rPr>
          <w:rFonts w:ascii="Times New Roman" w:hAnsi="Times New Roman"/>
          <w:sz w:val="24"/>
          <w:szCs w:val="24"/>
        </w:rPr>
      </w:pPr>
      <w:hyperlink r:id="rId124" w:history="1">
        <w:r w:rsidR="004A52EB" w:rsidRPr="00383079">
          <w:rPr>
            <w:rStyle w:val="affffff1"/>
            <w:szCs w:val="24"/>
          </w:rPr>
          <w:t>https://spolab.firpo.ru/npdv2/category-doc/get/5135</w:t>
        </w:r>
      </w:hyperlink>
    </w:p>
    <w:bookmarkEnd w:id="116"/>
    <w:p w14:paraId="2D62C87C" w14:textId="4ACF6AE2" w:rsidR="00715665" w:rsidRDefault="00715665">
      <w:pPr>
        <w:rPr>
          <w:rFonts w:ascii="Times New Roman" w:hAnsi="Times New Roman"/>
          <w:b/>
          <w:sz w:val="24"/>
        </w:rPr>
      </w:pPr>
    </w:p>
    <w:p w14:paraId="12442C62" w14:textId="5C675BA1" w:rsidR="004A52EB" w:rsidRDefault="004A52EB">
      <w:pPr>
        <w:rPr>
          <w:rFonts w:ascii="Times New Roman" w:hAnsi="Times New Roman"/>
          <w:b/>
          <w:sz w:val="24"/>
        </w:rPr>
      </w:pPr>
    </w:p>
    <w:p w14:paraId="043319E4" w14:textId="3774F09B" w:rsidR="004A52EB" w:rsidRDefault="004A52EB">
      <w:pPr>
        <w:rPr>
          <w:rFonts w:ascii="Times New Roman" w:hAnsi="Times New Roman"/>
          <w:b/>
          <w:sz w:val="24"/>
        </w:rPr>
      </w:pPr>
    </w:p>
    <w:p w14:paraId="1C3F4DAB" w14:textId="4393470D" w:rsidR="004A52EB" w:rsidRDefault="004A52EB">
      <w:pPr>
        <w:rPr>
          <w:rFonts w:ascii="Times New Roman" w:hAnsi="Times New Roman"/>
          <w:b/>
          <w:sz w:val="24"/>
        </w:rPr>
      </w:pPr>
    </w:p>
    <w:p w14:paraId="0419A4D4" w14:textId="66D50A17" w:rsidR="004A52EB" w:rsidRDefault="004A52EB">
      <w:pPr>
        <w:rPr>
          <w:rFonts w:ascii="Times New Roman" w:hAnsi="Times New Roman"/>
          <w:b/>
          <w:sz w:val="24"/>
        </w:rPr>
      </w:pPr>
    </w:p>
    <w:p w14:paraId="15F11396" w14:textId="5C89254D" w:rsidR="004A52EB" w:rsidRDefault="004A52EB">
      <w:pPr>
        <w:rPr>
          <w:rFonts w:ascii="Times New Roman" w:hAnsi="Times New Roman"/>
          <w:b/>
          <w:sz w:val="24"/>
        </w:rPr>
      </w:pPr>
    </w:p>
    <w:p w14:paraId="1468E393" w14:textId="16EF47C3" w:rsidR="004A52EB" w:rsidRDefault="004A52EB">
      <w:pPr>
        <w:rPr>
          <w:rFonts w:ascii="Times New Roman" w:hAnsi="Times New Roman"/>
          <w:b/>
          <w:sz w:val="24"/>
        </w:rPr>
      </w:pPr>
    </w:p>
    <w:p w14:paraId="74A0B0A5" w14:textId="53A59B9B" w:rsidR="004A52EB" w:rsidRDefault="004A52EB">
      <w:pPr>
        <w:rPr>
          <w:rFonts w:ascii="Times New Roman" w:hAnsi="Times New Roman"/>
          <w:b/>
          <w:sz w:val="24"/>
        </w:rPr>
      </w:pPr>
    </w:p>
    <w:p w14:paraId="134F7848" w14:textId="6AC61601" w:rsidR="004A52EB" w:rsidRDefault="004A52EB">
      <w:pPr>
        <w:rPr>
          <w:rFonts w:ascii="Times New Roman" w:hAnsi="Times New Roman"/>
          <w:b/>
          <w:sz w:val="24"/>
        </w:rPr>
      </w:pPr>
    </w:p>
    <w:p w14:paraId="4C4718E0" w14:textId="5E923499" w:rsidR="004A52EB" w:rsidRDefault="004A52EB">
      <w:pPr>
        <w:rPr>
          <w:rFonts w:ascii="Times New Roman" w:hAnsi="Times New Roman"/>
          <w:b/>
          <w:sz w:val="24"/>
        </w:rPr>
      </w:pPr>
    </w:p>
    <w:p w14:paraId="29F8A8A6" w14:textId="436AC4B1" w:rsidR="004A52EB" w:rsidRDefault="004A52EB">
      <w:pPr>
        <w:rPr>
          <w:rFonts w:ascii="Times New Roman" w:hAnsi="Times New Roman"/>
          <w:b/>
          <w:sz w:val="24"/>
        </w:rPr>
      </w:pPr>
    </w:p>
    <w:p w14:paraId="720892B7" w14:textId="4DF15D35" w:rsidR="004A52EB" w:rsidRDefault="004A52EB">
      <w:pPr>
        <w:rPr>
          <w:rFonts w:ascii="Times New Roman" w:hAnsi="Times New Roman"/>
          <w:b/>
          <w:sz w:val="24"/>
        </w:rPr>
      </w:pPr>
    </w:p>
    <w:p w14:paraId="3F91954B" w14:textId="4F192C52" w:rsidR="004A52EB" w:rsidRDefault="004A52EB">
      <w:pPr>
        <w:rPr>
          <w:rFonts w:ascii="Times New Roman" w:hAnsi="Times New Roman"/>
          <w:b/>
          <w:sz w:val="24"/>
        </w:rPr>
      </w:pPr>
    </w:p>
    <w:p w14:paraId="13C629F9" w14:textId="3444E350" w:rsidR="004A52EB" w:rsidRDefault="004A52EB">
      <w:pPr>
        <w:rPr>
          <w:rFonts w:ascii="Times New Roman" w:hAnsi="Times New Roman"/>
          <w:b/>
          <w:sz w:val="24"/>
        </w:rPr>
      </w:pPr>
    </w:p>
    <w:p w14:paraId="51D15432" w14:textId="6697DDB9" w:rsidR="004A52EB" w:rsidRDefault="004A52EB">
      <w:pPr>
        <w:rPr>
          <w:rFonts w:ascii="Times New Roman" w:hAnsi="Times New Roman"/>
          <w:b/>
          <w:sz w:val="24"/>
        </w:rPr>
      </w:pPr>
    </w:p>
    <w:p w14:paraId="6B22010F" w14:textId="128F8A26" w:rsidR="004A52EB" w:rsidRDefault="004A52EB">
      <w:pPr>
        <w:rPr>
          <w:rFonts w:ascii="Times New Roman" w:hAnsi="Times New Roman"/>
          <w:b/>
          <w:sz w:val="24"/>
        </w:rPr>
      </w:pPr>
    </w:p>
    <w:p w14:paraId="27B38449" w14:textId="2CE6AC01" w:rsidR="004A52EB" w:rsidRDefault="004A52EB">
      <w:pPr>
        <w:rPr>
          <w:rFonts w:ascii="Times New Roman" w:hAnsi="Times New Roman"/>
          <w:b/>
          <w:sz w:val="24"/>
        </w:rPr>
      </w:pPr>
    </w:p>
    <w:p w14:paraId="286160C8" w14:textId="3ACA97E5" w:rsidR="004A52EB" w:rsidRDefault="004A52EB">
      <w:pPr>
        <w:rPr>
          <w:rFonts w:ascii="Times New Roman" w:hAnsi="Times New Roman"/>
          <w:b/>
          <w:sz w:val="24"/>
        </w:rPr>
      </w:pPr>
    </w:p>
    <w:p w14:paraId="093211B9" w14:textId="60DE9E67" w:rsidR="004A52EB" w:rsidRDefault="004A52EB">
      <w:pPr>
        <w:rPr>
          <w:rFonts w:ascii="Times New Roman" w:hAnsi="Times New Roman"/>
          <w:b/>
          <w:sz w:val="24"/>
        </w:rPr>
      </w:pPr>
    </w:p>
    <w:p w14:paraId="576FB819" w14:textId="73F67963" w:rsidR="004A52EB" w:rsidRDefault="004A52EB">
      <w:pPr>
        <w:rPr>
          <w:rFonts w:ascii="Times New Roman" w:hAnsi="Times New Roman"/>
          <w:b/>
          <w:sz w:val="24"/>
        </w:rPr>
      </w:pPr>
    </w:p>
    <w:p w14:paraId="519BB0CB" w14:textId="5CDA2FE4" w:rsidR="004A52EB" w:rsidRDefault="004A52EB">
      <w:pPr>
        <w:rPr>
          <w:rFonts w:ascii="Times New Roman" w:hAnsi="Times New Roman"/>
          <w:b/>
          <w:sz w:val="24"/>
        </w:rPr>
      </w:pPr>
    </w:p>
    <w:p w14:paraId="396C16FE" w14:textId="02BAEDF6" w:rsidR="004A52EB" w:rsidRDefault="004A52EB">
      <w:pPr>
        <w:rPr>
          <w:rFonts w:ascii="Times New Roman" w:hAnsi="Times New Roman"/>
          <w:b/>
          <w:sz w:val="24"/>
        </w:rPr>
      </w:pPr>
    </w:p>
    <w:p w14:paraId="5847A81E" w14:textId="5009781E" w:rsidR="004A52EB" w:rsidRDefault="004A52EB">
      <w:pPr>
        <w:rPr>
          <w:rFonts w:ascii="Times New Roman" w:hAnsi="Times New Roman"/>
          <w:b/>
          <w:sz w:val="24"/>
        </w:rPr>
      </w:pPr>
    </w:p>
    <w:p w14:paraId="1651F2FD" w14:textId="60E39073" w:rsidR="004A52EB" w:rsidRDefault="004A52EB">
      <w:pPr>
        <w:rPr>
          <w:rFonts w:ascii="Times New Roman" w:hAnsi="Times New Roman"/>
          <w:b/>
          <w:sz w:val="24"/>
        </w:rPr>
      </w:pPr>
    </w:p>
    <w:p w14:paraId="152982FE" w14:textId="7492FD5F" w:rsidR="004A52EB" w:rsidRDefault="004A52EB">
      <w:pPr>
        <w:rPr>
          <w:rFonts w:ascii="Times New Roman" w:hAnsi="Times New Roman"/>
          <w:b/>
          <w:sz w:val="24"/>
        </w:rPr>
      </w:pPr>
    </w:p>
    <w:p w14:paraId="460F2112" w14:textId="4D74773F" w:rsidR="004A52EB" w:rsidRDefault="004A52EB">
      <w:pPr>
        <w:rPr>
          <w:rFonts w:ascii="Times New Roman" w:hAnsi="Times New Roman"/>
          <w:b/>
          <w:sz w:val="24"/>
        </w:rPr>
      </w:pPr>
    </w:p>
    <w:p w14:paraId="080F7F36" w14:textId="558FED7E" w:rsidR="004A52EB" w:rsidRDefault="004A52EB">
      <w:pPr>
        <w:rPr>
          <w:rFonts w:ascii="Times New Roman" w:hAnsi="Times New Roman"/>
          <w:b/>
          <w:sz w:val="24"/>
        </w:rPr>
      </w:pPr>
    </w:p>
    <w:p w14:paraId="0D96E16E" w14:textId="7052E697" w:rsidR="004A52EB" w:rsidRDefault="004A52EB">
      <w:pPr>
        <w:rPr>
          <w:rFonts w:ascii="Times New Roman" w:hAnsi="Times New Roman"/>
          <w:b/>
          <w:sz w:val="24"/>
        </w:rPr>
      </w:pPr>
    </w:p>
    <w:p w14:paraId="37652073" w14:textId="3D9A9D57" w:rsidR="004A52EB" w:rsidRDefault="004A52EB">
      <w:pPr>
        <w:rPr>
          <w:rFonts w:ascii="Times New Roman" w:hAnsi="Times New Roman"/>
          <w:b/>
          <w:sz w:val="24"/>
        </w:rPr>
      </w:pPr>
    </w:p>
    <w:p w14:paraId="6F92E9F8" w14:textId="7226C75A" w:rsidR="004A52EB" w:rsidRDefault="004A52EB">
      <w:pPr>
        <w:rPr>
          <w:rFonts w:ascii="Times New Roman" w:hAnsi="Times New Roman"/>
          <w:b/>
          <w:sz w:val="24"/>
        </w:rPr>
      </w:pPr>
    </w:p>
    <w:p w14:paraId="54BAB610" w14:textId="19E77315" w:rsidR="004A52EB" w:rsidRDefault="004A52EB">
      <w:pPr>
        <w:rPr>
          <w:rFonts w:ascii="Times New Roman" w:hAnsi="Times New Roman"/>
          <w:b/>
          <w:sz w:val="24"/>
        </w:rPr>
      </w:pPr>
    </w:p>
    <w:p w14:paraId="51E4ACB9" w14:textId="77777777" w:rsidR="004A52EB" w:rsidRPr="004A52EB" w:rsidRDefault="004A52EB" w:rsidP="004A52EB">
      <w:pPr>
        <w:jc w:val="center"/>
        <w:rPr>
          <w:rFonts w:ascii="Times New Roman" w:hAnsi="Times New Roman"/>
          <w:b/>
          <w:bCs/>
          <w:sz w:val="24"/>
          <w:szCs w:val="24"/>
        </w:rPr>
        <w:sectPr w:rsidR="004A52EB" w:rsidRPr="004A52EB">
          <w:headerReference w:type="even" r:id="rId125"/>
          <w:headerReference w:type="default" r:id="rId126"/>
          <w:pgSz w:w="11906" w:h="16838"/>
          <w:pgMar w:top="1134" w:right="567" w:bottom="1134" w:left="1701" w:header="709" w:footer="709" w:gutter="0"/>
          <w:cols w:space="720"/>
        </w:sectPr>
      </w:pPr>
      <w:r w:rsidRPr="004A52EB">
        <w:rPr>
          <w:rFonts w:ascii="Times New Roman" w:hAnsi="Times New Roman"/>
          <w:b/>
          <w:bCs/>
          <w:sz w:val="24"/>
          <w:szCs w:val="24"/>
        </w:rPr>
        <w:t>2024 г.</w:t>
      </w:r>
    </w:p>
    <w:p w14:paraId="41B20A00" w14:textId="77777777" w:rsidR="00715665" w:rsidRDefault="00DE0894" w:rsidP="004A52EB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2.16</w:t>
      </w:r>
    </w:p>
    <w:p w14:paraId="66366A61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509BF6E9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0A5C2329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0BBD9F8F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9EE541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CD99D8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93EC42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DB4BF6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FDE7BF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B059E2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752898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A2FB81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9744C1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355F21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F8F459C" w14:textId="77777777" w:rsidR="00715665" w:rsidRDefault="00DE0894">
      <w:pPr>
        <w:pStyle w:val="10"/>
      </w:pPr>
      <w:r>
        <w:t>«СГ.06 ОСНОВЫ ФИНАНСОВОЙ ГРАМОТНОСТИ»</w:t>
      </w:r>
    </w:p>
    <w:p w14:paraId="6076DA1A" w14:textId="77777777" w:rsidR="004A52EB" w:rsidRDefault="004A52EB" w:rsidP="004A52EB">
      <w:pPr>
        <w:jc w:val="center"/>
        <w:rPr>
          <w:rFonts w:ascii="Times New Roman" w:hAnsi="Times New Roman"/>
          <w:sz w:val="24"/>
          <w:szCs w:val="24"/>
        </w:rPr>
      </w:pPr>
      <w:bookmarkStart w:id="117" w:name="_Toc172906931"/>
      <w:bookmarkStart w:id="118" w:name="_Toc172906959"/>
      <w:bookmarkStart w:id="119" w:name="_Hlk17938652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17"/>
      <w:bookmarkEnd w:id="118"/>
    </w:p>
    <w:p w14:paraId="4A9A0823" w14:textId="77777777" w:rsidR="004A52EB" w:rsidRDefault="00131DC3" w:rsidP="004A52EB">
      <w:pPr>
        <w:jc w:val="center"/>
        <w:rPr>
          <w:rFonts w:ascii="Times New Roman" w:hAnsi="Times New Roman"/>
          <w:sz w:val="24"/>
          <w:szCs w:val="24"/>
        </w:rPr>
      </w:pPr>
      <w:hyperlink r:id="rId127" w:history="1">
        <w:r w:rsidR="004A52EB" w:rsidRPr="00383079">
          <w:rPr>
            <w:rStyle w:val="affffff1"/>
            <w:szCs w:val="24"/>
          </w:rPr>
          <w:t>https://spolab.firpo.ru/npdv2/category-doc/get/4769</w:t>
        </w:r>
      </w:hyperlink>
    </w:p>
    <w:bookmarkEnd w:id="119"/>
    <w:p w14:paraId="466E5C98" w14:textId="35B366EE" w:rsidR="00715665" w:rsidRDefault="00715665">
      <w:pPr>
        <w:rPr>
          <w:rFonts w:ascii="Times New Roman" w:hAnsi="Times New Roman"/>
          <w:b/>
          <w:sz w:val="24"/>
        </w:rPr>
      </w:pPr>
    </w:p>
    <w:p w14:paraId="3E807D05" w14:textId="62490A5F" w:rsidR="004A52EB" w:rsidRDefault="004A52EB">
      <w:pPr>
        <w:rPr>
          <w:rFonts w:ascii="Times New Roman" w:hAnsi="Times New Roman"/>
          <w:b/>
          <w:sz w:val="24"/>
        </w:rPr>
      </w:pPr>
    </w:p>
    <w:p w14:paraId="271FCB62" w14:textId="09CA4586" w:rsidR="004A52EB" w:rsidRDefault="004A52EB">
      <w:pPr>
        <w:rPr>
          <w:rFonts w:ascii="Times New Roman" w:hAnsi="Times New Roman"/>
          <w:b/>
          <w:sz w:val="24"/>
        </w:rPr>
      </w:pPr>
    </w:p>
    <w:p w14:paraId="2FD9CDC5" w14:textId="51B7B8DC" w:rsidR="004A52EB" w:rsidRDefault="004A52EB">
      <w:pPr>
        <w:rPr>
          <w:rFonts w:ascii="Times New Roman" w:hAnsi="Times New Roman"/>
          <w:b/>
          <w:sz w:val="24"/>
        </w:rPr>
      </w:pPr>
    </w:p>
    <w:p w14:paraId="103BB5E7" w14:textId="5DBE1A8F" w:rsidR="004A52EB" w:rsidRDefault="004A52EB">
      <w:pPr>
        <w:rPr>
          <w:rFonts w:ascii="Times New Roman" w:hAnsi="Times New Roman"/>
          <w:b/>
          <w:sz w:val="24"/>
        </w:rPr>
      </w:pPr>
    </w:p>
    <w:p w14:paraId="610DD044" w14:textId="69FBA541" w:rsidR="004A52EB" w:rsidRDefault="004A52EB">
      <w:pPr>
        <w:rPr>
          <w:rFonts w:ascii="Times New Roman" w:hAnsi="Times New Roman"/>
          <w:b/>
          <w:sz w:val="24"/>
        </w:rPr>
      </w:pPr>
    </w:p>
    <w:p w14:paraId="75FFA5AC" w14:textId="6B83A95F" w:rsidR="004A52EB" w:rsidRDefault="004A52EB">
      <w:pPr>
        <w:rPr>
          <w:rFonts w:ascii="Times New Roman" w:hAnsi="Times New Roman"/>
          <w:b/>
          <w:sz w:val="24"/>
        </w:rPr>
      </w:pPr>
    </w:p>
    <w:p w14:paraId="3505A550" w14:textId="34A3B505" w:rsidR="004A52EB" w:rsidRDefault="004A52EB">
      <w:pPr>
        <w:rPr>
          <w:rFonts w:ascii="Times New Roman" w:hAnsi="Times New Roman"/>
          <w:b/>
          <w:sz w:val="24"/>
        </w:rPr>
      </w:pPr>
    </w:p>
    <w:p w14:paraId="07645B2F" w14:textId="300ACFCD" w:rsidR="004A52EB" w:rsidRDefault="004A52EB">
      <w:pPr>
        <w:rPr>
          <w:rFonts w:ascii="Times New Roman" w:hAnsi="Times New Roman"/>
          <w:b/>
          <w:sz w:val="24"/>
        </w:rPr>
      </w:pPr>
    </w:p>
    <w:p w14:paraId="29D2A804" w14:textId="1184724E" w:rsidR="004A52EB" w:rsidRDefault="004A52EB">
      <w:pPr>
        <w:rPr>
          <w:rFonts w:ascii="Times New Roman" w:hAnsi="Times New Roman"/>
          <w:b/>
          <w:sz w:val="24"/>
        </w:rPr>
      </w:pPr>
    </w:p>
    <w:p w14:paraId="2121CD70" w14:textId="28D316E2" w:rsidR="004A52EB" w:rsidRDefault="004A52EB">
      <w:pPr>
        <w:rPr>
          <w:rFonts w:ascii="Times New Roman" w:hAnsi="Times New Roman"/>
          <w:b/>
          <w:sz w:val="24"/>
        </w:rPr>
      </w:pPr>
    </w:p>
    <w:p w14:paraId="4521A3BC" w14:textId="36932FA6" w:rsidR="004A52EB" w:rsidRDefault="004A52EB">
      <w:pPr>
        <w:rPr>
          <w:rFonts w:ascii="Times New Roman" w:hAnsi="Times New Roman"/>
          <w:b/>
          <w:sz w:val="24"/>
        </w:rPr>
      </w:pPr>
    </w:p>
    <w:p w14:paraId="4797D0AA" w14:textId="262CF009" w:rsidR="004A52EB" w:rsidRDefault="004A52EB">
      <w:pPr>
        <w:rPr>
          <w:rFonts w:ascii="Times New Roman" w:hAnsi="Times New Roman"/>
          <w:b/>
          <w:sz w:val="24"/>
        </w:rPr>
      </w:pPr>
    </w:p>
    <w:p w14:paraId="250160CA" w14:textId="40EADEDA" w:rsidR="004A52EB" w:rsidRDefault="004A52EB">
      <w:pPr>
        <w:rPr>
          <w:rFonts w:ascii="Times New Roman" w:hAnsi="Times New Roman"/>
          <w:b/>
          <w:sz w:val="24"/>
        </w:rPr>
      </w:pPr>
    </w:p>
    <w:p w14:paraId="0D743740" w14:textId="3E7854DD" w:rsidR="004A52EB" w:rsidRDefault="004A52EB">
      <w:pPr>
        <w:rPr>
          <w:rFonts w:ascii="Times New Roman" w:hAnsi="Times New Roman"/>
          <w:b/>
          <w:sz w:val="24"/>
        </w:rPr>
      </w:pPr>
    </w:p>
    <w:p w14:paraId="295C681F" w14:textId="59132BD3" w:rsidR="004A52EB" w:rsidRDefault="004A52EB">
      <w:pPr>
        <w:rPr>
          <w:rFonts w:ascii="Times New Roman" w:hAnsi="Times New Roman"/>
          <w:b/>
          <w:sz w:val="24"/>
        </w:rPr>
      </w:pPr>
    </w:p>
    <w:p w14:paraId="4F853131" w14:textId="43BD0216" w:rsidR="004A52EB" w:rsidRDefault="004A52EB">
      <w:pPr>
        <w:rPr>
          <w:rFonts w:ascii="Times New Roman" w:hAnsi="Times New Roman"/>
          <w:b/>
          <w:sz w:val="24"/>
        </w:rPr>
      </w:pPr>
    </w:p>
    <w:p w14:paraId="4505E54D" w14:textId="0E3A969D" w:rsidR="004A52EB" w:rsidRDefault="004A52EB">
      <w:pPr>
        <w:rPr>
          <w:rFonts w:ascii="Times New Roman" w:hAnsi="Times New Roman"/>
          <w:b/>
          <w:sz w:val="24"/>
        </w:rPr>
      </w:pPr>
    </w:p>
    <w:p w14:paraId="78B0BE21" w14:textId="2F7AE190" w:rsidR="004A52EB" w:rsidRDefault="004A52EB">
      <w:pPr>
        <w:rPr>
          <w:rFonts w:ascii="Times New Roman" w:hAnsi="Times New Roman"/>
          <w:b/>
          <w:sz w:val="24"/>
        </w:rPr>
      </w:pPr>
    </w:p>
    <w:p w14:paraId="182C289B" w14:textId="711E8D3C" w:rsidR="004A52EB" w:rsidRDefault="004A52EB">
      <w:pPr>
        <w:rPr>
          <w:rFonts w:ascii="Times New Roman" w:hAnsi="Times New Roman"/>
          <w:b/>
          <w:sz w:val="24"/>
        </w:rPr>
      </w:pPr>
    </w:p>
    <w:p w14:paraId="3C1D2937" w14:textId="45C2E48B" w:rsidR="004A52EB" w:rsidRDefault="004A52EB">
      <w:pPr>
        <w:rPr>
          <w:rFonts w:ascii="Times New Roman" w:hAnsi="Times New Roman"/>
          <w:b/>
          <w:sz w:val="24"/>
        </w:rPr>
      </w:pPr>
    </w:p>
    <w:p w14:paraId="60C67FDC" w14:textId="3A24132F" w:rsidR="004A52EB" w:rsidRDefault="004A52EB">
      <w:pPr>
        <w:rPr>
          <w:rFonts w:ascii="Times New Roman" w:hAnsi="Times New Roman"/>
          <w:b/>
          <w:sz w:val="24"/>
        </w:rPr>
      </w:pPr>
    </w:p>
    <w:p w14:paraId="1500BA02" w14:textId="57ECA096" w:rsidR="004A52EB" w:rsidRDefault="004A52EB">
      <w:pPr>
        <w:rPr>
          <w:rFonts w:ascii="Times New Roman" w:hAnsi="Times New Roman"/>
          <w:b/>
          <w:sz w:val="24"/>
        </w:rPr>
      </w:pPr>
    </w:p>
    <w:p w14:paraId="2BD98DBC" w14:textId="541F26B5" w:rsidR="004A52EB" w:rsidRDefault="004A52EB">
      <w:pPr>
        <w:rPr>
          <w:rFonts w:ascii="Times New Roman" w:hAnsi="Times New Roman"/>
          <w:b/>
          <w:sz w:val="24"/>
        </w:rPr>
      </w:pPr>
    </w:p>
    <w:p w14:paraId="4A1CDD8C" w14:textId="506C1DFF" w:rsidR="004A52EB" w:rsidRDefault="004A52EB">
      <w:pPr>
        <w:rPr>
          <w:rFonts w:ascii="Times New Roman" w:hAnsi="Times New Roman"/>
          <w:b/>
          <w:sz w:val="24"/>
        </w:rPr>
      </w:pPr>
    </w:p>
    <w:p w14:paraId="5EC7AD2E" w14:textId="2D4BACFB" w:rsidR="004A52EB" w:rsidRDefault="004A52EB">
      <w:pPr>
        <w:rPr>
          <w:rFonts w:ascii="Times New Roman" w:hAnsi="Times New Roman"/>
          <w:b/>
          <w:sz w:val="24"/>
        </w:rPr>
      </w:pPr>
    </w:p>
    <w:p w14:paraId="4B37E8E8" w14:textId="3AEEF050" w:rsidR="004A52EB" w:rsidRDefault="004A52EB">
      <w:pPr>
        <w:rPr>
          <w:rFonts w:ascii="Times New Roman" w:hAnsi="Times New Roman"/>
          <w:b/>
          <w:sz w:val="24"/>
        </w:rPr>
      </w:pPr>
    </w:p>
    <w:p w14:paraId="7B85F358" w14:textId="5CD55F58" w:rsidR="004A52EB" w:rsidRDefault="004A52EB">
      <w:pPr>
        <w:rPr>
          <w:rFonts w:ascii="Times New Roman" w:hAnsi="Times New Roman"/>
          <w:b/>
          <w:sz w:val="24"/>
        </w:rPr>
      </w:pPr>
    </w:p>
    <w:p w14:paraId="00B78DDC" w14:textId="1CC9F110" w:rsidR="004A52EB" w:rsidRDefault="004A52EB">
      <w:pPr>
        <w:rPr>
          <w:rFonts w:ascii="Times New Roman" w:hAnsi="Times New Roman"/>
          <w:b/>
          <w:sz w:val="24"/>
        </w:rPr>
      </w:pPr>
    </w:p>
    <w:p w14:paraId="0A31B8E0" w14:textId="308E21FC" w:rsidR="004A52EB" w:rsidRDefault="004A52EB">
      <w:pPr>
        <w:rPr>
          <w:rFonts w:ascii="Times New Roman" w:hAnsi="Times New Roman"/>
          <w:b/>
          <w:sz w:val="24"/>
        </w:rPr>
      </w:pPr>
    </w:p>
    <w:p w14:paraId="711791B5" w14:textId="7990FD84" w:rsidR="004A52EB" w:rsidRDefault="004A52EB" w:rsidP="004A52EB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A52EB">
        <w:rPr>
          <w:rFonts w:ascii="Times New Roman" w:hAnsi="Times New Roman"/>
          <w:b/>
          <w:bCs/>
          <w:sz w:val="24"/>
          <w:szCs w:val="24"/>
        </w:rPr>
        <w:t>2024 г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sectPr w:rsidR="004A52EB">
      <w:headerReference w:type="even" r:id="rId128"/>
      <w:headerReference w:type="default" r:id="rId129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70C38" w14:textId="77777777" w:rsidR="00DC6E2C" w:rsidRDefault="00DC6E2C">
      <w:r>
        <w:separator/>
      </w:r>
    </w:p>
  </w:endnote>
  <w:endnote w:type="continuationSeparator" w:id="0">
    <w:p w14:paraId="24C4A679" w14:textId="77777777" w:rsidR="00DC6E2C" w:rsidRDefault="00DC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imes New Roman Полужирный">
    <w:panose1 w:val="02020803070505020304"/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813C5" w14:textId="77777777" w:rsidR="00DC6E2C" w:rsidRDefault="00DC6E2C">
      <w:r>
        <w:separator/>
      </w:r>
    </w:p>
  </w:footnote>
  <w:footnote w:type="continuationSeparator" w:id="0">
    <w:p w14:paraId="18AE5F49" w14:textId="77777777" w:rsidR="00DC6E2C" w:rsidRDefault="00DC6E2C">
      <w:r>
        <w:continuationSeparator/>
      </w:r>
    </w:p>
  </w:footnote>
  <w:footnote w:id="1">
    <w:p w14:paraId="3E75174C" w14:textId="77777777" w:rsidR="00715665" w:rsidRDefault="00DE0894">
      <w:pPr>
        <w:pStyle w:val="Footnote1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2D0B89D7" w14:textId="77777777" w:rsidR="00715665" w:rsidRDefault="00DE0894">
      <w:pPr>
        <w:pStyle w:val="Footnote1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4446A401" w14:textId="77777777" w:rsidR="00EE35E0" w:rsidRDefault="00EE35E0" w:rsidP="00EE35E0">
      <w:pPr>
        <w:pStyle w:val="Footnote1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650E8511" w14:textId="77777777" w:rsidR="00EE35E0" w:rsidRDefault="00EE35E0" w:rsidP="00EE35E0">
      <w:pPr>
        <w:pStyle w:val="Footnote1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2EB3D5AC" w14:textId="77777777" w:rsidR="00715665" w:rsidRDefault="00DE0894">
      <w:pPr>
        <w:pStyle w:val="Footnote1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4418F5C9" w14:textId="77777777" w:rsidR="00715665" w:rsidRDefault="00DE0894">
      <w:pPr>
        <w:pStyle w:val="Footnote1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0C99F2BE" w14:textId="77777777" w:rsidR="00715665" w:rsidRDefault="00DE0894">
      <w:pPr>
        <w:pStyle w:val="Footnote1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09022AE2" w14:textId="77777777" w:rsidR="00715665" w:rsidRDefault="00DE0894">
      <w:pPr>
        <w:pStyle w:val="Footnote1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3333DAFF" w14:textId="77777777" w:rsidR="00715665" w:rsidRDefault="00DE0894">
      <w:pPr>
        <w:pStyle w:val="Footnote1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14:paraId="676539A2" w14:textId="77777777" w:rsidR="00715665" w:rsidRDefault="00DE0894">
      <w:pPr>
        <w:pStyle w:val="Footnote1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1">
    <w:p w14:paraId="3160E341" w14:textId="77777777" w:rsidR="00715665" w:rsidRDefault="00DE0894">
      <w:pPr>
        <w:pStyle w:val="Footnote1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2">
    <w:p w14:paraId="6CFB0190" w14:textId="77777777" w:rsidR="00715665" w:rsidRDefault="00DE0894">
      <w:pPr>
        <w:pStyle w:val="Footnote1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3">
    <w:p w14:paraId="7477E00E" w14:textId="77777777" w:rsidR="00715665" w:rsidRDefault="00DE0894">
      <w:pPr>
        <w:pStyle w:val="Footnote1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4">
    <w:p w14:paraId="35DB64E9" w14:textId="77777777" w:rsidR="00715665" w:rsidRDefault="00DE0894">
      <w:pPr>
        <w:pStyle w:val="Footnote1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5">
    <w:p w14:paraId="37679CC9" w14:textId="77777777" w:rsidR="00715665" w:rsidRDefault="00DE0894">
      <w:pPr>
        <w:pStyle w:val="Footnote1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6">
    <w:p w14:paraId="1CF69606" w14:textId="77777777" w:rsidR="00715665" w:rsidRDefault="00DE0894">
      <w:pPr>
        <w:pStyle w:val="Footnote1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7">
    <w:p w14:paraId="3AE63733" w14:textId="77777777" w:rsidR="00715665" w:rsidRDefault="00DE0894">
      <w:pPr>
        <w:pStyle w:val="Footnote1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8">
    <w:p w14:paraId="2CE08342" w14:textId="77777777" w:rsidR="00715665" w:rsidRDefault="00DE0894">
      <w:pPr>
        <w:pStyle w:val="Footnote1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9">
    <w:p w14:paraId="3C184BC0" w14:textId="77777777" w:rsidR="00715665" w:rsidRDefault="00DE0894">
      <w:pPr>
        <w:pStyle w:val="Footnote1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0">
    <w:p w14:paraId="0B1ED740" w14:textId="77777777" w:rsidR="00715665" w:rsidRDefault="00DE0894">
      <w:pPr>
        <w:pStyle w:val="Footnote1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2180A" w14:textId="77777777" w:rsidR="00715665" w:rsidRDefault="00DE0894">
    <w:pPr>
      <w:pStyle w:val="a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610E1F7" w14:textId="77777777" w:rsidR="00715665" w:rsidRDefault="00715665">
    <w:pPr>
      <w:pStyle w:val="afff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65B32" w14:textId="77777777" w:rsidR="00715665" w:rsidRDefault="00DE0894">
    <w:pPr>
      <w:pStyle w:val="a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1E57A69" w14:textId="77777777" w:rsidR="00715665" w:rsidRDefault="00715665">
    <w:pPr>
      <w:pStyle w:val="affff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321DA" w14:textId="77777777" w:rsidR="004A52EB" w:rsidRDefault="004A52EB">
    <w:pPr>
      <w:pStyle w:val="a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4F69091" w14:textId="77777777" w:rsidR="004A52EB" w:rsidRDefault="004A52EB">
    <w:pPr>
      <w:pStyle w:val="afffff1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489BA" w14:textId="77777777" w:rsidR="004A52EB" w:rsidRDefault="004A52EB">
    <w:pPr>
      <w:pStyle w:val="a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DD4951D" w14:textId="77777777" w:rsidR="004A52EB" w:rsidRDefault="004A52EB">
    <w:pPr>
      <w:pStyle w:val="afffff1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A4B57" w14:textId="77777777" w:rsidR="00715665" w:rsidRDefault="00DE0894">
    <w:pPr>
      <w:pStyle w:val="a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0292B23" w14:textId="77777777" w:rsidR="00715665" w:rsidRDefault="00715665">
    <w:pPr>
      <w:pStyle w:val="afffff1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BDB3" w14:textId="77777777" w:rsidR="00715665" w:rsidRDefault="00DE0894">
    <w:pPr>
      <w:pStyle w:val="a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46E4F59" w14:textId="77777777" w:rsidR="00715665" w:rsidRDefault="00715665">
    <w:pPr>
      <w:pStyle w:val="afff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566F02"/>
    <w:multiLevelType w:val="multilevel"/>
    <w:tmpl w:val="BB204CD4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F237004"/>
    <w:multiLevelType w:val="multilevel"/>
    <w:tmpl w:val="30547A4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665"/>
    <w:rsid w:val="00011600"/>
    <w:rsid w:val="00101364"/>
    <w:rsid w:val="00101DA0"/>
    <w:rsid w:val="00131D2D"/>
    <w:rsid w:val="00131DC3"/>
    <w:rsid w:val="001D68B7"/>
    <w:rsid w:val="002558AE"/>
    <w:rsid w:val="00402B12"/>
    <w:rsid w:val="004A52EB"/>
    <w:rsid w:val="0063318E"/>
    <w:rsid w:val="006E2E7B"/>
    <w:rsid w:val="00715665"/>
    <w:rsid w:val="00785B58"/>
    <w:rsid w:val="007B2EB3"/>
    <w:rsid w:val="00922AA2"/>
    <w:rsid w:val="009A7ED4"/>
    <w:rsid w:val="00AB31CA"/>
    <w:rsid w:val="00AC7C58"/>
    <w:rsid w:val="00B40871"/>
    <w:rsid w:val="00B61558"/>
    <w:rsid w:val="00BB159F"/>
    <w:rsid w:val="00CA07C1"/>
    <w:rsid w:val="00CB7366"/>
    <w:rsid w:val="00D01726"/>
    <w:rsid w:val="00DC503C"/>
    <w:rsid w:val="00DC54AE"/>
    <w:rsid w:val="00DC6E2C"/>
    <w:rsid w:val="00DE0894"/>
    <w:rsid w:val="00EE35E0"/>
    <w:rsid w:val="00EF058B"/>
    <w:rsid w:val="00F7127E"/>
    <w:rsid w:val="00FA307E"/>
    <w:rsid w:val="00FD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BD8AD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бычный (веб)1"/>
    <w:basedOn w:val="a"/>
    <w:next w:val="a3"/>
    <w:link w:val="13"/>
    <w:pPr>
      <w:widowControl w:val="0"/>
    </w:pPr>
    <w:rPr>
      <w:rFonts w:ascii="Times New Roman" w:hAnsi="Times New Roman"/>
      <w:sz w:val="24"/>
    </w:rPr>
  </w:style>
  <w:style w:type="character" w:customStyle="1" w:styleId="13">
    <w:name w:val="Обычный (веб)1"/>
    <w:basedOn w:val="1"/>
    <w:link w:val="12"/>
    <w:rPr>
      <w:rFonts w:ascii="Times New Roman" w:hAnsi="Times New Roman"/>
      <w:sz w:val="24"/>
    </w:rPr>
  </w:style>
  <w:style w:type="paragraph" w:customStyle="1" w:styleId="a4">
    <w:name w:val="Текст (лев. подпись)"/>
    <w:basedOn w:val="a"/>
    <w:next w:val="a"/>
    <w:link w:val="a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5">
    <w:name w:val="Текст (лев. подпись)"/>
    <w:basedOn w:val="1"/>
    <w:link w:val="a4"/>
    <w:rPr>
      <w:rFonts w:ascii="Times New Roman" w:hAnsi="Times New Roman"/>
      <w:sz w:val="24"/>
    </w:rPr>
  </w:style>
  <w:style w:type="paragraph" w:customStyle="1" w:styleId="a6">
    <w:name w:val="Технический комментарий"/>
    <w:basedOn w:val="a"/>
    <w:next w:val="a"/>
    <w:link w:val="a7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7">
    <w:name w:val="Технический комментарий"/>
    <w:basedOn w:val="1"/>
    <w:link w:val="a6"/>
    <w:rPr>
      <w:rFonts w:ascii="Times New Roman" w:hAnsi="Times New Roman"/>
      <w:color w:val="463F31"/>
      <w:sz w:val="24"/>
    </w:rPr>
  </w:style>
  <w:style w:type="paragraph" w:customStyle="1" w:styleId="a8">
    <w:name w:val="Напишите нам"/>
    <w:basedOn w:val="a"/>
    <w:next w:val="a"/>
    <w:link w:val="a9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9">
    <w:name w:val="Напишите нам"/>
    <w:basedOn w:val="1"/>
    <w:link w:val="a8"/>
    <w:rPr>
      <w:rFonts w:ascii="Times New Roman" w:hAnsi="Times New Roman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4">
    <w:name w:val="Выделение1"/>
    <w:link w:val="15"/>
    <w:rPr>
      <w:rFonts w:ascii="Times New Roman" w:hAnsi="Times New Roman"/>
      <w:i/>
    </w:rPr>
  </w:style>
  <w:style w:type="character" w:customStyle="1" w:styleId="15">
    <w:name w:val="Выделение1"/>
    <w:link w:val="14"/>
    <w:rPr>
      <w:rFonts w:ascii="Times New Roman" w:hAnsi="Times New Roman"/>
      <w:i/>
    </w:rPr>
  </w:style>
  <w:style w:type="paragraph" w:customStyle="1" w:styleId="16">
    <w:name w:val="Название Знак1"/>
    <w:link w:val="17"/>
    <w:rPr>
      <w:rFonts w:ascii="Times New Roman" w:hAnsi="Times New Roman"/>
      <w:sz w:val="24"/>
    </w:rPr>
  </w:style>
  <w:style w:type="character" w:customStyle="1" w:styleId="17">
    <w:name w:val="Название Знак1"/>
    <w:link w:val="16"/>
    <w:rPr>
      <w:rFonts w:ascii="Times New Roman" w:hAnsi="Times New Roman"/>
      <w:sz w:val="24"/>
    </w:rPr>
  </w:style>
  <w:style w:type="paragraph" w:customStyle="1" w:styleId="aa">
    <w:name w:val="Опечатки"/>
    <w:link w:val="ab"/>
    <w:rPr>
      <w:color w:val="FF0000"/>
    </w:rPr>
  </w:style>
  <w:style w:type="character" w:customStyle="1" w:styleId="ab">
    <w:name w:val="Опечатки"/>
    <w:link w:val="aa"/>
    <w:rPr>
      <w:color w:val="FF0000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uiPriority w:val="39"/>
    <w:rPr>
      <w:rFonts w:ascii="Times New Roman" w:hAnsi="Times New Roman"/>
      <w:i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c">
    <w:name w:val="Продолжение ссылки"/>
    <w:link w:val="ad"/>
  </w:style>
  <w:style w:type="character" w:customStyle="1" w:styleId="ad">
    <w:name w:val="Продолжение ссылки"/>
    <w:link w:val="ac"/>
  </w:style>
  <w:style w:type="paragraph" w:customStyle="1" w:styleId="ae">
    <w:name w:val="Текст (справка)"/>
    <w:basedOn w:val="a"/>
    <w:next w:val="a"/>
    <w:link w:val="af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">
    <w:name w:val="Текст (справка)"/>
    <w:basedOn w:val="1"/>
    <w:link w:val="ae"/>
    <w:rPr>
      <w:rFonts w:ascii="Times New Roman" w:hAnsi="Times New Roman"/>
      <w:sz w:val="2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18">
    <w:name w:val="Раздел 1 Знак"/>
    <w:basedOn w:val="27"/>
    <w:link w:val="19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9">
    <w:name w:val="Раздел 1 Знак"/>
    <w:basedOn w:val="a0"/>
    <w:link w:val="18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c15">
    <w:name w:val="c15"/>
    <w:basedOn w:val="1a"/>
    <w:link w:val="c150"/>
  </w:style>
  <w:style w:type="character" w:customStyle="1" w:styleId="c150">
    <w:name w:val="c15"/>
    <w:basedOn w:val="1b"/>
    <w:link w:val="c15"/>
  </w:style>
  <w:style w:type="paragraph" w:customStyle="1" w:styleId="af0">
    <w:name w:val="Заголовок чужого сообщения"/>
    <w:link w:val="af1"/>
    <w:rPr>
      <w:b/>
      <w:color w:val="FF0000"/>
    </w:rPr>
  </w:style>
  <w:style w:type="character" w:customStyle="1" w:styleId="af1">
    <w:name w:val="Заголовок чужого сообщения"/>
    <w:link w:val="af0"/>
    <w:rPr>
      <w:b/>
      <w:color w:val="FF0000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c">
    <w:name w:val="Раздел 1"/>
    <w:basedOn w:val="10"/>
    <w:link w:val="1d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d">
    <w:name w:val="Раздел 1"/>
    <w:basedOn w:val="11"/>
    <w:link w:val="1c"/>
    <w:rPr>
      <w:rFonts w:ascii="Times New Roman Полужирный" w:hAnsi="Times New Roman Полужирный"/>
      <w:b/>
      <w:caps/>
      <w:sz w:val="24"/>
    </w:rPr>
  </w:style>
  <w:style w:type="paragraph" w:customStyle="1" w:styleId="af2">
    <w:name w:val="Выделение для Базового Поиска (курсив)"/>
    <w:link w:val="af3"/>
    <w:rPr>
      <w:b/>
      <w:i/>
      <w:color w:val="0058A9"/>
    </w:rPr>
  </w:style>
  <w:style w:type="character" w:customStyle="1" w:styleId="af3">
    <w:name w:val="Выделение для Базового Поиска (курсив)"/>
    <w:link w:val="af2"/>
    <w:rPr>
      <w:b/>
      <w:i/>
      <w:color w:val="0058A9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1e">
    <w:name w:val="Неразрешенное упоминание1"/>
    <w:basedOn w:val="1a"/>
    <w:link w:val="1f"/>
    <w:rPr>
      <w:color w:val="605E5C"/>
      <w:shd w:val="clear" w:color="auto" w:fill="E1DFDD"/>
    </w:rPr>
  </w:style>
  <w:style w:type="character" w:customStyle="1" w:styleId="1f">
    <w:name w:val="Неразрешенное упоминание1"/>
    <w:basedOn w:val="1b"/>
    <w:link w:val="1e"/>
    <w:rPr>
      <w:color w:val="605E5C"/>
      <w:shd w:val="clear" w:color="auto" w:fill="E1DFDD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4">
    <w:name w:val="Сравнение редакций. Удаленный фрагмент"/>
    <w:link w:val="af5"/>
    <w:rPr>
      <w:shd w:val="clear" w:color="auto" w:fill="C4C413"/>
    </w:rPr>
  </w:style>
  <w:style w:type="character" w:customStyle="1" w:styleId="af5">
    <w:name w:val="Сравнение редакций. Удаленный фрагмент"/>
    <w:link w:val="af4"/>
    <w:rPr>
      <w:shd w:val="clear" w:color="auto" w:fill="C4C413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6">
    <w:name w:val="Активная гипертекстовая ссылка"/>
    <w:link w:val="af7"/>
    <w:rPr>
      <w:b/>
      <w:color w:val="106BBE"/>
      <w:u w:val="single"/>
    </w:rPr>
  </w:style>
  <w:style w:type="character" w:customStyle="1" w:styleId="af7">
    <w:name w:val="Активная гипертекстовая ссылка"/>
    <w:link w:val="af6"/>
    <w:rPr>
      <w:b/>
      <w:color w:val="106BBE"/>
      <w:u w:val="singl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8">
    <w:name w:val="Переменная часть"/>
    <w:basedOn w:val="af9"/>
    <w:next w:val="a"/>
    <w:link w:val="afa"/>
    <w:rPr>
      <w:sz w:val="18"/>
    </w:rPr>
  </w:style>
  <w:style w:type="character" w:customStyle="1" w:styleId="afa">
    <w:name w:val="Переменная часть"/>
    <w:basedOn w:val="afb"/>
    <w:link w:val="af8"/>
    <w:rPr>
      <w:rFonts w:ascii="Verdana" w:hAnsi="Verdana"/>
      <w:sz w:val="18"/>
    </w:rPr>
  </w:style>
  <w:style w:type="paragraph" w:customStyle="1" w:styleId="markedcontent">
    <w:name w:val="markedcontent"/>
    <w:basedOn w:val="1a"/>
    <w:link w:val="markedcontent0"/>
  </w:style>
  <w:style w:type="character" w:customStyle="1" w:styleId="markedcontent0">
    <w:name w:val="markedcontent"/>
    <w:basedOn w:val="1b"/>
    <w:link w:val="markedcontent"/>
  </w:style>
  <w:style w:type="paragraph" w:customStyle="1" w:styleId="afc">
    <w:name w:val="Необходимые документы"/>
    <w:basedOn w:val="afd"/>
    <w:next w:val="a"/>
    <w:link w:val="afe"/>
    <w:pPr>
      <w:ind w:left="0" w:firstLine="118"/>
    </w:pPr>
  </w:style>
  <w:style w:type="character" w:customStyle="1" w:styleId="afe">
    <w:name w:val="Необходимые документы"/>
    <w:basedOn w:val="aff"/>
    <w:link w:val="afc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1f0">
    <w:name w:val="Гиперссылка1"/>
    <w:basedOn w:val="1a"/>
    <w:link w:val="1f1"/>
    <w:rPr>
      <w:color w:val="0000FF"/>
      <w:u w:val="single"/>
    </w:rPr>
  </w:style>
  <w:style w:type="character" w:customStyle="1" w:styleId="1f1">
    <w:name w:val="Гиперссылка1"/>
    <w:basedOn w:val="1b"/>
    <w:link w:val="1f0"/>
    <w:rPr>
      <w:color w:val="0000FF"/>
      <w:u w:val="single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0">
    <w:name w:val="Словарная статья"/>
    <w:basedOn w:val="a"/>
    <w:next w:val="a"/>
    <w:link w:val="aff1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1">
    <w:name w:val="Словарная статья"/>
    <w:basedOn w:val="1"/>
    <w:link w:val="aff0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1f2">
    <w:name w:val="Нижний колонтитул Знак1"/>
    <w:basedOn w:val="1a"/>
    <w:link w:val="1f3"/>
    <w:rPr>
      <w:rFonts w:ascii="Calibri" w:hAnsi="Calibri"/>
    </w:rPr>
  </w:style>
  <w:style w:type="character" w:customStyle="1" w:styleId="1f3">
    <w:name w:val="Нижний колонтитул Знак1"/>
    <w:basedOn w:val="1b"/>
    <w:link w:val="1f2"/>
    <w:rPr>
      <w:rFonts w:ascii="Calibri" w:hAnsi="Calibri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aff2">
    <w:name w:val="Примечание."/>
    <w:basedOn w:val="afd"/>
    <w:next w:val="a"/>
    <w:link w:val="aff3"/>
  </w:style>
  <w:style w:type="character" w:customStyle="1" w:styleId="aff3">
    <w:name w:val="Примечание."/>
    <w:basedOn w:val="aff"/>
    <w:link w:val="aff2"/>
    <w:rPr>
      <w:rFonts w:ascii="Times New Roman" w:hAnsi="Times New Roman"/>
      <w:sz w:val="24"/>
    </w:rPr>
  </w:style>
  <w:style w:type="paragraph" w:customStyle="1" w:styleId="1f4">
    <w:name w:val="Знак сноски1"/>
    <w:basedOn w:val="a"/>
    <w:link w:val="1f5"/>
    <w:rPr>
      <w:vertAlign w:val="superscript"/>
    </w:rPr>
  </w:style>
  <w:style w:type="character" w:customStyle="1" w:styleId="1f5">
    <w:name w:val="Знак сноски1"/>
    <w:basedOn w:val="1"/>
    <w:link w:val="1f4"/>
    <w:rPr>
      <w:vertAlign w:val="superscript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docdata">
    <w:name w:val="docdata"/>
    <w:basedOn w:val="1a"/>
    <w:link w:val="docdata0"/>
  </w:style>
  <w:style w:type="character" w:customStyle="1" w:styleId="docdata0">
    <w:name w:val="docdata"/>
    <w:basedOn w:val="1b"/>
    <w:link w:val="docdata"/>
  </w:style>
  <w:style w:type="paragraph" w:customStyle="1" w:styleId="aff4">
    <w:name w:val="Информация об изменениях документа"/>
    <w:basedOn w:val="aff5"/>
    <w:next w:val="a"/>
    <w:link w:val="aff6"/>
    <w:rPr>
      <w:i/>
    </w:rPr>
  </w:style>
  <w:style w:type="character" w:customStyle="1" w:styleId="aff6">
    <w:name w:val="Информация об изменениях документа"/>
    <w:basedOn w:val="aff7"/>
    <w:link w:val="aff4"/>
    <w:rPr>
      <w:rFonts w:ascii="Times New Roman" w:hAnsi="Times New Roman"/>
      <w:i/>
      <w:color w:val="353842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richfactdown-paragraph">
    <w:name w:val="richfactdown-paragraph"/>
    <w:basedOn w:val="a"/>
    <w:link w:val="richfact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richfactdown-paragraph0">
    <w:name w:val="richfactdown-paragraph"/>
    <w:basedOn w:val="1"/>
    <w:link w:val="richfactdown-paragraph"/>
    <w:rPr>
      <w:rFonts w:ascii="Times New Roman" w:hAnsi="Times New Roman"/>
      <w:color w:val="000000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aff8">
    <w:name w:val="Ссылка на утративший силу документ"/>
    <w:link w:val="aff9"/>
    <w:rPr>
      <w:b/>
      <w:color w:val="749232"/>
    </w:rPr>
  </w:style>
  <w:style w:type="character" w:customStyle="1" w:styleId="aff9">
    <w:name w:val="Ссылка на утративший силу документ"/>
    <w:link w:val="aff8"/>
    <w:rPr>
      <w:b/>
      <w:color w:val="749232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a">
    <w:name w:val="Заголовок своего сообщения"/>
    <w:link w:val="affb"/>
    <w:rPr>
      <w:b/>
      <w:color w:val="26282F"/>
    </w:rPr>
  </w:style>
  <w:style w:type="character" w:customStyle="1" w:styleId="affb">
    <w:name w:val="Заголовок своего сообщения"/>
    <w:link w:val="affa"/>
    <w:rPr>
      <w:b/>
      <w:color w:val="26282F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styleId="affc">
    <w:name w:val="Balloon Text"/>
    <w:basedOn w:val="a"/>
    <w:link w:val="affd"/>
    <w:rPr>
      <w:rFonts w:ascii="Segoe UI" w:hAnsi="Segoe UI"/>
      <w:sz w:val="18"/>
    </w:rPr>
  </w:style>
  <w:style w:type="character" w:customStyle="1" w:styleId="affd">
    <w:name w:val="Текст выноски Знак"/>
    <w:basedOn w:val="1"/>
    <w:link w:val="affc"/>
    <w:rPr>
      <w:rFonts w:ascii="Segoe UI" w:hAnsi="Segoe UI"/>
      <w:sz w:val="18"/>
    </w:rPr>
  </w:style>
  <w:style w:type="paragraph" w:customStyle="1" w:styleId="affe">
    <w:name w:val="Пример."/>
    <w:basedOn w:val="afd"/>
    <w:next w:val="a"/>
    <w:link w:val="afff"/>
  </w:style>
  <w:style w:type="character" w:customStyle="1" w:styleId="afff">
    <w:name w:val="Пример."/>
    <w:basedOn w:val="aff"/>
    <w:link w:val="affe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afff0">
    <w:name w:val="Текст информации об изменениях"/>
    <w:basedOn w:val="a"/>
    <w:next w:val="a"/>
    <w:link w:val="afff1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1">
    <w:name w:val="Текст информации об изменениях"/>
    <w:basedOn w:val="1"/>
    <w:link w:val="afff0"/>
    <w:rPr>
      <w:rFonts w:ascii="Times New Roman" w:hAnsi="Times New Roman"/>
      <w:color w:val="353842"/>
      <w:sz w:val="18"/>
    </w:rPr>
  </w:style>
  <w:style w:type="paragraph" w:customStyle="1" w:styleId="afd">
    <w:name w:val="Внимание"/>
    <w:basedOn w:val="a"/>
    <w:next w:val="a"/>
    <w:link w:val="af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">
    <w:name w:val="Внимание"/>
    <w:basedOn w:val="1"/>
    <w:link w:val="afd"/>
    <w:rPr>
      <w:rFonts w:ascii="Times New Roman" w:hAnsi="Times New Roman"/>
      <w:sz w:val="24"/>
    </w:rPr>
  </w:style>
  <w:style w:type="paragraph" w:customStyle="1" w:styleId="1f6">
    <w:name w:val="Заголовок1"/>
    <w:basedOn w:val="af9"/>
    <w:next w:val="a"/>
    <w:link w:val="1f7"/>
    <w:rPr>
      <w:b/>
      <w:color w:val="0058A9"/>
    </w:rPr>
  </w:style>
  <w:style w:type="character" w:customStyle="1" w:styleId="1f7">
    <w:name w:val="Заголовок1"/>
    <w:basedOn w:val="afb"/>
    <w:link w:val="1f6"/>
    <w:rPr>
      <w:rFonts w:ascii="Verdana" w:hAnsi="Verdana"/>
      <w:b/>
      <w:color w:val="0058A9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styleId="afff2">
    <w:name w:val="Body Text"/>
    <w:basedOn w:val="a"/>
    <w:link w:val="aff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3">
    <w:name w:val="Основной текст Знак"/>
    <w:basedOn w:val="1"/>
    <w:link w:val="afff2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afff4">
    <w:name w:val="Выделение для Базового Поиска"/>
    <w:link w:val="afff5"/>
    <w:rPr>
      <w:b/>
      <w:color w:val="0058A9"/>
    </w:rPr>
  </w:style>
  <w:style w:type="character" w:customStyle="1" w:styleId="afff5">
    <w:name w:val="Выделение для Базового Поиска"/>
    <w:link w:val="afff4"/>
    <w:rPr>
      <w:b/>
      <w:color w:val="0058A9"/>
    </w:rPr>
  </w:style>
  <w:style w:type="paragraph" w:customStyle="1" w:styleId="afff6">
    <w:name w:val="Постоянная часть"/>
    <w:basedOn w:val="af9"/>
    <w:next w:val="a"/>
    <w:link w:val="afff7"/>
    <w:rPr>
      <w:sz w:val="20"/>
    </w:rPr>
  </w:style>
  <w:style w:type="character" w:customStyle="1" w:styleId="afff7">
    <w:name w:val="Постоянная часть"/>
    <w:basedOn w:val="afb"/>
    <w:link w:val="afff6"/>
    <w:rPr>
      <w:rFonts w:ascii="Verdana" w:hAnsi="Verdana"/>
      <w:sz w:val="20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afff8">
    <w:name w:val="Гипертекстовая ссылка"/>
    <w:link w:val="afff9"/>
    <w:rPr>
      <w:b/>
      <w:color w:val="106BBE"/>
    </w:rPr>
  </w:style>
  <w:style w:type="character" w:customStyle="1" w:styleId="afff9">
    <w:name w:val="Гипертекстовая ссылка"/>
    <w:link w:val="afff8"/>
    <w:rPr>
      <w:b/>
      <w:color w:val="106BBE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a">
    <w:name w:val="Найденные слова"/>
    <w:link w:val="afffb"/>
    <w:rPr>
      <w:b/>
      <w:color w:val="26282F"/>
      <w:shd w:val="clear" w:color="auto" w:fill="FFF580"/>
    </w:rPr>
  </w:style>
  <w:style w:type="character" w:customStyle="1" w:styleId="afffb">
    <w:name w:val="Найденные слова"/>
    <w:link w:val="afffa"/>
    <w:rPr>
      <w:b/>
      <w:color w:val="26282F"/>
      <w:shd w:val="clear" w:color="auto" w:fill="FFF580"/>
    </w:rPr>
  </w:style>
  <w:style w:type="paragraph" w:customStyle="1" w:styleId="afffc">
    <w:name w:val="Заголовок Знак"/>
    <w:basedOn w:val="1a"/>
    <w:link w:val="afffd"/>
    <w:rPr>
      <w:rFonts w:asciiTheme="majorHAnsi" w:hAnsiTheme="majorHAnsi"/>
      <w:spacing w:val="-10"/>
      <w:sz w:val="56"/>
    </w:rPr>
  </w:style>
  <w:style w:type="character" w:customStyle="1" w:styleId="afffd">
    <w:name w:val="Заголовок Знак"/>
    <w:basedOn w:val="1b"/>
    <w:link w:val="afffc"/>
    <w:rPr>
      <w:rFonts w:asciiTheme="majorHAnsi" w:hAnsiTheme="majorHAnsi"/>
      <w:spacing w:val="-10"/>
      <w:sz w:val="5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c21">
    <w:name w:val="c21"/>
    <w:basedOn w:val="1a"/>
    <w:link w:val="c210"/>
  </w:style>
  <w:style w:type="character" w:customStyle="1" w:styleId="c210">
    <w:name w:val="c21"/>
    <w:basedOn w:val="1b"/>
    <w:link w:val="c21"/>
  </w:style>
  <w:style w:type="paragraph" w:customStyle="1" w:styleId="afffe">
    <w:name w:val="Заголовок распахивающейся части диалога"/>
    <w:basedOn w:val="a"/>
    <w:next w:val="a"/>
    <w:link w:val="affff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">
    <w:name w:val="Заголовок распахивающейся части диалога"/>
    <w:basedOn w:val="1"/>
    <w:link w:val="afffe"/>
    <w:rPr>
      <w:rFonts w:ascii="Times New Roman" w:hAnsi="Times New Roman"/>
      <w:i/>
      <w:color w:val="00008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28">
    <w:name w:val="Body Text 2"/>
    <w:basedOn w:val="a"/>
    <w:link w:val="29"/>
    <w:pPr>
      <w:ind w:right="-57"/>
      <w:jc w:val="both"/>
    </w:pPr>
    <w:rPr>
      <w:rFonts w:ascii="Times New Roman" w:hAnsi="Times New Roman"/>
      <w:sz w:val="24"/>
    </w:rPr>
  </w:style>
  <w:style w:type="character" w:customStyle="1" w:styleId="29">
    <w:name w:val="Основной текст 2 Знак"/>
    <w:basedOn w:val="1"/>
    <w:link w:val="28"/>
    <w:rPr>
      <w:rFonts w:ascii="Times New Roman" w:hAnsi="Times New Roman"/>
      <w:sz w:val="24"/>
    </w:rPr>
  </w:style>
  <w:style w:type="paragraph" w:customStyle="1" w:styleId="affff0">
    <w:name w:val="Текст ЭР (см. также)"/>
    <w:basedOn w:val="a"/>
    <w:next w:val="a"/>
    <w:link w:val="affff1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1">
    <w:name w:val="Текст ЭР (см. также)"/>
    <w:basedOn w:val="1"/>
    <w:link w:val="affff0"/>
    <w:rPr>
      <w:rFonts w:ascii="Times New Roman" w:hAnsi="Times New Roman"/>
      <w:sz w:val="20"/>
    </w:rPr>
  </w:style>
  <w:style w:type="paragraph" w:customStyle="1" w:styleId="affff2">
    <w:name w:val="Формула"/>
    <w:basedOn w:val="a"/>
    <w:next w:val="a"/>
    <w:link w:val="a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3">
    <w:name w:val="Формула"/>
    <w:basedOn w:val="1"/>
    <w:link w:val="affff2"/>
    <w:rPr>
      <w:rFonts w:ascii="Times New Roman" w:hAnsi="Times New Roman"/>
      <w:sz w:val="2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affff4">
    <w:name w:val="annotation text"/>
    <w:basedOn w:val="a"/>
    <w:link w:val="affff5"/>
    <w:rPr>
      <w:sz w:val="20"/>
    </w:rPr>
  </w:style>
  <w:style w:type="character" w:customStyle="1" w:styleId="affff5">
    <w:name w:val="Текст примечания Знак"/>
    <w:basedOn w:val="1"/>
    <w:link w:val="affff4"/>
    <w:rPr>
      <w:sz w:val="20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f8">
    <w:name w:val="Знак примечания1"/>
    <w:basedOn w:val="1a"/>
    <w:link w:val="1f9"/>
    <w:rPr>
      <w:sz w:val="16"/>
    </w:rPr>
  </w:style>
  <w:style w:type="character" w:customStyle="1" w:styleId="1f9">
    <w:name w:val="Знак примечания1"/>
    <w:basedOn w:val="1b"/>
    <w:link w:val="1f8"/>
    <w:rPr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aff5">
    <w:name w:val="Комментарий"/>
    <w:basedOn w:val="ae"/>
    <w:next w:val="a"/>
    <w:link w:val="aff7"/>
    <w:pPr>
      <w:spacing w:before="75"/>
      <w:ind w:right="0"/>
      <w:jc w:val="both"/>
    </w:pPr>
    <w:rPr>
      <w:color w:val="353842"/>
    </w:rPr>
  </w:style>
  <w:style w:type="character" w:customStyle="1" w:styleId="aff7">
    <w:name w:val="Комментарий"/>
    <w:basedOn w:val="af"/>
    <w:link w:val="aff5"/>
    <w:rPr>
      <w:rFonts w:ascii="Times New Roman" w:hAnsi="Times New Roman"/>
      <w:color w:val="353842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6">
    <w:name w:val="Интерактивный заголовок"/>
    <w:basedOn w:val="1f6"/>
    <w:next w:val="a"/>
    <w:link w:val="affff7"/>
    <w:rPr>
      <w:u w:val="single"/>
    </w:rPr>
  </w:style>
  <w:style w:type="character" w:customStyle="1" w:styleId="affff7">
    <w:name w:val="Интерактивный заголовок"/>
    <w:basedOn w:val="1f7"/>
    <w:link w:val="affff6"/>
    <w:rPr>
      <w:rFonts w:ascii="Verdana" w:hAnsi="Verdana"/>
      <w:b/>
      <w:color w:val="0058A9"/>
      <w:u w:val="single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2a">
    <w:name w:val="Знак сноски2"/>
    <w:link w:val="affff8"/>
    <w:rPr>
      <w:vertAlign w:val="superscript"/>
    </w:rPr>
  </w:style>
  <w:style w:type="character" w:styleId="affff8">
    <w:name w:val="footnote reference"/>
    <w:link w:val="2a"/>
    <w:rPr>
      <w:vertAlign w:val="superscript"/>
    </w:rPr>
  </w:style>
  <w:style w:type="paragraph" w:customStyle="1" w:styleId="affff9">
    <w:name w:val="Заголовок ЭР (левое окно)"/>
    <w:basedOn w:val="a"/>
    <w:next w:val="a"/>
    <w:link w:val="af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a">
    <w:name w:val="Заголовок ЭР (левое окно)"/>
    <w:basedOn w:val="1"/>
    <w:link w:val="affff9"/>
    <w:rPr>
      <w:rFonts w:ascii="Times New Roman" w:hAnsi="Times New Roman"/>
      <w:b/>
      <w:color w:val="26282F"/>
      <w:sz w:val="2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shd w:val="clear" w:color="auto" w:fill="C1D7FF"/>
    </w:rPr>
  </w:style>
  <w:style w:type="paragraph" w:customStyle="1" w:styleId="1fa">
    <w:name w:val="Просмотренная гиперссылка1"/>
    <w:basedOn w:val="1a"/>
    <w:link w:val="1fb"/>
    <w:rPr>
      <w:color w:val="800080"/>
      <w:u w:val="single"/>
    </w:rPr>
  </w:style>
  <w:style w:type="character" w:customStyle="1" w:styleId="1fb">
    <w:name w:val="Просмотренная гиперссылка1"/>
    <w:basedOn w:val="1b"/>
    <w:link w:val="1fa"/>
    <w:rPr>
      <w:color w:val="800080"/>
      <w:u w:val="single"/>
    </w:rPr>
  </w:style>
  <w:style w:type="paragraph" w:customStyle="1" w:styleId="affffd">
    <w:name w:val="Заголовок статьи"/>
    <w:basedOn w:val="a"/>
    <w:next w:val="a"/>
    <w:link w:val="affffe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e">
    <w:name w:val="Заголовок статьи"/>
    <w:basedOn w:val="1"/>
    <w:link w:val="affffd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1fc">
    <w:name w:val="Заголовок Знак1"/>
    <w:basedOn w:val="1a"/>
    <w:link w:val="1fd"/>
    <w:rPr>
      <w:rFonts w:asciiTheme="majorHAnsi" w:hAnsiTheme="majorHAnsi"/>
      <w:spacing w:val="-10"/>
      <w:sz w:val="56"/>
    </w:rPr>
  </w:style>
  <w:style w:type="character" w:customStyle="1" w:styleId="1fd">
    <w:name w:val="Заголовок Знак1"/>
    <w:basedOn w:val="1b"/>
    <w:link w:val="1fc"/>
    <w:rPr>
      <w:rFonts w:asciiTheme="majorHAnsi" w:hAnsiTheme="majorHAnsi"/>
      <w:spacing w:val="-10"/>
      <w:sz w:val="5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f">
    <w:name w:val="Обычный (Интернет) Знак"/>
    <w:link w:val="afffff0"/>
    <w:rPr>
      <w:rFonts w:ascii="Times New Roman" w:hAnsi="Times New Roman"/>
      <w:sz w:val="24"/>
    </w:rPr>
  </w:style>
  <w:style w:type="character" w:customStyle="1" w:styleId="afffff0">
    <w:name w:val="Обычный (Интернет) Знак"/>
    <w:link w:val="afffff"/>
    <w:rPr>
      <w:rFonts w:ascii="Times New Roman" w:hAnsi="Times New Roman"/>
      <w:sz w:val="24"/>
    </w:rPr>
  </w:style>
  <w:style w:type="paragraph" w:styleId="afffff1">
    <w:name w:val="header"/>
    <w:basedOn w:val="a"/>
    <w:link w:val="afffff2"/>
    <w:pPr>
      <w:tabs>
        <w:tab w:val="center" w:pos="4677"/>
        <w:tab w:val="right" w:pos="9355"/>
      </w:tabs>
    </w:pPr>
  </w:style>
  <w:style w:type="character" w:customStyle="1" w:styleId="afffff2">
    <w:name w:val="Верхний колонтитул Знак"/>
    <w:basedOn w:val="1"/>
    <w:link w:val="afffff1"/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3">
    <w:name w:val="Внимание: криминал!!"/>
    <w:basedOn w:val="afd"/>
    <w:next w:val="a"/>
    <w:link w:val="afffff4"/>
  </w:style>
  <w:style w:type="character" w:customStyle="1" w:styleId="afffff4">
    <w:name w:val="Внимание: криминал!!"/>
    <w:basedOn w:val="aff"/>
    <w:link w:val="afffff3"/>
    <w:rPr>
      <w:rFonts w:ascii="Times New Roman" w:hAnsi="Times New Roman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styleId="afffff5">
    <w:name w:val="footer"/>
    <w:basedOn w:val="a"/>
    <w:link w:val="afffff6"/>
    <w:pPr>
      <w:tabs>
        <w:tab w:val="center" w:pos="4677"/>
        <w:tab w:val="right" w:pos="9355"/>
      </w:tabs>
    </w:pPr>
  </w:style>
  <w:style w:type="character" w:customStyle="1" w:styleId="afffff6">
    <w:name w:val="Нижний колонтитул Знак"/>
    <w:basedOn w:val="1"/>
    <w:link w:val="afffff5"/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fe">
    <w:name w:val="Гиперссылка1"/>
    <w:basedOn w:val="1a"/>
    <w:link w:val="1ff"/>
    <w:rPr>
      <w:color w:val="0563C1" w:themeColor="hyperlink"/>
      <w:u w:val="single"/>
    </w:rPr>
  </w:style>
  <w:style w:type="character" w:customStyle="1" w:styleId="1ff">
    <w:name w:val="Гиперссылка1"/>
    <w:basedOn w:val="1b"/>
    <w:link w:val="1fe"/>
    <w:rPr>
      <w:color w:val="0563C1" w:themeColor="hyperlink"/>
      <w:u w:val="single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7">
    <w:name w:val="Подвал для информации об изменениях"/>
    <w:basedOn w:val="10"/>
    <w:next w:val="a"/>
    <w:link w:val="afffff8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8">
    <w:name w:val="Подвал для информации об изменениях"/>
    <w:basedOn w:val="11"/>
    <w:link w:val="afffff7"/>
    <w:rPr>
      <w:rFonts w:ascii="Times New Roman" w:hAnsi="Times New Roman"/>
      <w:b w:val="0"/>
      <w:sz w:val="18"/>
    </w:rPr>
  </w:style>
  <w:style w:type="paragraph" w:customStyle="1" w:styleId="afffff9">
    <w:name w:val="Сравнение редакций"/>
    <w:link w:val="afffffa"/>
    <w:rPr>
      <w:b/>
      <w:color w:val="26282F"/>
    </w:rPr>
  </w:style>
  <w:style w:type="character" w:customStyle="1" w:styleId="afffffa">
    <w:name w:val="Сравнение редакций"/>
    <w:link w:val="afffff9"/>
    <w:rPr>
      <w:b/>
      <w:color w:val="26282F"/>
    </w:rPr>
  </w:style>
  <w:style w:type="paragraph" w:customStyle="1" w:styleId="1ff0">
    <w:name w:val="Слабое выделение1"/>
    <w:link w:val="1ff1"/>
    <w:rPr>
      <w:i/>
      <w:color w:val="404040"/>
    </w:rPr>
  </w:style>
  <w:style w:type="character" w:customStyle="1" w:styleId="1ff1">
    <w:name w:val="Слабое выделение1"/>
    <w:link w:val="1ff0"/>
    <w:rPr>
      <w:i/>
      <w:color w:val="404040"/>
    </w:rPr>
  </w:style>
  <w:style w:type="paragraph" w:customStyle="1" w:styleId="afffffb">
    <w:name w:val="Заголовок ЭР (правое окно)"/>
    <w:basedOn w:val="affff9"/>
    <w:next w:val="a"/>
    <w:link w:val="afffffc"/>
    <w:pPr>
      <w:spacing w:after="0"/>
      <w:jc w:val="left"/>
    </w:pPr>
  </w:style>
  <w:style w:type="character" w:customStyle="1" w:styleId="afffffc">
    <w:name w:val="Заголовок ЭР (правое окно)"/>
    <w:basedOn w:val="affffa"/>
    <w:link w:val="afffffb"/>
    <w:rPr>
      <w:rFonts w:ascii="Times New Roman" w:hAnsi="Times New Roman"/>
      <w:b/>
      <w:color w:val="26282F"/>
      <w:sz w:val="26"/>
    </w:rPr>
  </w:style>
  <w:style w:type="paragraph" w:styleId="afffffd">
    <w:name w:val="List Paragraph"/>
    <w:basedOn w:val="a"/>
    <w:link w:val="afffffe"/>
    <w:pPr>
      <w:ind w:left="720"/>
      <w:contextualSpacing/>
    </w:pPr>
  </w:style>
  <w:style w:type="character" w:customStyle="1" w:styleId="afffffe">
    <w:name w:val="Абзац списка Знак"/>
    <w:basedOn w:val="1"/>
    <w:link w:val="afffffd"/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f">
    <w:name w:val="Нормальный (таблица)"/>
    <w:basedOn w:val="a"/>
    <w:next w:val="a"/>
    <w:link w:val="affffff0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0">
    <w:name w:val="Нормальный (таблица)"/>
    <w:basedOn w:val="1"/>
    <w:link w:val="affffff"/>
    <w:rPr>
      <w:rFonts w:ascii="Times New Roman" w:hAnsi="Times New Roman"/>
      <w:sz w:val="24"/>
    </w:rPr>
  </w:style>
  <w:style w:type="paragraph" w:customStyle="1" w:styleId="2b">
    <w:name w:val="Гиперссылка2"/>
    <w:link w:val="affffff1"/>
    <w:rPr>
      <w:color w:val="0000FF"/>
      <w:u w:val="single"/>
    </w:rPr>
  </w:style>
  <w:style w:type="character" w:styleId="affffff1">
    <w:name w:val="Hyperlink"/>
    <w:link w:val="2b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color w:val="000000"/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styleId="1ff2">
    <w:name w:val="toc 1"/>
    <w:basedOn w:val="a"/>
    <w:next w:val="a"/>
    <w:link w:val="1ff3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3">
    <w:name w:val="Оглавление 1 Знак"/>
    <w:basedOn w:val="1"/>
    <w:link w:val="1ff2"/>
    <w:uiPriority w:val="39"/>
    <w:rPr>
      <w:rFonts w:ascii="Times New Roman" w:hAnsi="Times New Roman"/>
      <w:b/>
    </w:rPr>
  </w:style>
  <w:style w:type="paragraph" w:customStyle="1" w:styleId="affffff2">
    <w:name w:val="Центрированный (таблица)"/>
    <w:basedOn w:val="affffff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ffff0"/>
    <w:link w:val="affffff2"/>
    <w:rPr>
      <w:rFonts w:ascii="Times New Roman" w:hAnsi="Times New Roman"/>
      <w:sz w:val="24"/>
    </w:rPr>
  </w:style>
  <w:style w:type="paragraph" w:customStyle="1" w:styleId="affffff4">
    <w:name w:val="Оглавление"/>
    <w:basedOn w:val="affffff5"/>
    <w:next w:val="a"/>
    <w:link w:val="affffff6"/>
    <w:pPr>
      <w:ind w:left="140"/>
    </w:pPr>
  </w:style>
  <w:style w:type="character" w:customStyle="1" w:styleId="affffff6">
    <w:name w:val="Оглавление"/>
    <w:basedOn w:val="affffff7"/>
    <w:link w:val="affffff4"/>
    <w:rPr>
      <w:rFonts w:ascii="Courier New" w:hAnsi="Courier New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1ff4">
    <w:name w:val="Номер страницы1"/>
    <w:link w:val="1ff5"/>
    <w:rPr>
      <w:rFonts w:ascii="Times New Roman" w:hAnsi="Times New Roman"/>
    </w:rPr>
  </w:style>
  <w:style w:type="character" w:customStyle="1" w:styleId="1ff5">
    <w:name w:val="Номер страницы1"/>
    <w:link w:val="1ff4"/>
    <w:rPr>
      <w:rFonts w:ascii="Times New Roman" w:hAnsi="Times New Roman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8">
    <w:name w:val="Заголовок группы контролов"/>
    <w:basedOn w:val="a"/>
    <w:next w:val="a"/>
    <w:link w:val="affffff9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9">
    <w:name w:val="Заголовок группы контролов"/>
    <w:basedOn w:val="1"/>
    <w:link w:val="affffff8"/>
    <w:rPr>
      <w:rFonts w:ascii="Times New Roman" w:hAnsi="Times New Roman"/>
      <w:b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1ff6">
    <w:name w:val="Знак концевой сноски1"/>
    <w:link w:val="1ff7"/>
    <w:rPr>
      <w:rFonts w:ascii="Times New Roman" w:hAnsi="Times New Roman"/>
      <w:vertAlign w:val="superscript"/>
    </w:rPr>
  </w:style>
  <w:style w:type="character" w:customStyle="1" w:styleId="1ff7">
    <w:name w:val="Знак концевой сноски1"/>
    <w:link w:val="1ff6"/>
    <w:rPr>
      <w:rFonts w:ascii="Times New Roman" w:hAnsi="Times New Roman"/>
      <w:vertAlign w:val="superscript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affffffa">
    <w:name w:val="Цветовое выделение"/>
    <w:link w:val="affffffb"/>
    <w:rPr>
      <w:b/>
      <w:color w:val="26282F"/>
    </w:rPr>
  </w:style>
  <w:style w:type="character" w:customStyle="1" w:styleId="affffffb">
    <w:name w:val="Цветовое выделение"/>
    <w:link w:val="affffffa"/>
    <w:rPr>
      <w:b/>
      <w:color w:val="26282F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1ff8">
    <w:name w:val="Просмотренная гиперссылка1"/>
    <w:basedOn w:val="1a"/>
    <w:link w:val="1ff9"/>
    <w:rPr>
      <w:color w:val="954F72" w:themeColor="followedHyperlink"/>
      <w:u w:val="single"/>
    </w:rPr>
  </w:style>
  <w:style w:type="character" w:customStyle="1" w:styleId="1ff9">
    <w:name w:val="Просмотренная гиперссылка1"/>
    <w:basedOn w:val="1b"/>
    <w:link w:val="1ff8"/>
    <w:rPr>
      <w:color w:val="954F72" w:themeColor="followedHyperlink"/>
      <w:u w:val="single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fffc">
    <w:name w:val="Не вступил в силу"/>
    <w:link w:val="affffffd"/>
    <w:rPr>
      <w:b/>
      <w:shd w:val="clear" w:color="auto" w:fill="D8EDE8"/>
    </w:rPr>
  </w:style>
  <w:style w:type="character" w:customStyle="1" w:styleId="affffffd">
    <w:name w:val="Не вступил в силу"/>
    <w:link w:val="affffffc"/>
    <w:rPr>
      <w:b/>
      <w:shd w:val="clear" w:color="auto" w:fill="D8EDE8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fffe">
    <w:name w:val="Утратил силу"/>
    <w:link w:val="afffffff"/>
    <w:rPr>
      <w:b/>
      <w:strike/>
      <w:color w:val="666600"/>
    </w:rPr>
  </w:style>
  <w:style w:type="character" w:customStyle="1" w:styleId="afffffff">
    <w:name w:val="Утратил силу"/>
    <w:link w:val="affffffe"/>
    <w:rPr>
      <w:b/>
      <w:strike/>
      <w:color w:val="666600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styleId="afffffff0">
    <w:name w:val="annotation subject"/>
    <w:basedOn w:val="affff4"/>
    <w:next w:val="affff4"/>
    <w:link w:val="afffffff1"/>
    <w:rPr>
      <w:b/>
    </w:rPr>
  </w:style>
  <w:style w:type="character" w:customStyle="1" w:styleId="afffffff1">
    <w:name w:val="Тема примечания Знак"/>
    <w:basedOn w:val="affff5"/>
    <w:link w:val="afffffff0"/>
    <w:rPr>
      <w:b/>
      <w:sz w:val="2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ffa">
    <w:name w:val="Строгий1"/>
    <w:link w:val="1ffb"/>
    <w:rPr>
      <w:b/>
    </w:rPr>
  </w:style>
  <w:style w:type="character" w:customStyle="1" w:styleId="1ffb">
    <w:name w:val="Строгий1"/>
    <w:link w:val="1ffa"/>
    <w:rPr>
      <w:b/>
    </w:rPr>
  </w:style>
  <w:style w:type="paragraph" w:customStyle="1" w:styleId="1ffc">
    <w:name w:val="Текст примечания Знак1"/>
    <w:link w:val="1ffd"/>
    <w:rPr>
      <w:rFonts w:ascii="Times New Roman" w:hAnsi="Times New Roman"/>
      <w:sz w:val="20"/>
    </w:rPr>
  </w:style>
  <w:style w:type="character" w:customStyle="1" w:styleId="1ffd">
    <w:name w:val="Текст примечания Знак1"/>
    <w:link w:val="1ffc"/>
    <w:rPr>
      <w:rFonts w:ascii="Times New Roman" w:hAnsi="Times New Roman"/>
      <w:sz w:val="20"/>
    </w:rPr>
  </w:style>
  <w:style w:type="paragraph" w:customStyle="1" w:styleId="1ffe">
    <w:name w:val="Тема примечания Знак1"/>
    <w:link w:val="1fff"/>
    <w:rPr>
      <w:rFonts w:ascii="Times New Roman" w:hAnsi="Times New Roman"/>
      <w:b/>
      <w:sz w:val="20"/>
    </w:rPr>
  </w:style>
  <w:style w:type="character" w:customStyle="1" w:styleId="1fff">
    <w:name w:val="Тема примечания Знак1"/>
    <w:link w:val="1ffe"/>
    <w:rPr>
      <w:rFonts w:ascii="Times New Roman" w:hAnsi="Times New Roman"/>
      <w:b/>
      <w:sz w:val="2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27">
    <w:name w:val="Основной шрифт абзаца2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ff2">
    <w:name w:val="Комментарий пользователя"/>
    <w:basedOn w:val="aff5"/>
    <w:next w:val="a"/>
    <w:link w:val="afffffff3"/>
    <w:pPr>
      <w:jc w:val="left"/>
    </w:pPr>
  </w:style>
  <w:style w:type="character" w:customStyle="1" w:styleId="afffffff3">
    <w:name w:val="Комментарий пользователя"/>
    <w:basedOn w:val="aff7"/>
    <w:link w:val="afffffff2"/>
    <w:rPr>
      <w:rFonts w:ascii="Times New Roman" w:hAnsi="Times New Roman"/>
      <w:color w:val="353842"/>
      <w:sz w:val="24"/>
    </w:rPr>
  </w:style>
  <w:style w:type="paragraph" w:customStyle="1" w:styleId="afffffff4">
    <w:name w:val="Подзаголовок для информации об изменениях"/>
    <w:basedOn w:val="afff0"/>
    <w:next w:val="a"/>
    <w:link w:val="afffffff5"/>
    <w:rPr>
      <w:b/>
    </w:rPr>
  </w:style>
  <w:style w:type="character" w:customStyle="1" w:styleId="afffffff5">
    <w:name w:val="Подзаголовок для информации об изменениях"/>
    <w:basedOn w:val="afff1"/>
    <w:link w:val="afffffff4"/>
    <w:rPr>
      <w:rFonts w:ascii="Times New Roman" w:hAnsi="Times New Roman"/>
      <w:b/>
      <w:color w:val="353842"/>
      <w:sz w:val="18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ffff6">
    <w:name w:val="Информация об изменениях"/>
    <w:basedOn w:val="afff0"/>
    <w:next w:val="a"/>
    <w:link w:val="afffffff7"/>
    <w:pPr>
      <w:spacing w:before="180"/>
      <w:ind w:left="360" w:right="360" w:firstLine="0"/>
    </w:pPr>
  </w:style>
  <w:style w:type="character" w:customStyle="1" w:styleId="afffffff7">
    <w:name w:val="Информация об изменениях"/>
    <w:basedOn w:val="afff1"/>
    <w:link w:val="afffffff6"/>
    <w:rPr>
      <w:rFonts w:ascii="Times New Roman" w:hAnsi="Times New Roman"/>
      <w:color w:val="353842"/>
      <w:sz w:val="18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8">
    <w:name w:val="Моноширинный"/>
    <w:basedOn w:val="a"/>
    <w:next w:val="a"/>
    <w:link w:val="afffff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9">
    <w:name w:val="Моноширинный"/>
    <w:basedOn w:val="1"/>
    <w:link w:val="afffffff8"/>
    <w:rPr>
      <w:rFonts w:ascii="Courier New" w:hAnsi="Courier New"/>
      <w:sz w:val="24"/>
    </w:rPr>
  </w:style>
  <w:style w:type="paragraph" w:customStyle="1" w:styleId="afffffffa">
    <w:name w:val="!Подзаголовок"/>
    <w:basedOn w:val="a"/>
    <w:link w:val="afffffffb"/>
    <w:pPr>
      <w:ind w:firstLine="708"/>
      <w:jc w:val="both"/>
      <w:outlineLvl w:val="1"/>
    </w:pPr>
    <w:rPr>
      <w:rFonts w:ascii="Times New Roman" w:hAnsi="Times New Roman"/>
      <w:sz w:val="24"/>
    </w:rPr>
  </w:style>
  <w:style w:type="character" w:customStyle="1" w:styleId="afffffffb">
    <w:name w:val="!Подзаголовок"/>
    <w:basedOn w:val="1"/>
    <w:link w:val="afffffffa"/>
    <w:rPr>
      <w:rFonts w:ascii="Times New Roman" w:hAnsi="Times New Roman"/>
      <w:color w:val="000000"/>
      <w:sz w:val="24"/>
    </w:rPr>
  </w:style>
  <w:style w:type="paragraph" w:customStyle="1" w:styleId="43">
    <w:name w:val="Неразрешенное упоминание4"/>
    <w:basedOn w:val="1a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b"/>
    <w:link w:val="43"/>
    <w:rPr>
      <w:color w:val="605E5C"/>
      <w:shd w:val="clear" w:color="auto" w:fill="E1DFDD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fffc">
    <w:name w:val="Текст (прав. подпись)"/>
    <w:basedOn w:val="a"/>
    <w:next w:val="a"/>
    <w:link w:val="afffff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d">
    <w:name w:val="Текст (прав. подпись)"/>
    <w:basedOn w:val="1"/>
    <w:link w:val="afffffffc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fff0">
    <w:name w:val="Обычный1"/>
    <w:link w:val="1fff1"/>
  </w:style>
  <w:style w:type="character" w:customStyle="1" w:styleId="1fff1">
    <w:name w:val="Обычный1"/>
    <w:link w:val="1fff0"/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112">
    <w:name w:val="Раздел 1.1"/>
    <w:basedOn w:val="afffffffe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fff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1fff2">
    <w:name w:val="Неразрешенное упоминание1"/>
    <w:basedOn w:val="1a"/>
    <w:link w:val="1fff3"/>
    <w:rPr>
      <w:color w:val="605E5C"/>
      <w:shd w:val="clear" w:color="auto" w:fill="E1DFDD"/>
    </w:rPr>
  </w:style>
  <w:style w:type="character" w:customStyle="1" w:styleId="1fff3">
    <w:name w:val="Неразрешенное упоминание1"/>
    <w:basedOn w:val="1b"/>
    <w:link w:val="1fff2"/>
    <w:rPr>
      <w:color w:val="605E5C"/>
      <w:shd w:val="clear" w:color="auto" w:fill="E1DFDD"/>
    </w:rPr>
  </w:style>
  <w:style w:type="paragraph" w:styleId="afffffffe">
    <w:name w:val="Subtitle"/>
    <w:basedOn w:val="a"/>
    <w:next w:val="a"/>
    <w:link w:val="affffffff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">
    <w:name w:val="Подзаголовок Знак"/>
    <w:basedOn w:val="1"/>
    <w:link w:val="afffffffe"/>
    <w:rPr>
      <w:color w:val="5A5A5A" w:themeColor="text1" w:themeTint="A5"/>
      <w:spacing w:val="15"/>
    </w:rPr>
  </w:style>
  <w:style w:type="paragraph" w:customStyle="1" w:styleId="affffff5">
    <w:name w:val="Таблицы (моноширинный)"/>
    <w:basedOn w:val="a"/>
    <w:next w:val="a"/>
    <w:link w:val="affffff7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7">
    <w:name w:val="Таблицы (моноширинный)"/>
    <w:basedOn w:val="1"/>
    <w:link w:val="affffff5"/>
    <w:rPr>
      <w:rFonts w:ascii="Courier New" w:hAnsi="Courier New"/>
      <w:sz w:val="24"/>
    </w:rPr>
  </w:style>
  <w:style w:type="paragraph" w:customStyle="1" w:styleId="affffffff0">
    <w:name w:val="Внимание: недобросовестность!"/>
    <w:basedOn w:val="afd"/>
    <w:next w:val="a"/>
    <w:link w:val="affffffff1"/>
  </w:style>
  <w:style w:type="character" w:customStyle="1" w:styleId="affffffff1">
    <w:name w:val="Внимание: недобросовестность!"/>
    <w:basedOn w:val="aff"/>
    <w:link w:val="affffffff0"/>
    <w:rPr>
      <w:rFonts w:ascii="Times New Roman" w:hAnsi="Times New Roman"/>
      <w:sz w:val="24"/>
    </w:rPr>
  </w:style>
  <w:style w:type="paragraph" w:customStyle="1" w:styleId="affffffff2">
    <w:name w:val="Колонтитул (левый)"/>
    <w:basedOn w:val="a4"/>
    <w:next w:val="a"/>
    <w:link w:val="affffffff3"/>
    <w:rPr>
      <w:sz w:val="14"/>
    </w:rPr>
  </w:style>
  <w:style w:type="character" w:customStyle="1" w:styleId="affffffff3">
    <w:name w:val="Колонтитул (левый)"/>
    <w:basedOn w:val="a5"/>
    <w:link w:val="affffffff2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2e">
    <w:name w:val="Основной текст (2)"/>
    <w:basedOn w:val="a"/>
    <w:link w:val="2f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">
    <w:name w:val="Основной текст (2)"/>
    <w:basedOn w:val="1"/>
    <w:link w:val="2e"/>
    <w:rPr>
      <w:sz w:val="28"/>
    </w:rPr>
  </w:style>
  <w:style w:type="paragraph" w:styleId="a3">
    <w:name w:val="Normal (Web)"/>
    <w:basedOn w:val="a"/>
    <w:link w:val="1fff4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4">
    <w:name w:val="Обычный (Интернет) Знак1"/>
    <w:basedOn w:val="1"/>
    <w:link w:val="a3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fff4">
    <w:name w:val="Title"/>
    <w:basedOn w:val="a"/>
    <w:next w:val="a"/>
    <w:link w:val="2f0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0">
    <w:name w:val="Заголовок Знак2"/>
    <w:basedOn w:val="1"/>
    <w:link w:val="affffffff4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9">
    <w:name w:val="Основное меню (преемственное)"/>
    <w:basedOn w:val="a"/>
    <w:next w:val="a"/>
    <w:link w:val="afb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b">
    <w:name w:val="Основное меню (преемственное)"/>
    <w:basedOn w:val="1"/>
    <w:link w:val="af9"/>
    <w:rPr>
      <w:rFonts w:ascii="Verdana" w:hAnsi="Verdana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affffffff5">
    <w:name w:val="Ссылка на официальную публикацию"/>
    <w:basedOn w:val="a"/>
    <w:next w:val="a"/>
    <w:link w:val="afffff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6">
    <w:name w:val="Ссылка на официальную публикацию"/>
    <w:basedOn w:val="1"/>
    <w:link w:val="affffffff5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Footnote1">
    <w:name w:val="Footnote"/>
    <w:basedOn w:val="a"/>
    <w:link w:val="Footnote2"/>
    <w:rPr>
      <w:rFonts w:ascii="Times New Roman" w:hAnsi="Times New Roman"/>
      <w:sz w:val="20"/>
    </w:rPr>
  </w:style>
  <w:style w:type="character" w:customStyle="1" w:styleId="Footnote2">
    <w:name w:val="Footnote"/>
    <w:basedOn w:val="1"/>
    <w:link w:val="Footnote1"/>
    <w:rPr>
      <w:rFonts w:ascii="Times New Roman" w:hAnsi="Times New Roman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f7">
    <w:name w:val="Дочерний элемент списка"/>
    <w:basedOn w:val="a"/>
    <w:next w:val="a"/>
    <w:link w:val="affffffff8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8">
    <w:name w:val="Дочерний элемент списка"/>
    <w:basedOn w:val="1"/>
    <w:link w:val="affffffff7"/>
    <w:rPr>
      <w:rFonts w:ascii="Times New Roman" w:hAnsi="Times New Roman"/>
      <w:color w:val="868381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9">
    <w:name w:val="Куда обратиться?"/>
    <w:basedOn w:val="afd"/>
    <w:next w:val="a"/>
    <w:link w:val="affffffffa"/>
  </w:style>
  <w:style w:type="character" w:customStyle="1" w:styleId="affffffffa">
    <w:name w:val="Куда обратиться?"/>
    <w:basedOn w:val="aff"/>
    <w:link w:val="affffffff9"/>
    <w:rPr>
      <w:rFonts w:ascii="Times New Roman" w:hAnsi="Times New Roman"/>
      <w:sz w:val="24"/>
    </w:rPr>
  </w:style>
  <w:style w:type="paragraph" w:styleId="affffffffb">
    <w:name w:val="TOC Heading"/>
    <w:basedOn w:val="10"/>
    <w:next w:val="a"/>
    <w:link w:val="affffffffc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fc">
    <w:name w:val="Заголовок оглавления Знак"/>
    <w:basedOn w:val="11"/>
    <w:link w:val="affffffffb"/>
    <w:rPr>
      <w:rFonts w:ascii="@Batang" w:hAnsi="@Batang"/>
      <w:b w:val="0"/>
      <w:color w:val="2F5496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fffd">
    <w:name w:val="Текст в таблице"/>
    <w:basedOn w:val="affffff"/>
    <w:next w:val="a"/>
    <w:link w:val="affffffffe"/>
    <w:pPr>
      <w:ind w:firstLine="500"/>
    </w:pPr>
  </w:style>
  <w:style w:type="character" w:customStyle="1" w:styleId="affffffffe">
    <w:name w:val="Текст в таблице"/>
    <w:basedOn w:val="affffff0"/>
    <w:link w:val="affffffffd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afffffffff">
    <w:link w:val="afffffffff0"/>
    <w:semiHidden/>
    <w:unhideWhenUsed/>
  </w:style>
  <w:style w:type="character" w:customStyle="1" w:styleId="afffffffff0">
    <w:link w:val="afffffffff"/>
    <w:semiHidden/>
    <w:unhideWhenUsed/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ffffff1">
    <w:name w:val="Заголовок для информации об изменениях"/>
    <w:basedOn w:val="10"/>
    <w:next w:val="a"/>
    <w:link w:val="afffffffff2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f2">
    <w:name w:val="Заголовок для информации об изменениях"/>
    <w:basedOn w:val="11"/>
    <w:link w:val="afffffffff1"/>
    <w:rPr>
      <w:rFonts w:ascii="Times New Roman" w:hAnsi="Times New Roman"/>
      <w:b w:val="0"/>
      <w:sz w:val="18"/>
    </w:rPr>
  </w:style>
  <w:style w:type="paragraph" w:customStyle="1" w:styleId="afffffffff3">
    <w:name w:val="Подчёркнуный текст"/>
    <w:basedOn w:val="a"/>
    <w:next w:val="a"/>
    <w:link w:val="affffffff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4">
    <w:name w:val="Подчёркнуный текст"/>
    <w:basedOn w:val="1"/>
    <w:link w:val="afffffffff3"/>
    <w:rPr>
      <w:rFonts w:ascii="Times New Roman" w:hAnsi="Times New Roman"/>
      <w:sz w:val="24"/>
    </w:rPr>
  </w:style>
  <w:style w:type="paragraph" w:customStyle="1" w:styleId="afffffffff5">
    <w:name w:val="Прижатый влево"/>
    <w:basedOn w:val="a"/>
    <w:next w:val="a"/>
    <w:link w:val="afffffff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6">
    <w:name w:val="Прижатый влево"/>
    <w:basedOn w:val="1"/>
    <w:link w:val="afffffffff5"/>
    <w:rPr>
      <w:rFonts w:ascii="Times New Roman" w:hAnsi="Times New Roman"/>
      <w:sz w:val="24"/>
    </w:rPr>
  </w:style>
  <w:style w:type="paragraph" w:customStyle="1" w:styleId="afffffffff7">
    <w:name w:val="Колонтитул (правый)"/>
    <w:basedOn w:val="afffffffc"/>
    <w:next w:val="a"/>
    <w:link w:val="afffffffff8"/>
    <w:rPr>
      <w:sz w:val="14"/>
    </w:rPr>
  </w:style>
  <w:style w:type="character" w:customStyle="1" w:styleId="afffffffff8">
    <w:name w:val="Колонтитул (правый)"/>
    <w:basedOn w:val="afffffffd"/>
    <w:link w:val="afffffffff7"/>
    <w:rPr>
      <w:rFonts w:ascii="Times New Roman" w:hAnsi="Times New Roman"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afffffffff9">
    <w:name w:val="No Spacing"/>
    <w:link w:val="afffffffffa"/>
    <w:rPr>
      <w:rFonts w:ascii="Calibri" w:hAnsi="Calibri"/>
    </w:rPr>
  </w:style>
  <w:style w:type="character" w:customStyle="1" w:styleId="afffffffffa">
    <w:name w:val="Без интервала Знак"/>
    <w:link w:val="afffffffff9"/>
    <w:rPr>
      <w:rFonts w:ascii="Calibri" w:hAnsi="Calibri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1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f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3" Type="http://schemas.openxmlformats.org/officeDocument/2006/relationships/hyperlink" Target="https://spolab.firpo.ru/npdv2/category-doc/get/5138" TargetMode="External"/><Relationship Id="rId128" Type="http://schemas.openxmlformats.org/officeDocument/2006/relationships/header" Target="header5.xml"/><Relationship Id="rId5" Type="http://schemas.openxmlformats.org/officeDocument/2006/relationships/webSettings" Target="webSettings.xml"/><Relationship Id="rId9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8" Type="http://schemas.openxmlformats.org/officeDocument/2006/relationships/hyperlink" Target="https://spolab.firpo.ru/npdv2/category-doc/get/4879" TargetMode="External"/><Relationship Id="rId8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4" Type="http://schemas.openxmlformats.org/officeDocument/2006/relationships/hyperlink" Target="https://spolab.firpo.ru/npdv2/category-doc/get/5135" TargetMode="External"/><Relationship Id="rId129" Type="http://schemas.openxmlformats.org/officeDocument/2006/relationships/header" Target="header6.xml"/><Relationship Id="rId5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9" Type="http://schemas.openxmlformats.org/officeDocument/2006/relationships/header" Target="header1.xml"/><Relationship Id="rId4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0" Type="http://schemas.openxmlformats.org/officeDocument/2006/relationships/fontTable" Target="fontTable.xml"/><Relationship Id="rId1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0" Type="http://schemas.openxmlformats.org/officeDocument/2006/relationships/header" Target="header2.xml"/><Relationship Id="rId125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" Type="http://schemas.openxmlformats.org/officeDocument/2006/relationships/numbering" Target="numbering.xml"/><Relationship Id="rId2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1" Type="http://schemas.openxmlformats.org/officeDocument/2006/relationships/theme" Target="theme/theme1.xml"/><Relationship Id="rId6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6" Type="http://schemas.openxmlformats.org/officeDocument/2006/relationships/header" Target="header4.xml"/><Relationship Id="rId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1" Type="http://schemas.openxmlformats.org/officeDocument/2006/relationships/hyperlink" Target="https://spolab.firpo.ru/npdv2/category-doc/get/5133" TargetMode="External"/><Relationship Id="rId3" Type="http://schemas.openxmlformats.org/officeDocument/2006/relationships/styles" Target="styles.xml"/><Relationship Id="rId2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7" Type="http://schemas.openxmlformats.org/officeDocument/2006/relationships/hyperlink" Target="https://spolab.firpo.ru/npdv2/category-doc/get/4769" TargetMode="External"/><Relationship Id="rId1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2" Type="http://schemas.openxmlformats.org/officeDocument/2006/relationships/hyperlink" Target="https://spolab.firpo.ru/npdv2/category-doc/get/4877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9B4E0-6E38-4D16-BC4C-9D523A7DC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85</Pages>
  <Words>20982</Words>
  <Characters>119599</Characters>
  <Application>Microsoft Office Word</Application>
  <DocSecurity>0</DocSecurity>
  <Lines>996</Lines>
  <Paragraphs>280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21</cp:revision>
  <dcterms:created xsi:type="dcterms:W3CDTF">2024-10-11T12:31:00Z</dcterms:created>
  <dcterms:modified xsi:type="dcterms:W3CDTF">2025-08-21T08:33:00Z</dcterms:modified>
</cp:coreProperties>
</file>