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85E6F" w14:textId="77777777" w:rsidR="0002561E" w:rsidRDefault="00B12341">
      <w:pPr>
        <w:pStyle w:val="10"/>
        <w:keepNext/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709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Приложение 1</w:t>
      </w:r>
    </w:p>
    <w:p w14:paraId="49EB8DA2" w14:textId="77777777" w:rsidR="0002561E" w:rsidRDefault="00B12341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ПООП-П по профессии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6CA55A5D" w14:textId="77777777" w:rsidR="0002561E" w:rsidRDefault="00B12341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29.01.08 Оператор швейного оборудования</w:t>
      </w:r>
    </w:p>
    <w:p w14:paraId="1E888BD0" w14:textId="77777777" w:rsidR="0002561E" w:rsidRDefault="0002561E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right" w:pos="9639"/>
        </w:tabs>
        <w:spacing w:after="120" w:line="276" w:lineRule="auto"/>
        <w:jc w:val="center"/>
        <w:rPr>
          <w:color w:val="000000"/>
          <w:sz w:val="28"/>
          <w:szCs w:val="28"/>
          <w:vertAlign w:val="superscript"/>
        </w:rPr>
      </w:pPr>
    </w:p>
    <w:p w14:paraId="77685EEF" w14:textId="77777777" w:rsidR="0002561E" w:rsidRDefault="0002561E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color w:val="000000"/>
          <w:sz w:val="22"/>
          <w:szCs w:val="22"/>
        </w:rPr>
      </w:pPr>
    </w:p>
    <w:p w14:paraId="7A0EF5C0" w14:textId="77777777" w:rsidR="0002561E" w:rsidRDefault="0002561E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color w:val="000000"/>
          <w:sz w:val="24"/>
          <w:szCs w:val="24"/>
        </w:rPr>
      </w:pPr>
    </w:p>
    <w:p w14:paraId="2AF6BB91" w14:textId="77777777" w:rsidR="0002561E" w:rsidRDefault="0002561E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color w:val="000000"/>
          <w:sz w:val="24"/>
          <w:szCs w:val="24"/>
        </w:rPr>
      </w:pPr>
    </w:p>
    <w:p w14:paraId="5686640B" w14:textId="77777777" w:rsidR="0002561E" w:rsidRDefault="0002561E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CB8E6F0" w14:textId="77777777" w:rsidR="0002561E" w:rsidRDefault="0002561E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C80896F" w14:textId="77777777" w:rsidR="0002561E" w:rsidRDefault="00B12341">
      <w:pPr>
        <w:pStyle w:val="10"/>
        <w:keepNext/>
        <w:pBdr>
          <w:top w:val="nil"/>
          <w:left w:val="nil"/>
          <w:bottom w:val="nil"/>
          <w:right w:val="nil"/>
          <w:between w:val="nil"/>
        </w:pBdr>
        <w:spacing w:before="240" w:after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Модель компетенций выпускника</w:t>
      </w:r>
    </w:p>
    <w:p w14:paraId="4A255817" w14:textId="77777777" w:rsidR="0002561E" w:rsidRPr="001871E1" w:rsidRDefault="00B12341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</w:rPr>
      </w:pPr>
      <w:r w:rsidRPr="001871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29.01.08 Оператор швейного оборудования</w:t>
      </w:r>
    </w:p>
    <w:p w14:paraId="15B1525C" w14:textId="77777777" w:rsidR="0002561E" w:rsidRPr="001871E1" w:rsidRDefault="0002561E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</w:rPr>
      </w:pPr>
    </w:p>
    <w:p w14:paraId="4EB14B65" w14:textId="77777777" w:rsidR="0002561E" w:rsidRDefault="0002561E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2A62F79" w14:textId="77777777" w:rsidR="0002561E" w:rsidRDefault="0002561E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3C77D6E6" w14:textId="77777777" w:rsidR="0002561E" w:rsidRDefault="0002561E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5C7C1A42" w14:textId="77777777" w:rsidR="0002561E" w:rsidRDefault="0002561E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20084B9E" w14:textId="77777777" w:rsidR="0002561E" w:rsidRDefault="0002561E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7949A69D" w14:textId="77777777" w:rsidR="0002561E" w:rsidRDefault="0002561E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1989DA69" w14:textId="77777777" w:rsidR="0002561E" w:rsidRDefault="0002561E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588CADE8" w14:textId="77777777" w:rsidR="0002561E" w:rsidRDefault="0002561E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27F88D3A" w14:textId="77777777" w:rsidR="0002561E" w:rsidRDefault="0002561E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54EABC9" w14:textId="77777777" w:rsidR="0002561E" w:rsidRDefault="0002561E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3620FCF6" w14:textId="77777777" w:rsidR="0002561E" w:rsidRDefault="0002561E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2A953306" w14:textId="77777777" w:rsidR="0002561E" w:rsidRDefault="0002561E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38D335DC" w14:textId="77777777" w:rsidR="0002561E" w:rsidRDefault="0002561E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19C61A1B" w14:textId="77777777" w:rsidR="00EF140E" w:rsidRDefault="00EF140E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5FE447D6" w14:textId="77777777" w:rsidR="00EF140E" w:rsidRDefault="00EF140E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53A4C843" w14:textId="77777777" w:rsidR="0002561E" w:rsidRDefault="00B12341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2022 г.</w:t>
      </w:r>
    </w:p>
    <w:p w14:paraId="73A3A547" w14:textId="77777777" w:rsidR="0002561E" w:rsidRDefault="00B12341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page"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Пояснительная записка</w:t>
      </w:r>
    </w:p>
    <w:p w14:paraId="6808870E" w14:textId="77777777" w:rsidR="0002561E" w:rsidRDefault="00B1234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Модель компетенций выпускника (далее – МК) представляет собой совокупность взаимосвязанных между собой общих и профессиональных компетенций, определенных ФГОС СПО, а также требований профессиональных стандартов (далее – ПС) или единых квалификационных справочников при отсутствии ПС и запросов организации-работодателя к квалификации специалиста, которые должны быть сформированы у обучающегося по завершении освоения основной профессиональной образовательной программы Профессионалитета (далее – ОПОП-П).</w:t>
      </w:r>
    </w:p>
    <w:p w14:paraId="2A322471" w14:textId="77777777" w:rsidR="0002561E" w:rsidRDefault="00B1234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  МК разрабатывается для каждой профессии/специальности как результат освоения ОПОП-П, соответствующий требованиям федеральных государственных образовательных стандартов среднего профессионального образования (далее – ФГОС СПО), а также отвечающий запросам организаций, действующих в реальном секторе экономики.</w:t>
      </w:r>
    </w:p>
    <w:p w14:paraId="60ACBC4B" w14:textId="77777777" w:rsidR="0002561E" w:rsidRDefault="00B1234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  МК включает в себя профессиональную и надпрофессиональную части.</w:t>
      </w:r>
    </w:p>
    <w:p w14:paraId="5DC080C1" w14:textId="77777777" w:rsidR="0002561E" w:rsidRDefault="00B1234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  Профессиональная часть МК представляет собой матрицу профессиональных компетенций выпускника, формируемых при освоении видов деятельности образовательной программы, и трудовых функций действующих профессиональных стандартов. Представлена в таблице 1. </w:t>
      </w:r>
    </w:p>
    <w:p w14:paraId="3D186174" w14:textId="77777777" w:rsidR="0002561E" w:rsidRDefault="00B1234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  Надпрофессиональная часть МК представляет собой интеграцию ОК, заявленных ФГОС СПО, и заявляемых организацией-работодателем обобщенных поведенческих моделей специалиста на рабочем месте (корпоративная культура). Представлена в таблице 2.</w:t>
      </w:r>
    </w:p>
    <w:p w14:paraId="6B5F63D9" w14:textId="77777777" w:rsidR="0002561E" w:rsidRDefault="00B1234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  Краткое описание и характеристика показателей сформированности корпоративных компетенций приведены в таблице 3.</w:t>
      </w:r>
    </w:p>
    <w:p w14:paraId="45866B53" w14:textId="77777777" w:rsidR="0002561E" w:rsidRDefault="00B12341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30j0zll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  МК позволяет конструировать при помощи цифрового конструктора компетенций образовательные программы подготовки квалифицированных специалистов, рабочих и служащих, наиболее востребованных на региональном рынке труда в конкретном секторе экономики под запрос конкретных предприятий.</w:t>
      </w:r>
    </w:p>
    <w:p w14:paraId="50D033C8" w14:textId="77777777" w:rsidR="0002561E" w:rsidRDefault="00B12341" w:rsidP="00EF140E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drawing>
          <wp:inline distT="0" distB="0" distL="114300" distR="114300" wp14:anchorId="453DED36" wp14:editId="73C202E3">
            <wp:extent cx="3963866" cy="3587261"/>
            <wp:effectExtent l="19050" t="0" r="0" b="0"/>
            <wp:docPr id="103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67084" cy="359017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5F5752" w14:textId="77777777" w:rsidR="00EF140E" w:rsidRDefault="00EF140E" w:rsidP="00EF140E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sectPr w:rsidR="00EF140E" w:rsidSect="0002561E">
          <w:footerReference w:type="even" r:id="rId7"/>
          <w:footerReference w:type="default" r:id="rId8"/>
          <w:type w:val="continuous"/>
          <w:pgSz w:w="11907" w:h="16840"/>
          <w:pgMar w:top="1134" w:right="851" w:bottom="992" w:left="1418" w:header="709" w:footer="709" w:gutter="0"/>
          <w:cols w:space="720"/>
        </w:sectPr>
      </w:pPr>
      <w:bookmarkStart w:id="2" w:name="_1fob9te" w:colFirst="0" w:colLast="0"/>
      <w:bookmarkEnd w:id="2"/>
    </w:p>
    <w:p w14:paraId="0AA5D290" w14:textId="77777777" w:rsidR="0002561E" w:rsidRDefault="00B12341" w:rsidP="00EF140E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lastRenderedPageBreak/>
        <w:t>Таблица 1 – Модель компетенций выпускника (профессиональная часть)</w:t>
      </w:r>
    </w:p>
    <w:tbl>
      <w:tblPr>
        <w:tblStyle w:val="afffffa"/>
        <w:tblW w:w="14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85"/>
        <w:gridCol w:w="2085"/>
        <w:gridCol w:w="2085"/>
        <w:gridCol w:w="2081"/>
        <w:gridCol w:w="2074"/>
        <w:gridCol w:w="2075"/>
        <w:gridCol w:w="2075"/>
      </w:tblGrid>
      <w:tr w:rsidR="0002561E" w14:paraId="21177F4B" w14:textId="77777777">
        <w:trPr>
          <w:trHeight w:val="340"/>
        </w:trPr>
        <w:tc>
          <w:tcPr>
            <w:tcW w:w="4170" w:type="dxa"/>
            <w:gridSpan w:val="2"/>
            <w:vMerge w:val="restart"/>
            <w:shd w:val="clear" w:color="auto" w:fill="C5E0B3"/>
            <w:vAlign w:val="center"/>
          </w:tcPr>
          <w:p w14:paraId="168B95C3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ПС 1</w:t>
            </w:r>
          </w:p>
        </w:tc>
        <w:tc>
          <w:tcPr>
            <w:tcW w:w="4166" w:type="dxa"/>
            <w:gridSpan w:val="2"/>
            <w:vMerge w:val="restart"/>
            <w:shd w:val="clear" w:color="auto" w:fill="FBE4D5"/>
            <w:vAlign w:val="center"/>
          </w:tcPr>
          <w:p w14:paraId="03FD1D34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ПС 2</w:t>
            </w:r>
          </w:p>
        </w:tc>
        <w:tc>
          <w:tcPr>
            <w:tcW w:w="6224" w:type="dxa"/>
            <w:gridSpan w:val="3"/>
            <w:shd w:val="clear" w:color="auto" w:fill="BDD6EE"/>
          </w:tcPr>
          <w:p w14:paraId="205612AF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ФГОСОК-</w:t>
            </w:r>
          </w:p>
        </w:tc>
      </w:tr>
      <w:tr w:rsidR="0002561E" w14:paraId="1086A961" w14:textId="77777777">
        <w:trPr>
          <w:trHeight w:val="240"/>
        </w:trPr>
        <w:tc>
          <w:tcPr>
            <w:tcW w:w="4170" w:type="dxa"/>
            <w:gridSpan w:val="2"/>
            <w:vMerge/>
            <w:shd w:val="clear" w:color="auto" w:fill="C5E0B3"/>
            <w:vAlign w:val="center"/>
          </w:tcPr>
          <w:p w14:paraId="1D7B312C" w14:textId="77777777" w:rsidR="0002561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66" w:type="dxa"/>
            <w:gridSpan w:val="2"/>
            <w:vMerge/>
            <w:shd w:val="clear" w:color="auto" w:fill="FBE4D5"/>
            <w:vAlign w:val="center"/>
          </w:tcPr>
          <w:p w14:paraId="1A1A1F0E" w14:textId="77777777" w:rsidR="0002561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4" w:type="dxa"/>
            <w:shd w:val="clear" w:color="auto" w:fill="BDD6EE"/>
          </w:tcPr>
          <w:p w14:paraId="77262D28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ВД 1</w:t>
            </w:r>
          </w:p>
        </w:tc>
        <w:tc>
          <w:tcPr>
            <w:tcW w:w="2075" w:type="dxa"/>
            <w:shd w:val="clear" w:color="auto" w:fill="BDD6EE"/>
          </w:tcPr>
          <w:p w14:paraId="0E9F45E7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ВД 2</w:t>
            </w:r>
          </w:p>
        </w:tc>
        <w:tc>
          <w:tcPr>
            <w:tcW w:w="2075" w:type="dxa"/>
            <w:shd w:val="clear" w:color="auto" w:fill="BDD6EE"/>
          </w:tcPr>
          <w:p w14:paraId="0F4977D4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ВД 3</w:t>
            </w:r>
          </w:p>
        </w:tc>
      </w:tr>
      <w:tr w:rsidR="0002561E" w14:paraId="38BAE89A" w14:textId="77777777">
        <w:tc>
          <w:tcPr>
            <w:tcW w:w="2085" w:type="dxa"/>
            <w:vMerge w:val="restart"/>
            <w:shd w:val="clear" w:color="auto" w:fill="C5E0B3"/>
            <w:vAlign w:val="center"/>
          </w:tcPr>
          <w:p w14:paraId="191CABE8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ОТФ А</w:t>
            </w:r>
          </w:p>
        </w:tc>
        <w:tc>
          <w:tcPr>
            <w:tcW w:w="2085" w:type="dxa"/>
            <w:shd w:val="clear" w:color="auto" w:fill="FFFF00"/>
            <w:vAlign w:val="center"/>
          </w:tcPr>
          <w:p w14:paraId="7BFBA990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ТФ А/01.01</w:t>
            </w:r>
          </w:p>
        </w:tc>
        <w:tc>
          <w:tcPr>
            <w:tcW w:w="2085" w:type="dxa"/>
            <w:vMerge w:val="restart"/>
            <w:shd w:val="clear" w:color="auto" w:fill="FBE4D5"/>
            <w:vAlign w:val="center"/>
          </w:tcPr>
          <w:p w14:paraId="00A4E1B1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ОТФ А</w:t>
            </w:r>
          </w:p>
        </w:tc>
        <w:tc>
          <w:tcPr>
            <w:tcW w:w="2081" w:type="dxa"/>
            <w:shd w:val="clear" w:color="auto" w:fill="FFFF00"/>
            <w:vAlign w:val="center"/>
          </w:tcPr>
          <w:p w14:paraId="5072F7D3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ТФ А/01.01</w:t>
            </w:r>
          </w:p>
        </w:tc>
        <w:tc>
          <w:tcPr>
            <w:tcW w:w="2074" w:type="dxa"/>
            <w:shd w:val="clear" w:color="auto" w:fill="FFFF00"/>
            <w:vAlign w:val="center"/>
          </w:tcPr>
          <w:p w14:paraId="659A4027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ПК 1.1.</w:t>
            </w:r>
          </w:p>
        </w:tc>
        <w:tc>
          <w:tcPr>
            <w:tcW w:w="2075" w:type="dxa"/>
            <w:shd w:val="clear" w:color="auto" w:fill="BDD6EE"/>
            <w:vAlign w:val="center"/>
          </w:tcPr>
          <w:p w14:paraId="699C100D" w14:textId="77777777" w:rsidR="0002561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5" w:type="dxa"/>
            <w:shd w:val="clear" w:color="auto" w:fill="BDD6EE"/>
            <w:vAlign w:val="center"/>
          </w:tcPr>
          <w:p w14:paraId="2320B48A" w14:textId="77777777" w:rsidR="0002561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561E" w14:paraId="3AEFDF32" w14:textId="77777777">
        <w:tc>
          <w:tcPr>
            <w:tcW w:w="2085" w:type="dxa"/>
            <w:vMerge/>
            <w:shd w:val="clear" w:color="auto" w:fill="C5E0B3"/>
            <w:vAlign w:val="center"/>
          </w:tcPr>
          <w:p w14:paraId="757A26F2" w14:textId="77777777" w:rsidR="0002561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C5E0B3"/>
            <w:vAlign w:val="center"/>
          </w:tcPr>
          <w:p w14:paraId="6A350B4C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ТФ А/01.02</w:t>
            </w:r>
          </w:p>
        </w:tc>
        <w:tc>
          <w:tcPr>
            <w:tcW w:w="2085" w:type="dxa"/>
            <w:vMerge/>
            <w:shd w:val="clear" w:color="auto" w:fill="FBE4D5"/>
            <w:vAlign w:val="center"/>
          </w:tcPr>
          <w:p w14:paraId="0FFF4658" w14:textId="77777777" w:rsidR="0002561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1" w:type="dxa"/>
            <w:shd w:val="clear" w:color="auto" w:fill="FBE4D5"/>
            <w:vAlign w:val="center"/>
          </w:tcPr>
          <w:p w14:paraId="4F3A4861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ТФ А/01.02</w:t>
            </w:r>
          </w:p>
        </w:tc>
        <w:tc>
          <w:tcPr>
            <w:tcW w:w="2074" w:type="dxa"/>
            <w:shd w:val="clear" w:color="auto" w:fill="BDD6EE"/>
            <w:vAlign w:val="center"/>
          </w:tcPr>
          <w:p w14:paraId="09F783BD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ПК 1.2.</w:t>
            </w:r>
          </w:p>
        </w:tc>
        <w:tc>
          <w:tcPr>
            <w:tcW w:w="2075" w:type="dxa"/>
            <w:shd w:val="clear" w:color="auto" w:fill="BDD6EE"/>
            <w:vAlign w:val="center"/>
          </w:tcPr>
          <w:p w14:paraId="77859C9C" w14:textId="77777777" w:rsidR="0002561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5" w:type="dxa"/>
            <w:shd w:val="clear" w:color="auto" w:fill="BDD6EE"/>
            <w:vAlign w:val="center"/>
          </w:tcPr>
          <w:p w14:paraId="5BD5FA4A" w14:textId="77777777" w:rsidR="0002561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561E" w14:paraId="0E566DF3" w14:textId="77777777">
        <w:tc>
          <w:tcPr>
            <w:tcW w:w="2085" w:type="dxa"/>
            <w:vMerge/>
            <w:shd w:val="clear" w:color="auto" w:fill="C5E0B3"/>
            <w:vAlign w:val="center"/>
          </w:tcPr>
          <w:p w14:paraId="1F5253BD" w14:textId="77777777" w:rsidR="0002561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C5E0B3"/>
            <w:vAlign w:val="center"/>
          </w:tcPr>
          <w:p w14:paraId="34633395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ТФ А/01.Х</w:t>
            </w:r>
          </w:p>
        </w:tc>
        <w:tc>
          <w:tcPr>
            <w:tcW w:w="2085" w:type="dxa"/>
            <w:vMerge/>
            <w:shd w:val="clear" w:color="auto" w:fill="FBE4D5"/>
            <w:vAlign w:val="center"/>
          </w:tcPr>
          <w:p w14:paraId="5CBE9E43" w14:textId="77777777" w:rsidR="0002561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1" w:type="dxa"/>
            <w:shd w:val="clear" w:color="auto" w:fill="FBE4D5"/>
            <w:vAlign w:val="center"/>
          </w:tcPr>
          <w:p w14:paraId="17CA66F4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ТФ А/01.Х</w:t>
            </w:r>
          </w:p>
        </w:tc>
        <w:tc>
          <w:tcPr>
            <w:tcW w:w="2074" w:type="dxa"/>
            <w:shd w:val="clear" w:color="auto" w:fill="BDD6EE"/>
            <w:vAlign w:val="center"/>
          </w:tcPr>
          <w:p w14:paraId="4ADC66B9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ПК 1.Х</w:t>
            </w:r>
          </w:p>
        </w:tc>
        <w:tc>
          <w:tcPr>
            <w:tcW w:w="2075" w:type="dxa"/>
            <w:shd w:val="clear" w:color="auto" w:fill="BDD6EE"/>
            <w:vAlign w:val="center"/>
          </w:tcPr>
          <w:p w14:paraId="045D9702" w14:textId="77777777" w:rsidR="0002561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5" w:type="dxa"/>
            <w:shd w:val="clear" w:color="auto" w:fill="BDD6EE"/>
            <w:vAlign w:val="center"/>
          </w:tcPr>
          <w:p w14:paraId="1576EC5D" w14:textId="77777777" w:rsidR="0002561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561E" w14:paraId="11B4F9B8" w14:textId="77777777">
        <w:tc>
          <w:tcPr>
            <w:tcW w:w="2085" w:type="dxa"/>
            <w:vMerge w:val="restart"/>
            <w:shd w:val="clear" w:color="auto" w:fill="C5E0B3"/>
            <w:vAlign w:val="center"/>
          </w:tcPr>
          <w:p w14:paraId="24C4C5AA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ОТФ В</w:t>
            </w:r>
          </w:p>
        </w:tc>
        <w:tc>
          <w:tcPr>
            <w:tcW w:w="2085" w:type="dxa"/>
            <w:shd w:val="clear" w:color="auto" w:fill="C5E0B3"/>
          </w:tcPr>
          <w:p w14:paraId="2BDFE20D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ТФ В/01.01</w:t>
            </w:r>
          </w:p>
        </w:tc>
        <w:tc>
          <w:tcPr>
            <w:tcW w:w="2085" w:type="dxa"/>
            <w:vMerge w:val="restart"/>
            <w:shd w:val="clear" w:color="auto" w:fill="FBE4D5"/>
            <w:vAlign w:val="center"/>
          </w:tcPr>
          <w:p w14:paraId="46EFD7A7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ОТФ В</w:t>
            </w:r>
          </w:p>
        </w:tc>
        <w:tc>
          <w:tcPr>
            <w:tcW w:w="2081" w:type="dxa"/>
            <w:shd w:val="clear" w:color="auto" w:fill="FBE4D5"/>
          </w:tcPr>
          <w:p w14:paraId="7A30EDB8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ТФ В/01.01</w:t>
            </w:r>
          </w:p>
        </w:tc>
        <w:tc>
          <w:tcPr>
            <w:tcW w:w="2074" w:type="dxa"/>
            <w:shd w:val="clear" w:color="auto" w:fill="BDD6EE"/>
            <w:vAlign w:val="center"/>
          </w:tcPr>
          <w:p w14:paraId="421C93B2" w14:textId="77777777" w:rsidR="0002561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5" w:type="dxa"/>
            <w:shd w:val="clear" w:color="auto" w:fill="BDD6EE"/>
            <w:vAlign w:val="center"/>
          </w:tcPr>
          <w:p w14:paraId="5D5AE436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ПК 2.1.</w:t>
            </w:r>
          </w:p>
        </w:tc>
        <w:tc>
          <w:tcPr>
            <w:tcW w:w="2075" w:type="dxa"/>
            <w:shd w:val="clear" w:color="auto" w:fill="BDD6EE"/>
            <w:vAlign w:val="center"/>
          </w:tcPr>
          <w:p w14:paraId="02F1CF93" w14:textId="77777777" w:rsidR="0002561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561E" w14:paraId="3D41E44B" w14:textId="77777777">
        <w:tc>
          <w:tcPr>
            <w:tcW w:w="2085" w:type="dxa"/>
            <w:vMerge/>
            <w:shd w:val="clear" w:color="auto" w:fill="C5E0B3"/>
            <w:vAlign w:val="center"/>
          </w:tcPr>
          <w:p w14:paraId="66DCCDFA" w14:textId="77777777" w:rsidR="0002561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C5E0B3"/>
          </w:tcPr>
          <w:p w14:paraId="3FD6E143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ТФ В/01.02</w:t>
            </w:r>
          </w:p>
        </w:tc>
        <w:tc>
          <w:tcPr>
            <w:tcW w:w="2085" w:type="dxa"/>
            <w:vMerge/>
            <w:shd w:val="clear" w:color="auto" w:fill="FBE4D5"/>
            <w:vAlign w:val="center"/>
          </w:tcPr>
          <w:p w14:paraId="318CA154" w14:textId="77777777" w:rsidR="0002561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1" w:type="dxa"/>
            <w:shd w:val="clear" w:color="auto" w:fill="FBE4D5"/>
          </w:tcPr>
          <w:p w14:paraId="7B15F31F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ТФ В/01.02</w:t>
            </w:r>
          </w:p>
        </w:tc>
        <w:tc>
          <w:tcPr>
            <w:tcW w:w="2074" w:type="dxa"/>
            <w:shd w:val="clear" w:color="auto" w:fill="BDD6EE"/>
            <w:vAlign w:val="center"/>
          </w:tcPr>
          <w:p w14:paraId="141CE3C6" w14:textId="77777777" w:rsidR="0002561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5" w:type="dxa"/>
            <w:shd w:val="clear" w:color="auto" w:fill="BDD6EE"/>
            <w:vAlign w:val="center"/>
          </w:tcPr>
          <w:p w14:paraId="335AF1FB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ПК 2.2.</w:t>
            </w:r>
          </w:p>
        </w:tc>
        <w:tc>
          <w:tcPr>
            <w:tcW w:w="2075" w:type="dxa"/>
            <w:shd w:val="clear" w:color="auto" w:fill="BDD6EE"/>
            <w:vAlign w:val="center"/>
          </w:tcPr>
          <w:p w14:paraId="4301F5DC" w14:textId="77777777" w:rsidR="0002561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561E" w14:paraId="25F9E5C1" w14:textId="77777777">
        <w:tc>
          <w:tcPr>
            <w:tcW w:w="2085" w:type="dxa"/>
            <w:vMerge/>
            <w:shd w:val="clear" w:color="auto" w:fill="C5E0B3"/>
            <w:vAlign w:val="center"/>
          </w:tcPr>
          <w:p w14:paraId="23DFF640" w14:textId="77777777" w:rsidR="0002561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C5E0B3"/>
          </w:tcPr>
          <w:p w14:paraId="61F6C965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ТФ В/01.Х</w:t>
            </w:r>
          </w:p>
        </w:tc>
        <w:tc>
          <w:tcPr>
            <w:tcW w:w="2085" w:type="dxa"/>
            <w:vMerge/>
            <w:shd w:val="clear" w:color="auto" w:fill="FBE4D5"/>
            <w:vAlign w:val="center"/>
          </w:tcPr>
          <w:p w14:paraId="539900DB" w14:textId="77777777" w:rsidR="0002561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1" w:type="dxa"/>
            <w:shd w:val="clear" w:color="auto" w:fill="FBE4D5"/>
          </w:tcPr>
          <w:p w14:paraId="2FC2B13E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ТФ В/01.Х</w:t>
            </w:r>
          </w:p>
        </w:tc>
        <w:tc>
          <w:tcPr>
            <w:tcW w:w="2074" w:type="dxa"/>
            <w:shd w:val="clear" w:color="auto" w:fill="BDD6EE"/>
            <w:vAlign w:val="center"/>
          </w:tcPr>
          <w:p w14:paraId="5B166FA3" w14:textId="77777777" w:rsidR="0002561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5" w:type="dxa"/>
            <w:shd w:val="clear" w:color="auto" w:fill="BDD6EE"/>
            <w:vAlign w:val="center"/>
          </w:tcPr>
          <w:p w14:paraId="06C5B16F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ПК 2.Х</w:t>
            </w:r>
          </w:p>
        </w:tc>
        <w:tc>
          <w:tcPr>
            <w:tcW w:w="2075" w:type="dxa"/>
            <w:shd w:val="clear" w:color="auto" w:fill="BDD6EE"/>
            <w:vAlign w:val="center"/>
          </w:tcPr>
          <w:p w14:paraId="6934B468" w14:textId="77777777" w:rsidR="0002561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561E" w14:paraId="3E358167" w14:textId="77777777">
        <w:tc>
          <w:tcPr>
            <w:tcW w:w="2085" w:type="dxa"/>
            <w:vMerge w:val="restart"/>
            <w:shd w:val="clear" w:color="auto" w:fill="C5E0B3"/>
            <w:vAlign w:val="center"/>
          </w:tcPr>
          <w:p w14:paraId="7EEFED22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ОТФ С</w:t>
            </w:r>
          </w:p>
        </w:tc>
        <w:tc>
          <w:tcPr>
            <w:tcW w:w="2085" w:type="dxa"/>
            <w:shd w:val="clear" w:color="auto" w:fill="C5E0B3"/>
          </w:tcPr>
          <w:p w14:paraId="55693141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ТФ С/01.01</w:t>
            </w:r>
          </w:p>
        </w:tc>
        <w:tc>
          <w:tcPr>
            <w:tcW w:w="2085" w:type="dxa"/>
            <w:vMerge w:val="restart"/>
            <w:shd w:val="clear" w:color="auto" w:fill="FBE4D5"/>
            <w:vAlign w:val="center"/>
          </w:tcPr>
          <w:p w14:paraId="3F9366DA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ОТФ С</w:t>
            </w:r>
          </w:p>
        </w:tc>
        <w:tc>
          <w:tcPr>
            <w:tcW w:w="2081" w:type="dxa"/>
            <w:shd w:val="clear" w:color="auto" w:fill="FBE4D5"/>
          </w:tcPr>
          <w:p w14:paraId="14DD83AD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ТФ С/01.01</w:t>
            </w:r>
          </w:p>
        </w:tc>
        <w:tc>
          <w:tcPr>
            <w:tcW w:w="2074" w:type="dxa"/>
            <w:shd w:val="clear" w:color="auto" w:fill="BDD6EE"/>
            <w:vAlign w:val="center"/>
          </w:tcPr>
          <w:p w14:paraId="11114C75" w14:textId="77777777" w:rsidR="0002561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5" w:type="dxa"/>
            <w:shd w:val="clear" w:color="auto" w:fill="BDD6EE"/>
            <w:vAlign w:val="center"/>
          </w:tcPr>
          <w:p w14:paraId="5FAED85A" w14:textId="77777777" w:rsidR="0002561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5" w:type="dxa"/>
            <w:shd w:val="clear" w:color="auto" w:fill="BDD6EE"/>
            <w:vAlign w:val="center"/>
          </w:tcPr>
          <w:p w14:paraId="51AEE935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ПК 3.1.</w:t>
            </w:r>
          </w:p>
        </w:tc>
      </w:tr>
      <w:tr w:rsidR="0002561E" w14:paraId="0065DED2" w14:textId="77777777">
        <w:tc>
          <w:tcPr>
            <w:tcW w:w="2085" w:type="dxa"/>
            <w:vMerge/>
            <w:shd w:val="clear" w:color="auto" w:fill="C5E0B3"/>
            <w:vAlign w:val="center"/>
          </w:tcPr>
          <w:p w14:paraId="25B21C85" w14:textId="77777777" w:rsidR="0002561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C5E0B3"/>
          </w:tcPr>
          <w:p w14:paraId="3CFCD476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ТФ С/01.02</w:t>
            </w:r>
          </w:p>
        </w:tc>
        <w:tc>
          <w:tcPr>
            <w:tcW w:w="2085" w:type="dxa"/>
            <w:vMerge/>
            <w:shd w:val="clear" w:color="auto" w:fill="FBE4D5"/>
            <w:vAlign w:val="center"/>
          </w:tcPr>
          <w:p w14:paraId="4A6F8AE8" w14:textId="77777777" w:rsidR="0002561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1" w:type="dxa"/>
            <w:shd w:val="clear" w:color="auto" w:fill="FBE4D5"/>
          </w:tcPr>
          <w:p w14:paraId="3430D088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ТФ С/01.02</w:t>
            </w:r>
          </w:p>
        </w:tc>
        <w:tc>
          <w:tcPr>
            <w:tcW w:w="2074" w:type="dxa"/>
            <w:shd w:val="clear" w:color="auto" w:fill="BDD6EE"/>
            <w:vAlign w:val="center"/>
          </w:tcPr>
          <w:p w14:paraId="4FBCBA9C" w14:textId="77777777" w:rsidR="0002561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5" w:type="dxa"/>
            <w:shd w:val="clear" w:color="auto" w:fill="BDD6EE"/>
            <w:vAlign w:val="center"/>
          </w:tcPr>
          <w:p w14:paraId="164FDE46" w14:textId="77777777" w:rsidR="0002561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5" w:type="dxa"/>
            <w:shd w:val="clear" w:color="auto" w:fill="BDD6EE"/>
            <w:vAlign w:val="center"/>
          </w:tcPr>
          <w:p w14:paraId="110ED09D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ПК 3.2.</w:t>
            </w:r>
          </w:p>
        </w:tc>
      </w:tr>
      <w:tr w:rsidR="0002561E" w14:paraId="6C821A0F" w14:textId="77777777">
        <w:tc>
          <w:tcPr>
            <w:tcW w:w="2085" w:type="dxa"/>
            <w:vMerge/>
            <w:shd w:val="clear" w:color="auto" w:fill="C5E0B3"/>
            <w:vAlign w:val="center"/>
          </w:tcPr>
          <w:p w14:paraId="5F21D236" w14:textId="77777777" w:rsidR="0002561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C5E0B3"/>
          </w:tcPr>
          <w:p w14:paraId="2F8A5D1A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ТФ С/01.Х</w:t>
            </w:r>
          </w:p>
        </w:tc>
        <w:tc>
          <w:tcPr>
            <w:tcW w:w="2085" w:type="dxa"/>
            <w:vMerge/>
            <w:shd w:val="clear" w:color="auto" w:fill="FBE4D5"/>
            <w:vAlign w:val="center"/>
          </w:tcPr>
          <w:p w14:paraId="6A227D7E" w14:textId="77777777" w:rsidR="0002561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1" w:type="dxa"/>
            <w:shd w:val="clear" w:color="auto" w:fill="FBE4D5"/>
          </w:tcPr>
          <w:p w14:paraId="48353CD0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ТФ С/01.Х</w:t>
            </w:r>
          </w:p>
        </w:tc>
        <w:tc>
          <w:tcPr>
            <w:tcW w:w="2074" w:type="dxa"/>
            <w:shd w:val="clear" w:color="auto" w:fill="BDD6EE"/>
            <w:vAlign w:val="center"/>
          </w:tcPr>
          <w:p w14:paraId="3D6AE2EF" w14:textId="77777777" w:rsidR="0002561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5" w:type="dxa"/>
            <w:shd w:val="clear" w:color="auto" w:fill="BDD6EE"/>
            <w:vAlign w:val="center"/>
          </w:tcPr>
          <w:p w14:paraId="4890CFD4" w14:textId="77777777" w:rsidR="0002561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5" w:type="dxa"/>
            <w:shd w:val="clear" w:color="auto" w:fill="BDD6EE"/>
            <w:vAlign w:val="center"/>
          </w:tcPr>
          <w:p w14:paraId="7681CC28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ПК 3.Х</w:t>
            </w:r>
          </w:p>
        </w:tc>
      </w:tr>
    </w:tbl>
    <w:p w14:paraId="562E9148" w14:textId="77777777" w:rsidR="0002561E" w:rsidRDefault="0002561E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53885D48" w14:textId="77777777" w:rsidR="0002561E" w:rsidRDefault="00B12341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Обозначения:</w:t>
      </w:r>
    </w:p>
    <w:p w14:paraId="316F831A" w14:textId="54F46F87" w:rsidR="0002561E" w:rsidRDefault="00B12341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ПС 1 – Профессиональный стандарт 1 – 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ПС 2 – Профессиональный стандарт 2 – </w:t>
      </w:r>
      <w:r w:rsidR="001871E1">
        <w:rPr>
          <w:noProof/>
        </w:rPr>
        <w:pict w14:anchorId="2360D5BD">
          <v:rect id="_x0000_s1031" style="position:absolute;left:0;text-align:left;margin-left:0;margin-top:0;width:12.75pt;height:12.75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" fillcolor="#92d050" strokecolor="#2f528f" strokeweight="1pt">
            <w10:wrap anchorx="margin"/>
          </v:rect>
        </w:pict>
      </w:r>
      <w:r w:rsidR="001871E1">
        <w:rPr>
          <w:noProof/>
        </w:rPr>
        <w:pict w14:anchorId="7596C808">
          <v:rect id="_x0000_s1030" style="position:absolute;left:0;text-align:left;margin-left:0;margin-top:0;width:12.75pt;height:12.7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" fillcolor="#fbe5d6" strokecolor="#2f528f" strokeweight="1pt">
            <w10:wrap anchorx="margin"/>
          </v:rect>
        </w:pict>
      </w:r>
    </w:p>
    <w:p w14:paraId="1E053E29" w14:textId="77777777" w:rsidR="0002561E" w:rsidRDefault="00B12341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ОТФ – обобщенная трудовая функция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  <w:t>ТР – трудовая функция</w:t>
      </w:r>
    </w:p>
    <w:p w14:paraId="4A2E69D6" w14:textId="78972E42" w:rsidR="0002561E" w:rsidRDefault="00B12341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8496" w:hanging="7785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ФГОС – федеральный государственный образовательный стандарт – </w:t>
      </w:r>
      <w:r>
        <w:rPr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ВД – вид деятельности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  <w:t>ПК – профессиональная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br/>
        <w:t xml:space="preserve"> компетенция, в том числе для цифровой экономики.</w:t>
      </w:r>
      <w:r w:rsidR="001871E1">
        <w:rPr>
          <w:noProof/>
        </w:rPr>
        <w:pict w14:anchorId="7632092E">
          <v:rect id="_x0000_s1029" style="position:absolute;left:0;text-align:left;margin-left:0;margin-top:0;width:12.75pt;height:12.75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" fillcolor="#b4c7e7" strokecolor="windowText" strokeweight="1pt">
            <w10:wrap anchorx="margin"/>
          </v:rect>
        </w:pict>
      </w:r>
    </w:p>
    <w:p w14:paraId="719F0065" w14:textId="22E2F62D" w:rsidR="0002561E" w:rsidRDefault="00B12341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709"/>
        <w:jc w:val="both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ТФ ПС1, ТФ ПС2 соответствуют ПК ФГОС по ВД1 – </w:t>
      </w:r>
      <w:r w:rsidR="001871E1">
        <w:rPr>
          <w:noProof/>
        </w:rPr>
        <w:pict w14:anchorId="4D1111C1">
          <v:rect id="_x0000_s1028" style="position:absolute;left:0;text-align:left;margin-left:0;margin-top:0;width:12.75pt;height:12.7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" fillcolor="yellow" strokecolor="#2f528f" strokeweight="1pt">
            <w10:wrap anchorx="margin"/>
          </v:rect>
        </w:pict>
      </w:r>
    </w:p>
    <w:p w14:paraId="7BDF11BB" w14:textId="77777777" w:rsidR="00EF140E" w:rsidRDefault="00EF140E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</w:p>
    <w:p w14:paraId="37B83AA1" w14:textId="77777777" w:rsidR="0002561E" w:rsidRDefault="00B1234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lastRenderedPageBreak/>
        <w:t>Таблица 1 – Модель компетенций выпускника (профессиональная часть)</w:t>
      </w:r>
    </w:p>
    <w:p w14:paraId="31AE0A88" w14:textId="77777777" w:rsidR="0002561E" w:rsidRDefault="0002561E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tbl>
      <w:tblPr>
        <w:tblStyle w:val="afffffb"/>
        <w:tblW w:w="146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76"/>
        <w:gridCol w:w="3969"/>
        <w:gridCol w:w="3969"/>
        <w:gridCol w:w="3541"/>
      </w:tblGrid>
      <w:tr w:rsidR="0002561E" w:rsidRPr="00EF140E" w14:paraId="065332E9" w14:textId="77777777">
        <w:trPr>
          <w:trHeight w:val="260"/>
        </w:trPr>
        <w:tc>
          <w:tcPr>
            <w:tcW w:w="7145" w:type="dxa"/>
            <w:gridSpan w:val="2"/>
            <w:vMerge w:val="restart"/>
            <w:shd w:val="clear" w:color="auto" w:fill="F2DBDB"/>
          </w:tcPr>
          <w:p w14:paraId="7CD6C74A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ЕКТС</w:t>
            </w:r>
          </w:p>
          <w:p w14:paraId="56A85173" w14:textId="77777777" w:rsidR="0002561E" w:rsidRPr="00EF140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10" w:type="dxa"/>
            <w:gridSpan w:val="2"/>
            <w:shd w:val="clear" w:color="auto" w:fill="C6D9F1"/>
          </w:tcPr>
          <w:p w14:paraId="12499474" w14:textId="77777777" w:rsidR="0002561E" w:rsidRPr="001871E1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871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ФГОС</w:t>
            </w:r>
            <w:r w:rsidRPr="0018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71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СПО  по профессии</w:t>
            </w:r>
          </w:p>
          <w:p w14:paraId="2BD0DA4B" w14:textId="77777777" w:rsidR="0002561E" w:rsidRPr="001871E1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71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29.01.08 (262019.04) Оператор швейного оборудования</w:t>
            </w:r>
          </w:p>
        </w:tc>
      </w:tr>
      <w:tr w:rsidR="0002561E" w:rsidRPr="00EF140E" w14:paraId="6081CE6F" w14:textId="77777777">
        <w:trPr>
          <w:trHeight w:val="240"/>
        </w:trPr>
        <w:tc>
          <w:tcPr>
            <w:tcW w:w="7145" w:type="dxa"/>
            <w:gridSpan w:val="2"/>
            <w:vMerge/>
            <w:shd w:val="clear" w:color="auto" w:fill="F2DBDB"/>
          </w:tcPr>
          <w:p w14:paraId="40D4C8F2" w14:textId="77777777" w:rsidR="0002561E" w:rsidRPr="001871E1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shd w:val="clear" w:color="auto" w:fill="C6D9F1"/>
          </w:tcPr>
          <w:p w14:paraId="3E2DBD83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ВД 1</w:t>
            </w:r>
          </w:p>
        </w:tc>
        <w:tc>
          <w:tcPr>
            <w:tcW w:w="3541" w:type="dxa"/>
            <w:shd w:val="clear" w:color="auto" w:fill="C6D9F1"/>
          </w:tcPr>
          <w:p w14:paraId="7BCC1D02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ВД 2</w:t>
            </w:r>
          </w:p>
        </w:tc>
      </w:tr>
      <w:tr w:rsidR="0002561E" w:rsidRPr="00EF140E" w14:paraId="18A4A70D" w14:textId="77777777">
        <w:trPr>
          <w:trHeight w:val="317"/>
        </w:trPr>
        <w:tc>
          <w:tcPr>
            <w:tcW w:w="7145" w:type="dxa"/>
            <w:gridSpan w:val="2"/>
            <w:vMerge/>
            <w:shd w:val="clear" w:color="auto" w:fill="F2DBDB"/>
          </w:tcPr>
          <w:p w14:paraId="6ED96A23" w14:textId="77777777" w:rsidR="0002561E" w:rsidRPr="00EF140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  <w:shd w:val="clear" w:color="auto" w:fill="C6D9F1"/>
          </w:tcPr>
          <w:p w14:paraId="25C9BD8C" w14:textId="77777777" w:rsidR="0002561E" w:rsidRPr="001871E1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работ по обслуживанию оборудования подготовительно-раскройного производства.</w:t>
            </w:r>
          </w:p>
        </w:tc>
        <w:tc>
          <w:tcPr>
            <w:tcW w:w="3541" w:type="dxa"/>
            <w:vMerge w:val="restart"/>
            <w:shd w:val="clear" w:color="auto" w:fill="C6D9F1"/>
          </w:tcPr>
          <w:p w14:paraId="47796F03" w14:textId="77777777" w:rsidR="0002561E" w:rsidRPr="001871E1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работ по обработке текстильных изделий из различных материалов.</w:t>
            </w:r>
          </w:p>
        </w:tc>
      </w:tr>
      <w:tr w:rsidR="0002561E" w:rsidRPr="00EF140E" w14:paraId="12EDA075" w14:textId="77777777">
        <w:tc>
          <w:tcPr>
            <w:tcW w:w="3176" w:type="dxa"/>
            <w:shd w:val="clear" w:color="auto" w:fill="F2DBDB"/>
          </w:tcPr>
          <w:p w14:paraId="7FA952D8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Профессия</w:t>
            </w:r>
          </w:p>
        </w:tc>
        <w:tc>
          <w:tcPr>
            <w:tcW w:w="3969" w:type="dxa"/>
            <w:shd w:val="clear" w:color="auto" w:fill="F2DBDB"/>
          </w:tcPr>
          <w:p w14:paraId="1DDC205B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Характеристика работ</w:t>
            </w:r>
          </w:p>
        </w:tc>
        <w:tc>
          <w:tcPr>
            <w:tcW w:w="3969" w:type="dxa"/>
            <w:vMerge/>
            <w:shd w:val="clear" w:color="auto" w:fill="C6D9F1"/>
          </w:tcPr>
          <w:p w14:paraId="20D20E83" w14:textId="77777777" w:rsidR="0002561E" w:rsidRPr="00EF140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1" w:type="dxa"/>
            <w:vMerge/>
            <w:shd w:val="clear" w:color="auto" w:fill="C6D9F1"/>
          </w:tcPr>
          <w:p w14:paraId="35838E0F" w14:textId="77777777" w:rsidR="0002561E" w:rsidRPr="00EF140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561E" w:rsidRPr="00EF140E" w14:paraId="7ADAA7E3" w14:textId="77777777">
        <w:tc>
          <w:tcPr>
            <w:tcW w:w="3176" w:type="dxa"/>
            <w:shd w:val="clear" w:color="auto" w:fill="FFFF00"/>
          </w:tcPr>
          <w:p w14:paraId="41315529" w14:textId="77777777" w:rsidR="0002561E" w:rsidRPr="001871E1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ЕТКС - Контролер материалов, лекал и изделий</w:t>
            </w:r>
          </w:p>
        </w:tc>
        <w:tc>
          <w:tcPr>
            <w:tcW w:w="3969" w:type="dxa"/>
            <w:shd w:val="clear" w:color="auto" w:fill="FFFF00"/>
          </w:tcPr>
          <w:p w14:paraId="1C9CE9A0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Контроль на промерочных машинах или столах длины и ширины различных материалов. </w:t>
            </w:r>
            <w:r w:rsidRPr="00EF1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Учет выявленных дефектов контролируемых материалов</w:t>
            </w:r>
          </w:p>
        </w:tc>
        <w:tc>
          <w:tcPr>
            <w:tcW w:w="3969" w:type="dxa"/>
            <w:shd w:val="clear" w:color="auto" w:fill="FFFF00"/>
          </w:tcPr>
          <w:p w14:paraId="4ABB6FE6" w14:textId="77777777" w:rsidR="0002561E" w:rsidRPr="001871E1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 1.1. Контролировать качество и размерные характеристики текстильных материалов на автоматизированных комплексах</w:t>
            </w:r>
          </w:p>
          <w:p w14:paraId="13C09D0E" w14:textId="77777777" w:rsidR="0002561E" w:rsidRPr="001871E1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41" w:type="dxa"/>
            <w:shd w:val="clear" w:color="auto" w:fill="C6D9F1"/>
          </w:tcPr>
          <w:p w14:paraId="5F55D509" w14:textId="77777777" w:rsidR="0002561E" w:rsidRPr="001871E1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ind w:left="0" w:hanging="2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ru-RU"/>
              </w:rPr>
            </w:pPr>
          </w:p>
        </w:tc>
      </w:tr>
      <w:tr w:rsidR="0002561E" w:rsidRPr="00EF140E" w14:paraId="6B22719E" w14:textId="77777777">
        <w:tc>
          <w:tcPr>
            <w:tcW w:w="3176" w:type="dxa"/>
            <w:shd w:val="clear" w:color="auto" w:fill="FFFF00"/>
          </w:tcPr>
          <w:p w14:paraId="3167A5B4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ЕТКС - Настильщик</w:t>
            </w:r>
          </w:p>
          <w:p w14:paraId="704CB624" w14:textId="77777777" w:rsidR="0002561E" w:rsidRPr="00EF140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FFF00"/>
          </w:tcPr>
          <w:p w14:paraId="49F4756B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Настилание на машинах или вручную всех видов материалов без расчета рационального их использования. Разметка стола для настилания материалов по длине секций, проверка высоты настилов. </w:t>
            </w:r>
            <w:r w:rsidRPr="00EF1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Накладывание на верхние полотна настилов зарисовок раскладок, трафаретов. </w:t>
            </w:r>
          </w:p>
        </w:tc>
        <w:tc>
          <w:tcPr>
            <w:tcW w:w="3969" w:type="dxa"/>
            <w:shd w:val="clear" w:color="auto" w:fill="FFFF00"/>
          </w:tcPr>
          <w:p w14:paraId="42496AE7" w14:textId="77777777" w:rsidR="0002561E" w:rsidRPr="001871E1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ПК 1.2. Настилать текстильные материалы для раскроя </w:t>
            </w:r>
          </w:p>
          <w:p w14:paraId="15970260" w14:textId="77777777" w:rsidR="0002561E" w:rsidRPr="001871E1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41" w:type="dxa"/>
            <w:shd w:val="clear" w:color="auto" w:fill="C6D9F1"/>
          </w:tcPr>
          <w:p w14:paraId="5D42EA46" w14:textId="77777777" w:rsidR="0002561E" w:rsidRPr="001871E1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2561E" w:rsidRPr="00EF140E" w14:paraId="001A95FC" w14:textId="77777777">
        <w:tc>
          <w:tcPr>
            <w:tcW w:w="3176" w:type="dxa"/>
            <w:shd w:val="clear" w:color="auto" w:fill="FFFF00"/>
          </w:tcPr>
          <w:p w14:paraId="236DB3B6" w14:textId="77777777" w:rsidR="0002561E" w:rsidRPr="001871E1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ЕТКС - Комплектовщик материалов, кроя и изделий</w:t>
            </w:r>
          </w:p>
          <w:p w14:paraId="42940397" w14:textId="77777777" w:rsidR="0002561E" w:rsidRPr="001871E1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shd w:val="clear" w:color="auto" w:fill="FFFF00"/>
          </w:tcPr>
          <w:p w14:paraId="435A93B8" w14:textId="77777777" w:rsidR="0002561E" w:rsidRPr="001871E1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Расчет различными способами кусков и остатков материалов для использования их в настилах без остатков или с минимальными остатками. Заполнение карт расчета </w:t>
            </w:r>
            <w:r w:rsidRPr="0018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 раскроя.</w:t>
            </w:r>
            <w:r w:rsidRPr="00EF1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18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Подготовка и ввод информации для расчета кусков и остатков материалов в ПЭВМ и распечатка заполненных карт.</w:t>
            </w:r>
          </w:p>
        </w:tc>
        <w:tc>
          <w:tcPr>
            <w:tcW w:w="3969" w:type="dxa"/>
            <w:shd w:val="clear" w:color="auto" w:fill="FFFF00"/>
          </w:tcPr>
          <w:p w14:paraId="04E1C7D9" w14:textId="77777777" w:rsidR="0002561E" w:rsidRPr="001871E1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ind w:left="0" w:right="115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ПК 1.4. Выполнять расчет кусков материалов для раскроя </w:t>
            </w:r>
          </w:p>
          <w:p w14:paraId="64BC86AD" w14:textId="77777777" w:rsidR="0002561E" w:rsidRPr="001871E1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41" w:type="dxa"/>
            <w:shd w:val="clear" w:color="auto" w:fill="C6D9F1"/>
          </w:tcPr>
          <w:p w14:paraId="2F87998D" w14:textId="77777777" w:rsidR="0002561E" w:rsidRPr="001871E1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2561E" w:rsidRPr="00EF140E" w14:paraId="283B7071" w14:textId="77777777">
        <w:tc>
          <w:tcPr>
            <w:tcW w:w="3176" w:type="dxa"/>
            <w:shd w:val="clear" w:color="auto" w:fill="FFFF00"/>
          </w:tcPr>
          <w:p w14:paraId="16F89D45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ЕТКС - Раскройщик</w:t>
            </w:r>
          </w:p>
          <w:p w14:paraId="5AB626CD" w14:textId="77777777" w:rsidR="0002561E" w:rsidRPr="00EF140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FFF00"/>
          </w:tcPr>
          <w:p w14:paraId="18FB5A4D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Раскрой на машинах или вручную хлопчатобумажных и льняных тканей, хлопчатобумажного трикотажного полотна, лоскута трикотажного полотна из полушерстяной и ПАН-пряжи на детали нательного белья, корсетных изделий, подкладки, приклада, перчаточных изделий, головных уборов, детали трикотажных изделий для детей. Проверка по лекалам и подрезка неточностей кроя деталей изделий. Подгонка и подрезка деталей в соответствии с рисунком. </w:t>
            </w:r>
            <w:r w:rsidRPr="00EF1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Подкрой деталей верха и подкладки. Проверка комплектности.</w:t>
            </w:r>
          </w:p>
        </w:tc>
        <w:tc>
          <w:tcPr>
            <w:tcW w:w="3969" w:type="dxa"/>
            <w:shd w:val="clear" w:color="auto" w:fill="FFFF00"/>
          </w:tcPr>
          <w:p w14:paraId="7DC40121" w14:textId="77777777" w:rsidR="0002561E" w:rsidRPr="001871E1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 1.3. Выполнять обслуживание автоматизированного раскройного комплекса</w:t>
            </w:r>
          </w:p>
          <w:p w14:paraId="636C41ED" w14:textId="77777777" w:rsidR="0002561E" w:rsidRPr="001871E1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41" w:type="dxa"/>
            <w:shd w:val="clear" w:color="auto" w:fill="C6D9F1"/>
          </w:tcPr>
          <w:p w14:paraId="4B2A1383" w14:textId="77777777" w:rsidR="0002561E" w:rsidRPr="001871E1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ind w:left="0" w:hanging="2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ru-RU"/>
              </w:rPr>
            </w:pPr>
          </w:p>
        </w:tc>
      </w:tr>
      <w:tr w:rsidR="0002561E" w:rsidRPr="00EF140E" w14:paraId="0CE761E0" w14:textId="77777777">
        <w:tc>
          <w:tcPr>
            <w:tcW w:w="3176" w:type="dxa"/>
            <w:shd w:val="clear" w:color="auto" w:fill="FFFF00"/>
          </w:tcPr>
          <w:p w14:paraId="0B556F74" w14:textId="77777777" w:rsidR="0002561E" w:rsidRPr="001871E1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ЕТКС - Комплектовщик материалов, кроя и изделий</w:t>
            </w:r>
          </w:p>
          <w:p w14:paraId="67A164CB" w14:textId="77777777" w:rsidR="0002561E" w:rsidRPr="001871E1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shd w:val="clear" w:color="auto" w:fill="FFFF00"/>
          </w:tcPr>
          <w:p w14:paraId="35A4ADAB" w14:textId="77777777" w:rsidR="0002561E" w:rsidRPr="001871E1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Комплектование кусков материалов всех видов, заполнение маршрутных листов согласно данным карт раскроя без определения цены готового швейного изделия.</w:t>
            </w:r>
          </w:p>
        </w:tc>
        <w:tc>
          <w:tcPr>
            <w:tcW w:w="3969" w:type="dxa"/>
            <w:shd w:val="clear" w:color="auto" w:fill="FFFF00"/>
          </w:tcPr>
          <w:p w14:paraId="09A73E82" w14:textId="77777777" w:rsidR="0002561E" w:rsidRPr="001871E1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 1.5. Комплектовать куски текстильных материалов для раскроя</w:t>
            </w:r>
          </w:p>
        </w:tc>
        <w:tc>
          <w:tcPr>
            <w:tcW w:w="3541" w:type="dxa"/>
            <w:shd w:val="clear" w:color="auto" w:fill="C6D9F1"/>
          </w:tcPr>
          <w:p w14:paraId="7015BC58" w14:textId="77777777" w:rsidR="0002561E" w:rsidRPr="001871E1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ind w:left="0" w:hanging="2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ru-RU"/>
              </w:rPr>
            </w:pPr>
          </w:p>
        </w:tc>
      </w:tr>
      <w:tr w:rsidR="0002561E" w:rsidRPr="00EF140E" w14:paraId="0FC3B8E1" w14:textId="77777777">
        <w:tc>
          <w:tcPr>
            <w:tcW w:w="3176" w:type="dxa"/>
            <w:vMerge w:val="restart"/>
            <w:shd w:val="clear" w:color="auto" w:fill="FFFF00"/>
          </w:tcPr>
          <w:p w14:paraId="23A2830D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ЕТКС - Оператор швейного </w:t>
            </w:r>
            <w:r w:rsidRPr="00EF1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оборудования</w:t>
            </w:r>
          </w:p>
          <w:p w14:paraId="2C8A57CD" w14:textId="77777777" w:rsidR="0002561E" w:rsidRPr="00EF140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257114A" w14:textId="77777777" w:rsidR="0002561E" w:rsidRPr="00EF140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  <w:shd w:val="clear" w:color="auto" w:fill="FFFF00"/>
          </w:tcPr>
          <w:p w14:paraId="713F1819" w14:textId="77777777" w:rsidR="0002561E" w:rsidRPr="001871E1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Ведение процесса обработки деталей </w:t>
            </w:r>
            <w:r w:rsidRPr="0018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средней сложности на швейном автоматическом или полуавтоматическом оборудовании. Обеспечение бесперебойной работы обслуживаемого оборудования. Устранение мелких неполадок в работе обслуживаемого оборудования. Контроль качества кроя, соответствия цвета деталей, изделий, ниток, пуговиц и прикладных материалов.</w:t>
            </w:r>
          </w:p>
        </w:tc>
        <w:tc>
          <w:tcPr>
            <w:tcW w:w="3969" w:type="dxa"/>
            <w:vMerge w:val="restart"/>
            <w:shd w:val="clear" w:color="auto" w:fill="C6D9F1"/>
          </w:tcPr>
          <w:p w14:paraId="1C8C7D95" w14:textId="77777777" w:rsidR="0002561E" w:rsidRPr="001871E1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ind w:left="0" w:hanging="2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41" w:type="dxa"/>
            <w:shd w:val="clear" w:color="auto" w:fill="FFFF00"/>
          </w:tcPr>
          <w:p w14:paraId="54BA7267" w14:textId="77777777" w:rsidR="0002561E" w:rsidRPr="001871E1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ПК 2.1. Выполнять операции </w:t>
            </w:r>
            <w:r w:rsidRPr="0018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вручную или на машинах, автоматическом или полуавтоматическом оборудовании по пошиву деталей, узлов, изделий из текстильных материалов.</w:t>
            </w:r>
          </w:p>
        </w:tc>
      </w:tr>
      <w:tr w:rsidR="0002561E" w:rsidRPr="00EF140E" w14:paraId="7BFEFB16" w14:textId="77777777">
        <w:tc>
          <w:tcPr>
            <w:tcW w:w="3176" w:type="dxa"/>
            <w:vMerge/>
            <w:shd w:val="clear" w:color="auto" w:fill="FFFF00"/>
          </w:tcPr>
          <w:p w14:paraId="629852F2" w14:textId="77777777" w:rsidR="0002561E" w:rsidRPr="001871E1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Merge/>
            <w:shd w:val="clear" w:color="auto" w:fill="FFFF00"/>
          </w:tcPr>
          <w:p w14:paraId="08B30B7F" w14:textId="77777777" w:rsidR="0002561E" w:rsidRPr="001871E1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Merge/>
            <w:shd w:val="clear" w:color="auto" w:fill="C6D9F1"/>
          </w:tcPr>
          <w:p w14:paraId="57CCCB18" w14:textId="77777777" w:rsidR="0002561E" w:rsidRPr="001871E1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41" w:type="dxa"/>
            <w:shd w:val="clear" w:color="auto" w:fill="FFFF00"/>
          </w:tcPr>
          <w:p w14:paraId="66984E41" w14:textId="77777777" w:rsidR="0002561E" w:rsidRPr="001871E1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 2.2. Контролировать соответствие цвета деталей, изделий, ниток, прикладных материалов.</w:t>
            </w:r>
          </w:p>
        </w:tc>
      </w:tr>
      <w:tr w:rsidR="0002561E" w:rsidRPr="00EF140E" w14:paraId="1E90F443" w14:textId="77777777">
        <w:tc>
          <w:tcPr>
            <w:tcW w:w="3176" w:type="dxa"/>
            <w:vMerge/>
            <w:shd w:val="clear" w:color="auto" w:fill="FFFF00"/>
          </w:tcPr>
          <w:p w14:paraId="7FF37546" w14:textId="77777777" w:rsidR="0002561E" w:rsidRPr="001871E1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Merge/>
            <w:shd w:val="clear" w:color="auto" w:fill="FFFF00"/>
          </w:tcPr>
          <w:p w14:paraId="39E6E90E" w14:textId="77777777" w:rsidR="0002561E" w:rsidRPr="001871E1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Merge/>
            <w:shd w:val="clear" w:color="auto" w:fill="C6D9F1"/>
          </w:tcPr>
          <w:p w14:paraId="6A8783D8" w14:textId="77777777" w:rsidR="0002561E" w:rsidRPr="001871E1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41" w:type="dxa"/>
            <w:shd w:val="clear" w:color="auto" w:fill="FFFF00"/>
          </w:tcPr>
          <w:p w14:paraId="6BD9D36D" w14:textId="77777777" w:rsidR="0002561E" w:rsidRPr="001871E1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 2.3. Контролировать качество кроя и качество выполненных операций.</w:t>
            </w:r>
          </w:p>
        </w:tc>
      </w:tr>
      <w:tr w:rsidR="0002561E" w:rsidRPr="00EF140E" w14:paraId="4CA996D3" w14:textId="77777777">
        <w:tc>
          <w:tcPr>
            <w:tcW w:w="3176" w:type="dxa"/>
            <w:vMerge/>
            <w:shd w:val="clear" w:color="auto" w:fill="FFFF00"/>
          </w:tcPr>
          <w:p w14:paraId="39F764F7" w14:textId="77777777" w:rsidR="0002561E" w:rsidRPr="001871E1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Merge/>
            <w:shd w:val="clear" w:color="auto" w:fill="FFFF00"/>
          </w:tcPr>
          <w:p w14:paraId="62E91B2A" w14:textId="77777777" w:rsidR="0002561E" w:rsidRPr="001871E1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Merge/>
            <w:shd w:val="clear" w:color="auto" w:fill="C6D9F1"/>
          </w:tcPr>
          <w:p w14:paraId="23C40662" w14:textId="77777777" w:rsidR="0002561E" w:rsidRPr="001871E1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41" w:type="dxa"/>
            <w:shd w:val="clear" w:color="auto" w:fill="FFFF00"/>
          </w:tcPr>
          <w:p w14:paraId="32359533" w14:textId="77777777" w:rsidR="0002561E" w:rsidRPr="001871E1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 2.4. Устранять мелкие неполадки в работе оборудования.</w:t>
            </w:r>
          </w:p>
        </w:tc>
      </w:tr>
      <w:tr w:rsidR="0002561E" w:rsidRPr="00EF140E" w14:paraId="59C7BBB1" w14:textId="77777777">
        <w:tc>
          <w:tcPr>
            <w:tcW w:w="3176" w:type="dxa"/>
            <w:vMerge/>
            <w:shd w:val="clear" w:color="auto" w:fill="FFFF00"/>
          </w:tcPr>
          <w:p w14:paraId="210BF991" w14:textId="77777777" w:rsidR="0002561E" w:rsidRPr="001871E1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Merge/>
            <w:shd w:val="clear" w:color="auto" w:fill="FFFF00"/>
          </w:tcPr>
          <w:p w14:paraId="6371EC24" w14:textId="77777777" w:rsidR="0002561E" w:rsidRPr="001871E1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Merge/>
            <w:shd w:val="clear" w:color="auto" w:fill="C6D9F1"/>
          </w:tcPr>
          <w:p w14:paraId="247D1153" w14:textId="77777777" w:rsidR="0002561E" w:rsidRPr="001871E1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41" w:type="dxa"/>
            <w:shd w:val="clear" w:color="auto" w:fill="FFFF00"/>
          </w:tcPr>
          <w:p w14:paraId="6D0E545F" w14:textId="77777777" w:rsidR="0002561E" w:rsidRPr="001871E1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 2.5. Соблюдать правила безопасного труда.</w:t>
            </w:r>
          </w:p>
        </w:tc>
      </w:tr>
    </w:tbl>
    <w:p w14:paraId="5E7866D1" w14:textId="77777777" w:rsidR="0002561E" w:rsidRDefault="0002561E" w:rsidP="00EF140E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line="276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4C0D40E2" w14:textId="77777777" w:rsidR="0002561E" w:rsidRDefault="0002561E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337EF997" w14:textId="77777777" w:rsidR="00EF140E" w:rsidRDefault="00EF140E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2939E761" w14:textId="77777777" w:rsidR="00EF140E" w:rsidRDefault="00EF140E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2D6E3FB1" w14:textId="77777777" w:rsidR="00EF140E" w:rsidRDefault="00EF140E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798E3FC4" w14:textId="77777777" w:rsidR="00EF140E" w:rsidRDefault="00EF140E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61313391" w14:textId="77777777" w:rsidR="00EF140E" w:rsidRDefault="00EF140E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37943B23" w14:textId="77777777" w:rsidR="00EF140E" w:rsidRDefault="00EF140E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4CAD720D" w14:textId="77777777" w:rsidR="00EF140E" w:rsidRDefault="00EF140E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34FD2960" w14:textId="77777777" w:rsidR="00EF140E" w:rsidRDefault="00EF140E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6F291ABE" w14:textId="77777777" w:rsidR="0002561E" w:rsidRDefault="0002561E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16F3E72F" w14:textId="77777777" w:rsidR="0002561E" w:rsidRDefault="00B1234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Таблица 2 – Модель компетенций выпускника (надпрофессиональная часть)</w:t>
      </w:r>
    </w:p>
    <w:tbl>
      <w:tblPr>
        <w:tblStyle w:val="afffffc"/>
        <w:tblW w:w="14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38"/>
        <w:gridCol w:w="1742"/>
        <w:gridCol w:w="1742"/>
        <w:gridCol w:w="1745"/>
        <w:gridCol w:w="6719"/>
      </w:tblGrid>
      <w:tr w:rsidR="0002561E" w:rsidRPr="00EF140E" w14:paraId="12BA9154" w14:textId="77777777">
        <w:tc>
          <w:tcPr>
            <w:tcW w:w="2838" w:type="dxa"/>
            <w:vMerge w:val="restart"/>
            <w:shd w:val="clear" w:color="auto" w:fill="FFF2CC"/>
            <w:vAlign w:val="center"/>
          </w:tcPr>
          <w:p w14:paraId="25F8A8CD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Корпоративные компетенции</w:t>
            </w:r>
          </w:p>
        </w:tc>
        <w:tc>
          <w:tcPr>
            <w:tcW w:w="5229" w:type="dxa"/>
            <w:gridSpan w:val="3"/>
            <w:shd w:val="clear" w:color="auto" w:fill="FFF2CC"/>
            <w:vAlign w:val="center"/>
          </w:tcPr>
          <w:p w14:paraId="4F709930" w14:textId="77777777" w:rsidR="0002561E" w:rsidRPr="001871E1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Показатель сформированности корпоративных компетенций согласно требованиям предприятия-работодателя (выбирается один из уровней)</w:t>
            </w:r>
          </w:p>
        </w:tc>
        <w:tc>
          <w:tcPr>
            <w:tcW w:w="6719" w:type="dxa"/>
            <w:vMerge w:val="restart"/>
            <w:shd w:val="clear" w:color="auto" w:fill="BDD6EE"/>
            <w:vAlign w:val="center"/>
          </w:tcPr>
          <w:p w14:paraId="2DB1A2AD" w14:textId="77777777" w:rsidR="0002561E" w:rsidRPr="001871E1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Реализуемые общие компетенции согласно ФГОС СПО</w:t>
            </w:r>
          </w:p>
        </w:tc>
      </w:tr>
      <w:tr w:rsidR="0002561E" w:rsidRPr="00EF140E" w14:paraId="0617FCC5" w14:textId="77777777">
        <w:trPr>
          <w:trHeight w:val="820"/>
        </w:trPr>
        <w:tc>
          <w:tcPr>
            <w:tcW w:w="2838" w:type="dxa"/>
            <w:vMerge/>
            <w:shd w:val="clear" w:color="auto" w:fill="FFF2CC"/>
            <w:vAlign w:val="center"/>
          </w:tcPr>
          <w:p w14:paraId="1A660C20" w14:textId="77777777" w:rsidR="0002561E" w:rsidRPr="001871E1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742" w:type="dxa"/>
            <w:tcBorders>
              <w:bottom w:val="single" w:sz="4" w:space="0" w:color="000000"/>
            </w:tcBorders>
            <w:shd w:val="clear" w:color="auto" w:fill="FFF2CC"/>
            <w:vAlign w:val="center"/>
          </w:tcPr>
          <w:p w14:paraId="57EBDB79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</w:p>
          <w:p w14:paraId="0E4FA579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Начальный </w:t>
            </w:r>
          </w:p>
          <w:p w14:paraId="208BD7BE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уровень*</w:t>
            </w:r>
          </w:p>
        </w:tc>
        <w:tc>
          <w:tcPr>
            <w:tcW w:w="1742" w:type="dxa"/>
            <w:tcBorders>
              <w:bottom w:val="single" w:sz="4" w:space="0" w:color="000000"/>
            </w:tcBorders>
            <w:shd w:val="clear" w:color="auto" w:fill="FFF2CC"/>
            <w:vAlign w:val="center"/>
          </w:tcPr>
          <w:p w14:paraId="2FE06420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  <w:p w14:paraId="4E6DD9C5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Базовый        уровень**</w:t>
            </w:r>
          </w:p>
        </w:tc>
        <w:tc>
          <w:tcPr>
            <w:tcW w:w="1745" w:type="dxa"/>
            <w:tcBorders>
              <w:bottom w:val="single" w:sz="4" w:space="0" w:color="000000"/>
            </w:tcBorders>
            <w:shd w:val="clear" w:color="auto" w:fill="FFF2CC"/>
            <w:vAlign w:val="center"/>
          </w:tcPr>
          <w:p w14:paraId="6748329B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  <w:p w14:paraId="57CA4E8E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Повышенный уровень***</w:t>
            </w:r>
          </w:p>
        </w:tc>
        <w:tc>
          <w:tcPr>
            <w:tcW w:w="6719" w:type="dxa"/>
            <w:vMerge/>
            <w:shd w:val="clear" w:color="auto" w:fill="BDD6EE"/>
            <w:vAlign w:val="center"/>
          </w:tcPr>
          <w:p w14:paraId="07348D28" w14:textId="77777777" w:rsidR="0002561E" w:rsidRPr="00EF140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561E" w:rsidRPr="00EF140E" w14:paraId="5F5868A8" w14:textId="77777777">
        <w:trPr>
          <w:trHeight w:val="1160"/>
        </w:trPr>
        <w:tc>
          <w:tcPr>
            <w:tcW w:w="2838" w:type="dxa"/>
            <w:tcBorders>
              <w:bottom w:val="single" w:sz="4" w:space="0" w:color="000000"/>
            </w:tcBorders>
            <w:shd w:val="clear" w:color="auto" w:fill="FFF2CC"/>
            <w:vAlign w:val="center"/>
          </w:tcPr>
          <w:p w14:paraId="6148BEBF" w14:textId="77777777" w:rsidR="0002561E" w:rsidRPr="001871E1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71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Корпоративная компетенция 1</w:t>
            </w:r>
          </w:p>
          <w:p w14:paraId="3ECA9388" w14:textId="77777777" w:rsidR="0002561E" w:rsidRPr="001871E1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Системное мышление</w:t>
            </w:r>
            <w:r w:rsidRPr="001871E1">
              <w:rPr>
                <w:rFonts w:ascii="Times New Roman" w:eastAsia="Times New Roman" w:hAnsi="Times New Roman" w:cs="Times New Roman"/>
                <w:smallCaps/>
                <w:color w:val="000000"/>
                <w:sz w:val="24"/>
                <w:szCs w:val="24"/>
                <w:lang w:val="ru-RU"/>
              </w:rPr>
              <w:t xml:space="preserve"> /</w:t>
            </w:r>
          </w:p>
          <w:p w14:paraId="7C8AA2B1" w14:textId="77777777" w:rsidR="0002561E" w:rsidRPr="001871E1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информации и выработка решений</w:t>
            </w:r>
          </w:p>
        </w:tc>
        <w:tc>
          <w:tcPr>
            <w:tcW w:w="1742" w:type="dxa"/>
            <w:tcBorders>
              <w:bottom w:val="single" w:sz="4" w:space="0" w:color="000000"/>
            </w:tcBorders>
            <w:shd w:val="clear" w:color="auto" w:fill="FFF2CC"/>
            <w:vAlign w:val="center"/>
          </w:tcPr>
          <w:p w14:paraId="6D905BC8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+/–</w:t>
            </w:r>
          </w:p>
        </w:tc>
        <w:tc>
          <w:tcPr>
            <w:tcW w:w="1742" w:type="dxa"/>
            <w:tcBorders>
              <w:bottom w:val="single" w:sz="4" w:space="0" w:color="000000"/>
            </w:tcBorders>
            <w:shd w:val="clear" w:color="auto" w:fill="FFF2CC"/>
            <w:vAlign w:val="center"/>
          </w:tcPr>
          <w:p w14:paraId="561DEEAE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+/–</w:t>
            </w:r>
          </w:p>
        </w:tc>
        <w:tc>
          <w:tcPr>
            <w:tcW w:w="1745" w:type="dxa"/>
            <w:tcBorders>
              <w:bottom w:val="single" w:sz="4" w:space="0" w:color="000000"/>
            </w:tcBorders>
            <w:shd w:val="clear" w:color="auto" w:fill="FFF2CC"/>
            <w:vAlign w:val="center"/>
          </w:tcPr>
          <w:p w14:paraId="555A801F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+/–</w:t>
            </w:r>
          </w:p>
        </w:tc>
        <w:tc>
          <w:tcPr>
            <w:tcW w:w="6719" w:type="dxa"/>
            <w:tcBorders>
              <w:bottom w:val="single" w:sz="4" w:space="0" w:color="000000"/>
            </w:tcBorders>
            <w:shd w:val="clear" w:color="auto" w:fill="BDD6EE"/>
            <w:vAlign w:val="center"/>
          </w:tcPr>
          <w:p w14:paraId="0BF20938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40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ОК 4</w:t>
            </w:r>
          </w:p>
        </w:tc>
      </w:tr>
      <w:tr w:rsidR="0002561E" w:rsidRPr="00EF140E" w14:paraId="58DFD27B" w14:textId="77777777">
        <w:tc>
          <w:tcPr>
            <w:tcW w:w="14786" w:type="dxa"/>
            <w:gridSpan w:val="5"/>
            <w:shd w:val="clear" w:color="auto" w:fill="FFFFFF"/>
            <w:vAlign w:val="center"/>
          </w:tcPr>
          <w:p w14:paraId="5DB3E187" w14:textId="77777777" w:rsidR="0002561E" w:rsidRPr="001871E1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71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Описание. </w:t>
            </w:r>
            <w:r w:rsidRPr="0018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02561E" w:rsidRPr="00EF140E" w14:paraId="318E8A55" w14:textId="77777777">
        <w:trPr>
          <w:trHeight w:val="460"/>
        </w:trPr>
        <w:tc>
          <w:tcPr>
            <w:tcW w:w="2838" w:type="dxa"/>
            <w:vMerge w:val="restart"/>
            <w:shd w:val="clear" w:color="auto" w:fill="FFF2CC"/>
            <w:vAlign w:val="center"/>
          </w:tcPr>
          <w:p w14:paraId="1D9A9BBE" w14:textId="77777777" w:rsidR="0002561E" w:rsidRPr="001871E1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71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Корпоративная компетенция 2</w:t>
            </w:r>
          </w:p>
          <w:p w14:paraId="4F558072" w14:textId="77777777" w:rsidR="0002561E" w:rsidRPr="001871E1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Планирование и организация деятельности</w:t>
            </w:r>
          </w:p>
        </w:tc>
        <w:tc>
          <w:tcPr>
            <w:tcW w:w="1742" w:type="dxa"/>
            <w:vMerge w:val="restart"/>
            <w:shd w:val="clear" w:color="auto" w:fill="FFF2CC"/>
            <w:vAlign w:val="center"/>
          </w:tcPr>
          <w:p w14:paraId="1E2D66A4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+/–</w:t>
            </w:r>
          </w:p>
        </w:tc>
        <w:tc>
          <w:tcPr>
            <w:tcW w:w="1742" w:type="dxa"/>
            <w:vMerge w:val="restart"/>
            <w:shd w:val="clear" w:color="auto" w:fill="FFF2CC"/>
            <w:vAlign w:val="center"/>
          </w:tcPr>
          <w:p w14:paraId="4EC75128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+/–</w:t>
            </w:r>
          </w:p>
        </w:tc>
        <w:tc>
          <w:tcPr>
            <w:tcW w:w="1745" w:type="dxa"/>
            <w:vMerge w:val="restart"/>
            <w:shd w:val="clear" w:color="auto" w:fill="FFF2CC"/>
            <w:vAlign w:val="center"/>
          </w:tcPr>
          <w:p w14:paraId="4F81527B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+/–</w:t>
            </w:r>
          </w:p>
        </w:tc>
        <w:tc>
          <w:tcPr>
            <w:tcW w:w="6719" w:type="dxa"/>
            <w:vMerge w:val="restart"/>
            <w:shd w:val="clear" w:color="auto" w:fill="BDD6EE"/>
            <w:vAlign w:val="center"/>
          </w:tcPr>
          <w:p w14:paraId="2F46288E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40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ОК 2</w:t>
            </w:r>
          </w:p>
        </w:tc>
      </w:tr>
      <w:tr w:rsidR="0002561E" w:rsidRPr="00EF140E" w14:paraId="4767A3CA" w14:textId="77777777">
        <w:trPr>
          <w:trHeight w:val="460"/>
        </w:trPr>
        <w:tc>
          <w:tcPr>
            <w:tcW w:w="2838" w:type="dxa"/>
            <w:vMerge/>
            <w:shd w:val="clear" w:color="auto" w:fill="FFF2CC"/>
            <w:vAlign w:val="center"/>
          </w:tcPr>
          <w:p w14:paraId="445DA1F1" w14:textId="77777777" w:rsidR="0002561E" w:rsidRPr="00EF140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2" w:type="dxa"/>
            <w:vMerge/>
            <w:shd w:val="clear" w:color="auto" w:fill="FFF2CC"/>
            <w:vAlign w:val="center"/>
          </w:tcPr>
          <w:p w14:paraId="571A63D4" w14:textId="77777777" w:rsidR="0002561E" w:rsidRPr="00EF140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2" w:type="dxa"/>
            <w:vMerge/>
            <w:shd w:val="clear" w:color="auto" w:fill="FFF2CC"/>
            <w:vAlign w:val="center"/>
          </w:tcPr>
          <w:p w14:paraId="2A74AE95" w14:textId="77777777" w:rsidR="0002561E" w:rsidRPr="00EF140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5" w:type="dxa"/>
            <w:vMerge/>
            <w:shd w:val="clear" w:color="auto" w:fill="FFF2CC"/>
            <w:vAlign w:val="center"/>
          </w:tcPr>
          <w:p w14:paraId="595A598D" w14:textId="77777777" w:rsidR="0002561E" w:rsidRPr="00EF140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19" w:type="dxa"/>
            <w:vMerge/>
            <w:shd w:val="clear" w:color="auto" w:fill="BDD6EE"/>
            <w:vAlign w:val="center"/>
          </w:tcPr>
          <w:p w14:paraId="7A2A64BD" w14:textId="77777777" w:rsidR="0002561E" w:rsidRPr="00EF140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561E" w:rsidRPr="00EF140E" w14:paraId="0A6F0375" w14:textId="77777777">
        <w:trPr>
          <w:trHeight w:val="460"/>
        </w:trPr>
        <w:tc>
          <w:tcPr>
            <w:tcW w:w="2838" w:type="dxa"/>
            <w:vMerge/>
            <w:shd w:val="clear" w:color="auto" w:fill="FFF2CC"/>
            <w:vAlign w:val="center"/>
          </w:tcPr>
          <w:p w14:paraId="6E036368" w14:textId="77777777" w:rsidR="0002561E" w:rsidRPr="00EF140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2" w:type="dxa"/>
            <w:vMerge/>
            <w:shd w:val="clear" w:color="auto" w:fill="FFF2CC"/>
            <w:vAlign w:val="center"/>
          </w:tcPr>
          <w:p w14:paraId="1309839F" w14:textId="77777777" w:rsidR="0002561E" w:rsidRPr="00EF140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2" w:type="dxa"/>
            <w:vMerge/>
            <w:shd w:val="clear" w:color="auto" w:fill="FFF2CC"/>
            <w:vAlign w:val="center"/>
          </w:tcPr>
          <w:p w14:paraId="6F0B2188" w14:textId="77777777" w:rsidR="0002561E" w:rsidRPr="00EF140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5" w:type="dxa"/>
            <w:vMerge/>
            <w:shd w:val="clear" w:color="auto" w:fill="FFF2CC"/>
            <w:vAlign w:val="center"/>
          </w:tcPr>
          <w:p w14:paraId="19125625" w14:textId="77777777" w:rsidR="0002561E" w:rsidRPr="00EF140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19" w:type="dxa"/>
            <w:vMerge/>
            <w:shd w:val="clear" w:color="auto" w:fill="BDD6EE"/>
            <w:vAlign w:val="center"/>
          </w:tcPr>
          <w:p w14:paraId="6F7F871B" w14:textId="77777777" w:rsidR="0002561E" w:rsidRPr="00EF140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561E" w:rsidRPr="00EF140E" w14:paraId="57839F82" w14:textId="77777777">
        <w:tc>
          <w:tcPr>
            <w:tcW w:w="14786" w:type="dxa"/>
            <w:gridSpan w:val="5"/>
            <w:shd w:val="clear" w:color="auto" w:fill="FFFFFF"/>
          </w:tcPr>
          <w:p w14:paraId="5FE461AA" w14:textId="77777777" w:rsidR="0002561E" w:rsidRPr="001871E1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71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Описание. </w:t>
            </w:r>
            <w:r w:rsidRPr="0018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Эффективно планирует свою деятельность: декомпозирует задачи на подзадачи, планирует этапы выполнения (по </w:t>
            </w:r>
            <w:r w:rsidRPr="00EF1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SMART</w:t>
            </w:r>
            <w:r w:rsidRPr="0018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02561E" w:rsidRPr="00EF140E" w14:paraId="4809ACA7" w14:textId="77777777">
        <w:trPr>
          <w:trHeight w:val="460"/>
        </w:trPr>
        <w:tc>
          <w:tcPr>
            <w:tcW w:w="2838" w:type="dxa"/>
            <w:vMerge w:val="restart"/>
            <w:shd w:val="clear" w:color="auto" w:fill="FFF2CC"/>
            <w:vAlign w:val="center"/>
          </w:tcPr>
          <w:p w14:paraId="6F8B1584" w14:textId="77777777" w:rsidR="0002561E" w:rsidRPr="001871E1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71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Корпоративная </w:t>
            </w:r>
            <w:r w:rsidRPr="001871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компетенция 3</w:t>
            </w:r>
          </w:p>
          <w:p w14:paraId="45C55A3F" w14:textId="77777777" w:rsidR="0002561E" w:rsidRPr="001871E1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Ориентация на результат</w:t>
            </w:r>
          </w:p>
        </w:tc>
        <w:tc>
          <w:tcPr>
            <w:tcW w:w="1742" w:type="dxa"/>
            <w:vMerge w:val="restart"/>
            <w:shd w:val="clear" w:color="auto" w:fill="FFF2CC"/>
            <w:vAlign w:val="center"/>
          </w:tcPr>
          <w:p w14:paraId="3F23EEF0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+/–</w:t>
            </w:r>
          </w:p>
        </w:tc>
        <w:tc>
          <w:tcPr>
            <w:tcW w:w="1742" w:type="dxa"/>
            <w:vMerge w:val="restart"/>
            <w:shd w:val="clear" w:color="auto" w:fill="FFF2CC"/>
            <w:vAlign w:val="center"/>
          </w:tcPr>
          <w:p w14:paraId="60925509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+/–</w:t>
            </w:r>
          </w:p>
        </w:tc>
        <w:tc>
          <w:tcPr>
            <w:tcW w:w="1745" w:type="dxa"/>
            <w:vMerge w:val="restart"/>
            <w:shd w:val="clear" w:color="auto" w:fill="FFF2CC"/>
            <w:vAlign w:val="center"/>
          </w:tcPr>
          <w:p w14:paraId="68D53107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+/–</w:t>
            </w:r>
          </w:p>
        </w:tc>
        <w:tc>
          <w:tcPr>
            <w:tcW w:w="6719" w:type="dxa"/>
            <w:vMerge w:val="restart"/>
            <w:shd w:val="clear" w:color="auto" w:fill="BDD6EE"/>
            <w:vAlign w:val="center"/>
          </w:tcPr>
          <w:p w14:paraId="55C6D5EC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40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ОК 3</w:t>
            </w:r>
          </w:p>
        </w:tc>
      </w:tr>
      <w:tr w:rsidR="0002561E" w:rsidRPr="00EF140E" w14:paraId="42D287FF" w14:textId="77777777">
        <w:trPr>
          <w:trHeight w:val="460"/>
        </w:trPr>
        <w:tc>
          <w:tcPr>
            <w:tcW w:w="2838" w:type="dxa"/>
            <w:vMerge/>
            <w:shd w:val="clear" w:color="auto" w:fill="FFF2CC"/>
            <w:vAlign w:val="center"/>
          </w:tcPr>
          <w:p w14:paraId="36316E6A" w14:textId="77777777" w:rsidR="0002561E" w:rsidRPr="00EF140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2" w:type="dxa"/>
            <w:vMerge/>
            <w:shd w:val="clear" w:color="auto" w:fill="FFF2CC"/>
            <w:vAlign w:val="center"/>
          </w:tcPr>
          <w:p w14:paraId="2165B9FE" w14:textId="77777777" w:rsidR="0002561E" w:rsidRPr="00EF140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2" w:type="dxa"/>
            <w:vMerge/>
            <w:shd w:val="clear" w:color="auto" w:fill="FFF2CC"/>
            <w:vAlign w:val="center"/>
          </w:tcPr>
          <w:p w14:paraId="569D04D0" w14:textId="77777777" w:rsidR="0002561E" w:rsidRPr="00EF140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5" w:type="dxa"/>
            <w:vMerge/>
            <w:shd w:val="clear" w:color="auto" w:fill="FFF2CC"/>
            <w:vAlign w:val="center"/>
          </w:tcPr>
          <w:p w14:paraId="60CE7A99" w14:textId="77777777" w:rsidR="0002561E" w:rsidRPr="00EF140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19" w:type="dxa"/>
            <w:vMerge/>
            <w:shd w:val="clear" w:color="auto" w:fill="BDD6EE"/>
            <w:vAlign w:val="center"/>
          </w:tcPr>
          <w:p w14:paraId="6C423405" w14:textId="77777777" w:rsidR="0002561E" w:rsidRPr="00EF140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561E" w:rsidRPr="00EF140E" w14:paraId="0257A5E1" w14:textId="77777777">
        <w:trPr>
          <w:trHeight w:val="460"/>
        </w:trPr>
        <w:tc>
          <w:tcPr>
            <w:tcW w:w="2838" w:type="dxa"/>
            <w:vMerge/>
            <w:shd w:val="clear" w:color="auto" w:fill="FFF2CC"/>
            <w:vAlign w:val="center"/>
          </w:tcPr>
          <w:p w14:paraId="21B815EF" w14:textId="77777777" w:rsidR="0002561E" w:rsidRPr="00EF140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2" w:type="dxa"/>
            <w:vMerge/>
            <w:shd w:val="clear" w:color="auto" w:fill="FFF2CC"/>
            <w:vAlign w:val="center"/>
          </w:tcPr>
          <w:p w14:paraId="2E2E3290" w14:textId="77777777" w:rsidR="0002561E" w:rsidRPr="00EF140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2" w:type="dxa"/>
            <w:vMerge/>
            <w:shd w:val="clear" w:color="auto" w:fill="FFF2CC"/>
            <w:vAlign w:val="center"/>
          </w:tcPr>
          <w:p w14:paraId="3D5695C1" w14:textId="77777777" w:rsidR="0002561E" w:rsidRPr="00EF140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5" w:type="dxa"/>
            <w:vMerge/>
            <w:shd w:val="clear" w:color="auto" w:fill="FFF2CC"/>
            <w:vAlign w:val="center"/>
          </w:tcPr>
          <w:p w14:paraId="3DBBE5FB" w14:textId="77777777" w:rsidR="0002561E" w:rsidRPr="00EF140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19" w:type="dxa"/>
            <w:vMerge/>
            <w:shd w:val="clear" w:color="auto" w:fill="BDD6EE"/>
            <w:vAlign w:val="center"/>
          </w:tcPr>
          <w:p w14:paraId="6C7291FE" w14:textId="77777777" w:rsidR="0002561E" w:rsidRPr="00EF140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561E" w:rsidRPr="00EF140E" w14:paraId="02FD181C" w14:textId="77777777">
        <w:tc>
          <w:tcPr>
            <w:tcW w:w="14786" w:type="dxa"/>
            <w:gridSpan w:val="5"/>
            <w:shd w:val="clear" w:color="auto" w:fill="FFFFFF"/>
          </w:tcPr>
          <w:p w14:paraId="77834BBA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1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Описание. </w:t>
            </w:r>
            <w:r w:rsidRPr="0018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Ставит перед собой сложные цели (</w:t>
            </w:r>
            <w:r w:rsidRPr="00EF1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SMART</w:t>
            </w:r>
            <w:r w:rsidRPr="0018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****), определяет количественные и качественные критерии успеха, формирует четкий образ результата (ключевой показатель эффективности). Сталкиваясь со сложностями и препятствиями, предлагает свои варианты решения и осуществляет их. Выполняет принятые на себя обязательства в срок и в полном объеме. 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</w:t>
            </w:r>
            <w:r w:rsidRPr="00EF1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Находит возможности улучшить полученный результат в дальнейшем.</w:t>
            </w:r>
          </w:p>
        </w:tc>
      </w:tr>
      <w:tr w:rsidR="0002561E" w:rsidRPr="00EF140E" w14:paraId="3D992559" w14:textId="77777777">
        <w:trPr>
          <w:trHeight w:val="460"/>
        </w:trPr>
        <w:tc>
          <w:tcPr>
            <w:tcW w:w="2838" w:type="dxa"/>
            <w:vMerge w:val="restart"/>
            <w:shd w:val="clear" w:color="auto" w:fill="FFF2CC"/>
            <w:vAlign w:val="center"/>
          </w:tcPr>
          <w:p w14:paraId="4292A631" w14:textId="77777777" w:rsidR="0002561E" w:rsidRPr="001871E1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71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Корпоративная компетенция 4</w:t>
            </w:r>
          </w:p>
          <w:p w14:paraId="0EFE6C3D" w14:textId="77777777" w:rsidR="0002561E" w:rsidRPr="001871E1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отношений / эффективная коммуникация</w:t>
            </w:r>
          </w:p>
        </w:tc>
        <w:tc>
          <w:tcPr>
            <w:tcW w:w="1742" w:type="dxa"/>
            <w:vMerge w:val="restart"/>
            <w:shd w:val="clear" w:color="auto" w:fill="FFF2CC"/>
            <w:vAlign w:val="center"/>
          </w:tcPr>
          <w:p w14:paraId="518B20BF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+/–</w:t>
            </w:r>
          </w:p>
        </w:tc>
        <w:tc>
          <w:tcPr>
            <w:tcW w:w="1742" w:type="dxa"/>
            <w:vMerge w:val="restart"/>
            <w:shd w:val="clear" w:color="auto" w:fill="FFF2CC"/>
            <w:vAlign w:val="center"/>
          </w:tcPr>
          <w:p w14:paraId="61742F41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+/–</w:t>
            </w:r>
          </w:p>
        </w:tc>
        <w:tc>
          <w:tcPr>
            <w:tcW w:w="1745" w:type="dxa"/>
            <w:vMerge w:val="restart"/>
            <w:shd w:val="clear" w:color="auto" w:fill="FFF2CC"/>
            <w:vAlign w:val="center"/>
          </w:tcPr>
          <w:p w14:paraId="4145B1B8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+/–</w:t>
            </w:r>
          </w:p>
        </w:tc>
        <w:tc>
          <w:tcPr>
            <w:tcW w:w="6719" w:type="dxa"/>
            <w:vMerge w:val="restart"/>
            <w:shd w:val="clear" w:color="auto" w:fill="BDD6EE"/>
            <w:vAlign w:val="center"/>
          </w:tcPr>
          <w:p w14:paraId="29BFC945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40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ОК 6</w:t>
            </w:r>
          </w:p>
        </w:tc>
      </w:tr>
      <w:tr w:rsidR="0002561E" w:rsidRPr="00EF140E" w14:paraId="4C33E9C4" w14:textId="77777777">
        <w:trPr>
          <w:trHeight w:val="460"/>
        </w:trPr>
        <w:tc>
          <w:tcPr>
            <w:tcW w:w="2838" w:type="dxa"/>
            <w:vMerge/>
            <w:shd w:val="clear" w:color="auto" w:fill="FFF2CC"/>
            <w:vAlign w:val="center"/>
          </w:tcPr>
          <w:p w14:paraId="373A9389" w14:textId="77777777" w:rsidR="0002561E" w:rsidRPr="00EF140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2" w:type="dxa"/>
            <w:vMerge/>
            <w:shd w:val="clear" w:color="auto" w:fill="FFF2CC"/>
            <w:vAlign w:val="center"/>
          </w:tcPr>
          <w:p w14:paraId="5D3ABE31" w14:textId="77777777" w:rsidR="0002561E" w:rsidRPr="00EF140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2" w:type="dxa"/>
            <w:vMerge/>
            <w:shd w:val="clear" w:color="auto" w:fill="FFF2CC"/>
            <w:vAlign w:val="center"/>
          </w:tcPr>
          <w:p w14:paraId="319F4C52" w14:textId="77777777" w:rsidR="0002561E" w:rsidRPr="00EF140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5" w:type="dxa"/>
            <w:vMerge/>
            <w:shd w:val="clear" w:color="auto" w:fill="FFF2CC"/>
            <w:vAlign w:val="center"/>
          </w:tcPr>
          <w:p w14:paraId="473FBC8E" w14:textId="77777777" w:rsidR="0002561E" w:rsidRPr="00EF140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19" w:type="dxa"/>
            <w:vMerge/>
            <w:shd w:val="clear" w:color="auto" w:fill="BDD6EE"/>
            <w:vAlign w:val="center"/>
          </w:tcPr>
          <w:p w14:paraId="73317A76" w14:textId="77777777" w:rsidR="0002561E" w:rsidRPr="00EF140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561E" w:rsidRPr="00EF140E" w14:paraId="3E570A03" w14:textId="77777777">
        <w:tc>
          <w:tcPr>
            <w:tcW w:w="14786" w:type="dxa"/>
            <w:gridSpan w:val="5"/>
            <w:shd w:val="clear" w:color="auto" w:fill="FFFFFF"/>
            <w:vAlign w:val="center"/>
          </w:tcPr>
          <w:p w14:paraId="7E9BE96E" w14:textId="77777777" w:rsidR="0002561E" w:rsidRPr="001871E1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71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Описание.</w:t>
            </w:r>
            <w:r w:rsidRPr="0018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02561E" w:rsidRPr="00EF140E" w14:paraId="058FA313" w14:textId="77777777">
        <w:trPr>
          <w:trHeight w:val="460"/>
        </w:trPr>
        <w:tc>
          <w:tcPr>
            <w:tcW w:w="2838" w:type="dxa"/>
            <w:vMerge w:val="restart"/>
            <w:shd w:val="clear" w:color="auto" w:fill="FFF2CC"/>
            <w:vAlign w:val="center"/>
          </w:tcPr>
          <w:p w14:paraId="2C27E20B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4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Корпоративная компетенция 5</w:t>
            </w:r>
          </w:p>
          <w:p w14:paraId="11178861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Открытость новому</w:t>
            </w:r>
          </w:p>
        </w:tc>
        <w:tc>
          <w:tcPr>
            <w:tcW w:w="1742" w:type="dxa"/>
            <w:vMerge w:val="restart"/>
            <w:shd w:val="clear" w:color="auto" w:fill="FFF2CC"/>
            <w:vAlign w:val="center"/>
          </w:tcPr>
          <w:p w14:paraId="4ED7B68C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+/–</w:t>
            </w:r>
          </w:p>
        </w:tc>
        <w:tc>
          <w:tcPr>
            <w:tcW w:w="1742" w:type="dxa"/>
            <w:vMerge w:val="restart"/>
            <w:shd w:val="clear" w:color="auto" w:fill="FFF2CC"/>
            <w:vAlign w:val="center"/>
          </w:tcPr>
          <w:p w14:paraId="4482F35F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+/–</w:t>
            </w:r>
          </w:p>
        </w:tc>
        <w:tc>
          <w:tcPr>
            <w:tcW w:w="1745" w:type="dxa"/>
            <w:vMerge w:val="restart"/>
            <w:shd w:val="clear" w:color="auto" w:fill="FFF2CC"/>
            <w:vAlign w:val="center"/>
          </w:tcPr>
          <w:p w14:paraId="6EBF6D88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+/–</w:t>
            </w:r>
          </w:p>
        </w:tc>
        <w:tc>
          <w:tcPr>
            <w:tcW w:w="6719" w:type="dxa"/>
            <w:vMerge w:val="restart"/>
            <w:shd w:val="clear" w:color="auto" w:fill="BDD6EE"/>
            <w:vAlign w:val="center"/>
          </w:tcPr>
          <w:p w14:paraId="40D9FB6F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40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ОК 1, ОК 4</w:t>
            </w:r>
          </w:p>
        </w:tc>
      </w:tr>
      <w:tr w:rsidR="0002561E" w:rsidRPr="00EF140E" w14:paraId="6D4A1EDE" w14:textId="77777777">
        <w:trPr>
          <w:trHeight w:val="460"/>
        </w:trPr>
        <w:tc>
          <w:tcPr>
            <w:tcW w:w="2838" w:type="dxa"/>
            <w:vMerge/>
            <w:shd w:val="clear" w:color="auto" w:fill="FFF2CC"/>
            <w:vAlign w:val="center"/>
          </w:tcPr>
          <w:p w14:paraId="726FC9E5" w14:textId="77777777" w:rsidR="0002561E" w:rsidRPr="00EF140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2" w:type="dxa"/>
            <w:vMerge/>
            <w:shd w:val="clear" w:color="auto" w:fill="FFF2CC"/>
            <w:vAlign w:val="center"/>
          </w:tcPr>
          <w:p w14:paraId="45A146A9" w14:textId="77777777" w:rsidR="0002561E" w:rsidRPr="00EF140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2" w:type="dxa"/>
            <w:vMerge/>
            <w:shd w:val="clear" w:color="auto" w:fill="FFF2CC"/>
            <w:vAlign w:val="center"/>
          </w:tcPr>
          <w:p w14:paraId="57208D98" w14:textId="77777777" w:rsidR="0002561E" w:rsidRPr="00EF140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5" w:type="dxa"/>
            <w:vMerge/>
            <w:shd w:val="clear" w:color="auto" w:fill="FFF2CC"/>
            <w:vAlign w:val="center"/>
          </w:tcPr>
          <w:p w14:paraId="16E4F602" w14:textId="77777777" w:rsidR="0002561E" w:rsidRPr="00EF140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19" w:type="dxa"/>
            <w:vMerge/>
            <w:shd w:val="clear" w:color="auto" w:fill="BDD6EE"/>
            <w:vAlign w:val="center"/>
          </w:tcPr>
          <w:p w14:paraId="68BE72E1" w14:textId="77777777" w:rsidR="0002561E" w:rsidRPr="00EF140E" w:rsidRDefault="0002561E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561E" w:rsidRPr="00EF140E" w14:paraId="3EA02AA8" w14:textId="77777777">
        <w:tc>
          <w:tcPr>
            <w:tcW w:w="14786" w:type="dxa"/>
            <w:gridSpan w:val="5"/>
            <w:shd w:val="clear" w:color="auto" w:fill="FFFFFF"/>
            <w:vAlign w:val="center"/>
          </w:tcPr>
          <w:p w14:paraId="4F8F1186" w14:textId="77777777" w:rsidR="0002561E" w:rsidRPr="001871E1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71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Описание. </w:t>
            </w:r>
            <w:r w:rsidRPr="0018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 </w:t>
            </w:r>
          </w:p>
        </w:tc>
      </w:tr>
      <w:tr w:rsidR="0002561E" w:rsidRPr="00EF140E" w14:paraId="2F6EECC9" w14:textId="77777777">
        <w:trPr>
          <w:trHeight w:val="1060"/>
        </w:trPr>
        <w:tc>
          <w:tcPr>
            <w:tcW w:w="2838" w:type="dxa"/>
            <w:shd w:val="clear" w:color="auto" w:fill="FFF2CC"/>
            <w:vAlign w:val="center"/>
          </w:tcPr>
          <w:p w14:paraId="219134DE" w14:textId="77777777" w:rsidR="0002561E" w:rsidRPr="001871E1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71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Корпоративная компетенция 6</w:t>
            </w:r>
            <w:r w:rsidRPr="00EF140E">
              <w:rPr>
                <w:b/>
                <w:color w:val="000000"/>
                <w:sz w:val="24"/>
                <w:szCs w:val="24"/>
                <w:vertAlign w:val="superscript"/>
              </w:rPr>
              <w:footnoteReference w:id="1"/>
            </w:r>
          </w:p>
          <w:p w14:paraId="5AA5E736" w14:textId="77777777" w:rsidR="0002561E" w:rsidRPr="001871E1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Вовлеченность в </w:t>
            </w:r>
            <w:r w:rsidRPr="0018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корпоративную среду</w:t>
            </w:r>
          </w:p>
        </w:tc>
        <w:tc>
          <w:tcPr>
            <w:tcW w:w="1742" w:type="dxa"/>
            <w:shd w:val="clear" w:color="auto" w:fill="FFF2CC"/>
            <w:vAlign w:val="center"/>
          </w:tcPr>
          <w:p w14:paraId="29A3F629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+/–</w:t>
            </w:r>
          </w:p>
        </w:tc>
        <w:tc>
          <w:tcPr>
            <w:tcW w:w="1742" w:type="dxa"/>
            <w:shd w:val="clear" w:color="auto" w:fill="FFF2CC"/>
            <w:vAlign w:val="center"/>
          </w:tcPr>
          <w:p w14:paraId="122739D2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+/–</w:t>
            </w:r>
          </w:p>
        </w:tc>
        <w:tc>
          <w:tcPr>
            <w:tcW w:w="1745" w:type="dxa"/>
            <w:shd w:val="clear" w:color="auto" w:fill="FFF2CC"/>
            <w:vAlign w:val="center"/>
          </w:tcPr>
          <w:p w14:paraId="05E1E63D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+/–</w:t>
            </w:r>
          </w:p>
        </w:tc>
        <w:tc>
          <w:tcPr>
            <w:tcW w:w="6719" w:type="dxa"/>
            <w:shd w:val="clear" w:color="auto" w:fill="BDD6EE"/>
            <w:vAlign w:val="center"/>
          </w:tcPr>
          <w:p w14:paraId="464A676F" w14:textId="77777777" w:rsidR="0002561E" w:rsidRPr="00EF140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40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ОК 1, ОК 2, ОК 4, ОК 6</w:t>
            </w:r>
          </w:p>
        </w:tc>
      </w:tr>
      <w:tr w:rsidR="0002561E" w:rsidRPr="00EF140E" w14:paraId="0D8914A7" w14:textId="77777777">
        <w:tc>
          <w:tcPr>
            <w:tcW w:w="14786" w:type="dxa"/>
            <w:gridSpan w:val="5"/>
            <w:shd w:val="clear" w:color="auto" w:fill="FFFFFF"/>
            <w:vAlign w:val="center"/>
          </w:tcPr>
          <w:p w14:paraId="4D7E9E3B" w14:textId="77777777" w:rsidR="0002561E" w:rsidRPr="001871E1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71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Описание: </w:t>
            </w:r>
            <w:r w:rsidRPr="001871E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Способность использовать корпоративные информационные системы для коммуникаций и выполнения производственных заданий</w:t>
            </w:r>
          </w:p>
        </w:tc>
      </w:tr>
    </w:tbl>
    <w:p w14:paraId="5EEA0EA0" w14:textId="77777777" w:rsidR="0002561E" w:rsidRDefault="0002561E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4006A9" w14:textId="77777777" w:rsidR="0002561E" w:rsidRDefault="00B12341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Обозначения:</w:t>
      </w:r>
    </w:p>
    <w:p w14:paraId="374C68DF" w14:textId="7B5FCD39" w:rsidR="0002561E" w:rsidRDefault="00B12341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определяется работодателем</w:t>
      </w:r>
      <w:r w:rsidR="001871E1">
        <w:rPr>
          <w:noProof/>
        </w:rPr>
        <w:pict w14:anchorId="48A19F0F">
          <v:rect id="_x0000_s1027" style="position:absolute;left:0;text-align:left;margin-left:0;margin-top:0;width:17.5pt;height:11.3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" fillcolor="#fff2cc" strokeweight="1pt">
            <w10:wrap anchorx="margin"/>
          </v:rect>
        </w:pict>
      </w:r>
    </w:p>
    <w:p w14:paraId="096006EF" w14:textId="68868387" w:rsidR="0002561E" w:rsidRDefault="00B12341" w:rsidP="00EF140E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определяется федеральным государственным образовательным стандартом</w:t>
      </w:r>
      <w:r w:rsidR="001871E1">
        <w:rPr>
          <w:noProof/>
        </w:rPr>
        <w:pict w14:anchorId="35D93301">
          <v:rect id="_x0000_s1026" style="position:absolute;left:0;text-align:left;margin-left:0;margin-top:0;width:17.5pt;height:11.35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" fillcolor="#b4c7e7" strokeweight="1pt">
            <w10:wrap anchorx="margin"/>
          </v:rect>
        </w:pict>
      </w:r>
    </w:p>
    <w:p w14:paraId="43F6C315" w14:textId="77777777" w:rsidR="0002561E" w:rsidRDefault="00B12341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Таблица 3 – Показатель сформированности корпоративных компетенций</w:t>
      </w:r>
    </w:p>
    <w:tbl>
      <w:tblPr>
        <w:tblStyle w:val="afffffd"/>
        <w:tblW w:w="147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034"/>
        <w:gridCol w:w="3678"/>
      </w:tblGrid>
      <w:tr w:rsidR="0002561E" w14:paraId="59880C99" w14:textId="77777777">
        <w:trPr>
          <w:trHeight w:val="400"/>
        </w:trPr>
        <w:tc>
          <w:tcPr>
            <w:tcW w:w="11034" w:type="dxa"/>
            <w:shd w:val="clear" w:color="auto" w:fill="FFFFFF"/>
            <w:vAlign w:val="center"/>
          </w:tcPr>
          <w:p w14:paraId="6CA6E8AC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Описание</w:t>
            </w:r>
          </w:p>
        </w:tc>
        <w:tc>
          <w:tcPr>
            <w:tcW w:w="3678" w:type="dxa"/>
            <w:shd w:val="clear" w:color="auto" w:fill="FFFFFF"/>
            <w:vAlign w:val="center"/>
          </w:tcPr>
          <w:p w14:paraId="5A390BD7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Уровень развития</w:t>
            </w:r>
          </w:p>
        </w:tc>
      </w:tr>
      <w:tr w:rsidR="0002561E" w14:paraId="3C1BF449" w14:textId="77777777">
        <w:trPr>
          <w:trHeight w:val="1080"/>
        </w:trPr>
        <w:tc>
          <w:tcPr>
            <w:tcW w:w="11034" w:type="dxa"/>
            <w:vAlign w:val="center"/>
          </w:tcPr>
          <w:p w14:paraId="53582D16" w14:textId="77777777" w:rsidR="0002561E" w:rsidRPr="001871E1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1871E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3678" w:type="dxa"/>
            <w:vAlign w:val="center"/>
          </w:tcPr>
          <w:p w14:paraId="78C68738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</w:p>
          <w:p w14:paraId="733E7490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Повышенный </w:t>
            </w:r>
          </w:p>
          <w:p w14:paraId="3E0AB704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уровень***</w:t>
            </w:r>
          </w:p>
        </w:tc>
      </w:tr>
      <w:tr w:rsidR="0002561E" w14:paraId="28258CF5" w14:textId="77777777">
        <w:trPr>
          <w:trHeight w:val="1260"/>
        </w:trPr>
        <w:tc>
          <w:tcPr>
            <w:tcW w:w="11034" w:type="dxa"/>
            <w:vAlign w:val="center"/>
          </w:tcPr>
          <w:p w14:paraId="17777A93" w14:textId="77777777" w:rsidR="0002561E" w:rsidRPr="001871E1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1871E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Выпускник демонстрирует в равной степени как позитивные, так и негативные индикаторы компетенции. 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3678" w:type="dxa"/>
            <w:vAlign w:val="center"/>
          </w:tcPr>
          <w:p w14:paraId="5DA61C03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</w:p>
          <w:p w14:paraId="488D8B49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Базовый </w:t>
            </w:r>
          </w:p>
          <w:p w14:paraId="79255472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уровень**</w:t>
            </w:r>
          </w:p>
        </w:tc>
      </w:tr>
      <w:tr w:rsidR="0002561E" w14:paraId="6E1EB7D3" w14:textId="77777777">
        <w:trPr>
          <w:trHeight w:val="700"/>
        </w:trPr>
        <w:tc>
          <w:tcPr>
            <w:tcW w:w="11034" w:type="dxa"/>
            <w:vAlign w:val="center"/>
          </w:tcPr>
          <w:p w14:paraId="439D4A14" w14:textId="77777777" w:rsidR="0002561E" w:rsidRPr="001871E1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1871E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Выпускник демонстрирует в большей степени негативные индикаторы компетенции. 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3678" w:type="dxa"/>
            <w:vAlign w:val="center"/>
          </w:tcPr>
          <w:p w14:paraId="042FA827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</w:t>
            </w:r>
          </w:p>
          <w:p w14:paraId="33528D33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Начальный </w:t>
            </w:r>
          </w:p>
          <w:p w14:paraId="00FFBDBD" w14:textId="77777777" w:rsidR="0002561E" w:rsidRDefault="00B12341" w:rsidP="00EF140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уровень*</w:t>
            </w:r>
          </w:p>
        </w:tc>
      </w:tr>
    </w:tbl>
    <w:p w14:paraId="2B7F1463" w14:textId="77777777" w:rsidR="0002561E" w:rsidRDefault="0002561E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sectPr w:rsidR="0002561E" w:rsidSect="00EF140E">
      <w:type w:val="continuous"/>
      <w:pgSz w:w="16840" w:h="11907" w:orient="landscape"/>
      <w:pgMar w:top="1418" w:right="1134" w:bottom="851" w:left="992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BA594" w14:textId="77777777" w:rsidR="00B12341" w:rsidRDefault="00B12341" w:rsidP="00EF140E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1DE7C5AA" w14:textId="77777777" w:rsidR="00B12341" w:rsidRDefault="00B12341" w:rsidP="00EF140E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31BFE" w14:textId="77777777" w:rsidR="0002561E" w:rsidRDefault="0002561E">
    <w:pPr>
      <w:pStyle w:val="1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 w:rsidR="00B12341"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2495B272" w14:textId="77777777" w:rsidR="0002561E" w:rsidRDefault="0002561E">
    <w:pPr>
      <w:pStyle w:val="1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57D5F" w14:textId="77777777" w:rsidR="0002561E" w:rsidRDefault="0002561E">
    <w:pPr>
      <w:pStyle w:val="1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 w:rsidR="00B12341"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EF140E">
      <w:rPr>
        <w:rFonts w:ascii="Times New Roman" w:eastAsia="Times New Roman" w:hAnsi="Times New Roman" w:cs="Times New Roman"/>
        <w:noProof/>
        <w:color w:val="000000"/>
        <w:sz w:val="24"/>
        <w:szCs w:val="24"/>
      </w:rPr>
      <w:t>9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EEF57" w14:textId="77777777" w:rsidR="00B12341" w:rsidRDefault="00B12341" w:rsidP="00EF140E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748114A9" w14:textId="77777777" w:rsidR="00B12341" w:rsidRDefault="00B12341" w:rsidP="00EF140E">
      <w:pPr>
        <w:spacing w:after="0" w:line="240" w:lineRule="auto"/>
        <w:ind w:left="0" w:hanging="2"/>
      </w:pPr>
      <w:r>
        <w:continuationSeparator/>
      </w:r>
    </w:p>
  </w:footnote>
  <w:footnote w:id="1">
    <w:p w14:paraId="33153E0D" w14:textId="77777777" w:rsidR="0002561E" w:rsidRDefault="0002561E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2561E"/>
    <w:rsid w:val="0002561E"/>
    <w:rsid w:val="001871E1"/>
    <w:rsid w:val="00B12341"/>
    <w:rsid w:val="00EF1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30CE9B07"/>
  <w15:docId w15:val="{4570AC76-0752-40D6-958E-5F3DE4C5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hidden/>
    <w:qFormat/>
    <w:rsid w:val="0002561E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</w:rPr>
  </w:style>
  <w:style w:type="paragraph" w:styleId="1">
    <w:name w:val="heading 1"/>
    <w:basedOn w:val="a"/>
    <w:next w:val="a"/>
    <w:autoRedefine/>
    <w:hidden/>
    <w:qFormat/>
    <w:rsid w:val="0002561E"/>
    <w:pPr>
      <w:keepNext/>
      <w:spacing w:before="240" w:after="120" w:line="240" w:lineRule="auto"/>
      <w:ind w:firstLine="709"/>
    </w:pPr>
    <w:rPr>
      <w:rFonts w:ascii="Times New Roman" w:hAnsi="Times New Roman"/>
      <w:b/>
      <w:bCs/>
      <w:kern w:val="32"/>
      <w:sz w:val="24"/>
      <w:szCs w:val="24"/>
    </w:rPr>
  </w:style>
  <w:style w:type="paragraph" w:styleId="2">
    <w:name w:val="heading 2"/>
    <w:basedOn w:val="a"/>
    <w:next w:val="a"/>
    <w:autoRedefine/>
    <w:hidden/>
    <w:qFormat/>
    <w:rsid w:val="0002561E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autoRedefine/>
    <w:hidden/>
    <w:qFormat/>
    <w:rsid w:val="0002561E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autoRedefine/>
    <w:hidden/>
    <w:qFormat/>
    <w:rsid w:val="0002561E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10"/>
    <w:next w:val="10"/>
    <w:rsid w:val="0002561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02561E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02561E"/>
  </w:style>
  <w:style w:type="table" w:customStyle="1" w:styleId="TableNormal">
    <w:name w:val="Table Normal"/>
    <w:rsid w:val="0002561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02561E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1">
    <w:name w:val="Заголовок 1 Знак"/>
    <w:autoRedefine/>
    <w:hidden/>
    <w:qFormat/>
    <w:rsid w:val="0002561E"/>
    <w:rPr>
      <w:rFonts w:ascii="Times New Roman" w:hAnsi="Times New Roman"/>
      <w:b/>
      <w:bCs/>
      <w:w w:val="100"/>
      <w:kern w:val="32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20">
    <w:name w:val="Заголовок 2 Знак"/>
    <w:autoRedefine/>
    <w:hidden/>
    <w:qFormat/>
    <w:rsid w:val="0002561E"/>
    <w:rPr>
      <w:rFonts w:ascii="Arial" w:hAnsi="Arial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30">
    <w:name w:val="Заголовок 3 Знак"/>
    <w:autoRedefine/>
    <w:hidden/>
    <w:qFormat/>
    <w:rsid w:val="0002561E"/>
    <w:rPr>
      <w:rFonts w:ascii="Arial" w:hAnsi="Arial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40">
    <w:name w:val="Заголовок 4 Знак"/>
    <w:autoRedefine/>
    <w:hidden/>
    <w:qFormat/>
    <w:rsid w:val="0002561E"/>
    <w:rPr>
      <w:rFonts w:ascii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4">
    <w:name w:val="Body Text"/>
    <w:basedOn w:val="a"/>
    <w:autoRedefine/>
    <w:hidden/>
    <w:qFormat/>
    <w:rsid w:val="0002561E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Знак"/>
    <w:autoRedefine/>
    <w:hidden/>
    <w:qFormat/>
    <w:rsid w:val="0002561E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21">
    <w:name w:val="Body Text 2"/>
    <w:basedOn w:val="a"/>
    <w:autoRedefine/>
    <w:hidden/>
    <w:qFormat/>
    <w:rsid w:val="0002561E"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autoRedefine/>
    <w:hidden/>
    <w:qFormat/>
    <w:rsid w:val="0002561E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blk">
    <w:name w:val="blk"/>
    <w:autoRedefine/>
    <w:hidden/>
    <w:qFormat/>
    <w:rsid w:val="0002561E"/>
    <w:rPr>
      <w:w w:val="100"/>
      <w:position w:val="-1"/>
      <w:effect w:val="none"/>
      <w:vertAlign w:val="baseline"/>
      <w:cs w:val="0"/>
      <w:em w:val="none"/>
    </w:rPr>
  </w:style>
  <w:style w:type="paragraph" w:customStyle="1" w:styleId="12">
    <w:name w:val="Нижний колонтитул;Нижний колонтитул Знак Знак Знак;Нижний колонтитул1;Нижний колонтитул Знак Знак"/>
    <w:basedOn w:val="a"/>
    <w:autoRedefine/>
    <w:hidden/>
    <w:qFormat/>
    <w:rsid w:val="0002561E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110">
    <w:name w:val="Нижний колонтитул Знак;Нижний колонтитул Знак Знак Знак Знак;Нижний колонтитул1 Знак;Нижний колонтитул Знак Знак Знак1"/>
    <w:autoRedefine/>
    <w:hidden/>
    <w:qFormat/>
    <w:rsid w:val="0002561E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a6">
    <w:name w:val="page number"/>
    <w:autoRedefine/>
    <w:hidden/>
    <w:qFormat/>
    <w:rsid w:val="0002561E"/>
    <w:rPr>
      <w:w w:val="100"/>
      <w:position w:val="-1"/>
      <w:effect w:val="none"/>
      <w:vertAlign w:val="baseline"/>
      <w:cs w:val="0"/>
      <w:em w:val="none"/>
    </w:rPr>
  </w:style>
  <w:style w:type="paragraph" w:customStyle="1" w:styleId="124">
    <w:name w:val="Обычный (Интернет);Обычный (веб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a"/>
    <w:autoRedefine/>
    <w:hidden/>
    <w:qFormat/>
    <w:rsid w:val="0002561E"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customStyle="1" w:styleId="F11111431331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"/>
    <w:basedOn w:val="a"/>
    <w:autoRedefine/>
    <w:hidden/>
    <w:qFormat/>
    <w:rsid w:val="0002561E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F111114331">
    <w:name w:val="Текст сноски Знак;F1 Знак;Текст сноски Знак1 Знак1 Знак;Текст сноски Знак Знак Знак1 Знак;Текст сноски Знак1 Знак Знак Знак;Текст сноски Знак Знак Знак Знак Знак;Текст сноски Знак4 Знак;Текст сноски Знак Знак3 Знак;Текст сноски Знак3 Знак1 Знак"/>
    <w:autoRedefine/>
    <w:hidden/>
    <w:qFormat/>
    <w:rsid w:val="0002561E"/>
    <w:rPr>
      <w:rFonts w:ascii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val="en-US"/>
    </w:rPr>
  </w:style>
  <w:style w:type="character" w:styleId="a7">
    <w:name w:val="footnote reference"/>
    <w:autoRedefine/>
    <w:hidden/>
    <w:qFormat/>
    <w:rsid w:val="0002561E"/>
    <w:rPr>
      <w:w w:val="100"/>
      <w:position w:val="-1"/>
      <w:effect w:val="none"/>
      <w:vertAlign w:val="superscript"/>
      <w:cs w:val="0"/>
      <w:em w:val="none"/>
    </w:rPr>
  </w:style>
  <w:style w:type="paragraph" w:styleId="23">
    <w:name w:val="List 2"/>
    <w:basedOn w:val="a"/>
    <w:autoRedefine/>
    <w:hidden/>
    <w:qFormat/>
    <w:rsid w:val="0002561E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character" w:styleId="a8">
    <w:name w:val="Hyperlink"/>
    <w:autoRedefine/>
    <w:hidden/>
    <w:qFormat/>
    <w:rsid w:val="0002561E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13">
    <w:name w:val="toc 1"/>
    <w:basedOn w:val="a"/>
    <w:next w:val="a"/>
    <w:autoRedefine/>
    <w:hidden/>
    <w:qFormat/>
    <w:rsid w:val="0002561E"/>
    <w:pPr>
      <w:spacing w:before="240" w:after="120" w:line="240" w:lineRule="auto"/>
    </w:pPr>
    <w:rPr>
      <w:b/>
      <w:bCs/>
      <w:sz w:val="20"/>
      <w:szCs w:val="20"/>
    </w:rPr>
  </w:style>
  <w:style w:type="paragraph" w:styleId="24">
    <w:name w:val="toc 2"/>
    <w:basedOn w:val="a"/>
    <w:next w:val="a"/>
    <w:autoRedefine/>
    <w:hidden/>
    <w:qFormat/>
    <w:rsid w:val="0002561E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iCs/>
      <w:noProof/>
      <w:sz w:val="20"/>
      <w:szCs w:val="20"/>
    </w:rPr>
  </w:style>
  <w:style w:type="paragraph" w:styleId="31">
    <w:name w:val="toc 3"/>
    <w:basedOn w:val="a"/>
    <w:next w:val="a"/>
    <w:autoRedefine/>
    <w:hidden/>
    <w:qFormat/>
    <w:rsid w:val="0002561E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character" w:customStyle="1" w:styleId="FootnoteTextChar">
    <w:name w:val="Footnote Text Char"/>
    <w:autoRedefine/>
    <w:hidden/>
    <w:qFormat/>
    <w:rsid w:val="0002561E"/>
    <w:rPr>
      <w:rFonts w:ascii="Times New Roman" w:hAnsi="Times New Roman"/>
      <w:w w:val="100"/>
      <w:position w:val="-1"/>
      <w:sz w:val="20"/>
      <w:effect w:val="none"/>
      <w:vertAlign w:val="baseline"/>
      <w:cs w:val="0"/>
      <w:em w:val="none"/>
      <w:lang w:eastAsia="ru-RU"/>
    </w:rPr>
  </w:style>
  <w:style w:type="paragraph" w:customStyle="1" w:styleId="2ListParagraph">
    <w:name w:val="Абзац списка;Содержание. 2 уровень;List Paragraph"/>
    <w:basedOn w:val="a"/>
    <w:autoRedefine/>
    <w:hidden/>
    <w:qFormat/>
    <w:rsid w:val="0002561E"/>
    <w:pPr>
      <w:spacing w:before="120" w:after="120" w:line="240" w:lineRule="auto"/>
      <w:ind w:left="708"/>
    </w:pPr>
    <w:rPr>
      <w:rFonts w:ascii="Times New Roman" w:hAnsi="Times New Roman"/>
      <w:sz w:val="24"/>
      <w:szCs w:val="24"/>
    </w:rPr>
  </w:style>
  <w:style w:type="character" w:styleId="a9">
    <w:name w:val="Emphasis"/>
    <w:autoRedefine/>
    <w:hidden/>
    <w:qFormat/>
    <w:rsid w:val="0002561E"/>
    <w:rPr>
      <w:i/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autoRedefine/>
    <w:hidden/>
    <w:qFormat/>
    <w:rsid w:val="0002561E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b">
    <w:name w:val="Текст выноски Знак"/>
    <w:autoRedefine/>
    <w:hidden/>
    <w:qFormat/>
    <w:rsid w:val="0002561E"/>
    <w:rPr>
      <w:rFonts w:ascii="Segoe UI" w:hAnsi="Segoe UI" w:cs="Times New Roman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customStyle="1" w:styleId="ConsPlusNormal">
    <w:name w:val="ConsPlusNormal"/>
    <w:autoRedefine/>
    <w:hidden/>
    <w:qFormat/>
    <w:rsid w:val="0002561E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position w:val="-1"/>
    </w:rPr>
  </w:style>
  <w:style w:type="paragraph" w:styleId="ac">
    <w:name w:val="header"/>
    <w:basedOn w:val="a"/>
    <w:autoRedefine/>
    <w:hidden/>
    <w:qFormat/>
    <w:rsid w:val="0002561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d">
    <w:name w:val="Верхний колонтитул Знак"/>
    <w:autoRedefine/>
    <w:hidden/>
    <w:qFormat/>
    <w:rsid w:val="0002561E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111">
    <w:name w:val="Текст примечания Знак11"/>
    <w:autoRedefine/>
    <w:hidden/>
    <w:qFormat/>
    <w:rsid w:val="0002561E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ae">
    <w:name w:val="annotation text"/>
    <w:basedOn w:val="a"/>
    <w:autoRedefine/>
    <w:hidden/>
    <w:qFormat/>
    <w:rsid w:val="0002561E"/>
    <w:pPr>
      <w:spacing w:after="0" w:line="240" w:lineRule="auto"/>
    </w:pPr>
    <w:rPr>
      <w:sz w:val="20"/>
      <w:szCs w:val="20"/>
    </w:rPr>
  </w:style>
  <w:style w:type="character" w:customStyle="1" w:styleId="af">
    <w:name w:val="Текст примечания Знак"/>
    <w:autoRedefine/>
    <w:hidden/>
    <w:qFormat/>
    <w:rsid w:val="0002561E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14">
    <w:name w:val="Текст примечания Знак1"/>
    <w:autoRedefine/>
    <w:hidden/>
    <w:qFormat/>
    <w:rsid w:val="0002561E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112">
    <w:name w:val="Тема примечания Знак11"/>
    <w:autoRedefine/>
    <w:hidden/>
    <w:qFormat/>
    <w:rsid w:val="0002561E"/>
    <w:rPr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af0">
    <w:name w:val="annotation subject"/>
    <w:basedOn w:val="ae"/>
    <w:next w:val="ae"/>
    <w:autoRedefine/>
    <w:hidden/>
    <w:qFormat/>
    <w:rsid w:val="0002561E"/>
    <w:rPr>
      <w:rFonts w:ascii="Times New Roman" w:hAnsi="Times New Roman"/>
      <w:b/>
      <w:bCs/>
    </w:rPr>
  </w:style>
  <w:style w:type="character" w:customStyle="1" w:styleId="af1">
    <w:name w:val="Тема примечания Знак"/>
    <w:autoRedefine/>
    <w:hidden/>
    <w:qFormat/>
    <w:rsid w:val="0002561E"/>
    <w:rPr>
      <w:rFonts w:ascii="Times New Roman" w:hAnsi="Times New Roman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15">
    <w:name w:val="Тема примечания Знак1"/>
    <w:autoRedefine/>
    <w:hidden/>
    <w:qFormat/>
    <w:rsid w:val="0002561E"/>
    <w:rPr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25">
    <w:name w:val="Body Text Indent 2"/>
    <w:basedOn w:val="a"/>
    <w:autoRedefine/>
    <w:hidden/>
    <w:qFormat/>
    <w:rsid w:val="0002561E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6">
    <w:name w:val="Основной текст с отступом 2 Знак"/>
    <w:autoRedefine/>
    <w:hidden/>
    <w:qFormat/>
    <w:rsid w:val="0002561E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autoRedefine/>
    <w:hidden/>
    <w:qFormat/>
    <w:rsid w:val="0002561E"/>
    <w:rPr>
      <w:w w:val="100"/>
      <w:position w:val="-1"/>
      <w:effect w:val="none"/>
      <w:vertAlign w:val="baseline"/>
      <w:cs w:val="0"/>
      <w:em w:val="none"/>
    </w:rPr>
  </w:style>
  <w:style w:type="character" w:customStyle="1" w:styleId="af2">
    <w:name w:val="Цветовое выделение"/>
    <w:autoRedefine/>
    <w:hidden/>
    <w:qFormat/>
    <w:rsid w:val="0002561E"/>
    <w:rPr>
      <w:b/>
      <w:color w:val="26282F"/>
      <w:w w:val="100"/>
      <w:position w:val="-1"/>
      <w:effect w:val="none"/>
      <w:vertAlign w:val="baseline"/>
      <w:cs w:val="0"/>
      <w:em w:val="none"/>
    </w:rPr>
  </w:style>
  <w:style w:type="character" w:customStyle="1" w:styleId="af3">
    <w:name w:val="Гипертекстовая ссылка"/>
    <w:autoRedefine/>
    <w:hidden/>
    <w:qFormat/>
    <w:rsid w:val="0002561E"/>
    <w:rPr>
      <w:b/>
      <w:color w:val="106BBE"/>
      <w:w w:val="100"/>
      <w:position w:val="-1"/>
      <w:effect w:val="none"/>
      <w:vertAlign w:val="baseline"/>
      <w:cs w:val="0"/>
      <w:em w:val="none"/>
    </w:rPr>
  </w:style>
  <w:style w:type="character" w:customStyle="1" w:styleId="af4">
    <w:name w:val="Активная гипертекстовая ссылка"/>
    <w:autoRedefine/>
    <w:hidden/>
    <w:qFormat/>
    <w:rsid w:val="0002561E"/>
    <w:rPr>
      <w:b/>
      <w:color w:val="106BBE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af5">
    <w:name w:val="Внимание"/>
    <w:basedOn w:val="a"/>
    <w:next w:val="a"/>
    <w:autoRedefine/>
    <w:hidden/>
    <w:qFormat/>
    <w:rsid w:val="0002561E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6">
    <w:name w:val="Внимание: криминал!!"/>
    <w:basedOn w:val="af5"/>
    <w:next w:val="a"/>
    <w:autoRedefine/>
    <w:hidden/>
    <w:qFormat/>
    <w:rsid w:val="0002561E"/>
  </w:style>
  <w:style w:type="paragraph" w:customStyle="1" w:styleId="af7">
    <w:name w:val="Внимание: недобросовестность!"/>
    <w:basedOn w:val="af5"/>
    <w:next w:val="a"/>
    <w:autoRedefine/>
    <w:hidden/>
    <w:qFormat/>
    <w:rsid w:val="0002561E"/>
  </w:style>
  <w:style w:type="character" w:customStyle="1" w:styleId="af8">
    <w:name w:val="Выделение для Базового Поиска"/>
    <w:autoRedefine/>
    <w:hidden/>
    <w:qFormat/>
    <w:rsid w:val="0002561E"/>
    <w:rPr>
      <w:b/>
      <w:color w:val="0058A9"/>
      <w:w w:val="100"/>
      <w:position w:val="-1"/>
      <w:effect w:val="none"/>
      <w:vertAlign w:val="baseline"/>
      <w:cs w:val="0"/>
      <w:em w:val="none"/>
    </w:rPr>
  </w:style>
  <w:style w:type="character" w:customStyle="1" w:styleId="af9">
    <w:name w:val="Выделение для Базового Поиска (курсив)"/>
    <w:autoRedefine/>
    <w:hidden/>
    <w:qFormat/>
    <w:rsid w:val="0002561E"/>
    <w:rPr>
      <w:b/>
      <w:i/>
      <w:color w:val="0058A9"/>
      <w:w w:val="100"/>
      <w:position w:val="-1"/>
      <w:effect w:val="none"/>
      <w:vertAlign w:val="baseline"/>
      <w:cs w:val="0"/>
      <w:em w:val="none"/>
    </w:rPr>
  </w:style>
  <w:style w:type="paragraph" w:customStyle="1" w:styleId="afa">
    <w:name w:val="Дочерний элемент списка"/>
    <w:basedOn w:val="a"/>
    <w:next w:val="a"/>
    <w:autoRedefine/>
    <w:hidden/>
    <w:qFormat/>
    <w:rsid w:val="0002561E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b">
    <w:name w:val="Основное меню (преемственное)"/>
    <w:basedOn w:val="a"/>
    <w:next w:val="a"/>
    <w:autoRedefine/>
    <w:hidden/>
    <w:qFormat/>
    <w:rsid w:val="0002561E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b"/>
    <w:next w:val="a"/>
    <w:autoRedefine/>
    <w:hidden/>
    <w:qFormat/>
    <w:rsid w:val="0002561E"/>
    <w:rPr>
      <w:b/>
      <w:bCs/>
      <w:color w:val="0058A9"/>
      <w:shd w:val="clear" w:color="auto" w:fill="ECE9D8"/>
    </w:rPr>
  </w:style>
  <w:style w:type="paragraph" w:customStyle="1" w:styleId="afc">
    <w:name w:val="Заголовок группы контролов"/>
    <w:basedOn w:val="a"/>
    <w:next w:val="a"/>
    <w:autoRedefine/>
    <w:hidden/>
    <w:qFormat/>
    <w:rsid w:val="0002561E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d">
    <w:name w:val="Заголовок для информации об изменениях"/>
    <w:basedOn w:val="1"/>
    <w:next w:val="a"/>
    <w:autoRedefine/>
    <w:hidden/>
    <w:qFormat/>
    <w:rsid w:val="0002561E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e">
    <w:name w:val="Заголовок распахивающейся части диалога"/>
    <w:basedOn w:val="a"/>
    <w:next w:val="a"/>
    <w:autoRedefine/>
    <w:hidden/>
    <w:qFormat/>
    <w:rsid w:val="0002561E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">
    <w:name w:val="Заголовок своего сообщения"/>
    <w:autoRedefine/>
    <w:hidden/>
    <w:qFormat/>
    <w:rsid w:val="0002561E"/>
    <w:rPr>
      <w:b/>
      <w:color w:val="26282F"/>
      <w:w w:val="100"/>
      <w:position w:val="-1"/>
      <w:effect w:val="none"/>
      <w:vertAlign w:val="baseline"/>
      <w:cs w:val="0"/>
      <w:em w:val="none"/>
    </w:rPr>
  </w:style>
  <w:style w:type="paragraph" w:customStyle="1" w:styleId="aff0">
    <w:name w:val="Заголовок статьи"/>
    <w:basedOn w:val="a"/>
    <w:next w:val="a"/>
    <w:autoRedefine/>
    <w:hidden/>
    <w:qFormat/>
    <w:rsid w:val="0002561E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1">
    <w:name w:val="Заголовок чужого сообщения"/>
    <w:autoRedefine/>
    <w:hidden/>
    <w:qFormat/>
    <w:rsid w:val="0002561E"/>
    <w:rPr>
      <w:b/>
      <w:color w:val="FF0000"/>
      <w:w w:val="100"/>
      <w:position w:val="-1"/>
      <w:effect w:val="none"/>
      <w:vertAlign w:val="baseline"/>
      <w:cs w:val="0"/>
      <w:em w:val="none"/>
    </w:rPr>
  </w:style>
  <w:style w:type="paragraph" w:customStyle="1" w:styleId="aff2">
    <w:name w:val="Заголовок ЭР (левое окно)"/>
    <w:basedOn w:val="a"/>
    <w:next w:val="a"/>
    <w:autoRedefine/>
    <w:hidden/>
    <w:qFormat/>
    <w:rsid w:val="0002561E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3">
    <w:name w:val="Заголовок ЭР (правое окно)"/>
    <w:basedOn w:val="aff2"/>
    <w:next w:val="a"/>
    <w:autoRedefine/>
    <w:hidden/>
    <w:qFormat/>
    <w:rsid w:val="0002561E"/>
    <w:pPr>
      <w:spacing w:after="0"/>
      <w:jc w:val="left"/>
    </w:pPr>
  </w:style>
  <w:style w:type="paragraph" w:customStyle="1" w:styleId="aff4">
    <w:name w:val="Интерактивный заголовок"/>
    <w:basedOn w:val="16"/>
    <w:next w:val="a"/>
    <w:autoRedefine/>
    <w:hidden/>
    <w:qFormat/>
    <w:rsid w:val="0002561E"/>
    <w:rPr>
      <w:u w:val="single"/>
    </w:rPr>
  </w:style>
  <w:style w:type="paragraph" w:customStyle="1" w:styleId="aff5">
    <w:name w:val="Текст информации об изменениях"/>
    <w:basedOn w:val="a"/>
    <w:next w:val="a"/>
    <w:autoRedefine/>
    <w:hidden/>
    <w:qFormat/>
    <w:rsid w:val="0002561E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6">
    <w:name w:val="Информация об изменениях"/>
    <w:basedOn w:val="aff5"/>
    <w:next w:val="a"/>
    <w:autoRedefine/>
    <w:hidden/>
    <w:qFormat/>
    <w:rsid w:val="0002561E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7">
    <w:name w:val="Текст (справка)"/>
    <w:basedOn w:val="a"/>
    <w:next w:val="a"/>
    <w:autoRedefine/>
    <w:hidden/>
    <w:qFormat/>
    <w:rsid w:val="0002561E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8">
    <w:name w:val="Комментарий"/>
    <w:basedOn w:val="aff7"/>
    <w:next w:val="a"/>
    <w:autoRedefine/>
    <w:hidden/>
    <w:qFormat/>
    <w:rsid w:val="0002561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9">
    <w:name w:val="Информация об изменениях документа"/>
    <w:basedOn w:val="aff8"/>
    <w:next w:val="a"/>
    <w:autoRedefine/>
    <w:hidden/>
    <w:qFormat/>
    <w:rsid w:val="0002561E"/>
    <w:rPr>
      <w:i/>
      <w:iCs/>
    </w:rPr>
  </w:style>
  <w:style w:type="paragraph" w:customStyle="1" w:styleId="affa">
    <w:name w:val="Текст (лев. подпись)"/>
    <w:basedOn w:val="a"/>
    <w:next w:val="a"/>
    <w:autoRedefine/>
    <w:hidden/>
    <w:qFormat/>
    <w:rsid w:val="0002561E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b">
    <w:name w:val="Колонтитул (левый)"/>
    <w:basedOn w:val="affa"/>
    <w:next w:val="a"/>
    <w:autoRedefine/>
    <w:hidden/>
    <w:qFormat/>
    <w:rsid w:val="0002561E"/>
    <w:rPr>
      <w:sz w:val="14"/>
      <w:szCs w:val="14"/>
    </w:rPr>
  </w:style>
  <w:style w:type="paragraph" w:customStyle="1" w:styleId="affc">
    <w:name w:val="Текст (прав. подпись)"/>
    <w:basedOn w:val="a"/>
    <w:next w:val="a"/>
    <w:autoRedefine/>
    <w:hidden/>
    <w:qFormat/>
    <w:rsid w:val="0002561E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d">
    <w:name w:val="Колонтитул (правый)"/>
    <w:basedOn w:val="affc"/>
    <w:next w:val="a"/>
    <w:autoRedefine/>
    <w:hidden/>
    <w:qFormat/>
    <w:rsid w:val="0002561E"/>
    <w:rPr>
      <w:sz w:val="14"/>
      <w:szCs w:val="14"/>
    </w:rPr>
  </w:style>
  <w:style w:type="paragraph" w:customStyle="1" w:styleId="affe">
    <w:name w:val="Комментарий пользователя"/>
    <w:basedOn w:val="aff8"/>
    <w:next w:val="a"/>
    <w:autoRedefine/>
    <w:hidden/>
    <w:qFormat/>
    <w:rsid w:val="0002561E"/>
    <w:pPr>
      <w:jc w:val="left"/>
    </w:pPr>
    <w:rPr>
      <w:shd w:val="clear" w:color="auto" w:fill="FFDFE0"/>
    </w:rPr>
  </w:style>
  <w:style w:type="paragraph" w:customStyle="1" w:styleId="afff">
    <w:name w:val="Куда обратиться?"/>
    <w:basedOn w:val="af5"/>
    <w:next w:val="a"/>
    <w:autoRedefine/>
    <w:hidden/>
    <w:qFormat/>
    <w:rsid w:val="0002561E"/>
  </w:style>
  <w:style w:type="paragraph" w:customStyle="1" w:styleId="afff0">
    <w:name w:val="Моноширинный"/>
    <w:basedOn w:val="a"/>
    <w:next w:val="a"/>
    <w:autoRedefine/>
    <w:hidden/>
    <w:qFormat/>
    <w:rsid w:val="0002561E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1">
    <w:name w:val="Найденные слова"/>
    <w:autoRedefine/>
    <w:hidden/>
    <w:qFormat/>
    <w:rsid w:val="0002561E"/>
    <w:rPr>
      <w:b/>
      <w:color w:val="26282F"/>
      <w:w w:val="100"/>
      <w:position w:val="-1"/>
      <w:effect w:val="none"/>
      <w:shd w:val="clear" w:color="auto" w:fill="FFF580"/>
      <w:vertAlign w:val="baseline"/>
      <w:cs w:val="0"/>
      <w:em w:val="none"/>
    </w:rPr>
  </w:style>
  <w:style w:type="paragraph" w:customStyle="1" w:styleId="afff2">
    <w:name w:val="Напишите нам"/>
    <w:basedOn w:val="a"/>
    <w:next w:val="a"/>
    <w:autoRedefine/>
    <w:hidden/>
    <w:qFormat/>
    <w:rsid w:val="0002561E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3">
    <w:name w:val="Не вступил в силу"/>
    <w:autoRedefine/>
    <w:hidden/>
    <w:qFormat/>
    <w:rsid w:val="0002561E"/>
    <w:rPr>
      <w:b/>
      <w:color w:val="000000"/>
      <w:w w:val="100"/>
      <w:position w:val="-1"/>
      <w:effect w:val="none"/>
      <w:shd w:val="clear" w:color="auto" w:fill="D8EDE8"/>
      <w:vertAlign w:val="baseline"/>
      <w:cs w:val="0"/>
      <w:em w:val="none"/>
    </w:rPr>
  </w:style>
  <w:style w:type="paragraph" w:customStyle="1" w:styleId="afff4">
    <w:name w:val="Необходимые документы"/>
    <w:basedOn w:val="af5"/>
    <w:next w:val="a"/>
    <w:autoRedefine/>
    <w:hidden/>
    <w:qFormat/>
    <w:rsid w:val="0002561E"/>
    <w:pPr>
      <w:ind w:firstLine="118"/>
    </w:pPr>
  </w:style>
  <w:style w:type="paragraph" w:customStyle="1" w:styleId="afff5">
    <w:name w:val="Нормальный (таблица)"/>
    <w:basedOn w:val="a"/>
    <w:next w:val="a"/>
    <w:autoRedefine/>
    <w:hidden/>
    <w:qFormat/>
    <w:rsid w:val="0002561E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6">
    <w:name w:val="Таблицы (моноширинный)"/>
    <w:basedOn w:val="a"/>
    <w:next w:val="a"/>
    <w:autoRedefine/>
    <w:hidden/>
    <w:qFormat/>
    <w:rsid w:val="0002561E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7">
    <w:name w:val="Оглавление"/>
    <w:basedOn w:val="afff6"/>
    <w:next w:val="a"/>
    <w:autoRedefine/>
    <w:hidden/>
    <w:qFormat/>
    <w:rsid w:val="0002561E"/>
    <w:pPr>
      <w:ind w:left="140"/>
    </w:pPr>
  </w:style>
  <w:style w:type="character" w:customStyle="1" w:styleId="afff8">
    <w:name w:val="Опечатки"/>
    <w:autoRedefine/>
    <w:hidden/>
    <w:qFormat/>
    <w:rsid w:val="0002561E"/>
    <w:rPr>
      <w:color w:val="FF0000"/>
      <w:w w:val="100"/>
      <w:position w:val="-1"/>
      <w:effect w:val="none"/>
      <w:vertAlign w:val="baseline"/>
      <w:cs w:val="0"/>
      <w:em w:val="none"/>
    </w:rPr>
  </w:style>
  <w:style w:type="paragraph" w:customStyle="1" w:styleId="afff9">
    <w:name w:val="Переменная часть"/>
    <w:basedOn w:val="afb"/>
    <w:next w:val="a"/>
    <w:autoRedefine/>
    <w:hidden/>
    <w:qFormat/>
    <w:rsid w:val="0002561E"/>
    <w:rPr>
      <w:sz w:val="18"/>
      <w:szCs w:val="18"/>
    </w:rPr>
  </w:style>
  <w:style w:type="paragraph" w:customStyle="1" w:styleId="afffa">
    <w:name w:val="Подвал для информации об изменениях"/>
    <w:basedOn w:val="1"/>
    <w:next w:val="a"/>
    <w:autoRedefine/>
    <w:hidden/>
    <w:qFormat/>
    <w:rsid w:val="0002561E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</w:rPr>
  </w:style>
  <w:style w:type="paragraph" w:customStyle="1" w:styleId="afffb">
    <w:name w:val="Подзаголовок для информации об изменениях"/>
    <w:basedOn w:val="aff5"/>
    <w:next w:val="a"/>
    <w:autoRedefine/>
    <w:hidden/>
    <w:qFormat/>
    <w:rsid w:val="0002561E"/>
    <w:rPr>
      <w:b/>
      <w:bCs/>
    </w:rPr>
  </w:style>
  <w:style w:type="paragraph" w:customStyle="1" w:styleId="afffc">
    <w:name w:val="Подчёркнуный текст"/>
    <w:basedOn w:val="a"/>
    <w:next w:val="a"/>
    <w:autoRedefine/>
    <w:hidden/>
    <w:qFormat/>
    <w:rsid w:val="0002561E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d">
    <w:name w:val="Постоянная часть"/>
    <w:basedOn w:val="afb"/>
    <w:next w:val="a"/>
    <w:autoRedefine/>
    <w:hidden/>
    <w:qFormat/>
    <w:rsid w:val="0002561E"/>
    <w:rPr>
      <w:sz w:val="20"/>
      <w:szCs w:val="20"/>
    </w:rPr>
  </w:style>
  <w:style w:type="paragraph" w:customStyle="1" w:styleId="afffe">
    <w:name w:val="Прижатый влево"/>
    <w:basedOn w:val="a"/>
    <w:next w:val="a"/>
    <w:autoRedefine/>
    <w:hidden/>
    <w:qFormat/>
    <w:rsid w:val="0002561E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">
    <w:name w:val="Пример."/>
    <w:basedOn w:val="af5"/>
    <w:next w:val="a"/>
    <w:autoRedefine/>
    <w:hidden/>
    <w:qFormat/>
    <w:rsid w:val="0002561E"/>
  </w:style>
  <w:style w:type="paragraph" w:customStyle="1" w:styleId="affff0">
    <w:name w:val="Примечание."/>
    <w:basedOn w:val="af5"/>
    <w:next w:val="a"/>
    <w:autoRedefine/>
    <w:hidden/>
    <w:qFormat/>
    <w:rsid w:val="0002561E"/>
  </w:style>
  <w:style w:type="character" w:customStyle="1" w:styleId="affff1">
    <w:name w:val="Продолжение ссылки"/>
    <w:autoRedefine/>
    <w:hidden/>
    <w:qFormat/>
    <w:rsid w:val="0002561E"/>
    <w:rPr>
      <w:w w:val="100"/>
      <w:position w:val="-1"/>
      <w:effect w:val="none"/>
      <w:vertAlign w:val="baseline"/>
      <w:cs w:val="0"/>
      <w:em w:val="none"/>
    </w:rPr>
  </w:style>
  <w:style w:type="paragraph" w:customStyle="1" w:styleId="affff2">
    <w:name w:val="Словарная статья"/>
    <w:basedOn w:val="a"/>
    <w:next w:val="a"/>
    <w:autoRedefine/>
    <w:hidden/>
    <w:qFormat/>
    <w:rsid w:val="0002561E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3">
    <w:name w:val="Сравнение редакций"/>
    <w:autoRedefine/>
    <w:hidden/>
    <w:qFormat/>
    <w:rsid w:val="0002561E"/>
    <w:rPr>
      <w:b/>
      <w:color w:val="26282F"/>
      <w:w w:val="100"/>
      <w:position w:val="-1"/>
      <w:effect w:val="none"/>
      <w:vertAlign w:val="baseline"/>
      <w:cs w:val="0"/>
      <w:em w:val="none"/>
    </w:rPr>
  </w:style>
  <w:style w:type="character" w:customStyle="1" w:styleId="affff4">
    <w:name w:val="Сравнение редакций. Добавленный фрагмент"/>
    <w:autoRedefine/>
    <w:hidden/>
    <w:qFormat/>
    <w:rsid w:val="0002561E"/>
    <w:rPr>
      <w:color w:val="000000"/>
      <w:w w:val="100"/>
      <w:position w:val="-1"/>
      <w:effect w:val="none"/>
      <w:shd w:val="clear" w:color="auto" w:fill="C1D7FF"/>
      <w:vertAlign w:val="baseline"/>
      <w:cs w:val="0"/>
      <w:em w:val="none"/>
    </w:rPr>
  </w:style>
  <w:style w:type="character" w:customStyle="1" w:styleId="affff5">
    <w:name w:val="Сравнение редакций. Удаленный фрагмент"/>
    <w:autoRedefine/>
    <w:hidden/>
    <w:qFormat/>
    <w:rsid w:val="0002561E"/>
    <w:rPr>
      <w:color w:val="000000"/>
      <w:w w:val="100"/>
      <w:position w:val="-1"/>
      <w:effect w:val="none"/>
      <w:shd w:val="clear" w:color="auto" w:fill="C4C413"/>
      <w:vertAlign w:val="baseline"/>
      <w:cs w:val="0"/>
      <w:em w:val="none"/>
    </w:rPr>
  </w:style>
  <w:style w:type="paragraph" w:customStyle="1" w:styleId="affff6">
    <w:name w:val="Ссылка на официальную публикацию"/>
    <w:basedOn w:val="a"/>
    <w:next w:val="a"/>
    <w:autoRedefine/>
    <w:hidden/>
    <w:qFormat/>
    <w:rsid w:val="0002561E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7">
    <w:name w:val="Ссылка на утративший силу документ"/>
    <w:autoRedefine/>
    <w:hidden/>
    <w:qFormat/>
    <w:rsid w:val="0002561E"/>
    <w:rPr>
      <w:b/>
      <w:color w:val="749232"/>
      <w:w w:val="100"/>
      <w:position w:val="-1"/>
      <w:effect w:val="none"/>
      <w:vertAlign w:val="baseline"/>
      <w:cs w:val="0"/>
      <w:em w:val="none"/>
    </w:rPr>
  </w:style>
  <w:style w:type="paragraph" w:customStyle="1" w:styleId="affff8">
    <w:name w:val="Текст в таблице"/>
    <w:basedOn w:val="afff5"/>
    <w:next w:val="a"/>
    <w:autoRedefine/>
    <w:hidden/>
    <w:qFormat/>
    <w:rsid w:val="0002561E"/>
    <w:pPr>
      <w:ind w:firstLine="500"/>
    </w:pPr>
  </w:style>
  <w:style w:type="paragraph" w:customStyle="1" w:styleId="affff9">
    <w:name w:val="Текст ЭР (см. также)"/>
    <w:basedOn w:val="a"/>
    <w:next w:val="a"/>
    <w:autoRedefine/>
    <w:hidden/>
    <w:qFormat/>
    <w:rsid w:val="0002561E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a">
    <w:name w:val="Технический комментарий"/>
    <w:basedOn w:val="a"/>
    <w:next w:val="a"/>
    <w:autoRedefine/>
    <w:hidden/>
    <w:qFormat/>
    <w:rsid w:val="0002561E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b">
    <w:name w:val="Утратил силу"/>
    <w:autoRedefine/>
    <w:hidden/>
    <w:qFormat/>
    <w:rsid w:val="0002561E"/>
    <w:rPr>
      <w:b/>
      <w:strike/>
      <w:color w:val="666600"/>
      <w:w w:val="100"/>
      <w:position w:val="-1"/>
      <w:effect w:val="none"/>
      <w:vertAlign w:val="baseline"/>
      <w:cs w:val="0"/>
      <w:em w:val="none"/>
    </w:rPr>
  </w:style>
  <w:style w:type="paragraph" w:customStyle="1" w:styleId="affffc">
    <w:name w:val="Формула"/>
    <w:basedOn w:val="a"/>
    <w:next w:val="a"/>
    <w:autoRedefine/>
    <w:hidden/>
    <w:qFormat/>
    <w:rsid w:val="0002561E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d">
    <w:name w:val="Центрированный (таблица)"/>
    <w:basedOn w:val="afff5"/>
    <w:next w:val="a"/>
    <w:autoRedefine/>
    <w:hidden/>
    <w:qFormat/>
    <w:rsid w:val="0002561E"/>
    <w:pPr>
      <w:jc w:val="center"/>
    </w:pPr>
  </w:style>
  <w:style w:type="paragraph" w:customStyle="1" w:styleId="-">
    <w:name w:val="ЭР-содержание (правое окно)"/>
    <w:basedOn w:val="a"/>
    <w:next w:val="a"/>
    <w:autoRedefine/>
    <w:hidden/>
    <w:qFormat/>
    <w:rsid w:val="0002561E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autoRedefine/>
    <w:hidden/>
    <w:qFormat/>
    <w:rsid w:val="0002561E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color w:val="000000"/>
      <w:position w:val="-1"/>
      <w:sz w:val="24"/>
      <w:szCs w:val="24"/>
      <w:lang w:eastAsia="en-US"/>
    </w:rPr>
  </w:style>
  <w:style w:type="character" w:styleId="affffe">
    <w:name w:val="annotation reference"/>
    <w:autoRedefine/>
    <w:hidden/>
    <w:qFormat/>
    <w:rsid w:val="0002561E"/>
    <w:rPr>
      <w:w w:val="100"/>
      <w:position w:val="-1"/>
      <w:sz w:val="16"/>
      <w:effect w:val="none"/>
      <w:vertAlign w:val="baseline"/>
      <w:cs w:val="0"/>
      <w:em w:val="none"/>
    </w:rPr>
  </w:style>
  <w:style w:type="paragraph" w:styleId="41">
    <w:name w:val="toc 4"/>
    <w:basedOn w:val="a"/>
    <w:next w:val="a"/>
    <w:autoRedefine/>
    <w:hidden/>
    <w:qFormat/>
    <w:rsid w:val="0002561E"/>
    <w:pPr>
      <w:spacing w:after="0" w:line="240" w:lineRule="auto"/>
      <w:ind w:left="720"/>
    </w:pPr>
    <w:rPr>
      <w:sz w:val="20"/>
      <w:szCs w:val="20"/>
    </w:rPr>
  </w:style>
  <w:style w:type="paragraph" w:styleId="50">
    <w:name w:val="toc 5"/>
    <w:basedOn w:val="a"/>
    <w:next w:val="a"/>
    <w:autoRedefine/>
    <w:hidden/>
    <w:qFormat/>
    <w:rsid w:val="0002561E"/>
    <w:pPr>
      <w:spacing w:after="0" w:line="240" w:lineRule="auto"/>
      <w:ind w:left="960"/>
    </w:pPr>
    <w:rPr>
      <w:sz w:val="20"/>
      <w:szCs w:val="20"/>
    </w:rPr>
  </w:style>
  <w:style w:type="paragraph" w:styleId="60">
    <w:name w:val="toc 6"/>
    <w:basedOn w:val="a"/>
    <w:next w:val="a"/>
    <w:autoRedefine/>
    <w:hidden/>
    <w:qFormat/>
    <w:rsid w:val="0002561E"/>
    <w:pPr>
      <w:spacing w:after="0" w:line="240" w:lineRule="auto"/>
      <w:ind w:left="1200"/>
    </w:pPr>
    <w:rPr>
      <w:sz w:val="20"/>
      <w:szCs w:val="20"/>
    </w:rPr>
  </w:style>
  <w:style w:type="paragraph" w:styleId="7">
    <w:name w:val="toc 7"/>
    <w:basedOn w:val="a"/>
    <w:next w:val="a"/>
    <w:autoRedefine/>
    <w:hidden/>
    <w:qFormat/>
    <w:rsid w:val="0002561E"/>
    <w:pPr>
      <w:spacing w:after="0" w:line="240" w:lineRule="auto"/>
      <w:ind w:left="1440"/>
    </w:pPr>
    <w:rPr>
      <w:sz w:val="20"/>
      <w:szCs w:val="20"/>
    </w:rPr>
  </w:style>
  <w:style w:type="paragraph" w:styleId="8">
    <w:name w:val="toc 8"/>
    <w:basedOn w:val="a"/>
    <w:next w:val="a"/>
    <w:autoRedefine/>
    <w:hidden/>
    <w:qFormat/>
    <w:rsid w:val="0002561E"/>
    <w:pPr>
      <w:spacing w:after="0" w:line="240" w:lineRule="auto"/>
      <w:ind w:left="1680"/>
    </w:pPr>
    <w:rPr>
      <w:sz w:val="20"/>
      <w:szCs w:val="20"/>
    </w:rPr>
  </w:style>
  <w:style w:type="paragraph" w:styleId="9">
    <w:name w:val="toc 9"/>
    <w:basedOn w:val="a"/>
    <w:next w:val="a"/>
    <w:autoRedefine/>
    <w:hidden/>
    <w:qFormat/>
    <w:rsid w:val="0002561E"/>
    <w:pPr>
      <w:spacing w:after="0" w:line="240" w:lineRule="auto"/>
      <w:ind w:left="1920"/>
    </w:pPr>
    <w:rPr>
      <w:sz w:val="20"/>
      <w:szCs w:val="20"/>
    </w:rPr>
  </w:style>
  <w:style w:type="paragraph" w:customStyle="1" w:styleId="s1">
    <w:name w:val="s_1"/>
    <w:basedOn w:val="a"/>
    <w:autoRedefine/>
    <w:hidden/>
    <w:qFormat/>
    <w:rsid w:val="0002561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fffff">
    <w:name w:val="Table Grid"/>
    <w:basedOn w:val="a1"/>
    <w:autoRedefine/>
    <w:hidden/>
    <w:qFormat/>
    <w:rsid w:val="0002561E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0">
    <w:name w:val="endnote text"/>
    <w:basedOn w:val="a"/>
    <w:autoRedefine/>
    <w:hidden/>
    <w:qFormat/>
    <w:rsid w:val="0002561E"/>
    <w:pPr>
      <w:spacing w:after="0" w:line="240" w:lineRule="auto"/>
    </w:pPr>
    <w:rPr>
      <w:sz w:val="20"/>
      <w:szCs w:val="20"/>
    </w:rPr>
  </w:style>
  <w:style w:type="character" w:customStyle="1" w:styleId="afffff1">
    <w:name w:val="Текст концевой сноски Знак"/>
    <w:autoRedefine/>
    <w:hidden/>
    <w:qFormat/>
    <w:rsid w:val="0002561E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afffff2">
    <w:name w:val="endnote reference"/>
    <w:autoRedefine/>
    <w:hidden/>
    <w:qFormat/>
    <w:rsid w:val="0002561E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2ListParagraph0">
    <w:name w:val="Абзац списка Знак;Содержание. 2 уровень Знак;List Paragraph Знак"/>
    <w:autoRedefine/>
    <w:hidden/>
    <w:qFormat/>
    <w:rsid w:val="0002561E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113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"/>
    <w:autoRedefine/>
    <w:hidden/>
    <w:qFormat/>
    <w:rsid w:val="0002561E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val="en-US" w:eastAsia="nl-NL"/>
    </w:rPr>
  </w:style>
  <w:style w:type="character" w:styleId="afffff3">
    <w:name w:val="Strong"/>
    <w:autoRedefine/>
    <w:hidden/>
    <w:qFormat/>
    <w:rsid w:val="0002561E"/>
    <w:rPr>
      <w:b/>
      <w:bCs/>
      <w:w w:val="100"/>
      <w:position w:val="-1"/>
      <w:effect w:val="none"/>
      <w:vertAlign w:val="baseline"/>
      <w:cs w:val="0"/>
      <w:em w:val="none"/>
    </w:rPr>
  </w:style>
  <w:style w:type="table" w:customStyle="1" w:styleId="TableNormal0">
    <w:name w:val="Table Normal"/>
    <w:next w:val="TableNormal"/>
    <w:autoRedefine/>
    <w:hidden/>
    <w:qFormat/>
    <w:rsid w:val="0002561E"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autoRedefine/>
    <w:hidden/>
    <w:qFormat/>
    <w:rsid w:val="0002561E"/>
    <w:pPr>
      <w:widowControl w:val="0"/>
      <w:autoSpaceDE w:val="0"/>
      <w:autoSpaceDN w:val="0"/>
      <w:spacing w:after="0" w:line="240" w:lineRule="auto"/>
      <w:ind w:left="9"/>
    </w:pPr>
    <w:rPr>
      <w:rFonts w:ascii="Times New Roman" w:hAnsi="Times New Roman"/>
      <w:lang w:eastAsia="en-US"/>
    </w:rPr>
  </w:style>
  <w:style w:type="character" w:styleId="afffff4">
    <w:name w:val="FollowedHyperlink"/>
    <w:autoRedefine/>
    <w:hidden/>
    <w:qFormat/>
    <w:rsid w:val="0002561E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afffff5">
    <w:name w:val="Subtle Emphasis"/>
    <w:autoRedefine/>
    <w:hidden/>
    <w:qFormat/>
    <w:rsid w:val="0002561E"/>
    <w:rPr>
      <w:i/>
      <w:iCs/>
      <w:color w:val="404040"/>
      <w:w w:val="100"/>
      <w:position w:val="-1"/>
      <w:effect w:val="none"/>
      <w:vertAlign w:val="baseline"/>
      <w:cs w:val="0"/>
      <w:em w:val="none"/>
    </w:rPr>
  </w:style>
  <w:style w:type="paragraph" w:styleId="afffff6">
    <w:name w:val="Subtitle"/>
    <w:basedOn w:val="10"/>
    <w:next w:val="10"/>
    <w:rsid w:val="0002561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fff7">
    <w:name w:val="Подзаголовок Знак"/>
    <w:autoRedefine/>
    <w:hidden/>
    <w:qFormat/>
    <w:rsid w:val="0002561E"/>
    <w:rPr>
      <w:rFonts w:ascii="Calibri Light" w:eastAsia="Times New Roman" w:hAnsi="Calibri Light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fffff8">
    <w:name w:val="TOC Heading"/>
    <w:basedOn w:val="1"/>
    <w:next w:val="a"/>
    <w:autoRedefine/>
    <w:hidden/>
    <w:qFormat/>
    <w:rsid w:val="0002561E"/>
    <w:pPr>
      <w:keepLines/>
      <w:spacing w:after="0" w:line="259" w:lineRule="auto"/>
      <w:outlineLvl w:val="9"/>
    </w:pPr>
    <w:rPr>
      <w:rFonts w:ascii="Calibri Light" w:eastAsia="Times New Roman" w:hAnsi="Calibri Light" w:cs="Times New Roman"/>
      <w:b w:val="0"/>
      <w:bCs w:val="0"/>
      <w:color w:val="2F5496"/>
      <w:kern w:val="0"/>
    </w:rPr>
  </w:style>
  <w:style w:type="table" w:customStyle="1" w:styleId="310">
    <w:name w:val="Таблица простая 31"/>
    <w:basedOn w:val="a1"/>
    <w:autoRedefine/>
    <w:hidden/>
    <w:qFormat/>
    <w:rsid w:val="0002561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</w:tblPr>
  </w:style>
  <w:style w:type="character" w:customStyle="1" w:styleId="17">
    <w:name w:val="Неразрешенное упоминание1"/>
    <w:autoRedefine/>
    <w:hidden/>
    <w:qFormat/>
    <w:rsid w:val="0002561E"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customStyle="1" w:styleId="27">
    <w:name w:val="Заголовок2"/>
    <w:basedOn w:val="a"/>
    <w:next w:val="a"/>
    <w:autoRedefine/>
    <w:hidden/>
    <w:qFormat/>
    <w:rsid w:val="0002561E"/>
    <w:pPr>
      <w:spacing w:after="120"/>
      <w:ind w:firstLine="709"/>
    </w:pPr>
    <w:rPr>
      <w:rFonts w:ascii="Times New Roman" w:hAnsi="Times New Roman"/>
      <w:kern w:val="28"/>
      <w:sz w:val="24"/>
      <w:szCs w:val="24"/>
    </w:rPr>
  </w:style>
  <w:style w:type="character" w:customStyle="1" w:styleId="afffff9">
    <w:name w:val="Заголовок Знак"/>
    <w:autoRedefine/>
    <w:hidden/>
    <w:qFormat/>
    <w:rsid w:val="0002561E"/>
    <w:rPr>
      <w:rFonts w:ascii="Times New Roman" w:hAnsi="Times New Roman"/>
      <w:w w:val="100"/>
      <w:kern w:val="28"/>
      <w:position w:val="-1"/>
      <w:sz w:val="24"/>
      <w:szCs w:val="24"/>
      <w:effect w:val="none"/>
      <w:vertAlign w:val="baseline"/>
      <w:cs w:val="0"/>
      <w:em w:val="none"/>
    </w:rPr>
  </w:style>
  <w:style w:type="table" w:customStyle="1" w:styleId="18">
    <w:name w:val="Сетка таблицы1"/>
    <w:basedOn w:val="a1"/>
    <w:next w:val="afffff"/>
    <w:autoRedefine/>
    <w:hidden/>
    <w:qFormat/>
    <w:rsid w:val="0002561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"/>
    <w:basedOn w:val="a1"/>
    <w:next w:val="afffff"/>
    <w:autoRedefine/>
    <w:hidden/>
    <w:qFormat/>
    <w:rsid w:val="0002561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таблСлева12"/>
    <w:basedOn w:val="a"/>
    <w:autoRedefine/>
    <w:hidden/>
    <w:qFormat/>
    <w:rsid w:val="0002561E"/>
    <w:pPr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ConsPlusTitle">
    <w:name w:val="ConsPlusTitle"/>
    <w:autoRedefine/>
    <w:hidden/>
    <w:qFormat/>
    <w:rsid w:val="0002561E"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b/>
      <w:position w:val="-1"/>
      <w:sz w:val="22"/>
    </w:rPr>
  </w:style>
  <w:style w:type="table" w:customStyle="1" w:styleId="afffffa">
    <w:basedOn w:val="TableNormal0"/>
    <w:rsid w:val="0002561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b">
    <w:basedOn w:val="TableNormal0"/>
    <w:rsid w:val="0002561E"/>
    <w:tblPr>
      <w:tblStyleRowBandSize w:val="1"/>
      <w:tblStyleColBandSize w:val="1"/>
      <w:tblCellMar>
        <w:left w:w="57" w:type="dxa"/>
        <w:right w:w="28" w:type="dxa"/>
      </w:tblCellMar>
    </w:tblPr>
  </w:style>
  <w:style w:type="table" w:customStyle="1" w:styleId="afffffc">
    <w:basedOn w:val="TableNormal0"/>
    <w:rsid w:val="0002561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d">
    <w:basedOn w:val="TableNormal0"/>
    <w:rsid w:val="0002561E"/>
    <w:tblPr>
      <w:tblStyleRowBandSize w:val="1"/>
      <w:tblStyleColBandSize w:val="1"/>
      <w:tblCellMar>
        <w:left w:w="71" w:type="dxa"/>
        <w:right w:w="71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1545</Words>
  <Characters>8812</Characters>
  <Application>Microsoft Office Word</Application>
  <DocSecurity>0</DocSecurity>
  <Lines>73</Lines>
  <Paragraphs>20</Paragraphs>
  <ScaleCrop>false</ScaleCrop>
  <Company/>
  <LinksUpToDate>false</LinksUpToDate>
  <CharactersWithSpaces>10337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Нина Машунина</cp:lastModifiedBy>
  <cp:revision>6</cp:revision>
  <dcterms:created xsi:type="dcterms:W3CDTF">2022-06-21T10:38:00Z</dcterms:created>
  <dcterms:modified xsi:type="dcterms:W3CDTF">2022-07-27T14:31:00Z</dcterms:modified>
</cp:coreProperties>
</file>