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5934B05A"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1A6486">
        <w:rPr>
          <w:rFonts w:ascii="Times New Roman" w:eastAsia="Calibri" w:hAnsi="Times New Roman" w:cs="Times New Roman"/>
          <w:b/>
          <w:color w:val="000000" w:themeColor="text1"/>
          <w:sz w:val="24"/>
          <w:szCs w:val="24"/>
        </w:rPr>
        <w:t>11.02.03 Эксплуатация оборудования радиосвязи и электрорадионавигации судов</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7465FAC0" w14:textId="5337D093" w:rsidR="00BE6367"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2521832" w:history="1">
        <w:r w:rsidR="00BE6367" w:rsidRPr="00137EE7">
          <w:rPr>
            <w:rStyle w:val="af0"/>
          </w:rPr>
          <w:t xml:space="preserve">«ПМ.01 </w:t>
        </w:r>
        <w:r w:rsidR="00BE6367" w:rsidRPr="00137EE7">
          <w:rPr>
            <w:rStyle w:val="af0"/>
            <w:rFonts w:ascii="Times New Roman Полужирный" w:hAnsi="Times New Roman Полужирный"/>
            <w:caps/>
          </w:rPr>
          <w:t>Техническое обслуживание оборудования радиосвязи на судах в море и осуществление контроля</w:t>
        </w:r>
        <w:r w:rsidR="00BE6367" w:rsidRPr="00137EE7">
          <w:rPr>
            <w:rStyle w:val="af0"/>
          </w:rPr>
          <w:t>»</w:t>
        </w:r>
        <w:r w:rsidR="00BE6367">
          <w:rPr>
            <w:webHidden/>
          </w:rPr>
          <w:tab/>
        </w:r>
        <w:r w:rsidR="00BE6367">
          <w:rPr>
            <w:webHidden/>
          </w:rPr>
          <w:fldChar w:fldCharType="begin"/>
        </w:r>
        <w:r w:rsidR="00BE6367">
          <w:rPr>
            <w:webHidden/>
          </w:rPr>
          <w:instrText xml:space="preserve"> PAGEREF _Toc162521832 \h </w:instrText>
        </w:r>
        <w:r w:rsidR="00BE6367">
          <w:rPr>
            <w:webHidden/>
          </w:rPr>
        </w:r>
        <w:r w:rsidR="00BE6367">
          <w:rPr>
            <w:webHidden/>
          </w:rPr>
          <w:fldChar w:fldCharType="separate"/>
        </w:r>
        <w:r w:rsidR="00BE6367">
          <w:rPr>
            <w:webHidden/>
          </w:rPr>
          <w:t>2</w:t>
        </w:r>
        <w:r w:rsidR="00BE6367">
          <w:rPr>
            <w:webHidden/>
          </w:rPr>
          <w:fldChar w:fldCharType="end"/>
        </w:r>
      </w:hyperlink>
    </w:p>
    <w:p w14:paraId="07517C75" w14:textId="551B1028" w:rsidR="00BE6367" w:rsidRDefault="00FD1950">
      <w:pPr>
        <w:pStyle w:val="14"/>
        <w:rPr>
          <w:rFonts w:asciiTheme="minorHAnsi" w:eastAsiaTheme="minorEastAsia" w:hAnsiTheme="minorHAnsi" w:cstheme="minorBidi"/>
          <w:b w:val="0"/>
          <w:bCs w:val="0"/>
          <w:lang w:eastAsia="ru-RU"/>
        </w:rPr>
      </w:pPr>
      <w:hyperlink w:anchor="_Toc162521833" w:history="1">
        <w:r w:rsidR="00BE6367" w:rsidRPr="00137EE7">
          <w:rPr>
            <w:rStyle w:val="af0"/>
          </w:rPr>
          <w:t xml:space="preserve">«ПМ.02 </w:t>
        </w:r>
        <w:r w:rsidR="00BE6367" w:rsidRPr="00137EE7">
          <w:rPr>
            <w:rStyle w:val="af0"/>
            <w:rFonts w:ascii="Times New Roman Полужирный" w:hAnsi="Times New Roman Полужирный"/>
            <w:caps/>
          </w:rPr>
          <w:t>Осуществление эксплуатации подсистем и оборудования радиосвязи на судовых станциях связи</w:t>
        </w:r>
        <w:r w:rsidR="00BE6367" w:rsidRPr="00137EE7">
          <w:rPr>
            <w:rStyle w:val="af0"/>
          </w:rPr>
          <w:t>»</w:t>
        </w:r>
        <w:r w:rsidR="00BE6367">
          <w:rPr>
            <w:webHidden/>
          </w:rPr>
          <w:tab/>
        </w:r>
        <w:r w:rsidR="00BE6367">
          <w:rPr>
            <w:webHidden/>
          </w:rPr>
          <w:fldChar w:fldCharType="begin"/>
        </w:r>
        <w:r w:rsidR="00BE6367">
          <w:rPr>
            <w:webHidden/>
          </w:rPr>
          <w:instrText xml:space="preserve"> PAGEREF _Toc162521833 \h </w:instrText>
        </w:r>
        <w:r w:rsidR="00BE6367">
          <w:rPr>
            <w:webHidden/>
          </w:rPr>
        </w:r>
        <w:r w:rsidR="00BE6367">
          <w:rPr>
            <w:webHidden/>
          </w:rPr>
          <w:fldChar w:fldCharType="separate"/>
        </w:r>
        <w:r w:rsidR="00BE6367">
          <w:rPr>
            <w:webHidden/>
          </w:rPr>
          <w:t>18</w:t>
        </w:r>
        <w:r w:rsidR="00BE6367">
          <w:rPr>
            <w:webHidden/>
          </w:rPr>
          <w:fldChar w:fldCharType="end"/>
        </w:r>
      </w:hyperlink>
    </w:p>
    <w:p w14:paraId="5C204CC6" w14:textId="08957369" w:rsidR="00BE6367" w:rsidRDefault="00FD1950">
      <w:pPr>
        <w:pStyle w:val="14"/>
        <w:rPr>
          <w:rFonts w:asciiTheme="minorHAnsi" w:eastAsiaTheme="minorEastAsia" w:hAnsiTheme="minorHAnsi" w:cstheme="minorBidi"/>
          <w:b w:val="0"/>
          <w:bCs w:val="0"/>
          <w:lang w:eastAsia="ru-RU"/>
        </w:rPr>
      </w:pPr>
      <w:hyperlink w:anchor="_Toc162521834" w:history="1">
        <w:r w:rsidR="00BE6367" w:rsidRPr="00137EE7">
          <w:rPr>
            <w:rStyle w:val="af0"/>
          </w:rPr>
          <w:t xml:space="preserve">«ПМ.03 </w:t>
        </w:r>
        <w:r w:rsidR="00BE6367" w:rsidRPr="00137EE7">
          <w:rPr>
            <w:rStyle w:val="af0"/>
            <w:rFonts w:ascii="Times New Roman Полужирный" w:hAnsi="Times New Roman Полужирный"/>
            <w:caps/>
          </w:rPr>
          <w:t>Техническая поддержка процессов разработки программного обеспечения авиационных приборов и систем</w:t>
        </w:r>
        <w:r w:rsidR="00BE6367" w:rsidRPr="00137EE7">
          <w:rPr>
            <w:rStyle w:val="af0"/>
          </w:rPr>
          <w:t>»</w:t>
        </w:r>
        <w:r w:rsidR="00BE6367">
          <w:rPr>
            <w:webHidden/>
          </w:rPr>
          <w:tab/>
        </w:r>
        <w:r w:rsidR="00BE6367">
          <w:rPr>
            <w:webHidden/>
          </w:rPr>
          <w:fldChar w:fldCharType="begin"/>
        </w:r>
        <w:r w:rsidR="00BE6367">
          <w:rPr>
            <w:webHidden/>
          </w:rPr>
          <w:instrText xml:space="preserve"> PAGEREF _Toc162521834 \h </w:instrText>
        </w:r>
        <w:r w:rsidR="00BE6367">
          <w:rPr>
            <w:webHidden/>
          </w:rPr>
        </w:r>
        <w:r w:rsidR="00BE6367">
          <w:rPr>
            <w:webHidden/>
          </w:rPr>
          <w:fldChar w:fldCharType="separate"/>
        </w:r>
        <w:r w:rsidR="00BE6367">
          <w:rPr>
            <w:webHidden/>
          </w:rPr>
          <w:t>32</w:t>
        </w:r>
        <w:r w:rsidR="00BE6367">
          <w:rPr>
            <w:webHidden/>
          </w:rPr>
          <w:fldChar w:fldCharType="end"/>
        </w:r>
      </w:hyperlink>
    </w:p>
    <w:p w14:paraId="5E2E3194" w14:textId="7A3D0C9E" w:rsidR="00BE6367" w:rsidRDefault="00FD1950">
      <w:pPr>
        <w:pStyle w:val="14"/>
        <w:rPr>
          <w:rFonts w:asciiTheme="minorHAnsi" w:eastAsiaTheme="minorEastAsia" w:hAnsiTheme="minorHAnsi" w:cstheme="minorBidi"/>
          <w:b w:val="0"/>
          <w:bCs w:val="0"/>
          <w:lang w:eastAsia="ru-RU"/>
        </w:rPr>
      </w:pPr>
      <w:hyperlink w:anchor="_Toc162521835" w:history="1">
        <w:r w:rsidR="00BE6367" w:rsidRPr="00137EE7">
          <w:rPr>
            <w:rStyle w:val="af0"/>
          </w:rPr>
          <w:t xml:space="preserve">«ПМ.04 </w:t>
        </w:r>
        <w:r w:rsidR="00BE6367" w:rsidRPr="00137EE7">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BE6367" w:rsidRPr="00137EE7">
          <w:rPr>
            <w:rStyle w:val="af0"/>
          </w:rPr>
          <w:t>»</w:t>
        </w:r>
        <w:r w:rsidR="00BE6367">
          <w:rPr>
            <w:webHidden/>
          </w:rPr>
          <w:tab/>
        </w:r>
        <w:r w:rsidR="00BE6367">
          <w:rPr>
            <w:webHidden/>
          </w:rPr>
          <w:fldChar w:fldCharType="begin"/>
        </w:r>
        <w:r w:rsidR="00BE6367">
          <w:rPr>
            <w:webHidden/>
          </w:rPr>
          <w:instrText xml:space="preserve"> PAGEREF _Toc162521835 \h </w:instrText>
        </w:r>
        <w:r w:rsidR="00BE6367">
          <w:rPr>
            <w:webHidden/>
          </w:rPr>
        </w:r>
        <w:r w:rsidR="00BE6367">
          <w:rPr>
            <w:webHidden/>
          </w:rPr>
          <w:fldChar w:fldCharType="separate"/>
        </w:r>
        <w:r w:rsidR="00BE6367">
          <w:rPr>
            <w:webHidden/>
          </w:rPr>
          <w:t>43</w:t>
        </w:r>
        <w:r w:rsidR="00BE6367">
          <w:rPr>
            <w:webHidden/>
          </w:rPr>
          <w:fldChar w:fldCharType="end"/>
        </w:r>
      </w:hyperlink>
    </w:p>
    <w:p w14:paraId="15516DDC" w14:textId="2D30D8F4"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163C2B01" w:rsidR="00502F97" w:rsidRPr="002C4780" w:rsidRDefault="00502F97"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7777777" w:rsidR="00502F97" w:rsidRPr="002C4780" w:rsidRDefault="00502F97" w:rsidP="00CD2973">
      <w:pPr>
        <w:jc w:val="center"/>
        <w:rPr>
          <w:rFonts w:ascii="Times New Roman" w:hAnsi="Times New Roman" w:cs="Times New Roman"/>
          <w:b/>
          <w:sz w:val="24"/>
          <w:szCs w:val="24"/>
        </w:rPr>
      </w:pPr>
    </w:p>
    <w:p w14:paraId="311C4237" w14:textId="24251053" w:rsidR="008018C7" w:rsidRPr="002C4780" w:rsidRDefault="008018C7" w:rsidP="00CD2973">
      <w:pPr>
        <w:jc w:val="center"/>
        <w:rPr>
          <w:rFonts w:ascii="Times New Roman" w:hAnsi="Times New Roman" w:cs="Times New Roman"/>
          <w:b/>
          <w:sz w:val="24"/>
          <w:szCs w:val="24"/>
        </w:rPr>
      </w:pPr>
    </w:p>
    <w:p w14:paraId="3CEFF98C" w14:textId="5D454EF1" w:rsidR="008018C7" w:rsidRPr="002C4780" w:rsidRDefault="008018C7" w:rsidP="00CD2973">
      <w:pPr>
        <w:jc w:val="center"/>
        <w:rPr>
          <w:rFonts w:ascii="Times New Roman" w:hAnsi="Times New Roman" w:cs="Times New Roman"/>
          <w:b/>
          <w:sz w:val="24"/>
          <w:szCs w:val="24"/>
        </w:rPr>
      </w:pPr>
    </w:p>
    <w:p w14:paraId="46F260A5" w14:textId="5B7285C3"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49D05C98" w:rsidR="00CD2973" w:rsidRPr="002C4780" w:rsidRDefault="008018C7"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202</w:t>
      </w:r>
      <w:r w:rsidR="00FE2EA1" w:rsidRPr="002C4780">
        <w:rPr>
          <w:rFonts w:ascii="Times New Roman" w:hAnsi="Times New Roman" w:cs="Times New Roman"/>
          <w:b/>
          <w:bCs/>
          <w:sz w:val="24"/>
          <w:szCs w:val="24"/>
        </w:rPr>
        <w:t>4</w:t>
      </w:r>
      <w:r w:rsidRPr="002C4780">
        <w:rPr>
          <w:rFonts w:ascii="Times New Roman" w:hAnsi="Times New Roman" w:cs="Times New Roman"/>
          <w:b/>
          <w:bCs/>
          <w:sz w:val="24"/>
          <w:szCs w:val="24"/>
        </w:rPr>
        <w:t xml:space="preserve">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6FBE0E41" w:rsidR="00502F97" w:rsidRPr="002C4780" w:rsidRDefault="001A6486"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11.02.03 Эксплуатация оборудования радиосвязи и электрорадионавигации судов</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73FEFC8B" w:rsidR="00CD2973" w:rsidRPr="002C4780" w:rsidRDefault="008F578C" w:rsidP="00FD7C09">
      <w:pPr>
        <w:pStyle w:val="1"/>
        <w:rPr>
          <w:color w:val="0070C0"/>
        </w:rPr>
      </w:pPr>
      <w:bookmarkStart w:id="3" w:name="_Toc150695621"/>
      <w:bookmarkStart w:id="4" w:name="_Toc150695786"/>
      <w:bookmarkStart w:id="5" w:name="_Toc162521832"/>
      <w:r w:rsidRPr="002C4780">
        <w:t>«</w:t>
      </w:r>
      <w:r w:rsidR="008276F3" w:rsidRPr="002C4780">
        <w:t>ПМ.01</w:t>
      </w:r>
      <w:r w:rsidRPr="002C4780">
        <w:t xml:space="preserve"> </w:t>
      </w:r>
      <w:r w:rsidR="001A6486" w:rsidRPr="001A6486">
        <w:rPr>
          <w:rFonts w:ascii="Times New Roman Полужирный" w:hAnsi="Times New Roman Полужирный"/>
          <w:caps/>
        </w:rPr>
        <w:t>Техническое обслуживание оборудования радиосвязи на судах в море и осуществление контроля</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1DEFD229" w:rsidR="007560B0" w:rsidRPr="002C4780" w:rsidRDefault="007560B0" w:rsidP="00F53FDC">
      <w:pPr>
        <w:spacing w:line="360" w:lineRule="auto"/>
        <w:jc w:val="center"/>
        <w:rPr>
          <w:rFonts w:ascii="Times New Roman" w:hAnsi="Times New Roman" w:cs="Times New Roman"/>
          <w:sz w:val="24"/>
          <w:szCs w:val="24"/>
        </w:rPr>
      </w:pPr>
    </w:p>
    <w:p w14:paraId="145E2153" w14:textId="77777777" w:rsidR="007560B0" w:rsidRPr="002C4780" w:rsidRDefault="007560B0" w:rsidP="00F53FDC">
      <w:pPr>
        <w:spacing w:line="360" w:lineRule="auto"/>
        <w:jc w:val="center"/>
        <w:rPr>
          <w:rFonts w:ascii="Times New Roman" w:hAnsi="Times New Roman" w:cs="Times New Roman"/>
          <w:sz w:val="24"/>
          <w:szCs w:val="24"/>
        </w:rPr>
      </w:pPr>
    </w:p>
    <w:p w14:paraId="17410D0D" w14:textId="69B7B706" w:rsidR="004C6058" w:rsidRDefault="00FE2EA1"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22065F69"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986F4DE" w14:textId="77777777" w:rsidR="004C6058" w:rsidRPr="002C4780" w:rsidRDefault="00FD1950"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796CCB8D"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5DC9D76F"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235A96DE"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655A7872"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5ACB9749" w14:textId="77777777" w:rsidR="004C6058" w:rsidRPr="002C4780" w:rsidRDefault="00FD1950"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4F77BE9C"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3FD84083"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662FB342" w14:textId="77777777" w:rsidR="004C6058" w:rsidRPr="002C4780" w:rsidRDefault="00FD1950"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08E82E71" w14:textId="0903E6AE" w:rsidR="00502F97" w:rsidRPr="002C4780" w:rsidRDefault="004C6058" w:rsidP="004C6058">
      <w:pPr>
        <w:jc w:val="center"/>
        <w:sectPr w:rsidR="00502F97" w:rsidRPr="002C4780" w:rsidSect="00502F97">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2382489F" w:rsidR="00084FAB" w:rsidRPr="002C4780" w:rsidRDefault="00084FAB" w:rsidP="00084FAB">
      <w:pPr>
        <w:pStyle w:val="1d"/>
        <w:jc w:val="center"/>
        <w:rPr>
          <w:rFonts w:eastAsia="Segoe UI"/>
          <w:b/>
          <w:bCs/>
          <w:u w:val="single"/>
          <w:lang w:val="ru-RU"/>
        </w:rPr>
      </w:pPr>
      <w:r w:rsidRPr="002C4780">
        <w:rPr>
          <w:rFonts w:eastAsia="Segoe UI"/>
          <w:b/>
          <w:bCs/>
          <w:u w:val="single"/>
          <w:lang w:val="ru-RU"/>
        </w:rPr>
        <w:t xml:space="preserve">«ПМ.01 </w:t>
      </w:r>
      <w:r w:rsidR="001A6486" w:rsidRPr="001A6486">
        <w:rPr>
          <w:rFonts w:eastAsia="Segoe UI"/>
          <w:b/>
          <w:bCs/>
          <w:u w:val="single"/>
          <w:lang w:val="ru-RU"/>
        </w:rPr>
        <w:t>Техническое обслуживание оборудования радиосвязи на судах в море и осуществление контроля</w:t>
      </w:r>
      <w:r w:rsidRPr="002C4780">
        <w:rPr>
          <w:rFonts w:eastAsia="Segoe UI"/>
          <w:b/>
          <w:bCs/>
          <w:u w:val="single"/>
          <w:lang w:val="ru-RU"/>
        </w:rPr>
        <w:t>»</w:t>
      </w:r>
    </w:p>
    <w:bookmarkEnd w:id="10"/>
    <w:p w14:paraId="19B931A0" w14:textId="7D5E1FBF" w:rsidR="006E7FF4" w:rsidRPr="002C4780" w:rsidRDefault="006E7FF4" w:rsidP="0020413C">
      <w:pPr>
        <w:pStyle w:val="1f"/>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79A9FB7F"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1A6486" w:rsidRPr="001A6486">
        <w:rPr>
          <w:rFonts w:ascii="Times New Roman" w:eastAsia="Times New Roman" w:hAnsi="Times New Roman" w:cs="Times New Roman"/>
          <w:sz w:val="24"/>
          <w:szCs w:val="24"/>
          <w:lang w:eastAsia="ru-RU"/>
        </w:rPr>
        <w:t>Техническое обслуживание оборудования радиосвязи на судах в море и осуществление контроля</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6301E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6301E5" w:rsidRDefault="00084FAB">
            <w:pPr>
              <w:rPr>
                <w:rStyle w:val="afb"/>
                <w:b/>
                <w:i w:val="0"/>
              </w:rPr>
            </w:pPr>
            <w:r w:rsidRPr="006301E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6301E5" w:rsidRDefault="00084FAB">
            <w:pPr>
              <w:jc w:val="center"/>
              <w:rPr>
                <w:rFonts w:ascii="Times New Roman" w:hAnsi="Times New Roman" w:cs="Times New Roman"/>
              </w:rPr>
            </w:pPr>
            <w:r w:rsidRPr="006301E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Владеть навыками</w:t>
            </w:r>
          </w:p>
        </w:tc>
      </w:tr>
      <w:tr w:rsidR="008B2495" w:rsidRPr="006301E5"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ОК 01</w:t>
            </w:r>
          </w:p>
          <w:p w14:paraId="549622DE" w14:textId="5C35BA51"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а</w:t>
            </w:r>
            <w:r w:rsidRPr="006301E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методы работы в профессиональной и смежных сферах</w:t>
            </w:r>
          </w:p>
          <w:p w14:paraId="726903EA" w14:textId="79759D30"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6301E5" w:rsidRDefault="008B2495" w:rsidP="009A736D">
            <w:pPr>
              <w:jc w:val="center"/>
              <w:rPr>
                <w:rFonts w:ascii="Times New Roman" w:hAnsi="Times New Roman" w:cs="Times New Roman"/>
                <w:bCs/>
              </w:rPr>
            </w:pPr>
            <w:r w:rsidRPr="006301E5">
              <w:rPr>
                <w:rFonts w:ascii="Times New Roman" w:hAnsi="Times New Roman" w:cs="Times New Roman"/>
                <w:bCs/>
              </w:rPr>
              <w:t>-</w:t>
            </w:r>
          </w:p>
          <w:p w14:paraId="41C82909" w14:textId="14399963" w:rsidR="008B2495" w:rsidRPr="006301E5" w:rsidRDefault="008B2495" w:rsidP="008E781D">
            <w:pPr>
              <w:jc w:val="center"/>
              <w:rPr>
                <w:rFonts w:ascii="Times New Roman" w:hAnsi="Times New Roman" w:cs="Times New Roman"/>
                <w:bCs/>
              </w:rPr>
            </w:pPr>
          </w:p>
        </w:tc>
      </w:tr>
      <w:tr w:rsidR="008B2495" w:rsidRPr="006301E5"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02</w:t>
            </w:r>
          </w:p>
          <w:p w14:paraId="1A75693B" w14:textId="0182D0A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практическую значимость результатов поиска</w:t>
            </w:r>
          </w:p>
          <w:p w14:paraId="6D30211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приемы структурирования информации</w:t>
            </w:r>
          </w:p>
          <w:p w14:paraId="1395779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lastRenderedPageBreak/>
              <w:t>-</w:t>
            </w:r>
          </w:p>
          <w:p w14:paraId="282E1624" w14:textId="35EDDEA3" w:rsidR="008B2495" w:rsidRPr="006301E5" w:rsidRDefault="008B2495" w:rsidP="008E781D">
            <w:pPr>
              <w:jc w:val="center"/>
              <w:rPr>
                <w:rFonts w:ascii="Times New Roman" w:hAnsi="Times New Roman" w:cs="Times New Roman"/>
                <w:bCs/>
              </w:rPr>
            </w:pPr>
          </w:p>
        </w:tc>
      </w:tr>
      <w:tr w:rsidR="008B2495" w:rsidRPr="006301E5"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04</w:t>
            </w:r>
          </w:p>
          <w:p w14:paraId="7509A3EF" w14:textId="03297C0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организовывать работу коллектива и команды</w:t>
            </w:r>
          </w:p>
          <w:p w14:paraId="0DE2EEEE" w14:textId="5C3DB96E"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особенности личности</w:t>
            </w:r>
          </w:p>
          <w:p w14:paraId="55F4D18A" w14:textId="540A115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2C177400" w14:textId="123BFF7A" w:rsidR="008B2495" w:rsidRPr="006301E5" w:rsidRDefault="008B2495" w:rsidP="008E781D">
            <w:pPr>
              <w:jc w:val="center"/>
              <w:rPr>
                <w:rFonts w:ascii="Times New Roman" w:hAnsi="Times New Roman" w:cs="Times New Roman"/>
                <w:bCs/>
              </w:rPr>
            </w:pPr>
          </w:p>
        </w:tc>
      </w:tr>
      <w:tr w:rsidR="008B2495" w:rsidRPr="006301E5"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05</w:t>
            </w:r>
          </w:p>
          <w:p w14:paraId="18CB9F8A" w14:textId="7C26B5DD"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грамотно </w:t>
            </w:r>
            <w:r w:rsidRPr="006301E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правила построения устных сообщений</w:t>
            </w:r>
          </w:p>
          <w:p w14:paraId="5A712960" w14:textId="5E8EBD0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24D1EDE" w14:textId="7BBF9E4D" w:rsidR="008B2495" w:rsidRPr="006301E5" w:rsidRDefault="008B2495" w:rsidP="008E781D">
            <w:pPr>
              <w:jc w:val="center"/>
              <w:rPr>
                <w:rFonts w:ascii="Times New Roman" w:hAnsi="Times New Roman" w:cs="Times New Roman"/>
                <w:bCs/>
              </w:rPr>
            </w:pPr>
          </w:p>
        </w:tc>
      </w:tr>
      <w:tr w:rsidR="008B2495" w:rsidRPr="006301E5"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09</w:t>
            </w:r>
          </w:p>
          <w:p w14:paraId="68C50D76" w14:textId="2CFDEA13"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особенности произношения</w:t>
            </w:r>
          </w:p>
          <w:p w14:paraId="716B8422" w14:textId="03277DA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4B9073C" w14:textId="06F791D3" w:rsidR="008B2495" w:rsidRPr="006301E5" w:rsidRDefault="008B2495" w:rsidP="008E781D">
            <w:pPr>
              <w:jc w:val="center"/>
              <w:rPr>
                <w:rFonts w:ascii="Times New Roman" w:hAnsi="Times New Roman" w:cs="Times New Roman"/>
                <w:bCs/>
              </w:rPr>
            </w:pPr>
          </w:p>
        </w:tc>
      </w:tr>
      <w:tr w:rsidR="001C2A51" w:rsidRPr="006301E5"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1.1.</w:t>
            </w:r>
          </w:p>
          <w:p w14:paraId="5749B743" w14:textId="4E3CF632"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20859A2" w14:textId="13DEE7A6" w:rsidR="001C2A51" w:rsidRPr="006301E5" w:rsidRDefault="00507B25" w:rsidP="008E781D">
            <w:pPr>
              <w:rPr>
                <w:rFonts w:ascii="Times New Roman" w:hAnsi="Times New Roman" w:cs="Times New Roman"/>
                <w:bCs/>
              </w:rPr>
            </w:pPr>
            <w:r w:rsidRPr="006301E5">
              <w:rPr>
                <w:rFonts w:ascii="Times New Roman" w:eastAsia="Calibri" w:hAnsi="Times New Roman" w:cs="Times New Roman"/>
              </w:rPr>
              <w:t>проводить ежедневные, еженедельные, ежемесячные и ежегодные проверки судового радиооборудования; обеспечивать радиосвязь при авариях, включая оставление судна, пожар на судне, частичный или полный выход из строя радиоустановок.</w:t>
            </w:r>
          </w:p>
        </w:tc>
        <w:tc>
          <w:tcPr>
            <w:tcW w:w="2833" w:type="dxa"/>
            <w:tcBorders>
              <w:top w:val="single" w:sz="4" w:space="0" w:color="auto"/>
              <w:left w:val="single" w:sz="4" w:space="0" w:color="auto"/>
              <w:right w:val="single" w:sz="4" w:space="0" w:color="auto"/>
            </w:tcBorders>
          </w:tcPr>
          <w:p w14:paraId="556382F4" w14:textId="27BCE3C3" w:rsidR="001C2A51" w:rsidRPr="006301E5" w:rsidRDefault="00507B25" w:rsidP="008E781D">
            <w:pPr>
              <w:rPr>
                <w:rFonts w:ascii="Times New Roman" w:hAnsi="Times New Roman" w:cs="Times New Roman"/>
                <w:bCs/>
              </w:rPr>
            </w:pPr>
            <w:r w:rsidRPr="006301E5">
              <w:rPr>
                <w:rFonts w:ascii="Times New Roman" w:eastAsia="Calibri" w:hAnsi="Times New Roman" w:cs="Times New Roman"/>
              </w:rPr>
              <w:t>технического обслуживания и ремонта в море; берегового технического обслуживания.</w:t>
            </w:r>
          </w:p>
        </w:tc>
        <w:tc>
          <w:tcPr>
            <w:tcW w:w="2833" w:type="dxa"/>
            <w:tcBorders>
              <w:top w:val="single" w:sz="4" w:space="0" w:color="auto"/>
              <w:left w:val="single" w:sz="4" w:space="0" w:color="auto"/>
              <w:right w:val="single" w:sz="4" w:space="0" w:color="auto"/>
            </w:tcBorders>
          </w:tcPr>
          <w:p w14:paraId="65A3A214" w14:textId="153762A7" w:rsidR="001C2A51" w:rsidRPr="006301E5" w:rsidRDefault="00507B25" w:rsidP="008E781D">
            <w:pPr>
              <w:jc w:val="center"/>
              <w:rPr>
                <w:rFonts w:ascii="Times New Roman" w:hAnsi="Times New Roman" w:cs="Times New Roman"/>
                <w:bCs/>
              </w:rPr>
            </w:pPr>
            <w:r w:rsidRPr="006301E5">
              <w:rPr>
                <w:rFonts w:ascii="Times New Roman" w:eastAsia="Calibri" w:hAnsi="Times New Roman" w:cs="Times New Roman"/>
              </w:rPr>
              <w:t>контроля и технического обслуживания судового радиооборудования.</w:t>
            </w:r>
          </w:p>
        </w:tc>
      </w:tr>
      <w:tr w:rsidR="001C2A51" w:rsidRPr="006301E5"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1.2.</w:t>
            </w:r>
          </w:p>
          <w:p w14:paraId="01488ABD" w14:textId="5D5ED3F0"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04C19ADB"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проверять в действии исправность всей радиоаппаратуры, состояние источников питания и антенных устройств;</w:t>
            </w:r>
          </w:p>
          <w:p w14:paraId="56FF1A46" w14:textId="125E76E3" w:rsidR="001C2A51" w:rsidRPr="006301E5" w:rsidRDefault="00507B25" w:rsidP="00507B25">
            <w:pPr>
              <w:rPr>
                <w:rFonts w:ascii="Times New Roman" w:hAnsi="Times New Roman" w:cs="Times New Roman"/>
                <w:bCs/>
              </w:rPr>
            </w:pPr>
            <w:r w:rsidRPr="006301E5">
              <w:rPr>
                <w:rFonts w:ascii="Times New Roman" w:eastAsia="Calibri" w:hAnsi="Times New Roman" w:cs="Times New Roman"/>
                <w:bCs/>
              </w:rPr>
              <w:t>обслуживать аккумуляторные батареи радиоаппаратуры.</w:t>
            </w:r>
          </w:p>
        </w:tc>
        <w:tc>
          <w:tcPr>
            <w:tcW w:w="2833" w:type="dxa"/>
            <w:tcBorders>
              <w:top w:val="single" w:sz="4" w:space="0" w:color="auto"/>
              <w:left w:val="single" w:sz="4" w:space="0" w:color="auto"/>
              <w:bottom w:val="single" w:sz="4" w:space="0" w:color="auto"/>
              <w:right w:val="single" w:sz="4" w:space="0" w:color="auto"/>
            </w:tcBorders>
          </w:tcPr>
          <w:p w14:paraId="605FB6C2"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запасного имущества, контрольно-измерительных приборов и оборудования судовой радиостанции;</w:t>
            </w:r>
          </w:p>
          <w:p w14:paraId="63842A82" w14:textId="52F32224" w:rsidR="001C2A51" w:rsidRPr="006301E5" w:rsidRDefault="00507B25" w:rsidP="00507B25">
            <w:pPr>
              <w:rPr>
                <w:rFonts w:ascii="Times New Roman" w:hAnsi="Times New Roman" w:cs="Times New Roman"/>
                <w:bCs/>
              </w:rPr>
            </w:pPr>
            <w:r w:rsidRPr="006301E5">
              <w:rPr>
                <w:rFonts w:ascii="Times New Roman" w:eastAsia="Calibri" w:hAnsi="Times New Roman" w:cs="Times New Roman"/>
                <w:bCs/>
              </w:rPr>
              <w:t>принципиальных электрических схем, схем электрических соединений, чертежи установки и монтажа всех судовых средств радиосвязи, технические описания и инструкции по эксплуатации, прилагаемые к аппаратуре заводами-изготовителями и другие регламентирующие документы.</w:t>
            </w:r>
          </w:p>
          <w:p w14:paraId="139FD051" w14:textId="45478348" w:rsidR="00507B25" w:rsidRPr="006301E5" w:rsidRDefault="00507B25" w:rsidP="00507B25">
            <w:pPr>
              <w:jc w:val="center"/>
              <w:rPr>
                <w:rFonts w:ascii="Times New Roman" w:hAnsi="Times New Roman" w:cs="Times New Roman"/>
              </w:rPr>
            </w:pPr>
          </w:p>
        </w:tc>
        <w:tc>
          <w:tcPr>
            <w:tcW w:w="2833" w:type="dxa"/>
            <w:tcBorders>
              <w:left w:val="single" w:sz="4" w:space="0" w:color="auto"/>
              <w:right w:val="single" w:sz="4" w:space="0" w:color="auto"/>
            </w:tcBorders>
          </w:tcPr>
          <w:p w14:paraId="75076D0B" w14:textId="3D25BE40" w:rsidR="001C2A51" w:rsidRPr="006301E5" w:rsidRDefault="00507B25" w:rsidP="008E781D">
            <w:pPr>
              <w:jc w:val="center"/>
              <w:rPr>
                <w:rFonts w:ascii="Times New Roman" w:hAnsi="Times New Roman" w:cs="Times New Roman"/>
                <w:bCs/>
              </w:rPr>
            </w:pPr>
            <w:r w:rsidRPr="006301E5">
              <w:rPr>
                <w:rFonts w:ascii="Times New Roman" w:eastAsia="Calibri" w:hAnsi="Times New Roman" w:cs="Times New Roman"/>
                <w:bCs/>
              </w:rPr>
              <w:t>соблюдения регламентированных режимов работы радиооборудования.</w:t>
            </w:r>
          </w:p>
        </w:tc>
      </w:tr>
      <w:tr w:rsidR="00507B25" w:rsidRPr="006301E5" w14:paraId="6D4ABB45"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641569DB" w14:textId="655486E4" w:rsidR="00507B25" w:rsidRPr="006301E5" w:rsidRDefault="00507B25" w:rsidP="008E781D">
            <w:pPr>
              <w:rPr>
                <w:rFonts w:ascii="Times New Roman" w:hAnsi="Times New Roman" w:cs="Times New Roman"/>
                <w:bCs/>
              </w:rPr>
            </w:pPr>
            <w:r w:rsidRPr="006301E5">
              <w:rPr>
                <w:rFonts w:ascii="Times New Roman" w:eastAsia="Calibri"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6D4B3077"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поддерживать устройства заземления радиоаппаратуры в исправном состоянии;</w:t>
            </w:r>
          </w:p>
          <w:p w14:paraId="788F3D6A"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тестировать работу радиооборудования;</w:t>
            </w:r>
          </w:p>
          <w:p w14:paraId="248ADB57" w14:textId="2A33F2D6"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bCs/>
              </w:rPr>
              <w:t>подготавливать судовые средства радиосвязи к производству ремонтных работ.</w:t>
            </w:r>
          </w:p>
        </w:tc>
        <w:tc>
          <w:tcPr>
            <w:tcW w:w="2833" w:type="dxa"/>
            <w:tcBorders>
              <w:top w:val="single" w:sz="4" w:space="0" w:color="auto"/>
              <w:left w:val="single" w:sz="4" w:space="0" w:color="auto"/>
              <w:bottom w:val="single" w:sz="4" w:space="0" w:color="auto"/>
              <w:right w:val="single" w:sz="4" w:space="0" w:color="auto"/>
            </w:tcBorders>
          </w:tcPr>
          <w:p w14:paraId="0392CB2C"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технического обслуживания и ремонта в море;</w:t>
            </w:r>
          </w:p>
          <w:p w14:paraId="318919AC"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берегового технического обслуживания;</w:t>
            </w:r>
          </w:p>
          <w:p w14:paraId="7E0D57D7" w14:textId="73AAA848"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bCs/>
              </w:rPr>
              <w:t>дублирования радиооборудования на судах.</w:t>
            </w:r>
          </w:p>
        </w:tc>
        <w:tc>
          <w:tcPr>
            <w:tcW w:w="2833" w:type="dxa"/>
            <w:tcBorders>
              <w:left w:val="single" w:sz="4" w:space="0" w:color="auto"/>
              <w:right w:val="single" w:sz="4" w:space="0" w:color="auto"/>
            </w:tcBorders>
          </w:tcPr>
          <w:p w14:paraId="60EFDEFF" w14:textId="27051A3E" w:rsidR="00507B25" w:rsidRPr="006301E5" w:rsidRDefault="00507B25" w:rsidP="008E781D">
            <w:pPr>
              <w:jc w:val="center"/>
              <w:rPr>
                <w:rFonts w:ascii="Times New Roman" w:hAnsi="Times New Roman" w:cs="Times New Roman"/>
                <w:bCs/>
              </w:rPr>
            </w:pPr>
            <w:r w:rsidRPr="006301E5">
              <w:rPr>
                <w:rFonts w:ascii="Times New Roman" w:eastAsia="Calibri" w:hAnsi="Times New Roman" w:cs="Times New Roman"/>
                <w:bCs/>
              </w:rPr>
              <w:t>обеспечения работоспособности судового радиооборудования.</w:t>
            </w:r>
          </w:p>
        </w:tc>
      </w:tr>
      <w:tr w:rsidR="00507B25" w:rsidRPr="006301E5" w14:paraId="51C25698"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0A9DD65F" w14:textId="76C7B2E4"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6435B2C8" w14:textId="44A75E69"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bCs/>
              </w:rPr>
              <w:t>тестировать работу радиооборудования.</w:t>
            </w:r>
          </w:p>
        </w:tc>
        <w:tc>
          <w:tcPr>
            <w:tcW w:w="2833" w:type="dxa"/>
            <w:tcBorders>
              <w:top w:val="single" w:sz="4" w:space="0" w:color="auto"/>
              <w:left w:val="single" w:sz="4" w:space="0" w:color="auto"/>
              <w:bottom w:val="single" w:sz="4" w:space="0" w:color="auto"/>
              <w:right w:val="single" w:sz="4" w:space="0" w:color="auto"/>
            </w:tcBorders>
          </w:tcPr>
          <w:p w14:paraId="7B188C4D" w14:textId="4AA7398F"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bCs/>
              </w:rPr>
              <w:t>принципиальных электрических схем, схем электрических соединений, чертежи установки и монтажа всех судовых средств радиосвязи, технические описания и инструкции по эксплуатации, прилагаемые к аппаратуре заводами-изготовителями и другие регламентирующие документы.</w:t>
            </w:r>
          </w:p>
        </w:tc>
        <w:tc>
          <w:tcPr>
            <w:tcW w:w="2833" w:type="dxa"/>
            <w:tcBorders>
              <w:left w:val="single" w:sz="4" w:space="0" w:color="auto"/>
              <w:right w:val="single" w:sz="4" w:space="0" w:color="auto"/>
            </w:tcBorders>
          </w:tcPr>
          <w:p w14:paraId="77CB6A85" w14:textId="1B5985DD" w:rsidR="00507B25" w:rsidRPr="006301E5" w:rsidRDefault="00507B25" w:rsidP="00507B25">
            <w:pPr>
              <w:jc w:val="center"/>
              <w:rPr>
                <w:rFonts w:ascii="Times New Roman" w:hAnsi="Times New Roman" w:cs="Times New Roman"/>
                <w:bCs/>
              </w:rPr>
            </w:pPr>
            <w:r w:rsidRPr="006301E5">
              <w:rPr>
                <w:rFonts w:ascii="Times New Roman" w:eastAsia="Calibri" w:hAnsi="Times New Roman" w:cs="Times New Roman"/>
                <w:bCs/>
              </w:rPr>
              <w:t>обеспечения бесперебойного электропитания судового радиооборудования.</w:t>
            </w:r>
          </w:p>
        </w:tc>
      </w:tr>
      <w:tr w:rsidR="00507B25" w:rsidRPr="006301E5" w14:paraId="07EC2E22" w14:textId="77777777" w:rsidTr="000B7183">
        <w:trPr>
          <w:trHeight w:val="20"/>
        </w:trPr>
        <w:tc>
          <w:tcPr>
            <w:tcW w:w="1129" w:type="dxa"/>
            <w:tcBorders>
              <w:top w:val="single" w:sz="4" w:space="0" w:color="auto"/>
              <w:left w:val="single" w:sz="4" w:space="0" w:color="auto"/>
              <w:right w:val="single" w:sz="4" w:space="0" w:color="auto"/>
            </w:tcBorders>
          </w:tcPr>
          <w:p w14:paraId="44D035E0" w14:textId="2929F46E" w:rsidR="00507B25" w:rsidRPr="006301E5" w:rsidRDefault="00507B25" w:rsidP="00507B25">
            <w:pPr>
              <w:rPr>
                <w:rFonts w:ascii="Times New Roman" w:eastAsia="Calibri" w:hAnsi="Times New Roman" w:cs="Times New Roman"/>
              </w:rPr>
            </w:pPr>
            <w:r w:rsidRPr="006301E5">
              <w:rPr>
                <w:rFonts w:ascii="Times New Roman" w:eastAsia="Calibri" w:hAnsi="Times New Roman" w:cs="Times New Roman"/>
              </w:rPr>
              <w:lastRenderedPageBreak/>
              <w:t>ПК 1.5.</w:t>
            </w:r>
          </w:p>
        </w:tc>
        <w:tc>
          <w:tcPr>
            <w:tcW w:w="2833" w:type="dxa"/>
            <w:tcBorders>
              <w:top w:val="single" w:sz="4" w:space="0" w:color="auto"/>
              <w:left w:val="single" w:sz="4" w:space="0" w:color="auto"/>
              <w:right w:val="single" w:sz="4" w:space="0" w:color="auto"/>
            </w:tcBorders>
          </w:tcPr>
          <w:p w14:paraId="16012FF8"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производить изучение и проверку эксплуатационных особенностей средств радиосвязи, выявлять дефекты и неисправности в их работе, фиксировать в формулярах количество часов наработки на отказ вышедших из строя элементов;</w:t>
            </w:r>
          </w:p>
          <w:p w14:paraId="4699F24B" w14:textId="77777777" w:rsidR="00507B25" w:rsidRPr="006301E5" w:rsidRDefault="00507B25" w:rsidP="00507B25">
            <w:pPr>
              <w:rPr>
                <w:rFonts w:ascii="Times New Roman" w:eastAsia="Calibri" w:hAnsi="Times New Roman" w:cs="Times New Roman"/>
                <w:bCs/>
              </w:rPr>
            </w:pPr>
            <w:r w:rsidRPr="006301E5">
              <w:rPr>
                <w:rFonts w:ascii="Times New Roman" w:eastAsia="Calibri" w:hAnsi="Times New Roman" w:cs="Times New Roman"/>
                <w:bCs/>
              </w:rPr>
              <w:t>составлять обоснованный рекламационный акт установленной формы;</w:t>
            </w:r>
          </w:p>
          <w:p w14:paraId="02AFA2C7" w14:textId="1AF0FFBD"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bCs/>
              </w:rPr>
              <w:t>вести вахтенный журнал радиостанции, журнал учета технического осмотра и ремонта оборудования, план-график проведения профилактических работ оборудования судовой радиостанции.</w:t>
            </w:r>
          </w:p>
        </w:tc>
        <w:tc>
          <w:tcPr>
            <w:tcW w:w="2833" w:type="dxa"/>
            <w:tcBorders>
              <w:top w:val="single" w:sz="4" w:space="0" w:color="auto"/>
              <w:left w:val="single" w:sz="4" w:space="0" w:color="auto"/>
              <w:right w:val="single" w:sz="4" w:space="0" w:color="auto"/>
            </w:tcBorders>
          </w:tcPr>
          <w:p w14:paraId="27045BF3" w14:textId="07096A0F"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bCs/>
              </w:rPr>
              <w:t>технической документации, формуляры, принципиальные схемы, эксплуатационные документы на установку и монтаж аппаратуры радиосвязи.</w:t>
            </w:r>
          </w:p>
        </w:tc>
        <w:tc>
          <w:tcPr>
            <w:tcW w:w="2833" w:type="dxa"/>
            <w:tcBorders>
              <w:left w:val="single" w:sz="4" w:space="0" w:color="auto"/>
              <w:right w:val="single" w:sz="4" w:space="0" w:color="auto"/>
            </w:tcBorders>
          </w:tcPr>
          <w:p w14:paraId="6D4840D5" w14:textId="3AC34A5F" w:rsidR="00507B25" w:rsidRPr="006301E5" w:rsidRDefault="00507B25" w:rsidP="00507B25">
            <w:pPr>
              <w:jc w:val="center"/>
              <w:rPr>
                <w:rFonts w:ascii="Times New Roman" w:hAnsi="Times New Roman" w:cs="Times New Roman"/>
                <w:bCs/>
              </w:rPr>
            </w:pPr>
            <w:r w:rsidRPr="006301E5">
              <w:rPr>
                <w:rFonts w:ascii="Times New Roman" w:eastAsia="Calibri" w:hAnsi="Times New Roman" w:cs="Times New Roman"/>
                <w:bCs/>
              </w:rPr>
              <w:t>ведения документации по техническому обслуживанию и ремонту.</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AB61E8">
        <w:trPr>
          <w:trHeight w:val="23"/>
        </w:trPr>
        <w:tc>
          <w:tcPr>
            <w:tcW w:w="2460" w:type="pct"/>
            <w:vAlign w:val="center"/>
          </w:tcPr>
          <w:p w14:paraId="18425121" w14:textId="77777777" w:rsidR="000156CF" w:rsidRPr="002C4780" w:rsidRDefault="000156CF" w:rsidP="00AB61E8">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917C23" w:rsidRPr="002C4780" w14:paraId="5DB3365D" w14:textId="77777777" w:rsidTr="00AB61E8">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3C46EA96" w:rsidR="00917C23" w:rsidRPr="002C4780" w:rsidRDefault="00F7350A"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144</w:t>
            </w:r>
          </w:p>
        </w:tc>
        <w:tc>
          <w:tcPr>
            <w:tcW w:w="1345" w:type="pct"/>
            <w:vAlign w:val="center"/>
          </w:tcPr>
          <w:p w14:paraId="32CF81CC" w14:textId="333AC9F1" w:rsidR="00917C23" w:rsidRPr="002C4780" w:rsidRDefault="00F7350A"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40</w:t>
            </w:r>
          </w:p>
        </w:tc>
      </w:tr>
      <w:tr w:rsidR="00917C23" w:rsidRPr="002C4780" w14:paraId="50D7EF42" w14:textId="77777777" w:rsidTr="00AB61E8">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23F34DF1" w:rsidR="00917C23" w:rsidRPr="002C4780" w:rsidRDefault="00F7350A"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345" w:type="pct"/>
            <w:vAlign w:val="center"/>
          </w:tcPr>
          <w:p w14:paraId="0A78A17D" w14:textId="552DF03E" w:rsidR="00917C23" w:rsidRPr="002C4780" w:rsidRDefault="00F7350A"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17C23" w:rsidRPr="002C4780" w14:paraId="60AA13A0" w14:textId="77777777" w:rsidTr="00AB61E8">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AB61E8">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6F3AA5FA" w:rsidR="00917C23" w:rsidRPr="002C4780" w:rsidRDefault="00F7350A"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0D93A1DC" w:rsidR="00917C23" w:rsidRPr="002C4780" w:rsidRDefault="00F7350A"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17C23" w:rsidRPr="002C4780" w14:paraId="515B6006" w14:textId="77777777" w:rsidTr="00AB61E8">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75B1A19C" w:rsidR="00917C23" w:rsidRPr="002C4780" w:rsidRDefault="00F7350A"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345" w:type="pct"/>
            <w:vAlign w:val="center"/>
          </w:tcPr>
          <w:p w14:paraId="0C7DCE2E" w14:textId="04C69C7E" w:rsidR="00917C23" w:rsidRPr="002C4780" w:rsidRDefault="00F7350A"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w:t>
            </w:r>
          </w:p>
        </w:tc>
      </w:tr>
      <w:tr w:rsidR="00917C23" w:rsidRPr="002C4780" w14:paraId="4E8F9338" w14:textId="77777777" w:rsidTr="00AB61E8">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24D1F5E4" w:rsidR="00917C23" w:rsidRPr="002C4780" w:rsidRDefault="00F7350A"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7D44AC36" w14:textId="763685C8" w:rsidR="00917C23" w:rsidRPr="002C4780" w:rsidRDefault="00F7350A"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180</w:t>
            </w:r>
          </w:p>
        </w:tc>
      </w:tr>
      <w:tr w:rsidR="00917C23" w:rsidRPr="002C4780" w14:paraId="6990D035" w14:textId="77777777" w:rsidTr="00AB61E8">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23941189"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3</w:t>
            </w:r>
            <w:r w:rsidR="00F7350A">
              <w:rPr>
                <w:rFonts w:ascii="Times New Roman" w:hAnsi="Times New Roman" w:cs="Times New Roman"/>
                <w:b/>
                <w:bCs/>
                <w:sz w:val="24"/>
                <w:szCs w:val="24"/>
              </w:rPr>
              <w:t>0</w:t>
            </w:r>
          </w:p>
        </w:tc>
        <w:tc>
          <w:tcPr>
            <w:tcW w:w="1345" w:type="pct"/>
            <w:vAlign w:val="center"/>
          </w:tcPr>
          <w:p w14:paraId="0C711720" w14:textId="6E26C822" w:rsidR="00917C23" w:rsidRPr="002C4780" w:rsidRDefault="00F7350A" w:rsidP="00917C23">
            <w:pPr>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8E4620" w:rsidRPr="002C4780" w14:paraId="6CAAA716" w14:textId="77777777" w:rsidTr="00AB61E8">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1E750DCC" w:rsidR="008E4620" w:rsidRPr="002C4780" w:rsidRDefault="00F7350A"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394</w:t>
            </w:r>
          </w:p>
        </w:tc>
        <w:tc>
          <w:tcPr>
            <w:tcW w:w="1345" w:type="pct"/>
            <w:vAlign w:val="center"/>
          </w:tcPr>
          <w:p w14:paraId="587A736B" w14:textId="55F1A63E" w:rsidR="008E4620" w:rsidRPr="002C4780" w:rsidRDefault="00F7350A"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394</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52B97434" w14:textId="253DA7A1" w:rsidR="00782EFC" w:rsidRDefault="00782EFC" w:rsidP="00C63897">
      <w:pPr>
        <w:rPr>
          <w:rFonts w:ascii="Times New Roman" w:hAnsi="Times New Roman" w:cs="Times New Roman"/>
          <w:sz w:val="24"/>
          <w:szCs w:val="24"/>
        </w:rPr>
      </w:pPr>
    </w:p>
    <w:p w14:paraId="49548E53" w14:textId="4BE4E0E4" w:rsidR="00FF77F5" w:rsidRDefault="00FF77F5" w:rsidP="00C63897">
      <w:pPr>
        <w:rPr>
          <w:rFonts w:ascii="Times New Roman" w:hAnsi="Times New Roman" w:cs="Times New Roman"/>
          <w:sz w:val="24"/>
          <w:szCs w:val="24"/>
        </w:rPr>
      </w:pPr>
    </w:p>
    <w:p w14:paraId="26946365" w14:textId="4A98777E" w:rsidR="00FF77F5" w:rsidRDefault="00FF77F5" w:rsidP="00C63897">
      <w:pPr>
        <w:rPr>
          <w:rFonts w:ascii="Times New Roman" w:hAnsi="Times New Roman" w:cs="Times New Roman"/>
          <w:sz w:val="24"/>
          <w:szCs w:val="24"/>
        </w:rPr>
      </w:pPr>
    </w:p>
    <w:p w14:paraId="562CFE08" w14:textId="0BA2B8BE" w:rsidR="00FF77F5" w:rsidRDefault="00FF77F5" w:rsidP="00C63897">
      <w:pPr>
        <w:rPr>
          <w:rFonts w:ascii="Times New Roman" w:hAnsi="Times New Roman" w:cs="Times New Roman"/>
          <w:sz w:val="24"/>
          <w:szCs w:val="24"/>
        </w:rPr>
      </w:pPr>
    </w:p>
    <w:p w14:paraId="7C961967" w14:textId="464D9A8B" w:rsidR="00FF77F5" w:rsidRDefault="00FF77F5" w:rsidP="00C63897">
      <w:pPr>
        <w:rPr>
          <w:rFonts w:ascii="Times New Roman" w:hAnsi="Times New Roman" w:cs="Times New Roman"/>
          <w:sz w:val="24"/>
          <w:szCs w:val="24"/>
        </w:rPr>
      </w:pPr>
    </w:p>
    <w:p w14:paraId="2A2E9D0A" w14:textId="341DC45C" w:rsidR="00FF77F5" w:rsidRDefault="00FF77F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21217F30" w14:textId="7E9C8DA1" w:rsidR="00FF77F5" w:rsidRDefault="00FF77F5" w:rsidP="00C63897">
      <w:pPr>
        <w:rPr>
          <w:rFonts w:ascii="Times New Roman" w:hAnsi="Times New Roman" w:cs="Times New Roman"/>
          <w:sz w:val="24"/>
          <w:szCs w:val="24"/>
        </w:rPr>
      </w:pPr>
    </w:p>
    <w:p w14:paraId="56F25FD5" w14:textId="14965E94" w:rsidR="00FF77F5" w:rsidRDefault="00FF77F5" w:rsidP="00C63897">
      <w:pPr>
        <w:rPr>
          <w:rFonts w:ascii="Times New Roman" w:hAnsi="Times New Roman" w:cs="Times New Roman"/>
          <w:sz w:val="24"/>
          <w:szCs w:val="24"/>
        </w:rPr>
      </w:pPr>
    </w:p>
    <w:p w14:paraId="67B70BA9" w14:textId="7D194BC5" w:rsidR="00FF77F5" w:rsidRDefault="00FF77F5" w:rsidP="00C63897">
      <w:pPr>
        <w:rPr>
          <w:rFonts w:ascii="Times New Roman" w:hAnsi="Times New Roman" w:cs="Times New Roman"/>
          <w:sz w:val="24"/>
          <w:szCs w:val="24"/>
        </w:rPr>
      </w:pPr>
    </w:p>
    <w:p w14:paraId="4E7CCD29" w14:textId="225F7C0D" w:rsidR="00FF77F5" w:rsidRDefault="00FF77F5" w:rsidP="00C63897">
      <w:pPr>
        <w:rPr>
          <w:rFonts w:ascii="Times New Roman" w:hAnsi="Times New Roman" w:cs="Times New Roman"/>
          <w:sz w:val="24"/>
          <w:szCs w:val="24"/>
        </w:rPr>
      </w:pPr>
    </w:p>
    <w:p w14:paraId="4426C023" w14:textId="0FA1D450" w:rsidR="00FF77F5" w:rsidRDefault="00FF77F5" w:rsidP="00C63897">
      <w:pPr>
        <w:rPr>
          <w:rFonts w:ascii="Times New Roman" w:hAnsi="Times New Roman" w:cs="Times New Roman"/>
          <w:sz w:val="24"/>
          <w:szCs w:val="24"/>
        </w:rPr>
      </w:pPr>
    </w:p>
    <w:p w14:paraId="4E5ACA1E" w14:textId="3696CCB1" w:rsidR="00FF77F5" w:rsidRDefault="00FF77F5" w:rsidP="00C63897">
      <w:pPr>
        <w:rPr>
          <w:rFonts w:ascii="Times New Roman" w:hAnsi="Times New Roman" w:cs="Times New Roman"/>
          <w:sz w:val="24"/>
          <w:szCs w:val="24"/>
        </w:rPr>
      </w:pPr>
    </w:p>
    <w:p w14:paraId="523783A2" w14:textId="77777777" w:rsidR="00FF77F5" w:rsidRPr="002C4780"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lastRenderedPageBreak/>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3537"/>
        <w:gridCol w:w="845"/>
        <w:gridCol w:w="941"/>
        <w:gridCol w:w="726"/>
        <w:gridCol w:w="547"/>
        <w:gridCol w:w="482"/>
        <w:gridCol w:w="482"/>
        <w:gridCol w:w="541"/>
        <w:gridCol w:w="547"/>
      </w:tblGrid>
      <w:tr w:rsidR="00F53ECC" w:rsidRPr="002C4780" w14:paraId="1B1CBA79" w14:textId="77777777" w:rsidTr="006301E5">
        <w:trPr>
          <w:cantSplit/>
          <w:trHeight w:val="3271"/>
        </w:trPr>
        <w:tc>
          <w:tcPr>
            <w:tcW w:w="984"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6301E5">
        <w:trPr>
          <w:cantSplit/>
          <w:trHeight w:val="73"/>
        </w:trPr>
        <w:tc>
          <w:tcPr>
            <w:tcW w:w="984"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F437EE" w:rsidRPr="002C4780" w14:paraId="78B395C6" w14:textId="77777777" w:rsidTr="006301E5">
        <w:tc>
          <w:tcPr>
            <w:tcW w:w="984" w:type="pct"/>
            <w:tcBorders>
              <w:top w:val="single" w:sz="4" w:space="0" w:color="auto"/>
              <w:left w:val="single" w:sz="4" w:space="0" w:color="auto"/>
              <w:bottom w:val="single" w:sz="4" w:space="0" w:color="auto"/>
              <w:right w:val="single" w:sz="4" w:space="0" w:color="auto"/>
            </w:tcBorders>
          </w:tcPr>
          <w:p w14:paraId="3C2F6B59" w14:textId="77777777" w:rsidR="003F7F70" w:rsidRDefault="00AD52DC" w:rsidP="00AD52DC">
            <w:pPr>
              <w:rPr>
                <w:rFonts w:ascii="Times New Roman" w:hAnsi="Times New Roman"/>
              </w:rPr>
            </w:pPr>
            <w:r w:rsidRPr="002C4780">
              <w:rPr>
                <w:rFonts w:ascii="Times New Roman" w:hAnsi="Times New Roman"/>
              </w:rPr>
              <w:t>ПК 1.1 ПК 1.2</w:t>
            </w:r>
          </w:p>
          <w:p w14:paraId="3247895B" w14:textId="7E3E3CED" w:rsidR="003F7F70" w:rsidRDefault="003F7F70" w:rsidP="00AD52DC">
            <w:pPr>
              <w:rPr>
                <w:rFonts w:ascii="Times New Roman" w:hAnsi="Times New Roman"/>
              </w:rPr>
            </w:pPr>
            <w:r>
              <w:rPr>
                <w:rFonts w:ascii="Times New Roman" w:hAnsi="Times New Roman"/>
              </w:rPr>
              <w:t>ПК.1.3 ПК. 1.4</w:t>
            </w:r>
          </w:p>
          <w:p w14:paraId="34B449A2" w14:textId="12CAB2B1" w:rsidR="003F7F70" w:rsidRDefault="003F7F70" w:rsidP="00AD52DC">
            <w:pPr>
              <w:rPr>
                <w:rFonts w:ascii="Times New Roman" w:hAnsi="Times New Roman"/>
              </w:rPr>
            </w:pPr>
            <w:r>
              <w:rPr>
                <w:rFonts w:ascii="Times New Roman" w:hAnsi="Times New Roman"/>
              </w:rPr>
              <w:t>ПК. 1.5.</w:t>
            </w:r>
          </w:p>
          <w:p w14:paraId="195006B8" w14:textId="7D6D2426" w:rsidR="00AD52DC" w:rsidRPr="002C4780" w:rsidRDefault="00AD52DC" w:rsidP="00AD52DC">
            <w:pPr>
              <w:rPr>
                <w:rFonts w:ascii="Times New Roman" w:hAnsi="Times New Roman"/>
              </w:rPr>
            </w:pPr>
            <w:r w:rsidRPr="002C4780">
              <w:rPr>
                <w:rFonts w:ascii="Times New Roman" w:hAnsi="Times New Roman"/>
              </w:rPr>
              <w:t>ОК 01 ОК 02 ОК 04</w:t>
            </w:r>
          </w:p>
          <w:p w14:paraId="72CBD640" w14:textId="2E1E91EB" w:rsidR="00F437EE" w:rsidRPr="002C4780" w:rsidRDefault="00AD52DC" w:rsidP="00AD52DC">
            <w:pPr>
              <w:rPr>
                <w:rFonts w:ascii="Times New Roman" w:eastAsia="Times New Roman" w:hAnsi="Times New Roman" w:cs="Times New Roman"/>
                <w:bCs/>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10E74A97" w14:textId="5C21FA65" w:rsidR="00F437EE" w:rsidRPr="002C4780" w:rsidRDefault="00F437EE" w:rsidP="00F437EE">
            <w:pPr>
              <w:rPr>
                <w:rFonts w:ascii="Times New Roman" w:eastAsia="Times New Roman" w:hAnsi="Times New Roman" w:cs="Times New Roman"/>
                <w:lang w:eastAsia="ru-RU"/>
              </w:rPr>
            </w:pPr>
            <w:r w:rsidRPr="002C4780">
              <w:rPr>
                <w:rFonts w:ascii="Times New Roman" w:hAnsi="Times New Roman"/>
              </w:rPr>
              <w:t xml:space="preserve">Раздел 1. </w:t>
            </w:r>
            <w:r w:rsidR="00DB1C47" w:rsidRPr="00DB1C47">
              <w:rPr>
                <w:rFonts w:ascii="Times New Roman" w:hAnsi="Times New Roman"/>
              </w:rPr>
              <w:t>Устройство оборудования радиосвязи и средств электрорадионавигации судов и их техническое обслуживание</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018261D2" w:rsidR="00F437EE" w:rsidRPr="002C4780" w:rsidRDefault="00A97748"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2F187EAD" w:rsidR="00F437EE" w:rsidRPr="002C4780" w:rsidRDefault="00A97748"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00DB1C47">
              <w:rPr>
                <w:rFonts w:ascii="Times New Roman" w:eastAsia="Times New Roman" w:hAnsi="Times New Roman" w:cs="Times New Roman"/>
                <w:b/>
                <w:lang w:eastAsia="ru-RU"/>
              </w:rPr>
              <w:t>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8BCD2DB" w:rsidR="00F437EE" w:rsidRPr="002C4780" w:rsidRDefault="00A97748"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0BA4C175" w:rsidR="00F437EE" w:rsidRPr="002C4780" w:rsidRDefault="00A97748"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553D3D15" w:rsidR="00F437EE" w:rsidRPr="00A97748" w:rsidRDefault="00DB1C47" w:rsidP="00F437EE">
            <w:pPr>
              <w:jc w:val="center"/>
              <w:rPr>
                <w:rFonts w:ascii="Times New Roman" w:eastAsia="Times New Roman" w:hAnsi="Times New Roman" w:cs="Times New Roman"/>
                <w:lang w:eastAsia="ru-RU"/>
              </w:rPr>
            </w:pPr>
            <w:r w:rsidRPr="00A97748">
              <w:rPr>
                <w:rFonts w:ascii="Times New Roman" w:eastAsia="Times New Roman" w:hAnsi="Times New Roman" w:cs="Times New Roman"/>
                <w:lang w:eastAsia="ru-RU"/>
              </w:rPr>
              <w:t>40</w:t>
            </w: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F437EE" w:rsidRPr="002C4780" w:rsidRDefault="00F437EE" w:rsidP="00F437EE">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437EE" w:rsidRPr="002C4780" w:rsidRDefault="00F437EE" w:rsidP="00F437EE">
            <w:pPr>
              <w:jc w:val="center"/>
              <w:rPr>
                <w:rFonts w:ascii="Times New Roman" w:eastAsia="Times New Roman" w:hAnsi="Times New Roman" w:cs="Times New Roman"/>
                <w:b/>
                <w:bCs/>
                <w:lang w:eastAsia="ru-RU"/>
              </w:rPr>
            </w:pPr>
          </w:p>
        </w:tc>
      </w:tr>
      <w:tr w:rsidR="00F53ECC" w:rsidRPr="002C4780" w14:paraId="73A7FC4A" w14:textId="77777777" w:rsidTr="006301E5">
        <w:trPr>
          <w:trHeight w:val="314"/>
        </w:trPr>
        <w:tc>
          <w:tcPr>
            <w:tcW w:w="984" w:type="pct"/>
            <w:tcBorders>
              <w:top w:val="single" w:sz="4" w:space="0" w:color="auto"/>
              <w:left w:val="single" w:sz="4" w:space="0" w:color="auto"/>
              <w:bottom w:val="single" w:sz="4" w:space="0" w:color="auto"/>
              <w:right w:val="single" w:sz="4" w:space="0" w:color="auto"/>
            </w:tcBorders>
            <w:vAlign w:val="center"/>
          </w:tcPr>
          <w:p w14:paraId="33511ED6" w14:textId="77777777" w:rsidR="00FD1950" w:rsidRDefault="00FD1950" w:rsidP="00FD1950">
            <w:pPr>
              <w:rPr>
                <w:rFonts w:ascii="Times New Roman" w:hAnsi="Times New Roman"/>
              </w:rPr>
            </w:pPr>
            <w:r w:rsidRPr="002C4780">
              <w:rPr>
                <w:rFonts w:ascii="Times New Roman" w:hAnsi="Times New Roman"/>
              </w:rPr>
              <w:t>ПК 1.1 ПК 1.2</w:t>
            </w:r>
          </w:p>
          <w:p w14:paraId="4A18CF1C" w14:textId="77777777" w:rsidR="00FD1950" w:rsidRDefault="00FD1950" w:rsidP="00FD1950">
            <w:pPr>
              <w:rPr>
                <w:rFonts w:ascii="Times New Roman" w:hAnsi="Times New Roman"/>
              </w:rPr>
            </w:pPr>
            <w:r>
              <w:rPr>
                <w:rFonts w:ascii="Times New Roman" w:hAnsi="Times New Roman"/>
              </w:rPr>
              <w:t>ПК.1.3 ПК. 1.4</w:t>
            </w:r>
          </w:p>
          <w:p w14:paraId="34CE3712" w14:textId="77777777" w:rsidR="00FD1950" w:rsidRDefault="00FD1950" w:rsidP="00FD1950">
            <w:pPr>
              <w:rPr>
                <w:rFonts w:ascii="Times New Roman" w:hAnsi="Times New Roman"/>
              </w:rPr>
            </w:pPr>
            <w:r>
              <w:rPr>
                <w:rFonts w:ascii="Times New Roman" w:hAnsi="Times New Roman"/>
              </w:rPr>
              <w:t>ПК. 1.5.</w:t>
            </w:r>
          </w:p>
          <w:p w14:paraId="66237578" w14:textId="77777777" w:rsidR="00FD1950" w:rsidRPr="002C4780" w:rsidRDefault="00FD1950" w:rsidP="00FD1950">
            <w:pPr>
              <w:rPr>
                <w:rFonts w:ascii="Times New Roman" w:hAnsi="Times New Roman"/>
              </w:rPr>
            </w:pPr>
            <w:r w:rsidRPr="002C4780">
              <w:rPr>
                <w:rFonts w:ascii="Times New Roman" w:hAnsi="Times New Roman"/>
              </w:rPr>
              <w:t>ОК 01 ОК 02 ОК 04</w:t>
            </w:r>
          </w:p>
          <w:p w14:paraId="7FE602C2" w14:textId="795E64D1" w:rsidR="00F53ECC" w:rsidRPr="002C4780" w:rsidRDefault="00FD1950" w:rsidP="00FD1950">
            <w:pPr>
              <w:rPr>
                <w:rFonts w:ascii="Times New Roman" w:eastAsia="Times New Roman" w:hAnsi="Times New Roman" w:cs="Times New Roman"/>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2C4780" w:rsidRDefault="00F53ECC" w:rsidP="00F53ECC">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66E318CF" w:rsidR="00F53ECC" w:rsidRPr="002C4780" w:rsidRDefault="00DB1C4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728F481C" w:rsidR="00F53ECC" w:rsidRPr="002C4780" w:rsidRDefault="00DB1C4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2C4780" w:rsidRDefault="00F53ECC" w:rsidP="00F53ECC">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2C4780" w:rsidRDefault="00F53ECC" w:rsidP="00F53ECC">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2C4780" w:rsidRDefault="00F53ECC" w:rsidP="00F53ECC">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430F1F" w14:textId="7166E672" w:rsidR="00F53ECC" w:rsidRPr="002C4780" w:rsidRDefault="00F53ECC" w:rsidP="00F53ECC">
            <w:pPr>
              <w:jc w:val="center"/>
              <w:rPr>
                <w:rFonts w:ascii="Times New Roman" w:eastAsia="Times New Roman" w:hAnsi="Times New Roman" w:cs="Times New Roman"/>
                <w:b/>
                <w:bCs/>
                <w:lang w:eastAsia="ru-RU"/>
              </w:rPr>
            </w:pPr>
            <w:r w:rsidRPr="002C4780">
              <w:rPr>
                <w:rFonts w:ascii="Times New Roman" w:eastAsia="Times New Roman" w:hAnsi="Times New Roman" w:cs="Times New Roman"/>
                <w:b/>
                <w:bCs/>
                <w:lang w:eastAsia="ru-RU"/>
              </w:rPr>
              <w:t>144</w:t>
            </w:r>
          </w:p>
        </w:tc>
      </w:tr>
      <w:tr w:rsidR="00F53ECC" w:rsidRPr="002C4780" w14:paraId="4660F5E0" w14:textId="77777777" w:rsidTr="006301E5">
        <w:tc>
          <w:tcPr>
            <w:tcW w:w="984"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2C4780" w:rsidRDefault="00F53ECC" w:rsidP="00F53ECC">
            <w:pPr>
              <w:suppressAutoHyphens/>
              <w:rPr>
                <w:rFonts w:ascii="Times New Roman" w:eastAsia="Times New Roman" w:hAnsi="Times New Roman" w:cs="Times New Roman"/>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2C4780" w:rsidRDefault="00F53ECC" w:rsidP="00F53ECC">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6FFAEBCB" w:rsidR="00F53ECC" w:rsidRPr="002C4780" w:rsidRDefault="00DB1C47"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694CC133" w:rsidR="00F53ECC" w:rsidRPr="002C4780" w:rsidRDefault="00DB1C4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2C4780" w:rsidRDefault="00F53ECC" w:rsidP="00F53ECC">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2C4780" w:rsidRDefault="00F53ECC" w:rsidP="00F53ECC">
            <w:pPr>
              <w:jc w:val="center"/>
              <w:rPr>
                <w:rFonts w:ascii="Times New Roman" w:eastAsia="Times New Roman" w:hAnsi="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2C4780" w:rsidRDefault="00F53ECC" w:rsidP="00F53ECC">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2C4780" w:rsidRDefault="00F53ECC" w:rsidP="00F53ECC">
            <w:pPr>
              <w:jc w:val="center"/>
              <w:rPr>
                <w:rFonts w:ascii="Times New Roman" w:eastAsia="Times New Roman" w:hAnsi="Times New Roman" w:cs="Times New Roman"/>
                <w:lang w:eastAsia="ru-RU"/>
              </w:rPr>
            </w:pPr>
          </w:p>
        </w:tc>
      </w:tr>
      <w:tr w:rsidR="00F53ECC" w:rsidRPr="002C4780" w14:paraId="1E3079FA" w14:textId="77777777" w:rsidTr="006301E5">
        <w:trPr>
          <w:trHeight w:val="217"/>
        </w:trPr>
        <w:tc>
          <w:tcPr>
            <w:tcW w:w="984"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2C4780" w:rsidRDefault="00F53ECC" w:rsidP="00F53ECC">
            <w:pPr>
              <w:rPr>
                <w:rFonts w:ascii="Times New Roman" w:eastAsia="Times New Roman" w:hAnsi="Times New Roman" w:cs="Times New Roman"/>
                <w:b/>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2C4780" w:rsidRDefault="00F53ECC" w:rsidP="00F53ECC">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0F82C2A0" w:rsidR="00F53ECC" w:rsidRPr="002C4780" w:rsidRDefault="00A97748"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394</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79FF175E" w:rsidR="00F53ECC" w:rsidRPr="002C4780" w:rsidRDefault="00A97748"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4A7CCFB" w:rsidR="00F53ECC" w:rsidRPr="002C4780" w:rsidRDefault="00A97748"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184</w:t>
            </w: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40F99909" w:rsidR="00F53ECC" w:rsidRPr="002C4780" w:rsidRDefault="00A97748"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7E1270D0" w:rsidR="00F53ECC" w:rsidRPr="002C4780" w:rsidRDefault="00A97748"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2C4780" w:rsidRDefault="00F53ECC" w:rsidP="00F53ECC">
            <w:pPr>
              <w:jc w:val="center"/>
              <w:rPr>
                <w:rFonts w:ascii="Times New Roman" w:eastAsia="Times New Roman" w:hAnsi="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58B1308A" w:rsidR="00F53ECC" w:rsidRPr="002C4780" w:rsidRDefault="00F53ECC" w:rsidP="00F53ECC">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DF298" w14:textId="20B62EBE" w:rsidR="00F53ECC" w:rsidRPr="002C4780" w:rsidRDefault="00F53ECC" w:rsidP="00F53ECC">
            <w:pPr>
              <w:jc w:val="cente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144</w:t>
            </w:r>
          </w:p>
        </w:tc>
      </w:tr>
    </w:tbl>
    <w:p w14:paraId="5C21D186" w14:textId="77777777" w:rsidR="00ED2484" w:rsidRPr="002C4780" w:rsidRDefault="00ED2484" w:rsidP="007863C1">
      <w:pPr>
        <w:pStyle w:val="114"/>
        <w:rPr>
          <w:rFonts w:ascii="Times New Roman" w:hAnsi="Times New Roman"/>
        </w:rPr>
      </w:pPr>
    </w:p>
    <w:p w14:paraId="7EC4B882" w14:textId="2C6FF406" w:rsidR="00C63897" w:rsidRPr="002C4780"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4"/>
        <w:gridCol w:w="6241"/>
      </w:tblGrid>
      <w:tr w:rsidR="003F7F70" w:rsidRPr="003F7F70" w14:paraId="13D1EA71" w14:textId="77777777" w:rsidTr="00FF77F5">
        <w:trPr>
          <w:cantSplit/>
          <w:trHeight w:val="20"/>
        </w:trPr>
        <w:tc>
          <w:tcPr>
            <w:tcW w:w="2063" w:type="pct"/>
          </w:tcPr>
          <w:p w14:paraId="695A5C1D" w14:textId="77777777" w:rsidR="003F7F70" w:rsidRPr="003F7F70" w:rsidRDefault="003F7F70" w:rsidP="00973AB1">
            <w:pPr>
              <w:contextualSpacing/>
              <w:jc w:val="center"/>
              <w:rPr>
                <w:rFonts w:ascii="Times New Roman" w:hAnsi="Times New Roman" w:cs="Times New Roman"/>
                <w:b/>
              </w:rPr>
            </w:pPr>
            <w:bookmarkStart w:id="23" w:name="_Toc152334670"/>
            <w:r w:rsidRPr="003F7F70">
              <w:rPr>
                <w:rFonts w:ascii="Times New Roman" w:eastAsia="Times New Roman" w:hAnsi="Times New Roman" w:cs="Times New Roman"/>
                <w:b/>
                <w:bCs/>
                <w:lang w:eastAsia="ru-RU"/>
              </w:rPr>
              <w:t>Наименование разделов и тем</w:t>
            </w:r>
          </w:p>
        </w:tc>
        <w:tc>
          <w:tcPr>
            <w:tcW w:w="2937" w:type="pct"/>
          </w:tcPr>
          <w:p w14:paraId="4A8CBA3F" w14:textId="77777777" w:rsidR="003F7F70" w:rsidRPr="003F7F70" w:rsidRDefault="003F7F70" w:rsidP="00973AB1">
            <w:pPr>
              <w:suppressAutoHyphens/>
              <w:contextualSpacing/>
              <w:jc w:val="center"/>
              <w:rPr>
                <w:rFonts w:ascii="Times New Roman" w:hAnsi="Times New Roman" w:cs="Times New Roman"/>
                <w:b/>
              </w:rPr>
            </w:pPr>
            <w:r w:rsidRPr="003F7F7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F7F70" w:rsidRPr="003F7F70" w14:paraId="7AABDEE7" w14:textId="77777777" w:rsidTr="00FF77F5">
        <w:trPr>
          <w:cantSplit/>
          <w:trHeight w:val="20"/>
        </w:trPr>
        <w:tc>
          <w:tcPr>
            <w:tcW w:w="5000" w:type="pct"/>
            <w:gridSpan w:val="2"/>
          </w:tcPr>
          <w:p w14:paraId="771BA593" w14:textId="64EF3D36"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
                <w:bCs/>
              </w:rPr>
              <w:t xml:space="preserve">Раздел 1 </w:t>
            </w:r>
            <w:r w:rsidRPr="003F7F70">
              <w:rPr>
                <w:rFonts w:ascii="Times New Roman" w:hAnsi="Times New Roman" w:cs="Times New Roman"/>
                <w:b/>
              </w:rPr>
              <w:t>Устройство оборудования радиосвязи и средств электрорадионавигации судов и их техническое обслуживание. (144 часа)</w:t>
            </w:r>
          </w:p>
        </w:tc>
      </w:tr>
      <w:tr w:rsidR="003F7F70" w:rsidRPr="003F7F70" w14:paraId="5FB24D26" w14:textId="77777777" w:rsidTr="00FF77F5">
        <w:trPr>
          <w:cantSplit/>
          <w:trHeight w:val="20"/>
        </w:trPr>
        <w:tc>
          <w:tcPr>
            <w:tcW w:w="5000" w:type="pct"/>
            <w:gridSpan w:val="2"/>
          </w:tcPr>
          <w:p w14:paraId="2E933057"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МДК.01.01</w:t>
            </w:r>
            <w:r w:rsidRPr="003F7F70">
              <w:rPr>
                <w:rFonts w:ascii="Times New Roman" w:hAnsi="Times New Roman" w:cs="Times New Roman"/>
                <w:b/>
                <w:bCs/>
              </w:rPr>
              <w:tab/>
              <w:t>Устройство оборудования радиосвязи и средств электрорадионавигации судов и их техническое обслуживание</w:t>
            </w:r>
          </w:p>
        </w:tc>
      </w:tr>
      <w:tr w:rsidR="003F7F70" w:rsidRPr="003F7F70" w14:paraId="6D667C90" w14:textId="77777777" w:rsidTr="00FF77F5">
        <w:trPr>
          <w:cantSplit/>
          <w:trHeight w:val="20"/>
        </w:trPr>
        <w:tc>
          <w:tcPr>
            <w:tcW w:w="5000" w:type="pct"/>
            <w:gridSpan w:val="2"/>
          </w:tcPr>
          <w:p w14:paraId="564698F3" w14:textId="64B1CAD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Раздел 1. Основные принципы радиосвязи и аварийная радиосвязь на судах</w:t>
            </w:r>
          </w:p>
        </w:tc>
      </w:tr>
      <w:tr w:rsidR="003F7F70" w:rsidRPr="003F7F70" w14:paraId="52A8F967" w14:textId="77777777" w:rsidTr="00FF77F5">
        <w:trPr>
          <w:cantSplit/>
          <w:trHeight w:val="20"/>
        </w:trPr>
        <w:tc>
          <w:tcPr>
            <w:tcW w:w="2063" w:type="pct"/>
            <w:vMerge w:val="restart"/>
          </w:tcPr>
          <w:p w14:paraId="0FC59BCC" w14:textId="77777777" w:rsidR="003F7F70" w:rsidRPr="003F7F70" w:rsidRDefault="003F7F70" w:rsidP="00973AB1">
            <w:pPr>
              <w:contextualSpacing/>
              <w:rPr>
                <w:rFonts w:ascii="Times New Roman" w:hAnsi="Times New Roman" w:cs="Times New Roman"/>
                <w:b/>
              </w:rPr>
            </w:pPr>
            <w:r w:rsidRPr="003F7F70">
              <w:rPr>
                <w:rFonts w:ascii="Times New Roman" w:hAnsi="Times New Roman" w:cs="Times New Roman"/>
                <w:b/>
                <w:bCs/>
              </w:rPr>
              <w:t>Тема 1.1. Основные принципы радиосвязи</w:t>
            </w:r>
          </w:p>
        </w:tc>
        <w:tc>
          <w:tcPr>
            <w:tcW w:w="2937" w:type="pct"/>
          </w:tcPr>
          <w:p w14:paraId="2AF6A1C6"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b/>
                <w:bCs/>
              </w:rPr>
              <w:t>Содержание</w:t>
            </w:r>
          </w:p>
        </w:tc>
      </w:tr>
      <w:tr w:rsidR="003F7F70" w:rsidRPr="003F7F70" w14:paraId="65C0081A" w14:textId="77777777" w:rsidTr="00FF77F5">
        <w:trPr>
          <w:cantSplit/>
          <w:trHeight w:val="20"/>
        </w:trPr>
        <w:tc>
          <w:tcPr>
            <w:tcW w:w="2063" w:type="pct"/>
            <w:vMerge/>
          </w:tcPr>
          <w:p w14:paraId="3774C168" w14:textId="77777777" w:rsidR="003F7F70" w:rsidRPr="003F7F70" w:rsidRDefault="003F7F70" w:rsidP="00973AB1">
            <w:pPr>
              <w:contextualSpacing/>
              <w:jc w:val="center"/>
              <w:rPr>
                <w:rFonts w:ascii="Times New Roman" w:hAnsi="Times New Roman" w:cs="Times New Roman"/>
                <w:b/>
              </w:rPr>
            </w:pPr>
          </w:p>
        </w:tc>
        <w:tc>
          <w:tcPr>
            <w:tcW w:w="2937" w:type="pct"/>
          </w:tcPr>
          <w:p w14:paraId="152C7638"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1. Основные понятия и особенности технического обслуживания и ремонта систем радиосвязи на море.</w:t>
            </w:r>
          </w:p>
        </w:tc>
      </w:tr>
      <w:tr w:rsidR="003F7F70" w:rsidRPr="003F7F70" w14:paraId="63CB8A2D" w14:textId="77777777" w:rsidTr="00FF77F5">
        <w:trPr>
          <w:cantSplit/>
          <w:trHeight w:val="20"/>
        </w:trPr>
        <w:tc>
          <w:tcPr>
            <w:tcW w:w="2063" w:type="pct"/>
            <w:vMerge/>
          </w:tcPr>
          <w:p w14:paraId="1303AB69" w14:textId="77777777" w:rsidR="003F7F70" w:rsidRPr="003F7F70" w:rsidRDefault="003F7F70" w:rsidP="00973AB1">
            <w:pPr>
              <w:contextualSpacing/>
              <w:jc w:val="center"/>
              <w:rPr>
                <w:rFonts w:ascii="Times New Roman" w:hAnsi="Times New Roman" w:cs="Times New Roman"/>
                <w:b/>
              </w:rPr>
            </w:pPr>
          </w:p>
        </w:tc>
        <w:tc>
          <w:tcPr>
            <w:tcW w:w="2937" w:type="pct"/>
          </w:tcPr>
          <w:p w14:paraId="0ED38615"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2. Принципы построения, техническое обслуживание и ремонт аналоговых и цифровых многоканальных радиосистем передачи информации.</w:t>
            </w:r>
          </w:p>
        </w:tc>
      </w:tr>
      <w:tr w:rsidR="003F7F70" w:rsidRPr="003F7F70" w14:paraId="712DCF70" w14:textId="77777777" w:rsidTr="00FF77F5">
        <w:trPr>
          <w:cantSplit/>
          <w:trHeight w:val="20"/>
        </w:trPr>
        <w:tc>
          <w:tcPr>
            <w:tcW w:w="2063" w:type="pct"/>
            <w:vMerge w:val="restart"/>
          </w:tcPr>
          <w:p w14:paraId="1280C32E"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1.2. Распространение радиоволн</w:t>
            </w:r>
          </w:p>
        </w:tc>
        <w:tc>
          <w:tcPr>
            <w:tcW w:w="2937" w:type="pct"/>
          </w:tcPr>
          <w:p w14:paraId="70CC8596"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 xml:space="preserve">Содержание </w:t>
            </w:r>
          </w:p>
        </w:tc>
      </w:tr>
      <w:tr w:rsidR="003F7F70" w:rsidRPr="003F7F70" w14:paraId="221C39FA" w14:textId="77777777" w:rsidTr="00FF77F5">
        <w:trPr>
          <w:cantSplit/>
          <w:trHeight w:val="20"/>
        </w:trPr>
        <w:tc>
          <w:tcPr>
            <w:tcW w:w="2063" w:type="pct"/>
            <w:vMerge/>
          </w:tcPr>
          <w:p w14:paraId="057BF6F3" w14:textId="77777777" w:rsidR="003F7F70" w:rsidRPr="003F7F70" w:rsidRDefault="003F7F70" w:rsidP="00973AB1">
            <w:pPr>
              <w:contextualSpacing/>
              <w:rPr>
                <w:rFonts w:ascii="Times New Roman" w:hAnsi="Times New Roman" w:cs="Times New Roman"/>
                <w:b/>
                <w:bCs/>
              </w:rPr>
            </w:pPr>
          </w:p>
        </w:tc>
        <w:tc>
          <w:tcPr>
            <w:tcW w:w="2937" w:type="pct"/>
          </w:tcPr>
          <w:p w14:paraId="7FBD741B"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1. Основные определения и характеристики электромагнитного поля.</w:t>
            </w:r>
          </w:p>
        </w:tc>
      </w:tr>
      <w:tr w:rsidR="003F7F70" w:rsidRPr="003F7F70" w14:paraId="735B2EA0" w14:textId="77777777" w:rsidTr="00FF77F5">
        <w:trPr>
          <w:cantSplit/>
          <w:trHeight w:val="20"/>
        </w:trPr>
        <w:tc>
          <w:tcPr>
            <w:tcW w:w="2063" w:type="pct"/>
            <w:vMerge/>
          </w:tcPr>
          <w:p w14:paraId="2FE90390" w14:textId="77777777" w:rsidR="003F7F70" w:rsidRPr="003F7F70" w:rsidRDefault="003F7F70" w:rsidP="00973AB1">
            <w:pPr>
              <w:contextualSpacing/>
              <w:rPr>
                <w:rFonts w:ascii="Times New Roman" w:hAnsi="Times New Roman" w:cs="Times New Roman"/>
                <w:b/>
                <w:bCs/>
              </w:rPr>
            </w:pPr>
          </w:p>
        </w:tc>
        <w:tc>
          <w:tcPr>
            <w:tcW w:w="2937" w:type="pct"/>
          </w:tcPr>
          <w:p w14:paraId="193A79B1"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2. Основные закономерности распространения радиоволн и условия осуществления радиосвязи для радиоволн различных диапазонов.</w:t>
            </w:r>
          </w:p>
        </w:tc>
      </w:tr>
      <w:tr w:rsidR="003F7F70" w:rsidRPr="003F7F70" w14:paraId="2EECFD15" w14:textId="77777777" w:rsidTr="00FF77F5">
        <w:trPr>
          <w:cantSplit/>
          <w:trHeight w:val="20"/>
        </w:trPr>
        <w:tc>
          <w:tcPr>
            <w:tcW w:w="2063" w:type="pct"/>
            <w:vMerge/>
          </w:tcPr>
          <w:p w14:paraId="0C189A3A" w14:textId="77777777" w:rsidR="003F7F70" w:rsidRPr="003F7F70" w:rsidRDefault="003F7F70" w:rsidP="00973AB1">
            <w:pPr>
              <w:contextualSpacing/>
              <w:rPr>
                <w:rFonts w:ascii="Times New Roman" w:hAnsi="Times New Roman" w:cs="Times New Roman"/>
                <w:b/>
                <w:bCs/>
              </w:rPr>
            </w:pPr>
          </w:p>
        </w:tc>
        <w:tc>
          <w:tcPr>
            <w:tcW w:w="2937" w:type="pct"/>
          </w:tcPr>
          <w:p w14:paraId="26E15E57"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3. Закономерности распространение земных радиоволн.</w:t>
            </w:r>
          </w:p>
        </w:tc>
      </w:tr>
      <w:tr w:rsidR="003F7F70" w:rsidRPr="003F7F70" w14:paraId="70F5C95E" w14:textId="77777777" w:rsidTr="00FF77F5">
        <w:trPr>
          <w:cantSplit/>
          <w:trHeight w:val="20"/>
        </w:trPr>
        <w:tc>
          <w:tcPr>
            <w:tcW w:w="2063" w:type="pct"/>
            <w:vMerge/>
          </w:tcPr>
          <w:p w14:paraId="54B5E16C" w14:textId="77777777" w:rsidR="003F7F70" w:rsidRPr="003F7F70" w:rsidRDefault="003F7F70" w:rsidP="00973AB1">
            <w:pPr>
              <w:contextualSpacing/>
              <w:rPr>
                <w:rFonts w:ascii="Times New Roman" w:hAnsi="Times New Roman" w:cs="Times New Roman"/>
                <w:b/>
                <w:bCs/>
              </w:rPr>
            </w:pPr>
          </w:p>
        </w:tc>
        <w:tc>
          <w:tcPr>
            <w:tcW w:w="2937" w:type="pct"/>
          </w:tcPr>
          <w:p w14:paraId="6095E16C"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4. Закономерности распространение радиоволн на линиях тропосферной, ионосферной и спутниковой связи.</w:t>
            </w:r>
          </w:p>
        </w:tc>
      </w:tr>
      <w:tr w:rsidR="003F7F70" w:rsidRPr="003F7F70" w14:paraId="44857AA2" w14:textId="77777777" w:rsidTr="00FF77F5">
        <w:trPr>
          <w:cantSplit/>
          <w:trHeight w:val="20"/>
        </w:trPr>
        <w:tc>
          <w:tcPr>
            <w:tcW w:w="2063" w:type="pct"/>
            <w:vMerge w:val="restart"/>
          </w:tcPr>
          <w:p w14:paraId="203B12E3"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1.3. Антенно-фидерные устройства</w:t>
            </w:r>
          </w:p>
        </w:tc>
        <w:tc>
          <w:tcPr>
            <w:tcW w:w="2937" w:type="pct"/>
          </w:tcPr>
          <w:p w14:paraId="15504C22"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 xml:space="preserve">Содержание </w:t>
            </w:r>
          </w:p>
        </w:tc>
      </w:tr>
      <w:tr w:rsidR="003F7F70" w:rsidRPr="003F7F70" w14:paraId="257485A3" w14:textId="77777777" w:rsidTr="00FF77F5">
        <w:trPr>
          <w:cantSplit/>
          <w:trHeight w:val="20"/>
        </w:trPr>
        <w:tc>
          <w:tcPr>
            <w:tcW w:w="2063" w:type="pct"/>
            <w:vMerge/>
          </w:tcPr>
          <w:p w14:paraId="4FBE813A" w14:textId="77777777" w:rsidR="003F7F70" w:rsidRPr="003F7F70" w:rsidRDefault="003F7F70" w:rsidP="00973AB1">
            <w:pPr>
              <w:contextualSpacing/>
              <w:rPr>
                <w:rFonts w:ascii="Times New Roman" w:hAnsi="Times New Roman" w:cs="Times New Roman"/>
                <w:b/>
                <w:bCs/>
              </w:rPr>
            </w:pPr>
          </w:p>
        </w:tc>
        <w:tc>
          <w:tcPr>
            <w:tcW w:w="2937" w:type="pct"/>
          </w:tcPr>
          <w:p w14:paraId="5A7068E2"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1. Общие принципы построения и техническое обслуживание антенных устройств.</w:t>
            </w:r>
          </w:p>
        </w:tc>
      </w:tr>
      <w:tr w:rsidR="003F7F70" w:rsidRPr="003F7F70" w14:paraId="4FB2D2B8" w14:textId="77777777" w:rsidTr="00FF77F5">
        <w:trPr>
          <w:cantSplit/>
          <w:trHeight w:val="20"/>
        </w:trPr>
        <w:tc>
          <w:tcPr>
            <w:tcW w:w="2063" w:type="pct"/>
            <w:vMerge/>
          </w:tcPr>
          <w:p w14:paraId="02378866" w14:textId="77777777" w:rsidR="003F7F70" w:rsidRPr="003F7F70" w:rsidRDefault="003F7F70" w:rsidP="00973AB1">
            <w:pPr>
              <w:contextualSpacing/>
              <w:rPr>
                <w:rFonts w:ascii="Times New Roman" w:hAnsi="Times New Roman" w:cs="Times New Roman"/>
                <w:b/>
                <w:bCs/>
              </w:rPr>
            </w:pPr>
          </w:p>
        </w:tc>
        <w:tc>
          <w:tcPr>
            <w:tcW w:w="2937" w:type="pct"/>
          </w:tcPr>
          <w:p w14:paraId="27785DCA"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2. Конструкция и техническое обслуживание антенн ПВ/КВ/УКВ диапазона.</w:t>
            </w:r>
          </w:p>
        </w:tc>
      </w:tr>
      <w:tr w:rsidR="003F7F70" w:rsidRPr="003F7F70" w14:paraId="48F65EF4" w14:textId="77777777" w:rsidTr="00FF77F5">
        <w:trPr>
          <w:cantSplit/>
          <w:trHeight w:val="20"/>
        </w:trPr>
        <w:tc>
          <w:tcPr>
            <w:tcW w:w="2063" w:type="pct"/>
            <w:vMerge/>
          </w:tcPr>
          <w:p w14:paraId="1A4AC080" w14:textId="77777777" w:rsidR="003F7F70" w:rsidRPr="003F7F70" w:rsidRDefault="003F7F70" w:rsidP="00973AB1">
            <w:pPr>
              <w:contextualSpacing/>
              <w:rPr>
                <w:rFonts w:ascii="Times New Roman" w:hAnsi="Times New Roman" w:cs="Times New Roman"/>
                <w:b/>
                <w:bCs/>
              </w:rPr>
            </w:pPr>
          </w:p>
        </w:tc>
        <w:tc>
          <w:tcPr>
            <w:tcW w:w="2937" w:type="pct"/>
          </w:tcPr>
          <w:p w14:paraId="40C7B84E"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3. Конструкция и техническое обслуживание антенн спутниковой связи.</w:t>
            </w:r>
          </w:p>
        </w:tc>
      </w:tr>
      <w:tr w:rsidR="003F7F70" w:rsidRPr="003F7F70" w14:paraId="38F5D5C3" w14:textId="77777777" w:rsidTr="00FF77F5">
        <w:trPr>
          <w:cantSplit/>
          <w:trHeight w:val="20"/>
        </w:trPr>
        <w:tc>
          <w:tcPr>
            <w:tcW w:w="2063" w:type="pct"/>
            <w:vMerge/>
          </w:tcPr>
          <w:p w14:paraId="2EA58F95" w14:textId="77777777" w:rsidR="003F7F70" w:rsidRPr="003F7F70" w:rsidRDefault="003F7F70" w:rsidP="00973AB1">
            <w:pPr>
              <w:contextualSpacing/>
              <w:rPr>
                <w:rFonts w:ascii="Times New Roman" w:hAnsi="Times New Roman" w:cs="Times New Roman"/>
                <w:b/>
                <w:bCs/>
              </w:rPr>
            </w:pPr>
          </w:p>
        </w:tc>
        <w:tc>
          <w:tcPr>
            <w:tcW w:w="2937" w:type="pct"/>
          </w:tcPr>
          <w:p w14:paraId="208211E9"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4. Конструкция и техническое обслуживание антенн антенны СВЧ диапазона.</w:t>
            </w:r>
          </w:p>
        </w:tc>
      </w:tr>
      <w:tr w:rsidR="003F7F70" w:rsidRPr="003F7F70" w14:paraId="2C8BE800" w14:textId="77777777" w:rsidTr="00FF77F5">
        <w:trPr>
          <w:cantSplit/>
          <w:trHeight w:val="20"/>
        </w:trPr>
        <w:tc>
          <w:tcPr>
            <w:tcW w:w="2063" w:type="pct"/>
            <w:vMerge/>
          </w:tcPr>
          <w:p w14:paraId="4A166392" w14:textId="77777777" w:rsidR="003F7F70" w:rsidRPr="003F7F70" w:rsidRDefault="003F7F70" w:rsidP="00973AB1">
            <w:pPr>
              <w:contextualSpacing/>
              <w:rPr>
                <w:rFonts w:ascii="Times New Roman" w:hAnsi="Times New Roman" w:cs="Times New Roman"/>
                <w:b/>
                <w:bCs/>
              </w:rPr>
            </w:pPr>
          </w:p>
        </w:tc>
        <w:tc>
          <w:tcPr>
            <w:tcW w:w="2937" w:type="pct"/>
          </w:tcPr>
          <w:p w14:paraId="57F6A7B0"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717AA434" w14:textId="77777777" w:rsidTr="00FF77F5">
        <w:trPr>
          <w:cantSplit/>
          <w:trHeight w:val="20"/>
        </w:trPr>
        <w:tc>
          <w:tcPr>
            <w:tcW w:w="2063" w:type="pct"/>
            <w:vMerge/>
          </w:tcPr>
          <w:p w14:paraId="0E501268" w14:textId="77777777" w:rsidR="003F7F70" w:rsidRPr="003F7F70" w:rsidRDefault="003F7F70" w:rsidP="00973AB1">
            <w:pPr>
              <w:contextualSpacing/>
              <w:rPr>
                <w:rFonts w:ascii="Times New Roman" w:hAnsi="Times New Roman" w:cs="Times New Roman"/>
                <w:b/>
                <w:bCs/>
              </w:rPr>
            </w:pPr>
          </w:p>
        </w:tc>
        <w:tc>
          <w:tcPr>
            <w:tcW w:w="2937" w:type="pct"/>
          </w:tcPr>
          <w:p w14:paraId="30DEE16B"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Практическое занятие 1. Ознакомление с конструкцией и применением антенн различных диапазонов волн</w:t>
            </w:r>
          </w:p>
        </w:tc>
      </w:tr>
      <w:tr w:rsidR="003F7F70" w:rsidRPr="003F7F70" w14:paraId="4B431610" w14:textId="77777777" w:rsidTr="00FF77F5">
        <w:trPr>
          <w:cantSplit/>
          <w:trHeight w:val="20"/>
        </w:trPr>
        <w:tc>
          <w:tcPr>
            <w:tcW w:w="2063" w:type="pct"/>
            <w:vMerge/>
          </w:tcPr>
          <w:p w14:paraId="08FA5308" w14:textId="77777777" w:rsidR="003F7F70" w:rsidRPr="003F7F70" w:rsidRDefault="003F7F70" w:rsidP="00973AB1">
            <w:pPr>
              <w:contextualSpacing/>
              <w:rPr>
                <w:rFonts w:ascii="Times New Roman" w:hAnsi="Times New Roman" w:cs="Times New Roman"/>
                <w:b/>
                <w:bCs/>
              </w:rPr>
            </w:pPr>
          </w:p>
        </w:tc>
        <w:tc>
          <w:tcPr>
            <w:tcW w:w="2937" w:type="pct"/>
          </w:tcPr>
          <w:p w14:paraId="0650225E"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rPr>
              <w:t>Практическое занятие 2. Изучение конструкции судовых антенн станций спутниковой связи</w:t>
            </w:r>
          </w:p>
        </w:tc>
      </w:tr>
      <w:tr w:rsidR="003F7F70" w:rsidRPr="003F7F70" w14:paraId="4A3D3906" w14:textId="77777777" w:rsidTr="00FF77F5">
        <w:trPr>
          <w:cantSplit/>
          <w:trHeight w:val="20"/>
        </w:trPr>
        <w:tc>
          <w:tcPr>
            <w:tcW w:w="2063" w:type="pct"/>
            <w:vMerge w:val="restart"/>
          </w:tcPr>
          <w:p w14:paraId="67B23A34"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1.4. Оборудование радиосвязи и электрорадионавигации</w:t>
            </w:r>
          </w:p>
        </w:tc>
        <w:tc>
          <w:tcPr>
            <w:tcW w:w="2937" w:type="pct"/>
          </w:tcPr>
          <w:p w14:paraId="3B6FC74A"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rPr>
            </w:pPr>
            <w:r w:rsidRPr="003F7F70">
              <w:rPr>
                <w:rFonts w:ascii="Times New Roman" w:hAnsi="Times New Roman" w:cs="Times New Roman"/>
                <w:b/>
              </w:rPr>
              <w:t>Содержание</w:t>
            </w:r>
          </w:p>
        </w:tc>
      </w:tr>
      <w:tr w:rsidR="003F7F70" w:rsidRPr="003F7F70" w14:paraId="0EC7A6EB" w14:textId="77777777" w:rsidTr="00FF77F5">
        <w:trPr>
          <w:cantSplit/>
          <w:trHeight w:val="20"/>
        </w:trPr>
        <w:tc>
          <w:tcPr>
            <w:tcW w:w="2063" w:type="pct"/>
            <w:vMerge/>
          </w:tcPr>
          <w:p w14:paraId="29C17E89" w14:textId="77777777" w:rsidR="003F7F70" w:rsidRPr="003F7F70" w:rsidRDefault="003F7F70" w:rsidP="00973AB1">
            <w:pPr>
              <w:contextualSpacing/>
              <w:rPr>
                <w:rFonts w:ascii="Times New Roman" w:hAnsi="Times New Roman" w:cs="Times New Roman"/>
                <w:b/>
                <w:bCs/>
              </w:rPr>
            </w:pPr>
          </w:p>
        </w:tc>
        <w:tc>
          <w:tcPr>
            <w:tcW w:w="2937" w:type="pct"/>
          </w:tcPr>
          <w:p w14:paraId="7F20220F"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1. Состав радиооборудования ГМССБ в зависимости от морских районов плавания.</w:t>
            </w:r>
          </w:p>
        </w:tc>
      </w:tr>
      <w:tr w:rsidR="003F7F70" w:rsidRPr="003F7F70" w14:paraId="508627C0" w14:textId="77777777" w:rsidTr="00FF77F5">
        <w:trPr>
          <w:cantSplit/>
          <w:trHeight w:val="20"/>
        </w:trPr>
        <w:tc>
          <w:tcPr>
            <w:tcW w:w="2063" w:type="pct"/>
            <w:vMerge/>
          </w:tcPr>
          <w:p w14:paraId="1C5B3674" w14:textId="77777777" w:rsidR="003F7F70" w:rsidRPr="003F7F70" w:rsidRDefault="003F7F70" w:rsidP="00973AB1">
            <w:pPr>
              <w:contextualSpacing/>
              <w:rPr>
                <w:rFonts w:ascii="Times New Roman" w:hAnsi="Times New Roman" w:cs="Times New Roman"/>
                <w:b/>
                <w:bCs/>
              </w:rPr>
            </w:pPr>
          </w:p>
        </w:tc>
        <w:tc>
          <w:tcPr>
            <w:tcW w:w="2937" w:type="pct"/>
          </w:tcPr>
          <w:p w14:paraId="7244B2A4"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2. Технико-эксплуатационные характеристики оборудования ГМССБ.</w:t>
            </w:r>
          </w:p>
        </w:tc>
      </w:tr>
      <w:tr w:rsidR="003F7F70" w:rsidRPr="003F7F70" w14:paraId="398AFEC9" w14:textId="77777777" w:rsidTr="00FF77F5">
        <w:trPr>
          <w:cantSplit/>
          <w:trHeight w:val="20"/>
        </w:trPr>
        <w:tc>
          <w:tcPr>
            <w:tcW w:w="2063" w:type="pct"/>
            <w:vMerge/>
          </w:tcPr>
          <w:p w14:paraId="45AFD96D" w14:textId="77777777" w:rsidR="003F7F70" w:rsidRPr="003F7F70" w:rsidRDefault="003F7F70" w:rsidP="00973AB1">
            <w:pPr>
              <w:contextualSpacing/>
              <w:rPr>
                <w:rFonts w:ascii="Times New Roman" w:hAnsi="Times New Roman" w:cs="Times New Roman"/>
                <w:b/>
                <w:bCs/>
              </w:rPr>
            </w:pPr>
          </w:p>
        </w:tc>
        <w:tc>
          <w:tcPr>
            <w:tcW w:w="2937" w:type="pct"/>
          </w:tcPr>
          <w:p w14:paraId="0634FAED"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3. Специфические требования, предъявляемые к судовому, ЭРН оборудованию в рамках ГМССБ.</w:t>
            </w:r>
          </w:p>
        </w:tc>
      </w:tr>
      <w:tr w:rsidR="003F7F70" w:rsidRPr="003F7F70" w14:paraId="029B2647" w14:textId="77777777" w:rsidTr="00FF77F5">
        <w:trPr>
          <w:cantSplit/>
          <w:trHeight w:val="20"/>
        </w:trPr>
        <w:tc>
          <w:tcPr>
            <w:tcW w:w="2063" w:type="pct"/>
            <w:vMerge/>
          </w:tcPr>
          <w:p w14:paraId="245D30B3" w14:textId="77777777" w:rsidR="003F7F70" w:rsidRPr="003F7F70" w:rsidRDefault="003F7F70" w:rsidP="00973AB1">
            <w:pPr>
              <w:contextualSpacing/>
              <w:rPr>
                <w:rFonts w:ascii="Times New Roman" w:hAnsi="Times New Roman" w:cs="Times New Roman"/>
                <w:b/>
                <w:bCs/>
              </w:rPr>
            </w:pPr>
          </w:p>
        </w:tc>
        <w:tc>
          <w:tcPr>
            <w:tcW w:w="2937" w:type="pct"/>
          </w:tcPr>
          <w:p w14:paraId="2622080A"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4. Источники питания судовых станций, резервные источники питания.</w:t>
            </w:r>
          </w:p>
        </w:tc>
      </w:tr>
      <w:tr w:rsidR="00FF77F5" w:rsidRPr="003F7F70" w14:paraId="23E1685D" w14:textId="77777777" w:rsidTr="00FF77F5">
        <w:trPr>
          <w:cantSplit/>
          <w:trHeight w:val="20"/>
        </w:trPr>
        <w:tc>
          <w:tcPr>
            <w:tcW w:w="2063" w:type="pct"/>
            <w:vMerge w:val="restart"/>
          </w:tcPr>
          <w:p w14:paraId="15181F94" w14:textId="77777777" w:rsidR="00FF77F5" w:rsidRPr="003F7F70" w:rsidRDefault="00FF77F5" w:rsidP="00973AB1">
            <w:pPr>
              <w:contextualSpacing/>
              <w:rPr>
                <w:rFonts w:ascii="Times New Roman" w:hAnsi="Times New Roman" w:cs="Times New Roman"/>
                <w:b/>
                <w:bCs/>
              </w:rPr>
            </w:pPr>
            <w:r w:rsidRPr="003F7F70">
              <w:rPr>
                <w:rFonts w:ascii="Times New Roman" w:hAnsi="Times New Roman" w:cs="Times New Roman"/>
                <w:b/>
                <w:bCs/>
              </w:rPr>
              <w:t>Тема 1.5. Аварийная радиосвязь</w:t>
            </w:r>
          </w:p>
        </w:tc>
        <w:tc>
          <w:tcPr>
            <w:tcW w:w="2937" w:type="pct"/>
          </w:tcPr>
          <w:p w14:paraId="59802391" w14:textId="77777777" w:rsidR="00FF77F5" w:rsidRPr="003F7F70" w:rsidRDefault="00FF77F5" w:rsidP="00973AB1">
            <w:pPr>
              <w:widowControl w:val="0"/>
              <w:tabs>
                <w:tab w:val="left" w:pos="0"/>
                <w:tab w:val="num" w:pos="57"/>
                <w:tab w:val="left" w:pos="2095"/>
              </w:tabs>
              <w:contextualSpacing/>
              <w:rPr>
                <w:rFonts w:ascii="Times New Roman" w:hAnsi="Times New Roman" w:cs="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FF77F5" w:rsidRPr="003F7F70" w14:paraId="7023733E" w14:textId="77777777" w:rsidTr="00FF77F5">
        <w:trPr>
          <w:cantSplit/>
          <w:trHeight w:val="20"/>
        </w:trPr>
        <w:tc>
          <w:tcPr>
            <w:tcW w:w="2063" w:type="pct"/>
            <w:vMerge/>
          </w:tcPr>
          <w:p w14:paraId="196D86D6" w14:textId="77777777" w:rsidR="00FF77F5" w:rsidRPr="003F7F70" w:rsidRDefault="00FF77F5" w:rsidP="00973AB1">
            <w:pPr>
              <w:contextualSpacing/>
              <w:rPr>
                <w:rFonts w:ascii="Times New Roman" w:hAnsi="Times New Roman" w:cs="Times New Roman"/>
                <w:b/>
                <w:bCs/>
              </w:rPr>
            </w:pPr>
          </w:p>
        </w:tc>
        <w:tc>
          <w:tcPr>
            <w:tcW w:w="2937" w:type="pct"/>
          </w:tcPr>
          <w:p w14:paraId="19DA8B6C" w14:textId="77777777" w:rsidR="00FF77F5" w:rsidRPr="003F7F70" w:rsidRDefault="00FF77F5" w:rsidP="00973AB1">
            <w:pPr>
              <w:contextualSpacing/>
              <w:rPr>
                <w:rFonts w:ascii="Times New Roman" w:hAnsi="Times New Roman" w:cs="Times New Roman"/>
                <w:bCs/>
              </w:rPr>
            </w:pPr>
            <w:r w:rsidRPr="003F7F70">
              <w:rPr>
                <w:rFonts w:ascii="Times New Roman" w:hAnsi="Times New Roman" w:cs="Times New Roman"/>
              </w:rPr>
              <w:t>Практическое занятие 3</w:t>
            </w:r>
            <w:r w:rsidRPr="003F7F70">
              <w:rPr>
                <w:rFonts w:ascii="Times New Roman" w:hAnsi="Times New Roman" w:cs="Times New Roman"/>
                <w:bCs/>
              </w:rPr>
              <w:t>. Отработка навыков по использованию оборудования ГМССБ при аварийных ситуациях во всех морских районах (А1-А4).</w:t>
            </w:r>
          </w:p>
        </w:tc>
      </w:tr>
      <w:tr w:rsidR="00FF77F5" w:rsidRPr="003F7F70" w14:paraId="3FF7A39A" w14:textId="77777777" w:rsidTr="00FF77F5">
        <w:trPr>
          <w:cantSplit/>
          <w:trHeight w:val="20"/>
        </w:trPr>
        <w:tc>
          <w:tcPr>
            <w:tcW w:w="2063" w:type="pct"/>
            <w:vMerge/>
          </w:tcPr>
          <w:p w14:paraId="1B08F688" w14:textId="77777777" w:rsidR="00FF77F5" w:rsidRPr="003F7F70" w:rsidRDefault="00FF77F5" w:rsidP="00973AB1">
            <w:pPr>
              <w:contextualSpacing/>
              <w:rPr>
                <w:rFonts w:ascii="Times New Roman" w:hAnsi="Times New Roman" w:cs="Times New Roman"/>
                <w:b/>
                <w:bCs/>
              </w:rPr>
            </w:pPr>
          </w:p>
        </w:tc>
        <w:tc>
          <w:tcPr>
            <w:tcW w:w="2937" w:type="pct"/>
          </w:tcPr>
          <w:p w14:paraId="41E66D30" w14:textId="1B341634" w:rsidR="00FF77F5" w:rsidRPr="003F7F70" w:rsidRDefault="00FF77F5" w:rsidP="00973AB1">
            <w:pPr>
              <w:contextualSpacing/>
              <w:rPr>
                <w:rFonts w:ascii="Times New Roman" w:hAnsi="Times New Roman" w:cs="Times New Roman"/>
                <w:bCs/>
              </w:rPr>
            </w:pPr>
            <w:r w:rsidRPr="003F7F70">
              <w:rPr>
                <w:rFonts w:ascii="Times New Roman" w:hAnsi="Times New Roman" w:cs="Times New Roman"/>
              </w:rPr>
              <w:t>Практическое занятие 4</w:t>
            </w:r>
            <w:r w:rsidRPr="003F7F70">
              <w:rPr>
                <w:rFonts w:ascii="Times New Roman" w:hAnsi="Times New Roman" w:cs="Times New Roman"/>
                <w:bCs/>
              </w:rPr>
              <w:t>. Отработка действий по участию в операции по поиску и спасанию в соответствии с требованиями Руководства ИАМСАР, Положение о взаимодействии аварийно-спасательных служб министерств, ведомств и организаций на море и водных бассейнах России, по взаимодействию с морскими спасательными организациями и роли координационных центров, по организации связи и обработка аварийных  и  контрольных сообщений судов.</w:t>
            </w:r>
          </w:p>
        </w:tc>
      </w:tr>
      <w:tr w:rsidR="00FF77F5" w:rsidRPr="003F7F70" w14:paraId="2B31172A" w14:textId="77777777" w:rsidTr="00FF77F5">
        <w:trPr>
          <w:cantSplit/>
          <w:trHeight w:val="20"/>
        </w:trPr>
        <w:tc>
          <w:tcPr>
            <w:tcW w:w="2063" w:type="pct"/>
            <w:vMerge/>
          </w:tcPr>
          <w:p w14:paraId="1A4C2AA2" w14:textId="77777777" w:rsidR="00FF77F5" w:rsidRPr="003F7F70" w:rsidRDefault="00FF77F5" w:rsidP="00973AB1">
            <w:pPr>
              <w:contextualSpacing/>
              <w:rPr>
                <w:rFonts w:ascii="Times New Roman" w:hAnsi="Times New Roman" w:cs="Times New Roman"/>
                <w:b/>
                <w:bCs/>
              </w:rPr>
            </w:pPr>
          </w:p>
        </w:tc>
        <w:tc>
          <w:tcPr>
            <w:tcW w:w="2937" w:type="pct"/>
          </w:tcPr>
          <w:p w14:paraId="770C3A9A" w14:textId="77777777" w:rsidR="00FF77F5" w:rsidRPr="003F7F70" w:rsidRDefault="00FF77F5" w:rsidP="00973AB1">
            <w:pPr>
              <w:contextualSpacing/>
              <w:rPr>
                <w:rFonts w:ascii="Times New Roman" w:hAnsi="Times New Roman" w:cs="Times New Roman"/>
                <w:bCs/>
              </w:rPr>
            </w:pPr>
            <w:r w:rsidRPr="003F7F70">
              <w:rPr>
                <w:rFonts w:ascii="Times New Roman" w:hAnsi="Times New Roman" w:cs="Times New Roman"/>
              </w:rPr>
              <w:t>Практическое занятие 5</w:t>
            </w:r>
            <w:r w:rsidRPr="003F7F70">
              <w:rPr>
                <w:rFonts w:ascii="Times New Roman" w:hAnsi="Times New Roman" w:cs="Times New Roman"/>
                <w:bCs/>
              </w:rPr>
              <w:t>. Отработка действий по передаче оповещения бедствия по ЦИВ, по  подтверждению  приема  по  радиотелефону  и  в  режиме  УБПЧ, по особенности подтверждения приема береговой и судовой станциями, по приему радиосигналов особой важности в МПС и МПСС, по процедуре ретрансляции вызова/сообщения бедствия в УКВ/ПВ и КВ диапазонах.</w:t>
            </w:r>
          </w:p>
        </w:tc>
      </w:tr>
      <w:tr w:rsidR="00FF77F5" w:rsidRPr="003F7F70" w14:paraId="27EA6BAE" w14:textId="77777777" w:rsidTr="00FF77F5">
        <w:trPr>
          <w:cantSplit/>
          <w:trHeight w:val="20"/>
        </w:trPr>
        <w:tc>
          <w:tcPr>
            <w:tcW w:w="2063" w:type="pct"/>
            <w:vMerge/>
          </w:tcPr>
          <w:p w14:paraId="15526B6B" w14:textId="77777777" w:rsidR="00FF77F5" w:rsidRPr="003F7F70" w:rsidRDefault="00FF77F5" w:rsidP="00973AB1">
            <w:pPr>
              <w:contextualSpacing/>
              <w:rPr>
                <w:rFonts w:ascii="Times New Roman" w:hAnsi="Times New Roman" w:cs="Times New Roman"/>
                <w:b/>
                <w:bCs/>
              </w:rPr>
            </w:pPr>
          </w:p>
        </w:tc>
        <w:tc>
          <w:tcPr>
            <w:tcW w:w="2937" w:type="pct"/>
          </w:tcPr>
          <w:p w14:paraId="15EFB473" w14:textId="77777777" w:rsidR="00FF77F5" w:rsidRPr="003F7F70" w:rsidRDefault="00FF77F5" w:rsidP="00973AB1">
            <w:pPr>
              <w:contextualSpacing/>
              <w:rPr>
                <w:rFonts w:ascii="Times New Roman" w:hAnsi="Times New Roman" w:cs="Times New Roman"/>
                <w:bCs/>
              </w:rPr>
            </w:pPr>
            <w:r w:rsidRPr="003F7F70">
              <w:rPr>
                <w:rFonts w:ascii="Times New Roman" w:hAnsi="Times New Roman" w:cs="Times New Roman"/>
              </w:rPr>
              <w:t>Практическое занятие 6</w:t>
            </w:r>
            <w:r w:rsidRPr="003F7F70">
              <w:rPr>
                <w:rFonts w:ascii="Times New Roman" w:hAnsi="Times New Roman" w:cs="Times New Roman"/>
                <w:bCs/>
              </w:rPr>
              <w:t>. Отработка действий по осуществлению вызовов бедствия, срочности, безопасности по телефону Инмарсат-В/Fleet, по осуществлению вызовов бедствия, срочности, безопасности по ИНМАРСАТ-С.</w:t>
            </w:r>
          </w:p>
        </w:tc>
      </w:tr>
      <w:tr w:rsidR="00FF77F5" w:rsidRPr="003F7F70" w14:paraId="0C8CC5FA" w14:textId="77777777" w:rsidTr="00FF77F5">
        <w:trPr>
          <w:cantSplit/>
          <w:trHeight w:val="20"/>
        </w:trPr>
        <w:tc>
          <w:tcPr>
            <w:tcW w:w="2063" w:type="pct"/>
            <w:vMerge/>
          </w:tcPr>
          <w:p w14:paraId="6731CC1F" w14:textId="77777777" w:rsidR="00FF77F5" w:rsidRPr="003F7F70" w:rsidRDefault="00FF77F5" w:rsidP="00973AB1">
            <w:pPr>
              <w:contextualSpacing/>
              <w:rPr>
                <w:rFonts w:ascii="Times New Roman" w:hAnsi="Times New Roman" w:cs="Times New Roman"/>
                <w:b/>
                <w:bCs/>
              </w:rPr>
            </w:pPr>
          </w:p>
        </w:tc>
        <w:tc>
          <w:tcPr>
            <w:tcW w:w="2937" w:type="pct"/>
          </w:tcPr>
          <w:p w14:paraId="7C70C043" w14:textId="77777777" w:rsidR="00FF77F5" w:rsidRPr="003F7F70" w:rsidRDefault="00FF77F5" w:rsidP="00973AB1">
            <w:pPr>
              <w:contextualSpacing/>
              <w:rPr>
                <w:rFonts w:ascii="Times New Roman" w:hAnsi="Times New Roman" w:cs="Times New Roman"/>
                <w:bCs/>
              </w:rPr>
            </w:pPr>
            <w:r w:rsidRPr="003F7F70">
              <w:rPr>
                <w:rFonts w:ascii="Times New Roman" w:hAnsi="Times New Roman" w:cs="Times New Roman"/>
              </w:rPr>
              <w:t>Практическое занятие 7</w:t>
            </w:r>
            <w:r w:rsidRPr="003F7F70">
              <w:rPr>
                <w:rFonts w:ascii="Times New Roman" w:hAnsi="Times New Roman" w:cs="Times New Roman"/>
                <w:bCs/>
              </w:rPr>
              <w:t>. Отработка действий по использованию двухцифровых кодов, по защите частот бедствия, по процедурам испытательных передач на частотах бедствия, по предотвращению ложных вызовов в ЦИВ, системе спутниковой связи или в случае несанкционированного срабатывания АРБ.</w:t>
            </w:r>
          </w:p>
        </w:tc>
      </w:tr>
      <w:tr w:rsidR="00FF77F5" w:rsidRPr="003F7F70" w14:paraId="5FEC04AB" w14:textId="77777777" w:rsidTr="00FF77F5">
        <w:trPr>
          <w:cantSplit/>
          <w:trHeight w:val="20"/>
        </w:trPr>
        <w:tc>
          <w:tcPr>
            <w:tcW w:w="2063" w:type="pct"/>
            <w:vMerge/>
          </w:tcPr>
          <w:p w14:paraId="064E74FB" w14:textId="77777777" w:rsidR="00FF77F5" w:rsidRPr="003F7F70" w:rsidRDefault="00FF77F5" w:rsidP="00973AB1">
            <w:pPr>
              <w:contextualSpacing/>
              <w:rPr>
                <w:rFonts w:ascii="Times New Roman" w:hAnsi="Times New Roman" w:cs="Times New Roman"/>
                <w:b/>
                <w:bCs/>
              </w:rPr>
            </w:pPr>
          </w:p>
        </w:tc>
        <w:tc>
          <w:tcPr>
            <w:tcW w:w="2937" w:type="pct"/>
          </w:tcPr>
          <w:p w14:paraId="01AA265F" w14:textId="77777777" w:rsidR="00FF77F5" w:rsidRPr="003F7F70" w:rsidRDefault="00FF77F5" w:rsidP="00FF77F5">
            <w:pPr>
              <w:rPr>
                <w:rFonts w:ascii="Times New Roman" w:eastAsia="Times New Roman" w:hAnsi="Times New Roman" w:cs="Times New Roman"/>
                <w:b/>
                <w:bCs/>
                <w:lang w:eastAsia="ru-RU"/>
              </w:rPr>
            </w:pPr>
            <w:r w:rsidRPr="003F7F70">
              <w:rPr>
                <w:rFonts w:ascii="Times New Roman" w:eastAsia="Times New Roman" w:hAnsi="Times New Roman" w:cs="Times New Roman"/>
                <w:b/>
                <w:bCs/>
                <w:lang w:eastAsia="ru-RU"/>
              </w:rPr>
              <w:t>В том числе самостоятельная работа обучающихся</w:t>
            </w:r>
          </w:p>
          <w:p w14:paraId="0AEA7736" w14:textId="778EB405" w:rsidR="00FF77F5" w:rsidRPr="003F7F70" w:rsidRDefault="00FF77F5" w:rsidP="00FF77F5">
            <w:pPr>
              <w:contextualSpacing/>
              <w:rPr>
                <w:rFonts w:ascii="Times New Roman" w:hAnsi="Times New Roman" w:cs="Times New Roman"/>
              </w:rPr>
            </w:pPr>
            <w:r w:rsidRPr="003F7F7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F7F70" w:rsidRPr="003F7F70" w14:paraId="24CB0606" w14:textId="77777777" w:rsidTr="00FF77F5">
        <w:trPr>
          <w:cantSplit/>
          <w:trHeight w:val="20"/>
        </w:trPr>
        <w:tc>
          <w:tcPr>
            <w:tcW w:w="5000" w:type="pct"/>
            <w:gridSpan w:val="2"/>
          </w:tcPr>
          <w:p w14:paraId="6FEAFBCE"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 xml:space="preserve">Раздел 2. Электропитание судового оборудования </w:t>
            </w:r>
          </w:p>
        </w:tc>
      </w:tr>
      <w:tr w:rsidR="003F7F70" w:rsidRPr="003F7F70" w14:paraId="5A74CC19" w14:textId="77777777" w:rsidTr="00FF77F5">
        <w:trPr>
          <w:cantSplit/>
          <w:trHeight w:val="20"/>
        </w:trPr>
        <w:tc>
          <w:tcPr>
            <w:tcW w:w="2063" w:type="pct"/>
            <w:vMerge w:val="restart"/>
          </w:tcPr>
          <w:p w14:paraId="1BB2D525"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2.1. Судовая электроэнергетическая система</w:t>
            </w:r>
          </w:p>
        </w:tc>
        <w:tc>
          <w:tcPr>
            <w:tcW w:w="2937" w:type="pct"/>
          </w:tcPr>
          <w:p w14:paraId="36A7B26D"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
              </w:rPr>
              <w:t>Содержание</w:t>
            </w:r>
          </w:p>
        </w:tc>
      </w:tr>
      <w:tr w:rsidR="003F7F70" w:rsidRPr="003F7F70" w14:paraId="109536B3" w14:textId="77777777" w:rsidTr="00FF77F5">
        <w:trPr>
          <w:cantSplit/>
          <w:trHeight w:val="20"/>
        </w:trPr>
        <w:tc>
          <w:tcPr>
            <w:tcW w:w="2063" w:type="pct"/>
            <w:vMerge/>
          </w:tcPr>
          <w:p w14:paraId="4DC6C661" w14:textId="77777777" w:rsidR="003F7F70" w:rsidRPr="003F7F70" w:rsidRDefault="003F7F70" w:rsidP="00973AB1">
            <w:pPr>
              <w:contextualSpacing/>
              <w:rPr>
                <w:rFonts w:ascii="Times New Roman" w:hAnsi="Times New Roman" w:cs="Times New Roman"/>
                <w:b/>
                <w:bCs/>
              </w:rPr>
            </w:pPr>
          </w:p>
        </w:tc>
        <w:tc>
          <w:tcPr>
            <w:tcW w:w="2937" w:type="pct"/>
          </w:tcPr>
          <w:p w14:paraId="5DB55546"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Принципы работы и техническое обслуживание судовых генераторов электрической энергии.</w:t>
            </w:r>
          </w:p>
        </w:tc>
      </w:tr>
      <w:tr w:rsidR="003F7F70" w:rsidRPr="003F7F70" w14:paraId="14A9A8B1" w14:textId="77777777" w:rsidTr="00FF77F5">
        <w:trPr>
          <w:cantSplit/>
          <w:trHeight w:val="20"/>
        </w:trPr>
        <w:tc>
          <w:tcPr>
            <w:tcW w:w="2063" w:type="pct"/>
            <w:vMerge/>
          </w:tcPr>
          <w:p w14:paraId="47602374" w14:textId="77777777" w:rsidR="003F7F70" w:rsidRPr="003F7F70" w:rsidRDefault="003F7F70" w:rsidP="00973AB1">
            <w:pPr>
              <w:contextualSpacing/>
              <w:rPr>
                <w:rFonts w:ascii="Times New Roman" w:hAnsi="Times New Roman" w:cs="Times New Roman"/>
                <w:b/>
                <w:bCs/>
              </w:rPr>
            </w:pPr>
          </w:p>
        </w:tc>
        <w:tc>
          <w:tcPr>
            <w:tcW w:w="2937" w:type="pct"/>
          </w:tcPr>
          <w:p w14:paraId="4E3CFC58"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Техническое обслуживание распределительных устройств на судне, аппаратов защиты и коммутационных устройства.</w:t>
            </w:r>
          </w:p>
        </w:tc>
      </w:tr>
      <w:tr w:rsidR="003F7F70" w:rsidRPr="003F7F70" w14:paraId="2742D3BE" w14:textId="77777777" w:rsidTr="00FF77F5">
        <w:trPr>
          <w:cantSplit/>
          <w:trHeight w:val="20"/>
        </w:trPr>
        <w:tc>
          <w:tcPr>
            <w:tcW w:w="2063" w:type="pct"/>
            <w:vMerge w:val="restart"/>
          </w:tcPr>
          <w:p w14:paraId="4BB95748"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 xml:space="preserve">Тема 2.2. Базовые узлы вторичных источников электропитания </w:t>
            </w:r>
          </w:p>
        </w:tc>
        <w:tc>
          <w:tcPr>
            <w:tcW w:w="2937" w:type="pct"/>
          </w:tcPr>
          <w:p w14:paraId="20563BDA"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b/>
              </w:rPr>
              <w:t>Содержание</w:t>
            </w:r>
          </w:p>
        </w:tc>
      </w:tr>
      <w:tr w:rsidR="003F7F70" w:rsidRPr="003F7F70" w14:paraId="6B130062" w14:textId="77777777" w:rsidTr="00FF77F5">
        <w:trPr>
          <w:cantSplit/>
          <w:trHeight w:val="20"/>
        </w:trPr>
        <w:tc>
          <w:tcPr>
            <w:tcW w:w="2063" w:type="pct"/>
            <w:vMerge/>
          </w:tcPr>
          <w:p w14:paraId="49C1E6AE" w14:textId="77777777" w:rsidR="003F7F70" w:rsidRPr="003F7F70" w:rsidRDefault="003F7F70" w:rsidP="00973AB1">
            <w:pPr>
              <w:contextualSpacing/>
              <w:rPr>
                <w:rFonts w:ascii="Times New Roman" w:hAnsi="Times New Roman" w:cs="Times New Roman"/>
                <w:b/>
                <w:bCs/>
              </w:rPr>
            </w:pPr>
          </w:p>
        </w:tc>
        <w:tc>
          <w:tcPr>
            <w:tcW w:w="2937" w:type="pct"/>
          </w:tcPr>
          <w:p w14:paraId="2EBB8611"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Ремонт вторичных источников электропитания на основе их структурных схем и основных характеристик</w:t>
            </w:r>
            <w:r w:rsidRPr="003F7F70">
              <w:rPr>
                <w:rFonts w:ascii="Times New Roman" w:hAnsi="Times New Roman" w:cs="Times New Roman"/>
                <w:b/>
                <w:bCs/>
              </w:rPr>
              <w:t>.</w:t>
            </w:r>
          </w:p>
        </w:tc>
      </w:tr>
      <w:tr w:rsidR="003F7F70" w:rsidRPr="003F7F70" w14:paraId="2461AA8E" w14:textId="77777777" w:rsidTr="00FF77F5">
        <w:trPr>
          <w:cantSplit/>
          <w:trHeight w:val="20"/>
        </w:trPr>
        <w:tc>
          <w:tcPr>
            <w:tcW w:w="2063" w:type="pct"/>
            <w:vMerge/>
          </w:tcPr>
          <w:p w14:paraId="53029102" w14:textId="77777777" w:rsidR="003F7F70" w:rsidRPr="003F7F70" w:rsidRDefault="003F7F70" w:rsidP="00973AB1">
            <w:pPr>
              <w:contextualSpacing/>
              <w:rPr>
                <w:rFonts w:ascii="Times New Roman" w:hAnsi="Times New Roman" w:cs="Times New Roman"/>
                <w:b/>
                <w:bCs/>
              </w:rPr>
            </w:pPr>
          </w:p>
        </w:tc>
        <w:tc>
          <w:tcPr>
            <w:tcW w:w="2937" w:type="pct"/>
          </w:tcPr>
          <w:p w14:paraId="2481D8AA"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Принципы работы, техническое обслуживание и ремонт трансформаторов</w:t>
            </w:r>
          </w:p>
        </w:tc>
      </w:tr>
      <w:tr w:rsidR="003F7F70" w:rsidRPr="003F7F70" w14:paraId="3FCA942B" w14:textId="77777777" w:rsidTr="00FF77F5">
        <w:trPr>
          <w:cantSplit/>
          <w:trHeight w:val="20"/>
        </w:trPr>
        <w:tc>
          <w:tcPr>
            <w:tcW w:w="2063" w:type="pct"/>
            <w:vMerge/>
          </w:tcPr>
          <w:p w14:paraId="51D8D749" w14:textId="77777777" w:rsidR="003F7F70" w:rsidRPr="003F7F70" w:rsidRDefault="003F7F70" w:rsidP="00973AB1">
            <w:pPr>
              <w:contextualSpacing/>
              <w:rPr>
                <w:rFonts w:ascii="Times New Roman" w:hAnsi="Times New Roman" w:cs="Times New Roman"/>
                <w:b/>
                <w:bCs/>
              </w:rPr>
            </w:pPr>
          </w:p>
        </w:tc>
        <w:tc>
          <w:tcPr>
            <w:tcW w:w="2937" w:type="pct"/>
          </w:tcPr>
          <w:p w14:paraId="06C7F339"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3. Принципы работы, техническое обслуживание и ремонт выпрямителей.</w:t>
            </w:r>
          </w:p>
        </w:tc>
      </w:tr>
      <w:tr w:rsidR="003F7F70" w:rsidRPr="003F7F70" w14:paraId="5A8A3612" w14:textId="77777777" w:rsidTr="00FF77F5">
        <w:trPr>
          <w:cantSplit/>
          <w:trHeight w:val="20"/>
        </w:trPr>
        <w:tc>
          <w:tcPr>
            <w:tcW w:w="2063" w:type="pct"/>
            <w:vMerge/>
          </w:tcPr>
          <w:p w14:paraId="59A313E1" w14:textId="77777777" w:rsidR="003F7F70" w:rsidRPr="003F7F70" w:rsidRDefault="003F7F70" w:rsidP="00973AB1">
            <w:pPr>
              <w:contextualSpacing/>
              <w:rPr>
                <w:rFonts w:ascii="Times New Roman" w:hAnsi="Times New Roman" w:cs="Times New Roman"/>
                <w:b/>
                <w:bCs/>
              </w:rPr>
            </w:pPr>
          </w:p>
        </w:tc>
        <w:tc>
          <w:tcPr>
            <w:tcW w:w="2937" w:type="pct"/>
          </w:tcPr>
          <w:p w14:paraId="603E8BE8"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4. Принципы работы, техническое обслуживание и ремонт сглаживающих фильтров.</w:t>
            </w:r>
          </w:p>
        </w:tc>
      </w:tr>
      <w:tr w:rsidR="003F7F70" w:rsidRPr="003F7F70" w14:paraId="407158BB" w14:textId="77777777" w:rsidTr="00FF77F5">
        <w:trPr>
          <w:cantSplit/>
          <w:trHeight w:val="20"/>
        </w:trPr>
        <w:tc>
          <w:tcPr>
            <w:tcW w:w="2063" w:type="pct"/>
            <w:vMerge/>
          </w:tcPr>
          <w:p w14:paraId="034934DF" w14:textId="77777777" w:rsidR="003F7F70" w:rsidRPr="003F7F70" w:rsidRDefault="003F7F70" w:rsidP="00973AB1">
            <w:pPr>
              <w:contextualSpacing/>
              <w:rPr>
                <w:rFonts w:ascii="Times New Roman" w:hAnsi="Times New Roman" w:cs="Times New Roman"/>
                <w:b/>
                <w:bCs/>
              </w:rPr>
            </w:pPr>
          </w:p>
        </w:tc>
        <w:tc>
          <w:tcPr>
            <w:tcW w:w="2937" w:type="pct"/>
          </w:tcPr>
          <w:p w14:paraId="2A7E0ACE" w14:textId="77777777" w:rsidR="003F7F70" w:rsidRPr="003F7F70" w:rsidRDefault="003F7F70" w:rsidP="00973AB1">
            <w:pPr>
              <w:contextualSpacing/>
              <w:rPr>
                <w:rFonts w:ascii="Times New Roman" w:hAnsi="Times New Roman" w:cs="Times New Roman"/>
                <w:highlight w:val="yellow"/>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68830023" w14:textId="77777777" w:rsidTr="00FF77F5">
        <w:trPr>
          <w:cantSplit/>
          <w:trHeight w:val="20"/>
        </w:trPr>
        <w:tc>
          <w:tcPr>
            <w:tcW w:w="2063" w:type="pct"/>
            <w:vMerge/>
          </w:tcPr>
          <w:p w14:paraId="5765CAE2" w14:textId="77777777" w:rsidR="003F7F70" w:rsidRPr="003F7F70" w:rsidRDefault="003F7F70" w:rsidP="00973AB1">
            <w:pPr>
              <w:contextualSpacing/>
              <w:rPr>
                <w:rFonts w:ascii="Times New Roman" w:hAnsi="Times New Roman" w:cs="Times New Roman"/>
                <w:b/>
                <w:bCs/>
              </w:rPr>
            </w:pPr>
          </w:p>
        </w:tc>
        <w:tc>
          <w:tcPr>
            <w:tcW w:w="2937" w:type="pct"/>
          </w:tcPr>
          <w:p w14:paraId="77252ED8" w14:textId="77777777" w:rsidR="003F7F70" w:rsidRPr="003F7F70" w:rsidRDefault="003F7F70" w:rsidP="00973AB1">
            <w:pPr>
              <w:tabs>
                <w:tab w:val="left" w:pos="0"/>
                <w:tab w:val="left" w:pos="57"/>
                <w:tab w:val="left" w:pos="2095"/>
              </w:tabs>
              <w:overflowPunct w:val="0"/>
              <w:autoSpaceDE w:val="0"/>
              <w:autoSpaceDN w:val="0"/>
              <w:adjustRightInd w:val="0"/>
              <w:contextualSpacing/>
              <w:textAlignment w:val="baseline"/>
              <w:rPr>
                <w:rFonts w:ascii="Times New Roman" w:hAnsi="Times New Roman" w:cs="Times New Roman"/>
                <w:bCs/>
              </w:rPr>
            </w:pPr>
            <w:r w:rsidRPr="003F7F70">
              <w:rPr>
                <w:rFonts w:ascii="Times New Roman" w:hAnsi="Times New Roman" w:cs="Times New Roman"/>
                <w:bCs/>
              </w:rPr>
              <w:t>Практическое занятие 8. Ознакомление с блоком питания судового радиопередатчика. Поддержка заземления радиоаппаратуры в исправном состоянии</w:t>
            </w:r>
          </w:p>
        </w:tc>
      </w:tr>
      <w:tr w:rsidR="003F7F70" w:rsidRPr="003F7F70" w14:paraId="493F954B" w14:textId="77777777" w:rsidTr="00FF77F5">
        <w:trPr>
          <w:cantSplit/>
          <w:trHeight w:val="20"/>
        </w:trPr>
        <w:tc>
          <w:tcPr>
            <w:tcW w:w="2063" w:type="pct"/>
            <w:vMerge/>
          </w:tcPr>
          <w:p w14:paraId="04A93FAC" w14:textId="77777777" w:rsidR="003F7F70" w:rsidRPr="003F7F70" w:rsidRDefault="003F7F70" w:rsidP="00973AB1">
            <w:pPr>
              <w:contextualSpacing/>
              <w:rPr>
                <w:rFonts w:ascii="Times New Roman" w:hAnsi="Times New Roman" w:cs="Times New Roman"/>
                <w:b/>
                <w:bCs/>
              </w:rPr>
            </w:pPr>
          </w:p>
        </w:tc>
        <w:tc>
          <w:tcPr>
            <w:tcW w:w="2937" w:type="pct"/>
          </w:tcPr>
          <w:p w14:paraId="6BFC4DBF" w14:textId="77777777" w:rsidR="003F7F70" w:rsidRPr="003F7F70" w:rsidRDefault="003F7F70" w:rsidP="00973AB1">
            <w:pPr>
              <w:widowControl w:val="0"/>
              <w:contextualSpacing/>
              <w:rPr>
                <w:rFonts w:ascii="Times New Roman" w:hAnsi="Times New Roman" w:cs="Times New Roman"/>
                <w:bCs/>
              </w:rPr>
            </w:pPr>
            <w:r w:rsidRPr="003F7F70">
              <w:rPr>
                <w:rFonts w:ascii="Times New Roman" w:hAnsi="Times New Roman" w:cs="Times New Roman"/>
                <w:bCs/>
              </w:rPr>
              <w:t>Практическое занятие 9. Ознакомление с блоком питания судового радиоприемника. Обслуживание аккумуляторной батареи радиоаппаратуры.</w:t>
            </w:r>
          </w:p>
        </w:tc>
      </w:tr>
      <w:tr w:rsidR="003F7F70" w:rsidRPr="003F7F70" w14:paraId="293ECF85" w14:textId="77777777" w:rsidTr="00FF77F5">
        <w:trPr>
          <w:cantSplit/>
          <w:trHeight w:val="20"/>
        </w:trPr>
        <w:tc>
          <w:tcPr>
            <w:tcW w:w="2063" w:type="pct"/>
            <w:vMerge w:val="restart"/>
          </w:tcPr>
          <w:p w14:paraId="274F304B"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2.3. Стабилизаторы напряжения</w:t>
            </w:r>
          </w:p>
        </w:tc>
        <w:tc>
          <w:tcPr>
            <w:tcW w:w="2937" w:type="pct"/>
          </w:tcPr>
          <w:p w14:paraId="23FC831E"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
              </w:rPr>
              <w:t>Содержание</w:t>
            </w:r>
          </w:p>
        </w:tc>
      </w:tr>
      <w:tr w:rsidR="003F7F70" w:rsidRPr="003F7F70" w14:paraId="3A4BDB1A" w14:textId="77777777" w:rsidTr="00FF77F5">
        <w:trPr>
          <w:cantSplit/>
          <w:trHeight w:val="20"/>
        </w:trPr>
        <w:tc>
          <w:tcPr>
            <w:tcW w:w="2063" w:type="pct"/>
            <w:vMerge/>
          </w:tcPr>
          <w:p w14:paraId="69ABEEF1" w14:textId="77777777" w:rsidR="003F7F70" w:rsidRPr="003F7F70" w:rsidRDefault="003F7F70" w:rsidP="00973AB1">
            <w:pPr>
              <w:contextualSpacing/>
              <w:rPr>
                <w:rFonts w:ascii="Times New Roman" w:hAnsi="Times New Roman" w:cs="Times New Roman"/>
                <w:b/>
                <w:bCs/>
              </w:rPr>
            </w:pPr>
          </w:p>
        </w:tc>
        <w:tc>
          <w:tcPr>
            <w:tcW w:w="2937" w:type="pct"/>
          </w:tcPr>
          <w:p w14:paraId="03FA744A"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1. Принципы работы, техническое обслуживание и ремонт параметрических и компенсационных стабилизаторов напряжения.</w:t>
            </w:r>
          </w:p>
        </w:tc>
      </w:tr>
      <w:tr w:rsidR="003F7F70" w:rsidRPr="003F7F70" w14:paraId="42183F49" w14:textId="77777777" w:rsidTr="00FF77F5">
        <w:trPr>
          <w:cantSplit/>
          <w:trHeight w:val="20"/>
        </w:trPr>
        <w:tc>
          <w:tcPr>
            <w:tcW w:w="2063" w:type="pct"/>
            <w:vMerge/>
          </w:tcPr>
          <w:p w14:paraId="0B215256" w14:textId="77777777" w:rsidR="003F7F70" w:rsidRPr="003F7F70" w:rsidRDefault="003F7F70" w:rsidP="00973AB1">
            <w:pPr>
              <w:contextualSpacing/>
              <w:rPr>
                <w:rFonts w:ascii="Times New Roman" w:hAnsi="Times New Roman" w:cs="Times New Roman"/>
                <w:b/>
                <w:bCs/>
              </w:rPr>
            </w:pPr>
          </w:p>
        </w:tc>
        <w:tc>
          <w:tcPr>
            <w:tcW w:w="2937" w:type="pct"/>
          </w:tcPr>
          <w:p w14:paraId="18605136"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2. Принципы работы, техническое обслуживание и ремонт импульсных стабилизаторов напряжения, инверторов и конверторов.</w:t>
            </w:r>
          </w:p>
        </w:tc>
      </w:tr>
      <w:tr w:rsidR="00FF77F5" w:rsidRPr="003F7F70" w14:paraId="24DF2789" w14:textId="77777777" w:rsidTr="00FF77F5">
        <w:trPr>
          <w:cantSplit/>
          <w:trHeight w:val="20"/>
        </w:trPr>
        <w:tc>
          <w:tcPr>
            <w:tcW w:w="2063" w:type="pct"/>
            <w:vMerge w:val="restart"/>
          </w:tcPr>
          <w:p w14:paraId="3740B5FA" w14:textId="77777777" w:rsidR="00FF77F5" w:rsidRPr="003F7F70" w:rsidRDefault="00FF77F5" w:rsidP="00973AB1">
            <w:pPr>
              <w:contextualSpacing/>
              <w:rPr>
                <w:rFonts w:ascii="Times New Roman" w:hAnsi="Times New Roman" w:cs="Times New Roman"/>
                <w:b/>
                <w:bCs/>
              </w:rPr>
            </w:pPr>
            <w:r w:rsidRPr="003F7F70">
              <w:rPr>
                <w:rFonts w:ascii="Times New Roman" w:hAnsi="Times New Roman" w:cs="Times New Roman"/>
                <w:b/>
                <w:bCs/>
              </w:rPr>
              <w:t>Тема 2.4. Химические источники электропитания</w:t>
            </w:r>
          </w:p>
        </w:tc>
        <w:tc>
          <w:tcPr>
            <w:tcW w:w="2937" w:type="pct"/>
          </w:tcPr>
          <w:p w14:paraId="48920539" w14:textId="77777777" w:rsidR="00FF77F5" w:rsidRPr="003F7F70" w:rsidRDefault="00FF77F5" w:rsidP="00973AB1">
            <w:pPr>
              <w:contextualSpacing/>
              <w:rPr>
                <w:rFonts w:ascii="Times New Roman" w:hAnsi="Times New Roman" w:cs="Times New Roman"/>
                <w:highlight w:val="yellow"/>
              </w:rPr>
            </w:pPr>
            <w:r w:rsidRPr="003F7F70">
              <w:rPr>
                <w:rFonts w:ascii="Times New Roman" w:hAnsi="Times New Roman" w:cs="Times New Roman"/>
                <w:b/>
              </w:rPr>
              <w:t>Содержание</w:t>
            </w:r>
          </w:p>
        </w:tc>
      </w:tr>
      <w:tr w:rsidR="00FF77F5" w:rsidRPr="003F7F70" w14:paraId="3A04116B" w14:textId="77777777" w:rsidTr="00FF77F5">
        <w:trPr>
          <w:cantSplit/>
          <w:trHeight w:val="20"/>
        </w:trPr>
        <w:tc>
          <w:tcPr>
            <w:tcW w:w="2063" w:type="pct"/>
            <w:vMerge/>
          </w:tcPr>
          <w:p w14:paraId="1FFC85B8" w14:textId="77777777" w:rsidR="00FF77F5" w:rsidRPr="003F7F70" w:rsidRDefault="00FF77F5" w:rsidP="00973AB1">
            <w:pPr>
              <w:contextualSpacing/>
              <w:rPr>
                <w:rFonts w:ascii="Times New Roman" w:hAnsi="Times New Roman" w:cs="Times New Roman"/>
                <w:b/>
                <w:bCs/>
              </w:rPr>
            </w:pPr>
          </w:p>
        </w:tc>
        <w:tc>
          <w:tcPr>
            <w:tcW w:w="2937" w:type="pct"/>
          </w:tcPr>
          <w:p w14:paraId="35A29A3E" w14:textId="77777777" w:rsidR="00FF77F5" w:rsidRPr="003F7F70" w:rsidRDefault="00FF77F5" w:rsidP="00973AB1">
            <w:pPr>
              <w:contextualSpacing/>
              <w:rPr>
                <w:rFonts w:ascii="Times New Roman" w:hAnsi="Times New Roman" w:cs="Times New Roman"/>
              </w:rPr>
            </w:pPr>
            <w:r w:rsidRPr="003F7F70">
              <w:rPr>
                <w:rFonts w:ascii="Times New Roman" w:hAnsi="Times New Roman" w:cs="Times New Roman"/>
              </w:rPr>
              <w:t>1. Принцип работы и техническое обслуживание гальванических элементов.</w:t>
            </w:r>
          </w:p>
        </w:tc>
      </w:tr>
      <w:tr w:rsidR="00FF77F5" w:rsidRPr="003F7F70" w14:paraId="1AB4A609" w14:textId="77777777" w:rsidTr="00FF77F5">
        <w:trPr>
          <w:cantSplit/>
          <w:trHeight w:val="20"/>
        </w:trPr>
        <w:tc>
          <w:tcPr>
            <w:tcW w:w="2063" w:type="pct"/>
            <w:vMerge/>
          </w:tcPr>
          <w:p w14:paraId="491D07FE" w14:textId="77777777" w:rsidR="00FF77F5" w:rsidRPr="003F7F70" w:rsidRDefault="00FF77F5" w:rsidP="00973AB1">
            <w:pPr>
              <w:contextualSpacing/>
              <w:rPr>
                <w:rFonts w:ascii="Times New Roman" w:hAnsi="Times New Roman" w:cs="Times New Roman"/>
                <w:b/>
                <w:bCs/>
              </w:rPr>
            </w:pPr>
          </w:p>
        </w:tc>
        <w:tc>
          <w:tcPr>
            <w:tcW w:w="2937" w:type="pct"/>
          </w:tcPr>
          <w:p w14:paraId="79C8781B" w14:textId="77777777" w:rsidR="00FF77F5" w:rsidRPr="003F7F70" w:rsidRDefault="00FF77F5" w:rsidP="00973AB1">
            <w:pPr>
              <w:contextualSpacing/>
              <w:rPr>
                <w:rFonts w:ascii="Times New Roman" w:hAnsi="Times New Roman" w:cs="Times New Roman"/>
              </w:rPr>
            </w:pPr>
            <w:r w:rsidRPr="003F7F70">
              <w:rPr>
                <w:rFonts w:ascii="Times New Roman" w:hAnsi="Times New Roman" w:cs="Times New Roman"/>
              </w:rPr>
              <w:t>2. Принцип работы и техническое обслуживание электрических аккумуляторов.</w:t>
            </w:r>
          </w:p>
        </w:tc>
      </w:tr>
      <w:tr w:rsidR="00FF77F5" w:rsidRPr="003F7F70" w14:paraId="1D65334B" w14:textId="77777777" w:rsidTr="00FF77F5">
        <w:trPr>
          <w:cantSplit/>
          <w:trHeight w:val="20"/>
        </w:trPr>
        <w:tc>
          <w:tcPr>
            <w:tcW w:w="2063" w:type="pct"/>
            <w:vMerge/>
          </w:tcPr>
          <w:p w14:paraId="2BD2EB51" w14:textId="77777777" w:rsidR="00FF77F5" w:rsidRPr="003F7F70" w:rsidRDefault="00FF77F5" w:rsidP="00973AB1">
            <w:pPr>
              <w:contextualSpacing/>
              <w:rPr>
                <w:rFonts w:ascii="Times New Roman" w:hAnsi="Times New Roman" w:cs="Times New Roman"/>
                <w:b/>
                <w:bCs/>
              </w:rPr>
            </w:pPr>
          </w:p>
        </w:tc>
        <w:tc>
          <w:tcPr>
            <w:tcW w:w="2937" w:type="pct"/>
          </w:tcPr>
          <w:p w14:paraId="4E6D7A6B" w14:textId="77777777" w:rsidR="00FF77F5" w:rsidRPr="003F7F70" w:rsidRDefault="00FF77F5" w:rsidP="00FF77F5">
            <w:pPr>
              <w:rPr>
                <w:rFonts w:ascii="Times New Roman" w:eastAsia="Times New Roman" w:hAnsi="Times New Roman" w:cs="Times New Roman"/>
                <w:b/>
                <w:bCs/>
                <w:lang w:eastAsia="ru-RU"/>
              </w:rPr>
            </w:pPr>
            <w:r w:rsidRPr="003F7F70">
              <w:rPr>
                <w:rFonts w:ascii="Times New Roman" w:eastAsia="Times New Roman" w:hAnsi="Times New Roman" w:cs="Times New Roman"/>
                <w:b/>
                <w:bCs/>
                <w:lang w:eastAsia="ru-RU"/>
              </w:rPr>
              <w:t>В том числе самостоятельная работа обучающихся</w:t>
            </w:r>
          </w:p>
          <w:p w14:paraId="559A596B" w14:textId="58FE4139" w:rsidR="00FF77F5" w:rsidRPr="003F7F70" w:rsidRDefault="00FF77F5" w:rsidP="00FF77F5">
            <w:pPr>
              <w:contextualSpacing/>
              <w:rPr>
                <w:rFonts w:ascii="Times New Roman" w:hAnsi="Times New Roman" w:cs="Times New Roman"/>
              </w:rPr>
            </w:pPr>
            <w:r w:rsidRPr="003F7F7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F7F70" w:rsidRPr="003F7F70" w14:paraId="396F7505" w14:textId="77777777" w:rsidTr="00FF77F5">
        <w:trPr>
          <w:cantSplit/>
          <w:trHeight w:val="20"/>
        </w:trPr>
        <w:tc>
          <w:tcPr>
            <w:tcW w:w="5000" w:type="pct"/>
            <w:gridSpan w:val="2"/>
          </w:tcPr>
          <w:p w14:paraId="1F52756C"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Раздел 3. Передающее оборудование радиосвязи</w:t>
            </w:r>
          </w:p>
        </w:tc>
      </w:tr>
      <w:tr w:rsidR="003F7F70" w:rsidRPr="003F7F70" w14:paraId="2C1EBCFF" w14:textId="77777777" w:rsidTr="00FF77F5">
        <w:trPr>
          <w:cantSplit/>
          <w:trHeight w:val="20"/>
        </w:trPr>
        <w:tc>
          <w:tcPr>
            <w:tcW w:w="2063" w:type="pct"/>
            <w:vMerge w:val="restart"/>
          </w:tcPr>
          <w:p w14:paraId="03E910EB"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3.1. Основные характеристики радиопередающих устройств</w:t>
            </w:r>
          </w:p>
        </w:tc>
        <w:tc>
          <w:tcPr>
            <w:tcW w:w="2937" w:type="pct"/>
          </w:tcPr>
          <w:p w14:paraId="1F3AC185" w14:textId="77777777" w:rsidR="003F7F70" w:rsidRPr="003F7F70" w:rsidRDefault="003F7F70" w:rsidP="00973AB1">
            <w:pPr>
              <w:contextualSpacing/>
              <w:rPr>
                <w:rFonts w:ascii="Times New Roman" w:hAnsi="Times New Roman" w:cs="Times New Roman"/>
                <w:b/>
              </w:rPr>
            </w:pPr>
            <w:r w:rsidRPr="003F7F70">
              <w:rPr>
                <w:rFonts w:ascii="Times New Roman" w:hAnsi="Times New Roman" w:cs="Times New Roman"/>
                <w:b/>
                <w:bCs/>
              </w:rPr>
              <w:t xml:space="preserve">Содержание </w:t>
            </w:r>
          </w:p>
        </w:tc>
      </w:tr>
      <w:tr w:rsidR="003F7F70" w:rsidRPr="003F7F70" w14:paraId="2DFF08B3" w14:textId="77777777" w:rsidTr="00FF77F5">
        <w:trPr>
          <w:cantSplit/>
          <w:trHeight w:val="20"/>
        </w:trPr>
        <w:tc>
          <w:tcPr>
            <w:tcW w:w="2063" w:type="pct"/>
            <w:vMerge/>
          </w:tcPr>
          <w:p w14:paraId="32454686" w14:textId="77777777" w:rsidR="003F7F70" w:rsidRPr="003F7F70" w:rsidRDefault="003F7F70" w:rsidP="00973AB1">
            <w:pPr>
              <w:contextualSpacing/>
              <w:rPr>
                <w:rFonts w:ascii="Times New Roman" w:hAnsi="Times New Roman" w:cs="Times New Roman"/>
                <w:b/>
                <w:bCs/>
              </w:rPr>
            </w:pPr>
          </w:p>
        </w:tc>
        <w:tc>
          <w:tcPr>
            <w:tcW w:w="2937" w:type="pct"/>
          </w:tcPr>
          <w:p w14:paraId="26AF4BE3"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1. Основные характеристики (диапазон рабочих частот, виды радиосигналов, мощность радиопередатчика, стабильность частоты, подавление (фильтрация) побочных колебаний, эксплуатационные параметры), техническое обслуживание и ремонт радиопередающих устройств.</w:t>
            </w:r>
          </w:p>
        </w:tc>
      </w:tr>
      <w:tr w:rsidR="003F7F70" w:rsidRPr="003F7F70" w14:paraId="4F5D965D" w14:textId="77777777" w:rsidTr="00FF77F5">
        <w:trPr>
          <w:cantSplit/>
          <w:trHeight w:val="20"/>
        </w:trPr>
        <w:tc>
          <w:tcPr>
            <w:tcW w:w="2063" w:type="pct"/>
            <w:vMerge/>
          </w:tcPr>
          <w:p w14:paraId="2BFD8E93" w14:textId="77777777" w:rsidR="003F7F70" w:rsidRPr="003F7F70" w:rsidRDefault="003F7F70" w:rsidP="00973AB1">
            <w:pPr>
              <w:contextualSpacing/>
              <w:rPr>
                <w:rFonts w:ascii="Times New Roman" w:hAnsi="Times New Roman" w:cs="Times New Roman"/>
                <w:b/>
                <w:bCs/>
              </w:rPr>
            </w:pPr>
          </w:p>
        </w:tc>
        <w:tc>
          <w:tcPr>
            <w:tcW w:w="2937" w:type="pct"/>
          </w:tcPr>
          <w:p w14:paraId="3953652F"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2. Требования к техническому обслуживанию и ремонту судовых радиопередающих устройств.</w:t>
            </w:r>
          </w:p>
        </w:tc>
      </w:tr>
      <w:tr w:rsidR="003F7F70" w:rsidRPr="003F7F70" w14:paraId="1BC7DA64" w14:textId="77777777" w:rsidTr="00FF77F5">
        <w:trPr>
          <w:cantSplit/>
          <w:trHeight w:val="20"/>
        </w:trPr>
        <w:tc>
          <w:tcPr>
            <w:tcW w:w="2063" w:type="pct"/>
            <w:vMerge w:val="restart"/>
          </w:tcPr>
          <w:p w14:paraId="545E42E7"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3.2. Усилительные тракты радиопередающих устройств</w:t>
            </w:r>
          </w:p>
        </w:tc>
        <w:tc>
          <w:tcPr>
            <w:tcW w:w="2937" w:type="pct"/>
          </w:tcPr>
          <w:p w14:paraId="3F397EF2"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b/>
              </w:rPr>
              <w:t>Содержание</w:t>
            </w:r>
          </w:p>
        </w:tc>
      </w:tr>
      <w:tr w:rsidR="003F7F70" w:rsidRPr="003F7F70" w14:paraId="32D34D06" w14:textId="77777777" w:rsidTr="00FF77F5">
        <w:trPr>
          <w:cantSplit/>
          <w:trHeight w:val="20"/>
        </w:trPr>
        <w:tc>
          <w:tcPr>
            <w:tcW w:w="2063" w:type="pct"/>
            <w:vMerge/>
          </w:tcPr>
          <w:p w14:paraId="5D11E4F3" w14:textId="77777777" w:rsidR="003F7F70" w:rsidRPr="003F7F70" w:rsidRDefault="003F7F70" w:rsidP="00973AB1">
            <w:pPr>
              <w:contextualSpacing/>
              <w:rPr>
                <w:rFonts w:ascii="Times New Roman" w:hAnsi="Times New Roman" w:cs="Times New Roman"/>
                <w:b/>
                <w:bCs/>
              </w:rPr>
            </w:pPr>
          </w:p>
        </w:tc>
        <w:tc>
          <w:tcPr>
            <w:tcW w:w="2937" w:type="pct"/>
          </w:tcPr>
          <w:p w14:paraId="12892814"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Принципы работы, техническое обслуживание и ремонт основных усилительных элементов: электронные лампы, транзисторы, лампы бегущей волны, пролётные клистроны, магнетроны.</w:t>
            </w:r>
          </w:p>
        </w:tc>
      </w:tr>
      <w:tr w:rsidR="003F7F70" w:rsidRPr="003F7F70" w14:paraId="518842DC" w14:textId="77777777" w:rsidTr="00FF77F5">
        <w:trPr>
          <w:cantSplit/>
          <w:trHeight w:val="20"/>
        </w:trPr>
        <w:tc>
          <w:tcPr>
            <w:tcW w:w="2063" w:type="pct"/>
            <w:vMerge/>
          </w:tcPr>
          <w:p w14:paraId="6F3EBD23" w14:textId="77777777" w:rsidR="003F7F70" w:rsidRPr="003F7F70" w:rsidRDefault="003F7F70" w:rsidP="00973AB1">
            <w:pPr>
              <w:contextualSpacing/>
              <w:rPr>
                <w:rFonts w:ascii="Times New Roman" w:hAnsi="Times New Roman" w:cs="Times New Roman"/>
                <w:b/>
                <w:bCs/>
              </w:rPr>
            </w:pPr>
          </w:p>
        </w:tc>
        <w:tc>
          <w:tcPr>
            <w:tcW w:w="2937" w:type="pct"/>
          </w:tcPr>
          <w:p w14:paraId="54EADF60"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Основные схемы, техническое обслуживание и ремонт усилителей мощности.</w:t>
            </w:r>
          </w:p>
        </w:tc>
      </w:tr>
      <w:tr w:rsidR="003F7F70" w:rsidRPr="003F7F70" w14:paraId="01F79AC5" w14:textId="77777777" w:rsidTr="00FF77F5">
        <w:trPr>
          <w:cantSplit/>
          <w:trHeight w:val="20"/>
        </w:trPr>
        <w:tc>
          <w:tcPr>
            <w:tcW w:w="2063" w:type="pct"/>
            <w:vMerge/>
          </w:tcPr>
          <w:p w14:paraId="7379DBB8" w14:textId="77777777" w:rsidR="003F7F70" w:rsidRPr="003F7F70" w:rsidRDefault="003F7F70" w:rsidP="00973AB1">
            <w:pPr>
              <w:contextualSpacing/>
              <w:rPr>
                <w:rFonts w:ascii="Times New Roman" w:hAnsi="Times New Roman" w:cs="Times New Roman"/>
                <w:b/>
                <w:bCs/>
              </w:rPr>
            </w:pPr>
          </w:p>
        </w:tc>
        <w:tc>
          <w:tcPr>
            <w:tcW w:w="2937" w:type="pct"/>
          </w:tcPr>
          <w:p w14:paraId="24EF0DF8"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3. Изучение режимов работы усилительных элементов для их техническое обслуживания и ремонта.</w:t>
            </w:r>
          </w:p>
        </w:tc>
      </w:tr>
      <w:tr w:rsidR="003F7F70" w:rsidRPr="003F7F70" w14:paraId="78ACDECE" w14:textId="77777777" w:rsidTr="00FF77F5">
        <w:trPr>
          <w:cantSplit/>
          <w:trHeight w:val="20"/>
        </w:trPr>
        <w:tc>
          <w:tcPr>
            <w:tcW w:w="2063" w:type="pct"/>
            <w:vMerge/>
          </w:tcPr>
          <w:p w14:paraId="12F92979" w14:textId="77777777" w:rsidR="003F7F70" w:rsidRPr="003F7F70" w:rsidRDefault="003F7F70" w:rsidP="00973AB1">
            <w:pPr>
              <w:contextualSpacing/>
              <w:rPr>
                <w:rFonts w:ascii="Times New Roman" w:hAnsi="Times New Roman" w:cs="Times New Roman"/>
                <w:b/>
                <w:bCs/>
              </w:rPr>
            </w:pPr>
          </w:p>
        </w:tc>
        <w:tc>
          <w:tcPr>
            <w:tcW w:w="2937" w:type="pct"/>
          </w:tcPr>
          <w:p w14:paraId="7BB8B962"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4. Расчёта транзисторных усилителей мощности для их ремонта.</w:t>
            </w:r>
          </w:p>
        </w:tc>
      </w:tr>
      <w:tr w:rsidR="003F7F70" w:rsidRPr="003F7F70" w14:paraId="6888DD29" w14:textId="77777777" w:rsidTr="00FF77F5">
        <w:trPr>
          <w:cantSplit/>
          <w:trHeight w:val="20"/>
        </w:trPr>
        <w:tc>
          <w:tcPr>
            <w:tcW w:w="2063" w:type="pct"/>
            <w:vMerge/>
          </w:tcPr>
          <w:p w14:paraId="1AEC8EEE" w14:textId="77777777" w:rsidR="003F7F70" w:rsidRPr="003F7F70" w:rsidRDefault="003F7F70" w:rsidP="00973AB1">
            <w:pPr>
              <w:contextualSpacing/>
              <w:rPr>
                <w:rFonts w:ascii="Times New Roman" w:hAnsi="Times New Roman" w:cs="Times New Roman"/>
                <w:b/>
                <w:bCs/>
              </w:rPr>
            </w:pPr>
          </w:p>
        </w:tc>
        <w:tc>
          <w:tcPr>
            <w:tcW w:w="2937" w:type="pct"/>
          </w:tcPr>
          <w:p w14:paraId="00341150" w14:textId="77777777" w:rsidR="003F7F70" w:rsidRPr="003F7F70" w:rsidRDefault="003F7F70" w:rsidP="00973AB1">
            <w:pPr>
              <w:contextualSpacing/>
              <w:rPr>
                <w:rFonts w:ascii="Times New Roman" w:hAnsi="Times New Roman" w:cs="Times New Roman"/>
                <w:b/>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5055B573" w14:textId="77777777" w:rsidTr="00FF77F5">
        <w:trPr>
          <w:cantSplit/>
          <w:trHeight w:val="20"/>
        </w:trPr>
        <w:tc>
          <w:tcPr>
            <w:tcW w:w="2063" w:type="pct"/>
            <w:vMerge/>
          </w:tcPr>
          <w:p w14:paraId="65996973" w14:textId="77777777" w:rsidR="003F7F70" w:rsidRPr="003F7F70" w:rsidRDefault="003F7F70" w:rsidP="00973AB1">
            <w:pPr>
              <w:contextualSpacing/>
              <w:rPr>
                <w:rFonts w:ascii="Times New Roman" w:hAnsi="Times New Roman" w:cs="Times New Roman"/>
                <w:b/>
                <w:bCs/>
              </w:rPr>
            </w:pPr>
          </w:p>
        </w:tc>
        <w:tc>
          <w:tcPr>
            <w:tcW w:w="2937" w:type="pct"/>
          </w:tcPr>
          <w:p w14:paraId="496F5D28"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bCs/>
              </w:rPr>
              <w:t>Лабораторная работа 1. Исследование режима работы транзисторного усилителя.</w:t>
            </w:r>
          </w:p>
        </w:tc>
      </w:tr>
      <w:tr w:rsidR="003F7F70" w:rsidRPr="003F7F70" w14:paraId="371C90CD" w14:textId="77777777" w:rsidTr="00FF77F5">
        <w:trPr>
          <w:cantSplit/>
          <w:trHeight w:val="20"/>
        </w:trPr>
        <w:tc>
          <w:tcPr>
            <w:tcW w:w="2063" w:type="pct"/>
            <w:vMerge/>
          </w:tcPr>
          <w:p w14:paraId="031EE887" w14:textId="77777777" w:rsidR="003F7F70" w:rsidRPr="003F7F70" w:rsidRDefault="003F7F70" w:rsidP="00973AB1">
            <w:pPr>
              <w:contextualSpacing/>
              <w:rPr>
                <w:rFonts w:ascii="Times New Roman" w:hAnsi="Times New Roman" w:cs="Times New Roman"/>
                <w:b/>
                <w:bCs/>
              </w:rPr>
            </w:pPr>
          </w:p>
        </w:tc>
        <w:tc>
          <w:tcPr>
            <w:tcW w:w="2937" w:type="pct"/>
          </w:tcPr>
          <w:p w14:paraId="53CB3E29"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bCs/>
              </w:rPr>
              <w:t>Лабораторная работа 2. Снятие нагрузочной характеристики транзисторного усилителя.</w:t>
            </w:r>
          </w:p>
        </w:tc>
      </w:tr>
      <w:tr w:rsidR="003F7F70" w:rsidRPr="003F7F70" w14:paraId="39D2205A" w14:textId="77777777" w:rsidTr="00FF77F5">
        <w:trPr>
          <w:cantSplit/>
          <w:trHeight w:val="20"/>
        </w:trPr>
        <w:tc>
          <w:tcPr>
            <w:tcW w:w="2063" w:type="pct"/>
            <w:vMerge/>
          </w:tcPr>
          <w:p w14:paraId="5DEBD426" w14:textId="77777777" w:rsidR="003F7F70" w:rsidRPr="003F7F70" w:rsidRDefault="003F7F70" w:rsidP="00973AB1">
            <w:pPr>
              <w:contextualSpacing/>
              <w:rPr>
                <w:rFonts w:ascii="Times New Roman" w:hAnsi="Times New Roman" w:cs="Times New Roman"/>
                <w:b/>
                <w:bCs/>
              </w:rPr>
            </w:pPr>
          </w:p>
        </w:tc>
        <w:tc>
          <w:tcPr>
            <w:tcW w:w="2937" w:type="pct"/>
          </w:tcPr>
          <w:p w14:paraId="3B36A12D"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bCs/>
              </w:rPr>
              <w:t>Лабораторная работа 3. Исследование схемы выходного каскада.</w:t>
            </w:r>
          </w:p>
        </w:tc>
      </w:tr>
      <w:tr w:rsidR="003F7F70" w:rsidRPr="003F7F70" w14:paraId="39CFD3C0" w14:textId="77777777" w:rsidTr="00FF77F5">
        <w:trPr>
          <w:cantSplit/>
          <w:trHeight w:val="20"/>
        </w:trPr>
        <w:tc>
          <w:tcPr>
            <w:tcW w:w="2063" w:type="pct"/>
            <w:vMerge w:val="restart"/>
          </w:tcPr>
          <w:p w14:paraId="4D2FF0D7"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 xml:space="preserve">Тема 3.3. Принцип работы автогенератора </w:t>
            </w:r>
          </w:p>
        </w:tc>
        <w:tc>
          <w:tcPr>
            <w:tcW w:w="2937" w:type="pct"/>
          </w:tcPr>
          <w:p w14:paraId="43374145"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 xml:space="preserve">Содержание </w:t>
            </w:r>
          </w:p>
        </w:tc>
      </w:tr>
      <w:tr w:rsidR="003F7F70" w:rsidRPr="003F7F70" w14:paraId="6791F105" w14:textId="77777777" w:rsidTr="00FF77F5">
        <w:trPr>
          <w:cantSplit/>
          <w:trHeight w:val="20"/>
        </w:trPr>
        <w:tc>
          <w:tcPr>
            <w:tcW w:w="2063" w:type="pct"/>
            <w:vMerge/>
          </w:tcPr>
          <w:p w14:paraId="74FB44DD" w14:textId="77777777" w:rsidR="003F7F70" w:rsidRPr="003F7F70" w:rsidRDefault="003F7F70" w:rsidP="00973AB1">
            <w:pPr>
              <w:contextualSpacing/>
              <w:rPr>
                <w:rFonts w:ascii="Times New Roman" w:hAnsi="Times New Roman" w:cs="Times New Roman"/>
                <w:b/>
                <w:bCs/>
              </w:rPr>
            </w:pPr>
          </w:p>
        </w:tc>
        <w:tc>
          <w:tcPr>
            <w:tcW w:w="2937" w:type="pct"/>
          </w:tcPr>
          <w:p w14:paraId="668DC380"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1. Изучение</w:t>
            </w:r>
            <w:r w:rsidRPr="003F7F70">
              <w:rPr>
                <w:rFonts w:ascii="Times New Roman" w:hAnsi="Times New Roman" w:cs="Times New Roman"/>
                <w:bCs/>
              </w:rPr>
              <w:t xml:space="preserve"> </w:t>
            </w:r>
            <w:r w:rsidRPr="003F7F70">
              <w:rPr>
                <w:rFonts w:ascii="Times New Roman" w:hAnsi="Times New Roman" w:cs="Times New Roman"/>
              </w:rPr>
              <w:t>баланса амплитуд и фаз автогенераторов для их ремонта.</w:t>
            </w:r>
          </w:p>
        </w:tc>
      </w:tr>
      <w:tr w:rsidR="003F7F70" w:rsidRPr="003F7F70" w14:paraId="05918028" w14:textId="77777777" w:rsidTr="00FF77F5">
        <w:trPr>
          <w:cantSplit/>
          <w:trHeight w:val="20"/>
        </w:trPr>
        <w:tc>
          <w:tcPr>
            <w:tcW w:w="2063" w:type="pct"/>
            <w:vMerge/>
          </w:tcPr>
          <w:p w14:paraId="64D83FC1" w14:textId="77777777" w:rsidR="003F7F70" w:rsidRPr="003F7F70" w:rsidRDefault="003F7F70" w:rsidP="00973AB1">
            <w:pPr>
              <w:contextualSpacing/>
              <w:rPr>
                <w:rFonts w:ascii="Times New Roman" w:hAnsi="Times New Roman" w:cs="Times New Roman"/>
                <w:b/>
                <w:bCs/>
              </w:rPr>
            </w:pPr>
          </w:p>
        </w:tc>
        <w:tc>
          <w:tcPr>
            <w:tcW w:w="2937" w:type="pct"/>
          </w:tcPr>
          <w:p w14:paraId="5712C161"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2. Изучение</w:t>
            </w:r>
            <w:r w:rsidRPr="003F7F70">
              <w:rPr>
                <w:rFonts w:ascii="Times New Roman" w:hAnsi="Times New Roman" w:cs="Times New Roman"/>
                <w:bCs/>
              </w:rPr>
              <w:t xml:space="preserve"> </w:t>
            </w:r>
            <w:r w:rsidRPr="003F7F70">
              <w:rPr>
                <w:rFonts w:ascii="Times New Roman" w:hAnsi="Times New Roman" w:cs="Times New Roman"/>
              </w:rPr>
              <w:t>мягкого и жёсткого режимов работы автогенераторов для их ремонта</w:t>
            </w:r>
          </w:p>
        </w:tc>
      </w:tr>
      <w:tr w:rsidR="003F7F70" w:rsidRPr="003F7F70" w14:paraId="21DCAC32" w14:textId="77777777" w:rsidTr="00FF77F5">
        <w:trPr>
          <w:cantSplit/>
          <w:trHeight w:val="20"/>
        </w:trPr>
        <w:tc>
          <w:tcPr>
            <w:tcW w:w="2063" w:type="pct"/>
            <w:vMerge w:val="restart"/>
          </w:tcPr>
          <w:p w14:paraId="39EE30CF"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3.4. Основные схемы автогенераторов</w:t>
            </w:r>
          </w:p>
        </w:tc>
        <w:tc>
          <w:tcPr>
            <w:tcW w:w="2937" w:type="pct"/>
          </w:tcPr>
          <w:p w14:paraId="01D34A79"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Содержание</w:t>
            </w:r>
          </w:p>
        </w:tc>
      </w:tr>
      <w:tr w:rsidR="003F7F70" w:rsidRPr="003F7F70" w14:paraId="680402A6" w14:textId="77777777" w:rsidTr="00FF77F5">
        <w:trPr>
          <w:cantSplit/>
          <w:trHeight w:val="20"/>
        </w:trPr>
        <w:tc>
          <w:tcPr>
            <w:tcW w:w="2063" w:type="pct"/>
            <w:vMerge/>
          </w:tcPr>
          <w:p w14:paraId="29C6C266" w14:textId="77777777" w:rsidR="003F7F70" w:rsidRPr="003F7F70" w:rsidRDefault="003F7F70" w:rsidP="00973AB1">
            <w:pPr>
              <w:contextualSpacing/>
              <w:rPr>
                <w:rFonts w:ascii="Times New Roman" w:hAnsi="Times New Roman" w:cs="Times New Roman"/>
                <w:b/>
                <w:bCs/>
              </w:rPr>
            </w:pPr>
          </w:p>
        </w:tc>
        <w:tc>
          <w:tcPr>
            <w:tcW w:w="2937" w:type="pct"/>
          </w:tcPr>
          <w:p w14:paraId="491C916E"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bCs/>
              </w:rPr>
              <w:t>1. Принципиальные схемы транзисторных автогенераторов и их ремонта.</w:t>
            </w:r>
          </w:p>
        </w:tc>
      </w:tr>
      <w:tr w:rsidR="003F7F70" w:rsidRPr="003F7F70" w14:paraId="64CFD146" w14:textId="77777777" w:rsidTr="00FF77F5">
        <w:trPr>
          <w:cantSplit/>
          <w:trHeight w:val="20"/>
        </w:trPr>
        <w:tc>
          <w:tcPr>
            <w:tcW w:w="2063" w:type="pct"/>
            <w:vMerge/>
          </w:tcPr>
          <w:p w14:paraId="7CE68466" w14:textId="77777777" w:rsidR="003F7F70" w:rsidRPr="003F7F70" w:rsidRDefault="003F7F70" w:rsidP="00973AB1">
            <w:pPr>
              <w:contextualSpacing/>
              <w:rPr>
                <w:rFonts w:ascii="Times New Roman" w:hAnsi="Times New Roman" w:cs="Times New Roman"/>
                <w:b/>
                <w:bCs/>
              </w:rPr>
            </w:pPr>
          </w:p>
        </w:tc>
        <w:tc>
          <w:tcPr>
            <w:tcW w:w="2937" w:type="pct"/>
          </w:tcPr>
          <w:p w14:paraId="3272450D"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bCs/>
              </w:rPr>
              <w:t>2. Принципиальные схемы RC-автогенераторы и их ремонта.</w:t>
            </w:r>
          </w:p>
        </w:tc>
      </w:tr>
      <w:tr w:rsidR="003F7F70" w:rsidRPr="003F7F70" w14:paraId="7421AE28" w14:textId="77777777" w:rsidTr="00FF77F5">
        <w:trPr>
          <w:cantSplit/>
          <w:trHeight w:val="20"/>
        </w:trPr>
        <w:tc>
          <w:tcPr>
            <w:tcW w:w="2063" w:type="pct"/>
            <w:vMerge/>
          </w:tcPr>
          <w:p w14:paraId="139C4432" w14:textId="77777777" w:rsidR="003F7F70" w:rsidRPr="003F7F70" w:rsidRDefault="003F7F70" w:rsidP="00973AB1">
            <w:pPr>
              <w:contextualSpacing/>
              <w:rPr>
                <w:rFonts w:ascii="Times New Roman" w:hAnsi="Times New Roman" w:cs="Times New Roman"/>
                <w:b/>
                <w:bCs/>
              </w:rPr>
            </w:pPr>
          </w:p>
        </w:tc>
        <w:tc>
          <w:tcPr>
            <w:tcW w:w="2937" w:type="pct"/>
          </w:tcPr>
          <w:p w14:paraId="6CF0FCDD"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bCs/>
              </w:rPr>
              <w:t>3. Принципиальные схемы кварцевые автогенераторы и их ремонта.</w:t>
            </w:r>
          </w:p>
        </w:tc>
      </w:tr>
      <w:tr w:rsidR="003F7F70" w:rsidRPr="003F7F70" w14:paraId="6AAC71D8" w14:textId="77777777" w:rsidTr="00FF77F5">
        <w:trPr>
          <w:cantSplit/>
          <w:trHeight w:val="20"/>
        </w:trPr>
        <w:tc>
          <w:tcPr>
            <w:tcW w:w="2063" w:type="pct"/>
            <w:vMerge/>
          </w:tcPr>
          <w:p w14:paraId="4B2328BF" w14:textId="77777777" w:rsidR="003F7F70" w:rsidRPr="003F7F70" w:rsidRDefault="003F7F70" w:rsidP="00973AB1">
            <w:pPr>
              <w:contextualSpacing/>
              <w:rPr>
                <w:rFonts w:ascii="Times New Roman" w:hAnsi="Times New Roman" w:cs="Times New Roman"/>
                <w:b/>
                <w:bCs/>
              </w:rPr>
            </w:pPr>
          </w:p>
        </w:tc>
        <w:tc>
          <w:tcPr>
            <w:tcW w:w="2937" w:type="pct"/>
          </w:tcPr>
          <w:p w14:paraId="1EDEF6BD"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bCs/>
              </w:rPr>
              <w:t>4. Принципиальные схемы автогенераторы на туннельных диодах и диодах Ганна и их ремонт.</w:t>
            </w:r>
          </w:p>
        </w:tc>
      </w:tr>
      <w:tr w:rsidR="003F7F70" w:rsidRPr="003F7F70" w14:paraId="222CDD64" w14:textId="77777777" w:rsidTr="00FF77F5">
        <w:trPr>
          <w:cantSplit/>
          <w:trHeight w:val="20"/>
        </w:trPr>
        <w:tc>
          <w:tcPr>
            <w:tcW w:w="2063" w:type="pct"/>
            <w:vMerge/>
          </w:tcPr>
          <w:p w14:paraId="74986CB8" w14:textId="77777777" w:rsidR="003F7F70" w:rsidRPr="003F7F70" w:rsidRDefault="003F7F70" w:rsidP="00973AB1">
            <w:pPr>
              <w:contextualSpacing/>
              <w:rPr>
                <w:rFonts w:ascii="Times New Roman" w:hAnsi="Times New Roman" w:cs="Times New Roman"/>
                <w:b/>
                <w:bCs/>
              </w:rPr>
            </w:pPr>
          </w:p>
        </w:tc>
        <w:tc>
          <w:tcPr>
            <w:tcW w:w="2937" w:type="pct"/>
          </w:tcPr>
          <w:p w14:paraId="168FB559" w14:textId="77777777" w:rsidR="003F7F70" w:rsidRPr="003F7F70" w:rsidRDefault="003F7F70" w:rsidP="00973AB1">
            <w:pPr>
              <w:contextualSpacing/>
              <w:rPr>
                <w:rFonts w:ascii="Times New Roman" w:hAnsi="Times New Roman" w:cs="Times New Roman"/>
                <w:b/>
                <w:bCs/>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0E099BEF" w14:textId="77777777" w:rsidTr="00FF77F5">
        <w:trPr>
          <w:cantSplit/>
          <w:trHeight w:val="20"/>
        </w:trPr>
        <w:tc>
          <w:tcPr>
            <w:tcW w:w="2063" w:type="pct"/>
            <w:vMerge/>
          </w:tcPr>
          <w:p w14:paraId="2E3618CD" w14:textId="77777777" w:rsidR="003F7F70" w:rsidRPr="003F7F70" w:rsidRDefault="003F7F70" w:rsidP="00973AB1">
            <w:pPr>
              <w:contextualSpacing/>
              <w:rPr>
                <w:rFonts w:ascii="Times New Roman" w:hAnsi="Times New Roman" w:cs="Times New Roman"/>
                <w:b/>
                <w:bCs/>
              </w:rPr>
            </w:pPr>
          </w:p>
        </w:tc>
        <w:tc>
          <w:tcPr>
            <w:tcW w:w="2937" w:type="pct"/>
          </w:tcPr>
          <w:p w14:paraId="6C623149"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bCs/>
              </w:rPr>
              <w:t>Лабораторная работа 4</w:t>
            </w:r>
            <w:r w:rsidRPr="003F7F70">
              <w:rPr>
                <w:rFonts w:ascii="Times New Roman" w:hAnsi="Times New Roman" w:cs="Times New Roman"/>
              </w:rPr>
              <w:t>. Исследование условий самовозбуждения транзисторного автогенератора.</w:t>
            </w:r>
          </w:p>
        </w:tc>
      </w:tr>
      <w:tr w:rsidR="003F7F70" w:rsidRPr="003F7F70" w14:paraId="74A02CC3" w14:textId="77777777" w:rsidTr="00FF77F5">
        <w:trPr>
          <w:cantSplit/>
          <w:trHeight w:val="20"/>
        </w:trPr>
        <w:tc>
          <w:tcPr>
            <w:tcW w:w="2063" w:type="pct"/>
            <w:vMerge/>
          </w:tcPr>
          <w:p w14:paraId="21AFCE35" w14:textId="77777777" w:rsidR="003F7F70" w:rsidRPr="003F7F70" w:rsidRDefault="003F7F70" w:rsidP="00973AB1">
            <w:pPr>
              <w:contextualSpacing/>
              <w:rPr>
                <w:rFonts w:ascii="Times New Roman" w:hAnsi="Times New Roman" w:cs="Times New Roman"/>
                <w:b/>
                <w:bCs/>
              </w:rPr>
            </w:pPr>
          </w:p>
        </w:tc>
        <w:tc>
          <w:tcPr>
            <w:tcW w:w="2937" w:type="pct"/>
          </w:tcPr>
          <w:p w14:paraId="70868B70"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bCs/>
              </w:rPr>
              <w:t>Лабораторная работа 5</w:t>
            </w:r>
            <w:r w:rsidRPr="003F7F70">
              <w:rPr>
                <w:rFonts w:ascii="Times New Roman" w:hAnsi="Times New Roman" w:cs="Times New Roman"/>
              </w:rPr>
              <w:t>. Исследование трёхточечной схемы автогенератора.</w:t>
            </w:r>
          </w:p>
        </w:tc>
      </w:tr>
      <w:tr w:rsidR="003F7F70" w:rsidRPr="003F7F70" w14:paraId="0AC4A36B" w14:textId="77777777" w:rsidTr="00FF77F5">
        <w:trPr>
          <w:cantSplit/>
          <w:trHeight w:val="20"/>
        </w:trPr>
        <w:tc>
          <w:tcPr>
            <w:tcW w:w="2063" w:type="pct"/>
            <w:vMerge/>
          </w:tcPr>
          <w:p w14:paraId="3FE23664" w14:textId="77777777" w:rsidR="003F7F70" w:rsidRPr="003F7F70" w:rsidRDefault="003F7F70" w:rsidP="00973AB1">
            <w:pPr>
              <w:contextualSpacing/>
              <w:rPr>
                <w:rFonts w:ascii="Times New Roman" w:hAnsi="Times New Roman" w:cs="Times New Roman"/>
                <w:b/>
                <w:bCs/>
              </w:rPr>
            </w:pPr>
          </w:p>
        </w:tc>
        <w:tc>
          <w:tcPr>
            <w:tcW w:w="2937" w:type="pct"/>
          </w:tcPr>
          <w:p w14:paraId="644D766A"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bCs/>
              </w:rPr>
              <w:t>Лабораторная работа 6</w:t>
            </w:r>
            <w:r w:rsidRPr="003F7F70">
              <w:rPr>
                <w:rFonts w:ascii="Times New Roman" w:hAnsi="Times New Roman" w:cs="Times New Roman"/>
              </w:rPr>
              <w:t>. Исследование стабильности частоты автогенератора.</w:t>
            </w:r>
          </w:p>
        </w:tc>
      </w:tr>
      <w:tr w:rsidR="003F7F70" w:rsidRPr="003F7F70" w14:paraId="1706AFE0" w14:textId="77777777" w:rsidTr="00FF77F5">
        <w:trPr>
          <w:cantSplit/>
          <w:trHeight w:val="20"/>
        </w:trPr>
        <w:tc>
          <w:tcPr>
            <w:tcW w:w="2063" w:type="pct"/>
            <w:vMerge w:val="restart"/>
          </w:tcPr>
          <w:p w14:paraId="34BDEA5B"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3.5. Умножители и синтезаторы частот</w:t>
            </w:r>
          </w:p>
        </w:tc>
        <w:tc>
          <w:tcPr>
            <w:tcW w:w="2937" w:type="pct"/>
          </w:tcPr>
          <w:p w14:paraId="74D47E85"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
                <w:bCs/>
              </w:rPr>
              <w:t>Содержание</w:t>
            </w:r>
          </w:p>
        </w:tc>
      </w:tr>
      <w:tr w:rsidR="003F7F70" w:rsidRPr="003F7F70" w14:paraId="2DC0A785" w14:textId="77777777" w:rsidTr="00FF77F5">
        <w:trPr>
          <w:cantSplit/>
          <w:trHeight w:val="20"/>
        </w:trPr>
        <w:tc>
          <w:tcPr>
            <w:tcW w:w="2063" w:type="pct"/>
            <w:vMerge/>
          </w:tcPr>
          <w:p w14:paraId="7695EC14" w14:textId="77777777" w:rsidR="003F7F70" w:rsidRPr="003F7F70" w:rsidRDefault="003F7F70" w:rsidP="00973AB1">
            <w:pPr>
              <w:contextualSpacing/>
              <w:rPr>
                <w:rFonts w:ascii="Times New Roman" w:hAnsi="Times New Roman" w:cs="Times New Roman"/>
                <w:b/>
                <w:bCs/>
              </w:rPr>
            </w:pPr>
          </w:p>
        </w:tc>
        <w:tc>
          <w:tcPr>
            <w:tcW w:w="2937" w:type="pct"/>
          </w:tcPr>
          <w:p w14:paraId="708EB4F2"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1. Принципы работы, основные схемы и ремонт умножителей частоты аппаратуры радиосвязи</w:t>
            </w:r>
          </w:p>
        </w:tc>
      </w:tr>
      <w:tr w:rsidR="003F7F70" w:rsidRPr="003F7F70" w14:paraId="0AE5DC75" w14:textId="77777777" w:rsidTr="00FF77F5">
        <w:trPr>
          <w:cantSplit/>
          <w:trHeight w:val="20"/>
        </w:trPr>
        <w:tc>
          <w:tcPr>
            <w:tcW w:w="2063" w:type="pct"/>
            <w:vMerge/>
          </w:tcPr>
          <w:p w14:paraId="52E759AE" w14:textId="77777777" w:rsidR="003F7F70" w:rsidRPr="003F7F70" w:rsidRDefault="003F7F70" w:rsidP="00973AB1">
            <w:pPr>
              <w:contextualSpacing/>
              <w:rPr>
                <w:rFonts w:ascii="Times New Roman" w:hAnsi="Times New Roman" w:cs="Times New Roman"/>
                <w:b/>
                <w:bCs/>
              </w:rPr>
            </w:pPr>
          </w:p>
        </w:tc>
        <w:tc>
          <w:tcPr>
            <w:tcW w:w="2937" w:type="pct"/>
          </w:tcPr>
          <w:p w14:paraId="1068432D"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2. Принципы работы, основные схемы и ремонт синтезаторов частот аппаратуры радиосвязи</w:t>
            </w:r>
          </w:p>
        </w:tc>
      </w:tr>
      <w:tr w:rsidR="003F7F70" w:rsidRPr="003F7F70" w14:paraId="5B9214D8" w14:textId="77777777" w:rsidTr="00FF77F5">
        <w:trPr>
          <w:cantSplit/>
          <w:trHeight w:val="20"/>
        </w:trPr>
        <w:tc>
          <w:tcPr>
            <w:tcW w:w="2063" w:type="pct"/>
            <w:vMerge/>
          </w:tcPr>
          <w:p w14:paraId="2F473671" w14:textId="77777777" w:rsidR="003F7F70" w:rsidRPr="003F7F70" w:rsidRDefault="003F7F70" w:rsidP="00973AB1">
            <w:pPr>
              <w:contextualSpacing/>
              <w:rPr>
                <w:rFonts w:ascii="Times New Roman" w:hAnsi="Times New Roman" w:cs="Times New Roman"/>
                <w:b/>
                <w:bCs/>
              </w:rPr>
            </w:pPr>
          </w:p>
        </w:tc>
        <w:tc>
          <w:tcPr>
            <w:tcW w:w="2937" w:type="pct"/>
          </w:tcPr>
          <w:p w14:paraId="5A0060E5" w14:textId="77777777" w:rsidR="003F7F70" w:rsidRPr="003F7F70" w:rsidRDefault="003F7F70" w:rsidP="00973AB1">
            <w:pPr>
              <w:contextualSpacing/>
              <w:rPr>
                <w:rFonts w:ascii="Times New Roman" w:hAnsi="Times New Roman" w:cs="Times New Roman"/>
                <w:b/>
                <w:bCs/>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604ABD51" w14:textId="77777777" w:rsidTr="00FF77F5">
        <w:trPr>
          <w:cantSplit/>
          <w:trHeight w:val="20"/>
        </w:trPr>
        <w:tc>
          <w:tcPr>
            <w:tcW w:w="2063" w:type="pct"/>
            <w:vMerge/>
          </w:tcPr>
          <w:p w14:paraId="0E3692A4" w14:textId="77777777" w:rsidR="003F7F70" w:rsidRPr="003F7F70" w:rsidRDefault="003F7F70" w:rsidP="00973AB1">
            <w:pPr>
              <w:contextualSpacing/>
              <w:rPr>
                <w:rFonts w:ascii="Times New Roman" w:hAnsi="Times New Roman" w:cs="Times New Roman"/>
                <w:b/>
                <w:bCs/>
              </w:rPr>
            </w:pPr>
          </w:p>
        </w:tc>
        <w:tc>
          <w:tcPr>
            <w:tcW w:w="2937" w:type="pct"/>
          </w:tcPr>
          <w:p w14:paraId="5EA44DD5" w14:textId="77777777" w:rsidR="003F7F70" w:rsidRPr="003F7F70" w:rsidRDefault="003F7F70" w:rsidP="00973AB1">
            <w:pPr>
              <w:suppressAutoHyphens/>
              <w:contextualSpacing/>
              <w:jc w:val="both"/>
              <w:rPr>
                <w:rFonts w:ascii="Times New Roman" w:hAnsi="Times New Roman" w:cs="Times New Roman"/>
              </w:rPr>
            </w:pPr>
            <w:r w:rsidRPr="003F7F70">
              <w:rPr>
                <w:rFonts w:ascii="Times New Roman" w:hAnsi="Times New Roman" w:cs="Times New Roman"/>
              </w:rPr>
              <w:t>Лабораторная работа 7. Исследование умножителей частоты</w:t>
            </w:r>
          </w:p>
        </w:tc>
      </w:tr>
      <w:tr w:rsidR="003F7F70" w:rsidRPr="003F7F70" w14:paraId="235809FE" w14:textId="77777777" w:rsidTr="00FF77F5">
        <w:trPr>
          <w:cantSplit/>
          <w:trHeight w:val="20"/>
        </w:trPr>
        <w:tc>
          <w:tcPr>
            <w:tcW w:w="2063" w:type="pct"/>
            <w:vMerge w:val="restart"/>
          </w:tcPr>
          <w:p w14:paraId="2E4DBD92"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3.6. Формирование радиосигналов</w:t>
            </w:r>
          </w:p>
          <w:p w14:paraId="776E4827" w14:textId="77777777" w:rsidR="003F7F70" w:rsidRPr="003F7F70" w:rsidRDefault="003F7F70" w:rsidP="00973AB1">
            <w:pPr>
              <w:contextualSpacing/>
              <w:rPr>
                <w:rFonts w:ascii="Times New Roman" w:hAnsi="Times New Roman" w:cs="Times New Roman"/>
                <w:b/>
                <w:bCs/>
              </w:rPr>
            </w:pPr>
          </w:p>
        </w:tc>
        <w:tc>
          <w:tcPr>
            <w:tcW w:w="2937" w:type="pct"/>
          </w:tcPr>
          <w:p w14:paraId="5CD2F042" w14:textId="77777777" w:rsidR="003F7F70" w:rsidRPr="003F7F70" w:rsidRDefault="003F7F70" w:rsidP="00973AB1">
            <w:pPr>
              <w:contextualSpacing/>
              <w:rPr>
                <w:rFonts w:ascii="Times New Roman" w:hAnsi="Times New Roman" w:cs="Times New Roman"/>
                <w:b/>
              </w:rPr>
            </w:pPr>
            <w:r w:rsidRPr="003F7F70">
              <w:rPr>
                <w:rFonts w:ascii="Times New Roman" w:hAnsi="Times New Roman" w:cs="Times New Roman"/>
                <w:b/>
              </w:rPr>
              <w:t>Содержание</w:t>
            </w:r>
          </w:p>
        </w:tc>
      </w:tr>
      <w:tr w:rsidR="003F7F70" w:rsidRPr="003F7F70" w14:paraId="6008F4EC" w14:textId="77777777" w:rsidTr="00FF77F5">
        <w:trPr>
          <w:cantSplit/>
          <w:trHeight w:val="20"/>
        </w:trPr>
        <w:tc>
          <w:tcPr>
            <w:tcW w:w="2063" w:type="pct"/>
            <w:vMerge/>
          </w:tcPr>
          <w:p w14:paraId="03840BFA" w14:textId="77777777" w:rsidR="003F7F70" w:rsidRPr="003F7F70" w:rsidRDefault="003F7F70" w:rsidP="00973AB1">
            <w:pPr>
              <w:contextualSpacing/>
              <w:rPr>
                <w:rFonts w:ascii="Times New Roman" w:hAnsi="Times New Roman" w:cs="Times New Roman"/>
                <w:b/>
                <w:bCs/>
              </w:rPr>
            </w:pPr>
          </w:p>
        </w:tc>
        <w:tc>
          <w:tcPr>
            <w:tcW w:w="2937" w:type="pct"/>
          </w:tcPr>
          <w:p w14:paraId="7BCC19DC"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Принципы работы, основные схемы и ремонт амплитудных модуляторов передающей аппаратуры радиосвязи.</w:t>
            </w:r>
          </w:p>
        </w:tc>
      </w:tr>
      <w:tr w:rsidR="003F7F70" w:rsidRPr="003F7F70" w14:paraId="70B24BBB" w14:textId="77777777" w:rsidTr="00FF77F5">
        <w:trPr>
          <w:cantSplit/>
          <w:trHeight w:val="20"/>
        </w:trPr>
        <w:tc>
          <w:tcPr>
            <w:tcW w:w="2063" w:type="pct"/>
            <w:vMerge/>
          </w:tcPr>
          <w:p w14:paraId="52A8E011" w14:textId="77777777" w:rsidR="003F7F70" w:rsidRPr="003F7F70" w:rsidRDefault="003F7F70" w:rsidP="00973AB1">
            <w:pPr>
              <w:contextualSpacing/>
              <w:rPr>
                <w:rFonts w:ascii="Times New Roman" w:hAnsi="Times New Roman" w:cs="Times New Roman"/>
                <w:b/>
                <w:bCs/>
              </w:rPr>
            </w:pPr>
          </w:p>
        </w:tc>
        <w:tc>
          <w:tcPr>
            <w:tcW w:w="2937" w:type="pct"/>
          </w:tcPr>
          <w:p w14:paraId="33A8E051"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Принципы работы, основные схемы и ремонт однополосных модуляторов передающей аппаратуры радиосвязи</w:t>
            </w:r>
          </w:p>
        </w:tc>
      </w:tr>
      <w:tr w:rsidR="003F7F70" w:rsidRPr="003F7F70" w14:paraId="6DD0DE7B" w14:textId="77777777" w:rsidTr="00FF77F5">
        <w:trPr>
          <w:cantSplit/>
          <w:trHeight w:val="20"/>
        </w:trPr>
        <w:tc>
          <w:tcPr>
            <w:tcW w:w="2063" w:type="pct"/>
            <w:vMerge/>
          </w:tcPr>
          <w:p w14:paraId="031029A4" w14:textId="77777777" w:rsidR="003F7F70" w:rsidRPr="003F7F70" w:rsidRDefault="003F7F70" w:rsidP="00973AB1">
            <w:pPr>
              <w:contextualSpacing/>
              <w:rPr>
                <w:rFonts w:ascii="Times New Roman" w:hAnsi="Times New Roman" w:cs="Times New Roman"/>
                <w:b/>
                <w:bCs/>
              </w:rPr>
            </w:pPr>
          </w:p>
        </w:tc>
        <w:tc>
          <w:tcPr>
            <w:tcW w:w="2937" w:type="pct"/>
          </w:tcPr>
          <w:p w14:paraId="1E1A30DA"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3. Принципы работы, основные схемы и ремонт частотных модуляторов передающей аппаратуры радиосвязи.</w:t>
            </w:r>
          </w:p>
        </w:tc>
      </w:tr>
      <w:tr w:rsidR="003F7F70" w:rsidRPr="003F7F70" w14:paraId="7AD2BC2D" w14:textId="77777777" w:rsidTr="00FF77F5">
        <w:trPr>
          <w:cantSplit/>
          <w:trHeight w:val="20"/>
        </w:trPr>
        <w:tc>
          <w:tcPr>
            <w:tcW w:w="2063" w:type="pct"/>
            <w:vMerge/>
          </w:tcPr>
          <w:p w14:paraId="00F409E0" w14:textId="77777777" w:rsidR="003F7F70" w:rsidRPr="003F7F70" w:rsidRDefault="003F7F70" w:rsidP="00973AB1">
            <w:pPr>
              <w:contextualSpacing/>
              <w:rPr>
                <w:rFonts w:ascii="Times New Roman" w:hAnsi="Times New Roman" w:cs="Times New Roman"/>
                <w:b/>
                <w:bCs/>
              </w:rPr>
            </w:pPr>
          </w:p>
        </w:tc>
        <w:tc>
          <w:tcPr>
            <w:tcW w:w="2937" w:type="pct"/>
          </w:tcPr>
          <w:p w14:paraId="2D2B8D26"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4. Принципы работы, основные схемы и ремонт фазовых модуляторов передающей аппаратуры радиосвязи.</w:t>
            </w:r>
          </w:p>
        </w:tc>
      </w:tr>
      <w:tr w:rsidR="003F7F70" w:rsidRPr="003F7F70" w14:paraId="607861EF" w14:textId="77777777" w:rsidTr="00FF77F5">
        <w:trPr>
          <w:cantSplit/>
          <w:trHeight w:val="20"/>
        </w:trPr>
        <w:tc>
          <w:tcPr>
            <w:tcW w:w="2063" w:type="pct"/>
            <w:vMerge/>
          </w:tcPr>
          <w:p w14:paraId="0189F9BC" w14:textId="77777777" w:rsidR="003F7F70" w:rsidRPr="003F7F70" w:rsidRDefault="003F7F70" w:rsidP="00973AB1">
            <w:pPr>
              <w:contextualSpacing/>
              <w:rPr>
                <w:rFonts w:ascii="Times New Roman" w:hAnsi="Times New Roman" w:cs="Times New Roman"/>
                <w:b/>
                <w:bCs/>
              </w:rPr>
            </w:pPr>
          </w:p>
        </w:tc>
        <w:tc>
          <w:tcPr>
            <w:tcW w:w="2937" w:type="pct"/>
          </w:tcPr>
          <w:p w14:paraId="253E420B" w14:textId="77777777" w:rsidR="003F7F70" w:rsidRPr="003F7F70" w:rsidRDefault="003F7F70" w:rsidP="00973AB1">
            <w:pPr>
              <w:contextualSpacing/>
              <w:rPr>
                <w:rFonts w:ascii="Times New Roman" w:hAnsi="Times New Roman" w:cs="Times New Roman"/>
                <w:highlight w:val="yellow"/>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4E3ACA40" w14:textId="77777777" w:rsidTr="00FF77F5">
        <w:trPr>
          <w:cantSplit/>
          <w:trHeight w:val="20"/>
        </w:trPr>
        <w:tc>
          <w:tcPr>
            <w:tcW w:w="2063" w:type="pct"/>
            <w:vMerge/>
          </w:tcPr>
          <w:p w14:paraId="0551ED2D" w14:textId="77777777" w:rsidR="003F7F70" w:rsidRPr="003F7F70" w:rsidRDefault="003F7F70" w:rsidP="00973AB1">
            <w:pPr>
              <w:contextualSpacing/>
              <w:rPr>
                <w:rFonts w:ascii="Times New Roman" w:hAnsi="Times New Roman" w:cs="Times New Roman"/>
                <w:b/>
                <w:bCs/>
              </w:rPr>
            </w:pPr>
          </w:p>
        </w:tc>
        <w:tc>
          <w:tcPr>
            <w:tcW w:w="2937" w:type="pct"/>
          </w:tcPr>
          <w:p w14:paraId="33047CF6"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Лабораторная работа 8. Исследование схемы амплитудной модуляции.</w:t>
            </w:r>
          </w:p>
        </w:tc>
      </w:tr>
      <w:tr w:rsidR="003F7F70" w:rsidRPr="003F7F70" w14:paraId="5C88E6B2" w14:textId="77777777" w:rsidTr="00FF77F5">
        <w:trPr>
          <w:cantSplit/>
          <w:trHeight w:val="20"/>
        </w:trPr>
        <w:tc>
          <w:tcPr>
            <w:tcW w:w="2063" w:type="pct"/>
            <w:vMerge/>
          </w:tcPr>
          <w:p w14:paraId="406DCDC5" w14:textId="77777777" w:rsidR="003F7F70" w:rsidRPr="003F7F70" w:rsidRDefault="003F7F70" w:rsidP="00973AB1">
            <w:pPr>
              <w:contextualSpacing/>
              <w:rPr>
                <w:rFonts w:ascii="Times New Roman" w:hAnsi="Times New Roman" w:cs="Times New Roman"/>
                <w:b/>
                <w:bCs/>
              </w:rPr>
            </w:pPr>
          </w:p>
        </w:tc>
        <w:tc>
          <w:tcPr>
            <w:tcW w:w="2937" w:type="pct"/>
          </w:tcPr>
          <w:p w14:paraId="4F7BD435"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Лабораторная работа 9. Исследование схемы балансного модулятора.</w:t>
            </w:r>
          </w:p>
        </w:tc>
      </w:tr>
      <w:tr w:rsidR="003F7F70" w:rsidRPr="003F7F70" w14:paraId="6652B6F0" w14:textId="77777777" w:rsidTr="00FF77F5">
        <w:trPr>
          <w:cantSplit/>
          <w:trHeight w:val="20"/>
        </w:trPr>
        <w:tc>
          <w:tcPr>
            <w:tcW w:w="2063" w:type="pct"/>
            <w:vMerge w:val="restart"/>
          </w:tcPr>
          <w:p w14:paraId="0B0714A8"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3.7. Согласующие цепи радиопередающих устройств</w:t>
            </w:r>
          </w:p>
        </w:tc>
        <w:tc>
          <w:tcPr>
            <w:tcW w:w="2937" w:type="pct"/>
          </w:tcPr>
          <w:p w14:paraId="29B02A47"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b/>
              </w:rPr>
              <w:t>Содержание</w:t>
            </w:r>
          </w:p>
        </w:tc>
      </w:tr>
      <w:tr w:rsidR="003F7F70" w:rsidRPr="003F7F70" w14:paraId="0773323F" w14:textId="77777777" w:rsidTr="00FF77F5">
        <w:trPr>
          <w:cantSplit/>
          <w:trHeight w:val="20"/>
        </w:trPr>
        <w:tc>
          <w:tcPr>
            <w:tcW w:w="2063" w:type="pct"/>
            <w:vMerge/>
          </w:tcPr>
          <w:p w14:paraId="0E410A87" w14:textId="77777777" w:rsidR="003F7F70" w:rsidRPr="003F7F70" w:rsidRDefault="003F7F70" w:rsidP="00973AB1">
            <w:pPr>
              <w:contextualSpacing/>
              <w:rPr>
                <w:rFonts w:ascii="Times New Roman" w:hAnsi="Times New Roman" w:cs="Times New Roman"/>
                <w:b/>
                <w:bCs/>
              </w:rPr>
            </w:pPr>
          </w:p>
        </w:tc>
        <w:tc>
          <w:tcPr>
            <w:tcW w:w="2937" w:type="pct"/>
          </w:tcPr>
          <w:p w14:paraId="703DA1C0"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Принципы работы, основные схемы, техническое обслуживание и ремонт согласующих цепей передающей аппаратуры радиосвязи.</w:t>
            </w:r>
          </w:p>
        </w:tc>
      </w:tr>
      <w:tr w:rsidR="003F7F70" w:rsidRPr="003F7F70" w14:paraId="475E4D26" w14:textId="77777777" w:rsidTr="00FF77F5">
        <w:trPr>
          <w:cantSplit/>
          <w:trHeight w:val="20"/>
        </w:trPr>
        <w:tc>
          <w:tcPr>
            <w:tcW w:w="2063" w:type="pct"/>
            <w:vMerge/>
          </w:tcPr>
          <w:p w14:paraId="695B5926" w14:textId="77777777" w:rsidR="003F7F70" w:rsidRPr="003F7F70" w:rsidRDefault="003F7F70" w:rsidP="00973AB1">
            <w:pPr>
              <w:contextualSpacing/>
              <w:rPr>
                <w:rFonts w:ascii="Times New Roman" w:hAnsi="Times New Roman" w:cs="Times New Roman"/>
                <w:b/>
                <w:bCs/>
              </w:rPr>
            </w:pPr>
          </w:p>
        </w:tc>
        <w:tc>
          <w:tcPr>
            <w:tcW w:w="2937" w:type="pct"/>
          </w:tcPr>
          <w:p w14:paraId="707804D5"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Расчёта согласующих цепей для их ремонта.</w:t>
            </w:r>
          </w:p>
        </w:tc>
      </w:tr>
      <w:tr w:rsidR="003F7F70" w:rsidRPr="003F7F70" w14:paraId="36B2A5C6" w14:textId="77777777" w:rsidTr="00FF77F5">
        <w:trPr>
          <w:cantSplit/>
          <w:trHeight w:val="20"/>
        </w:trPr>
        <w:tc>
          <w:tcPr>
            <w:tcW w:w="2063" w:type="pct"/>
            <w:vMerge/>
          </w:tcPr>
          <w:p w14:paraId="07C288B2" w14:textId="77777777" w:rsidR="003F7F70" w:rsidRPr="003F7F70" w:rsidRDefault="003F7F70" w:rsidP="00973AB1">
            <w:pPr>
              <w:contextualSpacing/>
              <w:rPr>
                <w:rFonts w:ascii="Times New Roman" w:hAnsi="Times New Roman" w:cs="Times New Roman"/>
                <w:b/>
                <w:bCs/>
              </w:rPr>
            </w:pPr>
          </w:p>
        </w:tc>
        <w:tc>
          <w:tcPr>
            <w:tcW w:w="2937" w:type="pct"/>
          </w:tcPr>
          <w:p w14:paraId="4D02B8A1" w14:textId="77777777" w:rsidR="003F7F70" w:rsidRPr="003F7F70" w:rsidRDefault="003F7F70" w:rsidP="00973AB1">
            <w:pPr>
              <w:rPr>
                <w:rFonts w:ascii="Times New Roman" w:eastAsia="Times New Roman" w:hAnsi="Times New Roman" w:cs="Times New Roman"/>
                <w:b/>
                <w:bCs/>
                <w:lang w:eastAsia="ru-RU"/>
              </w:rPr>
            </w:pPr>
            <w:r w:rsidRPr="003F7F70">
              <w:rPr>
                <w:rFonts w:ascii="Times New Roman" w:eastAsia="Times New Roman" w:hAnsi="Times New Roman" w:cs="Times New Roman"/>
                <w:b/>
                <w:bCs/>
                <w:lang w:eastAsia="ru-RU"/>
              </w:rPr>
              <w:t>В том числе самостоятельная работа обучающихся</w:t>
            </w:r>
          </w:p>
          <w:p w14:paraId="7C71D984" w14:textId="77777777" w:rsidR="003F7F70" w:rsidRPr="003F7F70" w:rsidRDefault="003F7F70" w:rsidP="00973AB1">
            <w:pPr>
              <w:contextualSpacing/>
              <w:rPr>
                <w:rFonts w:ascii="Times New Roman" w:hAnsi="Times New Roman" w:cs="Times New Roman"/>
              </w:rPr>
            </w:pPr>
            <w:r w:rsidRPr="003F7F7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F7F70" w:rsidRPr="003F7F70" w14:paraId="3897CA73" w14:textId="77777777" w:rsidTr="00FF77F5">
        <w:trPr>
          <w:cantSplit/>
          <w:trHeight w:val="20"/>
        </w:trPr>
        <w:tc>
          <w:tcPr>
            <w:tcW w:w="5000" w:type="pct"/>
            <w:gridSpan w:val="2"/>
          </w:tcPr>
          <w:p w14:paraId="7E8E6A7A"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lastRenderedPageBreak/>
              <w:t>Раздел 4. Приёмное оборудование радиосвязи</w:t>
            </w:r>
          </w:p>
        </w:tc>
      </w:tr>
      <w:tr w:rsidR="003F7F70" w:rsidRPr="003F7F70" w14:paraId="150F63CD" w14:textId="77777777" w:rsidTr="00FF77F5">
        <w:trPr>
          <w:cantSplit/>
          <w:trHeight w:val="20"/>
        </w:trPr>
        <w:tc>
          <w:tcPr>
            <w:tcW w:w="2063" w:type="pct"/>
            <w:vMerge w:val="restart"/>
          </w:tcPr>
          <w:p w14:paraId="323E68A2"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4.1. Основные характеристики радиоприёмных устройств</w:t>
            </w:r>
          </w:p>
        </w:tc>
        <w:tc>
          <w:tcPr>
            <w:tcW w:w="2937" w:type="pct"/>
          </w:tcPr>
          <w:p w14:paraId="1F40D3F0"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rPr>
              <w:t>Содержание</w:t>
            </w:r>
          </w:p>
        </w:tc>
      </w:tr>
      <w:tr w:rsidR="003F7F70" w:rsidRPr="003F7F70" w14:paraId="1C8874FE" w14:textId="77777777" w:rsidTr="00FF77F5">
        <w:trPr>
          <w:cantSplit/>
          <w:trHeight w:val="20"/>
        </w:trPr>
        <w:tc>
          <w:tcPr>
            <w:tcW w:w="2063" w:type="pct"/>
            <w:vMerge/>
          </w:tcPr>
          <w:p w14:paraId="0A745923" w14:textId="77777777" w:rsidR="003F7F70" w:rsidRPr="003F7F70" w:rsidRDefault="003F7F70" w:rsidP="00973AB1">
            <w:pPr>
              <w:contextualSpacing/>
              <w:rPr>
                <w:rFonts w:ascii="Times New Roman" w:hAnsi="Times New Roman" w:cs="Times New Roman"/>
                <w:b/>
                <w:bCs/>
              </w:rPr>
            </w:pPr>
          </w:p>
        </w:tc>
        <w:tc>
          <w:tcPr>
            <w:tcW w:w="2937" w:type="pct"/>
          </w:tcPr>
          <w:p w14:paraId="2C8C46E4"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1. Основные характеристики, техническое обслуживание и ремонт радиоприёмных устройств.</w:t>
            </w:r>
          </w:p>
        </w:tc>
      </w:tr>
      <w:tr w:rsidR="003F7F70" w:rsidRPr="003F7F70" w14:paraId="6B9BC739" w14:textId="77777777" w:rsidTr="00FF77F5">
        <w:trPr>
          <w:cantSplit/>
          <w:trHeight w:val="20"/>
        </w:trPr>
        <w:tc>
          <w:tcPr>
            <w:tcW w:w="2063" w:type="pct"/>
            <w:vMerge/>
          </w:tcPr>
          <w:p w14:paraId="39FCF7C9" w14:textId="77777777" w:rsidR="003F7F70" w:rsidRPr="003F7F70" w:rsidRDefault="003F7F70" w:rsidP="00973AB1">
            <w:pPr>
              <w:contextualSpacing/>
              <w:rPr>
                <w:rFonts w:ascii="Times New Roman" w:hAnsi="Times New Roman" w:cs="Times New Roman"/>
                <w:b/>
                <w:bCs/>
              </w:rPr>
            </w:pPr>
          </w:p>
        </w:tc>
        <w:tc>
          <w:tcPr>
            <w:tcW w:w="2937" w:type="pct"/>
          </w:tcPr>
          <w:p w14:paraId="38BAA6BF"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2. Техническое обслуживание и ремонт супергетеродинных приёмниках посредством проверки побочных каналов приёма.</w:t>
            </w:r>
          </w:p>
        </w:tc>
      </w:tr>
      <w:tr w:rsidR="003F7F70" w:rsidRPr="003F7F70" w14:paraId="10B12F7A" w14:textId="77777777" w:rsidTr="00FF77F5">
        <w:trPr>
          <w:cantSplit/>
          <w:trHeight w:val="20"/>
        </w:trPr>
        <w:tc>
          <w:tcPr>
            <w:tcW w:w="2063" w:type="pct"/>
            <w:vMerge w:val="restart"/>
          </w:tcPr>
          <w:p w14:paraId="5236CDBE"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4.2. Способы обеспечения основных характеристик радиоприёмных устройств</w:t>
            </w:r>
          </w:p>
        </w:tc>
        <w:tc>
          <w:tcPr>
            <w:tcW w:w="2937" w:type="pct"/>
          </w:tcPr>
          <w:p w14:paraId="1B7FCB91"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
              </w:rPr>
              <w:t>Содержание</w:t>
            </w:r>
          </w:p>
        </w:tc>
      </w:tr>
      <w:tr w:rsidR="003F7F70" w:rsidRPr="003F7F70" w14:paraId="064C4BA7" w14:textId="77777777" w:rsidTr="00FF77F5">
        <w:trPr>
          <w:cantSplit/>
          <w:trHeight w:val="20"/>
        </w:trPr>
        <w:tc>
          <w:tcPr>
            <w:tcW w:w="2063" w:type="pct"/>
            <w:vMerge/>
          </w:tcPr>
          <w:p w14:paraId="78771ED4" w14:textId="77777777" w:rsidR="003F7F70" w:rsidRPr="003F7F70" w:rsidRDefault="003F7F70" w:rsidP="00973AB1">
            <w:pPr>
              <w:contextualSpacing/>
              <w:rPr>
                <w:rFonts w:ascii="Times New Roman" w:hAnsi="Times New Roman" w:cs="Times New Roman"/>
                <w:b/>
                <w:bCs/>
              </w:rPr>
            </w:pPr>
          </w:p>
        </w:tc>
        <w:tc>
          <w:tcPr>
            <w:tcW w:w="2937" w:type="pct"/>
          </w:tcPr>
          <w:p w14:paraId="0CE69E1C"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Cs/>
              </w:rPr>
              <w:t>1. Техническое обслуживание и ремонт радиоприемных устройств посредством обеспечения чувствительности.</w:t>
            </w:r>
          </w:p>
        </w:tc>
      </w:tr>
      <w:tr w:rsidR="003F7F70" w:rsidRPr="003F7F70" w14:paraId="329665D8" w14:textId="77777777" w:rsidTr="00FF77F5">
        <w:trPr>
          <w:cantSplit/>
          <w:trHeight w:val="20"/>
        </w:trPr>
        <w:tc>
          <w:tcPr>
            <w:tcW w:w="2063" w:type="pct"/>
            <w:vMerge/>
          </w:tcPr>
          <w:p w14:paraId="37FEF0FA" w14:textId="77777777" w:rsidR="003F7F70" w:rsidRPr="003F7F70" w:rsidRDefault="003F7F70" w:rsidP="00973AB1">
            <w:pPr>
              <w:contextualSpacing/>
              <w:rPr>
                <w:rFonts w:ascii="Times New Roman" w:hAnsi="Times New Roman" w:cs="Times New Roman"/>
                <w:b/>
                <w:bCs/>
              </w:rPr>
            </w:pPr>
          </w:p>
        </w:tc>
        <w:tc>
          <w:tcPr>
            <w:tcW w:w="2937" w:type="pct"/>
          </w:tcPr>
          <w:p w14:paraId="4A6F8036" w14:textId="77777777" w:rsidR="003F7F70" w:rsidRPr="003F7F70" w:rsidRDefault="003F7F70" w:rsidP="00973AB1">
            <w:pPr>
              <w:contextualSpacing/>
              <w:rPr>
                <w:rFonts w:ascii="Times New Roman" w:hAnsi="Times New Roman" w:cs="Times New Roman"/>
                <w:color w:val="333333"/>
                <w:shd w:val="clear" w:color="auto" w:fill="FFFFFF"/>
              </w:rPr>
            </w:pPr>
            <w:r w:rsidRPr="003F7F70">
              <w:rPr>
                <w:rFonts w:ascii="Times New Roman" w:hAnsi="Times New Roman" w:cs="Times New Roman"/>
                <w:bCs/>
              </w:rPr>
              <w:t>2. Техническое обслуживание и ремонт радиоприемных устройств посредством обеспечения избирательности (селективности).</w:t>
            </w:r>
          </w:p>
        </w:tc>
      </w:tr>
      <w:tr w:rsidR="003F7F70" w:rsidRPr="003F7F70" w14:paraId="5BFB4B75" w14:textId="77777777" w:rsidTr="00FF77F5">
        <w:trPr>
          <w:cantSplit/>
          <w:trHeight w:val="20"/>
        </w:trPr>
        <w:tc>
          <w:tcPr>
            <w:tcW w:w="2063" w:type="pct"/>
            <w:vMerge/>
          </w:tcPr>
          <w:p w14:paraId="4ECDDB38" w14:textId="77777777" w:rsidR="003F7F70" w:rsidRPr="003F7F70" w:rsidRDefault="003F7F70" w:rsidP="00973AB1">
            <w:pPr>
              <w:contextualSpacing/>
              <w:rPr>
                <w:rFonts w:ascii="Times New Roman" w:hAnsi="Times New Roman" w:cs="Times New Roman"/>
                <w:b/>
                <w:bCs/>
              </w:rPr>
            </w:pPr>
          </w:p>
        </w:tc>
        <w:tc>
          <w:tcPr>
            <w:tcW w:w="2937" w:type="pct"/>
          </w:tcPr>
          <w:p w14:paraId="4A5FE5AF" w14:textId="77777777" w:rsidR="003F7F70" w:rsidRPr="003F7F70" w:rsidRDefault="003F7F70" w:rsidP="00973AB1">
            <w:pPr>
              <w:contextualSpacing/>
              <w:rPr>
                <w:rFonts w:ascii="Times New Roman" w:hAnsi="Times New Roman" w:cs="Times New Roman"/>
                <w:b/>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00EBD4BC" w14:textId="77777777" w:rsidTr="00FF77F5">
        <w:trPr>
          <w:cantSplit/>
          <w:trHeight w:val="20"/>
        </w:trPr>
        <w:tc>
          <w:tcPr>
            <w:tcW w:w="2063" w:type="pct"/>
            <w:vMerge/>
          </w:tcPr>
          <w:p w14:paraId="528A9C06" w14:textId="77777777" w:rsidR="003F7F70" w:rsidRPr="003F7F70" w:rsidRDefault="003F7F70" w:rsidP="00973AB1">
            <w:pPr>
              <w:contextualSpacing/>
              <w:rPr>
                <w:rFonts w:ascii="Times New Roman" w:hAnsi="Times New Roman" w:cs="Times New Roman"/>
                <w:b/>
                <w:bCs/>
              </w:rPr>
            </w:pPr>
          </w:p>
        </w:tc>
        <w:tc>
          <w:tcPr>
            <w:tcW w:w="2937" w:type="pct"/>
          </w:tcPr>
          <w:p w14:paraId="2A9067D3"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10. Измерение параметров (чувствительности) приемника</w:t>
            </w:r>
          </w:p>
        </w:tc>
      </w:tr>
      <w:tr w:rsidR="003F7F70" w:rsidRPr="003F7F70" w14:paraId="03A370A9" w14:textId="77777777" w:rsidTr="00FF77F5">
        <w:trPr>
          <w:cantSplit/>
          <w:trHeight w:val="20"/>
        </w:trPr>
        <w:tc>
          <w:tcPr>
            <w:tcW w:w="2063" w:type="pct"/>
            <w:vMerge/>
          </w:tcPr>
          <w:p w14:paraId="724CE3EB" w14:textId="77777777" w:rsidR="003F7F70" w:rsidRPr="003F7F70" w:rsidRDefault="003F7F70" w:rsidP="00973AB1">
            <w:pPr>
              <w:contextualSpacing/>
              <w:rPr>
                <w:rFonts w:ascii="Times New Roman" w:hAnsi="Times New Roman" w:cs="Times New Roman"/>
                <w:b/>
                <w:bCs/>
              </w:rPr>
            </w:pPr>
          </w:p>
        </w:tc>
        <w:tc>
          <w:tcPr>
            <w:tcW w:w="2937" w:type="pct"/>
          </w:tcPr>
          <w:p w14:paraId="0AD0B459"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11. Измерение параметров (избирательности) приёмника</w:t>
            </w:r>
          </w:p>
        </w:tc>
      </w:tr>
      <w:tr w:rsidR="003F7F70" w:rsidRPr="003F7F70" w14:paraId="49190059" w14:textId="77777777" w:rsidTr="00FF77F5">
        <w:trPr>
          <w:cantSplit/>
          <w:trHeight w:val="20"/>
        </w:trPr>
        <w:tc>
          <w:tcPr>
            <w:tcW w:w="2063" w:type="pct"/>
            <w:vMerge/>
          </w:tcPr>
          <w:p w14:paraId="3025AAF5" w14:textId="77777777" w:rsidR="003F7F70" w:rsidRPr="003F7F70" w:rsidRDefault="003F7F70" w:rsidP="00973AB1">
            <w:pPr>
              <w:contextualSpacing/>
              <w:rPr>
                <w:rFonts w:ascii="Times New Roman" w:hAnsi="Times New Roman" w:cs="Times New Roman"/>
                <w:b/>
                <w:bCs/>
              </w:rPr>
            </w:pPr>
          </w:p>
        </w:tc>
        <w:tc>
          <w:tcPr>
            <w:tcW w:w="2937" w:type="pct"/>
          </w:tcPr>
          <w:p w14:paraId="301C4F3F" w14:textId="77777777" w:rsidR="003F7F70" w:rsidRPr="003F7F70" w:rsidRDefault="003F7F70" w:rsidP="00973AB1">
            <w:pPr>
              <w:widowControl w:val="0"/>
              <w:tabs>
                <w:tab w:val="left" w:pos="0"/>
                <w:tab w:val="num" w:pos="57"/>
                <w:tab w:val="left" w:pos="2095"/>
              </w:tabs>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12. Снятие кривой верности и амплитудной характеристики приёмника</w:t>
            </w:r>
          </w:p>
        </w:tc>
      </w:tr>
      <w:tr w:rsidR="003F7F70" w:rsidRPr="003F7F70" w14:paraId="15A07755" w14:textId="77777777" w:rsidTr="00FF77F5">
        <w:trPr>
          <w:cantSplit/>
          <w:trHeight w:val="20"/>
        </w:trPr>
        <w:tc>
          <w:tcPr>
            <w:tcW w:w="2063" w:type="pct"/>
            <w:vMerge w:val="restart"/>
          </w:tcPr>
          <w:p w14:paraId="5F2F35B7"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4.3. Входные цепи радиоприёмных устройств</w:t>
            </w:r>
          </w:p>
        </w:tc>
        <w:tc>
          <w:tcPr>
            <w:tcW w:w="2937" w:type="pct"/>
          </w:tcPr>
          <w:p w14:paraId="312C9016"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rPr>
              <w:t>Содержание</w:t>
            </w:r>
          </w:p>
        </w:tc>
      </w:tr>
      <w:tr w:rsidR="003F7F70" w:rsidRPr="003F7F70" w14:paraId="7AE334D0" w14:textId="77777777" w:rsidTr="00FF77F5">
        <w:trPr>
          <w:cantSplit/>
          <w:trHeight w:val="20"/>
        </w:trPr>
        <w:tc>
          <w:tcPr>
            <w:tcW w:w="2063" w:type="pct"/>
            <w:vMerge/>
          </w:tcPr>
          <w:p w14:paraId="480EBB77" w14:textId="77777777" w:rsidR="003F7F70" w:rsidRPr="003F7F70" w:rsidRDefault="003F7F70" w:rsidP="00973AB1">
            <w:pPr>
              <w:contextualSpacing/>
              <w:rPr>
                <w:rFonts w:ascii="Times New Roman" w:hAnsi="Times New Roman" w:cs="Times New Roman"/>
                <w:b/>
                <w:bCs/>
              </w:rPr>
            </w:pPr>
          </w:p>
        </w:tc>
        <w:tc>
          <w:tcPr>
            <w:tcW w:w="2937" w:type="pct"/>
          </w:tcPr>
          <w:p w14:paraId="783A97EC"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1. Назначение и характеристики, техническое обслуживание и ремонт входных цепей радиоприёмных устройств</w:t>
            </w:r>
          </w:p>
        </w:tc>
      </w:tr>
      <w:tr w:rsidR="003F7F70" w:rsidRPr="003F7F70" w14:paraId="39867D15" w14:textId="77777777" w:rsidTr="00FF77F5">
        <w:trPr>
          <w:cantSplit/>
          <w:trHeight w:val="20"/>
        </w:trPr>
        <w:tc>
          <w:tcPr>
            <w:tcW w:w="2063" w:type="pct"/>
            <w:vMerge/>
          </w:tcPr>
          <w:p w14:paraId="796E07F8" w14:textId="77777777" w:rsidR="003F7F70" w:rsidRPr="003F7F70" w:rsidRDefault="003F7F70" w:rsidP="00973AB1">
            <w:pPr>
              <w:contextualSpacing/>
              <w:rPr>
                <w:rFonts w:ascii="Times New Roman" w:hAnsi="Times New Roman" w:cs="Times New Roman"/>
                <w:b/>
                <w:bCs/>
              </w:rPr>
            </w:pPr>
          </w:p>
        </w:tc>
        <w:tc>
          <w:tcPr>
            <w:tcW w:w="2937" w:type="pct"/>
          </w:tcPr>
          <w:p w14:paraId="0D34B167"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2. Основные принципиальные электрические схемы входных цепей радиоприёмных устройств</w:t>
            </w:r>
          </w:p>
        </w:tc>
      </w:tr>
      <w:tr w:rsidR="003F7F70" w:rsidRPr="003F7F70" w14:paraId="376E76D6" w14:textId="77777777" w:rsidTr="00FF77F5">
        <w:trPr>
          <w:cantSplit/>
          <w:trHeight w:val="20"/>
        </w:trPr>
        <w:tc>
          <w:tcPr>
            <w:tcW w:w="2063" w:type="pct"/>
            <w:vMerge/>
          </w:tcPr>
          <w:p w14:paraId="77795F19" w14:textId="77777777" w:rsidR="003F7F70" w:rsidRPr="003F7F70" w:rsidRDefault="003F7F70" w:rsidP="00973AB1">
            <w:pPr>
              <w:contextualSpacing/>
              <w:rPr>
                <w:rFonts w:ascii="Times New Roman" w:hAnsi="Times New Roman" w:cs="Times New Roman"/>
                <w:b/>
                <w:bCs/>
              </w:rPr>
            </w:pPr>
          </w:p>
        </w:tc>
        <w:tc>
          <w:tcPr>
            <w:tcW w:w="2937" w:type="pct"/>
          </w:tcPr>
          <w:p w14:paraId="0642456F" w14:textId="77777777" w:rsidR="003F7F70" w:rsidRPr="003F7F70" w:rsidRDefault="003F7F70" w:rsidP="00973AB1">
            <w:pPr>
              <w:contextualSpacing/>
              <w:rPr>
                <w:rFonts w:ascii="Times New Roman" w:hAnsi="Times New Roman" w:cs="Times New Roman"/>
                <w:highlight w:val="yellow"/>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446770FF" w14:textId="77777777" w:rsidTr="00FF77F5">
        <w:trPr>
          <w:cantSplit/>
          <w:trHeight w:val="20"/>
        </w:trPr>
        <w:tc>
          <w:tcPr>
            <w:tcW w:w="2063" w:type="pct"/>
            <w:vMerge/>
          </w:tcPr>
          <w:p w14:paraId="23D1BC79" w14:textId="77777777" w:rsidR="003F7F70" w:rsidRPr="003F7F70" w:rsidRDefault="003F7F70" w:rsidP="00973AB1">
            <w:pPr>
              <w:contextualSpacing/>
              <w:rPr>
                <w:rFonts w:ascii="Times New Roman" w:hAnsi="Times New Roman" w:cs="Times New Roman"/>
                <w:b/>
                <w:bCs/>
              </w:rPr>
            </w:pPr>
          </w:p>
        </w:tc>
        <w:tc>
          <w:tcPr>
            <w:tcW w:w="2937" w:type="pct"/>
          </w:tcPr>
          <w:p w14:paraId="4038216F"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13. Исследование входных цепей с различными видами связи с антенной.</w:t>
            </w:r>
          </w:p>
        </w:tc>
      </w:tr>
      <w:tr w:rsidR="003F7F70" w:rsidRPr="003F7F70" w14:paraId="70FB4351" w14:textId="77777777" w:rsidTr="00FF77F5">
        <w:trPr>
          <w:cantSplit/>
          <w:trHeight w:val="20"/>
        </w:trPr>
        <w:tc>
          <w:tcPr>
            <w:tcW w:w="2063" w:type="pct"/>
            <w:vMerge w:val="restart"/>
          </w:tcPr>
          <w:p w14:paraId="4F66C007"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4.4. Усилители радиоприёмных устройств</w:t>
            </w:r>
          </w:p>
        </w:tc>
        <w:tc>
          <w:tcPr>
            <w:tcW w:w="2937" w:type="pct"/>
          </w:tcPr>
          <w:p w14:paraId="33E19AC5"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rPr>
              <w:t>Содержание</w:t>
            </w:r>
          </w:p>
        </w:tc>
      </w:tr>
      <w:tr w:rsidR="003F7F70" w:rsidRPr="003F7F70" w14:paraId="6F61EC53" w14:textId="77777777" w:rsidTr="00FF77F5">
        <w:trPr>
          <w:cantSplit/>
          <w:trHeight w:val="20"/>
        </w:trPr>
        <w:tc>
          <w:tcPr>
            <w:tcW w:w="2063" w:type="pct"/>
            <w:vMerge/>
          </w:tcPr>
          <w:p w14:paraId="72526CC3" w14:textId="77777777" w:rsidR="003F7F70" w:rsidRPr="003F7F70" w:rsidRDefault="003F7F70" w:rsidP="00973AB1">
            <w:pPr>
              <w:contextualSpacing/>
              <w:rPr>
                <w:rFonts w:ascii="Times New Roman" w:hAnsi="Times New Roman" w:cs="Times New Roman"/>
                <w:b/>
                <w:bCs/>
              </w:rPr>
            </w:pPr>
          </w:p>
        </w:tc>
        <w:tc>
          <w:tcPr>
            <w:tcW w:w="2937" w:type="pct"/>
          </w:tcPr>
          <w:p w14:paraId="5F237C3C"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1. Основные характеристики, техническое обслуживание и ремонт усилителей радиочастоты.</w:t>
            </w:r>
          </w:p>
        </w:tc>
      </w:tr>
      <w:tr w:rsidR="003F7F70" w:rsidRPr="003F7F70" w14:paraId="3EE11D0C" w14:textId="77777777" w:rsidTr="00FF77F5">
        <w:trPr>
          <w:cantSplit/>
          <w:trHeight w:val="20"/>
        </w:trPr>
        <w:tc>
          <w:tcPr>
            <w:tcW w:w="2063" w:type="pct"/>
            <w:vMerge/>
          </w:tcPr>
          <w:p w14:paraId="1AB426E3" w14:textId="77777777" w:rsidR="003F7F70" w:rsidRPr="003F7F70" w:rsidRDefault="003F7F70" w:rsidP="00973AB1">
            <w:pPr>
              <w:contextualSpacing/>
              <w:rPr>
                <w:rFonts w:ascii="Times New Roman" w:hAnsi="Times New Roman" w:cs="Times New Roman"/>
                <w:b/>
                <w:bCs/>
              </w:rPr>
            </w:pPr>
          </w:p>
        </w:tc>
        <w:tc>
          <w:tcPr>
            <w:tcW w:w="2937" w:type="pct"/>
          </w:tcPr>
          <w:p w14:paraId="0C449A53"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2. Основные принципиальные электрические схемы транзисторных усилителей радиочастоты УКВ и КВ диапазона.</w:t>
            </w:r>
          </w:p>
        </w:tc>
      </w:tr>
      <w:tr w:rsidR="003F7F70" w:rsidRPr="003F7F70" w14:paraId="0FAE73D2" w14:textId="77777777" w:rsidTr="00FF77F5">
        <w:trPr>
          <w:cantSplit/>
          <w:trHeight w:val="20"/>
        </w:trPr>
        <w:tc>
          <w:tcPr>
            <w:tcW w:w="2063" w:type="pct"/>
            <w:vMerge/>
          </w:tcPr>
          <w:p w14:paraId="5D24265B" w14:textId="77777777" w:rsidR="003F7F70" w:rsidRPr="003F7F70" w:rsidRDefault="003F7F70" w:rsidP="00973AB1">
            <w:pPr>
              <w:contextualSpacing/>
              <w:rPr>
                <w:rFonts w:ascii="Times New Roman" w:hAnsi="Times New Roman" w:cs="Times New Roman"/>
                <w:b/>
                <w:bCs/>
              </w:rPr>
            </w:pPr>
          </w:p>
        </w:tc>
        <w:tc>
          <w:tcPr>
            <w:tcW w:w="2937" w:type="pct"/>
          </w:tcPr>
          <w:p w14:paraId="4EE05876"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3. Расчёта транзисторных усилителей радиочастоты для их ремонта.</w:t>
            </w:r>
          </w:p>
        </w:tc>
      </w:tr>
      <w:tr w:rsidR="003F7F70" w:rsidRPr="003F7F70" w14:paraId="530C4442" w14:textId="77777777" w:rsidTr="00FF77F5">
        <w:trPr>
          <w:cantSplit/>
          <w:trHeight w:val="20"/>
        </w:trPr>
        <w:tc>
          <w:tcPr>
            <w:tcW w:w="2063" w:type="pct"/>
            <w:vMerge/>
          </w:tcPr>
          <w:p w14:paraId="329E07AC" w14:textId="77777777" w:rsidR="003F7F70" w:rsidRPr="003F7F70" w:rsidRDefault="003F7F70" w:rsidP="00973AB1">
            <w:pPr>
              <w:contextualSpacing/>
              <w:rPr>
                <w:rFonts w:ascii="Times New Roman" w:hAnsi="Times New Roman" w:cs="Times New Roman"/>
                <w:b/>
                <w:bCs/>
              </w:rPr>
            </w:pPr>
          </w:p>
        </w:tc>
        <w:tc>
          <w:tcPr>
            <w:tcW w:w="2937" w:type="pct"/>
          </w:tcPr>
          <w:p w14:paraId="739916CA"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4. Основные характеристики, техническое обслуживание и ремонт усилителей звуковой частоты (УЗЧ).</w:t>
            </w:r>
          </w:p>
        </w:tc>
      </w:tr>
      <w:tr w:rsidR="003F7F70" w:rsidRPr="003F7F70" w14:paraId="64888F5A" w14:textId="77777777" w:rsidTr="00FF77F5">
        <w:trPr>
          <w:cantSplit/>
          <w:trHeight w:val="20"/>
        </w:trPr>
        <w:tc>
          <w:tcPr>
            <w:tcW w:w="2063" w:type="pct"/>
            <w:vMerge/>
          </w:tcPr>
          <w:p w14:paraId="18A38201" w14:textId="77777777" w:rsidR="003F7F70" w:rsidRPr="003F7F70" w:rsidRDefault="003F7F70" w:rsidP="00973AB1">
            <w:pPr>
              <w:contextualSpacing/>
              <w:rPr>
                <w:rFonts w:ascii="Times New Roman" w:hAnsi="Times New Roman" w:cs="Times New Roman"/>
                <w:b/>
                <w:bCs/>
              </w:rPr>
            </w:pPr>
          </w:p>
        </w:tc>
        <w:tc>
          <w:tcPr>
            <w:tcW w:w="2937" w:type="pct"/>
          </w:tcPr>
          <w:p w14:paraId="53BF14AA" w14:textId="77777777" w:rsidR="003F7F70" w:rsidRPr="003F7F70" w:rsidRDefault="003F7F70" w:rsidP="00973AB1">
            <w:pPr>
              <w:contextualSpacing/>
              <w:rPr>
                <w:rFonts w:ascii="Times New Roman" w:hAnsi="Times New Roman" w:cs="Times New Roman"/>
                <w:bCs/>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37984349" w14:textId="77777777" w:rsidTr="00FF77F5">
        <w:trPr>
          <w:cantSplit/>
          <w:trHeight w:val="20"/>
        </w:trPr>
        <w:tc>
          <w:tcPr>
            <w:tcW w:w="2063" w:type="pct"/>
            <w:vMerge/>
          </w:tcPr>
          <w:p w14:paraId="65F0687A" w14:textId="77777777" w:rsidR="003F7F70" w:rsidRPr="003F7F70" w:rsidRDefault="003F7F70" w:rsidP="00973AB1">
            <w:pPr>
              <w:contextualSpacing/>
              <w:rPr>
                <w:rFonts w:ascii="Times New Roman" w:hAnsi="Times New Roman" w:cs="Times New Roman"/>
                <w:b/>
                <w:bCs/>
              </w:rPr>
            </w:pPr>
          </w:p>
        </w:tc>
        <w:tc>
          <w:tcPr>
            <w:tcW w:w="2937" w:type="pct"/>
          </w:tcPr>
          <w:p w14:paraId="52E50907"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14. Исследование полосового усилителя</w:t>
            </w:r>
          </w:p>
        </w:tc>
      </w:tr>
      <w:tr w:rsidR="003F7F70" w:rsidRPr="003F7F70" w14:paraId="43E89532" w14:textId="77777777" w:rsidTr="00FF77F5">
        <w:trPr>
          <w:cantSplit/>
          <w:trHeight w:val="20"/>
        </w:trPr>
        <w:tc>
          <w:tcPr>
            <w:tcW w:w="2063" w:type="pct"/>
            <w:vMerge/>
          </w:tcPr>
          <w:p w14:paraId="675A1704" w14:textId="77777777" w:rsidR="003F7F70" w:rsidRPr="003F7F70" w:rsidRDefault="003F7F70" w:rsidP="00973AB1">
            <w:pPr>
              <w:contextualSpacing/>
              <w:rPr>
                <w:rFonts w:ascii="Times New Roman" w:hAnsi="Times New Roman" w:cs="Times New Roman"/>
                <w:b/>
                <w:bCs/>
              </w:rPr>
            </w:pPr>
          </w:p>
        </w:tc>
        <w:tc>
          <w:tcPr>
            <w:tcW w:w="2937" w:type="pct"/>
          </w:tcPr>
          <w:p w14:paraId="0631E9F2"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15. Исследование УЗЧ</w:t>
            </w:r>
          </w:p>
        </w:tc>
      </w:tr>
      <w:tr w:rsidR="003F7F70" w:rsidRPr="003F7F70" w14:paraId="3DB45617" w14:textId="77777777" w:rsidTr="00FF77F5">
        <w:trPr>
          <w:cantSplit/>
          <w:trHeight w:val="20"/>
        </w:trPr>
        <w:tc>
          <w:tcPr>
            <w:tcW w:w="2063" w:type="pct"/>
            <w:vMerge/>
          </w:tcPr>
          <w:p w14:paraId="4CB0866A" w14:textId="77777777" w:rsidR="003F7F70" w:rsidRPr="003F7F70" w:rsidRDefault="003F7F70" w:rsidP="00973AB1">
            <w:pPr>
              <w:contextualSpacing/>
              <w:rPr>
                <w:rFonts w:ascii="Times New Roman" w:hAnsi="Times New Roman" w:cs="Times New Roman"/>
                <w:b/>
                <w:bCs/>
              </w:rPr>
            </w:pPr>
          </w:p>
        </w:tc>
        <w:tc>
          <w:tcPr>
            <w:tcW w:w="2937" w:type="pct"/>
          </w:tcPr>
          <w:p w14:paraId="2B2175E3"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16. Исследование УЗЧ с отрицательной обратной связью</w:t>
            </w:r>
          </w:p>
        </w:tc>
      </w:tr>
      <w:tr w:rsidR="003F7F70" w:rsidRPr="003F7F70" w14:paraId="14C77F30" w14:textId="77777777" w:rsidTr="00FF77F5">
        <w:trPr>
          <w:cantSplit/>
          <w:trHeight w:val="20"/>
        </w:trPr>
        <w:tc>
          <w:tcPr>
            <w:tcW w:w="2063" w:type="pct"/>
            <w:vMerge w:val="restart"/>
          </w:tcPr>
          <w:p w14:paraId="4A5774EA"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4.5. Преобразователи частоты радиоприёмных устройств</w:t>
            </w:r>
          </w:p>
        </w:tc>
        <w:tc>
          <w:tcPr>
            <w:tcW w:w="2937" w:type="pct"/>
          </w:tcPr>
          <w:p w14:paraId="182D1691"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rPr>
              <w:t>Содержание</w:t>
            </w:r>
          </w:p>
        </w:tc>
      </w:tr>
      <w:tr w:rsidR="003F7F70" w:rsidRPr="003F7F70" w14:paraId="486D63DD" w14:textId="77777777" w:rsidTr="00FF77F5">
        <w:trPr>
          <w:cantSplit/>
          <w:trHeight w:val="20"/>
        </w:trPr>
        <w:tc>
          <w:tcPr>
            <w:tcW w:w="2063" w:type="pct"/>
            <w:vMerge/>
          </w:tcPr>
          <w:p w14:paraId="446704FE" w14:textId="77777777" w:rsidR="003F7F70" w:rsidRPr="003F7F70" w:rsidRDefault="003F7F70" w:rsidP="00973AB1">
            <w:pPr>
              <w:contextualSpacing/>
              <w:rPr>
                <w:rFonts w:ascii="Times New Roman" w:hAnsi="Times New Roman" w:cs="Times New Roman"/>
                <w:b/>
                <w:bCs/>
              </w:rPr>
            </w:pPr>
          </w:p>
        </w:tc>
        <w:tc>
          <w:tcPr>
            <w:tcW w:w="2937" w:type="pct"/>
          </w:tcPr>
          <w:p w14:paraId="3F3752B9"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1. Принцип работы и ремонт преобразователей частоты приёмного оборудования радиосвязи</w:t>
            </w:r>
          </w:p>
        </w:tc>
      </w:tr>
      <w:tr w:rsidR="003F7F70" w:rsidRPr="003F7F70" w14:paraId="1E05EF4A" w14:textId="77777777" w:rsidTr="00FF77F5">
        <w:trPr>
          <w:cantSplit/>
          <w:trHeight w:val="20"/>
        </w:trPr>
        <w:tc>
          <w:tcPr>
            <w:tcW w:w="2063" w:type="pct"/>
            <w:vMerge/>
          </w:tcPr>
          <w:p w14:paraId="279CFB44" w14:textId="77777777" w:rsidR="003F7F70" w:rsidRPr="003F7F70" w:rsidRDefault="003F7F70" w:rsidP="00973AB1">
            <w:pPr>
              <w:contextualSpacing/>
              <w:rPr>
                <w:rFonts w:ascii="Times New Roman" w:hAnsi="Times New Roman" w:cs="Times New Roman"/>
                <w:b/>
                <w:bCs/>
              </w:rPr>
            </w:pPr>
          </w:p>
        </w:tc>
        <w:tc>
          <w:tcPr>
            <w:tcW w:w="2937" w:type="pct"/>
          </w:tcPr>
          <w:p w14:paraId="4C601B58"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2. Измерение параметров преобразователей частоты для их ремонта</w:t>
            </w:r>
          </w:p>
        </w:tc>
      </w:tr>
      <w:tr w:rsidR="003F7F70" w:rsidRPr="003F7F70" w14:paraId="41B72C79" w14:textId="77777777" w:rsidTr="00FF77F5">
        <w:trPr>
          <w:cantSplit/>
          <w:trHeight w:val="20"/>
        </w:trPr>
        <w:tc>
          <w:tcPr>
            <w:tcW w:w="2063" w:type="pct"/>
            <w:vMerge/>
          </w:tcPr>
          <w:p w14:paraId="64B9A812" w14:textId="77777777" w:rsidR="003F7F70" w:rsidRPr="003F7F70" w:rsidRDefault="003F7F70" w:rsidP="00973AB1">
            <w:pPr>
              <w:contextualSpacing/>
              <w:rPr>
                <w:rFonts w:ascii="Times New Roman" w:hAnsi="Times New Roman" w:cs="Times New Roman"/>
                <w:b/>
                <w:bCs/>
              </w:rPr>
            </w:pPr>
          </w:p>
        </w:tc>
        <w:tc>
          <w:tcPr>
            <w:tcW w:w="2937" w:type="pct"/>
          </w:tcPr>
          <w:p w14:paraId="4171B19A"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3. Диодные схемы преобразователей частоты и их ремонт.</w:t>
            </w:r>
          </w:p>
        </w:tc>
      </w:tr>
      <w:tr w:rsidR="003F7F70" w:rsidRPr="003F7F70" w14:paraId="2E6992CD" w14:textId="77777777" w:rsidTr="00FF77F5">
        <w:trPr>
          <w:cantSplit/>
          <w:trHeight w:val="20"/>
        </w:trPr>
        <w:tc>
          <w:tcPr>
            <w:tcW w:w="2063" w:type="pct"/>
            <w:vMerge/>
          </w:tcPr>
          <w:p w14:paraId="2B31FB65" w14:textId="77777777" w:rsidR="003F7F70" w:rsidRPr="003F7F70" w:rsidRDefault="003F7F70" w:rsidP="00973AB1">
            <w:pPr>
              <w:contextualSpacing/>
              <w:rPr>
                <w:rFonts w:ascii="Times New Roman" w:hAnsi="Times New Roman" w:cs="Times New Roman"/>
                <w:b/>
                <w:bCs/>
              </w:rPr>
            </w:pPr>
          </w:p>
        </w:tc>
        <w:tc>
          <w:tcPr>
            <w:tcW w:w="2937" w:type="pct"/>
          </w:tcPr>
          <w:p w14:paraId="37861893"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4. Транзисторные схемы преобразователей частоты и их ремонт.</w:t>
            </w:r>
          </w:p>
        </w:tc>
      </w:tr>
      <w:tr w:rsidR="003F7F70" w:rsidRPr="003F7F70" w14:paraId="586CB85F" w14:textId="77777777" w:rsidTr="00FF77F5">
        <w:trPr>
          <w:cantSplit/>
          <w:trHeight w:val="20"/>
        </w:trPr>
        <w:tc>
          <w:tcPr>
            <w:tcW w:w="2063" w:type="pct"/>
            <w:vMerge/>
          </w:tcPr>
          <w:p w14:paraId="23317C52" w14:textId="77777777" w:rsidR="003F7F70" w:rsidRPr="003F7F70" w:rsidRDefault="003F7F70" w:rsidP="00973AB1">
            <w:pPr>
              <w:contextualSpacing/>
              <w:rPr>
                <w:rFonts w:ascii="Times New Roman" w:hAnsi="Times New Roman" w:cs="Times New Roman"/>
                <w:b/>
                <w:bCs/>
              </w:rPr>
            </w:pPr>
          </w:p>
        </w:tc>
        <w:tc>
          <w:tcPr>
            <w:tcW w:w="2937" w:type="pct"/>
          </w:tcPr>
          <w:p w14:paraId="3C7B11F5"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5. Анализ режимов работы преобразователей частоты для их ремонта.</w:t>
            </w:r>
          </w:p>
        </w:tc>
      </w:tr>
      <w:tr w:rsidR="003F7F70" w:rsidRPr="003F7F70" w14:paraId="2CE2D205" w14:textId="77777777" w:rsidTr="00FF77F5">
        <w:trPr>
          <w:cantSplit/>
          <w:trHeight w:val="20"/>
        </w:trPr>
        <w:tc>
          <w:tcPr>
            <w:tcW w:w="2063" w:type="pct"/>
            <w:vMerge/>
          </w:tcPr>
          <w:p w14:paraId="5DEA0294" w14:textId="77777777" w:rsidR="003F7F70" w:rsidRPr="003F7F70" w:rsidRDefault="003F7F70" w:rsidP="00973AB1">
            <w:pPr>
              <w:contextualSpacing/>
              <w:rPr>
                <w:rFonts w:ascii="Times New Roman" w:hAnsi="Times New Roman" w:cs="Times New Roman"/>
                <w:b/>
                <w:bCs/>
              </w:rPr>
            </w:pPr>
          </w:p>
        </w:tc>
        <w:tc>
          <w:tcPr>
            <w:tcW w:w="2937" w:type="pct"/>
          </w:tcPr>
          <w:p w14:paraId="7571E172"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bCs/>
              </w:rPr>
              <w:t xml:space="preserve">6. Принцип работы и ремонт усилителей промежуточной частоты и фильтров сосредоточенной селекции. </w:t>
            </w:r>
          </w:p>
        </w:tc>
      </w:tr>
      <w:tr w:rsidR="003F7F70" w:rsidRPr="003F7F70" w14:paraId="3F44B0F4" w14:textId="77777777" w:rsidTr="00FF77F5">
        <w:trPr>
          <w:cantSplit/>
          <w:trHeight w:val="20"/>
        </w:trPr>
        <w:tc>
          <w:tcPr>
            <w:tcW w:w="2063" w:type="pct"/>
            <w:vMerge/>
          </w:tcPr>
          <w:p w14:paraId="149FCA2F" w14:textId="77777777" w:rsidR="003F7F70" w:rsidRPr="003F7F70" w:rsidRDefault="003F7F70" w:rsidP="00973AB1">
            <w:pPr>
              <w:contextualSpacing/>
              <w:rPr>
                <w:rFonts w:ascii="Times New Roman" w:hAnsi="Times New Roman" w:cs="Times New Roman"/>
                <w:b/>
                <w:bCs/>
              </w:rPr>
            </w:pPr>
          </w:p>
        </w:tc>
        <w:tc>
          <w:tcPr>
            <w:tcW w:w="2937" w:type="pct"/>
          </w:tcPr>
          <w:p w14:paraId="511C21AC" w14:textId="77777777" w:rsidR="003F7F70" w:rsidRPr="003F7F70" w:rsidRDefault="003F7F70" w:rsidP="00973AB1">
            <w:pPr>
              <w:contextualSpacing/>
              <w:rPr>
                <w:rFonts w:ascii="Times New Roman" w:hAnsi="Times New Roman" w:cs="Times New Roman"/>
                <w:bCs/>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1CF03B59" w14:textId="77777777" w:rsidTr="00FF77F5">
        <w:trPr>
          <w:cantSplit/>
          <w:trHeight w:val="20"/>
        </w:trPr>
        <w:tc>
          <w:tcPr>
            <w:tcW w:w="2063" w:type="pct"/>
            <w:vMerge/>
          </w:tcPr>
          <w:p w14:paraId="494568F1" w14:textId="77777777" w:rsidR="003F7F70" w:rsidRPr="003F7F70" w:rsidRDefault="003F7F70" w:rsidP="00973AB1">
            <w:pPr>
              <w:contextualSpacing/>
              <w:rPr>
                <w:rFonts w:ascii="Times New Roman" w:hAnsi="Times New Roman" w:cs="Times New Roman"/>
                <w:b/>
                <w:bCs/>
              </w:rPr>
            </w:pPr>
          </w:p>
        </w:tc>
        <w:tc>
          <w:tcPr>
            <w:tcW w:w="2937" w:type="pct"/>
          </w:tcPr>
          <w:p w14:paraId="06D7B966" w14:textId="77777777" w:rsidR="003F7F70" w:rsidRPr="003F7F70" w:rsidRDefault="003F7F70" w:rsidP="00973AB1">
            <w:pPr>
              <w:contextualSpacing/>
              <w:rPr>
                <w:rFonts w:ascii="Times New Roman" w:hAnsi="Times New Roman" w:cs="Times New Roman"/>
                <w:bCs/>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17</w:t>
            </w:r>
            <w:r w:rsidRPr="003F7F70">
              <w:rPr>
                <w:rFonts w:ascii="Times New Roman" w:hAnsi="Times New Roman" w:cs="Times New Roman"/>
              </w:rPr>
              <w:t>. Исследование преобразователя частоты.</w:t>
            </w:r>
          </w:p>
        </w:tc>
      </w:tr>
      <w:tr w:rsidR="003F7F70" w:rsidRPr="003F7F70" w14:paraId="70B57DD1" w14:textId="77777777" w:rsidTr="00FF77F5">
        <w:trPr>
          <w:cantSplit/>
          <w:trHeight w:val="20"/>
        </w:trPr>
        <w:tc>
          <w:tcPr>
            <w:tcW w:w="2063" w:type="pct"/>
            <w:vMerge w:val="restart"/>
          </w:tcPr>
          <w:p w14:paraId="47218F23"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4.6. Детекторы радиоприёмных устройств</w:t>
            </w:r>
          </w:p>
        </w:tc>
        <w:tc>
          <w:tcPr>
            <w:tcW w:w="2937" w:type="pct"/>
          </w:tcPr>
          <w:p w14:paraId="6D7D0854"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
              </w:rPr>
              <w:t>Содержание</w:t>
            </w:r>
          </w:p>
        </w:tc>
      </w:tr>
      <w:tr w:rsidR="003F7F70" w:rsidRPr="003F7F70" w14:paraId="2D15FC99" w14:textId="77777777" w:rsidTr="00FF77F5">
        <w:trPr>
          <w:cantSplit/>
          <w:trHeight w:val="20"/>
        </w:trPr>
        <w:tc>
          <w:tcPr>
            <w:tcW w:w="2063" w:type="pct"/>
            <w:vMerge/>
          </w:tcPr>
          <w:p w14:paraId="7DA8AC24" w14:textId="77777777" w:rsidR="003F7F70" w:rsidRPr="003F7F70" w:rsidRDefault="003F7F70" w:rsidP="00973AB1">
            <w:pPr>
              <w:contextualSpacing/>
              <w:rPr>
                <w:rFonts w:ascii="Times New Roman" w:hAnsi="Times New Roman" w:cs="Times New Roman"/>
                <w:b/>
                <w:bCs/>
              </w:rPr>
            </w:pPr>
          </w:p>
        </w:tc>
        <w:tc>
          <w:tcPr>
            <w:tcW w:w="2937" w:type="pct"/>
          </w:tcPr>
          <w:p w14:paraId="4AE0CC9A"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1. Принципы работы, основные схемы и ремонт амплитудных детекторов.</w:t>
            </w:r>
          </w:p>
        </w:tc>
      </w:tr>
      <w:tr w:rsidR="003F7F70" w:rsidRPr="003F7F70" w14:paraId="277450D7" w14:textId="77777777" w:rsidTr="00FF77F5">
        <w:trPr>
          <w:cantSplit/>
          <w:trHeight w:val="20"/>
        </w:trPr>
        <w:tc>
          <w:tcPr>
            <w:tcW w:w="2063" w:type="pct"/>
            <w:vMerge/>
          </w:tcPr>
          <w:p w14:paraId="3F884C74" w14:textId="77777777" w:rsidR="003F7F70" w:rsidRPr="003F7F70" w:rsidRDefault="003F7F70" w:rsidP="00973AB1">
            <w:pPr>
              <w:contextualSpacing/>
              <w:rPr>
                <w:rFonts w:ascii="Times New Roman" w:hAnsi="Times New Roman" w:cs="Times New Roman"/>
                <w:b/>
                <w:bCs/>
              </w:rPr>
            </w:pPr>
          </w:p>
        </w:tc>
        <w:tc>
          <w:tcPr>
            <w:tcW w:w="2937" w:type="pct"/>
          </w:tcPr>
          <w:p w14:paraId="6AE9D3EE"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2. Принципы работы, основные схемы и ремонт детекторов однополосных сигналов.</w:t>
            </w:r>
          </w:p>
        </w:tc>
      </w:tr>
      <w:tr w:rsidR="003F7F70" w:rsidRPr="003F7F70" w14:paraId="1E1631B1" w14:textId="77777777" w:rsidTr="00FF77F5">
        <w:trPr>
          <w:cantSplit/>
          <w:trHeight w:val="20"/>
        </w:trPr>
        <w:tc>
          <w:tcPr>
            <w:tcW w:w="2063" w:type="pct"/>
            <w:vMerge/>
          </w:tcPr>
          <w:p w14:paraId="344E19DA" w14:textId="77777777" w:rsidR="003F7F70" w:rsidRPr="003F7F70" w:rsidRDefault="003F7F70" w:rsidP="00973AB1">
            <w:pPr>
              <w:contextualSpacing/>
              <w:rPr>
                <w:rFonts w:ascii="Times New Roman" w:hAnsi="Times New Roman" w:cs="Times New Roman"/>
                <w:b/>
                <w:bCs/>
              </w:rPr>
            </w:pPr>
          </w:p>
        </w:tc>
        <w:tc>
          <w:tcPr>
            <w:tcW w:w="2937" w:type="pct"/>
          </w:tcPr>
          <w:p w14:paraId="3342A08E"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3. Принципы работы, основные схемы и ремонт частотных детекторов.</w:t>
            </w:r>
          </w:p>
        </w:tc>
      </w:tr>
      <w:tr w:rsidR="003F7F70" w:rsidRPr="003F7F70" w14:paraId="23F6E026" w14:textId="77777777" w:rsidTr="00FF77F5">
        <w:trPr>
          <w:cantSplit/>
          <w:trHeight w:val="20"/>
        </w:trPr>
        <w:tc>
          <w:tcPr>
            <w:tcW w:w="2063" w:type="pct"/>
            <w:vMerge/>
          </w:tcPr>
          <w:p w14:paraId="547D1F6D" w14:textId="77777777" w:rsidR="003F7F70" w:rsidRPr="003F7F70" w:rsidRDefault="003F7F70" w:rsidP="00973AB1">
            <w:pPr>
              <w:contextualSpacing/>
              <w:rPr>
                <w:rFonts w:ascii="Times New Roman" w:hAnsi="Times New Roman" w:cs="Times New Roman"/>
                <w:b/>
                <w:bCs/>
              </w:rPr>
            </w:pPr>
          </w:p>
        </w:tc>
        <w:tc>
          <w:tcPr>
            <w:tcW w:w="2937" w:type="pct"/>
          </w:tcPr>
          <w:p w14:paraId="5F2B876A"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4. Принципы работы, основные схемы и ремонт фазовых детекторов.</w:t>
            </w:r>
          </w:p>
        </w:tc>
      </w:tr>
      <w:tr w:rsidR="003F7F70" w:rsidRPr="003F7F70" w14:paraId="13C35B75" w14:textId="77777777" w:rsidTr="00FF77F5">
        <w:trPr>
          <w:cantSplit/>
          <w:trHeight w:val="20"/>
        </w:trPr>
        <w:tc>
          <w:tcPr>
            <w:tcW w:w="2063" w:type="pct"/>
            <w:vMerge/>
          </w:tcPr>
          <w:p w14:paraId="5101E832" w14:textId="77777777" w:rsidR="003F7F70" w:rsidRPr="003F7F70" w:rsidRDefault="003F7F70" w:rsidP="00973AB1">
            <w:pPr>
              <w:contextualSpacing/>
              <w:rPr>
                <w:rFonts w:ascii="Times New Roman" w:hAnsi="Times New Roman" w:cs="Times New Roman"/>
                <w:b/>
                <w:bCs/>
              </w:rPr>
            </w:pPr>
          </w:p>
        </w:tc>
        <w:tc>
          <w:tcPr>
            <w:tcW w:w="2937" w:type="pct"/>
          </w:tcPr>
          <w:p w14:paraId="5135B090" w14:textId="77777777" w:rsidR="003F7F70" w:rsidRPr="003F7F70" w:rsidRDefault="003F7F70" w:rsidP="00973AB1">
            <w:pPr>
              <w:contextualSpacing/>
              <w:rPr>
                <w:rFonts w:ascii="Times New Roman" w:hAnsi="Times New Roman" w:cs="Times New Roman"/>
                <w:highlight w:val="yellow"/>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51F64310" w14:textId="77777777" w:rsidTr="00FF77F5">
        <w:trPr>
          <w:cantSplit/>
          <w:trHeight w:val="20"/>
        </w:trPr>
        <w:tc>
          <w:tcPr>
            <w:tcW w:w="2063" w:type="pct"/>
            <w:vMerge/>
          </w:tcPr>
          <w:p w14:paraId="4898547F" w14:textId="77777777" w:rsidR="003F7F70" w:rsidRPr="003F7F70" w:rsidRDefault="003F7F70" w:rsidP="00973AB1">
            <w:pPr>
              <w:contextualSpacing/>
              <w:rPr>
                <w:rFonts w:ascii="Times New Roman" w:hAnsi="Times New Roman" w:cs="Times New Roman"/>
                <w:b/>
                <w:bCs/>
              </w:rPr>
            </w:pPr>
          </w:p>
        </w:tc>
        <w:tc>
          <w:tcPr>
            <w:tcW w:w="2937" w:type="pct"/>
          </w:tcPr>
          <w:p w14:paraId="16EE606F"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 xml:space="preserve">Лабораторная работа </w:t>
            </w:r>
            <w:r w:rsidRPr="003F7F70">
              <w:rPr>
                <w:rFonts w:ascii="Times New Roman" w:hAnsi="Times New Roman" w:cs="Times New Roman"/>
                <w:bCs/>
              </w:rPr>
              <w:t>18. Исследование диодных детекторов</w:t>
            </w:r>
          </w:p>
        </w:tc>
      </w:tr>
      <w:tr w:rsidR="003F7F70" w:rsidRPr="003F7F70" w14:paraId="05BEE4A6" w14:textId="77777777" w:rsidTr="00FF77F5">
        <w:trPr>
          <w:cantSplit/>
          <w:trHeight w:val="20"/>
        </w:trPr>
        <w:tc>
          <w:tcPr>
            <w:tcW w:w="2063" w:type="pct"/>
            <w:vMerge w:val="restart"/>
          </w:tcPr>
          <w:p w14:paraId="6F779440"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4.7. Автоматическая регулировка в радиоприёмных устройствах</w:t>
            </w:r>
          </w:p>
        </w:tc>
        <w:tc>
          <w:tcPr>
            <w:tcW w:w="2937" w:type="pct"/>
          </w:tcPr>
          <w:p w14:paraId="597F5A7A"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
              </w:rPr>
              <w:t>Содержание</w:t>
            </w:r>
          </w:p>
        </w:tc>
      </w:tr>
      <w:tr w:rsidR="003F7F70" w:rsidRPr="003F7F70" w14:paraId="28075503" w14:textId="77777777" w:rsidTr="00FF77F5">
        <w:trPr>
          <w:cantSplit/>
          <w:trHeight w:val="20"/>
        </w:trPr>
        <w:tc>
          <w:tcPr>
            <w:tcW w:w="2063" w:type="pct"/>
            <w:vMerge/>
          </w:tcPr>
          <w:p w14:paraId="07565E1E" w14:textId="77777777" w:rsidR="003F7F70" w:rsidRPr="003F7F70" w:rsidRDefault="003F7F70" w:rsidP="00973AB1">
            <w:pPr>
              <w:contextualSpacing/>
              <w:rPr>
                <w:rFonts w:ascii="Times New Roman" w:hAnsi="Times New Roman" w:cs="Times New Roman"/>
                <w:b/>
                <w:bCs/>
              </w:rPr>
            </w:pPr>
          </w:p>
        </w:tc>
        <w:tc>
          <w:tcPr>
            <w:tcW w:w="2937" w:type="pct"/>
          </w:tcPr>
          <w:p w14:paraId="17656604"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1. Принципы работы, основные схемы и ремонт автоматической регулировки усиления</w:t>
            </w:r>
          </w:p>
        </w:tc>
      </w:tr>
      <w:tr w:rsidR="003F7F70" w:rsidRPr="003F7F70" w14:paraId="72F9323A" w14:textId="77777777" w:rsidTr="00FF77F5">
        <w:trPr>
          <w:cantSplit/>
          <w:trHeight w:val="20"/>
        </w:trPr>
        <w:tc>
          <w:tcPr>
            <w:tcW w:w="2063" w:type="pct"/>
            <w:vMerge/>
          </w:tcPr>
          <w:p w14:paraId="3C55185A" w14:textId="77777777" w:rsidR="003F7F70" w:rsidRPr="003F7F70" w:rsidRDefault="003F7F70" w:rsidP="00973AB1">
            <w:pPr>
              <w:contextualSpacing/>
              <w:rPr>
                <w:rFonts w:ascii="Times New Roman" w:hAnsi="Times New Roman" w:cs="Times New Roman"/>
                <w:b/>
                <w:bCs/>
              </w:rPr>
            </w:pPr>
          </w:p>
        </w:tc>
        <w:tc>
          <w:tcPr>
            <w:tcW w:w="2937" w:type="pct"/>
          </w:tcPr>
          <w:p w14:paraId="2793FA61"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rPr>
              <w:t>2. Принципы работы, основные схемы и ремонт автоматической подстройки частоты</w:t>
            </w:r>
          </w:p>
        </w:tc>
      </w:tr>
      <w:tr w:rsidR="003F7F70" w:rsidRPr="003F7F70" w14:paraId="78AAFD48" w14:textId="77777777" w:rsidTr="00FF77F5">
        <w:trPr>
          <w:cantSplit/>
          <w:trHeight w:val="20"/>
        </w:trPr>
        <w:tc>
          <w:tcPr>
            <w:tcW w:w="2063" w:type="pct"/>
            <w:vMerge w:val="restart"/>
          </w:tcPr>
          <w:p w14:paraId="5D08D6DA"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4.8. Интегральное исполнение основных узлов радиоприёмного устройства</w:t>
            </w:r>
          </w:p>
        </w:tc>
        <w:tc>
          <w:tcPr>
            <w:tcW w:w="2937" w:type="pct"/>
          </w:tcPr>
          <w:p w14:paraId="372745BC" w14:textId="77777777" w:rsidR="003F7F70" w:rsidRPr="003F7F70" w:rsidRDefault="003F7F70" w:rsidP="00973AB1">
            <w:pPr>
              <w:contextualSpacing/>
              <w:rPr>
                <w:rFonts w:ascii="Times New Roman" w:hAnsi="Times New Roman" w:cs="Times New Roman"/>
                <w:highlight w:val="yellow"/>
              </w:rPr>
            </w:pPr>
            <w:r w:rsidRPr="003F7F70">
              <w:rPr>
                <w:rFonts w:ascii="Times New Roman" w:hAnsi="Times New Roman" w:cs="Times New Roman"/>
                <w:b/>
              </w:rPr>
              <w:t>Содержание</w:t>
            </w:r>
          </w:p>
        </w:tc>
      </w:tr>
      <w:tr w:rsidR="003F7F70" w:rsidRPr="003F7F70" w14:paraId="1F9BD134" w14:textId="77777777" w:rsidTr="00FF77F5">
        <w:trPr>
          <w:cantSplit/>
          <w:trHeight w:val="20"/>
        </w:trPr>
        <w:tc>
          <w:tcPr>
            <w:tcW w:w="2063" w:type="pct"/>
            <w:vMerge/>
          </w:tcPr>
          <w:p w14:paraId="52C3B801" w14:textId="77777777" w:rsidR="003F7F70" w:rsidRPr="003F7F70" w:rsidRDefault="003F7F70" w:rsidP="00973AB1">
            <w:pPr>
              <w:contextualSpacing/>
              <w:rPr>
                <w:rFonts w:ascii="Times New Roman" w:hAnsi="Times New Roman" w:cs="Times New Roman"/>
                <w:b/>
                <w:bCs/>
              </w:rPr>
            </w:pPr>
          </w:p>
        </w:tc>
        <w:tc>
          <w:tcPr>
            <w:tcW w:w="2937" w:type="pct"/>
          </w:tcPr>
          <w:p w14:paraId="3976DA27"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Интегральные микросхемы, используемые для реализации основных узлов радиоприёмных устройств</w:t>
            </w:r>
          </w:p>
        </w:tc>
      </w:tr>
      <w:tr w:rsidR="003F7F70" w:rsidRPr="003F7F70" w14:paraId="082D9CC0" w14:textId="77777777" w:rsidTr="00FF77F5">
        <w:trPr>
          <w:cantSplit/>
          <w:trHeight w:val="20"/>
        </w:trPr>
        <w:tc>
          <w:tcPr>
            <w:tcW w:w="2063" w:type="pct"/>
            <w:vMerge/>
          </w:tcPr>
          <w:p w14:paraId="37B572DC" w14:textId="77777777" w:rsidR="003F7F70" w:rsidRPr="003F7F70" w:rsidRDefault="003F7F70" w:rsidP="00973AB1">
            <w:pPr>
              <w:contextualSpacing/>
              <w:rPr>
                <w:rFonts w:ascii="Times New Roman" w:hAnsi="Times New Roman" w:cs="Times New Roman"/>
                <w:b/>
                <w:bCs/>
              </w:rPr>
            </w:pPr>
          </w:p>
        </w:tc>
        <w:tc>
          <w:tcPr>
            <w:tcW w:w="2937" w:type="pct"/>
          </w:tcPr>
          <w:p w14:paraId="470439E3"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Основные схемы и ремонт радиоприёмных устройств на базе интегральных микросхем</w:t>
            </w:r>
          </w:p>
        </w:tc>
      </w:tr>
      <w:tr w:rsidR="003F7F70" w:rsidRPr="003F7F70" w14:paraId="47B7F3DF" w14:textId="77777777" w:rsidTr="00FF77F5">
        <w:trPr>
          <w:cantSplit/>
          <w:trHeight w:val="20"/>
        </w:trPr>
        <w:tc>
          <w:tcPr>
            <w:tcW w:w="2063" w:type="pct"/>
            <w:vMerge/>
          </w:tcPr>
          <w:p w14:paraId="58E318B6" w14:textId="77777777" w:rsidR="003F7F70" w:rsidRPr="003F7F70" w:rsidRDefault="003F7F70" w:rsidP="00973AB1">
            <w:pPr>
              <w:contextualSpacing/>
              <w:rPr>
                <w:rFonts w:ascii="Times New Roman" w:hAnsi="Times New Roman" w:cs="Times New Roman"/>
                <w:b/>
                <w:bCs/>
              </w:rPr>
            </w:pPr>
          </w:p>
        </w:tc>
        <w:tc>
          <w:tcPr>
            <w:tcW w:w="2937" w:type="pct"/>
          </w:tcPr>
          <w:p w14:paraId="1B37E958" w14:textId="77777777" w:rsidR="003F7F70" w:rsidRPr="003F7F70" w:rsidRDefault="003F7F70" w:rsidP="00973AB1">
            <w:pPr>
              <w:rPr>
                <w:rFonts w:ascii="Times New Roman" w:eastAsia="Times New Roman" w:hAnsi="Times New Roman" w:cs="Times New Roman"/>
                <w:b/>
                <w:bCs/>
                <w:lang w:eastAsia="ru-RU"/>
              </w:rPr>
            </w:pPr>
            <w:r w:rsidRPr="003F7F70">
              <w:rPr>
                <w:rFonts w:ascii="Times New Roman" w:eastAsia="Times New Roman" w:hAnsi="Times New Roman" w:cs="Times New Roman"/>
                <w:b/>
                <w:bCs/>
                <w:lang w:eastAsia="ru-RU"/>
              </w:rPr>
              <w:t>В том числе самостоятельная работа обучающихся</w:t>
            </w:r>
          </w:p>
          <w:p w14:paraId="4AFF85AC" w14:textId="77777777" w:rsidR="003F7F70" w:rsidRPr="003F7F70" w:rsidRDefault="003F7F70" w:rsidP="00973AB1">
            <w:pPr>
              <w:contextualSpacing/>
              <w:rPr>
                <w:rFonts w:ascii="Times New Roman" w:hAnsi="Times New Roman" w:cs="Times New Roman"/>
              </w:rPr>
            </w:pPr>
            <w:r w:rsidRPr="003F7F7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F7F70" w:rsidRPr="003F7F70" w14:paraId="43B25E53" w14:textId="77777777" w:rsidTr="00FF77F5">
        <w:trPr>
          <w:cantSplit/>
          <w:trHeight w:val="20"/>
        </w:trPr>
        <w:tc>
          <w:tcPr>
            <w:tcW w:w="5000" w:type="pct"/>
            <w:gridSpan w:val="2"/>
          </w:tcPr>
          <w:p w14:paraId="77138A6D"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Раздел 5. Техническое обслуживание и контроль работоспособности систем радиосвязи и электрорадионавигации судов</w:t>
            </w:r>
          </w:p>
        </w:tc>
      </w:tr>
      <w:tr w:rsidR="003F7F70" w:rsidRPr="003F7F70" w14:paraId="7D249F8D" w14:textId="77777777" w:rsidTr="00FF77F5">
        <w:trPr>
          <w:cantSplit/>
          <w:trHeight w:val="20"/>
        </w:trPr>
        <w:tc>
          <w:tcPr>
            <w:tcW w:w="2063" w:type="pct"/>
            <w:vMerge w:val="restart"/>
          </w:tcPr>
          <w:p w14:paraId="2CD97131"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5.1. Техническое обслуживание и контроль работоспособности судовых радиостанций</w:t>
            </w:r>
          </w:p>
        </w:tc>
        <w:tc>
          <w:tcPr>
            <w:tcW w:w="2937" w:type="pct"/>
          </w:tcPr>
          <w:p w14:paraId="2CD832E1" w14:textId="77777777" w:rsidR="003F7F70" w:rsidRPr="003F7F70" w:rsidRDefault="003F7F70" w:rsidP="00973AB1">
            <w:pPr>
              <w:contextualSpacing/>
              <w:rPr>
                <w:rFonts w:ascii="Times New Roman" w:hAnsi="Times New Roman" w:cs="Times New Roman"/>
                <w:b/>
              </w:rPr>
            </w:pPr>
            <w:r w:rsidRPr="003F7F70">
              <w:rPr>
                <w:rFonts w:ascii="Times New Roman" w:hAnsi="Times New Roman" w:cs="Times New Roman"/>
                <w:b/>
              </w:rPr>
              <w:t>Содержание</w:t>
            </w:r>
          </w:p>
        </w:tc>
      </w:tr>
      <w:tr w:rsidR="003F7F70" w:rsidRPr="003F7F70" w14:paraId="33EF59A9" w14:textId="77777777" w:rsidTr="00FF77F5">
        <w:trPr>
          <w:cantSplit/>
          <w:trHeight w:val="20"/>
        </w:trPr>
        <w:tc>
          <w:tcPr>
            <w:tcW w:w="2063" w:type="pct"/>
            <w:vMerge/>
          </w:tcPr>
          <w:p w14:paraId="0109DECF" w14:textId="77777777" w:rsidR="003F7F70" w:rsidRPr="003F7F70" w:rsidRDefault="003F7F70" w:rsidP="00973AB1">
            <w:pPr>
              <w:contextualSpacing/>
              <w:rPr>
                <w:rFonts w:ascii="Times New Roman" w:hAnsi="Times New Roman" w:cs="Times New Roman"/>
                <w:b/>
                <w:bCs/>
              </w:rPr>
            </w:pPr>
          </w:p>
        </w:tc>
        <w:tc>
          <w:tcPr>
            <w:tcW w:w="2937" w:type="pct"/>
          </w:tcPr>
          <w:p w14:paraId="72B564F7"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Техническое обслуживание УКВ радиостанций</w:t>
            </w:r>
          </w:p>
        </w:tc>
      </w:tr>
      <w:tr w:rsidR="003F7F70" w:rsidRPr="003F7F70" w14:paraId="26C09319" w14:textId="77777777" w:rsidTr="00FF77F5">
        <w:trPr>
          <w:cantSplit/>
          <w:trHeight w:val="20"/>
        </w:trPr>
        <w:tc>
          <w:tcPr>
            <w:tcW w:w="2063" w:type="pct"/>
            <w:vMerge/>
          </w:tcPr>
          <w:p w14:paraId="004F6611" w14:textId="77777777" w:rsidR="003F7F70" w:rsidRPr="003F7F70" w:rsidRDefault="003F7F70" w:rsidP="00973AB1">
            <w:pPr>
              <w:contextualSpacing/>
              <w:rPr>
                <w:rFonts w:ascii="Times New Roman" w:hAnsi="Times New Roman" w:cs="Times New Roman"/>
                <w:b/>
                <w:bCs/>
              </w:rPr>
            </w:pPr>
          </w:p>
        </w:tc>
        <w:tc>
          <w:tcPr>
            <w:tcW w:w="2937" w:type="pct"/>
          </w:tcPr>
          <w:p w14:paraId="010B3A19"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Техническое обслуживание радиостанции ПВ/КВ диапазона</w:t>
            </w:r>
          </w:p>
        </w:tc>
      </w:tr>
      <w:tr w:rsidR="003F7F70" w:rsidRPr="003F7F70" w14:paraId="170C970B" w14:textId="77777777" w:rsidTr="00FF77F5">
        <w:trPr>
          <w:cantSplit/>
          <w:trHeight w:val="20"/>
        </w:trPr>
        <w:tc>
          <w:tcPr>
            <w:tcW w:w="2063" w:type="pct"/>
            <w:vMerge/>
          </w:tcPr>
          <w:p w14:paraId="44D7E8E8" w14:textId="77777777" w:rsidR="003F7F70" w:rsidRPr="003F7F70" w:rsidRDefault="003F7F70" w:rsidP="00973AB1">
            <w:pPr>
              <w:contextualSpacing/>
              <w:rPr>
                <w:rFonts w:ascii="Times New Roman" w:hAnsi="Times New Roman" w:cs="Times New Roman"/>
                <w:b/>
                <w:bCs/>
              </w:rPr>
            </w:pPr>
          </w:p>
        </w:tc>
        <w:tc>
          <w:tcPr>
            <w:tcW w:w="2937" w:type="pct"/>
          </w:tcPr>
          <w:p w14:paraId="2A0EDBA2"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3. Проверка работоспособности радиостанций</w:t>
            </w:r>
          </w:p>
        </w:tc>
      </w:tr>
      <w:tr w:rsidR="003F7F70" w:rsidRPr="003F7F70" w14:paraId="107EDF5A" w14:textId="77777777" w:rsidTr="00FF77F5">
        <w:trPr>
          <w:cantSplit/>
          <w:trHeight w:val="20"/>
        </w:trPr>
        <w:tc>
          <w:tcPr>
            <w:tcW w:w="2063" w:type="pct"/>
            <w:vMerge/>
          </w:tcPr>
          <w:p w14:paraId="590B3585" w14:textId="77777777" w:rsidR="003F7F70" w:rsidRPr="003F7F70" w:rsidRDefault="003F7F70" w:rsidP="00973AB1">
            <w:pPr>
              <w:contextualSpacing/>
              <w:rPr>
                <w:rFonts w:ascii="Times New Roman" w:hAnsi="Times New Roman" w:cs="Times New Roman"/>
                <w:b/>
                <w:bCs/>
              </w:rPr>
            </w:pPr>
          </w:p>
        </w:tc>
        <w:tc>
          <w:tcPr>
            <w:tcW w:w="2937" w:type="pct"/>
          </w:tcPr>
          <w:p w14:paraId="1E1115D2"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4. Техническое обслуживание антенных устройств и заземлений</w:t>
            </w:r>
          </w:p>
        </w:tc>
      </w:tr>
      <w:tr w:rsidR="003F7F70" w:rsidRPr="003F7F70" w14:paraId="601A0DCA" w14:textId="77777777" w:rsidTr="00FF77F5">
        <w:trPr>
          <w:cantSplit/>
          <w:trHeight w:val="20"/>
        </w:trPr>
        <w:tc>
          <w:tcPr>
            <w:tcW w:w="2063" w:type="pct"/>
            <w:vMerge/>
          </w:tcPr>
          <w:p w14:paraId="6E4B2CCD" w14:textId="77777777" w:rsidR="003F7F70" w:rsidRPr="003F7F70" w:rsidRDefault="003F7F70" w:rsidP="00973AB1">
            <w:pPr>
              <w:contextualSpacing/>
              <w:rPr>
                <w:rFonts w:ascii="Times New Roman" w:hAnsi="Times New Roman" w:cs="Times New Roman"/>
                <w:b/>
                <w:bCs/>
              </w:rPr>
            </w:pPr>
          </w:p>
        </w:tc>
        <w:tc>
          <w:tcPr>
            <w:tcW w:w="2937" w:type="pct"/>
          </w:tcPr>
          <w:p w14:paraId="55029BA6" w14:textId="77777777" w:rsidR="003F7F70" w:rsidRPr="003F7F70" w:rsidRDefault="003F7F70" w:rsidP="00973AB1">
            <w:pPr>
              <w:contextualSpacing/>
              <w:rPr>
                <w:rFonts w:ascii="Times New Roman" w:hAnsi="Times New Roman" w:cs="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1FCEBDE6" w14:textId="77777777" w:rsidTr="00FF77F5">
        <w:trPr>
          <w:cantSplit/>
          <w:trHeight w:val="20"/>
        </w:trPr>
        <w:tc>
          <w:tcPr>
            <w:tcW w:w="2063" w:type="pct"/>
            <w:vMerge/>
          </w:tcPr>
          <w:p w14:paraId="628FDA18" w14:textId="77777777" w:rsidR="003F7F70" w:rsidRPr="003F7F70" w:rsidRDefault="003F7F70" w:rsidP="00973AB1">
            <w:pPr>
              <w:contextualSpacing/>
              <w:rPr>
                <w:rFonts w:ascii="Times New Roman" w:hAnsi="Times New Roman" w:cs="Times New Roman"/>
                <w:b/>
                <w:bCs/>
              </w:rPr>
            </w:pPr>
          </w:p>
        </w:tc>
        <w:tc>
          <w:tcPr>
            <w:tcW w:w="2937" w:type="pct"/>
          </w:tcPr>
          <w:p w14:paraId="43AEB125"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 xml:space="preserve">Практическое занятие </w:t>
            </w:r>
            <w:r w:rsidRPr="003F7F70">
              <w:rPr>
                <w:rFonts w:ascii="Times New Roman" w:hAnsi="Times New Roman" w:cs="Times New Roman"/>
                <w:bCs/>
              </w:rPr>
              <w:t>15</w:t>
            </w:r>
            <w:r w:rsidRPr="003F7F70">
              <w:rPr>
                <w:rFonts w:ascii="Times New Roman" w:hAnsi="Times New Roman" w:cs="Times New Roman"/>
              </w:rPr>
              <w:t xml:space="preserve">. Изучение принципов технического обслуживания судовой носимой УКВ радиостанции. Основные ТТХ. Принцип работы. Разбор структурной схемы. </w:t>
            </w:r>
            <w:r w:rsidRPr="003F7F70">
              <w:rPr>
                <w:rFonts w:ascii="Times New Roman" w:hAnsi="Times New Roman" w:cs="Times New Roman"/>
                <w:bCs/>
              </w:rPr>
              <w:t>Обеспечение радиосвязи при авариях.</w:t>
            </w:r>
          </w:p>
        </w:tc>
      </w:tr>
      <w:tr w:rsidR="003F7F70" w:rsidRPr="003F7F70" w14:paraId="410B866F" w14:textId="77777777" w:rsidTr="00FF77F5">
        <w:trPr>
          <w:cantSplit/>
          <w:trHeight w:val="20"/>
        </w:trPr>
        <w:tc>
          <w:tcPr>
            <w:tcW w:w="2063" w:type="pct"/>
            <w:vMerge/>
          </w:tcPr>
          <w:p w14:paraId="5957D1C8" w14:textId="77777777" w:rsidR="003F7F70" w:rsidRPr="003F7F70" w:rsidRDefault="003F7F70" w:rsidP="00973AB1">
            <w:pPr>
              <w:contextualSpacing/>
              <w:rPr>
                <w:rFonts w:ascii="Times New Roman" w:hAnsi="Times New Roman" w:cs="Times New Roman"/>
                <w:b/>
                <w:bCs/>
              </w:rPr>
            </w:pPr>
          </w:p>
        </w:tc>
        <w:tc>
          <w:tcPr>
            <w:tcW w:w="2937" w:type="pct"/>
          </w:tcPr>
          <w:p w14:paraId="1917CC76"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 xml:space="preserve">Практическое занятие </w:t>
            </w:r>
            <w:r w:rsidRPr="003F7F70">
              <w:rPr>
                <w:rFonts w:ascii="Times New Roman" w:hAnsi="Times New Roman" w:cs="Times New Roman"/>
                <w:bCs/>
              </w:rPr>
              <w:t>16</w:t>
            </w:r>
            <w:r w:rsidRPr="003F7F70">
              <w:rPr>
                <w:rFonts w:ascii="Times New Roman" w:hAnsi="Times New Roman" w:cs="Times New Roman"/>
              </w:rPr>
              <w:t>. Изучение принципиальной электрической схемы приёмного и передающего тракта судовой носимой УКВ радиостанции. Тестирование работы УКВ радиостанции.</w:t>
            </w:r>
          </w:p>
        </w:tc>
      </w:tr>
      <w:tr w:rsidR="003F7F70" w:rsidRPr="003F7F70" w14:paraId="3CD5494B" w14:textId="77777777" w:rsidTr="00FF77F5">
        <w:trPr>
          <w:cantSplit/>
          <w:trHeight w:val="20"/>
        </w:trPr>
        <w:tc>
          <w:tcPr>
            <w:tcW w:w="2063" w:type="pct"/>
            <w:vMerge/>
          </w:tcPr>
          <w:p w14:paraId="723139AC" w14:textId="77777777" w:rsidR="003F7F70" w:rsidRPr="003F7F70" w:rsidRDefault="003F7F70" w:rsidP="00973AB1">
            <w:pPr>
              <w:contextualSpacing/>
              <w:rPr>
                <w:rFonts w:ascii="Times New Roman" w:hAnsi="Times New Roman" w:cs="Times New Roman"/>
                <w:b/>
                <w:bCs/>
              </w:rPr>
            </w:pPr>
          </w:p>
        </w:tc>
        <w:tc>
          <w:tcPr>
            <w:tcW w:w="2937" w:type="pct"/>
          </w:tcPr>
          <w:p w14:paraId="657E6428"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Практическое занятие 17. Проведение настроек и регулировок судовой носимой УКВ радиостанции. Обеспечение радиосвязи при авариях.</w:t>
            </w:r>
          </w:p>
        </w:tc>
      </w:tr>
      <w:tr w:rsidR="003F7F70" w:rsidRPr="003F7F70" w14:paraId="105F3FBA" w14:textId="77777777" w:rsidTr="00FF77F5">
        <w:trPr>
          <w:cantSplit/>
          <w:trHeight w:val="20"/>
        </w:trPr>
        <w:tc>
          <w:tcPr>
            <w:tcW w:w="2063" w:type="pct"/>
            <w:vMerge/>
          </w:tcPr>
          <w:p w14:paraId="5D699843" w14:textId="77777777" w:rsidR="003F7F70" w:rsidRPr="003F7F70" w:rsidRDefault="003F7F70" w:rsidP="00973AB1">
            <w:pPr>
              <w:contextualSpacing/>
              <w:rPr>
                <w:rFonts w:ascii="Times New Roman" w:hAnsi="Times New Roman" w:cs="Times New Roman"/>
                <w:b/>
                <w:bCs/>
              </w:rPr>
            </w:pPr>
          </w:p>
        </w:tc>
        <w:tc>
          <w:tcPr>
            <w:tcW w:w="2937" w:type="pct"/>
          </w:tcPr>
          <w:p w14:paraId="37033043" w14:textId="77777777" w:rsidR="003F7F70" w:rsidRPr="003F7F70" w:rsidRDefault="003F7F70" w:rsidP="00973AB1">
            <w:pPr>
              <w:contextualSpacing/>
              <w:rPr>
                <w:rFonts w:ascii="Times New Roman" w:hAnsi="Times New Roman" w:cs="Times New Roman"/>
                <w:b/>
              </w:rPr>
            </w:pPr>
            <w:r w:rsidRPr="003F7F70">
              <w:rPr>
                <w:rFonts w:ascii="Times New Roman" w:hAnsi="Times New Roman" w:cs="Times New Roman"/>
              </w:rPr>
              <w:t xml:space="preserve">Практическое занятие </w:t>
            </w:r>
            <w:r w:rsidRPr="003F7F70">
              <w:rPr>
                <w:rFonts w:ascii="Times New Roman" w:hAnsi="Times New Roman" w:cs="Times New Roman"/>
                <w:bCs/>
              </w:rPr>
              <w:t>18</w:t>
            </w:r>
            <w:r w:rsidRPr="003F7F70">
              <w:rPr>
                <w:rFonts w:ascii="Times New Roman" w:hAnsi="Times New Roman" w:cs="Times New Roman"/>
              </w:rPr>
              <w:t xml:space="preserve">. Основные возможные неисправности судовой носимой УКВ радиостанции. Поиск и устранение. </w:t>
            </w:r>
          </w:p>
        </w:tc>
      </w:tr>
      <w:tr w:rsidR="003F7F70" w:rsidRPr="003F7F70" w14:paraId="27564925" w14:textId="77777777" w:rsidTr="00FF77F5">
        <w:trPr>
          <w:cantSplit/>
          <w:trHeight w:val="20"/>
        </w:trPr>
        <w:tc>
          <w:tcPr>
            <w:tcW w:w="2063" w:type="pct"/>
            <w:vMerge w:val="restart"/>
          </w:tcPr>
          <w:p w14:paraId="311C7DB1"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5.2. Техническое обслуживание и контроль работоспособности средств электрорадионавигации</w:t>
            </w:r>
          </w:p>
        </w:tc>
        <w:tc>
          <w:tcPr>
            <w:tcW w:w="2937" w:type="pct"/>
          </w:tcPr>
          <w:p w14:paraId="2D0EAED7"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b/>
              </w:rPr>
              <w:t>Содержание</w:t>
            </w:r>
          </w:p>
        </w:tc>
      </w:tr>
      <w:tr w:rsidR="003F7F70" w:rsidRPr="003F7F70" w14:paraId="5C4CB692" w14:textId="77777777" w:rsidTr="00FF77F5">
        <w:trPr>
          <w:cantSplit/>
          <w:trHeight w:val="20"/>
        </w:trPr>
        <w:tc>
          <w:tcPr>
            <w:tcW w:w="2063" w:type="pct"/>
            <w:vMerge/>
          </w:tcPr>
          <w:p w14:paraId="3440DE85" w14:textId="77777777" w:rsidR="003F7F70" w:rsidRPr="003F7F70" w:rsidRDefault="003F7F70" w:rsidP="00973AB1">
            <w:pPr>
              <w:contextualSpacing/>
              <w:rPr>
                <w:rFonts w:ascii="Times New Roman" w:hAnsi="Times New Roman" w:cs="Times New Roman"/>
                <w:b/>
                <w:bCs/>
              </w:rPr>
            </w:pPr>
          </w:p>
        </w:tc>
        <w:tc>
          <w:tcPr>
            <w:tcW w:w="2937" w:type="pct"/>
          </w:tcPr>
          <w:p w14:paraId="37A55222"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Основы эксплуатации гирокомпаса</w:t>
            </w:r>
          </w:p>
        </w:tc>
      </w:tr>
      <w:tr w:rsidR="003F7F70" w:rsidRPr="003F7F70" w14:paraId="07BAB15A" w14:textId="77777777" w:rsidTr="00FF77F5">
        <w:trPr>
          <w:cantSplit/>
          <w:trHeight w:val="20"/>
        </w:trPr>
        <w:tc>
          <w:tcPr>
            <w:tcW w:w="2063" w:type="pct"/>
            <w:vMerge/>
          </w:tcPr>
          <w:p w14:paraId="0604DF2D" w14:textId="77777777" w:rsidR="003F7F70" w:rsidRPr="003F7F70" w:rsidRDefault="003F7F70" w:rsidP="00973AB1">
            <w:pPr>
              <w:contextualSpacing/>
              <w:rPr>
                <w:rFonts w:ascii="Times New Roman" w:hAnsi="Times New Roman" w:cs="Times New Roman"/>
                <w:b/>
                <w:bCs/>
              </w:rPr>
            </w:pPr>
          </w:p>
        </w:tc>
        <w:tc>
          <w:tcPr>
            <w:tcW w:w="2937" w:type="pct"/>
          </w:tcPr>
          <w:p w14:paraId="03F2768D"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Регламентные работы с электронавигационным оборудованием</w:t>
            </w:r>
          </w:p>
        </w:tc>
      </w:tr>
      <w:tr w:rsidR="003F7F70" w:rsidRPr="003F7F70" w14:paraId="4A99ED72" w14:textId="77777777" w:rsidTr="00FF77F5">
        <w:trPr>
          <w:cantSplit/>
          <w:trHeight w:val="20"/>
        </w:trPr>
        <w:tc>
          <w:tcPr>
            <w:tcW w:w="2063" w:type="pct"/>
            <w:vMerge/>
          </w:tcPr>
          <w:p w14:paraId="20329108" w14:textId="77777777" w:rsidR="003F7F70" w:rsidRPr="003F7F70" w:rsidRDefault="003F7F70" w:rsidP="00973AB1">
            <w:pPr>
              <w:contextualSpacing/>
              <w:rPr>
                <w:rFonts w:ascii="Times New Roman" w:hAnsi="Times New Roman" w:cs="Times New Roman"/>
                <w:b/>
                <w:bCs/>
              </w:rPr>
            </w:pPr>
          </w:p>
        </w:tc>
        <w:tc>
          <w:tcPr>
            <w:tcW w:w="2937" w:type="pct"/>
          </w:tcPr>
          <w:p w14:paraId="4EF29062"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3. Особенности настройки и проверки работоспособности судовых РЛС и САРП</w:t>
            </w:r>
          </w:p>
        </w:tc>
      </w:tr>
      <w:tr w:rsidR="003F7F70" w:rsidRPr="003F7F70" w14:paraId="71C968F1" w14:textId="77777777" w:rsidTr="00FF77F5">
        <w:trPr>
          <w:cantSplit/>
          <w:trHeight w:val="20"/>
        </w:trPr>
        <w:tc>
          <w:tcPr>
            <w:tcW w:w="2063" w:type="pct"/>
            <w:vMerge/>
          </w:tcPr>
          <w:p w14:paraId="0E371332" w14:textId="77777777" w:rsidR="003F7F70" w:rsidRPr="003F7F70" w:rsidRDefault="003F7F70" w:rsidP="00973AB1">
            <w:pPr>
              <w:contextualSpacing/>
              <w:rPr>
                <w:rFonts w:ascii="Times New Roman" w:hAnsi="Times New Roman" w:cs="Times New Roman"/>
                <w:b/>
                <w:bCs/>
              </w:rPr>
            </w:pPr>
          </w:p>
        </w:tc>
        <w:tc>
          <w:tcPr>
            <w:tcW w:w="2937" w:type="pct"/>
          </w:tcPr>
          <w:p w14:paraId="71E82467"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4. Особенности построения, обслуживания и поиска неисправностей судовых РЛС и САРП</w:t>
            </w:r>
          </w:p>
        </w:tc>
      </w:tr>
      <w:tr w:rsidR="003F7F70" w:rsidRPr="003F7F70" w14:paraId="4627C748" w14:textId="77777777" w:rsidTr="00FF77F5">
        <w:trPr>
          <w:cantSplit/>
          <w:trHeight w:val="20"/>
        </w:trPr>
        <w:tc>
          <w:tcPr>
            <w:tcW w:w="2063" w:type="pct"/>
            <w:vMerge w:val="restart"/>
          </w:tcPr>
          <w:p w14:paraId="56CBEA8C"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Тема 5.3. Ведение рабочий документации по техническому обслуживанию и ремонту судового оборудования</w:t>
            </w:r>
          </w:p>
        </w:tc>
        <w:tc>
          <w:tcPr>
            <w:tcW w:w="2937" w:type="pct"/>
          </w:tcPr>
          <w:p w14:paraId="67F1E695" w14:textId="77777777" w:rsidR="003F7F70" w:rsidRPr="003F7F70" w:rsidRDefault="003F7F70" w:rsidP="00973AB1">
            <w:pPr>
              <w:contextualSpacing/>
              <w:rPr>
                <w:rFonts w:ascii="Times New Roman" w:hAnsi="Times New Roman" w:cs="Times New Roman"/>
                <w:b/>
              </w:rPr>
            </w:pPr>
            <w:r w:rsidRPr="003F7F70">
              <w:rPr>
                <w:rFonts w:ascii="Times New Roman" w:hAnsi="Times New Roman" w:cs="Times New Roman"/>
                <w:b/>
              </w:rPr>
              <w:t>Содержание</w:t>
            </w:r>
          </w:p>
        </w:tc>
      </w:tr>
      <w:tr w:rsidR="003F7F70" w:rsidRPr="003F7F70" w14:paraId="3F38F610" w14:textId="77777777" w:rsidTr="00FF77F5">
        <w:trPr>
          <w:cantSplit/>
          <w:trHeight w:val="20"/>
        </w:trPr>
        <w:tc>
          <w:tcPr>
            <w:tcW w:w="2063" w:type="pct"/>
            <w:vMerge/>
          </w:tcPr>
          <w:p w14:paraId="7F14F73C" w14:textId="77777777" w:rsidR="003F7F70" w:rsidRPr="003F7F70" w:rsidRDefault="003F7F70" w:rsidP="00973AB1">
            <w:pPr>
              <w:contextualSpacing/>
              <w:rPr>
                <w:rFonts w:ascii="Times New Roman" w:hAnsi="Times New Roman" w:cs="Times New Roman"/>
                <w:b/>
                <w:bCs/>
              </w:rPr>
            </w:pPr>
          </w:p>
        </w:tc>
        <w:tc>
          <w:tcPr>
            <w:tcW w:w="2937" w:type="pct"/>
          </w:tcPr>
          <w:p w14:paraId="625DB015"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1. Техническое обслуживание резервного источника питания</w:t>
            </w:r>
          </w:p>
        </w:tc>
      </w:tr>
      <w:tr w:rsidR="003F7F70" w:rsidRPr="003F7F70" w14:paraId="2F833ACA" w14:textId="77777777" w:rsidTr="00FF77F5">
        <w:trPr>
          <w:cantSplit/>
          <w:trHeight w:val="20"/>
        </w:trPr>
        <w:tc>
          <w:tcPr>
            <w:tcW w:w="2063" w:type="pct"/>
            <w:vMerge/>
          </w:tcPr>
          <w:p w14:paraId="074494E4" w14:textId="77777777" w:rsidR="003F7F70" w:rsidRPr="003F7F70" w:rsidRDefault="003F7F70" w:rsidP="00973AB1">
            <w:pPr>
              <w:contextualSpacing/>
              <w:rPr>
                <w:rFonts w:ascii="Times New Roman" w:hAnsi="Times New Roman" w:cs="Times New Roman"/>
                <w:b/>
                <w:bCs/>
              </w:rPr>
            </w:pPr>
          </w:p>
        </w:tc>
        <w:tc>
          <w:tcPr>
            <w:tcW w:w="2937" w:type="pct"/>
          </w:tcPr>
          <w:p w14:paraId="6D109078"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2. Определение срока службы, наработки объектов эксплуатации, причины и продолжительность простоев судового оборудования</w:t>
            </w:r>
          </w:p>
        </w:tc>
      </w:tr>
      <w:tr w:rsidR="003F7F70" w:rsidRPr="003F7F70" w14:paraId="736DF88E" w14:textId="77777777" w:rsidTr="00FF77F5">
        <w:trPr>
          <w:cantSplit/>
          <w:trHeight w:val="20"/>
        </w:trPr>
        <w:tc>
          <w:tcPr>
            <w:tcW w:w="2063" w:type="pct"/>
            <w:vMerge/>
          </w:tcPr>
          <w:p w14:paraId="58732023" w14:textId="77777777" w:rsidR="003F7F70" w:rsidRPr="003F7F70" w:rsidRDefault="003F7F70" w:rsidP="00973AB1">
            <w:pPr>
              <w:contextualSpacing/>
              <w:rPr>
                <w:rFonts w:ascii="Times New Roman" w:hAnsi="Times New Roman" w:cs="Times New Roman"/>
                <w:b/>
                <w:bCs/>
              </w:rPr>
            </w:pPr>
          </w:p>
        </w:tc>
        <w:tc>
          <w:tcPr>
            <w:tcW w:w="2937" w:type="pct"/>
          </w:tcPr>
          <w:p w14:paraId="53A4C6DD" w14:textId="77777777" w:rsidR="003F7F70" w:rsidRPr="003F7F70" w:rsidRDefault="003F7F70" w:rsidP="00973AB1">
            <w:pPr>
              <w:tabs>
                <w:tab w:val="left" w:pos="0"/>
              </w:tabs>
              <w:contextualSpacing/>
              <w:rPr>
                <w:rFonts w:ascii="Times New Roman" w:hAnsi="Times New Roman" w:cs="Times New Roman"/>
              </w:rPr>
            </w:pPr>
            <w:r w:rsidRPr="003F7F70">
              <w:rPr>
                <w:rFonts w:ascii="Times New Roman" w:hAnsi="Times New Roman" w:cs="Times New Roman"/>
              </w:rPr>
              <w:t xml:space="preserve">3. Ведение вахтенного журнала радиостанции и оформление технической документации судового радиооборудования. Назначение, содержание, порядок регистрации и ведения. </w:t>
            </w:r>
          </w:p>
        </w:tc>
      </w:tr>
      <w:tr w:rsidR="003F7F70" w:rsidRPr="003F7F70" w14:paraId="4AD0CC1B" w14:textId="77777777" w:rsidTr="00FF77F5">
        <w:trPr>
          <w:cantSplit/>
          <w:trHeight w:val="20"/>
        </w:trPr>
        <w:tc>
          <w:tcPr>
            <w:tcW w:w="2063" w:type="pct"/>
            <w:vMerge/>
          </w:tcPr>
          <w:p w14:paraId="5CE54B7B" w14:textId="77777777" w:rsidR="003F7F70" w:rsidRPr="003F7F70" w:rsidRDefault="003F7F70" w:rsidP="00973AB1">
            <w:pPr>
              <w:contextualSpacing/>
              <w:rPr>
                <w:rFonts w:ascii="Times New Roman" w:hAnsi="Times New Roman" w:cs="Times New Roman"/>
                <w:b/>
                <w:bCs/>
              </w:rPr>
            </w:pPr>
          </w:p>
        </w:tc>
        <w:tc>
          <w:tcPr>
            <w:tcW w:w="2937" w:type="pct"/>
          </w:tcPr>
          <w:p w14:paraId="638D9D1A" w14:textId="77777777" w:rsidR="003F7F70" w:rsidRPr="003F7F70" w:rsidRDefault="003F7F70" w:rsidP="00973AB1">
            <w:pPr>
              <w:tabs>
                <w:tab w:val="left" w:pos="0"/>
              </w:tabs>
              <w:contextualSpacing/>
              <w:rPr>
                <w:rFonts w:ascii="Times New Roman" w:hAnsi="Times New Roman" w:cs="Times New Roman"/>
              </w:rPr>
            </w:pPr>
            <w:r w:rsidRPr="003F7F70">
              <w:rPr>
                <w:rFonts w:ascii="Times New Roman" w:hAnsi="Times New Roman" w:cs="Times New Roman"/>
              </w:rPr>
              <w:t>4. Назначение, содержание и виды технической документации судовой аппаратуры радиосвязи и электрорадионавигации. Правила и порядок ведения технической документации аппаратуры судовой радиосвязи и эляектрорадионавигации.</w:t>
            </w:r>
          </w:p>
        </w:tc>
      </w:tr>
      <w:tr w:rsidR="003F7F70" w:rsidRPr="003F7F70" w14:paraId="1119275F" w14:textId="77777777" w:rsidTr="00FF77F5">
        <w:trPr>
          <w:cantSplit/>
          <w:trHeight w:val="20"/>
        </w:trPr>
        <w:tc>
          <w:tcPr>
            <w:tcW w:w="2063" w:type="pct"/>
            <w:vMerge/>
          </w:tcPr>
          <w:p w14:paraId="47330398" w14:textId="77777777" w:rsidR="003F7F70" w:rsidRPr="003F7F70" w:rsidRDefault="003F7F70" w:rsidP="00973AB1">
            <w:pPr>
              <w:contextualSpacing/>
              <w:rPr>
                <w:rFonts w:ascii="Times New Roman" w:hAnsi="Times New Roman" w:cs="Times New Roman"/>
                <w:b/>
                <w:bCs/>
              </w:rPr>
            </w:pPr>
          </w:p>
        </w:tc>
        <w:tc>
          <w:tcPr>
            <w:tcW w:w="2937" w:type="pct"/>
          </w:tcPr>
          <w:p w14:paraId="0B1DCB9E" w14:textId="77777777" w:rsidR="003F7F70" w:rsidRPr="003F7F70" w:rsidRDefault="003F7F70" w:rsidP="00973AB1">
            <w:pPr>
              <w:contextualSpacing/>
              <w:rPr>
                <w:rFonts w:ascii="Times New Roman" w:hAnsi="Times New Roman" w:cs="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3F7F70" w:rsidRPr="003F7F70" w14:paraId="5C012F40" w14:textId="77777777" w:rsidTr="00FF77F5">
        <w:trPr>
          <w:cantSplit/>
          <w:trHeight w:val="20"/>
        </w:trPr>
        <w:tc>
          <w:tcPr>
            <w:tcW w:w="2063" w:type="pct"/>
            <w:vMerge/>
          </w:tcPr>
          <w:p w14:paraId="0D08191E" w14:textId="77777777" w:rsidR="003F7F70" w:rsidRPr="003F7F70" w:rsidRDefault="003F7F70" w:rsidP="00973AB1">
            <w:pPr>
              <w:contextualSpacing/>
              <w:rPr>
                <w:rFonts w:ascii="Times New Roman" w:hAnsi="Times New Roman" w:cs="Times New Roman"/>
                <w:b/>
                <w:bCs/>
              </w:rPr>
            </w:pPr>
          </w:p>
        </w:tc>
        <w:tc>
          <w:tcPr>
            <w:tcW w:w="2937" w:type="pct"/>
          </w:tcPr>
          <w:p w14:paraId="0AB850D2"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Практическое занятие 19. Составление обоснованного рекламационного акта установленной формы</w:t>
            </w:r>
          </w:p>
        </w:tc>
      </w:tr>
      <w:tr w:rsidR="003F7F70" w:rsidRPr="003F7F70" w14:paraId="64A83490" w14:textId="77777777" w:rsidTr="00FF77F5">
        <w:trPr>
          <w:cantSplit/>
          <w:trHeight w:val="20"/>
        </w:trPr>
        <w:tc>
          <w:tcPr>
            <w:tcW w:w="2063" w:type="pct"/>
            <w:vMerge/>
          </w:tcPr>
          <w:p w14:paraId="347E9579" w14:textId="77777777" w:rsidR="003F7F70" w:rsidRPr="003F7F70" w:rsidRDefault="003F7F70" w:rsidP="00973AB1">
            <w:pPr>
              <w:contextualSpacing/>
              <w:rPr>
                <w:rFonts w:ascii="Times New Roman" w:hAnsi="Times New Roman" w:cs="Times New Roman"/>
                <w:b/>
                <w:bCs/>
              </w:rPr>
            </w:pPr>
          </w:p>
        </w:tc>
        <w:tc>
          <w:tcPr>
            <w:tcW w:w="2937" w:type="pct"/>
          </w:tcPr>
          <w:p w14:paraId="77391A05"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Практическое занятие 20. Подготовка судовых средств радиосвязи к производству ремонтных работ</w:t>
            </w:r>
          </w:p>
        </w:tc>
      </w:tr>
      <w:tr w:rsidR="003F7F70" w:rsidRPr="003F7F70" w14:paraId="09122E7C" w14:textId="77777777" w:rsidTr="00FF77F5">
        <w:trPr>
          <w:cantSplit/>
          <w:trHeight w:val="20"/>
        </w:trPr>
        <w:tc>
          <w:tcPr>
            <w:tcW w:w="2063" w:type="pct"/>
            <w:vMerge/>
          </w:tcPr>
          <w:p w14:paraId="23F5772B" w14:textId="77777777" w:rsidR="003F7F70" w:rsidRPr="003F7F70" w:rsidRDefault="003F7F70" w:rsidP="00973AB1">
            <w:pPr>
              <w:contextualSpacing/>
              <w:rPr>
                <w:rFonts w:ascii="Times New Roman" w:hAnsi="Times New Roman" w:cs="Times New Roman"/>
                <w:b/>
                <w:bCs/>
              </w:rPr>
            </w:pPr>
          </w:p>
        </w:tc>
        <w:tc>
          <w:tcPr>
            <w:tcW w:w="2937" w:type="pct"/>
          </w:tcPr>
          <w:p w14:paraId="1AE973F5"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Практическое занятие 21. Составление план-графика проведения профилактических работ оборудования судовой радиостанции</w:t>
            </w:r>
          </w:p>
        </w:tc>
      </w:tr>
      <w:tr w:rsidR="003F7F70" w:rsidRPr="003F7F70" w14:paraId="42A4C2E4" w14:textId="77777777" w:rsidTr="00FF77F5">
        <w:trPr>
          <w:cantSplit/>
          <w:trHeight w:val="20"/>
        </w:trPr>
        <w:tc>
          <w:tcPr>
            <w:tcW w:w="2063" w:type="pct"/>
            <w:vMerge/>
          </w:tcPr>
          <w:p w14:paraId="198E1288" w14:textId="77777777" w:rsidR="003F7F70" w:rsidRPr="003F7F70" w:rsidRDefault="003F7F70" w:rsidP="00973AB1">
            <w:pPr>
              <w:contextualSpacing/>
              <w:rPr>
                <w:rFonts w:ascii="Times New Roman" w:hAnsi="Times New Roman" w:cs="Times New Roman"/>
                <w:b/>
                <w:bCs/>
              </w:rPr>
            </w:pPr>
          </w:p>
        </w:tc>
        <w:tc>
          <w:tcPr>
            <w:tcW w:w="2937" w:type="pct"/>
          </w:tcPr>
          <w:p w14:paraId="7A69A9D1"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Практическое занятие 22. Проведение ежедневных, еженедельных, ежемесячных и ежегодных проверок судового радиооборудования</w:t>
            </w:r>
          </w:p>
        </w:tc>
      </w:tr>
      <w:tr w:rsidR="003F7F70" w:rsidRPr="003F7F70" w14:paraId="5476C714" w14:textId="77777777" w:rsidTr="00FF77F5">
        <w:trPr>
          <w:cantSplit/>
          <w:trHeight w:val="20"/>
        </w:trPr>
        <w:tc>
          <w:tcPr>
            <w:tcW w:w="2063" w:type="pct"/>
            <w:vMerge/>
          </w:tcPr>
          <w:p w14:paraId="45D58A5B" w14:textId="77777777" w:rsidR="003F7F70" w:rsidRPr="003F7F70" w:rsidRDefault="003F7F70" w:rsidP="00973AB1">
            <w:pPr>
              <w:contextualSpacing/>
              <w:rPr>
                <w:rFonts w:ascii="Times New Roman" w:hAnsi="Times New Roman" w:cs="Times New Roman"/>
                <w:b/>
                <w:bCs/>
              </w:rPr>
            </w:pPr>
          </w:p>
        </w:tc>
        <w:tc>
          <w:tcPr>
            <w:tcW w:w="2937" w:type="pct"/>
          </w:tcPr>
          <w:p w14:paraId="2C29A39F"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Практическое занятие 23. Оформление журнала учета технического осмотра и ремонта оборудования</w:t>
            </w:r>
          </w:p>
        </w:tc>
      </w:tr>
      <w:tr w:rsidR="003F7F70" w:rsidRPr="003F7F70" w14:paraId="6E9292CA" w14:textId="77777777" w:rsidTr="00FF77F5">
        <w:trPr>
          <w:cantSplit/>
          <w:trHeight w:val="20"/>
        </w:trPr>
        <w:tc>
          <w:tcPr>
            <w:tcW w:w="2063" w:type="pct"/>
            <w:vMerge/>
          </w:tcPr>
          <w:p w14:paraId="6BC02C92" w14:textId="77777777" w:rsidR="003F7F70" w:rsidRPr="003F7F70" w:rsidRDefault="003F7F70" w:rsidP="00973AB1">
            <w:pPr>
              <w:contextualSpacing/>
              <w:rPr>
                <w:rFonts w:ascii="Times New Roman" w:hAnsi="Times New Roman" w:cs="Times New Roman"/>
                <w:b/>
                <w:bCs/>
              </w:rPr>
            </w:pPr>
          </w:p>
        </w:tc>
        <w:tc>
          <w:tcPr>
            <w:tcW w:w="2937" w:type="pct"/>
          </w:tcPr>
          <w:p w14:paraId="467AC2DE"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rPr>
              <w:t>Практическое занятие 24. Ведение вахтенного журнала. Оформление технической документации судового радиооборудования</w:t>
            </w:r>
          </w:p>
        </w:tc>
      </w:tr>
      <w:tr w:rsidR="003F7F70" w:rsidRPr="003F7F70" w14:paraId="4C49FB7C" w14:textId="77777777" w:rsidTr="00FF77F5">
        <w:trPr>
          <w:cantSplit/>
          <w:trHeight w:val="20"/>
        </w:trPr>
        <w:tc>
          <w:tcPr>
            <w:tcW w:w="2063" w:type="pct"/>
            <w:vMerge/>
          </w:tcPr>
          <w:p w14:paraId="08164EEA" w14:textId="77777777" w:rsidR="003F7F70" w:rsidRPr="003F7F70" w:rsidRDefault="003F7F70" w:rsidP="00973AB1">
            <w:pPr>
              <w:contextualSpacing/>
              <w:rPr>
                <w:rFonts w:ascii="Times New Roman" w:hAnsi="Times New Roman" w:cs="Times New Roman"/>
                <w:b/>
                <w:bCs/>
              </w:rPr>
            </w:pPr>
          </w:p>
        </w:tc>
        <w:tc>
          <w:tcPr>
            <w:tcW w:w="2937" w:type="pct"/>
          </w:tcPr>
          <w:p w14:paraId="5ADE207A" w14:textId="77777777" w:rsidR="003F7F70" w:rsidRPr="003F7F70" w:rsidRDefault="003F7F70" w:rsidP="00973AB1">
            <w:pPr>
              <w:rPr>
                <w:rFonts w:ascii="Times New Roman" w:eastAsia="Times New Roman" w:hAnsi="Times New Roman" w:cs="Times New Roman"/>
                <w:b/>
                <w:bCs/>
                <w:lang w:eastAsia="ru-RU"/>
              </w:rPr>
            </w:pPr>
            <w:r w:rsidRPr="003F7F70">
              <w:rPr>
                <w:rFonts w:ascii="Times New Roman" w:eastAsia="Times New Roman" w:hAnsi="Times New Roman" w:cs="Times New Roman"/>
                <w:b/>
                <w:bCs/>
                <w:lang w:eastAsia="ru-RU"/>
              </w:rPr>
              <w:t>В том числе самостоятельная работа обучающихся</w:t>
            </w:r>
          </w:p>
          <w:p w14:paraId="1690CE60" w14:textId="77777777" w:rsidR="003F7F70" w:rsidRPr="003F7F70" w:rsidRDefault="003F7F70" w:rsidP="00973AB1">
            <w:pPr>
              <w:contextualSpacing/>
              <w:rPr>
                <w:rFonts w:ascii="Times New Roman" w:hAnsi="Times New Roman" w:cs="Times New Roman"/>
              </w:rPr>
            </w:pPr>
            <w:r w:rsidRPr="003F7F7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F7F70" w:rsidRPr="003F7F70" w14:paraId="6C131F73" w14:textId="77777777" w:rsidTr="00FF77F5">
        <w:trPr>
          <w:cantSplit/>
          <w:trHeight w:val="20"/>
        </w:trPr>
        <w:tc>
          <w:tcPr>
            <w:tcW w:w="5000" w:type="pct"/>
            <w:gridSpan w:val="2"/>
          </w:tcPr>
          <w:p w14:paraId="4D41B03E" w14:textId="77777777" w:rsidR="003F7F70" w:rsidRPr="003F7F70" w:rsidRDefault="003F7F70" w:rsidP="00973AB1">
            <w:pPr>
              <w:tabs>
                <w:tab w:val="left" w:pos="3420"/>
              </w:tabs>
              <w:contextualSpacing/>
              <w:rPr>
                <w:rFonts w:ascii="Times New Roman" w:hAnsi="Times New Roman" w:cs="Times New Roman"/>
                <w:b/>
                <w:bCs/>
              </w:rPr>
            </w:pPr>
            <w:r w:rsidRPr="003F7F70">
              <w:rPr>
                <w:rFonts w:ascii="Times New Roman" w:eastAsia="Times New Roman" w:hAnsi="Times New Roman" w:cs="Times New Roman"/>
                <w:b/>
                <w:bCs/>
                <w:lang w:eastAsia="ru-RU"/>
              </w:rPr>
              <w:t>Курсовой проект (работа) (</w:t>
            </w:r>
            <w:r w:rsidRPr="003F7F70">
              <w:rPr>
                <w:rFonts w:ascii="Times New Roman" w:hAnsi="Times New Roman" w:cs="Times New Roman"/>
                <w:b/>
                <w:bCs/>
              </w:rPr>
              <w:t>4</w:t>
            </w:r>
            <w:r w:rsidRPr="003F7F70">
              <w:rPr>
                <w:rFonts w:ascii="Times New Roman" w:eastAsia="Times New Roman" w:hAnsi="Times New Roman" w:cs="Times New Roman"/>
                <w:b/>
                <w:bCs/>
                <w:lang w:eastAsia="ru-RU"/>
              </w:rPr>
              <w:t>0 часов)</w:t>
            </w:r>
          </w:p>
        </w:tc>
      </w:tr>
      <w:tr w:rsidR="003F7F70" w:rsidRPr="003F7F70" w14:paraId="5416030A" w14:textId="77777777" w:rsidTr="00FF77F5">
        <w:trPr>
          <w:cantSplit/>
          <w:trHeight w:val="20"/>
        </w:trPr>
        <w:tc>
          <w:tcPr>
            <w:tcW w:w="5000" w:type="pct"/>
            <w:gridSpan w:val="2"/>
          </w:tcPr>
          <w:p w14:paraId="34AA7251" w14:textId="77777777" w:rsidR="003F7F70" w:rsidRPr="003F7F70" w:rsidRDefault="003F7F70" w:rsidP="00973AB1">
            <w:pPr>
              <w:contextualSpacing/>
              <w:rPr>
                <w:rFonts w:ascii="Times New Roman" w:hAnsi="Times New Roman" w:cs="Times New Roman"/>
              </w:rPr>
            </w:pPr>
            <w:r w:rsidRPr="003F7F70">
              <w:rPr>
                <w:rFonts w:ascii="Times New Roman" w:hAnsi="Times New Roman" w:cs="Times New Roman"/>
                <w:b/>
                <w:bCs/>
              </w:rPr>
              <w:lastRenderedPageBreak/>
              <w:t>Производственная практика (180 часов)</w:t>
            </w:r>
          </w:p>
          <w:p w14:paraId="09F06ADD" w14:textId="77777777" w:rsidR="003F7F70" w:rsidRPr="003F7F70" w:rsidRDefault="003F7F70" w:rsidP="00973AB1">
            <w:pPr>
              <w:contextualSpacing/>
              <w:rPr>
                <w:rFonts w:ascii="Times New Roman" w:hAnsi="Times New Roman" w:cs="Times New Roman"/>
                <w:b/>
              </w:rPr>
            </w:pPr>
            <w:r w:rsidRPr="003F7F70">
              <w:rPr>
                <w:rFonts w:ascii="Times New Roman" w:hAnsi="Times New Roman" w:cs="Times New Roman"/>
                <w:b/>
              </w:rPr>
              <w:t xml:space="preserve">Виды работ </w:t>
            </w:r>
          </w:p>
          <w:p w14:paraId="6740672A"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Ведение рабочий документации по техническому обслуживанию и ремонту судового оборудования</w:t>
            </w:r>
          </w:p>
          <w:p w14:paraId="2CC2B005"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Использование оборудования ГМССБ при аварийных ситуациях</w:t>
            </w:r>
          </w:p>
          <w:p w14:paraId="43E769A9"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Настройка и регулировка аппаратуры радиосвязи.</w:t>
            </w:r>
          </w:p>
          <w:p w14:paraId="1FCD5AED"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Обслуживание аккумуляторных батарей радиоаппаратуры</w:t>
            </w:r>
          </w:p>
          <w:p w14:paraId="24260A78"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Обслуживание сопрягаемого оборудования.</w:t>
            </w:r>
          </w:p>
          <w:p w14:paraId="626C654C"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Отработка действий по использованию двухцифровых кодов Обслуживание сопрягаемого оборудования.</w:t>
            </w:r>
          </w:p>
          <w:p w14:paraId="73770E4A"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Отработка действий по осуществлению вызовов по телефону Инмарсат-В/Fleet и по ИНМАРСАТ-С</w:t>
            </w:r>
          </w:p>
          <w:p w14:paraId="396C2C7D"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Отработка действий по передаче оповещения бедствия по ЦИВ</w:t>
            </w:r>
          </w:p>
          <w:p w14:paraId="05F377C7"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Отработка действий по участию в операции по поиску и спасанию</w:t>
            </w:r>
          </w:p>
          <w:p w14:paraId="6846C1E4"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Поддержка заземления радиоаппаратуры в исправном состоянии</w:t>
            </w:r>
          </w:p>
          <w:p w14:paraId="7D89354C"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Регламентное обслуживание аппаратуры радиосвязи.</w:t>
            </w:r>
          </w:p>
          <w:p w14:paraId="13CE8CEA"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Техническое обслуживание и эксплуатация источников питания судовых радиоустройств</w:t>
            </w:r>
          </w:p>
          <w:p w14:paraId="76009A7C"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 xml:space="preserve">Техническое обслуживание и эксплуатация радиооборудования спасательных средств </w:t>
            </w:r>
          </w:p>
          <w:p w14:paraId="10339111"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Техническое обслуживание и эксплуатация судовых радиолокационных станций</w:t>
            </w:r>
          </w:p>
          <w:p w14:paraId="25510322"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Техническое обслуживание и эксплуатация судовых радионавигационных систем</w:t>
            </w:r>
          </w:p>
          <w:p w14:paraId="2FF1ED8B"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Техническое обслуживание и эксплуатация судовых радиоустройств</w:t>
            </w:r>
          </w:p>
          <w:p w14:paraId="6F32BE31"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Техническое обслуживание и эксплуатация электронавигационных приборов.</w:t>
            </w:r>
          </w:p>
          <w:p w14:paraId="08B74FB2"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Техническое обслуживание распределительных устройств на судне, аппаратов защиты и коммутационных устройства</w:t>
            </w:r>
          </w:p>
          <w:p w14:paraId="7B7916BC" w14:textId="77777777" w:rsidR="003F7F70" w:rsidRPr="003F7F70" w:rsidRDefault="003F7F70" w:rsidP="002506BE">
            <w:pPr>
              <w:numPr>
                <w:ilvl w:val="0"/>
                <w:numId w:val="2"/>
              </w:numPr>
              <w:contextualSpacing/>
              <w:rPr>
                <w:rFonts w:ascii="Times New Roman" w:hAnsi="Times New Roman" w:cs="Times New Roman"/>
                <w:bCs/>
              </w:rPr>
            </w:pPr>
            <w:r w:rsidRPr="003F7F70">
              <w:rPr>
                <w:rFonts w:ascii="Times New Roman" w:hAnsi="Times New Roman" w:cs="Times New Roman"/>
                <w:bCs/>
              </w:rPr>
              <w:t>Техническое обслуживание судовых антенн</w:t>
            </w:r>
          </w:p>
          <w:p w14:paraId="6F6A178A" w14:textId="77777777" w:rsidR="003F7F70" w:rsidRPr="003F7F70" w:rsidRDefault="003F7F70" w:rsidP="002506BE">
            <w:pPr>
              <w:numPr>
                <w:ilvl w:val="0"/>
                <w:numId w:val="2"/>
              </w:numPr>
              <w:contextualSpacing/>
              <w:rPr>
                <w:rFonts w:ascii="Times New Roman" w:hAnsi="Times New Roman" w:cs="Times New Roman"/>
                <w:b/>
              </w:rPr>
            </w:pPr>
            <w:r w:rsidRPr="003F7F70">
              <w:rPr>
                <w:rFonts w:ascii="Times New Roman" w:hAnsi="Times New Roman" w:cs="Times New Roman"/>
                <w:bCs/>
              </w:rPr>
              <w:t>Техническое обслуживание судовых генераторов электрической энергии</w:t>
            </w:r>
          </w:p>
        </w:tc>
      </w:tr>
      <w:tr w:rsidR="003F7F70" w:rsidRPr="003F7F70" w14:paraId="16188075" w14:textId="77777777" w:rsidTr="00FF77F5">
        <w:trPr>
          <w:cantSplit/>
          <w:trHeight w:val="20"/>
        </w:trPr>
        <w:tc>
          <w:tcPr>
            <w:tcW w:w="5000" w:type="pct"/>
            <w:gridSpan w:val="2"/>
          </w:tcPr>
          <w:p w14:paraId="6B7F84DA"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Промежуточная аттестация 30 часов</w:t>
            </w:r>
          </w:p>
        </w:tc>
      </w:tr>
      <w:tr w:rsidR="003F7F70" w:rsidRPr="003F7F70" w14:paraId="605EECDB" w14:textId="77777777" w:rsidTr="00FF77F5">
        <w:trPr>
          <w:cantSplit/>
          <w:trHeight w:val="20"/>
        </w:trPr>
        <w:tc>
          <w:tcPr>
            <w:tcW w:w="5000" w:type="pct"/>
            <w:gridSpan w:val="2"/>
          </w:tcPr>
          <w:p w14:paraId="4504B34A" w14:textId="77777777" w:rsidR="003F7F70" w:rsidRPr="003F7F70" w:rsidRDefault="003F7F70" w:rsidP="00973AB1">
            <w:pPr>
              <w:contextualSpacing/>
              <w:rPr>
                <w:rFonts w:ascii="Times New Roman" w:hAnsi="Times New Roman" w:cs="Times New Roman"/>
                <w:b/>
                <w:bCs/>
              </w:rPr>
            </w:pPr>
            <w:r w:rsidRPr="003F7F70">
              <w:rPr>
                <w:rFonts w:ascii="Times New Roman" w:hAnsi="Times New Roman" w:cs="Times New Roman"/>
                <w:b/>
                <w:bCs/>
              </w:rPr>
              <w:t>Всего 394 часа</w:t>
            </w:r>
          </w:p>
        </w:tc>
      </w:tr>
    </w:tbl>
    <w:p w14:paraId="627EA45B" w14:textId="6F3CA8AB" w:rsidR="00782EFC" w:rsidRPr="002C4780" w:rsidRDefault="00782EFC" w:rsidP="00782EFC">
      <w:pPr>
        <w:pStyle w:val="114"/>
        <w:jc w:val="both"/>
        <w:rPr>
          <w:rFonts w:ascii="Times New Roman" w:hAnsi="Times New Roman"/>
        </w:rPr>
      </w:pPr>
      <w:bookmarkStart w:id="24" w:name="_Toc158295922"/>
      <w:bookmarkStart w:id="25" w:name="_Hlk156819611"/>
      <w:r w:rsidRPr="002C4780">
        <w:rPr>
          <w:rFonts w:ascii="Times New Roman" w:hAnsi="Times New Roman"/>
        </w:rPr>
        <w:t>2.4</w:t>
      </w:r>
      <w:r w:rsidR="006841BF" w:rsidRPr="002C4780">
        <w:rPr>
          <w:rFonts w:ascii="Times New Roman" w:hAnsi="Times New Roman"/>
        </w:rPr>
        <w:t>.</w:t>
      </w:r>
      <w:r w:rsidRPr="002C4780">
        <w:rPr>
          <w:rFonts w:ascii="Times New Roman" w:hAnsi="Times New Roman"/>
        </w:rPr>
        <w:t xml:space="preserve"> Курсов</w:t>
      </w:r>
      <w:r w:rsidR="00D85FEA" w:rsidRPr="002C4780">
        <w:rPr>
          <w:rFonts w:ascii="Times New Roman" w:hAnsi="Times New Roman"/>
        </w:rPr>
        <w:t>ая</w:t>
      </w:r>
      <w:r w:rsidR="00784FEA" w:rsidRPr="002C4780">
        <w:rPr>
          <w:rFonts w:ascii="Times New Roman" w:hAnsi="Times New Roman"/>
        </w:rPr>
        <w:t xml:space="preserve"> </w:t>
      </w:r>
      <w:r w:rsidR="006C1086" w:rsidRPr="002C4780">
        <w:rPr>
          <w:rFonts w:ascii="Times New Roman" w:hAnsi="Times New Roman"/>
        </w:rPr>
        <w:t>проект</w:t>
      </w:r>
      <w:r w:rsidRPr="002C4780">
        <w:rPr>
          <w:rFonts w:ascii="Times New Roman" w:hAnsi="Times New Roman"/>
        </w:rPr>
        <w:t xml:space="preserve"> (</w:t>
      </w:r>
      <w:r w:rsidR="006C1086" w:rsidRPr="002C4780">
        <w:rPr>
          <w:rFonts w:ascii="Times New Roman" w:hAnsi="Times New Roman"/>
        </w:rPr>
        <w:t>работа</w:t>
      </w:r>
      <w:r w:rsidRPr="002C4780">
        <w:rPr>
          <w:rFonts w:ascii="Times New Roman" w:hAnsi="Times New Roman"/>
        </w:rPr>
        <w:t>)</w:t>
      </w:r>
      <w:bookmarkEnd w:id="24"/>
      <w:r w:rsidRPr="002C4780">
        <w:rPr>
          <w:rFonts w:ascii="Times New Roman" w:hAnsi="Times New Roman"/>
        </w:rPr>
        <w:t xml:space="preserve"> </w:t>
      </w:r>
      <w:bookmarkEnd w:id="23"/>
    </w:p>
    <w:p w14:paraId="21C43A3C" w14:textId="0494C79F" w:rsidR="00D34778" w:rsidRPr="002C4780" w:rsidRDefault="00D34778" w:rsidP="00782EFC">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w:t>
      </w:r>
      <w:r w:rsidR="00731029" w:rsidRPr="002C4780">
        <w:rPr>
          <w:rFonts w:ascii="Times New Roman" w:hAnsi="Times New Roman" w:cs="Times New Roman"/>
          <w:sz w:val="24"/>
          <w:szCs w:val="24"/>
        </w:rPr>
        <w:t>о</w:t>
      </w:r>
      <w:r w:rsidR="006C1086" w:rsidRPr="002C4780">
        <w:rPr>
          <w:rFonts w:ascii="Times New Roman" w:hAnsi="Times New Roman" w:cs="Times New Roman"/>
          <w:sz w:val="24"/>
          <w:szCs w:val="24"/>
        </w:rPr>
        <w:t>го</w:t>
      </w:r>
      <w:r w:rsidRPr="002C4780">
        <w:rPr>
          <w:rFonts w:ascii="Times New Roman" w:hAnsi="Times New Roman" w:cs="Times New Roman"/>
          <w:sz w:val="24"/>
          <w:szCs w:val="24"/>
        </w:rPr>
        <w:t xml:space="preserve"> </w:t>
      </w:r>
      <w:r w:rsidR="00731029" w:rsidRPr="002C4780">
        <w:rPr>
          <w:rFonts w:ascii="Times New Roman" w:hAnsi="Times New Roman" w:cs="Times New Roman"/>
          <w:sz w:val="24"/>
          <w:szCs w:val="24"/>
        </w:rPr>
        <w:t>проекта</w:t>
      </w:r>
      <w:r w:rsidR="006C1086" w:rsidRPr="002C4780">
        <w:rPr>
          <w:rFonts w:ascii="Times New Roman" w:hAnsi="Times New Roman" w:cs="Times New Roman"/>
          <w:sz w:val="24"/>
          <w:szCs w:val="24"/>
        </w:rPr>
        <w:t xml:space="preserve"> (работы)</w:t>
      </w:r>
      <w:r w:rsidRPr="002C4780">
        <w:rPr>
          <w:rFonts w:ascii="Times New Roman" w:hAnsi="Times New Roman" w:cs="Times New Roman"/>
          <w:sz w:val="24"/>
          <w:szCs w:val="24"/>
        </w:rPr>
        <w:t xml:space="preserve"> является обязательным.</w:t>
      </w:r>
    </w:p>
    <w:bookmarkEnd w:id="25"/>
    <w:p w14:paraId="1D256358" w14:textId="77777777" w:rsidR="00D34778" w:rsidRPr="002C4780" w:rsidRDefault="00D34778" w:rsidP="00D34778">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4DCDE51D" w14:textId="6EDB68B1" w:rsidR="008815C2" w:rsidRPr="008815C2" w:rsidRDefault="008815C2" w:rsidP="002506BE">
      <w:pPr>
        <w:pStyle w:val="a4"/>
        <w:numPr>
          <w:ilvl w:val="0"/>
          <w:numId w:val="1"/>
        </w:numPr>
        <w:rPr>
          <w:rFonts w:ascii="Times New Roman" w:hAnsi="Times New Roman"/>
          <w:bCs/>
          <w:sz w:val="24"/>
          <w:szCs w:val="24"/>
        </w:rPr>
      </w:pPr>
      <w:r w:rsidRPr="008815C2">
        <w:rPr>
          <w:rFonts w:ascii="Times New Roman" w:hAnsi="Times New Roman"/>
          <w:bCs/>
          <w:sz w:val="24"/>
          <w:szCs w:val="24"/>
        </w:rPr>
        <w:t>Основы проектирования радиоприемных устройств.</w:t>
      </w:r>
    </w:p>
    <w:p w14:paraId="67F62561" w14:textId="77777777" w:rsidR="008815C2" w:rsidRPr="008815C2" w:rsidRDefault="008815C2" w:rsidP="002506BE">
      <w:pPr>
        <w:pStyle w:val="a4"/>
        <w:numPr>
          <w:ilvl w:val="0"/>
          <w:numId w:val="1"/>
        </w:numPr>
        <w:rPr>
          <w:rFonts w:ascii="Times New Roman" w:hAnsi="Times New Roman" w:cs="Times New Roman"/>
          <w:sz w:val="24"/>
          <w:szCs w:val="24"/>
        </w:rPr>
      </w:pPr>
      <w:r w:rsidRPr="008815C2">
        <w:rPr>
          <w:rFonts w:ascii="Times New Roman" w:hAnsi="Times New Roman"/>
          <w:bCs/>
          <w:sz w:val="24"/>
          <w:szCs w:val="24"/>
        </w:rPr>
        <w:t>Выбор и обоснование структурной схемы, типов усилительных элементов.</w:t>
      </w:r>
    </w:p>
    <w:p w14:paraId="2E8FE844" w14:textId="403F12D4" w:rsidR="008815C2" w:rsidRPr="008815C2" w:rsidRDefault="008815C2" w:rsidP="002506BE">
      <w:pPr>
        <w:pStyle w:val="a4"/>
        <w:numPr>
          <w:ilvl w:val="0"/>
          <w:numId w:val="1"/>
        </w:numPr>
        <w:rPr>
          <w:rFonts w:ascii="Times New Roman" w:hAnsi="Times New Roman" w:cs="Times New Roman"/>
          <w:sz w:val="24"/>
          <w:szCs w:val="24"/>
        </w:rPr>
      </w:pPr>
      <w:r w:rsidRPr="008815C2">
        <w:rPr>
          <w:rFonts w:ascii="Times New Roman" w:hAnsi="Times New Roman"/>
          <w:bCs/>
          <w:sz w:val="24"/>
          <w:szCs w:val="24"/>
        </w:rPr>
        <w:t>Выбор и составление принципиальной схемы блоков приемника.</w:t>
      </w:r>
    </w:p>
    <w:p w14:paraId="7CD4B185" w14:textId="4228424A" w:rsidR="00782EFC" w:rsidRPr="008815C2" w:rsidRDefault="004123A9" w:rsidP="002506BE">
      <w:pPr>
        <w:pStyle w:val="a4"/>
        <w:numPr>
          <w:ilvl w:val="0"/>
          <w:numId w:val="1"/>
        </w:numPr>
        <w:rPr>
          <w:rFonts w:ascii="Times New Roman" w:hAnsi="Times New Roman" w:cs="Times New Roman"/>
          <w:sz w:val="24"/>
          <w:szCs w:val="24"/>
        </w:rPr>
      </w:pPr>
      <w:r w:rsidRPr="008815C2">
        <w:rPr>
          <w:rFonts w:ascii="Times New Roman" w:hAnsi="Times New Roman"/>
          <w:bCs/>
          <w:sz w:val="24"/>
          <w:szCs w:val="24"/>
        </w:rPr>
        <w:t>Расчет блоков</w:t>
      </w:r>
      <w:r w:rsidR="008815C2" w:rsidRPr="008815C2">
        <w:rPr>
          <w:rFonts w:ascii="Times New Roman" w:hAnsi="Times New Roman"/>
          <w:bCs/>
          <w:sz w:val="24"/>
          <w:szCs w:val="24"/>
        </w:rPr>
        <w:t xml:space="preserve"> приемника.</w:t>
      </w:r>
      <w:r w:rsidR="00D34778" w:rsidRPr="008815C2">
        <w:rPr>
          <w:rFonts w:ascii="Times New Roman" w:hAnsi="Times New Roman" w:cs="Times New Roman"/>
          <w:sz w:val="24"/>
          <w:szCs w:val="24"/>
        </w:rPr>
        <w:t xml:space="preserve"> </w:t>
      </w:r>
    </w:p>
    <w:p w14:paraId="5F45E10B" w14:textId="77777777" w:rsidR="008147AF" w:rsidRPr="002C4780" w:rsidRDefault="008147AF" w:rsidP="00D34778">
      <w:pPr>
        <w:rPr>
          <w:rFonts w:ascii="Times New Roman" w:hAnsi="Times New Roman" w:cs="Times New Roman"/>
          <w:sz w:val="24"/>
          <w:szCs w:val="24"/>
        </w:rPr>
      </w:pPr>
    </w:p>
    <w:p w14:paraId="74F0D779" w14:textId="77777777" w:rsidR="00782EFC" w:rsidRPr="002C4780" w:rsidRDefault="00782EFC" w:rsidP="00782EFC">
      <w:pPr>
        <w:pStyle w:val="1f"/>
        <w:rPr>
          <w:rFonts w:ascii="Times New Roman" w:hAnsi="Times New Roman"/>
        </w:rPr>
      </w:pPr>
      <w:bookmarkStart w:id="26" w:name="_Toc152334671"/>
      <w:bookmarkStart w:id="27" w:name="_Toc158295923"/>
      <w:r w:rsidRPr="002C4780">
        <w:rPr>
          <w:rFonts w:ascii="Times New Roman" w:hAnsi="Times New Roman"/>
        </w:rPr>
        <w:t>3. Условия реализации профессионального модуля</w:t>
      </w:r>
      <w:bookmarkEnd w:id="26"/>
      <w:bookmarkEnd w:id="27"/>
    </w:p>
    <w:p w14:paraId="5687404E" w14:textId="77777777" w:rsidR="00782EFC" w:rsidRPr="002C4780" w:rsidRDefault="00782EFC" w:rsidP="00782EFC">
      <w:pPr>
        <w:pStyle w:val="114"/>
        <w:rPr>
          <w:rFonts w:ascii="Times New Roman" w:hAnsi="Times New Roman"/>
        </w:rPr>
      </w:pPr>
      <w:bookmarkStart w:id="28" w:name="_Toc152334672"/>
      <w:bookmarkStart w:id="29" w:name="_Toc158295924"/>
      <w:r w:rsidRPr="002C4780">
        <w:rPr>
          <w:rFonts w:ascii="Times New Roman" w:hAnsi="Times New Roman"/>
        </w:rPr>
        <w:t>3.1. Материально-техническое обеспечение</w:t>
      </w:r>
      <w:bookmarkEnd w:id="28"/>
      <w:bookmarkEnd w:id="29"/>
    </w:p>
    <w:p w14:paraId="56CC3281" w14:textId="3A35884D" w:rsidR="0005472E" w:rsidRPr="002C4780"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C3007CE" w14:textId="2B84C256" w:rsidR="00782EFC" w:rsidRPr="002C4780" w:rsidRDefault="00482443" w:rsidP="00782EF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1271ED" w:rsidRPr="002C4780">
        <w:rPr>
          <w:rFonts w:ascii="Times New Roman" w:hAnsi="Times New Roman" w:cs="Times New Roman"/>
          <w:bCs/>
          <w:sz w:val="24"/>
          <w:szCs w:val="24"/>
        </w:rPr>
        <w:t>«</w:t>
      </w:r>
      <w:r w:rsidRPr="00DC0134">
        <w:rPr>
          <w:rFonts w:ascii="Times New Roman" w:hAnsi="Times New Roman"/>
          <w:sz w:val="24"/>
          <w:szCs w:val="24"/>
        </w:rPr>
        <w:t>Электрорадиомонтажная</w:t>
      </w:r>
      <w:r w:rsidR="001271ED" w:rsidRPr="002C4780">
        <w:rPr>
          <w:rFonts w:ascii="Times New Roman" w:hAnsi="Times New Roman"/>
          <w:sz w:val="24"/>
          <w:szCs w:val="24"/>
        </w:rPr>
        <w:t>», оснащенн</w:t>
      </w:r>
      <w:r w:rsidR="005B5629" w:rsidRPr="002C4780">
        <w:rPr>
          <w:rFonts w:ascii="Times New Roman" w:hAnsi="Times New Roman"/>
          <w:sz w:val="24"/>
          <w:szCs w:val="24"/>
        </w:rPr>
        <w:t>ая</w:t>
      </w:r>
      <w:r w:rsidR="001271ED" w:rsidRPr="002C4780">
        <w:rPr>
          <w:rFonts w:ascii="Times New Roman" w:hAnsi="Times New Roman"/>
          <w:sz w:val="24"/>
          <w:szCs w:val="24"/>
        </w:rPr>
        <w:t xml:space="preserve"> 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2D2AA2F3" w14:textId="03ACC326" w:rsidR="00966037" w:rsidRPr="002C4780" w:rsidRDefault="00966037" w:rsidP="00966037">
      <w:pPr>
        <w:suppressAutoHyphens/>
        <w:ind w:firstLine="709"/>
        <w:jc w:val="both"/>
        <w:rPr>
          <w:rFonts w:ascii="Times New Roman" w:hAnsi="Times New Roman" w:cs="Times New Roman"/>
          <w:bCs/>
          <w:sz w:val="24"/>
          <w:szCs w:val="24"/>
        </w:rPr>
      </w:pPr>
      <w:bookmarkStart w:id="30" w:name="_Toc152334673"/>
      <w:bookmarkStart w:id="31" w:name="_Toc158295925"/>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1C46FBD0" w14:textId="77777777" w:rsidR="00665F99" w:rsidRPr="002C4780" w:rsidRDefault="00665F99" w:rsidP="00782EFC">
      <w:pPr>
        <w:pStyle w:val="114"/>
        <w:rPr>
          <w:rFonts w:ascii="Times New Roman" w:hAnsi="Times New Roman"/>
        </w:rPr>
      </w:pPr>
    </w:p>
    <w:p w14:paraId="7FD9D41E" w14:textId="1D06786F"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30"/>
      <w:bookmarkEnd w:id="31"/>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32"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lastRenderedPageBreak/>
        <w:t>3.2.1. Основные печатные и/или электронные издания</w:t>
      </w:r>
    </w:p>
    <w:p w14:paraId="2CCA9C7E" w14:textId="706CD525" w:rsidR="00482443" w:rsidRPr="00482443" w:rsidRDefault="00482443" w:rsidP="002506BE">
      <w:pPr>
        <w:pStyle w:val="a4"/>
        <w:numPr>
          <w:ilvl w:val="0"/>
          <w:numId w:val="3"/>
        </w:numPr>
        <w:spacing w:line="276" w:lineRule="auto"/>
        <w:ind w:left="0" w:firstLine="426"/>
        <w:jc w:val="both"/>
        <w:rPr>
          <w:rFonts w:ascii="Times New Roman" w:hAnsi="Times New Roman"/>
          <w:sz w:val="24"/>
          <w:szCs w:val="24"/>
        </w:rPr>
      </w:pPr>
      <w:r w:rsidRPr="00482443">
        <w:rPr>
          <w:rFonts w:ascii="Times New Roman" w:hAnsi="Times New Roman"/>
          <w:sz w:val="24"/>
          <w:szCs w:val="24"/>
        </w:rPr>
        <w:t>Зырянов, Ю. Т. Антенны / Ю. Т. Зырянов, П. А. Федюнин, О. А. Белоусов [и др.]. — 2-е изд., стер. — Санкт-Петербург: Лань, 2022. — 412 с. — ISBN 978-5-507-44509-7. — Текст: электронный // Лань: электронно-библиотечная система. — URL: https://e.lanbook.com/book/230396</w:t>
      </w:r>
    </w:p>
    <w:p w14:paraId="73E25148" w14:textId="223B37DB" w:rsidR="00482443" w:rsidRPr="00482443" w:rsidRDefault="00482443" w:rsidP="002506BE">
      <w:pPr>
        <w:pStyle w:val="a4"/>
        <w:numPr>
          <w:ilvl w:val="0"/>
          <w:numId w:val="3"/>
        </w:numPr>
        <w:spacing w:line="276" w:lineRule="auto"/>
        <w:ind w:left="0" w:firstLine="426"/>
        <w:jc w:val="both"/>
        <w:rPr>
          <w:rFonts w:ascii="Times New Roman" w:hAnsi="Times New Roman"/>
          <w:sz w:val="24"/>
          <w:szCs w:val="24"/>
        </w:rPr>
      </w:pPr>
      <w:r w:rsidRPr="00482443">
        <w:rPr>
          <w:rFonts w:ascii="Times New Roman" w:hAnsi="Times New Roman"/>
          <w:sz w:val="24"/>
          <w:szCs w:val="24"/>
        </w:rPr>
        <w:t>Зырянов, Ю. Т. Основы радиотехнических систем: учебное пособие / Ю. Т. Зырянов, О. А. Белоусов, П. А. Федюнин. — 2-е изд., перераб. и доп. — Санкт-Петербург: Лань, 2022. — 192 с. — ISBN 978-5-8114-1903-6. — Текст: электронный // Лань: электронно-библиотечная система. — URL: https://e. lanbook. com/book/212156</w:t>
      </w:r>
    </w:p>
    <w:p w14:paraId="4C552A3F" w14:textId="5F2F16C4" w:rsidR="00482443" w:rsidRPr="00482443" w:rsidRDefault="00482443" w:rsidP="002506BE">
      <w:pPr>
        <w:pStyle w:val="a4"/>
        <w:numPr>
          <w:ilvl w:val="0"/>
          <w:numId w:val="3"/>
        </w:numPr>
        <w:spacing w:line="276" w:lineRule="auto"/>
        <w:ind w:left="0" w:firstLine="426"/>
        <w:jc w:val="both"/>
        <w:rPr>
          <w:rFonts w:ascii="Times New Roman" w:hAnsi="Times New Roman"/>
          <w:sz w:val="24"/>
          <w:szCs w:val="24"/>
        </w:rPr>
      </w:pPr>
      <w:r w:rsidRPr="00482443">
        <w:rPr>
          <w:rFonts w:ascii="Times New Roman" w:hAnsi="Times New Roman"/>
          <w:sz w:val="24"/>
          <w:szCs w:val="24"/>
        </w:rPr>
        <w:t>Зырянов, Ю. Т. Радиопередающие устройства в системах радиосвязи: учебное пособие для спо / Ю. Т. Зырянов, П. А. Федюнин, О. А. Белоусов [и др.]. — 2-е изд., стер. — Санкт-Петербург: Лань, 2021. — 176 с. — ISBN 978-5-8114-8110-1. — Текст: электронный // Лань: электронно-библиотечная система. — URL: https://e.lanbook.com/book/171855</w:t>
      </w:r>
    </w:p>
    <w:p w14:paraId="7A428CB9" w14:textId="30E04378" w:rsidR="00482443" w:rsidRPr="00482443" w:rsidRDefault="00482443" w:rsidP="002506BE">
      <w:pPr>
        <w:pStyle w:val="a4"/>
        <w:numPr>
          <w:ilvl w:val="0"/>
          <w:numId w:val="3"/>
        </w:numPr>
        <w:spacing w:line="276" w:lineRule="auto"/>
        <w:ind w:left="0" w:firstLine="426"/>
        <w:jc w:val="both"/>
        <w:rPr>
          <w:rFonts w:ascii="Times New Roman" w:hAnsi="Times New Roman"/>
          <w:sz w:val="24"/>
          <w:szCs w:val="24"/>
        </w:rPr>
      </w:pPr>
      <w:r w:rsidRPr="00482443">
        <w:rPr>
          <w:rFonts w:ascii="Times New Roman" w:hAnsi="Times New Roman"/>
          <w:sz w:val="24"/>
          <w:szCs w:val="24"/>
        </w:rPr>
        <w:t>Ковалева, Л. В. Приемо-передающие устройства систем мобильной связи. Лабораторные работы / Л. В. Ковалева. — Санкт-Петербург: Лань, 2020. — 48 с. — ISBN 978-5-8114-4508-0. — Текст: электронный // Лань: электронно-библиотечная система. — URL: https://e.lanbook.com/book/148238</w:t>
      </w:r>
    </w:p>
    <w:p w14:paraId="661D8D3D" w14:textId="7674DBC3" w:rsidR="00482443" w:rsidRPr="00482443" w:rsidRDefault="00482443" w:rsidP="002506BE">
      <w:pPr>
        <w:pStyle w:val="a4"/>
        <w:numPr>
          <w:ilvl w:val="0"/>
          <w:numId w:val="3"/>
        </w:numPr>
        <w:spacing w:line="276" w:lineRule="auto"/>
        <w:ind w:left="0" w:firstLine="426"/>
        <w:jc w:val="both"/>
        <w:rPr>
          <w:rFonts w:ascii="Times New Roman" w:hAnsi="Times New Roman"/>
          <w:sz w:val="24"/>
          <w:szCs w:val="24"/>
        </w:rPr>
      </w:pPr>
      <w:r w:rsidRPr="00482443">
        <w:rPr>
          <w:rFonts w:ascii="Times New Roman" w:hAnsi="Times New Roman"/>
          <w:sz w:val="24"/>
          <w:szCs w:val="24"/>
        </w:rPr>
        <w:t>Травин, Г. А. Радиоприемные устройства систем радиосвязи и радиодоступа / Г. А. Травин, Д. С. Травин. — 2-е изд., стер. — Санкт-Петербург: Лань, 2023. — 52 с. — ISBN 978-5-507-45708-3. — Текст: электронный // Лань: электронно-библиотечная система. — URL: https://e.lanbook.com/book/279866</w:t>
      </w:r>
    </w:p>
    <w:p w14:paraId="47B86259" w14:textId="702C3FA2" w:rsidR="006841BF" w:rsidRPr="002C4780" w:rsidRDefault="006841BF" w:rsidP="006841BF">
      <w:pPr>
        <w:pStyle w:val="1f"/>
        <w:rPr>
          <w:rFonts w:ascii="Times New Roman" w:hAnsi="Times New Roman"/>
          <w:b w:val="0"/>
          <w:bCs w:val="0"/>
        </w:rPr>
      </w:pPr>
      <w:bookmarkStart w:id="33" w:name="_Toc152334674"/>
      <w:bookmarkStart w:id="34" w:name="_Toc158295926"/>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3"/>
      <w:bookmarkEnd w:id="34"/>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2C4780" w14:paraId="399F7143" w14:textId="77777777" w:rsidTr="00514855">
        <w:trPr>
          <w:trHeight w:val="20"/>
        </w:trPr>
        <w:tc>
          <w:tcPr>
            <w:tcW w:w="644" w:type="pct"/>
          </w:tcPr>
          <w:p w14:paraId="07A1BF63" w14:textId="5DA67A9F" w:rsidR="006841BF" w:rsidRPr="002C4780" w:rsidRDefault="006841BF" w:rsidP="00AB61E8">
            <w:pPr>
              <w:suppressAutoHyphens/>
              <w:contextualSpacing/>
              <w:jc w:val="center"/>
              <w:rPr>
                <w:rFonts w:ascii="Times New Roman" w:hAnsi="Times New Roman" w:cs="Times New Roman"/>
                <w:b/>
                <w:sz w:val="24"/>
                <w:szCs w:val="24"/>
              </w:rPr>
            </w:pPr>
            <w:bookmarkStart w:id="35" w:name="_Hlk152334357"/>
            <w:r w:rsidRPr="002C4780">
              <w:rPr>
                <w:rFonts w:ascii="Times New Roman" w:hAnsi="Times New Roman" w:cs="Times New Roman"/>
                <w:b/>
                <w:sz w:val="24"/>
                <w:szCs w:val="24"/>
              </w:rPr>
              <w:t>Код ПК, ОК</w:t>
            </w:r>
          </w:p>
        </w:tc>
        <w:tc>
          <w:tcPr>
            <w:tcW w:w="3084" w:type="pct"/>
          </w:tcPr>
          <w:p w14:paraId="6337DE47" w14:textId="77777777" w:rsidR="006841BF" w:rsidRPr="002C4780" w:rsidRDefault="006841BF" w:rsidP="00AB61E8">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2C4780" w:rsidRDefault="006841BF" w:rsidP="00AB61E8">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482443" w:rsidRPr="002C4780" w14:paraId="266AC736" w14:textId="77777777" w:rsidTr="00514855">
        <w:trPr>
          <w:trHeight w:val="20"/>
        </w:trPr>
        <w:tc>
          <w:tcPr>
            <w:tcW w:w="644" w:type="pct"/>
          </w:tcPr>
          <w:p w14:paraId="34C8EB7C" w14:textId="584C036B" w:rsidR="00482443" w:rsidRPr="002C4780" w:rsidRDefault="00482443" w:rsidP="00482443">
            <w:pPr>
              <w:suppressAutoHyphens/>
              <w:contextualSpacing/>
              <w:rPr>
                <w:rFonts w:ascii="Times New Roman" w:hAnsi="Times New Roman" w:cs="Times New Roman"/>
                <w:sz w:val="24"/>
                <w:szCs w:val="24"/>
              </w:rPr>
            </w:pPr>
            <w:r w:rsidRPr="002C4780">
              <w:rPr>
                <w:rStyle w:val="afb"/>
                <w:i w:val="0"/>
                <w:sz w:val="24"/>
                <w:szCs w:val="24"/>
              </w:rPr>
              <w:t xml:space="preserve">ПК 1.1. </w:t>
            </w:r>
          </w:p>
          <w:p w14:paraId="1AFECD37" w14:textId="55173775" w:rsidR="00482443" w:rsidRPr="002C4780" w:rsidRDefault="00482443" w:rsidP="00482443">
            <w:pPr>
              <w:suppressAutoHyphens/>
              <w:contextualSpacing/>
              <w:rPr>
                <w:rFonts w:ascii="Times New Roman" w:hAnsi="Times New Roman" w:cs="Times New Roman"/>
                <w:sz w:val="24"/>
                <w:szCs w:val="24"/>
              </w:rPr>
            </w:pPr>
          </w:p>
        </w:tc>
        <w:tc>
          <w:tcPr>
            <w:tcW w:w="3084" w:type="pct"/>
            <w:shd w:val="clear" w:color="auto" w:fill="auto"/>
          </w:tcPr>
          <w:p w14:paraId="24FF6823" w14:textId="77777777" w:rsidR="00482443" w:rsidRPr="000A3F21" w:rsidRDefault="00482443" w:rsidP="00482443">
            <w:pPr>
              <w:rPr>
                <w:rFonts w:ascii="Times New Roman" w:hAnsi="Times New Roman"/>
                <w:sz w:val="24"/>
                <w:szCs w:val="24"/>
              </w:rPr>
            </w:pPr>
            <w:r w:rsidRPr="000A3F21">
              <w:rPr>
                <w:rFonts w:ascii="Times New Roman" w:hAnsi="Times New Roman"/>
                <w:sz w:val="24"/>
                <w:szCs w:val="24"/>
              </w:rPr>
              <w:t xml:space="preserve">Демонстрация умений осуществлять техническое обслуживание </w:t>
            </w:r>
            <w:r w:rsidRPr="000A3F21">
              <w:rPr>
                <w:rFonts w:ascii="Times New Roman" w:hAnsi="Times New Roman"/>
                <w:bCs/>
                <w:sz w:val="24"/>
                <w:szCs w:val="24"/>
              </w:rPr>
              <w:t>судовых КВ и УКВ антенн</w:t>
            </w:r>
            <w:r w:rsidRPr="000A3F21">
              <w:rPr>
                <w:rFonts w:ascii="Times New Roman" w:hAnsi="Times New Roman"/>
                <w:sz w:val="24"/>
                <w:szCs w:val="24"/>
              </w:rPr>
              <w:t xml:space="preserve"> и судовой носимой УКВ радиостанции;</w:t>
            </w:r>
          </w:p>
          <w:p w14:paraId="3C13704D" w14:textId="754ABEFC" w:rsidR="00482443" w:rsidRPr="002C4780" w:rsidRDefault="00482443" w:rsidP="00482443">
            <w:pPr>
              <w:suppressAutoHyphens/>
              <w:contextualSpacing/>
              <w:rPr>
                <w:rFonts w:ascii="Times New Roman" w:hAnsi="Times New Roman" w:cs="Times New Roman"/>
                <w:sz w:val="24"/>
                <w:szCs w:val="24"/>
              </w:rPr>
            </w:pPr>
            <w:r w:rsidRPr="000A3F21">
              <w:rPr>
                <w:rFonts w:ascii="Times New Roman" w:hAnsi="Times New Roman"/>
                <w:sz w:val="24"/>
                <w:szCs w:val="24"/>
              </w:rPr>
              <w:t>Демонстрация знаний по основным принципам радиосвязи, физики распространения радиоволн и работе антенных устройств.</w:t>
            </w:r>
          </w:p>
        </w:tc>
        <w:tc>
          <w:tcPr>
            <w:tcW w:w="1272" w:type="pct"/>
            <w:vMerge w:val="restart"/>
          </w:tcPr>
          <w:p w14:paraId="50C81216" w14:textId="78B5C260" w:rsidR="00482443" w:rsidRPr="002C4780" w:rsidRDefault="00482443" w:rsidP="00482443">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82443" w:rsidRPr="002C4780" w14:paraId="1648F1E8" w14:textId="77777777" w:rsidTr="00514855">
        <w:trPr>
          <w:trHeight w:val="20"/>
        </w:trPr>
        <w:tc>
          <w:tcPr>
            <w:tcW w:w="644" w:type="pct"/>
          </w:tcPr>
          <w:p w14:paraId="7B86DEFA" w14:textId="77777777" w:rsidR="00482443" w:rsidRPr="002C4780" w:rsidRDefault="00482443" w:rsidP="00482443">
            <w:pPr>
              <w:suppressAutoHyphens/>
              <w:contextualSpacing/>
              <w:rPr>
                <w:rFonts w:ascii="Times New Roman" w:hAnsi="Times New Roman" w:cs="Times New Roman"/>
                <w:sz w:val="24"/>
                <w:szCs w:val="24"/>
              </w:rPr>
            </w:pPr>
            <w:r w:rsidRPr="002C4780">
              <w:rPr>
                <w:rStyle w:val="afb"/>
                <w:i w:val="0"/>
                <w:sz w:val="24"/>
                <w:szCs w:val="24"/>
              </w:rPr>
              <w:t>ПК 1.2.</w:t>
            </w:r>
          </w:p>
          <w:p w14:paraId="65C851CE" w14:textId="2535C20E" w:rsidR="00482443" w:rsidRPr="002C4780" w:rsidRDefault="00482443" w:rsidP="00482443">
            <w:pPr>
              <w:suppressAutoHyphens/>
              <w:contextualSpacing/>
              <w:rPr>
                <w:rFonts w:ascii="Times New Roman" w:hAnsi="Times New Roman" w:cs="Times New Roman"/>
                <w:sz w:val="24"/>
                <w:szCs w:val="24"/>
              </w:rPr>
            </w:pPr>
          </w:p>
        </w:tc>
        <w:tc>
          <w:tcPr>
            <w:tcW w:w="3084" w:type="pct"/>
            <w:shd w:val="clear" w:color="auto" w:fill="auto"/>
          </w:tcPr>
          <w:p w14:paraId="0A206381" w14:textId="77777777" w:rsidR="00482443" w:rsidRPr="000A3F21" w:rsidRDefault="00482443" w:rsidP="00482443">
            <w:pPr>
              <w:rPr>
                <w:rFonts w:ascii="Times New Roman" w:hAnsi="Times New Roman"/>
                <w:sz w:val="24"/>
                <w:szCs w:val="24"/>
              </w:rPr>
            </w:pPr>
            <w:r w:rsidRPr="000A3F21">
              <w:rPr>
                <w:rFonts w:ascii="Times New Roman" w:hAnsi="Times New Roman"/>
                <w:sz w:val="24"/>
                <w:szCs w:val="24"/>
              </w:rPr>
              <w:t>Демонстрация навыков регламентируемого технического обслуживания средств судовой радиосвязи и радионавигации и правил эксплуатации средств судовой навигации.</w:t>
            </w:r>
          </w:p>
          <w:p w14:paraId="50F73C27" w14:textId="1795F347" w:rsidR="00482443" w:rsidRPr="002C4780" w:rsidRDefault="00482443" w:rsidP="00482443">
            <w:pPr>
              <w:suppressAutoHyphens/>
              <w:contextualSpacing/>
              <w:rPr>
                <w:rFonts w:ascii="Times New Roman" w:hAnsi="Times New Roman" w:cs="Times New Roman"/>
                <w:sz w:val="24"/>
                <w:szCs w:val="24"/>
              </w:rPr>
            </w:pPr>
            <w:r w:rsidRPr="000A3F21">
              <w:rPr>
                <w:rFonts w:ascii="Times New Roman" w:hAnsi="Times New Roman"/>
                <w:sz w:val="24"/>
                <w:szCs w:val="24"/>
              </w:rPr>
              <w:t>Демонстрация знаний по работе судовых электронавигационных приборов, радионавигационным  системам и основам морской радиолокации.</w:t>
            </w:r>
          </w:p>
        </w:tc>
        <w:tc>
          <w:tcPr>
            <w:tcW w:w="1272" w:type="pct"/>
            <w:vMerge/>
          </w:tcPr>
          <w:p w14:paraId="37CB88B9" w14:textId="77777777" w:rsidR="00482443" w:rsidRPr="002C4780" w:rsidDel="009D5E3A" w:rsidRDefault="00482443" w:rsidP="00482443">
            <w:pPr>
              <w:suppressAutoHyphens/>
              <w:contextualSpacing/>
              <w:rPr>
                <w:rFonts w:ascii="Times New Roman" w:hAnsi="Times New Roman" w:cs="Times New Roman"/>
                <w:sz w:val="24"/>
                <w:szCs w:val="24"/>
              </w:rPr>
            </w:pPr>
          </w:p>
        </w:tc>
      </w:tr>
      <w:tr w:rsidR="00482443" w:rsidRPr="002C4780" w14:paraId="0B9B72F2" w14:textId="77777777" w:rsidTr="00514855">
        <w:trPr>
          <w:trHeight w:val="20"/>
        </w:trPr>
        <w:tc>
          <w:tcPr>
            <w:tcW w:w="644" w:type="pct"/>
          </w:tcPr>
          <w:p w14:paraId="55C6A5D7" w14:textId="4979B195" w:rsidR="00482443" w:rsidRPr="002C4780" w:rsidRDefault="00482443" w:rsidP="00482443">
            <w:pPr>
              <w:suppressAutoHyphens/>
              <w:contextualSpacing/>
              <w:rPr>
                <w:rFonts w:ascii="Times New Roman" w:hAnsi="Times New Roman" w:cs="Times New Roman"/>
                <w:sz w:val="24"/>
                <w:szCs w:val="24"/>
              </w:rPr>
            </w:pPr>
            <w:r w:rsidRPr="002C4780">
              <w:rPr>
                <w:rStyle w:val="afb"/>
                <w:i w:val="0"/>
                <w:sz w:val="24"/>
                <w:szCs w:val="24"/>
              </w:rPr>
              <w:t>ПК 1.</w:t>
            </w:r>
            <w:r>
              <w:rPr>
                <w:rStyle w:val="afb"/>
                <w:i w:val="0"/>
                <w:sz w:val="24"/>
                <w:szCs w:val="24"/>
              </w:rPr>
              <w:t>3</w:t>
            </w:r>
            <w:r w:rsidRPr="002C4780">
              <w:rPr>
                <w:rStyle w:val="afb"/>
                <w:i w:val="0"/>
                <w:sz w:val="24"/>
                <w:szCs w:val="24"/>
              </w:rPr>
              <w:t>.</w:t>
            </w:r>
          </w:p>
          <w:p w14:paraId="741C6708" w14:textId="77777777" w:rsidR="00482443" w:rsidRPr="002C4780" w:rsidRDefault="00482443" w:rsidP="00482443">
            <w:pPr>
              <w:suppressAutoHyphens/>
              <w:contextualSpacing/>
              <w:rPr>
                <w:rStyle w:val="afb"/>
                <w:i w:val="0"/>
                <w:sz w:val="24"/>
                <w:szCs w:val="24"/>
              </w:rPr>
            </w:pPr>
          </w:p>
        </w:tc>
        <w:tc>
          <w:tcPr>
            <w:tcW w:w="3084" w:type="pct"/>
            <w:shd w:val="clear" w:color="auto" w:fill="auto"/>
          </w:tcPr>
          <w:p w14:paraId="6EA2B319" w14:textId="77777777" w:rsidR="00482443" w:rsidRPr="000A3F21" w:rsidRDefault="00482443" w:rsidP="00482443">
            <w:pPr>
              <w:rPr>
                <w:rFonts w:ascii="Times New Roman" w:hAnsi="Times New Roman"/>
                <w:sz w:val="24"/>
                <w:szCs w:val="24"/>
              </w:rPr>
            </w:pPr>
            <w:r w:rsidRPr="000A3F21">
              <w:rPr>
                <w:rFonts w:ascii="Times New Roman" w:hAnsi="Times New Roman"/>
                <w:sz w:val="24"/>
                <w:szCs w:val="24"/>
              </w:rPr>
              <w:t>Демонстрация навыков по обеспечению работоспособность основных узлов радиооборудования.</w:t>
            </w:r>
          </w:p>
          <w:p w14:paraId="00A9A648" w14:textId="72BDAAC8" w:rsidR="00482443" w:rsidRPr="002C4780" w:rsidRDefault="00482443" w:rsidP="00482443">
            <w:pPr>
              <w:suppressAutoHyphens/>
              <w:contextualSpacing/>
              <w:rPr>
                <w:rStyle w:val="afb"/>
                <w:i w:val="0"/>
                <w:sz w:val="24"/>
                <w:szCs w:val="24"/>
              </w:rPr>
            </w:pPr>
            <w:r w:rsidRPr="000A3F21">
              <w:rPr>
                <w:rFonts w:ascii="Times New Roman" w:hAnsi="Times New Roman"/>
                <w:sz w:val="24"/>
                <w:szCs w:val="24"/>
              </w:rPr>
              <w:t>Демонстрация знаний по принципам работы основных узлов приёмного и передающего оборудования радиосвязи.</w:t>
            </w:r>
          </w:p>
        </w:tc>
        <w:tc>
          <w:tcPr>
            <w:tcW w:w="1272" w:type="pct"/>
            <w:vMerge/>
          </w:tcPr>
          <w:p w14:paraId="075CBBC0" w14:textId="77777777" w:rsidR="00482443" w:rsidRPr="002C4780" w:rsidDel="009D5E3A" w:rsidRDefault="00482443" w:rsidP="00482443">
            <w:pPr>
              <w:suppressAutoHyphens/>
              <w:contextualSpacing/>
              <w:rPr>
                <w:rFonts w:ascii="Times New Roman" w:hAnsi="Times New Roman" w:cs="Times New Roman"/>
                <w:sz w:val="24"/>
                <w:szCs w:val="24"/>
              </w:rPr>
            </w:pPr>
          </w:p>
        </w:tc>
      </w:tr>
      <w:tr w:rsidR="00482443" w:rsidRPr="002C4780" w14:paraId="613C0431" w14:textId="77777777" w:rsidTr="00514855">
        <w:trPr>
          <w:trHeight w:val="20"/>
        </w:trPr>
        <w:tc>
          <w:tcPr>
            <w:tcW w:w="644" w:type="pct"/>
          </w:tcPr>
          <w:p w14:paraId="5C9E7D84" w14:textId="4B6E41E0" w:rsidR="00482443" w:rsidRPr="002C4780" w:rsidRDefault="00482443" w:rsidP="00482443">
            <w:pPr>
              <w:suppressAutoHyphens/>
              <w:contextualSpacing/>
              <w:rPr>
                <w:rFonts w:ascii="Times New Roman" w:hAnsi="Times New Roman" w:cs="Times New Roman"/>
                <w:sz w:val="24"/>
                <w:szCs w:val="24"/>
              </w:rPr>
            </w:pPr>
            <w:r w:rsidRPr="002C4780">
              <w:rPr>
                <w:rStyle w:val="afb"/>
                <w:i w:val="0"/>
                <w:sz w:val="24"/>
                <w:szCs w:val="24"/>
              </w:rPr>
              <w:t>ПК 1.</w:t>
            </w:r>
            <w:r>
              <w:rPr>
                <w:rStyle w:val="afb"/>
                <w:i w:val="0"/>
                <w:sz w:val="24"/>
                <w:szCs w:val="24"/>
              </w:rPr>
              <w:t>4</w:t>
            </w:r>
            <w:r w:rsidRPr="002C4780">
              <w:rPr>
                <w:rStyle w:val="afb"/>
                <w:i w:val="0"/>
                <w:sz w:val="24"/>
                <w:szCs w:val="24"/>
              </w:rPr>
              <w:t>.</w:t>
            </w:r>
          </w:p>
          <w:p w14:paraId="237CB102" w14:textId="77777777" w:rsidR="00482443" w:rsidRPr="002C4780" w:rsidRDefault="00482443" w:rsidP="00482443">
            <w:pPr>
              <w:suppressAutoHyphens/>
              <w:contextualSpacing/>
              <w:rPr>
                <w:rStyle w:val="afb"/>
                <w:i w:val="0"/>
                <w:sz w:val="24"/>
                <w:szCs w:val="24"/>
              </w:rPr>
            </w:pPr>
          </w:p>
        </w:tc>
        <w:tc>
          <w:tcPr>
            <w:tcW w:w="3084" w:type="pct"/>
            <w:shd w:val="clear" w:color="auto" w:fill="auto"/>
          </w:tcPr>
          <w:p w14:paraId="714DBFA7" w14:textId="77777777" w:rsidR="00482443" w:rsidRPr="000A3F21" w:rsidRDefault="00482443" w:rsidP="00482443">
            <w:pPr>
              <w:rPr>
                <w:rFonts w:ascii="Times New Roman" w:hAnsi="Times New Roman"/>
                <w:sz w:val="24"/>
                <w:szCs w:val="24"/>
              </w:rPr>
            </w:pPr>
            <w:r w:rsidRPr="000A3F21">
              <w:rPr>
                <w:rFonts w:ascii="Times New Roman" w:hAnsi="Times New Roman"/>
                <w:sz w:val="24"/>
                <w:szCs w:val="24"/>
              </w:rPr>
              <w:t xml:space="preserve">Демонстрация навыков по обеспечению работоспособности </w:t>
            </w:r>
            <w:r w:rsidRPr="000A3F21">
              <w:rPr>
                <w:rFonts w:ascii="Times New Roman" w:hAnsi="Times New Roman"/>
                <w:bCs/>
                <w:sz w:val="24"/>
                <w:szCs w:val="24"/>
              </w:rPr>
              <w:t xml:space="preserve">блоков питания </w:t>
            </w:r>
            <w:r w:rsidRPr="000A3F21">
              <w:rPr>
                <w:rFonts w:ascii="Times New Roman" w:hAnsi="Times New Roman"/>
                <w:sz w:val="24"/>
                <w:szCs w:val="24"/>
              </w:rPr>
              <w:t>судового радиооборудования.</w:t>
            </w:r>
          </w:p>
          <w:p w14:paraId="019F5885" w14:textId="4EBE5364" w:rsidR="00482443" w:rsidRPr="002C4780" w:rsidRDefault="00482443" w:rsidP="00482443">
            <w:pPr>
              <w:suppressAutoHyphens/>
              <w:contextualSpacing/>
              <w:rPr>
                <w:rStyle w:val="afb"/>
                <w:i w:val="0"/>
                <w:sz w:val="24"/>
                <w:szCs w:val="24"/>
              </w:rPr>
            </w:pPr>
            <w:r w:rsidRPr="000A3F21">
              <w:rPr>
                <w:rFonts w:ascii="Times New Roman" w:hAnsi="Times New Roman"/>
                <w:sz w:val="24"/>
                <w:szCs w:val="24"/>
              </w:rPr>
              <w:t xml:space="preserve">Демонстрация знаний по устройству судовой электроэнергетической системы, базовых узлов </w:t>
            </w:r>
            <w:r w:rsidRPr="000A3F21">
              <w:rPr>
                <w:rFonts w:ascii="Times New Roman" w:hAnsi="Times New Roman"/>
                <w:sz w:val="24"/>
                <w:szCs w:val="24"/>
              </w:rPr>
              <w:lastRenderedPageBreak/>
              <w:t>вторичных источников электропитания и работоспособности химические источников электропитания.</w:t>
            </w:r>
          </w:p>
        </w:tc>
        <w:tc>
          <w:tcPr>
            <w:tcW w:w="1272" w:type="pct"/>
            <w:vMerge/>
          </w:tcPr>
          <w:p w14:paraId="5913A208" w14:textId="77777777" w:rsidR="00482443" w:rsidRPr="002C4780" w:rsidDel="009D5E3A" w:rsidRDefault="00482443" w:rsidP="00482443">
            <w:pPr>
              <w:suppressAutoHyphens/>
              <w:contextualSpacing/>
              <w:rPr>
                <w:rFonts w:ascii="Times New Roman" w:hAnsi="Times New Roman" w:cs="Times New Roman"/>
                <w:sz w:val="24"/>
                <w:szCs w:val="24"/>
              </w:rPr>
            </w:pPr>
          </w:p>
        </w:tc>
      </w:tr>
      <w:tr w:rsidR="00482443" w:rsidRPr="002C4780" w14:paraId="11065A7D" w14:textId="77777777" w:rsidTr="00514855">
        <w:trPr>
          <w:trHeight w:val="20"/>
        </w:trPr>
        <w:tc>
          <w:tcPr>
            <w:tcW w:w="644" w:type="pct"/>
          </w:tcPr>
          <w:p w14:paraId="5FE20956" w14:textId="2886CF6B" w:rsidR="00482443" w:rsidRPr="002C4780" w:rsidRDefault="00482443" w:rsidP="00482443">
            <w:pPr>
              <w:suppressAutoHyphens/>
              <w:contextualSpacing/>
              <w:rPr>
                <w:rFonts w:ascii="Times New Roman" w:hAnsi="Times New Roman" w:cs="Times New Roman"/>
                <w:sz w:val="24"/>
                <w:szCs w:val="24"/>
              </w:rPr>
            </w:pPr>
            <w:r w:rsidRPr="002C4780">
              <w:rPr>
                <w:rStyle w:val="afb"/>
                <w:i w:val="0"/>
                <w:sz w:val="24"/>
                <w:szCs w:val="24"/>
              </w:rPr>
              <w:t>ПК 1.</w:t>
            </w:r>
            <w:r>
              <w:rPr>
                <w:rStyle w:val="afb"/>
                <w:i w:val="0"/>
                <w:sz w:val="24"/>
                <w:szCs w:val="24"/>
              </w:rPr>
              <w:t>5</w:t>
            </w:r>
            <w:r w:rsidRPr="002C4780">
              <w:rPr>
                <w:rStyle w:val="afb"/>
                <w:i w:val="0"/>
                <w:sz w:val="24"/>
                <w:szCs w:val="24"/>
              </w:rPr>
              <w:t>.</w:t>
            </w:r>
          </w:p>
          <w:p w14:paraId="60F918AB" w14:textId="77777777" w:rsidR="00482443" w:rsidRPr="002C4780" w:rsidRDefault="00482443" w:rsidP="00482443">
            <w:pPr>
              <w:suppressAutoHyphens/>
              <w:contextualSpacing/>
              <w:rPr>
                <w:rStyle w:val="afb"/>
                <w:i w:val="0"/>
                <w:sz w:val="24"/>
                <w:szCs w:val="24"/>
              </w:rPr>
            </w:pPr>
          </w:p>
        </w:tc>
        <w:tc>
          <w:tcPr>
            <w:tcW w:w="3084" w:type="pct"/>
            <w:shd w:val="clear" w:color="auto" w:fill="auto"/>
          </w:tcPr>
          <w:p w14:paraId="7692088E" w14:textId="77777777" w:rsidR="00482443" w:rsidRPr="000A3F21" w:rsidRDefault="00482443" w:rsidP="00482443">
            <w:pPr>
              <w:rPr>
                <w:rFonts w:ascii="Times New Roman" w:hAnsi="Times New Roman"/>
                <w:sz w:val="24"/>
                <w:szCs w:val="24"/>
              </w:rPr>
            </w:pPr>
            <w:r w:rsidRPr="000A3F21">
              <w:rPr>
                <w:rFonts w:ascii="Times New Roman" w:hAnsi="Times New Roman"/>
                <w:sz w:val="24"/>
                <w:szCs w:val="24"/>
              </w:rPr>
              <w:t>Демонстрация навыков по определению срок службы, наработки объектов эксплуатации, оформлению документации по техническому обслуживанию и ведению вахтенного журнала.</w:t>
            </w:r>
          </w:p>
          <w:p w14:paraId="4F344584" w14:textId="5B5F18A2" w:rsidR="00482443" w:rsidRPr="002C4780" w:rsidRDefault="00482443" w:rsidP="00482443">
            <w:pPr>
              <w:suppressAutoHyphens/>
              <w:contextualSpacing/>
              <w:rPr>
                <w:rStyle w:val="afb"/>
                <w:i w:val="0"/>
                <w:sz w:val="24"/>
                <w:szCs w:val="24"/>
              </w:rPr>
            </w:pPr>
            <w:r w:rsidRPr="000A3F21">
              <w:rPr>
                <w:rFonts w:ascii="Times New Roman" w:hAnsi="Times New Roman"/>
                <w:sz w:val="24"/>
                <w:szCs w:val="24"/>
              </w:rPr>
              <w:t>Демонстрация знаний по назначению, содержанию и видам технической документации по обслуживанию судового оборудования.</w:t>
            </w:r>
          </w:p>
        </w:tc>
        <w:tc>
          <w:tcPr>
            <w:tcW w:w="1272" w:type="pct"/>
            <w:vMerge/>
          </w:tcPr>
          <w:p w14:paraId="235BBA49" w14:textId="77777777" w:rsidR="00482443" w:rsidRPr="002C4780" w:rsidDel="009D5E3A" w:rsidRDefault="00482443" w:rsidP="00482443">
            <w:pPr>
              <w:suppressAutoHyphens/>
              <w:contextualSpacing/>
              <w:rPr>
                <w:rFonts w:ascii="Times New Roman" w:hAnsi="Times New Roman" w:cs="Times New Roman"/>
                <w:sz w:val="24"/>
                <w:szCs w:val="24"/>
              </w:rPr>
            </w:pPr>
          </w:p>
        </w:tc>
      </w:tr>
      <w:tr w:rsidR="00D041D7" w:rsidRPr="002C4780" w14:paraId="7DF15369" w14:textId="77777777" w:rsidTr="00514855">
        <w:trPr>
          <w:trHeight w:val="20"/>
        </w:trPr>
        <w:tc>
          <w:tcPr>
            <w:tcW w:w="644" w:type="pct"/>
          </w:tcPr>
          <w:p w14:paraId="2E519FC9" w14:textId="18E79188" w:rsidR="00D041D7" w:rsidRPr="002C4780" w:rsidRDefault="00D041D7" w:rsidP="00D041D7">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2C4780" w:rsidRDefault="00D041D7" w:rsidP="00D041D7">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2C4780" w:rsidRDefault="00D041D7" w:rsidP="00D041D7">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2C4780" w:rsidRDefault="00D041D7" w:rsidP="00D041D7">
            <w:pPr>
              <w:suppressAutoHyphens/>
              <w:rPr>
                <w:rFonts w:ascii="Times New Roman" w:hAnsi="Times New Roman" w:cs="Times New Roman"/>
                <w:color w:val="000000" w:themeColor="text1"/>
                <w:sz w:val="24"/>
                <w:szCs w:val="24"/>
              </w:rPr>
            </w:pPr>
            <w:r w:rsidRPr="002C4780">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120A4D55" w14:textId="77777777" w:rsidTr="00514855">
        <w:trPr>
          <w:trHeight w:val="20"/>
        </w:trPr>
        <w:tc>
          <w:tcPr>
            <w:tcW w:w="644" w:type="pct"/>
          </w:tcPr>
          <w:p w14:paraId="2256062A" w14:textId="45BB70ED" w:rsidR="00D041D7" w:rsidRPr="002C4780" w:rsidRDefault="00D041D7" w:rsidP="00D041D7">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2C4780" w:rsidRDefault="00D041D7" w:rsidP="00D041D7">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Полнота охвата информационных источников;</w:t>
            </w:r>
          </w:p>
          <w:p w14:paraId="0AE4AE43" w14:textId="6DB7CCD0" w:rsidR="00D041D7" w:rsidRPr="002C4780" w:rsidRDefault="00D041D7" w:rsidP="00D041D7">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2C4780" w:rsidRDefault="00D041D7" w:rsidP="00D041D7">
            <w:pPr>
              <w:suppressAutoHyphens/>
              <w:rPr>
                <w:rFonts w:ascii="Times New Roman" w:hAnsi="Times New Roman" w:cs="Times New Roman"/>
                <w:color w:val="000000" w:themeColor="text1"/>
                <w:sz w:val="24"/>
                <w:szCs w:val="24"/>
              </w:rPr>
            </w:pPr>
            <w:r w:rsidRPr="002C478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20DE66EA" w14:textId="77777777" w:rsidTr="00514855">
        <w:trPr>
          <w:trHeight w:val="20"/>
        </w:trPr>
        <w:tc>
          <w:tcPr>
            <w:tcW w:w="644" w:type="pct"/>
          </w:tcPr>
          <w:p w14:paraId="54B52678" w14:textId="596E9B9C" w:rsidR="00D041D7" w:rsidRPr="002C4780" w:rsidRDefault="00D041D7" w:rsidP="00D041D7">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2C4780" w:rsidRDefault="00D041D7" w:rsidP="00D041D7">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2C4780" w:rsidRDefault="00D041D7" w:rsidP="00D041D7">
            <w:pPr>
              <w:suppressAutoHyphens/>
              <w:rPr>
                <w:rFonts w:ascii="Times New Roman" w:hAnsi="Times New Roman" w:cs="Times New Roman"/>
                <w:color w:val="000000" w:themeColor="text1"/>
                <w:sz w:val="24"/>
                <w:szCs w:val="24"/>
              </w:rPr>
            </w:pPr>
            <w:r w:rsidRPr="002C4780">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2F381FC7" w14:textId="77777777" w:rsidTr="00514855">
        <w:trPr>
          <w:trHeight w:val="20"/>
        </w:trPr>
        <w:tc>
          <w:tcPr>
            <w:tcW w:w="644" w:type="pct"/>
          </w:tcPr>
          <w:p w14:paraId="4B9B5464" w14:textId="3DF05535" w:rsidR="00D041D7" w:rsidRPr="002C4780" w:rsidRDefault="00D041D7" w:rsidP="00D041D7">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2C4780" w:rsidRDefault="00D041D7" w:rsidP="00D041D7">
            <w:pPr>
              <w:suppressAutoHyphens/>
              <w:contextualSpacing/>
              <w:rPr>
                <w:rFonts w:ascii="Times New Roman" w:hAnsi="Times New Roman" w:cs="Times New Roman"/>
                <w:color w:val="000000" w:themeColor="text1"/>
                <w:sz w:val="24"/>
                <w:szCs w:val="24"/>
              </w:rPr>
            </w:pPr>
            <w:r w:rsidRPr="002C4780">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7F9531FE" w14:textId="77777777" w:rsidTr="00514855">
        <w:trPr>
          <w:trHeight w:val="20"/>
        </w:trPr>
        <w:tc>
          <w:tcPr>
            <w:tcW w:w="644" w:type="pct"/>
          </w:tcPr>
          <w:p w14:paraId="46EF8925" w14:textId="62D4FE22" w:rsidR="00D041D7" w:rsidRPr="002C4780" w:rsidRDefault="00D041D7" w:rsidP="00D041D7">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2C4780" w:rsidRDefault="00D041D7" w:rsidP="00D041D7">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0625483D" w:rsidR="00D041D7" w:rsidRPr="002C4780" w:rsidRDefault="00D041D7" w:rsidP="00D041D7">
            <w:pPr>
              <w:suppressAutoHyphens/>
              <w:rPr>
                <w:rFonts w:ascii="Times New Roman" w:hAnsi="Times New Roman" w:cs="Times New Roman"/>
                <w:color w:val="000000" w:themeColor="text1"/>
                <w:sz w:val="24"/>
                <w:szCs w:val="24"/>
              </w:rPr>
            </w:pPr>
            <w:r w:rsidRPr="002C47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72" w:type="pct"/>
            <w:vMerge/>
          </w:tcPr>
          <w:p w14:paraId="6E604DCA" w14:textId="77777777" w:rsidR="00D041D7" w:rsidRPr="002C4780"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57273049" w:rsidR="00F53FDC" w:rsidRPr="002C4780" w:rsidRDefault="001A6486"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11.02.03 Эксплуатация оборудования радиосвязи и электрорадионавигации судов</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41CA7040" w:rsidR="00F53FDC" w:rsidRPr="002C4780" w:rsidRDefault="00F53FDC" w:rsidP="00F53FDC">
      <w:pPr>
        <w:pStyle w:val="1"/>
      </w:pPr>
      <w:bookmarkStart w:id="36" w:name="_Toc162521833"/>
      <w:r w:rsidRPr="002C4780">
        <w:t xml:space="preserve">«ПМ.02 </w:t>
      </w:r>
      <w:r w:rsidR="00514855" w:rsidRPr="00514855">
        <w:rPr>
          <w:rFonts w:ascii="Times New Roman Полужирный" w:hAnsi="Times New Roman Полужирный"/>
          <w:caps/>
        </w:rPr>
        <w:t>Осуществление эксплуатации подсистем и оборудования радиосвязи на судовых станциях связи</w:t>
      </w:r>
      <w:r w:rsidRPr="002C4780">
        <w:t>»</w:t>
      </w:r>
      <w:bookmarkEnd w:id="36"/>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04CA63DB"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FD1950"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FD1950"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FD1950"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FD1950"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502F97">
          <w:headerReference w:type="even" r:id="rId10"/>
          <w:headerReference w:type="default" r:id="rId11"/>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
      </w:pPr>
      <w:bookmarkStart w:id="37" w:name="_Toc158295927"/>
      <w:r w:rsidRPr="002C4780">
        <w:lastRenderedPageBreak/>
        <w:t xml:space="preserve">1. </w:t>
      </w:r>
      <w:bookmarkEnd w:id="37"/>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3E89B6C2" w:rsidR="00F31057" w:rsidRPr="002C4780" w:rsidRDefault="00063ABC" w:rsidP="00F31057">
      <w:pPr>
        <w:pStyle w:val="1f"/>
      </w:pPr>
      <w:r w:rsidRPr="002C4780">
        <w:rPr>
          <w:rFonts w:ascii="Times New Roman" w:hAnsi="Times New Roman"/>
        </w:rPr>
        <w:t xml:space="preserve">«ПМ.02 </w:t>
      </w:r>
      <w:r w:rsidR="00514855" w:rsidRPr="00514855">
        <w:rPr>
          <w:rFonts w:ascii="Times New Roman" w:hAnsi="Times New Roman"/>
        </w:rPr>
        <w:t>Осуществление эксплуатации подсистем и оборудования радиосвязи на судовых станциях связи</w:t>
      </w:r>
      <w:r w:rsidRPr="002C4780">
        <w:rPr>
          <w:rFonts w:ascii="Times New Roman" w:hAnsi="Times New Roman"/>
        </w:rPr>
        <w:t>»</w:t>
      </w:r>
    </w:p>
    <w:p w14:paraId="4284C6C3" w14:textId="4A04188D" w:rsidR="00F31057" w:rsidRPr="002C4780" w:rsidRDefault="00F31057" w:rsidP="00F31057">
      <w:pPr>
        <w:pStyle w:val="114"/>
        <w:rPr>
          <w:rFonts w:ascii="Times New Roman" w:hAnsi="Times New Roman"/>
        </w:rPr>
      </w:pPr>
      <w:bookmarkStart w:id="38" w:name="_Toc158295928"/>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38"/>
    </w:p>
    <w:p w14:paraId="7ACA0DF0" w14:textId="792ADE3F"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514855" w:rsidRPr="00514855">
        <w:rPr>
          <w:rFonts w:ascii="Times New Roman" w:eastAsia="Times New Roman" w:hAnsi="Times New Roman" w:cs="Times New Roman"/>
          <w:sz w:val="24"/>
          <w:szCs w:val="24"/>
          <w:lang w:eastAsia="ru-RU"/>
        </w:rPr>
        <w:t>Осуществление эксплуатации подсистем и оборудования радиосвязи на судовых станциях связи</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39" w:name="_Toc158295929"/>
      <w:r w:rsidRPr="002C4780">
        <w:rPr>
          <w:rFonts w:ascii="Times New Roman" w:hAnsi="Times New Roman"/>
        </w:rPr>
        <w:t>1.2. Планируемые результаты освоения профессионального модуля</w:t>
      </w:r>
      <w:bookmarkEnd w:id="39"/>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9F50FF" w14:paraId="002005C0" w14:textId="77777777" w:rsidTr="00B05C78">
        <w:trPr>
          <w:trHeight w:val="20"/>
        </w:trPr>
        <w:tc>
          <w:tcPr>
            <w:tcW w:w="1129" w:type="dxa"/>
            <w:hideMark/>
          </w:tcPr>
          <w:p w14:paraId="1465F935" w14:textId="77777777" w:rsidR="00063ABC" w:rsidRPr="009F50FF" w:rsidRDefault="00063ABC" w:rsidP="00EF4648">
            <w:pPr>
              <w:rPr>
                <w:rStyle w:val="afb"/>
                <w:b/>
                <w:i w:val="0"/>
              </w:rPr>
            </w:pPr>
            <w:r w:rsidRPr="009F50FF">
              <w:rPr>
                <w:rStyle w:val="afb"/>
                <w:b/>
                <w:i w:val="0"/>
              </w:rPr>
              <w:t>Код ОК, ПК</w:t>
            </w:r>
          </w:p>
        </w:tc>
        <w:tc>
          <w:tcPr>
            <w:tcW w:w="2833" w:type="dxa"/>
            <w:hideMark/>
          </w:tcPr>
          <w:p w14:paraId="271631EF" w14:textId="77777777" w:rsidR="00063ABC" w:rsidRPr="009F50FF" w:rsidRDefault="00063ABC" w:rsidP="00EF4648">
            <w:pPr>
              <w:jc w:val="center"/>
              <w:rPr>
                <w:rFonts w:ascii="Times New Roman" w:hAnsi="Times New Roman" w:cs="Times New Roman"/>
              </w:rPr>
            </w:pPr>
            <w:r w:rsidRPr="009F50FF">
              <w:rPr>
                <w:rFonts w:ascii="Times New Roman" w:hAnsi="Times New Roman" w:cs="Times New Roman"/>
                <w:b/>
              </w:rPr>
              <w:t>Уметь</w:t>
            </w:r>
          </w:p>
        </w:tc>
        <w:tc>
          <w:tcPr>
            <w:tcW w:w="2833" w:type="dxa"/>
            <w:hideMark/>
          </w:tcPr>
          <w:p w14:paraId="198662D6"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Знать</w:t>
            </w:r>
          </w:p>
        </w:tc>
        <w:tc>
          <w:tcPr>
            <w:tcW w:w="2833" w:type="dxa"/>
            <w:hideMark/>
          </w:tcPr>
          <w:p w14:paraId="538A6A62"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Владеть навыками</w:t>
            </w:r>
          </w:p>
        </w:tc>
      </w:tr>
      <w:tr w:rsidR="001C2A51" w:rsidRPr="009F50FF" w14:paraId="31AF16BD" w14:textId="77777777" w:rsidTr="00B05C78">
        <w:trPr>
          <w:trHeight w:val="20"/>
        </w:trPr>
        <w:tc>
          <w:tcPr>
            <w:tcW w:w="1129" w:type="dxa"/>
          </w:tcPr>
          <w:p w14:paraId="57EE137A"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ОК 01</w:t>
            </w:r>
          </w:p>
          <w:p w14:paraId="6789498D" w14:textId="65074CB4" w:rsidR="001C2A51" w:rsidRPr="009F50FF" w:rsidRDefault="001C2A51" w:rsidP="00EF4648">
            <w:pPr>
              <w:rPr>
                <w:rFonts w:ascii="Times New Roman" w:hAnsi="Times New Roman" w:cs="Times New Roman"/>
                <w:bCs/>
              </w:rPr>
            </w:pPr>
          </w:p>
        </w:tc>
        <w:tc>
          <w:tcPr>
            <w:tcW w:w="2833" w:type="dxa"/>
          </w:tcPr>
          <w:p w14:paraId="6639EC98"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а</w:t>
            </w:r>
            <w:r w:rsidRPr="009F50F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методы работы в профессиональной и смежных сферах</w:t>
            </w:r>
          </w:p>
          <w:p w14:paraId="1F38FBC9" w14:textId="17242AE4"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9F50FF" w:rsidRDefault="001C2A51" w:rsidP="00EF4648">
            <w:pPr>
              <w:jc w:val="center"/>
              <w:rPr>
                <w:rFonts w:ascii="Times New Roman" w:hAnsi="Times New Roman" w:cs="Times New Roman"/>
                <w:bCs/>
              </w:rPr>
            </w:pPr>
            <w:r w:rsidRPr="009F50FF">
              <w:rPr>
                <w:rFonts w:ascii="Times New Roman" w:hAnsi="Times New Roman" w:cs="Times New Roman"/>
                <w:bCs/>
              </w:rPr>
              <w:t>-</w:t>
            </w:r>
          </w:p>
          <w:p w14:paraId="68201413" w14:textId="66F6FB7B" w:rsidR="001C2A51" w:rsidRPr="009F50FF" w:rsidRDefault="001C2A51" w:rsidP="00EF4648">
            <w:pPr>
              <w:jc w:val="center"/>
              <w:rPr>
                <w:rFonts w:ascii="Times New Roman" w:hAnsi="Times New Roman" w:cs="Times New Roman"/>
                <w:bCs/>
              </w:rPr>
            </w:pPr>
          </w:p>
        </w:tc>
      </w:tr>
      <w:tr w:rsidR="0013116B" w:rsidRPr="009F50FF" w14:paraId="246C4307" w14:textId="77777777" w:rsidTr="00B05C78">
        <w:trPr>
          <w:trHeight w:val="20"/>
        </w:trPr>
        <w:tc>
          <w:tcPr>
            <w:tcW w:w="1129" w:type="dxa"/>
          </w:tcPr>
          <w:p w14:paraId="4F8A72B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02</w:t>
            </w:r>
          </w:p>
          <w:p w14:paraId="70044DB5" w14:textId="6CD36D13" w:rsidR="0013116B" w:rsidRPr="009F50FF" w:rsidRDefault="0013116B" w:rsidP="00EF4648">
            <w:pPr>
              <w:rPr>
                <w:rFonts w:ascii="Times New Roman" w:hAnsi="Times New Roman" w:cs="Times New Roman"/>
                <w:bCs/>
              </w:rPr>
            </w:pPr>
          </w:p>
        </w:tc>
        <w:tc>
          <w:tcPr>
            <w:tcW w:w="2833" w:type="dxa"/>
          </w:tcPr>
          <w:p w14:paraId="4281545B"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оценивать практическую значимость результатов поиска</w:t>
            </w:r>
          </w:p>
          <w:p w14:paraId="0B3C738E"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приемы структурирования информации</w:t>
            </w:r>
          </w:p>
          <w:p w14:paraId="01715BA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lastRenderedPageBreak/>
              <w:t>-</w:t>
            </w:r>
          </w:p>
          <w:p w14:paraId="449BB49A" w14:textId="27C52BFA" w:rsidR="0013116B" w:rsidRPr="009F50FF" w:rsidRDefault="0013116B" w:rsidP="00EF4648">
            <w:pPr>
              <w:jc w:val="center"/>
              <w:rPr>
                <w:rFonts w:ascii="Times New Roman" w:hAnsi="Times New Roman" w:cs="Times New Roman"/>
                <w:bCs/>
              </w:rPr>
            </w:pPr>
          </w:p>
        </w:tc>
      </w:tr>
      <w:tr w:rsidR="0013116B" w:rsidRPr="009F50FF" w14:paraId="119DA420" w14:textId="77777777" w:rsidTr="00B05C78">
        <w:trPr>
          <w:trHeight w:val="20"/>
        </w:trPr>
        <w:tc>
          <w:tcPr>
            <w:tcW w:w="1129" w:type="dxa"/>
          </w:tcPr>
          <w:p w14:paraId="0A267E43"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04</w:t>
            </w:r>
          </w:p>
          <w:p w14:paraId="442AE851" w14:textId="083C08A1" w:rsidR="0013116B" w:rsidRPr="009F50FF" w:rsidRDefault="0013116B" w:rsidP="00EF4648">
            <w:pPr>
              <w:rPr>
                <w:rFonts w:ascii="Times New Roman" w:hAnsi="Times New Roman" w:cs="Times New Roman"/>
                <w:bCs/>
              </w:rPr>
            </w:pPr>
          </w:p>
        </w:tc>
        <w:tc>
          <w:tcPr>
            <w:tcW w:w="2833" w:type="dxa"/>
          </w:tcPr>
          <w:p w14:paraId="4A60C5D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организовывать работу коллектива и команды</w:t>
            </w:r>
          </w:p>
          <w:p w14:paraId="3D1F32D5" w14:textId="7D92989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особенности личности</w:t>
            </w:r>
          </w:p>
          <w:p w14:paraId="70EDF330" w14:textId="4DF61B63"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73976229" w14:textId="108132E6" w:rsidR="0013116B" w:rsidRPr="009F50FF" w:rsidRDefault="0013116B" w:rsidP="00EF4648">
            <w:pPr>
              <w:jc w:val="center"/>
              <w:rPr>
                <w:rFonts w:ascii="Times New Roman" w:hAnsi="Times New Roman" w:cs="Times New Roman"/>
                <w:bCs/>
              </w:rPr>
            </w:pPr>
          </w:p>
        </w:tc>
      </w:tr>
      <w:tr w:rsidR="0013116B" w:rsidRPr="009F50FF" w14:paraId="24707AB1" w14:textId="77777777" w:rsidTr="00B05C78">
        <w:trPr>
          <w:trHeight w:val="20"/>
        </w:trPr>
        <w:tc>
          <w:tcPr>
            <w:tcW w:w="1129" w:type="dxa"/>
          </w:tcPr>
          <w:p w14:paraId="5094105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05</w:t>
            </w:r>
          </w:p>
          <w:p w14:paraId="76B40D10" w14:textId="45BA0BFE" w:rsidR="0013116B" w:rsidRPr="009F50FF" w:rsidRDefault="0013116B" w:rsidP="00EF4648">
            <w:pPr>
              <w:rPr>
                <w:rFonts w:ascii="Times New Roman" w:hAnsi="Times New Roman" w:cs="Times New Roman"/>
                <w:bCs/>
              </w:rPr>
            </w:pPr>
          </w:p>
        </w:tc>
        <w:tc>
          <w:tcPr>
            <w:tcW w:w="2833" w:type="dxa"/>
          </w:tcPr>
          <w:p w14:paraId="6440156F"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 xml:space="preserve">грамотно </w:t>
            </w:r>
            <w:r w:rsidRPr="009F50F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правила построения устных сообщений</w:t>
            </w:r>
          </w:p>
          <w:p w14:paraId="08E3DAB1" w14:textId="51D55BF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28497093" w14:textId="0FF0A648" w:rsidR="0013116B" w:rsidRPr="009F50FF" w:rsidRDefault="0013116B" w:rsidP="00EF4648">
            <w:pPr>
              <w:jc w:val="center"/>
              <w:rPr>
                <w:rFonts w:ascii="Times New Roman" w:hAnsi="Times New Roman" w:cs="Times New Roman"/>
                <w:bCs/>
              </w:rPr>
            </w:pPr>
          </w:p>
        </w:tc>
      </w:tr>
      <w:tr w:rsidR="000B7183" w:rsidRPr="009F50FF" w14:paraId="28737F50" w14:textId="77777777" w:rsidTr="00B05C78">
        <w:trPr>
          <w:trHeight w:val="20"/>
        </w:trPr>
        <w:tc>
          <w:tcPr>
            <w:tcW w:w="1129" w:type="dxa"/>
          </w:tcPr>
          <w:p w14:paraId="35FB0329"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ОК 09</w:t>
            </w:r>
          </w:p>
          <w:p w14:paraId="44EA12D9" w14:textId="3CE58B07" w:rsidR="000B7183" w:rsidRPr="009F50FF" w:rsidRDefault="000B7183" w:rsidP="00EF4648">
            <w:pPr>
              <w:rPr>
                <w:rFonts w:ascii="Times New Roman" w:hAnsi="Times New Roman" w:cs="Times New Roman"/>
                <w:bCs/>
              </w:rPr>
            </w:pPr>
          </w:p>
        </w:tc>
        <w:tc>
          <w:tcPr>
            <w:tcW w:w="2833" w:type="dxa"/>
          </w:tcPr>
          <w:p w14:paraId="2DD9E34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особенности произношения</w:t>
            </w:r>
          </w:p>
          <w:p w14:paraId="11E3E66C" w14:textId="54794D70"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9F50FF" w:rsidRDefault="000B7183" w:rsidP="00EF4648">
            <w:pPr>
              <w:jc w:val="center"/>
              <w:rPr>
                <w:rFonts w:ascii="Times New Roman" w:hAnsi="Times New Roman" w:cs="Times New Roman"/>
                <w:bCs/>
              </w:rPr>
            </w:pPr>
            <w:r w:rsidRPr="009F50FF">
              <w:rPr>
                <w:rFonts w:ascii="Times New Roman" w:hAnsi="Times New Roman" w:cs="Times New Roman"/>
                <w:bCs/>
              </w:rPr>
              <w:t>-</w:t>
            </w:r>
          </w:p>
          <w:p w14:paraId="6F0B8829" w14:textId="7717376C" w:rsidR="000B7183" w:rsidRPr="009F50FF" w:rsidRDefault="000B7183" w:rsidP="00EF4648">
            <w:pPr>
              <w:jc w:val="center"/>
              <w:rPr>
                <w:rFonts w:ascii="Times New Roman" w:hAnsi="Times New Roman" w:cs="Times New Roman"/>
                <w:bCs/>
              </w:rPr>
            </w:pPr>
          </w:p>
        </w:tc>
      </w:tr>
      <w:tr w:rsidR="000B7183" w:rsidRPr="009F50FF" w14:paraId="123818D3" w14:textId="77777777" w:rsidTr="00B05C78">
        <w:trPr>
          <w:trHeight w:val="20"/>
        </w:trPr>
        <w:tc>
          <w:tcPr>
            <w:tcW w:w="1129" w:type="dxa"/>
          </w:tcPr>
          <w:p w14:paraId="5FBFC44B" w14:textId="77777777" w:rsidR="000B7183" w:rsidRPr="009F50FF" w:rsidRDefault="000B7183" w:rsidP="00081791">
            <w:pPr>
              <w:rPr>
                <w:rFonts w:ascii="Times New Roman" w:hAnsi="Times New Roman" w:cs="Times New Roman"/>
                <w:bCs/>
              </w:rPr>
            </w:pPr>
            <w:r w:rsidRPr="009F50FF">
              <w:rPr>
                <w:rFonts w:ascii="Times New Roman" w:eastAsia="Calibri" w:hAnsi="Times New Roman" w:cs="Times New Roman"/>
              </w:rPr>
              <w:t>ПК 2.1.</w:t>
            </w:r>
          </w:p>
          <w:p w14:paraId="5CB6F960" w14:textId="2DE3CD09" w:rsidR="000B7183" w:rsidRPr="009F50FF" w:rsidRDefault="000B7183" w:rsidP="00081791">
            <w:pPr>
              <w:rPr>
                <w:rFonts w:ascii="Times New Roman" w:hAnsi="Times New Roman" w:cs="Times New Roman"/>
                <w:bCs/>
              </w:rPr>
            </w:pPr>
          </w:p>
        </w:tc>
        <w:tc>
          <w:tcPr>
            <w:tcW w:w="2833" w:type="dxa"/>
          </w:tcPr>
          <w:p w14:paraId="3E5E3D22" w14:textId="77777777" w:rsidR="009F50FF" w:rsidRPr="009F50FF" w:rsidRDefault="009F50FF" w:rsidP="009F50FF">
            <w:pPr>
              <w:rPr>
                <w:rFonts w:ascii="Times New Roman" w:eastAsia="Calibri" w:hAnsi="Times New Roman" w:cs="Times New Roman"/>
                <w:bCs/>
              </w:rPr>
            </w:pPr>
            <w:r w:rsidRPr="009F50FF">
              <w:rPr>
                <w:rFonts w:ascii="Times New Roman" w:eastAsia="Calibri" w:hAnsi="Times New Roman" w:cs="Times New Roman"/>
                <w:bCs/>
              </w:rPr>
              <w:t>настраивать приемник и передатчик на надлежащий режим работы, включая цифровой избирательный вызов и телеграфное оборудование с прямым буквопечатанием; настраивать антенну; переходить между антеннами; использовать радиооборудование спасательных средств использовать аварийный радиобуй – указатель местоположения;</w:t>
            </w:r>
          </w:p>
          <w:p w14:paraId="7289CE09" w14:textId="405C09E2" w:rsidR="000B7183" w:rsidRPr="009F50FF" w:rsidRDefault="009F50FF" w:rsidP="009F50FF">
            <w:pPr>
              <w:rPr>
                <w:rFonts w:ascii="Times New Roman" w:hAnsi="Times New Roman" w:cs="Times New Roman"/>
                <w:bCs/>
              </w:rPr>
            </w:pPr>
            <w:r w:rsidRPr="009F50FF">
              <w:rPr>
                <w:rFonts w:ascii="Times New Roman" w:eastAsia="Calibri" w:hAnsi="Times New Roman" w:cs="Times New Roman"/>
                <w:bCs/>
              </w:rPr>
              <w:t>выявлять и отменять ложные сигналы бедствия.</w:t>
            </w:r>
          </w:p>
        </w:tc>
        <w:tc>
          <w:tcPr>
            <w:tcW w:w="2833" w:type="dxa"/>
          </w:tcPr>
          <w:p w14:paraId="68C231C8" w14:textId="77777777" w:rsidR="009F50FF" w:rsidRPr="009F50FF" w:rsidRDefault="009F50FF" w:rsidP="009F50FF">
            <w:pPr>
              <w:rPr>
                <w:rFonts w:ascii="Times New Roman" w:eastAsia="Calibri" w:hAnsi="Times New Roman" w:cs="Times New Roman"/>
                <w:bCs/>
              </w:rPr>
            </w:pPr>
            <w:r w:rsidRPr="009F50FF">
              <w:rPr>
                <w:rFonts w:ascii="Times New Roman" w:eastAsia="Calibri" w:hAnsi="Times New Roman" w:cs="Times New Roman"/>
                <w:bCs/>
              </w:rPr>
              <w:t xml:space="preserve">оборудования радиосвязи, включая узкополосные буквопечатающие телеграфные и радиотелефонные передатчики и приемники, устройства цифрового избирательного вызова, судовые земные станции, радиомаяки – указатели места бедствия, морские антенные системы; </w:t>
            </w:r>
          </w:p>
          <w:p w14:paraId="7CFCA483" w14:textId="77777777" w:rsidR="009F50FF" w:rsidRPr="009F50FF" w:rsidRDefault="009F50FF" w:rsidP="009F50FF">
            <w:pPr>
              <w:rPr>
                <w:rFonts w:ascii="Times New Roman" w:eastAsia="Calibri" w:hAnsi="Times New Roman" w:cs="Times New Roman"/>
                <w:bCs/>
              </w:rPr>
            </w:pPr>
            <w:r w:rsidRPr="009F50FF">
              <w:rPr>
                <w:rFonts w:ascii="Times New Roman" w:eastAsia="Calibri" w:hAnsi="Times New Roman" w:cs="Times New Roman"/>
                <w:bCs/>
              </w:rPr>
              <w:t>радиоаппаратура для спасательных средств со всеми вспомогательными устройствами, включая источники питания;</w:t>
            </w:r>
          </w:p>
          <w:p w14:paraId="061EDAF2" w14:textId="03403426" w:rsidR="000B7183" w:rsidRPr="009F50FF" w:rsidRDefault="009F50FF" w:rsidP="009F50FF">
            <w:pPr>
              <w:rPr>
                <w:rFonts w:ascii="Times New Roman" w:hAnsi="Times New Roman" w:cs="Times New Roman"/>
                <w:bCs/>
              </w:rPr>
            </w:pPr>
            <w:r w:rsidRPr="009F50FF">
              <w:rPr>
                <w:rFonts w:ascii="Times New Roman" w:eastAsia="Calibri" w:hAnsi="Times New Roman" w:cs="Times New Roman"/>
                <w:bCs/>
              </w:rPr>
              <w:t>методов уменьшения электрических и электромагнитных помех, таких как заземление, экранирование и шунтирование</w:t>
            </w:r>
          </w:p>
          <w:p w14:paraId="2BB21A45" w14:textId="443D7E30" w:rsidR="009F50FF" w:rsidRPr="009F50FF" w:rsidRDefault="009F50FF" w:rsidP="009F50FF">
            <w:pPr>
              <w:jc w:val="center"/>
              <w:rPr>
                <w:rFonts w:ascii="Times New Roman" w:hAnsi="Times New Roman" w:cs="Times New Roman"/>
              </w:rPr>
            </w:pPr>
          </w:p>
        </w:tc>
        <w:tc>
          <w:tcPr>
            <w:tcW w:w="2833" w:type="dxa"/>
          </w:tcPr>
          <w:p w14:paraId="6AA68B3A" w14:textId="32C28236" w:rsidR="000B7183" w:rsidRPr="009F50FF" w:rsidRDefault="009F50FF" w:rsidP="005B2F4E">
            <w:pPr>
              <w:jc w:val="center"/>
              <w:rPr>
                <w:rFonts w:ascii="Times New Roman" w:hAnsi="Times New Roman" w:cs="Times New Roman"/>
                <w:bCs/>
              </w:rPr>
            </w:pPr>
            <w:r w:rsidRPr="009F50FF">
              <w:rPr>
                <w:rFonts w:ascii="Times New Roman" w:eastAsia="Calibri" w:hAnsi="Times New Roman" w:cs="Times New Roman"/>
                <w:bCs/>
              </w:rPr>
              <w:t>эксплуатации подсистем и оборудования радиосвязи ГМССБ в обычных условиях распространения радиоволн и типичных помех, в том числе для передачи (приема) сообщений бедствия и обеспечения безопасности.</w:t>
            </w:r>
          </w:p>
        </w:tc>
      </w:tr>
      <w:tr w:rsidR="00081791" w:rsidRPr="009F50FF" w14:paraId="5F902084" w14:textId="77777777" w:rsidTr="00B05C78">
        <w:trPr>
          <w:trHeight w:val="20"/>
        </w:trPr>
        <w:tc>
          <w:tcPr>
            <w:tcW w:w="1129" w:type="dxa"/>
          </w:tcPr>
          <w:p w14:paraId="7A87AEBC" w14:textId="250706AD" w:rsidR="00081791" w:rsidRPr="009F50FF" w:rsidRDefault="00081791" w:rsidP="00081791">
            <w:pPr>
              <w:rPr>
                <w:rFonts w:ascii="Times New Roman" w:hAnsi="Times New Roman" w:cs="Times New Roman"/>
                <w:bCs/>
              </w:rPr>
            </w:pPr>
            <w:r w:rsidRPr="009F50FF">
              <w:rPr>
                <w:rFonts w:ascii="Times New Roman" w:eastAsia="Calibri" w:hAnsi="Times New Roman" w:cs="Times New Roman"/>
              </w:rPr>
              <w:t>ПК 2.2.</w:t>
            </w:r>
          </w:p>
        </w:tc>
        <w:tc>
          <w:tcPr>
            <w:tcW w:w="2833" w:type="dxa"/>
          </w:tcPr>
          <w:p w14:paraId="42475038" w14:textId="7BCF91D4" w:rsidR="00081791" w:rsidRPr="009F50FF" w:rsidRDefault="009F50FF" w:rsidP="00081791">
            <w:pPr>
              <w:rPr>
                <w:rFonts w:ascii="Times New Roman" w:hAnsi="Times New Roman" w:cs="Times New Roman"/>
                <w:bCs/>
              </w:rPr>
            </w:pPr>
            <w:r w:rsidRPr="009F50FF">
              <w:rPr>
                <w:rFonts w:ascii="Times New Roman" w:eastAsia="Calibri" w:hAnsi="Times New Roman" w:cs="Times New Roman"/>
                <w:bCs/>
              </w:rPr>
              <w:t>вести передачи, используя мощность радиоаппаратуры, которая необходима для обеспечения удовлетворительной службы, не допуская передачу излишних сигналов, или передачу неправильных или вводящих в заблуждение сигналов, или передачу сигналов без опознавания.</w:t>
            </w:r>
          </w:p>
        </w:tc>
        <w:tc>
          <w:tcPr>
            <w:tcW w:w="2833" w:type="dxa"/>
          </w:tcPr>
          <w:p w14:paraId="44DD39CD" w14:textId="5B03BE8D" w:rsidR="00081791" w:rsidRPr="009F50FF" w:rsidRDefault="009F50FF" w:rsidP="00081791">
            <w:pPr>
              <w:rPr>
                <w:rFonts w:ascii="Times New Roman" w:hAnsi="Times New Roman" w:cs="Times New Roman"/>
                <w:bCs/>
              </w:rPr>
            </w:pPr>
            <w:r w:rsidRPr="009F50FF">
              <w:rPr>
                <w:rFonts w:ascii="Times New Roman" w:eastAsia="Calibri" w:hAnsi="Times New Roman" w:cs="Times New Roman"/>
                <w:bCs/>
              </w:rPr>
              <w:t>процедуры технического обслуживания и ремонта (как профилактического, так и по устранению неисправностей) всего оборудования связи ГМССБ и радионавигационного оборудования.</w:t>
            </w:r>
          </w:p>
        </w:tc>
        <w:tc>
          <w:tcPr>
            <w:tcW w:w="2833" w:type="dxa"/>
          </w:tcPr>
          <w:p w14:paraId="75FF55EB" w14:textId="2E90E9CD" w:rsidR="00081791" w:rsidRPr="009F50FF" w:rsidRDefault="009F50FF" w:rsidP="005B2F4E">
            <w:pPr>
              <w:jc w:val="center"/>
              <w:rPr>
                <w:rFonts w:ascii="Times New Roman" w:hAnsi="Times New Roman" w:cs="Times New Roman"/>
                <w:bCs/>
              </w:rPr>
            </w:pPr>
            <w:r w:rsidRPr="009F50FF">
              <w:rPr>
                <w:rFonts w:ascii="Times New Roman" w:eastAsia="Calibri" w:hAnsi="Times New Roman" w:cs="Times New Roman"/>
                <w:bCs/>
              </w:rPr>
              <w:t>эксплуатации подсистем и оборудования радиосвязи ГМССБ для недопущения помех.</w:t>
            </w:r>
          </w:p>
        </w:tc>
      </w:tr>
    </w:tbl>
    <w:p w14:paraId="1EF38DAB" w14:textId="77777777" w:rsidR="00F31057" w:rsidRPr="002C4780" w:rsidRDefault="00F31057" w:rsidP="00F31057">
      <w:pPr>
        <w:pStyle w:val="1f"/>
        <w:rPr>
          <w:rFonts w:ascii="Times New Roman" w:hAnsi="Times New Roman"/>
        </w:rPr>
      </w:pPr>
      <w:bookmarkStart w:id="40" w:name="_Toc158295930"/>
      <w:r w:rsidRPr="002C4780">
        <w:rPr>
          <w:rFonts w:ascii="Times New Roman" w:hAnsi="Times New Roman"/>
        </w:rPr>
        <w:t>2. Структура и содержание профессионального модуля</w:t>
      </w:r>
      <w:bookmarkEnd w:id="40"/>
    </w:p>
    <w:p w14:paraId="008EA8ED" w14:textId="77777777" w:rsidR="00F31057" w:rsidRPr="002C4780" w:rsidRDefault="00F31057" w:rsidP="00F31057">
      <w:pPr>
        <w:pStyle w:val="114"/>
        <w:rPr>
          <w:rFonts w:ascii="Times New Roman" w:hAnsi="Times New Roman"/>
        </w:rPr>
      </w:pPr>
      <w:bookmarkStart w:id="41" w:name="_Toc158295931"/>
      <w:r w:rsidRPr="002C4780">
        <w:rPr>
          <w:rFonts w:ascii="Times New Roman" w:hAnsi="Times New Roman"/>
        </w:rPr>
        <w:t>2.1. Трудоемкость освоения модуля</w:t>
      </w:r>
      <w:bookmarkEnd w:id="41"/>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779B7AA6"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136</w:t>
            </w:r>
          </w:p>
        </w:tc>
        <w:tc>
          <w:tcPr>
            <w:tcW w:w="1345" w:type="pct"/>
            <w:vAlign w:val="center"/>
          </w:tcPr>
          <w:p w14:paraId="090F87F5" w14:textId="1A7BE43F"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136</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1E3E4384" w:rsidR="000C5000" w:rsidRPr="002C4780" w:rsidRDefault="000C5000" w:rsidP="000C5000">
            <w:pPr>
              <w:jc w:val="center"/>
              <w:rPr>
                <w:rFonts w:ascii="Times New Roman" w:hAnsi="Times New Roman" w:cs="Times New Roman"/>
                <w:b/>
                <w:sz w:val="24"/>
                <w:szCs w:val="24"/>
              </w:rPr>
            </w:pPr>
            <w:r w:rsidRPr="002C4780">
              <w:rPr>
                <w:rFonts w:ascii="Times New Roman" w:hAnsi="Times New Roman" w:cs="Times New Roman"/>
                <w:bCs/>
                <w:sz w:val="24"/>
                <w:szCs w:val="24"/>
              </w:rPr>
              <w:t>-</w:t>
            </w:r>
          </w:p>
        </w:tc>
        <w:tc>
          <w:tcPr>
            <w:tcW w:w="1345" w:type="pct"/>
            <w:vAlign w:val="center"/>
          </w:tcPr>
          <w:p w14:paraId="3B6437F7" w14:textId="7E73D5E0" w:rsidR="000C5000" w:rsidRPr="002C4780" w:rsidRDefault="000C5000" w:rsidP="000C5000">
            <w:pPr>
              <w:jc w:val="center"/>
              <w:rPr>
                <w:rFonts w:ascii="Times New Roman" w:hAnsi="Times New Roman" w:cs="Times New Roman"/>
                <w:b/>
                <w:sz w:val="24"/>
                <w:szCs w:val="24"/>
              </w:rPr>
            </w:pPr>
            <w:r w:rsidRPr="002C4780">
              <w:rPr>
                <w:rFonts w:ascii="Times New Roman" w:hAnsi="Times New Roman" w:cs="Times New Roman"/>
                <w:bCs/>
                <w:sz w:val="24"/>
                <w:szCs w:val="24"/>
              </w:rPr>
              <w:t>-</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
                <w:bCs/>
                <w:sz w:val="24"/>
                <w:szCs w:val="24"/>
              </w:rPr>
              <w:t>216</w:t>
            </w:r>
          </w:p>
        </w:tc>
        <w:tc>
          <w:tcPr>
            <w:tcW w:w="1345" w:type="pct"/>
            <w:vAlign w:val="center"/>
          </w:tcPr>
          <w:p w14:paraId="34775A74" w14:textId="54D139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
                <w:bCs/>
                <w:sz w:val="24"/>
                <w:szCs w:val="24"/>
              </w:rPr>
              <w:t>216</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578203B3" w:rsidR="000C5000" w:rsidRPr="002C4780" w:rsidRDefault="000C5000" w:rsidP="000C5000">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5B308B45" w14:textId="49E6B345" w:rsidR="000C5000" w:rsidRPr="002C4780" w:rsidRDefault="000C5000" w:rsidP="000C5000">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3BB04BD5"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216</w:t>
            </w:r>
          </w:p>
        </w:tc>
        <w:tc>
          <w:tcPr>
            <w:tcW w:w="1345" w:type="pct"/>
            <w:vAlign w:val="center"/>
          </w:tcPr>
          <w:p w14:paraId="3B7CE545" w14:textId="24DEC9F3"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216</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511BAF8D" w:rsidR="00163C39" w:rsidRPr="002C4780" w:rsidRDefault="000C5000" w:rsidP="00163C39">
            <w:pPr>
              <w:jc w:val="center"/>
              <w:rPr>
                <w:rFonts w:ascii="Times New Roman" w:hAnsi="Times New Roman" w:cs="Times New Roman"/>
                <w:b/>
                <w:sz w:val="24"/>
                <w:szCs w:val="24"/>
              </w:rPr>
            </w:pPr>
            <w:r>
              <w:rPr>
                <w:rFonts w:ascii="Times New Roman" w:hAnsi="Times New Roman" w:cs="Times New Roman"/>
                <w:b/>
                <w:sz w:val="24"/>
                <w:szCs w:val="24"/>
              </w:rPr>
              <w:t>30</w:t>
            </w:r>
          </w:p>
        </w:tc>
        <w:tc>
          <w:tcPr>
            <w:tcW w:w="1345" w:type="pct"/>
            <w:vAlign w:val="center"/>
          </w:tcPr>
          <w:p w14:paraId="7B2D431A" w14:textId="5B9E5E19" w:rsidR="00163C39" w:rsidRPr="002C4780" w:rsidRDefault="000C5000" w:rsidP="00163C39">
            <w:pPr>
              <w:jc w:val="center"/>
              <w:rPr>
                <w:rFonts w:ascii="Times New Roman" w:hAnsi="Times New Roman" w:cs="Times New Roman"/>
                <w:b/>
                <w:sz w:val="24"/>
                <w:szCs w:val="24"/>
              </w:rPr>
            </w:pPr>
            <w:r>
              <w:rPr>
                <w:rFonts w:ascii="Times New Roman" w:hAnsi="Times New Roman" w:cs="Times New Roman"/>
                <w:b/>
                <w:sz w:val="24"/>
                <w:szCs w:val="24"/>
              </w:rPr>
              <w:t>30</w:t>
            </w: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3CAB99E5" w:rsidR="00163C39" w:rsidRPr="002C4780" w:rsidRDefault="00163C39" w:rsidP="00163C39">
            <w:pPr>
              <w:jc w:val="center"/>
              <w:rPr>
                <w:rFonts w:ascii="Times New Roman" w:hAnsi="Times New Roman" w:cs="Times New Roman"/>
                <w:b/>
                <w:sz w:val="24"/>
                <w:szCs w:val="24"/>
              </w:rPr>
            </w:pPr>
            <w:r w:rsidRPr="002C4780">
              <w:rPr>
                <w:rFonts w:ascii="Times New Roman" w:eastAsia="Times New Roman" w:hAnsi="Times New Roman" w:cs="Times New Roman"/>
                <w:b/>
                <w:bCs/>
                <w:color w:val="000000"/>
                <w:sz w:val="24"/>
                <w:szCs w:val="24"/>
                <w:lang w:eastAsia="ru-RU"/>
              </w:rPr>
              <w:t>4</w:t>
            </w:r>
            <w:r w:rsidR="000C5000">
              <w:rPr>
                <w:rFonts w:ascii="Times New Roman" w:eastAsia="Times New Roman" w:hAnsi="Times New Roman" w:cs="Times New Roman"/>
                <w:b/>
                <w:bCs/>
                <w:color w:val="000000"/>
                <w:sz w:val="24"/>
                <w:szCs w:val="24"/>
                <w:lang w:eastAsia="ru-RU"/>
              </w:rPr>
              <w:t>30</w:t>
            </w:r>
          </w:p>
        </w:tc>
        <w:tc>
          <w:tcPr>
            <w:tcW w:w="1345" w:type="pct"/>
            <w:vAlign w:val="center"/>
          </w:tcPr>
          <w:p w14:paraId="44F51681" w14:textId="75C13EE3" w:rsidR="00163C39" w:rsidRPr="002C4780" w:rsidRDefault="00163C39" w:rsidP="00163C39">
            <w:pPr>
              <w:jc w:val="center"/>
              <w:rPr>
                <w:rFonts w:ascii="Times New Roman" w:hAnsi="Times New Roman" w:cs="Times New Roman"/>
                <w:b/>
                <w:sz w:val="24"/>
                <w:szCs w:val="24"/>
              </w:rPr>
            </w:pPr>
            <w:r w:rsidRPr="002C4780">
              <w:rPr>
                <w:rFonts w:ascii="Times New Roman" w:eastAsia="Times New Roman" w:hAnsi="Times New Roman" w:cs="Times New Roman"/>
                <w:b/>
                <w:bCs/>
                <w:color w:val="000000"/>
                <w:sz w:val="24"/>
                <w:szCs w:val="24"/>
                <w:lang w:eastAsia="ru-RU"/>
              </w:rPr>
              <w:t>34</w:t>
            </w:r>
            <w:r w:rsidR="000C5000">
              <w:rPr>
                <w:rFonts w:ascii="Times New Roman" w:eastAsia="Times New Roman" w:hAnsi="Times New Roman" w:cs="Times New Roman"/>
                <w:b/>
                <w:bCs/>
                <w:color w:val="000000"/>
                <w:sz w:val="24"/>
                <w:szCs w:val="24"/>
                <w:lang w:eastAsia="ru-RU"/>
              </w:rPr>
              <w:t>6</w:t>
            </w:r>
          </w:p>
        </w:tc>
      </w:tr>
    </w:tbl>
    <w:p w14:paraId="39E62342" w14:textId="77777777" w:rsidR="00F31057" w:rsidRPr="002C4780" w:rsidRDefault="00F31057" w:rsidP="00F31057">
      <w:pPr>
        <w:rPr>
          <w:rFonts w:ascii="Times New Roman" w:hAnsi="Times New Roman" w:cs="Times New Roman"/>
          <w:sz w:val="24"/>
          <w:szCs w:val="24"/>
        </w:rPr>
      </w:pPr>
    </w:p>
    <w:p w14:paraId="499B6EEA" w14:textId="77777777" w:rsidR="00F31057" w:rsidRPr="002C4780" w:rsidRDefault="00F31057"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42" w:name="_Toc158295932"/>
      <w:r w:rsidRPr="002C4780">
        <w:rPr>
          <w:rFonts w:ascii="Times New Roman" w:hAnsi="Times New Roman"/>
        </w:rPr>
        <w:t>2.2. Структура профессионального модуля</w:t>
      </w:r>
      <w:bookmarkEnd w:id="42"/>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E02AA0" w:rsidRPr="002C4780" w14:paraId="534004A3" w14:textId="77777777" w:rsidTr="000C5000">
        <w:tc>
          <w:tcPr>
            <w:tcW w:w="988" w:type="pct"/>
          </w:tcPr>
          <w:p w14:paraId="50F39741" w14:textId="77777777" w:rsidR="00C9266C" w:rsidRPr="002C4780" w:rsidRDefault="00C9266C" w:rsidP="00C9266C">
            <w:pPr>
              <w:rPr>
                <w:rFonts w:ascii="Times New Roman" w:hAnsi="Times New Roman"/>
              </w:rPr>
            </w:pPr>
            <w:r w:rsidRPr="002C4780">
              <w:rPr>
                <w:rFonts w:ascii="Times New Roman" w:hAnsi="Times New Roman"/>
              </w:rPr>
              <w:t xml:space="preserve">ПК 2.1 ПК 2.2, </w:t>
            </w:r>
          </w:p>
          <w:p w14:paraId="5A9C47C5" w14:textId="77777777" w:rsidR="00C9266C" w:rsidRPr="002C4780" w:rsidRDefault="00C9266C" w:rsidP="00C9266C">
            <w:pPr>
              <w:rPr>
                <w:rFonts w:ascii="Times New Roman" w:hAnsi="Times New Roman"/>
              </w:rPr>
            </w:pPr>
            <w:r w:rsidRPr="002C4780">
              <w:rPr>
                <w:rFonts w:ascii="Times New Roman" w:hAnsi="Times New Roman"/>
              </w:rPr>
              <w:t xml:space="preserve">ОК 01, ОК 02, </w:t>
            </w:r>
          </w:p>
          <w:p w14:paraId="387A345F" w14:textId="77777777" w:rsidR="00C9266C" w:rsidRPr="002C4780" w:rsidRDefault="00C9266C" w:rsidP="00C9266C">
            <w:pPr>
              <w:rPr>
                <w:rFonts w:ascii="Times New Roman" w:hAnsi="Times New Roman"/>
              </w:rPr>
            </w:pPr>
            <w:r w:rsidRPr="002C4780">
              <w:rPr>
                <w:rFonts w:ascii="Times New Roman" w:hAnsi="Times New Roman"/>
              </w:rPr>
              <w:t xml:space="preserve">ОК 04, ОК 05, </w:t>
            </w:r>
          </w:p>
          <w:p w14:paraId="0F78D973" w14:textId="4337F841" w:rsidR="00E02AA0" w:rsidRPr="002C4780" w:rsidRDefault="00C9266C" w:rsidP="00C9266C">
            <w:pPr>
              <w:rPr>
                <w:rFonts w:ascii="Times New Roman" w:hAnsi="Times New Roman"/>
              </w:rPr>
            </w:pPr>
            <w:r w:rsidRPr="002C4780">
              <w:rPr>
                <w:rFonts w:ascii="Times New Roman" w:hAnsi="Times New Roman"/>
              </w:rPr>
              <w:t>ОК 09</w:t>
            </w:r>
          </w:p>
        </w:tc>
        <w:tc>
          <w:tcPr>
            <w:tcW w:w="1619" w:type="pct"/>
          </w:tcPr>
          <w:p w14:paraId="49C14024" w14:textId="47DE86A5" w:rsidR="00E02AA0" w:rsidRPr="002C4780" w:rsidRDefault="00E02AA0" w:rsidP="00E02AA0">
            <w:pPr>
              <w:rPr>
                <w:rFonts w:ascii="Times New Roman" w:eastAsia="Times New Roman" w:hAnsi="Times New Roman" w:cs="Times New Roman"/>
                <w:lang w:eastAsia="ru-RU"/>
              </w:rPr>
            </w:pPr>
            <w:r w:rsidRPr="002C4780">
              <w:rPr>
                <w:rFonts w:ascii="Times New Roman" w:hAnsi="Times New Roman"/>
              </w:rPr>
              <w:t xml:space="preserve">Раздел 1. </w:t>
            </w:r>
            <w:r w:rsidR="000C5000" w:rsidRPr="000C5000">
              <w:rPr>
                <w:rFonts w:ascii="Times New Roman" w:hAnsi="Times New Roman"/>
              </w:rPr>
              <w:t>Эксплуатация оборудования радиосвязи и средств электрорадионавигации судов</w:t>
            </w:r>
          </w:p>
        </w:tc>
        <w:tc>
          <w:tcPr>
            <w:tcW w:w="422" w:type="pct"/>
          </w:tcPr>
          <w:p w14:paraId="15C6740E" w14:textId="14D67641" w:rsidR="00E02AA0" w:rsidRPr="002C4780" w:rsidRDefault="00CE2580" w:rsidP="00E02A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18" w:type="pct"/>
          </w:tcPr>
          <w:p w14:paraId="795F01CB" w14:textId="120774B8" w:rsidR="00E02AA0" w:rsidRPr="002C4780" w:rsidRDefault="00CE2580" w:rsidP="00E02AA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329" w:type="pct"/>
            <w:shd w:val="clear" w:color="auto" w:fill="D9D9D9" w:themeFill="background1" w:themeFillShade="D9"/>
          </w:tcPr>
          <w:p w14:paraId="4CD4B83D" w14:textId="7FFC5AE5" w:rsidR="00E02AA0" w:rsidRPr="002C4780" w:rsidRDefault="00CE2580" w:rsidP="00E02AA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29" w:type="pct"/>
          </w:tcPr>
          <w:p w14:paraId="17ACE0CB" w14:textId="3D6D9A23" w:rsidR="00E02AA0" w:rsidRPr="002C4780" w:rsidRDefault="00E02AA0" w:rsidP="00E02AA0">
            <w:pPr>
              <w:jc w:val="center"/>
              <w:rPr>
                <w:rFonts w:ascii="Times New Roman" w:eastAsia="Times New Roman" w:hAnsi="Times New Roman" w:cs="Times New Roman"/>
                <w:lang w:eastAsia="ru-RU"/>
              </w:rPr>
            </w:pPr>
          </w:p>
        </w:tc>
        <w:tc>
          <w:tcPr>
            <w:tcW w:w="221" w:type="pct"/>
          </w:tcPr>
          <w:p w14:paraId="38222321" w14:textId="3EE0496C" w:rsidR="00E02AA0" w:rsidRPr="002C4780" w:rsidRDefault="00E02AA0" w:rsidP="00E02AA0">
            <w:pPr>
              <w:jc w:val="center"/>
              <w:rPr>
                <w:rFonts w:ascii="Times New Roman" w:eastAsia="Times New Roman" w:hAnsi="Times New Roman" w:cs="Times New Roman"/>
                <w:b/>
                <w:bCs/>
                <w:lang w:eastAsia="ru-RU"/>
              </w:rPr>
            </w:pPr>
          </w:p>
        </w:tc>
        <w:tc>
          <w:tcPr>
            <w:tcW w:w="211" w:type="pct"/>
          </w:tcPr>
          <w:p w14:paraId="10AA86CD" w14:textId="649D5E70" w:rsidR="00E02AA0" w:rsidRPr="002C4780" w:rsidRDefault="00E02AA0" w:rsidP="00E02AA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E02AA0" w:rsidRPr="002C4780" w:rsidRDefault="00E02AA0" w:rsidP="00E02AA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E02AA0" w:rsidRPr="002C4780" w:rsidRDefault="00E02AA0" w:rsidP="00E02AA0">
            <w:pPr>
              <w:jc w:val="center"/>
              <w:rPr>
                <w:rFonts w:ascii="Times New Roman" w:eastAsia="Times New Roman" w:hAnsi="Times New Roman" w:cs="Times New Roman"/>
                <w:b/>
                <w:bCs/>
                <w:lang w:eastAsia="ru-RU"/>
              </w:rPr>
            </w:pPr>
          </w:p>
        </w:tc>
      </w:tr>
      <w:tr w:rsidR="00C81E14" w:rsidRPr="002C4780" w14:paraId="3F611AC2" w14:textId="77777777" w:rsidTr="000C5000">
        <w:trPr>
          <w:trHeight w:val="314"/>
        </w:trPr>
        <w:tc>
          <w:tcPr>
            <w:tcW w:w="988" w:type="pct"/>
          </w:tcPr>
          <w:p w14:paraId="3F1BD0D2" w14:textId="77777777" w:rsidR="00C81E14" w:rsidRPr="002C4780" w:rsidRDefault="00C81E14" w:rsidP="002908ED">
            <w:pPr>
              <w:rPr>
                <w:rFonts w:ascii="Times New Roman" w:eastAsia="Times New Roman" w:hAnsi="Times New Roman" w:cs="Times New Roman"/>
                <w:lang w:eastAsia="ru-RU"/>
              </w:rPr>
            </w:pPr>
          </w:p>
        </w:tc>
        <w:tc>
          <w:tcPr>
            <w:tcW w:w="1619" w:type="pct"/>
          </w:tcPr>
          <w:p w14:paraId="11CE4D71" w14:textId="12681C8C" w:rsidR="00C81E14" w:rsidRPr="002C4780" w:rsidRDefault="00C81E14" w:rsidP="002908ED">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22" w:type="pct"/>
          </w:tcPr>
          <w:p w14:paraId="327D94DC" w14:textId="6B88F92D" w:rsidR="00C81E14" w:rsidRPr="002C4780" w:rsidRDefault="000C5000"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18" w:type="pct"/>
          </w:tcPr>
          <w:p w14:paraId="16C4873A" w14:textId="68D438DF" w:rsidR="00C81E14" w:rsidRPr="002C4780" w:rsidRDefault="000C5000" w:rsidP="002908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29" w:type="pct"/>
            <w:shd w:val="clear" w:color="auto" w:fill="D9D9D9" w:themeFill="background1" w:themeFillShade="D9"/>
          </w:tcPr>
          <w:p w14:paraId="0C84849B" w14:textId="77777777" w:rsidR="00C81E14" w:rsidRPr="002C4780"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2C4780"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2C4780"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75AA0D77" w:rsidR="00C81E14" w:rsidRPr="002C4780" w:rsidRDefault="000C5000"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C81E14" w:rsidRPr="002C4780" w14:paraId="5970C247" w14:textId="77777777" w:rsidTr="000C5000">
        <w:tc>
          <w:tcPr>
            <w:tcW w:w="988" w:type="pct"/>
          </w:tcPr>
          <w:p w14:paraId="521FF048" w14:textId="77777777" w:rsidR="00C81E14" w:rsidRPr="002C4780"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2C4780" w:rsidRDefault="00C81E14" w:rsidP="002908ED">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45299EC2" w:rsidR="00C81E14" w:rsidRPr="002C4780" w:rsidRDefault="000C5000"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318" w:type="pct"/>
            <w:shd w:val="clear" w:color="auto" w:fill="auto"/>
          </w:tcPr>
          <w:p w14:paraId="58BAA77C" w14:textId="52FFA309" w:rsidR="00C81E14" w:rsidRPr="002C4780" w:rsidRDefault="000C500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9" w:type="pct"/>
            <w:shd w:val="clear" w:color="auto" w:fill="D9D9D9" w:themeFill="background1" w:themeFillShade="D9"/>
          </w:tcPr>
          <w:p w14:paraId="0BB82009" w14:textId="77777777" w:rsidR="00C81E14" w:rsidRPr="002C4780"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2C4780"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2C4780"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2C4780" w:rsidRDefault="00C81E14" w:rsidP="002908ED">
            <w:pPr>
              <w:jc w:val="center"/>
              <w:rPr>
                <w:rFonts w:ascii="Times New Roman" w:eastAsia="Times New Roman" w:hAnsi="Times New Roman" w:cs="Times New Roman"/>
                <w:lang w:eastAsia="ru-RU"/>
              </w:rPr>
            </w:pPr>
          </w:p>
        </w:tc>
      </w:tr>
      <w:tr w:rsidR="00C81E14" w:rsidRPr="002C4780" w14:paraId="730F4911" w14:textId="77777777" w:rsidTr="000C5000">
        <w:trPr>
          <w:trHeight w:val="217"/>
        </w:trPr>
        <w:tc>
          <w:tcPr>
            <w:tcW w:w="988" w:type="pct"/>
          </w:tcPr>
          <w:p w14:paraId="16DF510D" w14:textId="77777777" w:rsidR="00C81E14" w:rsidRPr="002C4780"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2C4780" w:rsidRDefault="00C81E14" w:rsidP="002908ED">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42001DEA" w:rsidR="00C81E14" w:rsidRPr="002C4780" w:rsidRDefault="00CE2580" w:rsidP="002908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430</w:t>
            </w:r>
          </w:p>
        </w:tc>
        <w:tc>
          <w:tcPr>
            <w:tcW w:w="318" w:type="pct"/>
          </w:tcPr>
          <w:p w14:paraId="65D3279C" w14:textId="3DB56984" w:rsidR="00C81E14" w:rsidRPr="002C4780" w:rsidRDefault="00225F9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346</w:t>
            </w:r>
          </w:p>
        </w:tc>
        <w:tc>
          <w:tcPr>
            <w:tcW w:w="329" w:type="pct"/>
            <w:shd w:val="clear" w:color="auto" w:fill="D9D9D9" w:themeFill="background1" w:themeFillShade="D9"/>
          </w:tcPr>
          <w:p w14:paraId="70A37FCF" w14:textId="707BEFA5" w:rsidR="00C81E14" w:rsidRPr="002C4780" w:rsidRDefault="00CE258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184</w:t>
            </w:r>
          </w:p>
        </w:tc>
        <w:tc>
          <w:tcPr>
            <w:tcW w:w="329" w:type="pct"/>
          </w:tcPr>
          <w:p w14:paraId="4B6B16DE" w14:textId="481C9FE8" w:rsidR="00C81E14" w:rsidRPr="002C4780" w:rsidRDefault="00CE2580"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184</w:t>
            </w:r>
          </w:p>
        </w:tc>
        <w:tc>
          <w:tcPr>
            <w:tcW w:w="221" w:type="pct"/>
          </w:tcPr>
          <w:p w14:paraId="054A6634" w14:textId="0D2F591B" w:rsidR="00C81E14" w:rsidRPr="002C4780" w:rsidRDefault="00C81E14" w:rsidP="002908ED">
            <w:pPr>
              <w:jc w:val="center"/>
              <w:rPr>
                <w:rFonts w:ascii="Times New Roman" w:eastAsia="Times New Roman" w:hAnsi="Times New Roman" w:cs="Times New Roman"/>
                <w:bCs/>
                <w:lang w:eastAsia="ru-RU"/>
              </w:rPr>
            </w:pPr>
          </w:p>
        </w:tc>
        <w:tc>
          <w:tcPr>
            <w:tcW w:w="211" w:type="pct"/>
          </w:tcPr>
          <w:p w14:paraId="123F980F" w14:textId="454EACA5" w:rsidR="00C81E14" w:rsidRPr="002C4780"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6C7A21C5" w:rsidR="00C81E14" w:rsidRPr="002C4780" w:rsidRDefault="00C81E14" w:rsidP="002908ED">
            <w:pPr>
              <w:jc w:val="center"/>
              <w:rPr>
                <w:rFonts w:ascii="Times New Roman" w:eastAsia="Times New Roman" w:hAnsi="Times New Roman" w:cs="Times New Roman"/>
                <w:b/>
                <w:lang w:eastAsia="ru-RU"/>
              </w:rPr>
            </w:pPr>
          </w:p>
        </w:tc>
        <w:tc>
          <w:tcPr>
            <w:tcW w:w="281" w:type="pct"/>
            <w:shd w:val="clear" w:color="auto" w:fill="D9D9D9" w:themeFill="background1" w:themeFillShade="D9"/>
          </w:tcPr>
          <w:p w14:paraId="5765AF9F" w14:textId="763B6D72" w:rsidR="00C81E14" w:rsidRPr="002C4780" w:rsidRDefault="00AC6BC8" w:rsidP="002908ED">
            <w:pPr>
              <w:jc w:val="cente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144</w:t>
            </w:r>
          </w:p>
        </w:tc>
      </w:tr>
    </w:tbl>
    <w:p w14:paraId="73867893" w14:textId="77777777" w:rsidR="00C04D4D" w:rsidRDefault="00C04D4D" w:rsidP="00F31057">
      <w:pPr>
        <w:pStyle w:val="114"/>
        <w:rPr>
          <w:rFonts w:ascii="Times New Roman" w:hAnsi="Times New Roman"/>
        </w:rPr>
      </w:pPr>
      <w:bookmarkStart w:id="43"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3"/>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5"/>
        <w:gridCol w:w="6885"/>
      </w:tblGrid>
      <w:tr w:rsidR="00C04D4D" w:rsidRPr="00F46F66" w14:paraId="7135EDD4" w14:textId="77777777" w:rsidTr="00C04D4D">
        <w:trPr>
          <w:trHeight w:val="20"/>
        </w:trPr>
        <w:tc>
          <w:tcPr>
            <w:tcW w:w="1625" w:type="pct"/>
          </w:tcPr>
          <w:p w14:paraId="03CA2018" w14:textId="77777777" w:rsidR="00C04D4D" w:rsidRPr="00F46F66" w:rsidRDefault="00C04D4D" w:rsidP="00973AB1">
            <w:pPr>
              <w:contextualSpacing/>
              <w:jc w:val="center"/>
              <w:rPr>
                <w:rFonts w:ascii="Times New Roman" w:hAnsi="Times New Roman" w:cs="Times New Roman"/>
                <w:b/>
              </w:rPr>
            </w:pPr>
            <w:r w:rsidRPr="00F46F66">
              <w:rPr>
                <w:rFonts w:ascii="Times New Roman" w:eastAsia="Times New Roman" w:hAnsi="Times New Roman" w:cs="Times New Roman"/>
                <w:b/>
                <w:bCs/>
                <w:lang w:eastAsia="ru-RU"/>
              </w:rPr>
              <w:t>Наименование разделов и тем</w:t>
            </w:r>
          </w:p>
        </w:tc>
        <w:tc>
          <w:tcPr>
            <w:tcW w:w="3375" w:type="pct"/>
          </w:tcPr>
          <w:p w14:paraId="7C3DFD93" w14:textId="77777777" w:rsidR="00C04D4D" w:rsidRPr="00F46F66" w:rsidRDefault="00C04D4D" w:rsidP="00973AB1">
            <w:pPr>
              <w:suppressAutoHyphens/>
              <w:contextualSpacing/>
              <w:jc w:val="center"/>
              <w:rPr>
                <w:rFonts w:ascii="Times New Roman" w:hAnsi="Times New Roman" w:cs="Times New Roman"/>
                <w:b/>
              </w:rPr>
            </w:pPr>
            <w:r w:rsidRPr="00F46F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04D4D" w:rsidRPr="00F46F66" w14:paraId="267D22C7" w14:textId="77777777" w:rsidTr="00C04D4D">
        <w:trPr>
          <w:trHeight w:val="20"/>
        </w:trPr>
        <w:tc>
          <w:tcPr>
            <w:tcW w:w="5000" w:type="pct"/>
            <w:gridSpan w:val="2"/>
          </w:tcPr>
          <w:p w14:paraId="3CF1E0EA"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
                <w:bCs/>
              </w:rPr>
              <w:t xml:space="preserve">Раздел 1. </w:t>
            </w:r>
            <w:r w:rsidRPr="00F46F66">
              <w:rPr>
                <w:rFonts w:ascii="Times New Roman" w:hAnsi="Times New Roman" w:cs="Times New Roman"/>
                <w:b/>
              </w:rPr>
              <w:t>Эксплуатация оборудования радиосвязи и средств электрорадионавигации судов (184 часа)</w:t>
            </w:r>
          </w:p>
          <w:p w14:paraId="264E5770" w14:textId="77777777" w:rsidR="00C04D4D" w:rsidRPr="00F46F66" w:rsidRDefault="00C04D4D" w:rsidP="00973AB1">
            <w:pPr>
              <w:contextualSpacing/>
              <w:rPr>
                <w:rFonts w:ascii="Times New Roman" w:hAnsi="Times New Roman" w:cs="Times New Roman"/>
                <w:b/>
                <w:bCs/>
              </w:rPr>
            </w:pPr>
          </w:p>
        </w:tc>
      </w:tr>
      <w:tr w:rsidR="00C04D4D" w:rsidRPr="00F46F66" w14:paraId="471DDBE7" w14:textId="77777777" w:rsidTr="00C04D4D">
        <w:trPr>
          <w:trHeight w:val="20"/>
        </w:trPr>
        <w:tc>
          <w:tcPr>
            <w:tcW w:w="5000" w:type="pct"/>
            <w:gridSpan w:val="2"/>
          </w:tcPr>
          <w:p w14:paraId="29AC03E3"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Cs/>
              </w:rPr>
              <w:t>МДК. 02.01 Эксплуатация оборудования радиосвязи и средств электрорадионавигации судов</w:t>
            </w:r>
          </w:p>
        </w:tc>
      </w:tr>
      <w:tr w:rsidR="00C04D4D" w:rsidRPr="00F46F66" w14:paraId="4E68842E" w14:textId="77777777" w:rsidTr="00C04D4D">
        <w:trPr>
          <w:trHeight w:val="20"/>
        </w:trPr>
        <w:tc>
          <w:tcPr>
            <w:tcW w:w="5000" w:type="pct"/>
            <w:gridSpan w:val="2"/>
          </w:tcPr>
          <w:p w14:paraId="5F8A0ED9"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
                <w:bCs/>
              </w:rPr>
              <w:t>Раздел 1. Основные принципы организации в ГМССБ и регламентирующая документация</w:t>
            </w:r>
          </w:p>
        </w:tc>
      </w:tr>
      <w:tr w:rsidR="00C04D4D" w:rsidRPr="00F46F66" w14:paraId="5DD6BCEE" w14:textId="77777777" w:rsidTr="00C04D4D">
        <w:trPr>
          <w:trHeight w:val="20"/>
        </w:trPr>
        <w:tc>
          <w:tcPr>
            <w:tcW w:w="1625" w:type="pct"/>
            <w:vMerge w:val="restart"/>
          </w:tcPr>
          <w:p w14:paraId="1AA3C163"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1.1. Основные принципы организации в ГМССБ</w:t>
            </w:r>
          </w:p>
        </w:tc>
        <w:tc>
          <w:tcPr>
            <w:tcW w:w="3375" w:type="pct"/>
          </w:tcPr>
          <w:p w14:paraId="173EC34A" w14:textId="77777777" w:rsidR="00C04D4D" w:rsidRPr="00F46F66" w:rsidRDefault="00C04D4D" w:rsidP="00973AB1">
            <w:pPr>
              <w:widowControl w:val="0"/>
              <w:tabs>
                <w:tab w:val="left" w:pos="0"/>
                <w:tab w:val="num" w:pos="57"/>
                <w:tab w:val="left" w:pos="2095"/>
              </w:tabs>
              <w:contextualSpacing/>
              <w:rPr>
                <w:rFonts w:ascii="Times New Roman" w:hAnsi="Times New Roman" w:cs="Times New Roman"/>
              </w:rPr>
            </w:pPr>
            <w:r w:rsidRPr="00F46F66">
              <w:rPr>
                <w:rFonts w:ascii="Times New Roman" w:hAnsi="Times New Roman" w:cs="Times New Roman"/>
                <w:b/>
                <w:bCs/>
              </w:rPr>
              <w:t>Содержание</w:t>
            </w:r>
          </w:p>
        </w:tc>
      </w:tr>
      <w:tr w:rsidR="00C04D4D" w:rsidRPr="00F46F66" w14:paraId="65F58D03" w14:textId="77777777" w:rsidTr="00C04D4D">
        <w:trPr>
          <w:trHeight w:val="20"/>
        </w:trPr>
        <w:tc>
          <w:tcPr>
            <w:tcW w:w="1625" w:type="pct"/>
            <w:vMerge/>
          </w:tcPr>
          <w:p w14:paraId="121AE881" w14:textId="77777777" w:rsidR="00C04D4D" w:rsidRPr="00F46F66" w:rsidRDefault="00C04D4D" w:rsidP="00973AB1">
            <w:pPr>
              <w:contextualSpacing/>
              <w:rPr>
                <w:rFonts w:ascii="Times New Roman" w:hAnsi="Times New Roman" w:cs="Times New Roman"/>
                <w:b/>
                <w:bCs/>
              </w:rPr>
            </w:pPr>
          </w:p>
        </w:tc>
        <w:tc>
          <w:tcPr>
            <w:tcW w:w="3375" w:type="pct"/>
          </w:tcPr>
          <w:p w14:paraId="2D5661E0"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1. Функциональные требования к радиооборудованию в ГМССБ.</w:t>
            </w:r>
          </w:p>
        </w:tc>
      </w:tr>
      <w:tr w:rsidR="00C04D4D" w:rsidRPr="00F46F66" w14:paraId="4B83C312" w14:textId="77777777" w:rsidTr="00C04D4D">
        <w:trPr>
          <w:trHeight w:val="20"/>
        </w:trPr>
        <w:tc>
          <w:tcPr>
            <w:tcW w:w="1625" w:type="pct"/>
            <w:vMerge/>
          </w:tcPr>
          <w:p w14:paraId="182FA69A" w14:textId="77777777" w:rsidR="00C04D4D" w:rsidRPr="00F46F66" w:rsidRDefault="00C04D4D" w:rsidP="00973AB1">
            <w:pPr>
              <w:contextualSpacing/>
              <w:rPr>
                <w:rFonts w:ascii="Times New Roman" w:hAnsi="Times New Roman" w:cs="Times New Roman"/>
                <w:b/>
                <w:bCs/>
              </w:rPr>
            </w:pPr>
          </w:p>
        </w:tc>
        <w:tc>
          <w:tcPr>
            <w:tcW w:w="3375" w:type="pct"/>
          </w:tcPr>
          <w:p w14:paraId="771714BE"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2. Системы связи.</w:t>
            </w:r>
          </w:p>
        </w:tc>
      </w:tr>
      <w:tr w:rsidR="00C04D4D" w:rsidRPr="00F46F66" w14:paraId="59EA1770" w14:textId="77777777" w:rsidTr="00C04D4D">
        <w:trPr>
          <w:trHeight w:val="20"/>
        </w:trPr>
        <w:tc>
          <w:tcPr>
            <w:tcW w:w="1625" w:type="pct"/>
            <w:vMerge/>
          </w:tcPr>
          <w:p w14:paraId="18DF61BB" w14:textId="77777777" w:rsidR="00C04D4D" w:rsidRPr="00F46F66" w:rsidRDefault="00C04D4D" w:rsidP="00973AB1">
            <w:pPr>
              <w:contextualSpacing/>
              <w:rPr>
                <w:rFonts w:ascii="Times New Roman" w:hAnsi="Times New Roman" w:cs="Times New Roman"/>
                <w:b/>
                <w:bCs/>
              </w:rPr>
            </w:pPr>
          </w:p>
        </w:tc>
        <w:tc>
          <w:tcPr>
            <w:tcW w:w="3375" w:type="pct"/>
          </w:tcPr>
          <w:p w14:paraId="4CB514C1"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3. Морские районы плавания.</w:t>
            </w:r>
          </w:p>
        </w:tc>
      </w:tr>
      <w:tr w:rsidR="00C04D4D" w:rsidRPr="00F46F66" w14:paraId="654A71DD" w14:textId="77777777" w:rsidTr="00C04D4D">
        <w:trPr>
          <w:trHeight w:val="20"/>
        </w:trPr>
        <w:tc>
          <w:tcPr>
            <w:tcW w:w="1625" w:type="pct"/>
            <w:vMerge/>
          </w:tcPr>
          <w:p w14:paraId="0492100A" w14:textId="77777777" w:rsidR="00C04D4D" w:rsidRPr="00F46F66" w:rsidRDefault="00C04D4D" w:rsidP="00973AB1">
            <w:pPr>
              <w:contextualSpacing/>
              <w:rPr>
                <w:rFonts w:ascii="Times New Roman" w:hAnsi="Times New Roman" w:cs="Times New Roman"/>
                <w:b/>
                <w:bCs/>
              </w:rPr>
            </w:pPr>
          </w:p>
        </w:tc>
        <w:tc>
          <w:tcPr>
            <w:tcW w:w="3375" w:type="pct"/>
          </w:tcPr>
          <w:p w14:paraId="727DF5C5"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4. Дипломы радиоспециалистов.</w:t>
            </w:r>
          </w:p>
        </w:tc>
      </w:tr>
      <w:tr w:rsidR="00C04D4D" w:rsidRPr="00F46F66" w14:paraId="421F5D07" w14:textId="77777777" w:rsidTr="00C04D4D">
        <w:trPr>
          <w:trHeight w:val="20"/>
        </w:trPr>
        <w:tc>
          <w:tcPr>
            <w:tcW w:w="1625" w:type="pct"/>
            <w:vMerge/>
          </w:tcPr>
          <w:p w14:paraId="73FF0951" w14:textId="77777777" w:rsidR="00C04D4D" w:rsidRPr="00F46F66" w:rsidRDefault="00C04D4D" w:rsidP="00973AB1">
            <w:pPr>
              <w:contextualSpacing/>
              <w:rPr>
                <w:rFonts w:ascii="Times New Roman" w:hAnsi="Times New Roman" w:cs="Times New Roman"/>
                <w:b/>
                <w:bCs/>
              </w:rPr>
            </w:pPr>
          </w:p>
        </w:tc>
        <w:tc>
          <w:tcPr>
            <w:tcW w:w="3375" w:type="pct"/>
          </w:tcPr>
          <w:p w14:paraId="1A15670F"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5. Способы обеспечения работоспособности судового радиооборудования в ГМССБ.</w:t>
            </w:r>
          </w:p>
        </w:tc>
      </w:tr>
      <w:tr w:rsidR="00C04D4D" w:rsidRPr="00F46F66" w14:paraId="00EE76CD" w14:textId="77777777" w:rsidTr="00C04D4D">
        <w:trPr>
          <w:trHeight w:val="20"/>
        </w:trPr>
        <w:tc>
          <w:tcPr>
            <w:tcW w:w="1625" w:type="pct"/>
            <w:vMerge/>
          </w:tcPr>
          <w:p w14:paraId="4840A052" w14:textId="77777777" w:rsidR="00C04D4D" w:rsidRPr="00F46F66" w:rsidRDefault="00C04D4D" w:rsidP="00973AB1">
            <w:pPr>
              <w:contextualSpacing/>
              <w:rPr>
                <w:rFonts w:ascii="Times New Roman" w:hAnsi="Times New Roman" w:cs="Times New Roman"/>
                <w:b/>
                <w:bCs/>
              </w:rPr>
            </w:pPr>
          </w:p>
        </w:tc>
        <w:tc>
          <w:tcPr>
            <w:tcW w:w="3375" w:type="pct"/>
          </w:tcPr>
          <w:p w14:paraId="72534E44"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6. Обязанности капитана, вахтенного помощника и лица, назначенного ответственным за аварийную связь.</w:t>
            </w:r>
          </w:p>
        </w:tc>
      </w:tr>
      <w:tr w:rsidR="00C04D4D" w:rsidRPr="00F46F66" w14:paraId="005BCE01" w14:textId="77777777" w:rsidTr="00C04D4D">
        <w:trPr>
          <w:trHeight w:val="20"/>
        </w:trPr>
        <w:tc>
          <w:tcPr>
            <w:tcW w:w="1625" w:type="pct"/>
            <w:vMerge/>
          </w:tcPr>
          <w:p w14:paraId="57503FC2" w14:textId="77777777" w:rsidR="00C04D4D" w:rsidRPr="00F46F66" w:rsidRDefault="00C04D4D" w:rsidP="00973AB1">
            <w:pPr>
              <w:contextualSpacing/>
              <w:rPr>
                <w:rFonts w:ascii="Times New Roman" w:hAnsi="Times New Roman" w:cs="Times New Roman"/>
                <w:b/>
                <w:bCs/>
              </w:rPr>
            </w:pPr>
          </w:p>
        </w:tc>
        <w:tc>
          <w:tcPr>
            <w:tcW w:w="3375" w:type="pct"/>
          </w:tcPr>
          <w:p w14:paraId="3CAAD28A"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7. Использование радиочастот, наблюдение на частотах бедствия.</w:t>
            </w:r>
          </w:p>
        </w:tc>
      </w:tr>
      <w:tr w:rsidR="00C04D4D" w:rsidRPr="00F46F66" w14:paraId="2171511B" w14:textId="77777777" w:rsidTr="00C04D4D">
        <w:trPr>
          <w:trHeight w:val="20"/>
        </w:trPr>
        <w:tc>
          <w:tcPr>
            <w:tcW w:w="1625" w:type="pct"/>
            <w:vMerge/>
          </w:tcPr>
          <w:p w14:paraId="5CFAB5FB" w14:textId="77777777" w:rsidR="00C04D4D" w:rsidRPr="00F46F66" w:rsidRDefault="00C04D4D" w:rsidP="00973AB1">
            <w:pPr>
              <w:contextualSpacing/>
              <w:rPr>
                <w:rFonts w:ascii="Times New Roman" w:hAnsi="Times New Roman" w:cs="Times New Roman"/>
                <w:b/>
                <w:bCs/>
              </w:rPr>
            </w:pPr>
          </w:p>
        </w:tc>
        <w:tc>
          <w:tcPr>
            <w:tcW w:w="3375" w:type="pct"/>
          </w:tcPr>
          <w:p w14:paraId="1924522D"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8. Аварийная связь.</w:t>
            </w:r>
          </w:p>
        </w:tc>
      </w:tr>
      <w:tr w:rsidR="00C04D4D" w:rsidRPr="00F46F66" w14:paraId="4FB2384E" w14:textId="77777777" w:rsidTr="00C04D4D">
        <w:trPr>
          <w:trHeight w:val="20"/>
        </w:trPr>
        <w:tc>
          <w:tcPr>
            <w:tcW w:w="1625" w:type="pct"/>
            <w:vMerge/>
          </w:tcPr>
          <w:p w14:paraId="13413A99" w14:textId="77777777" w:rsidR="00C04D4D" w:rsidRPr="00F46F66" w:rsidRDefault="00C04D4D" w:rsidP="00973AB1">
            <w:pPr>
              <w:contextualSpacing/>
              <w:rPr>
                <w:rFonts w:ascii="Times New Roman" w:hAnsi="Times New Roman" w:cs="Times New Roman"/>
                <w:b/>
                <w:bCs/>
              </w:rPr>
            </w:pPr>
          </w:p>
        </w:tc>
        <w:tc>
          <w:tcPr>
            <w:tcW w:w="3375" w:type="pct"/>
          </w:tcPr>
          <w:p w14:paraId="4871C57D"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9. Передача информации по безопасности мореплавания.</w:t>
            </w:r>
          </w:p>
        </w:tc>
      </w:tr>
      <w:tr w:rsidR="00C04D4D" w:rsidRPr="00F46F66" w14:paraId="34217BB8" w14:textId="77777777" w:rsidTr="00C04D4D">
        <w:trPr>
          <w:trHeight w:val="20"/>
        </w:trPr>
        <w:tc>
          <w:tcPr>
            <w:tcW w:w="1625" w:type="pct"/>
            <w:vMerge/>
          </w:tcPr>
          <w:p w14:paraId="0326F7C2" w14:textId="77777777" w:rsidR="00C04D4D" w:rsidRPr="00F46F66" w:rsidRDefault="00C04D4D" w:rsidP="00973AB1">
            <w:pPr>
              <w:contextualSpacing/>
              <w:rPr>
                <w:rFonts w:ascii="Times New Roman" w:hAnsi="Times New Roman" w:cs="Times New Roman"/>
                <w:b/>
                <w:bCs/>
              </w:rPr>
            </w:pPr>
          </w:p>
        </w:tc>
        <w:tc>
          <w:tcPr>
            <w:tcW w:w="3375" w:type="pct"/>
          </w:tcPr>
          <w:p w14:paraId="08FB84C7"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10. Связь общего назначения.</w:t>
            </w:r>
          </w:p>
        </w:tc>
      </w:tr>
      <w:tr w:rsidR="00C04D4D" w:rsidRPr="00F46F66" w14:paraId="21BE34E7" w14:textId="77777777" w:rsidTr="00C04D4D">
        <w:trPr>
          <w:trHeight w:val="20"/>
        </w:trPr>
        <w:tc>
          <w:tcPr>
            <w:tcW w:w="1625" w:type="pct"/>
            <w:vMerge/>
          </w:tcPr>
          <w:p w14:paraId="03941FE0" w14:textId="77777777" w:rsidR="00C04D4D" w:rsidRPr="00F46F66" w:rsidRDefault="00C04D4D" w:rsidP="00973AB1">
            <w:pPr>
              <w:contextualSpacing/>
              <w:rPr>
                <w:rFonts w:ascii="Times New Roman" w:hAnsi="Times New Roman" w:cs="Times New Roman"/>
                <w:b/>
                <w:bCs/>
              </w:rPr>
            </w:pPr>
          </w:p>
        </w:tc>
        <w:tc>
          <w:tcPr>
            <w:tcW w:w="3375" w:type="pct"/>
          </w:tcPr>
          <w:p w14:paraId="64977707"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11. Роль английского языка в ГМССБ; англоязычные термины и сокращения, применяемые в ГМССБ и их русские эквиваленты.</w:t>
            </w:r>
          </w:p>
        </w:tc>
      </w:tr>
      <w:tr w:rsidR="00C04D4D" w:rsidRPr="00F46F66" w14:paraId="08C2DA65" w14:textId="77777777" w:rsidTr="00C04D4D">
        <w:trPr>
          <w:trHeight w:val="20"/>
        </w:trPr>
        <w:tc>
          <w:tcPr>
            <w:tcW w:w="1625" w:type="pct"/>
            <w:vMerge w:val="restart"/>
          </w:tcPr>
          <w:p w14:paraId="19004C8D"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1.2. Обязательная документация судового радиооборудования</w:t>
            </w:r>
          </w:p>
        </w:tc>
        <w:tc>
          <w:tcPr>
            <w:tcW w:w="3375" w:type="pct"/>
          </w:tcPr>
          <w:p w14:paraId="3B856D67" w14:textId="77777777" w:rsidR="00C04D4D" w:rsidRPr="00F46F66" w:rsidRDefault="00C04D4D" w:rsidP="00973AB1">
            <w:pPr>
              <w:widowControl w:val="0"/>
              <w:tabs>
                <w:tab w:val="left" w:pos="0"/>
                <w:tab w:val="num" w:pos="57"/>
                <w:tab w:val="left" w:pos="2095"/>
              </w:tabs>
              <w:contextualSpacing/>
              <w:rPr>
                <w:rFonts w:ascii="Times New Roman" w:hAnsi="Times New Roman" w:cs="Times New Roman"/>
                <w:b/>
              </w:rPr>
            </w:pPr>
            <w:r w:rsidRPr="00F46F66">
              <w:rPr>
                <w:rFonts w:ascii="Times New Roman" w:hAnsi="Times New Roman" w:cs="Times New Roman"/>
                <w:b/>
              </w:rPr>
              <w:t>Содержание</w:t>
            </w:r>
          </w:p>
        </w:tc>
      </w:tr>
      <w:tr w:rsidR="00C04D4D" w:rsidRPr="00F46F66" w14:paraId="7CD85198" w14:textId="77777777" w:rsidTr="00C04D4D">
        <w:trPr>
          <w:trHeight w:val="20"/>
        </w:trPr>
        <w:tc>
          <w:tcPr>
            <w:tcW w:w="1625" w:type="pct"/>
            <w:vMerge/>
          </w:tcPr>
          <w:p w14:paraId="3640FD3B" w14:textId="77777777" w:rsidR="00C04D4D" w:rsidRPr="00F46F66" w:rsidRDefault="00C04D4D" w:rsidP="00973AB1">
            <w:pPr>
              <w:contextualSpacing/>
              <w:rPr>
                <w:rFonts w:ascii="Times New Roman" w:hAnsi="Times New Roman" w:cs="Times New Roman"/>
                <w:b/>
                <w:bCs/>
              </w:rPr>
            </w:pPr>
          </w:p>
        </w:tc>
        <w:tc>
          <w:tcPr>
            <w:tcW w:w="3375" w:type="pct"/>
          </w:tcPr>
          <w:p w14:paraId="763F7E2C"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1. Обязательные документы и публикации на английском и русском языках.</w:t>
            </w:r>
          </w:p>
        </w:tc>
      </w:tr>
      <w:tr w:rsidR="00C04D4D" w:rsidRPr="00F46F66" w14:paraId="75C13A3B" w14:textId="77777777" w:rsidTr="00C04D4D">
        <w:trPr>
          <w:trHeight w:val="20"/>
        </w:trPr>
        <w:tc>
          <w:tcPr>
            <w:tcW w:w="1625" w:type="pct"/>
            <w:vMerge/>
          </w:tcPr>
          <w:p w14:paraId="11BF3EEA" w14:textId="77777777" w:rsidR="00C04D4D" w:rsidRPr="00F46F66" w:rsidRDefault="00C04D4D" w:rsidP="00973AB1">
            <w:pPr>
              <w:contextualSpacing/>
              <w:rPr>
                <w:rFonts w:ascii="Times New Roman" w:hAnsi="Times New Roman" w:cs="Times New Roman"/>
                <w:b/>
                <w:bCs/>
              </w:rPr>
            </w:pPr>
          </w:p>
        </w:tc>
        <w:tc>
          <w:tcPr>
            <w:tcW w:w="3375" w:type="pct"/>
          </w:tcPr>
          <w:p w14:paraId="70DD52DF"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2. Ведение радиожурнала.</w:t>
            </w:r>
          </w:p>
        </w:tc>
      </w:tr>
      <w:tr w:rsidR="00C04D4D" w:rsidRPr="00F46F66" w14:paraId="3E63EEEA" w14:textId="77777777" w:rsidTr="00C04D4D">
        <w:trPr>
          <w:trHeight w:val="20"/>
        </w:trPr>
        <w:tc>
          <w:tcPr>
            <w:tcW w:w="1625" w:type="pct"/>
            <w:vMerge/>
          </w:tcPr>
          <w:p w14:paraId="10E3E824" w14:textId="77777777" w:rsidR="00C04D4D" w:rsidRPr="00F46F66" w:rsidRDefault="00C04D4D" w:rsidP="00973AB1">
            <w:pPr>
              <w:contextualSpacing/>
              <w:rPr>
                <w:rFonts w:ascii="Times New Roman" w:hAnsi="Times New Roman" w:cs="Times New Roman"/>
                <w:b/>
                <w:bCs/>
              </w:rPr>
            </w:pPr>
          </w:p>
        </w:tc>
        <w:tc>
          <w:tcPr>
            <w:tcW w:w="3375" w:type="pct"/>
          </w:tcPr>
          <w:p w14:paraId="124D668D"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3. Инспектирование судовых станций.</w:t>
            </w:r>
          </w:p>
        </w:tc>
      </w:tr>
      <w:tr w:rsidR="00C04D4D" w:rsidRPr="00F46F66" w14:paraId="6E5C9225" w14:textId="77777777" w:rsidTr="00C04D4D">
        <w:trPr>
          <w:trHeight w:val="20"/>
        </w:trPr>
        <w:tc>
          <w:tcPr>
            <w:tcW w:w="1625" w:type="pct"/>
            <w:vMerge/>
          </w:tcPr>
          <w:p w14:paraId="1AD1499F" w14:textId="77777777" w:rsidR="00C04D4D" w:rsidRPr="00F46F66" w:rsidRDefault="00C04D4D" w:rsidP="00973AB1">
            <w:pPr>
              <w:contextualSpacing/>
              <w:rPr>
                <w:rFonts w:ascii="Times New Roman" w:hAnsi="Times New Roman" w:cs="Times New Roman"/>
                <w:b/>
                <w:bCs/>
              </w:rPr>
            </w:pPr>
          </w:p>
        </w:tc>
        <w:tc>
          <w:tcPr>
            <w:tcW w:w="3375" w:type="pct"/>
          </w:tcPr>
          <w:p w14:paraId="6A021E98" w14:textId="77777777" w:rsidR="00C04D4D" w:rsidRPr="00F46F66" w:rsidRDefault="00C04D4D" w:rsidP="00973AB1">
            <w:pPr>
              <w:suppressAutoHyphens/>
              <w:contextualSpacing/>
              <w:jc w:val="both"/>
              <w:rPr>
                <w:rFonts w:ascii="Times New Roman" w:hAnsi="Times New Roman" w:cs="Times New Roman"/>
                <w:b/>
              </w:rPr>
            </w:pPr>
            <w:r w:rsidRPr="00F46F66">
              <w:rPr>
                <w:rFonts w:ascii="Times New Roman" w:hAnsi="Times New Roman" w:cs="Times New Roman"/>
              </w:rPr>
              <w:t>4. Сертификаты одобрения типа.</w:t>
            </w:r>
          </w:p>
        </w:tc>
      </w:tr>
      <w:tr w:rsidR="00C04D4D" w:rsidRPr="00F46F66" w14:paraId="3500B4B8" w14:textId="77777777" w:rsidTr="00C04D4D">
        <w:trPr>
          <w:trHeight w:val="20"/>
        </w:trPr>
        <w:tc>
          <w:tcPr>
            <w:tcW w:w="1625" w:type="pct"/>
            <w:vMerge w:val="restart"/>
          </w:tcPr>
          <w:p w14:paraId="705F88FA"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1.3. Международные и национальные требования организации ГМССБ</w:t>
            </w:r>
          </w:p>
        </w:tc>
        <w:tc>
          <w:tcPr>
            <w:tcW w:w="3375" w:type="pct"/>
          </w:tcPr>
          <w:p w14:paraId="1C16E29F"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rPr>
              <w:t>Содержание</w:t>
            </w:r>
          </w:p>
        </w:tc>
      </w:tr>
      <w:tr w:rsidR="00C04D4D" w:rsidRPr="00F46F66" w14:paraId="77F07E95" w14:textId="77777777" w:rsidTr="00C04D4D">
        <w:trPr>
          <w:trHeight w:val="20"/>
        </w:trPr>
        <w:tc>
          <w:tcPr>
            <w:tcW w:w="1625" w:type="pct"/>
            <w:vMerge/>
          </w:tcPr>
          <w:p w14:paraId="7721D134" w14:textId="77777777" w:rsidR="00C04D4D" w:rsidRPr="00F46F66" w:rsidRDefault="00C04D4D" w:rsidP="00973AB1">
            <w:pPr>
              <w:contextualSpacing/>
              <w:rPr>
                <w:rFonts w:ascii="Times New Roman" w:hAnsi="Times New Roman" w:cs="Times New Roman"/>
                <w:b/>
                <w:bCs/>
              </w:rPr>
            </w:pPr>
          </w:p>
        </w:tc>
        <w:tc>
          <w:tcPr>
            <w:tcW w:w="3375" w:type="pct"/>
            <w:tcBorders>
              <w:bottom w:val="single" w:sz="4" w:space="0" w:color="auto"/>
            </w:tcBorders>
          </w:tcPr>
          <w:p w14:paraId="6763BA57"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1. Правила и соглашения, регламентирующие морскую радиосвязь и морскую спутниковую связь.</w:t>
            </w:r>
          </w:p>
        </w:tc>
      </w:tr>
      <w:tr w:rsidR="00C04D4D" w:rsidRPr="00F46F66" w14:paraId="40F4CF91" w14:textId="77777777" w:rsidTr="00C04D4D">
        <w:trPr>
          <w:trHeight w:val="20"/>
        </w:trPr>
        <w:tc>
          <w:tcPr>
            <w:tcW w:w="1625" w:type="pct"/>
            <w:vMerge/>
          </w:tcPr>
          <w:p w14:paraId="6035184E" w14:textId="77777777" w:rsidR="00C04D4D" w:rsidRPr="00F46F66" w:rsidRDefault="00C04D4D" w:rsidP="00973AB1">
            <w:pPr>
              <w:contextualSpacing/>
              <w:rPr>
                <w:rFonts w:ascii="Times New Roman" w:hAnsi="Times New Roman" w:cs="Times New Roman"/>
                <w:b/>
                <w:bCs/>
              </w:rPr>
            </w:pPr>
          </w:p>
        </w:tc>
        <w:tc>
          <w:tcPr>
            <w:tcW w:w="3375" w:type="pct"/>
          </w:tcPr>
          <w:p w14:paraId="6FF2640A"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2. Разрешение на право эксплуатации судовой радиостанции (лицензия), сертификаты безопасности, дипломы.</w:t>
            </w:r>
          </w:p>
        </w:tc>
      </w:tr>
      <w:tr w:rsidR="00C04D4D" w:rsidRPr="00F46F66" w14:paraId="22658701" w14:textId="77777777" w:rsidTr="00C04D4D">
        <w:trPr>
          <w:trHeight w:val="20"/>
        </w:trPr>
        <w:tc>
          <w:tcPr>
            <w:tcW w:w="1625" w:type="pct"/>
            <w:vMerge/>
          </w:tcPr>
          <w:p w14:paraId="0ACBB1F0" w14:textId="77777777" w:rsidR="00C04D4D" w:rsidRPr="00F46F66" w:rsidRDefault="00C04D4D" w:rsidP="00973AB1">
            <w:pPr>
              <w:contextualSpacing/>
              <w:rPr>
                <w:rFonts w:ascii="Times New Roman" w:hAnsi="Times New Roman" w:cs="Times New Roman"/>
                <w:b/>
                <w:bCs/>
              </w:rPr>
            </w:pPr>
          </w:p>
        </w:tc>
        <w:tc>
          <w:tcPr>
            <w:tcW w:w="3375" w:type="pct"/>
          </w:tcPr>
          <w:p w14:paraId="437609DF"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3. Национальные требования и правила, касающиеся организации ГМССБ.</w:t>
            </w:r>
          </w:p>
        </w:tc>
      </w:tr>
      <w:tr w:rsidR="00C04D4D" w:rsidRPr="00F46F66" w14:paraId="2C1097A7" w14:textId="77777777" w:rsidTr="00C04D4D">
        <w:trPr>
          <w:trHeight w:val="20"/>
        </w:trPr>
        <w:tc>
          <w:tcPr>
            <w:tcW w:w="1625" w:type="pct"/>
            <w:vMerge/>
          </w:tcPr>
          <w:p w14:paraId="2BF906C8" w14:textId="77777777" w:rsidR="00C04D4D" w:rsidRPr="00F46F66" w:rsidRDefault="00C04D4D" w:rsidP="00973AB1">
            <w:pPr>
              <w:contextualSpacing/>
              <w:rPr>
                <w:rFonts w:ascii="Times New Roman" w:hAnsi="Times New Roman" w:cs="Times New Roman"/>
                <w:b/>
                <w:bCs/>
              </w:rPr>
            </w:pPr>
          </w:p>
        </w:tc>
        <w:tc>
          <w:tcPr>
            <w:tcW w:w="3375" w:type="pct"/>
          </w:tcPr>
          <w:p w14:paraId="0B860332" w14:textId="77777777" w:rsidR="00C04D4D" w:rsidRPr="00F46F66" w:rsidRDefault="00C04D4D" w:rsidP="00973AB1">
            <w:pPr>
              <w:rPr>
                <w:rFonts w:ascii="Times New Roman" w:eastAsia="Times New Roman" w:hAnsi="Times New Roman" w:cs="Times New Roman"/>
                <w:b/>
                <w:bCs/>
                <w:lang w:eastAsia="ru-RU"/>
              </w:rPr>
            </w:pPr>
            <w:r w:rsidRPr="00F46F66">
              <w:rPr>
                <w:rFonts w:ascii="Times New Roman" w:eastAsia="Times New Roman" w:hAnsi="Times New Roman" w:cs="Times New Roman"/>
                <w:b/>
                <w:bCs/>
                <w:lang w:eastAsia="ru-RU"/>
              </w:rPr>
              <w:t>В том числе самостоятельная работа обучающихся</w:t>
            </w:r>
          </w:p>
          <w:p w14:paraId="2F355527"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C04D4D" w:rsidRPr="00F46F66" w14:paraId="18EC18AB" w14:textId="77777777" w:rsidTr="00C04D4D">
        <w:trPr>
          <w:trHeight w:val="20"/>
        </w:trPr>
        <w:tc>
          <w:tcPr>
            <w:tcW w:w="5000" w:type="pct"/>
            <w:gridSpan w:val="2"/>
          </w:tcPr>
          <w:p w14:paraId="1396BD62"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Раздел 2. Системы связи ГМССБ</w:t>
            </w:r>
          </w:p>
        </w:tc>
      </w:tr>
      <w:tr w:rsidR="00C04D4D" w:rsidRPr="00F46F66" w14:paraId="4AC9BA0E" w14:textId="77777777" w:rsidTr="00C04D4D">
        <w:trPr>
          <w:trHeight w:val="20"/>
        </w:trPr>
        <w:tc>
          <w:tcPr>
            <w:tcW w:w="1625" w:type="pct"/>
            <w:vMerge w:val="restart"/>
          </w:tcPr>
          <w:p w14:paraId="347B1736"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2.1. Радиотелефония</w:t>
            </w:r>
          </w:p>
        </w:tc>
        <w:tc>
          <w:tcPr>
            <w:tcW w:w="3375" w:type="pct"/>
          </w:tcPr>
          <w:p w14:paraId="71364A35" w14:textId="77777777" w:rsidR="00C04D4D" w:rsidRPr="00F46F66" w:rsidRDefault="00C04D4D" w:rsidP="00973AB1">
            <w:pPr>
              <w:contextualSpacing/>
              <w:rPr>
                <w:rFonts w:ascii="Times New Roman" w:hAnsi="Times New Roman" w:cs="Times New Roman"/>
                <w:b/>
              </w:rPr>
            </w:pPr>
            <w:r w:rsidRPr="00F46F66">
              <w:rPr>
                <w:rFonts w:ascii="Times New Roman" w:hAnsi="Times New Roman" w:cs="Times New Roman"/>
                <w:b/>
                <w:bCs/>
              </w:rPr>
              <w:t>В том числе практических и лабораторных занятий</w:t>
            </w:r>
          </w:p>
        </w:tc>
      </w:tr>
      <w:tr w:rsidR="00C04D4D" w:rsidRPr="00F46F66" w14:paraId="60B29025" w14:textId="77777777" w:rsidTr="00C04D4D">
        <w:trPr>
          <w:trHeight w:val="20"/>
        </w:trPr>
        <w:tc>
          <w:tcPr>
            <w:tcW w:w="1625" w:type="pct"/>
            <w:vMerge/>
          </w:tcPr>
          <w:p w14:paraId="37F38D05" w14:textId="77777777" w:rsidR="00C04D4D" w:rsidRPr="00F46F66" w:rsidRDefault="00C04D4D" w:rsidP="00973AB1">
            <w:pPr>
              <w:contextualSpacing/>
              <w:rPr>
                <w:rFonts w:ascii="Times New Roman" w:hAnsi="Times New Roman" w:cs="Times New Roman"/>
                <w:b/>
                <w:bCs/>
              </w:rPr>
            </w:pPr>
          </w:p>
        </w:tc>
        <w:tc>
          <w:tcPr>
            <w:tcW w:w="3375" w:type="pct"/>
          </w:tcPr>
          <w:p w14:paraId="1575BBCE"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1. Изучение принципов радиотелефонного обмена.  Демонстрация инструктором действий по управлению радиотелефонным оборудованием</w:t>
            </w:r>
          </w:p>
        </w:tc>
      </w:tr>
      <w:tr w:rsidR="00C04D4D" w:rsidRPr="00F46F66" w14:paraId="10A64A50" w14:textId="77777777" w:rsidTr="00C04D4D">
        <w:trPr>
          <w:trHeight w:val="20"/>
        </w:trPr>
        <w:tc>
          <w:tcPr>
            <w:tcW w:w="1625" w:type="pct"/>
            <w:vMerge/>
          </w:tcPr>
          <w:p w14:paraId="3D50D221" w14:textId="77777777" w:rsidR="00C04D4D" w:rsidRPr="00F46F66" w:rsidRDefault="00C04D4D" w:rsidP="00973AB1">
            <w:pPr>
              <w:contextualSpacing/>
              <w:rPr>
                <w:rFonts w:ascii="Times New Roman" w:hAnsi="Times New Roman" w:cs="Times New Roman"/>
                <w:b/>
                <w:bCs/>
              </w:rPr>
            </w:pPr>
          </w:p>
        </w:tc>
        <w:tc>
          <w:tcPr>
            <w:tcW w:w="3375" w:type="pct"/>
          </w:tcPr>
          <w:p w14:paraId="609A0B09"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  Отработка действий по включению и выключению, по управление радиостанциями УКВ, ПВ/КВ, по настройке на различные виды модуляции, по настройке на различные частоты для радиотелефонии, дуплексные каналы МСЭ, по последовательности использования каналов УКВ подвижными станциями, по отработке процедур телефонной радиосвязи на английском языке</w:t>
            </w:r>
          </w:p>
        </w:tc>
      </w:tr>
      <w:tr w:rsidR="00C04D4D" w:rsidRPr="00F46F66" w14:paraId="46EF47A4" w14:textId="77777777" w:rsidTr="00C04D4D">
        <w:trPr>
          <w:trHeight w:val="20"/>
        </w:trPr>
        <w:tc>
          <w:tcPr>
            <w:tcW w:w="1625" w:type="pct"/>
            <w:vMerge w:val="restart"/>
          </w:tcPr>
          <w:p w14:paraId="567DA412"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2.2. Цифровой избирательный вызов</w:t>
            </w:r>
          </w:p>
        </w:tc>
        <w:tc>
          <w:tcPr>
            <w:tcW w:w="3375" w:type="pct"/>
          </w:tcPr>
          <w:p w14:paraId="2D0C2B8B"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b/>
                <w:bCs/>
              </w:rPr>
              <w:t>В том числе практических и лабораторных занятий</w:t>
            </w:r>
          </w:p>
        </w:tc>
      </w:tr>
      <w:tr w:rsidR="00C04D4D" w:rsidRPr="00F46F66" w14:paraId="787F1EDE" w14:textId="77777777" w:rsidTr="00C04D4D">
        <w:trPr>
          <w:trHeight w:val="20"/>
        </w:trPr>
        <w:tc>
          <w:tcPr>
            <w:tcW w:w="1625" w:type="pct"/>
            <w:vMerge/>
          </w:tcPr>
          <w:p w14:paraId="649C37BE" w14:textId="77777777" w:rsidR="00C04D4D" w:rsidRPr="00F46F66" w:rsidRDefault="00C04D4D" w:rsidP="00973AB1">
            <w:pPr>
              <w:contextualSpacing/>
              <w:rPr>
                <w:rFonts w:ascii="Times New Roman" w:hAnsi="Times New Roman" w:cs="Times New Roman"/>
                <w:b/>
                <w:bCs/>
              </w:rPr>
            </w:pPr>
          </w:p>
        </w:tc>
        <w:tc>
          <w:tcPr>
            <w:tcW w:w="3375" w:type="pct"/>
          </w:tcPr>
          <w:p w14:paraId="581353B5" w14:textId="77777777" w:rsidR="00C04D4D" w:rsidRPr="00F46F66" w:rsidRDefault="00C04D4D" w:rsidP="00973AB1">
            <w:pPr>
              <w:tabs>
                <w:tab w:val="left" w:pos="0"/>
                <w:tab w:val="left" w:pos="57"/>
                <w:tab w:val="left" w:pos="2095"/>
              </w:tabs>
              <w:overflowPunct w:val="0"/>
              <w:autoSpaceDE w:val="0"/>
              <w:autoSpaceDN w:val="0"/>
              <w:adjustRightInd w:val="0"/>
              <w:contextualSpacing/>
              <w:textAlignment w:val="baseline"/>
              <w:rPr>
                <w:rFonts w:ascii="Times New Roman" w:hAnsi="Times New Roman" w:cs="Times New Roman"/>
                <w:bCs/>
              </w:rPr>
            </w:pPr>
            <w:r w:rsidRPr="00F46F66">
              <w:rPr>
                <w:rFonts w:ascii="Times New Roman" w:hAnsi="Times New Roman" w:cs="Times New Roman"/>
              </w:rPr>
              <w:t>Практическое занятие 3</w:t>
            </w:r>
            <w:r w:rsidRPr="00F46F66">
              <w:rPr>
                <w:rFonts w:ascii="Times New Roman" w:hAnsi="Times New Roman" w:cs="Times New Roman"/>
                <w:bCs/>
              </w:rPr>
              <w:t>. Изучение принципов работы ЦИВ.  Демонстрация инструктором действий по управлению ЦИВ, с представлением технического формата вызывной последовательности, кодирования символов, форматов вызова, адресов вызова, категорий вызова, телекоманд и информации о способах последующего обмена, особенностей автоматической и ручной работы, выбором частот ЦИВ.</w:t>
            </w:r>
          </w:p>
        </w:tc>
      </w:tr>
      <w:tr w:rsidR="00C04D4D" w:rsidRPr="00F46F66" w14:paraId="338F49C7" w14:textId="77777777" w:rsidTr="00C04D4D">
        <w:trPr>
          <w:trHeight w:val="20"/>
        </w:trPr>
        <w:tc>
          <w:tcPr>
            <w:tcW w:w="1625" w:type="pct"/>
            <w:vMerge/>
          </w:tcPr>
          <w:p w14:paraId="3FD01BDE" w14:textId="77777777" w:rsidR="00C04D4D" w:rsidRPr="00F46F66" w:rsidRDefault="00C04D4D" w:rsidP="00973AB1">
            <w:pPr>
              <w:contextualSpacing/>
              <w:rPr>
                <w:rFonts w:ascii="Times New Roman" w:hAnsi="Times New Roman" w:cs="Times New Roman"/>
                <w:b/>
                <w:bCs/>
              </w:rPr>
            </w:pPr>
          </w:p>
        </w:tc>
        <w:tc>
          <w:tcPr>
            <w:tcW w:w="3375" w:type="pct"/>
          </w:tcPr>
          <w:p w14:paraId="2DC9D8CF" w14:textId="77777777" w:rsidR="00C04D4D" w:rsidRPr="00F46F66" w:rsidRDefault="00C04D4D" w:rsidP="00973AB1">
            <w:pPr>
              <w:widowControl w:val="0"/>
              <w:contextualSpacing/>
              <w:rPr>
                <w:rFonts w:ascii="Times New Roman" w:hAnsi="Times New Roman" w:cs="Times New Roman"/>
                <w:snapToGrid w:val="0"/>
              </w:rPr>
            </w:pPr>
            <w:r w:rsidRPr="00F46F66">
              <w:rPr>
                <w:rFonts w:ascii="Times New Roman" w:hAnsi="Times New Roman" w:cs="Times New Roman"/>
              </w:rPr>
              <w:t>Практическое занятие 4</w:t>
            </w:r>
            <w:r w:rsidRPr="00F46F66">
              <w:rPr>
                <w:rFonts w:ascii="Times New Roman" w:hAnsi="Times New Roman" w:cs="Times New Roman"/>
                <w:snapToGrid w:val="0"/>
              </w:rPr>
              <w:t>. Отработка действий по подготовке оборудования ЦИВ к работе, включение и выключение, управление ЦИВ УКВ, ПВ/КВ, ввод позиции судна, ввод и передача сообщений, дежурный прием и проверка работоспособности (внутренняя и внешняя), все виды программирования устройств ЦИВ, просмотр принятых сообщений.</w:t>
            </w:r>
          </w:p>
        </w:tc>
      </w:tr>
      <w:tr w:rsidR="00C04D4D" w:rsidRPr="00F46F66" w14:paraId="41744AE8" w14:textId="77777777" w:rsidTr="00C04D4D">
        <w:trPr>
          <w:trHeight w:val="20"/>
        </w:trPr>
        <w:tc>
          <w:tcPr>
            <w:tcW w:w="1625" w:type="pct"/>
            <w:vMerge w:val="restart"/>
          </w:tcPr>
          <w:p w14:paraId="1B0E2333"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2.3. Узкополосная буквопечатающая связь (УБПЧ)</w:t>
            </w:r>
          </w:p>
        </w:tc>
        <w:tc>
          <w:tcPr>
            <w:tcW w:w="3375" w:type="pct"/>
          </w:tcPr>
          <w:p w14:paraId="08690F15" w14:textId="77777777" w:rsidR="00C04D4D" w:rsidRPr="00F46F66" w:rsidRDefault="00C04D4D" w:rsidP="00973AB1">
            <w:pPr>
              <w:contextualSpacing/>
              <w:rPr>
                <w:rFonts w:ascii="Times New Roman" w:hAnsi="Times New Roman" w:cs="Times New Roman"/>
                <w:highlight w:val="yellow"/>
              </w:rPr>
            </w:pPr>
            <w:r w:rsidRPr="00F46F66">
              <w:rPr>
                <w:rFonts w:ascii="Times New Roman" w:hAnsi="Times New Roman" w:cs="Times New Roman"/>
                <w:b/>
                <w:bCs/>
              </w:rPr>
              <w:t>В том числе практических и лабораторных занятий</w:t>
            </w:r>
          </w:p>
        </w:tc>
      </w:tr>
      <w:tr w:rsidR="00C04D4D" w:rsidRPr="00F46F66" w14:paraId="4263CCE2" w14:textId="77777777" w:rsidTr="00C04D4D">
        <w:trPr>
          <w:trHeight w:val="20"/>
        </w:trPr>
        <w:tc>
          <w:tcPr>
            <w:tcW w:w="1625" w:type="pct"/>
            <w:vMerge/>
          </w:tcPr>
          <w:p w14:paraId="256A7B8D" w14:textId="77777777" w:rsidR="00C04D4D" w:rsidRPr="00F46F66" w:rsidRDefault="00C04D4D" w:rsidP="00973AB1">
            <w:pPr>
              <w:contextualSpacing/>
              <w:rPr>
                <w:rFonts w:ascii="Times New Roman" w:hAnsi="Times New Roman" w:cs="Times New Roman"/>
                <w:b/>
                <w:bCs/>
              </w:rPr>
            </w:pPr>
          </w:p>
        </w:tc>
        <w:tc>
          <w:tcPr>
            <w:tcW w:w="3375" w:type="pct"/>
          </w:tcPr>
          <w:p w14:paraId="01129ED4" w14:textId="77777777" w:rsidR="00C04D4D" w:rsidRPr="00F46F66" w:rsidRDefault="00C04D4D" w:rsidP="00973AB1">
            <w:pPr>
              <w:contextualSpacing/>
              <w:rPr>
                <w:rFonts w:ascii="Times New Roman" w:hAnsi="Times New Roman" w:cs="Times New Roman"/>
                <w:highlight w:val="yellow"/>
              </w:rPr>
            </w:pPr>
            <w:r w:rsidRPr="00F46F66">
              <w:rPr>
                <w:rFonts w:ascii="Times New Roman" w:hAnsi="Times New Roman" w:cs="Times New Roman"/>
              </w:rPr>
              <w:t>Практическое занятие 5.   Изучение принципов работы аппаратуры УБПЧ.  Демонстрация инструктором действий по управлению аппаратурой повышенной верности УБПЧ, режимов ARQ, FEC и SELFEC, алгоритмы работы, автоматические, полуавтоматические и ручные системы УБПЧ связи, использование радиотелексных идентификаторов, автоответов.</w:t>
            </w:r>
          </w:p>
        </w:tc>
      </w:tr>
      <w:tr w:rsidR="00C04D4D" w:rsidRPr="00F46F66" w14:paraId="6C77309F" w14:textId="77777777" w:rsidTr="00C04D4D">
        <w:trPr>
          <w:trHeight w:val="20"/>
        </w:trPr>
        <w:tc>
          <w:tcPr>
            <w:tcW w:w="1625" w:type="pct"/>
            <w:vMerge/>
          </w:tcPr>
          <w:p w14:paraId="09B7D7D7" w14:textId="77777777" w:rsidR="00C04D4D" w:rsidRPr="00F46F66" w:rsidRDefault="00C04D4D" w:rsidP="00973AB1">
            <w:pPr>
              <w:contextualSpacing/>
              <w:rPr>
                <w:rFonts w:ascii="Times New Roman" w:hAnsi="Times New Roman" w:cs="Times New Roman"/>
                <w:b/>
                <w:bCs/>
              </w:rPr>
            </w:pPr>
          </w:p>
        </w:tc>
        <w:tc>
          <w:tcPr>
            <w:tcW w:w="3375" w:type="pct"/>
          </w:tcPr>
          <w:p w14:paraId="6CE01AF6"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6. Отработка действий по использованию телексного терминала, прямой телексной радиосвязи, связь с промежуточным накоплением с применением специальных телексных команд с береговыми и судовыми станциями, чтение HELP-файлов на английском языке.</w:t>
            </w:r>
          </w:p>
        </w:tc>
      </w:tr>
      <w:tr w:rsidR="00C04D4D" w:rsidRPr="00F46F66" w14:paraId="2274295D" w14:textId="77777777" w:rsidTr="00C04D4D">
        <w:trPr>
          <w:trHeight w:val="20"/>
        </w:trPr>
        <w:tc>
          <w:tcPr>
            <w:tcW w:w="1625" w:type="pct"/>
            <w:vMerge w:val="restart"/>
          </w:tcPr>
          <w:p w14:paraId="33913B46"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2.4. Спутниковая связь</w:t>
            </w:r>
          </w:p>
        </w:tc>
        <w:tc>
          <w:tcPr>
            <w:tcW w:w="3375" w:type="pct"/>
          </w:tcPr>
          <w:p w14:paraId="659BBB7A" w14:textId="77777777" w:rsidR="00C04D4D" w:rsidRPr="00F46F66" w:rsidRDefault="00C04D4D" w:rsidP="00973AB1">
            <w:pPr>
              <w:contextualSpacing/>
              <w:rPr>
                <w:rFonts w:ascii="Times New Roman" w:hAnsi="Times New Roman" w:cs="Times New Roman"/>
                <w:highlight w:val="yellow"/>
              </w:rPr>
            </w:pPr>
            <w:r w:rsidRPr="00F46F66">
              <w:rPr>
                <w:rFonts w:ascii="Times New Roman" w:hAnsi="Times New Roman" w:cs="Times New Roman"/>
                <w:b/>
              </w:rPr>
              <w:t>В том числе практических и лабораторных занятий</w:t>
            </w:r>
          </w:p>
        </w:tc>
      </w:tr>
      <w:tr w:rsidR="00C04D4D" w:rsidRPr="00F46F66" w14:paraId="69EDCAE4" w14:textId="77777777" w:rsidTr="00C04D4D">
        <w:trPr>
          <w:trHeight w:val="20"/>
        </w:trPr>
        <w:tc>
          <w:tcPr>
            <w:tcW w:w="1625" w:type="pct"/>
            <w:vMerge/>
          </w:tcPr>
          <w:p w14:paraId="5D6399CB" w14:textId="77777777" w:rsidR="00C04D4D" w:rsidRPr="00F46F66" w:rsidRDefault="00C04D4D" w:rsidP="00973AB1">
            <w:pPr>
              <w:contextualSpacing/>
              <w:rPr>
                <w:rFonts w:ascii="Times New Roman" w:hAnsi="Times New Roman" w:cs="Times New Roman"/>
                <w:b/>
                <w:bCs/>
              </w:rPr>
            </w:pPr>
          </w:p>
        </w:tc>
        <w:tc>
          <w:tcPr>
            <w:tcW w:w="3375" w:type="pct"/>
          </w:tcPr>
          <w:p w14:paraId="510FE5C0"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 xml:space="preserve">Практическое занятие 7. Изучение принципов спутникового оборудования. Демонстрация инструктором действий по работе в различных системами спутниковой связи, основные принципы и возможности </w:t>
            </w:r>
            <w:r w:rsidRPr="00F46F66">
              <w:rPr>
                <w:rFonts w:ascii="Times New Roman" w:hAnsi="Times New Roman"/>
              </w:rPr>
              <w:t>МПСС, стандартов ИНМАРСАТ, видов</w:t>
            </w:r>
            <w:r w:rsidRPr="00F46F66">
              <w:rPr>
                <w:rFonts w:ascii="Times New Roman" w:hAnsi="Times New Roman" w:cs="Times New Roman"/>
              </w:rPr>
              <w:t xml:space="preserve"> </w:t>
            </w:r>
            <w:r w:rsidRPr="00F46F66">
              <w:rPr>
                <w:rFonts w:ascii="Times New Roman" w:hAnsi="Times New Roman"/>
              </w:rPr>
              <w:t xml:space="preserve">связи, </w:t>
            </w:r>
            <w:r w:rsidRPr="00F46F66">
              <w:rPr>
                <w:rFonts w:ascii="Times New Roman" w:hAnsi="Times New Roman"/>
              </w:rPr>
              <w:lastRenderedPageBreak/>
              <w:t>предоставляемых ИНМАРСАТ, системы расширенного группового</w:t>
            </w:r>
            <w:r w:rsidRPr="00F46F66">
              <w:rPr>
                <w:rFonts w:ascii="Times New Roman" w:hAnsi="Times New Roman" w:cs="Times New Roman"/>
              </w:rPr>
              <w:t xml:space="preserve"> вызова (РГВ), международной службы SafetyNET, службы FleetNET</w:t>
            </w:r>
          </w:p>
        </w:tc>
      </w:tr>
      <w:tr w:rsidR="00C04D4D" w:rsidRPr="00F46F66" w14:paraId="38957724" w14:textId="77777777" w:rsidTr="00C04D4D">
        <w:trPr>
          <w:trHeight w:val="20"/>
        </w:trPr>
        <w:tc>
          <w:tcPr>
            <w:tcW w:w="1625" w:type="pct"/>
            <w:vMerge/>
          </w:tcPr>
          <w:p w14:paraId="628D8C5B" w14:textId="77777777" w:rsidR="00C04D4D" w:rsidRPr="00F46F66" w:rsidRDefault="00C04D4D" w:rsidP="00973AB1">
            <w:pPr>
              <w:contextualSpacing/>
              <w:rPr>
                <w:rFonts w:ascii="Times New Roman" w:hAnsi="Times New Roman" w:cs="Times New Roman"/>
                <w:b/>
                <w:bCs/>
              </w:rPr>
            </w:pPr>
          </w:p>
        </w:tc>
        <w:tc>
          <w:tcPr>
            <w:tcW w:w="3375" w:type="pct"/>
          </w:tcPr>
          <w:p w14:paraId="6B4E5EBD"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8. Отработка действий, по включению, установке и контролю параметров СЗС Инмарсат-С, по регистрации в сети, по подготовке и редактирование сообщений, передача и прием сообщений, по заполнению адресной книги, использование двухцифровых кодов, контроль статуса переданных сообщений, включение, установка СЗС Инмарсат-В/Fleet, по работе с меню: выбор спутникового района, выбор БЗС, по  организации  телефонной  связи  береговыми  и  судовыми абонентами,  по работе в режиме e-mail.</w:t>
            </w:r>
          </w:p>
        </w:tc>
      </w:tr>
      <w:tr w:rsidR="00C04D4D" w:rsidRPr="00F46F66" w14:paraId="1FA98CA4" w14:textId="77777777" w:rsidTr="00C04D4D">
        <w:trPr>
          <w:trHeight w:val="20"/>
        </w:trPr>
        <w:tc>
          <w:tcPr>
            <w:tcW w:w="1625" w:type="pct"/>
            <w:vMerge/>
          </w:tcPr>
          <w:p w14:paraId="59086AEE" w14:textId="77777777" w:rsidR="00C04D4D" w:rsidRPr="00F46F66" w:rsidRDefault="00C04D4D" w:rsidP="00973AB1">
            <w:pPr>
              <w:contextualSpacing/>
              <w:rPr>
                <w:rFonts w:ascii="Times New Roman" w:hAnsi="Times New Roman" w:cs="Times New Roman"/>
                <w:b/>
                <w:bCs/>
              </w:rPr>
            </w:pPr>
          </w:p>
        </w:tc>
        <w:tc>
          <w:tcPr>
            <w:tcW w:w="3375" w:type="pct"/>
          </w:tcPr>
          <w:p w14:paraId="32FB17E9" w14:textId="77777777" w:rsidR="00C04D4D" w:rsidRPr="00F46F66" w:rsidRDefault="00C04D4D" w:rsidP="00973AB1">
            <w:pPr>
              <w:rPr>
                <w:rFonts w:ascii="Times New Roman" w:eastAsia="Times New Roman" w:hAnsi="Times New Roman" w:cs="Times New Roman"/>
                <w:b/>
                <w:bCs/>
                <w:lang w:eastAsia="ru-RU"/>
              </w:rPr>
            </w:pPr>
            <w:r w:rsidRPr="00F46F66">
              <w:rPr>
                <w:rFonts w:ascii="Times New Roman" w:eastAsia="Times New Roman" w:hAnsi="Times New Roman" w:cs="Times New Roman"/>
                <w:b/>
                <w:bCs/>
                <w:lang w:eastAsia="ru-RU"/>
              </w:rPr>
              <w:t>В том числе самостоятельная работа обучающихся</w:t>
            </w:r>
          </w:p>
          <w:p w14:paraId="65D10B40" w14:textId="77777777" w:rsidR="00C04D4D" w:rsidRPr="00F46F66" w:rsidRDefault="00C04D4D" w:rsidP="00973AB1">
            <w:pPr>
              <w:contextualSpacing/>
              <w:rPr>
                <w:rFonts w:ascii="Times New Roman" w:hAnsi="Times New Roman" w:cs="Times New Roman"/>
              </w:rPr>
            </w:pPr>
            <w:r w:rsidRPr="00F46F6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C04D4D" w:rsidRPr="00F46F66" w14:paraId="7C932246" w14:textId="77777777" w:rsidTr="00C04D4D">
        <w:trPr>
          <w:trHeight w:val="20"/>
        </w:trPr>
        <w:tc>
          <w:tcPr>
            <w:tcW w:w="5000" w:type="pct"/>
            <w:gridSpan w:val="2"/>
          </w:tcPr>
          <w:p w14:paraId="468522C1"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Раздел 3. Системы оповещения ГМССБ</w:t>
            </w:r>
          </w:p>
        </w:tc>
      </w:tr>
      <w:tr w:rsidR="00C04D4D" w:rsidRPr="00F46F66" w14:paraId="62601185" w14:textId="77777777" w:rsidTr="00C04D4D">
        <w:trPr>
          <w:trHeight w:val="20"/>
        </w:trPr>
        <w:tc>
          <w:tcPr>
            <w:tcW w:w="1625" w:type="pct"/>
            <w:vMerge w:val="restart"/>
          </w:tcPr>
          <w:p w14:paraId="3396C14E"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3.1. Аварийные радиобуи</w:t>
            </w:r>
          </w:p>
        </w:tc>
        <w:tc>
          <w:tcPr>
            <w:tcW w:w="3375" w:type="pct"/>
          </w:tcPr>
          <w:p w14:paraId="39829A23" w14:textId="77777777" w:rsidR="00C04D4D" w:rsidRPr="00F46F66" w:rsidRDefault="00C04D4D" w:rsidP="00973AB1">
            <w:pPr>
              <w:contextualSpacing/>
              <w:rPr>
                <w:rFonts w:ascii="Times New Roman" w:hAnsi="Times New Roman" w:cs="Times New Roman"/>
                <w:b/>
              </w:rPr>
            </w:pPr>
            <w:r w:rsidRPr="00F46F66">
              <w:rPr>
                <w:rFonts w:ascii="Times New Roman" w:hAnsi="Times New Roman" w:cs="Times New Roman"/>
                <w:b/>
              </w:rPr>
              <w:t>В том числе практических и лабораторных занятий</w:t>
            </w:r>
          </w:p>
        </w:tc>
      </w:tr>
      <w:tr w:rsidR="00C04D4D" w:rsidRPr="00F46F66" w14:paraId="580F833B" w14:textId="77777777" w:rsidTr="00C04D4D">
        <w:trPr>
          <w:trHeight w:val="20"/>
        </w:trPr>
        <w:tc>
          <w:tcPr>
            <w:tcW w:w="1625" w:type="pct"/>
            <w:vMerge/>
          </w:tcPr>
          <w:p w14:paraId="1A8D0F3C" w14:textId="77777777" w:rsidR="00C04D4D" w:rsidRPr="00F46F66" w:rsidRDefault="00C04D4D" w:rsidP="00973AB1">
            <w:pPr>
              <w:contextualSpacing/>
              <w:rPr>
                <w:rFonts w:ascii="Times New Roman" w:hAnsi="Times New Roman" w:cs="Times New Roman"/>
                <w:b/>
                <w:bCs/>
              </w:rPr>
            </w:pPr>
          </w:p>
        </w:tc>
        <w:tc>
          <w:tcPr>
            <w:tcW w:w="3375" w:type="pct"/>
          </w:tcPr>
          <w:p w14:paraId="308E2433"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Практическое занятие 8. Изучение принципов работы АРБ системы ЦИВ УКВ и АРБ 406 МГц системы КОСПАС-САРСАТ. Демонстрация инструктором действий по управлению АРБ и обработке информации, содержащейся в аварийном сообщении.</w:t>
            </w:r>
          </w:p>
        </w:tc>
      </w:tr>
      <w:tr w:rsidR="00C04D4D" w:rsidRPr="00F46F66" w14:paraId="2A173E7B" w14:textId="77777777" w:rsidTr="00C04D4D">
        <w:trPr>
          <w:trHeight w:val="20"/>
        </w:trPr>
        <w:tc>
          <w:tcPr>
            <w:tcW w:w="1625" w:type="pct"/>
            <w:vMerge/>
          </w:tcPr>
          <w:p w14:paraId="662A4BF1" w14:textId="77777777" w:rsidR="00C04D4D" w:rsidRPr="00F46F66" w:rsidRDefault="00C04D4D" w:rsidP="00973AB1">
            <w:pPr>
              <w:contextualSpacing/>
              <w:rPr>
                <w:rFonts w:ascii="Times New Roman" w:hAnsi="Times New Roman" w:cs="Times New Roman"/>
                <w:b/>
                <w:bCs/>
              </w:rPr>
            </w:pPr>
          </w:p>
        </w:tc>
        <w:tc>
          <w:tcPr>
            <w:tcW w:w="3375" w:type="pct"/>
          </w:tcPr>
          <w:p w14:paraId="7FB050C3"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Практическое занятие 9. Отработка действий по подготовке к использованию АРБ, по включению, проверке работоспособности, по проверке системой встроенного контроля, по ручному запуску, по автоматическому запуску, по использованию дополнительных устройств (функции ближнего привода на частоте 121,5 МГц, проблесковые маячки), по предотвращению ложного срабатывания, по выполнению периодических проверок и оценки срока эксплуатации элементов питания.</w:t>
            </w:r>
          </w:p>
        </w:tc>
      </w:tr>
      <w:tr w:rsidR="00C04D4D" w:rsidRPr="00F46F66" w14:paraId="1D47E802" w14:textId="77777777" w:rsidTr="00C04D4D">
        <w:trPr>
          <w:trHeight w:val="20"/>
        </w:trPr>
        <w:tc>
          <w:tcPr>
            <w:tcW w:w="1625" w:type="pct"/>
            <w:vMerge w:val="restart"/>
          </w:tcPr>
          <w:p w14:paraId="58C4AF0D"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 xml:space="preserve">Тема 3.2. Радиолокационные ответчики </w:t>
            </w:r>
            <w:r w:rsidRPr="00F46F66">
              <w:rPr>
                <w:rFonts w:ascii="Times New Roman" w:hAnsi="Times New Roman"/>
                <w:b/>
                <w:bCs/>
              </w:rPr>
              <w:t>и поисково</w:t>
            </w:r>
            <w:r w:rsidRPr="00F46F66">
              <w:rPr>
                <w:rFonts w:ascii="Times New Roman" w:hAnsi="Times New Roman" w:cs="Times New Roman"/>
                <w:b/>
                <w:bCs/>
              </w:rPr>
              <w:t>-спасательные передатчики Автоматической Идентификационной Системы (АИС-САРТ)</w:t>
            </w:r>
          </w:p>
        </w:tc>
        <w:tc>
          <w:tcPr>
            <w:tcW w:w="3375" w:type="pct"/>
          </w:tcPr>
          <w:p w14:paraId="0C7C72AC"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b/>
              </w:rPr>
              <w:t>В том числе практических и лабораторных занятий</w:t>
            </w:r>
          </w:p>
        </w:tc>
      </w:tr>
      <w:tr w:rsidR="00C04D4D" w:rsidRPr="00F46F66" w14:paraId="3087CA5B" w14:textId="77777777" w:rsidTr="00C04D4D">
        <w:trPr>
          <w:trHeight w:val="20"/>
        </w:trPr>
        <w:tc>
          <w:tcPr>
            <w:tcW w:w="1625" w:type="pct"/>
            <w:vMerge/>
          </w:tcPr>
          <w:p w14:paraId="6A9C5F0E" w14:textId="77777777" w:rsidR="00C04D4D" w:rsidRPr="00F46F66" w:rsidRDefault="00C04D4D" w:rsidP="00973AB1">
            <w:pPr>
              <w:contextualSpacing/>
              <w:rPr>
                <w:rFonts w:ascii="Times New Roman" w:hAnsi="Times New Roman" w:cs="Times New Roman"/>
                <w:b/>
                <w:bCs/>
              </w:rPr>
            </w:pPr>
          </w:p>
        </w:tc>
        <w:tc>
          <w:tcPr>
            <w:tcW w:w="3375" w:type="pct"/>
          </w:tcPr>
          <w:p w14:paraId="0BF77D1F"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10. Изучение принципов работы РЛО, АИС-САРТ.  Демонстрация инструктором действий по управлению РЛО и АИС-САРТ назначению и основным техническим характеристикам, минимальной дальности действия, размещению на судне.</w:t>
            </w:r>
          </w:p>
        </w:tc>
      </w:tr>
      <w:tr w:rsidR="00C04D4D" w:rsidRPr="00F46F66" w14:paraId="5E3EB39C" w14:textId="77777777" w:rsidTr="00C04D4D">
        <w:trPr>
          <w:trHeight w:val="20"/>
        </w:trPr>
        <w:tc>
          <w:tcPr>
            <w:tcW w:w="1625" w:type="pct"/>
            <w:vMerge/>
          </w:tcPr>
          <w:p w14:paraId="646AD275" w14:textId="77777777" w:rsidR="00C04D4D" w:rsidRPr="00F46F66" w:rsidRDefault="00C04D4D" w:rsidP="00973AB1">
            <w:pPr>
              <w:contextualSpacing/>
              <w:rPr>
                <w:rFonts w:ascii="Times New Roman" w:hAnsi="Times New Roman" w:cs="Times New Roman"/>
                <w:b/>
                <w:bCs/>
              </w:rPr>
            </w:pPr>
          </w:p>
        </w:tc>
        <w:tc>
          <w:tcPr>
            <w:tcW w:w="3375" w:type="pct"/>
          </w:tcPr>
          <w:p w14:paraId="7118C4B1"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11. Отработка действий по подготовке к использованию РЛО, АИС-САРТ, по включению, по проверке работоспособности, по отработке действий по проверке системой встроенного контроля, по ручному запуску, по автоматическому запуску, по предотвращению ложного срабатывания, по выполнению периодических проверок, оценки срока эксплуатации элементов питания.</w:t>
            </w:r>
          </w:p>
        </w:tc>
      </w:tr>
      <w:tr w:rsidR="00C04D4D" w:rsidRPr="00F46F66" w14:paraId="32483F5B" w14:textId="77777777" w:rsidTr="00C04D4D">
        <w:trPr>
          <w:trHeight w:val="20"/>
        </w:trPr>
        <w:tc>
          <w:tcPr>
            <w:tcW w:w="1625" w:type="pct"/>
            <w:vMerge w:val="restart"/>
          </w:tcPr>
          <w:p w14:paraId="267D4483"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3.3. Носимые УКВ радиостанции двусторонней связи спасательных средств</w:t>
            </w:r>
          </w:p>
        </w:tc>
        <w:tc>
          <w:tcPr>
            <w:tcW w:w="3375" w:type="pct"/>
          </w:tcPr>
          <w:p w14:paraId="2EBA0B17"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rPr>
              <w:t>В том числе практических и лабораторных занятий</w:t>
            </w:r>
          </w:p>
        </w:tc>
      </w:tr>
      <w:tr w:rsidR="00C04D4D" w:rsidRPr="00F46F66" w14:paraId="1572438B" w14:textId="77777777" w:rsidTr="00C04D4D">
        <w:trPr>
          <w:trHeight w:val="20"/>
        </w:trPr>
        <w:tc>
          <w:tcPr>
            <w:tcW w:w="1625" w:type="pct"/>
            <w:vMerge/>
          </w:tcPr>
          <w:p w14:paraId="18B36346" w14:textId="77777777" w:rsidR="00C04D4D" w:rsidRPr="00F46F66" w:rsidRDefault="00C04D4D" w:rsidP="00973AB1">
            <w:pPr>
              <w:contextualSpacing/>
              <w:rPr>
                <w:rFonts w:ascii="Times New Roman" w:hAnsi="Times New Roman" w:cs="Times New Roman"/>
                <w:b/>
                <w:bCs/>
              </w:rPr>
            </w:pPr>
          </w:p>
        </w:tc>
        <w:tc>
          <w:tcPr>
            <w:tcW w:w="3375" w:type="pct"/>
          </w:tcPr>
          <w:p w14:paraId="34F42668"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Практическое занятие 12. Изучение принципов использования носимых УКВ радиостанций. Демонстрация инструктором действий по управлению носимой УКВ радиостанции двусторонней связи спасательных средств.</w:t>
            </w:r>
          </w:p>
        </w:tc>
      </w:tr>
      <w:tr w:rsidR="00C04D4D" w:rsidRPr="00F46F66" w14:paraId="442667B9" w14:textId="77777777" w:rsidTr="00C04D4D">
        <w:trPr>
          <w:trHeight w:val="20"/>
        </w:trPr>
        <w:tc>
          <w:tcPr>
            <w:tcW w:w="1625" w:type="pct"/>
            <w:vMerge/>
          </w:tcPr>
          <w:p w14:paraId="5B95E437" w14:textId="77777777" w:rsidR="00C04D4D" w:rsidRPr="00F46F66" w:rsidRDefault="00C04D4D" w:rsidP="00973AB1">
            <w:pPr>
              <w:contextualSpacing/>
              <w:rPr>
                <w:rFonts w:ascii="Times New Roman" w:hAnsi="Times New Roman" w:cs="Times New Roman"/>
                <w:b/>
                <w:bCs/>
              </w:rPr>
            </w:pPr>
          </w:p>
        </w:tc>
        <w:tc>
          <w:tcPr>
            <w:tcW w:w="3375" w:type="pct"/>
          </w:tcPr>
          <w:p w14:paraId="2060FF14"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Практическое занятие 13. Отработка действий по подготовке к использованию носимых УКВ радиостанций, по включению, по проверке работоспособности, по отработке действий по проверке системой встроенного контроля; по выполнению периодических проверок, оценки срока эксплуатации элементов питания.</w:t>
            </w:r>
          </w:p>
        </w:tc>
      </w:tr>
      <w:tr w:rsidR="00C04D4D" w:rsidRPr="00F46F66" w14:paraId="490E88FA" w14:textId="77777777" w:rsidTr="00C04D4D">
        <w:trPr>
          <w:trHeight w:val="20"/>
        </w:trPr>
        <w:tc>
          <w:tcPr>
            <w:tcW w:w="1625" w:type="pct"/>
            <w:vMerge w:val="restart"/>
          </w:tcPr>
          <w:p w14:paraId="10660CA9"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3.4. Информация по безопасности мореплавания.  Всемирная служба навигационных извещений и метеорологическая служба</w:t>
            </w:r>
          </w:p>
        </w:tc>
        <w:tc>
          <w:tcPr>
            <w:tcW w:w="3375" w:type="pct"/>
          </w:tcPr>
          <w:p w14:paraId="36006AD0"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rPr>
              <w:t>В том числе практических и лабораторных занятий</w:t>
            </w:r>
          </w:p>
        </w:tc>
      </w:tr>
      <w:tr w:rsidR="00C04D4D" w:rsidRPr="00F46F66" w14:paraId="5065ECDF" w14:textId="77777777" w:rsidTr="00C04D4D">
        <w:trPr>
          <w:trHeight w:val="20"/>
        </w:trPr>
        <w:tc>
          <w:tcPr>
            <w:tcW w:w="1625" w:type="pct"/>
            <w:vMerge/>
          </w:tcPr>
          <w:p w14:paraId="4DA9A960" w14:textId="77777777" w:rsidR="00C04D4D" w:rsidRPr="00F46F66" w:rsidRDefault="00C04D4D" w:rsidP="00973AB1">
            <w:pPr>
              <w:contextualSpacing/>
              <w:rPr>
                <w:rFonts w:ascii="Times New Roman" w:hAnsi="Times New Roman" w:cs="Times New Roman"/>
                <w:b/>
                <w:bCs/>
              </w:rPr>
            </w:pPr>
          </w:p>
        </w:tc>
        <w:tc>
          <w:tcPr>
            <w:tcW w:w="3375" w:type="pct"/>
          </w:tcPr>
          <w:p w14:paraId="00D39774"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Практическое занятие 14. Изучение принципов работы с оборудованием службы НАВТЕКС, службы HF-MSI-приема информации по безопасности на коротковолновых каналах УБПЧ, сети SafetyNET в ИНМАРСАТ. Демонстрация инструктором действий по настройке оборудования на прием навигационных извещений и метеорологических сообщений</w:t>
            </w:r>
          </w:p>
        </w:tc>
      </w:tr>
      <w:tr w:rsidR="00C04D4D" w:rsidRPr="00F46F66" w14:paraId="233080C3" w14:textId="77777777" w:rsidTr="00C04D4D">
        <w:trPr>
          <w:trHeight w:val="20"/>
        </w:trPr>
        <w:tc>
          <w:tcPr>
            <w:tcW w:w="1625" w:type="pct"/>
            <w:vMerge/>
          </w:tcPr>
          <w:p w14:paraId="713CF589" w14:textId="77777777" w:rsidR="00C04D4D" w:rsidRPr="00F46F66" w:rsidRDefault="00C04D4D" w:rsidP="00973AB1">
            <w:pPr>
              <w:contextualSpacing/>
              <w:rPr>
                <w:rFonts w:ascii="Times New Roman" w:hAnsi="Times New Roman" w:cs="Times New Roman"/>
                <w:b/>
                <w:bCs/>
              </w:rPr>
            </w:pPr>
          </w:p>
        </w:tc>
        <w:tc>
          <w:tcPr>
            <w:tcW w:w="3375" w:type="pct"/>
          </w:tcPr>
          <w:p w14:paraId="4AA47BDC"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hAnsi="Times New Roman" w:cs="Times New Roman"/>
              </w:rPr>
              <w:t>Практическое занятие 15. Отработка действий по подготовке оборудования к приему сообщений, по включению, отработка  действий  по  проверке  системой  встроенного  контроля приемника НАВТЕКС, по  программированию  на  прием  определенных  станций  и  видов сообщений; по перестройке приемника на частоты 490/4209,5 кГц, по программированию  СЗС Инмарсат-С для приема сообщений по сети SafetyNET, настройка  КВ  радиостанции  в  режим  телекса  для  приема сообщений по безопасности мореплавания в сети HF-MSI.</w:t>
            </w:r>
          </w:p>
        </w:tc>
      </w:tr>
      <w:tr w:rsidR="00C04D4D" w:rsidRPr="00F46F66" w14:paraId="209BE2E6" w14:textId="77777777" w:rsidTr="00C04D4D">
        <w:trPr>
          <w:trHeight w:val="20"/>
        </w:trPr>
        <w:tc>
          <w:tcPr>
            <w:tcW w:w="1625" w:type="pct"/>
            <w:vMerge/>
          </w:tcPr>
          <w:p w14:paraId="16C88A84" w14:textId="77777777" w:rsidR="00C04D4D" w:rsidRPr="00F46F66" w:rsidRDefault="00C04D4D" w:rsidP="00973AB1">
            <w:pPr>
              <w:contextualSpacing/>
              <w:rPr>
                <w:rFonts w:ascii="Times New Roman" w:hAnsi="Times New Roman" w:cs="Times New Roman"/>
                <w:b/>
                <w:bCs/>
              </w:rPr>
            </w:pPr>
          </w:p>
        </w:tc>
        <w:tc>
          <w:tcPr>
            <w:tcW w:w="3375" w:type="pct"/>
          </w:tcPr>
          <w:p w14:paraId="26769CFB" w14:textId="77777777" w:rsidR="00C04D4D" w:rsidRPr="00F46F66" w:rsidRDefault="00C04D4D" w:rsidP="00973AB1">
            <w:pPr>
              <w:rPr>
                <w:rFonts w:ascii="Times New Roman" w:eastAsia="Times New Roman" w:hAnsi="Times New Roman" w:cs="Times New Roman"/>
                <w:b/>
                <w:bCs/>
                <w:lang w:eastAsia="ru-RU"/>
              </w:rPr>
            </w:pPr>
            <w:r w:rsidRPr="00F46F66">
              <w:rPr>
                <w:rFonts w:ascii="Times New Roman" w:eastAsia="Times New Roman" w:hAnsi="Times New Roman" w:cs="Times New Roman"/>
                <w:b/>
                <w:bCs/>
                <w:lang w:eastAsia="ru-RU"/>
              </w:rPr>
              <w:t>В том числе самостоятельная работа обучающихся</w:t>
            </w:r>
          </w:p>
          <w:p w14:paraId="2F711769" w14:textId="77777777" w:rsidR="00C04D4D" w:rsidRPr="00F46F66" w:rsidRDefault="00C04D4D" w:rsidP="00973AB1">
            <w:pPr>
              <w:suppressAutoHyphens/>
              <w:contextualSpacing/>
              <w:jc w:val="both"/>
              <w:rPr>
                <w:rFonts w:ascii="Times New Roman" w:hAnsi="Times New Roman" w:cs="Times New Roman"/>
              </w:rPr>
            </w:pPr>
            <w:r w:rsidRPr="00F46F6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C04D4D" w:rsidRPr="00F46F66" w14:paraId="4D7D0B4A" w14:textId="77777777" w:rsidTr="00C04D4D">
        <w:trPr>
          <w:trHeight w:val="20"/>
        </w:trPr>
        <w:tc>
          <w:tcPr>
            <w:tcW w:w="5000" w:type="pct"/>
            <w:gridSpan w:val="2"/>
          </w:tcPr>
          <w:p w14:paraId="175C5D89"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Раздел 4. Методы уменьшения помех при радиосвязи и связь общего назначения</w:t>
            </w:r>
          </w:p>
        </w:tc>
      </w:tr>
      <w:tr w:rsidR="00C04D4D" w:rsidRPr="00F46F66" w14:paraId="2EE1FBE4" w14:textId="77777777" w:rsidTr="00C04D4D">
        <w:trPr>
          <w:trHeight w:val="20"/>
        </w:trPr>
        <w:tc>
          <w:tcPr>
            <w:tcW w:w="1625" w:type="pct"/>
            <w:vMerge w:val="restart"/>
          </w:tcPr>
          <w:p w14:paraId="5126EA67"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4.1. Методы уменьшения помех при радиосвязи</w:t>
            </w:r>
          </w:p>
        </w:tc>
        <w:tc>
          <w:tcPr>
            <w:tcW w:w="3375" w:type="pct"/>
          </w:tcPr>
          <w:p w14:paraId="5CFB470F"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rPr>
              <w:t>Содержание</w:t>
            </w:r>
          </w:p>
        </w:tc>
      </w:tr>
      <w:tr w:rsidR="00C04D4D" w:rsidRPr="00F46F66" w14:paraId="6AD530EA" w14:textId="77777777" w:rsidTr="00C04D4D">
        <w:trPr>
          <w:trHeight w:val="20"/>
        </w:trPr>
        <w:tc>
          <w:tcPr>
            <w:tcW w:w="1625" w:type="pct"/>
            <w:vMerge/>
          </w:tcPr>
          <w:p w14:paraId="2E8933D2" w14:textId="77777777" w:rsidR="00C04D4D" w:rsidRPr="00F46F66" w:rsidRDefault="00C04D4D" w:rsidP="00973AB1">
            <w:pPr>
              <w:contextualSpacing/>
              <w:rPr>
                <w:rFonts w:ascii="Times New Roman" w:hAnsi="Times New Roman" w:cs="Times New Roman"/>
                <w:b/>
                <w:bCs/>
              </w:rPr>
            </w:pPr>
          </w:p>
        </w:tc>
        <w:tc>
          <w:tcPr>
            <w:tcW w:w="3375" w:type="pct"/>
          </w:tcPr>
          <w:p w14:paraId="6095B888"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Cs/>
              </w:rPr>
              <w:t>1. Заземление как метод уменьшения электрических помех</w:t>
            </w:r>
          </w:p>
        </w:tc>
      </w:tr>
      <w:tr w:rsidR="00C04D4D" w:rsidRPr="00F46F66" w14:paraId="4E5EA3DE" w14:textId="77777777" w:rsidTr="00C04D4D">
        <w:trPr>
          <w:trHeight w:val="20"/>
        </w:trPr>
        <w:tc>
          <w:tcPr>
            <w:tcW w:w="1625" w:type="pct"/>
            <w:vMerge/>
          </w:tcPr>
          <w:p w14:paraId="0FC27659" w14:textId="77777777" w:rsidR="00C04D4D" w:rsidRPr="00F46F66" w:rsidRDefault="00C04D4D" w:rsidP="00973AB1">
            <w:pPr>
              <w:contextualSpacing/>
              <w:rPr>
                <w:rFonts w:ascii="Times New Roman" w:hAnsi="Times New Roman" w:cs="Times New Roman"/>
                <w:b/>
                <w:bCs/>
              </w:rPr>
            </w:pPr>
          </w:p>
        </w:tc>
        <w:tc>
          <w:tcPr>
            <w:tcW w:w="3375" w:type="pct"/>
          </w:tcPr>
          <w:p w14:paraId="3242F931"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Cs/>
              </w:rPr>
              <w:t>2. Экранирование как метод уменьшения электромагнитных помех</w:t>
            </w:r>
          </w:p>
        </w:tc>
      </w:tr>
      <w:tr w:rsidR="00C04D4D" w:rsidRPr="00F46F66" w14:paraId="5F5B054D" w14:textId="77777777" w:rsidTr="00C04D4D">
        <w:trPr>
          <w:trHeight w:val="20"/>
        </w:trPr>
        <w:tc>
          <w:tcPr>
            <w:tcW w:w="1625" w:type="pct"/>
            <w:vMerge/>
          </w:tcPr>
          <w:p w14:paraId="1FC1580A" w14:textId="77777777" w:rsidR="00C04D4D" w:rsidRPr="00F46F66" w:rsidRDefault="00C04D4D" w:rsidP="00973AB1">
            <w:pPr>
              <w:contextualSpacing/>
              <w:rPr>
                <w:rFonts w:ascii="Times New Roman" w:hAnsi="Times New Roman" w:cs="Times New Roman"/>
                <w:b/>
                <w:bCs/>
              </w:rPr>
            </w:pPr>
          </w:p>
        </w:tc>
        <w:tc>
          <w:tcPr>
            <w:tcW w:w="3375" w:type="pct"/>
          </w:tcPr>
          <w:p w14:paraId="575B29AF"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Cs/>
              </w:rPr>
              <w:t>3. Шунтирование как метод уменьшения электромагнитных помех</w:t>
            </w:r>
          </w:p>
        </w:tc>
      </w:tr>
      <w:tr w:rsidR="00C04D4D" w:rsidRPr="00F46F66" w14:paraId="33AAC88C" w14:textId="77777777" w:rsidTr="00C04D4D">
        <w:trPr>
          <w:trHeight w:val="20"/>
        </w:trPr>
        <w:tc>
          <w:tcPr>
            <w:tcW w:w="1625" w:type="pct"/>
            <w:vMerge/>
          </w:tcPr>
          <w:p w14:paraId="41E735F0" w14:textId="77777777" w:rsidR="00C04D4D" w:rsidRPr="00F46F66" w:rsidRDefault="00C04D4D" w:rsidP="00973AB1">
            <w:pPr>
              <w:contextualSpacing/>
              <w:rPr>
                <w:rFonts w:ascii="Times New Roman" w:hAnsi="Times New Roman" w:cs="Times New Roman"/>
                <w:b/>
                <w:bCs/>
              </w:rPr>
            </w:pPr>
          </w:p>
        </w:tc>
        <w:tc>
          <w:tcPr>
            <w:tcW w:w="3375" w:type="pct"/>
          </w:tcPr>
          <w:p w14:paraId="5E0CFF4B"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
              </w:rPr>
              <w:t>В том числе практических и лабораторных занятий</w:t>
            </w:r>
          </w:p>
        </w:tc>
      </w:tr>
      <w:tr w:rsidR="00C04D4D" w:rsidRPr="00F46F66" w14:paraId="1E8E852B" w14:textId="77777777" w:rsidTr="00C04D4D">
        <w:trPr>
          <w:trHeight w:val="20"/>
        </w:trPr>
        <w:tc>
          <w:tcPr>
            <w:tcW w:w="1625" w:type="pct"/>
            <w:vMerge/>
          </w:tcPr>
          <w:p w14:paraId="39DC76B4" w14:textId="77777777" w:rsidR="00C04D4D" w:rsidRPr="00F46F66" w:rsidRDefault="00C04D4D" w:rsidP="00973AB1">
            <w:pPr>
              <w:contextualSpacing/>
              <w:rPr>
                <w:rFonts w:ascii="Times New Roman" w:hAnsi="Times New Roman" w:cs="Times New Roman"/>
                <w:b/>
                <w:bCs/>
              </w:rPr>
            </w:pPr>
          </w:p>
        </w:tc>
        <w:tc>
          <w:tcPr>
            <w:tcW w:w="3375" w:type="pct"/>
          </w:tcPr>
          <w:p w14:paraId="59C2BB0B"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Cs/>
              </w:rPr>
              <w:t xml:space="preserve">Практическое занятие 16. Настройка антенн </w:t>
            </w:r>
          </w:p>
        </w:tc>
      </w:tr>
      <w:tr w:rsidR="00C04D4D" w:rsidRPr="00F46F66" w14:paraId="6EC3F234" w14:textId="77777777" w:rsidTr="00C04D4D">
        <w:trPr>
          <w:trHeight w:val="20"/>
        </w:trPr>
        <w:tc>
          <w:tcPr>
            <w:tcW w:w="1625" w:type="pct"/>
            <w:vMerge/>
          </w:tcPr>
          <w:p w14:paraId="5C9772E0" w14:textId="77777777" w:rsidR="00C04D4D" w:rsidRPr="00F46F66" w:rsidRDefault="00C04D4D" w:rsidP="00973AB1">
            <w:pPr>
              <w:contextualSpacing/>
              <w:rPr>
                <w:rFonts w:ascii="Times New Roman" w:hAnsi="Times New Roman" w:cs="Times New Roman"/>
                <w:b/>
                <w:bCs/>
              </w:rPr>
            </w:pPr>
          </w:p>
        </w:tc>
        <w:tc>
          <w:tcPr>
            <w:tcW w:w="3375" w:type="pct"/>
          </w:tcPr>
          <w:p w14:paraId="391ED451"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Cs/>
              </w:rPr>
              <w:t>Практическое занятие 17. Переходы между антеннами</w:t>
            </w:r>
          </w:p>
        </w:tc>
      </w:tr>
      <w:tr w:rsidR="00C04D4D" w:rsidRPr="00F46F66" w14:paraId="4522491E" w14:textId="77777777" w:rsidTr="00C04D4D">
        <w:trPr>
          <w:trHeight w:val="20"/>
        </w:trPr>
        <w:tc>
          <w:tcPr>
            <w:tcW w:w="1625" w:type="pct"/>
            <w:vMerge w:val="restart"/>
          </w:tcPr>
          <w:p w14:paraId="6E2F995E"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4.2. Связь общего назначения</w:t>
            </w:r>
          </w:p>
        </w:tc>
        <w:tc>
          <w:tcPr>
            <w:tcW w:w="3375" w:type="pct"/>
          </w:tcPr>
          <w:p w14:paraId="331B9B51" w14:textId="77777777" w:rsidR="00C04D4D" w:rsidRPr="00F46F66" w:rsidRDefault="00C04D4D" w:rsidP="00973AB1">
            <w:pPr>
              <w:contextualSpacing/>
              <w:rPr>
                <w:rFonts w:ascii="Times New Roman" w:hAnsi="Times New Roman" w:cs="Times New Roman"/>
                <w:highlight w:val="yellow"/>
              </w:rPr>
            </w:pPr>
            <w:r w:rsidRPr="00F46F66">
              <w:rPr>
                <w:rFonts w:ascii="Times New Roman" w:hAnsi="Times New Roman" w:cs="Times New Roman"/>
                <w:b/>
              </w:rPr>
              <w:t>Содержание</w:t>
            </w:r>
          </w:p>
        </w:tc>
      </w:tr>
      <w:tr w:rsidR="00C04D4D" w:rsidRPr="00F46F66" w14:paraId="7CF4B069" w14:textId="77777777" w:rsidTr="00C04D4D">
        <w:trPr>
          <w:trHeight w:val="20"/>
        </w:trPr>
        <w:tc>
          <w:tcPr>
            <w:tcW w:w="1625" w:type="pct"/>
            <w:vMerge/>
          </w:tcPr>
          <w:p w14:paraId="4F5BE3CE" w14:textId="77777777" w:rsidR="00C04D4D" w:rsidRPr="00F46F66" w:rsidRDefault="00C04D4D" w:rsidP="00973AB1">
            <w:pPr>
              <w:contextualSpacing/>
              <w:rPr>
                <w:rFonts w:ascii="Times New Roman" w:hAnsi="Times New Roman" w:cs="Times New Roman"/>
                <w:b/>
                <w:bCs/>
              </w:rPr>
            </w:pPr>
          </w:p>
        </w:tc>
        <w:tc>
          <w:tcPr>
            <w:tcW w:w="3375" w:type="pct"/>
          </w:tcPr>
          <w:p w14:paraId="133F42DC" w14:textId="77777777" w:rsidR="00C04D4D" w:rsidRPr="00F46F66" w:rsidRDefault="00C04D4D" w:rsidP="00973AB1">
            <w:pPr>
              <w:contextualSpacing/>
              <w:rPr>
                <w:rFonts w:ascii="Times New Roman" w:hAnsi="Times New Roman" w:cs="Times New Roman"/>
                <w:highlight w:val="yellow"/>
              </w:rPr>
            </w:pPr>
            <w:r w:rsidRPr="00F46F66">
              <w:rPr>
                <w:rFonts w:ascii="Times New Roman" w:hAnsi="Times New Roman" w:cs="Times New Roman"/>
                <w:bCs/>
              </w:rPr>
              <w:t>1. Процедуры наземной радиосвязи (вызов  береговой  радиостанции  с  использованием  ЦИВ; автоматический радиотелефонный вызов; заказ телефонных разговоров через оператора иностранной береговой радиостанции; передача телеграмм по радиотелефону на английском языке; передача телексных  сообщений с прямой связью с абонентом и в режиме с промежуточным накоплением; передача многоадресных телексных сообщений; новые технологии связи в диапазонах КВ, ПВ, УКВ)</w:t>
            </w:r>
          </w:p>
        </w:tc>
      </w:tr>
      <w:tr w:rsidR="00C04D4D" w:rsidRPr="00F46F66" w14:paraId="68131444" w14:textId="77777777" w:rsidTr="00C04D4D">
        <w:trPr>
          <w:trHeight w:val="20"/>
        </w:trPr>
        <w:tc>
          <w:tcPr>
            <w:tcW w:w="1625" w:type="pct"/>
            <w:vMerge/>
          </w:tcPr>
          <w:p w14:paraId="522098B7" w14:textId="77777777" w:rsidR="00C04D4D" w:rsidRPr="00F46F66" w:rsidRDefault="00C04D4D" w:rsidP="00973AB1">
            <w:pPr>
              <w:contextualSpacing/>
              <w:rPr>
                <w:rFonts w:ascii="Times New Roman" w:hAnsi="Times New Roman" w:cs="Times New Roman"/>
                <w:b/>
                <w:bCs/>
              </w:rPr>
            </w:pPr>
          </w:p>
        </w:tc>
        <w:tc>
          <w:tcPr>
            <w:tcW w:w="3375" w:type="pct"/>
          </w:tcPr>
          <w:p w14:paraId="478F85F6" w14:textId="77777777" w:rsidR="00C04D4D" w:rsidRPr="00F46F66" w:rsidRDefault="00C04D4D" w:rsidP="00973AB1">
            <w:pPr>
              <w:contextualSpacing/>
              <w:rPr>
                <w:rFonts w:ascii="Times New Roman" w:hAnsi="Times New Roman" w:cs="Times New Roman"/>
                <w:color w:val="333333"/>
                <w:shd w:val="clear" w:color="auto" w:fill="FFFFFF"/>
              </w:rPr>
            </w:pPr>
            <w:r w:rsidRPr="00F46F66">
              <w:rPr>
                <w:rFonts w:ascii="Times New Roman" w:hAnsi="Times New Roman" w:cs="Times New Roman"/>
                <w:bCs/>
              </w:rPr>
              <w:t>2. Процедуры спутниковой связи (автоматическая телефонная связь; факсимильная связь; передача данных; передача сообщений на телексный адрес; электронная почта в ИНМАРСАТ).</w:t>
            </w:r>
          </w:p>
        </w:tc>
      </w:tr>
      <w:tr w:rsidR="00C04D4D" w:rsidRPr="00F46F66" w14:paraId="0FA33D49" w14:textId="77777777" w:rsidTr="00C04D4D">
        <w:trPr>
          <w:trHeight w:val="20"/>
        </w:trPr>
        <w:tc>
          <w:tcPr>
            <w:tcW w:w="1625" w:type="pct"/>
            <w:vMerge/>
          </w:tcPr>
          <w:p w14:paraId="3EFD761B" w14:textId="77777777" w:rsidR="00C04D4D" w:rsidRPr="00F46F66" w:rsidRDefault="00C04D4D" w:rsidP="00973AB1">
            <w:pPr>
              <w:contextualSpacing/>
              <w:rPr>
                <w:rFonts w:ascii="Times New Roman" w:hAnsi="Times New Roman" w:cs="Times New Roman"/>
                <w:b/>
                <w:bCs/>
              </w:rPr>
            </w:pPr>
          </w:p>
        </w:tc>
        <w:tc>
          <w:tcPr>
            <w:tcW w:w="3375" w:type="pct"/>
          </w:tcPr>
          <w:p w14:paraId="1CA8B7E3" w14:textId="77777777" w:rsidR="00C04D4D" w:rsidRPr="00F46F66" w:rsidRDefault="00C04D4D" w:rsidP="00973AB1">
            <w:pPr>
              <w:contextualSpacing/>
              <w:rPr>
                <w:rFonts w:ascii="Times New Roman" w:hAnsi="Times New Roman" w:cs="Times New Roman"/>
                <w:bCs/>
              </w:rPr>
            </w:pPr>
            <w:r w:rsidRPr="00F46F66">
              <w:rPr>
                <w:rFonts w:ascii="Times New Roman" w:hAnsi="Times New Roman" w:cs="Times New Roman"/>
                <w:bCs/>
              </w:rPr>
              <w:t>3. Тарификация услуг связи (организация оплаты счетов за радио и спутниковую связь; расчетная организация, код расчетной организации; денежные единицы, используемые в международных расчетах за судовую связь; оформление финансовых отчетов, автоматизация расчетов; организация оплаты счетов через код расчетной организации SU-04; выбор оптимального маршрута связи).</w:t>
            </w:r>
          </w:p>
        </w:tc>
      </w:tr>
      <w:tr w:rsidR="00C04D4D" w:rsidRPr="00F46F66" w14:paraId="33EFBE4A" w14:textId="77777777" w:rsidTr="00C04D4D">
        <w:trPr>
          <w:trHeight w:val="20"/>
        </w:trPr>
        <w:tc>
          <w:tcPr>
            <w:tcW w:w="1625" w:type="pct"/>
            <w:vMerge/>
          </w:tcPr>
          <w:p w14:paraId="0472C761" w14:textId="77777777" w:rsidR="00C04D4D" w:rsidRPr="00F46F66" w:rsidRDefault="00C04D4D" w:rsidP="00973AB1">
            <w:pPr>
              <w:contextualSpacing/>
              <w:rPr>
                <w:rFonts w:ascii="Times New Roman" w:hAnsi="Times New Roman" w:cs="Times New Roman"/>
                <w:b/>
                <w:bCs/>
              </w:rPr>
            </w:pPr>
          </w:p>
        </w:tc>
        <w:tc>
          <w:tcPr>
            <w:tcW w:w="3375" w:type="pct"/>
          </w:tcPr>
          <w:p w14:paraId="42578E02" w14:textId="77777777" w:rsidR="00C04D4D" w:rsidRPr="00F46F66" w:rsidRDefault="00C04D4D" w:rsidP="00973AB1">
            <w:pPr>
              <w:contextualSpacing/>
              <w:rPr>
                <w:rFonts w:ascii="Times New Roman" w:hAnsi="Times New Roman" w:cs="Times New Roman"/>
                <w:b/>
              </w:rPr>
            </w:pPr>
            <w:r w:rsidRPr="00F46F66">
              <w:rPr>
                <w:rFonts w:ascii="Times New Roman" w:hAnsi="Times New Roman" w:cs="Times New Roman"/>
                <w:b/>
              </w:rPr>
              <w:t>В том числе практических и лабораторных занятий</w:t>
            </w:r>
          </w:p>
        </w:tc>
      </w:tr>
      <w:tr w:rsidR="00C04D4D" w:rsidRPr="00F46F66" w14:paraId="288B6719" w14:textId="77777777" w:rsidTr="00C04D4D">
        <w:trPr>
          <w:trHeight w:val="20"/>
        </w:trPr>
        <w:tc>
          <w:tcPr>
            <w:tcW w:w="1625" w:type="pct"/>
            <w:vMerge/>
          </w:tcPr>
          <w:p w14:paraId="0F63F560" w14:textId="77777777" w:rsidR="00C04D4D" w:rsidRPr="00F46F66" w:rsidRDefault="00C04D4D" w:rsidP="00973AB1">
            <w:pPr>
              <w:contextualSpacing/>
              <w:rPr>
                <w:rFonts w:ascii="Times New Roman" w:hAnsi="Times New Roman" w:cs="Times New Roman"/>
                <w:b/>
                <w:bCs/>
              </w:rPr>
            </w:pPr>
          </w:p>
        </w:tc>
        <w:tc>
          <w:tcPr>
            <w:tcW w:w="3375" w:type="pct"/>
          </w:tcPr>
          <w:p w14:paraId="08C92B36" w14:textId="77777777" w:rsidR="00C04D4D" w:rsidRPr="00F46F66" w:rsidRDefault="00C04D4D" w:rsidP="00973AB1">
            <w:pPr>
              <w:widowControl w:val="0"/>
              <w:tabs>
                <w:tab w:val="left" w:pos="0"/>
                <w:tab w:val="num" w:pos="57"/>
                <w:tab w:val="left" w:pos="2095"/>
              </w:tabs>
              <w:contextualSpacing/>
              <w:rPr>
                <w:rFonts w:ascii="Times New Roman" w:hAnsi="Times New Roman" w:cs="Times New Roman"/>
                <w:bCs/>
              </w:rPr>
            </w:pPr>
            <w:r w:rsidRPr="00F46F66">
              <w:rPr>
                <w:rFonts w:ascii="Times New Roman" w:hAnsi="Times New Roman" w:cs="Times New Roman"/>
              </w:rPr>
              <w:t>Практическое занятие 18</w:t>
            </w:r>
            <w:r w:rsidRPr="00F46F66">
              <w:rPr>
                <w:rFonts w:ascii="Times New Roman" w:hAnsi="Times New Roman" w:cs="Times New Roman"/>
                <w:bCs/>
              </w:rPr>
              <w:t>. Отработка навыков по использованию оборудования ГМССБ для связи общего назначения.  Демонстрация инструктором действий по использованию оборудования ГМССБ для связи общего назначения</w:t>
            </w:r>
          </w:p>
        </w:tc>
      </w:tr>
      <w:tr w:rsidR="00C04D4D" w:rsidRPr="00F46F66" w14:paraId="19A485F6" w14:textId="77777777" w:rsidTr="00C04D4D">
        <w:trPr>
          <w:trHeight w:val="20"/>
        </w:trPr>
        <w:tc>
          <w:tcPr>
            <w:tcW w:w="1625" w:type="pct"/>
            <w:vMerge/>
          </w:tcPr>
          <w:p w14:paraId="06FEF191" w14:textId="77777777" w:rsidR="00C04D4D" w:rsidRPr="00F46F66" w:rsidRDefault="00C04D4D" w:rsidP="00973AB1">
            <w:pPr>
              <w:contextualSpacing/>
              <w:rPr>
                <w:rFonts w:ascii="Times New Roman" w:hAnsi="Times New Roman" w:cs="Times New Roman"/>
                <w:b/>
                <w:bCs/>
              </w:rPr>
            </w:pPr>
          </w:p>
        </w:tc>
        <w:tc>
          <w:tcPr>
            <w:tcW w:w="3375" w:type="pct"/>
          </w:tcPr>
          <w:p w14:paraId="7D860616" w14:textId="77777777" w:rsidR="00C04D4D" w:rsidRPr="00F46F66" w:rsidRDefault="00C04D4D" w:rsidP="00973AB1">
            <w:pPr>
              <w:widowControl w:val="0"/>
              <w:tabs>
                <w:tab w:val="left" w:pos="0"/>
                <w:tab w:val="num" w:pos="57"/>
                <w:tab w:val="left" w:pos="2095"/>
              </w:tabs>
              <w:contextualSpacing/>
              <w:rPr>
                <w:rFonts w:ascii="Times New Roman" w:hAnsi="Times New Roman" w:cs="Times New Roman"/>
                <w:bCs/>
              </w:rPr>
            </w:pPr>
            <w:r w:rsidRPr="00F46F66">
              <w:rPr>
                <w:rFonts w:ascii="Times New Roman" w:hAnsi="Times New Roman" w:cs="Times New Roman"/>
              </w:rPr>
              <w:t>Практическое занятие 19</w:t>
            </w:r>
            <w:r w:rsidRPr="00F46F66">
              <w:rPr>
                <w:rFonts w:ascii="Times New Roman" w:hAnsi="Times New Roman" w:cs="Times New Roman"/>
                <w:bCs/>
              </w:rPr>
              <w:t>. Отработка действий  по  отработке  навыков  по  использованию  оборудования  ГМССБ для  связи общего назначения, включая: по  вызову  береговой  радиостанции  по  ЦИВ  УКВ/ПВ/КВ  с последующим переходом в режим радиотелефонии и УБПЧ; по  заказу  телефонных  переговоров  через  оператора  иностранной береговой станции; по передаче  телексных сообщений с прямым выходом на абонента и в режиме с промежуточным накоплением; по передаче многоадресных телексных сообщений; по  использованию  всех  видов  сервиса  в  Инмарсат-В/Fleet  и ИНМАРСАТ-С; по умению производить правильно расчеты за услуги связи во всех системах  ГМССБ,  используя  справочники  МСЭ  и  тарификаторы  ФГУП Морсвязьспутник.</w:t>
            </w:r>
          </w:p>
        </w:tc>
      </w:tr>
      <w:tr w:rsidR="00C04D4D" w:rsidRPr="00F46F66" w14:paraId="5CAA4473" w14:textId="77777777" w:rsidTr="00C04D4D">
        <w:trPr>
          <w:trHeight w:val="20"/>
        </w:trPr>
        <w:tc>
          <w:tcPr>
            <w:tcW w:w="1625" w:type="pct"/>
            <w:vMerge/>
          </w:tcPr>
          <w:p w14:paraId="57B3ED88" w14:textId="77777777" w:rsidR="00C04D4D" w:rsidRPr="00F46F66" w:rsidRDefault="00C04D4D" w:rsidP="00973AB1">
            <w:pPr>
              <w:contextualSpacing/>
              <w:rPr>
                <w:rFonts w:ascii="Times New Roman" w:hAnsi="Times New Roman" w:cs="Times New Roman"/>
                <w:b/>
                <w:bCs/>
              </w:rPr>
            </w:pPr>
          </w:p>
        </w:tc>
        <w:tc>
          <w:tcPr>
            <w:tcW w:w="3375" w:type="pct"/>
          </w:tcPr>
          <w:p w14:paraId="2CAC58F8" w14:textId="77777777" w:rsidR="00C04D4D" w:rsidRPr="00F46F66" w:rsidRDefault="00C04D4D" w:rsidP="00973AB1">
            <w:pPr>
              <w:rPr>
                <w:rFonts w:ascii="Times New Roman" w:eastAsia="Times New Roman" w:hAnsi="Times New Roman" w:cs="Times New Roman"/>
                <w:b/>
                <w:bCs/>
                <w:lang w:eastAsia="ru-RU"/>
              </w:rPr>
            </w:pPr>
            <w:r w:rsidRPr="00F46F66">
              <w:rPr>
                <w:rFonts w:ascii="Times New Roman" w:eastAsia="Times New Roman" w:hAnsi="Times New Roman" w:cs="Times New Roman"/>
                <w:b/>
                <w:bCs/>
                <w:lang w:eastAsia="ru-RU"/>
              </w:rPr>
              <w:t>В том числе самостоятельная работа обучающихся</w:t>
            </w:r>
          </w:p>
          <w:p w14:paraId="6ADDDE69" w14:textId="77777777" w:rsidR="00C04D4D" w:rsidRPr="00F46F66" w:rsidRDefault="00C04D4D" w:rsidP="00973AB1">
            <w:pPr>
              <w:widowControl w:val="0"/>
              <w:tabs>
                <w:tab w:val="left" w:pos="0"/>
                <w:tab w:val="num" w:pos="57"/>
                <w:tab w:val="left" w:pos="2095"/>
              </w:tabs>
              <w:contextualSpacing/>
              <w:rPr>
                <w:rFonts w:ascii="Times New Roman" w:hAnsi="Times New Roman" w:cs="Times New Roman"/>
              </w:rPr>
            </w:pPr>
            <w:r w:rsidRPr="00F46F66">
              <w:rPr>
                <w:rFonts w:ascii="Times New Roman" w:eastAsia="Times New Roman" w:hAnsi="Times New Roman" w:cs="Times New Roman"/>
                <w:bCs/>
                <w:lang w:eastAsia="ru-RU"/>
              </w:rPr>
              <w:t xml:space="preserve">Необходимость и тематика определяются образовательной </w:t>
            </w:r>
            <w:r w:rsidRPr="00F46F66">
              <w:rPr>
                <w:rFonts w:ascii="Times New Roman" w:eastAsia="Times New Roman" w:hAnsi="Times New Roman" w:cs="Times New Roman"/>
                <w:bCs/>
                <w:lang w:eastAsia="ru-RU"/>
              </w:rPr>
              <w:lastRenderedPageBreak/>
              <w:t>организацией</w:t>
            </w:r>
          </w:p>
        </w:tc>
      </w:tr>
      <w:tr w:rsidR="00C04D4D" w:rsidRPr="00F46F66" w14:paraId="1FDF6F61" w14:textId="77777777" w:rsidTr="00C04D4D">
        <w:trPr>
          <w:trHeight w:val="20"/>
        </w:trPr>
        <w:tc>
          <w:tcPr>
            <w:tcW w:w="5000" w:type="pct"/>
            <w:gridSpan w:val="2"/>
          </w:tcPr>
          <w:p w14:paraId="0B10D59C"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lastRenderedPageBreak/>
              <w:t>Раздел 5. Заключительные тренировки</w:t>
            </w:r>
          </w:p>
        </w:tc>
      </w:tr>
      <w:tr w:rsidR="00C04D4D" w:rsidRPr="00F46F66" w14:paraId="616E15BA" w14:textId="77777777" w:rsidTr="00C04D4D">
        <w:trPr>
          <w:trHeight w:val="20"/>
        </w:trPr>
        <w:tc>
          <w:tcPr>
            <w:tcW w:w="1625" w:type="pct"/>
            <w:vMerge w:val="restart"/>
          </w:tcPr>
          <w:p w14:paraId="59C0AE6F"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5.1. Процедуры общественной радиосвязи</w:t>
            </w:r>
          </w:p>
        </w:tc>
        <w:tc>
          <w:tcPr>
            <w:tcW w:w="3375" w:type="pct"/>
          </w:tcPr>
          <w:p w14:paraId="4FF0BC21" w14:textId="77777777" w:rsidR="00C04D4D" w:rsidRPr="00F46F66" w:rsidRDefault="00C04D4D" w:rsidP="00973AB1">
            <w:pPr>
              <w:contextualSpacing/>
              <w:rPr>
                <w:rFonts w:ascii="Times New Roman" w:hAnsi="Times New Roman" w:cs="Times New Roman"/>
                <w:highlight w:val="yellow"/>
              </w:rPr>
            </w:pPr>
            <w:r w:rsidRPr="00F46F66">
              <w:rPr>
                <w:rFonts w:ascii="Times New Roman" w:hAnsi="Times New Roman" w:cs="Times New Roman"/>
                <w:b/>
              </w:rPr>
              <w:t>В том числе практических и лабораторных занятий</w:t>
            </w:r>
          </w:p>
        </w:tc>
      </w:tr>
      <w:tr w:rsidR="00C04D4D" w:rsidRPr="00F46F66" w14:paraId="77548D0F" w14:textId="77777777" w:rsidTr="00C04D4D">
        <w:trPr>
          <w:trHeight w:val="20"/>
        </w:trPr>
        <w:tc>
          <w:tcPr>
            <w:tcW w:w="1625" w:type="pct"/>
            <w:vMerge/>
          </w:tcPr>
          <w:p w14:paraId="5744754F" w14:textId="77777777" w:rsidR="00C04D4D" w:rsidRPr="00F46F66" w:rsidRDefault="00C04D4D" w:rsidP="00973AB1">
            <w:pPr>
              <w:contextualSpacing/>
              <w:rPr>
                <w:rFonts w:ascii="Times New Roman" w:hAnsi="Times New Roman" w:cs="Times New Roman"/>
                <w:b/>
                <w:bCs/>
              </w:rPr>
            </w:pPr>
          </w:p>
        </w:tc>
        <w:tc>
          <w:tcPr>
            <w:tcW w:w="3375" w:type="pct"/>
          </w:tcPr>
          <w:p w14:paraId="78553163"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18</w:t>
            </w:r>
            <w:r w:rsidRPr="00F46F66">
              <w:rPr>
                <w:rFonts w:ascii="Times New Roman" w:hAnsi="Times New Roman" w:cs="Times New Roman"/>
                <w:bCs/>
              </w:rPr>
              <w:t xml:space="preserve">. </w:t>
            </w:r>
            <w:r w:rsidRPr="00F46F66">
              <w:rPr>
                <w:rFonts w:ascii="Times New Roman" w:hAnsi="Times New Roman" w:cs="Times New Roman"/>
              </w:rPr>
              <w:t>Демонстрация инструктором действий по использованию аппаратуры УБПЧ, СЗС Инмарсат для общественной радиосвязи.</w:t>
            </w:r>
          </w:p>
        </w:tc>
      </w:tr>
      <w:tr w:rsidR="00C04D4D" w:rsidRPr="00F46F66" w14:paraId="7DD1777E" w14:textId="77777777" w:rsidTr="00C04D4D">
        <w:trPr>
          <w:trHeight w:val="20"/>
        </w:trPr>
        <w:tc>
          <w:tcPr>
            <w:tcW w:w="1625" w:type="pct"/>
            <w:vMerge/>
          </w:tcPr>
          <w:p w14:paraId="01B48073" w14:textId="77777777" w:rsidR="00C04D4D" w:rsidRPr="00F46F66" w:rsidRDefault="00C04D4D" w:rsidP="00973AB1">
            <w:pPr>
              <w:contextualSpacing/>
              <w:rPr>
                <w:rFonts w:ascii="Times New Roman" w:hAnsi="Times New Roman" w:cs="Times New Roman"/>
                <w:b/>
                <w:bCs/>
              </w:rPr>
            </w:pPr>
          </w:p>
        </w:tc>
        <w:tc>
          <w:tcPr>
            <w:tcW w:w="3375" w:type="pct"/>
          </w:tcPr>
          <w:p w14:paraId="04B062F8"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19</w:t>
            </w:r>
            <w:r w:rsidRPr="00F46F66">
              <w:rPr>
                <w:rFonts w:ascii="Times New Roman" w:hAnsi="Times New Roman" w:cs="Times New Roman"/>
                <w:bCs/>
              </w:rPr>
              <w:t xml:space="preserve">. </w:t>
            </w:r>
            <w:r w:rsidRPr="00F46F66">
              <w:rPr>
                <w:rFonts w:ascii="Times New Roman" w:hAnsi="Times New Roman" w:cs="Times New Roman"/>
              </w:rPr>
              <w:t>Отработка умения передачи телексов и радиотелеграмм с использованием СЗС Инмарсат, оборудования УБПЧ и по радиотелефону в диапазонах УКВ/ПВ/КВ.</w:t>
            </w:r>
          </w:p>
        </w:tc>
      </w:tr>
      <w:tr w:rsidR="00C04D4D" w:rsidRPr="00F46F66" w14:paraId="03652C3D" w14:textId="77777777" w:rsidTr="00C04D4D">
        <w:trPr>
          <w:trHeight w:val="20"/>
        </w:trPr>
        <w:tc>
          <w:tcPr>
            <w:tcW w:w="1625" w:type="pct"/>
            <w:vMerge/>
          </w:tcPr>
          <w:p w14:paraId="67E224D5" w14:textId="77777777" w:rsidR="00C04D4D" w:rsidRPr="00F46F66" w:rsidRDefault="00C04D4D" w:rsidP="00973AB1">
            <w:pPr>
              <w:contextualSpacing/>
              <w:rPr>
                <w:rFonts w:ascii="Times New Roman" w:hAnsi="Times New Roman" w:cs="Times New Roman"/>
                <w:b/>
                <w:bCs/>
              </w:rPr>
            </w:pPr>
          </w:p>
        </w:tc>
        <w:tc>
          <w:tcPr>
            <w:tcW w:w="3375" w:type="pct"/>
          </w:tcPr>
          <w:p w14:paraId="69ABEB0C"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20</w:t>
            </w:r>
            <w:r w:rsidRPr="00F46F66">
              <w:rPr>
                <w:rFonts w:ascii="Times New Roman" w:hAnsi="Times New Roman" w:cs="Times New Roman"/>
                <w:bCs/>
              </w:rPr>
              <w:t xml:space="preserve">. </w:t>
            </w:r>
            <w:r w:rsidRPr="00F46F66">
              <w:rPr>
                <w:rFonts w:ascii="Times New Roman" w:hAnsi="Times New Roman" w:cs="Times New Roman"/>
              </w:rPr>
              <w:t>Отработка умения заказывать радиотелефонные переговоров через оператора береговой радиостанции, с использованием оборудования ЦИВ и с использованием СЗС Инмарсат</w:t>
            </w:r>
          </w:p>
        </w:tc>
      </w:tr>
      <w:tr w:rsidR="00C04D4D" w:rsidRPr="00F46F66" w14:paraId="368E673D" w14:textId="77777777" w:rsidTr="00C04D4D">
        <w:trPr>
          <w:trHeight w:val="20"/>
        </w:trPr>
        <w:tc>
          <w:tcPr>
            <w:tcW w:w="1625" w:type="pct"/>
            <w:vMerge/>
          </w:tcPr>
          <w:p w14:paraId="5B5EE3D2" w14:textId="77777777" w:rsidR="00C04D4D" w:rsidRPr="00F46F66" w:rsidRDefault="00C04D4D" w:rsidP="00973AB1">
            <w:pPr>
              <w:contextualSpacing/>
              <w:rPr>
                <w:rFonts w:ascii="Times New Roman" w:hAnsi="Times New Roman" w:cs="Times New Roman"/>
                <w:b/>
                <w:bCs/>
              </w:rPr>
            </w:pPr>
          </w:p>
        </w:tc>
        <w:tc>
          <w:tcPr>
            <w:tcW w:w="3375" w:type="pct"/>
          </w:tcPr>
          <w:p w14:paraId="6256C9F3"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21</w:t>
            </w:r>
            <w:r w:rsidRPr="00F46F66">
              <w:rPr>
                <w:rFonts w:ascii="Times New Roman" w:hAnsi="Times New Roman" w:cs="Times New Roman"/>
                <w:bCs/>
              </w:rPr>
              <w:t xml:space="preserve">. </w:t>
            </w:r>
            <w:r w:rsidRPr="00F46F66">
              <w:rPr>
                <w:rFonts w:ascii="Times New Roman" w:hAnsi="Times New Roman" w:cs="Times New Roman"/>
              </w:rPr>
              <w:t>Отработка действий по тарификации услуг связи.</w:t>
            </w:r>
          </w:p>
        </w:tc>
      </w:tr>
      <w:tr w:rsidR="00C04D4D" w:rsidRPr="00F46F66" w14:paraId="69A40AB2" w14:textId="77777777" w:rsidTr="00C04D4D">
        <w:trPr>
          <w:trHeight w:val="20"/>
        </w:trPr>
        <w:tc>
          <w:tcPr>
            <w:tcW w:w="1625" w:type="pct"/>
            <w:vMerge w:val="restart"/>
          </w:tcPr>
          <w:p w14:paraId="101B6196"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5.2. Процедуры аварийной радиосвязи</w:t>
            </w:r>
          </w:p>
        </w:tc>
        <w:tc>
          <w:tcPr>
            <w:tcW w:w="3375" w:type="pct"/>
          </w:tcPr>
          <w:p w14:paraId="057B637B" w14:textId="77777777" w:rsidR="00C04D4D" w:rsidRPr="00F46F66" w:rsidRDefault="00C04D4D" w:rsidP="00973AB1">
            <w:pPr>
              <w:contextualSpacing/>
              <w:rPr>
                <w:rFonts w:ascii="Times New Roman" w:hAnsi="Times New Roman" w:cs="Times New Roman"/>
                <w:highlight w:val="yellow"/>
              </w:rPr>
            </w:pPr>
            <w:r w:rsidRPr="00F46F66">
              <w:rPr>
                <w:rFonts w:ascii="Times New Roman" w:hAnsi="Times New Roman" w:cs="Times New Roman"/>
                <w:b/>
              </w:rPr>
              <w:t>В том числе практических и лабораторных занятий</w:t>
            </w:r>
          </w:p>
        </w:tc>
      </w:tr>
      <w:tr w:rsidR="00C04D4D" w:rsidRPr="00F46F66" w14:paraId="464C4A44" w14:textId="77777777" w:rsidTr="00C04D4D">
        <w:trPr>
          <w:trHeight w:val="20"/>
        </w:trPr>
        <w:tc>
          <w:tcPr>
            <w:tcW w:w="1625" w:type="pct"/>
            <w:vMerge/>
          </w:tcPr>
          <w:p w14:paraId="553B4486" w14:textId="77777777" w:rsidR="00C04D4D" w:rsidRPr="00F46F66" w:rsidRDefault="00C04D4D" w:rsidP="00973AB1">
            <w:pPr>
              <w:contextualSpacing/>
              <w:rPr>
                <w:rFonts w:ascii="Times New Roman" w:hAnsi="Times New Roman" w:cs="Times New Roman"/>
                <w:b/>
                <w:bCs/>
              </w:rPr>
            </w:pPr>
          </w:p>
        </w:tc>
        <w:tc>
          <w:tcPr>
            <w:tcW w:w="3375" w:type="pct"/>
          </w:tcPr>
          <w:p w14:paraId="5DC0BE2A"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22. Демонстрация инструктором действий по использованию приемника НАВТЕКС, приемника РГВ, оборудования УБПЧ, УКВ ЦИВ, ПВ/КВ ЦИВ, СЗС Инмарсат- для аварийной радиосвязи.</w:t>
            </w:r>
          </w:p>
        </w:tc>
      </w:tr>
      <w:tr w:rsidR="00C04D4D" w:rsidRPr="00F46F66" w14:paraId="44F2EF84" w14:textId="77777777" w:rsidTr="00C04D4D">
        <w:trPr>
          <w:trHeight w:val="20"/>
        </w:trPr>
        <w:tc>
          <w:tcPr>
            <w:tcW w:w="1625" w:type="pct"/>
            <w:vMerge/>
          </w:tcPr>
          <w:p w14:paraId="77C9F9F4" w14:textId="77777777" w:rsidR="00C04D4D" w:rsidRPr="00F46F66" w:rsidRDefault="00C04D4D" w:rsidP="00973AB1">
            <w:pPr>
              <w:contextualSpacing/>
              <w:rPr>
                <w:rFonts w:ascii="Times New Roman" w:hAnsi="Times New Roman" w:cs="Times New Roman"/>
                <w:b/>
                <w:bCs/>
              </w:rPr>
            </w:pPr>
          </w:p>
        </w:tc>
        <w:tc>
          <w:tcPr>
            <w:tcW w:w="3375" w:type="pct"/>
          </w:tcPr>
          <w:p w14:paraId="1A86EB05"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23. Отработка действий по умению настроить приемник НАВТЕКС, оборудование УБПЧ и программировать приемник РГВ (СЗС Инмарсат-С) для приема информации по безопасности мореплавания.</w:t>
            </w:r>
          </w:p>
        </w:tc>
      </w:tr>
      <w:tr w:rsidR="00C04D4D" w:rsidRPr="00F46F66" w14:paraId="41491E25" w14:textId="77777777" w:rsidTr="00C04D4D">
        <w:trPr>
          <w:trHeight w:val="20"/>
        </w:trPr>
        <w:tc>
          <w:tcPr>
            <w:tcW w:w="1625" w:type="pct"/>
            <w:vMerge/>
          </w:tcPr>
          <w:p w14:paraId="36DB667B" w14:textId="77777777" w:rsidR="00C04D4D" w:rsidRPr="00F46F66" w:rsidRDefault="00C04D4D" w:rsidP="00973AB1">
            <w:pPr>
              <w:contextualSpacing/>
              <w:rPr>
                <w:rFonts w:ascii="Times New Roman" w:hAnsi="Times New Roman" w:cs="Times New Roman"/>
                <w:b/>
                <w:bCs/>
              </w:rPr>
            </w:pPr>
          </w:p>
        </w:tc>
        <w:tc>
          <w:tcPr>
            <w:tcW w:w="3375" w:type="pct"/>
          </w:tcPr>
          <w:p w14:paraId="19F75A1F"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24. Отработка действий по умению передавать и принимать оповещения о бедствии с использованием УКВ ЦИВ и ПВ/КВ ЦИВ, уметь действовать в случае подачи ложного сигнала бедствия.</w:t>
            </w:r>
          </w:p>
        </w:tc>
      </w:tr>
      <w:tr w:rsidR="00C04D4D" w:rsidRPr="00F46F66" w14:paraId="38FA3DCF" w14:textId="77777777" w:rsidTr="00C04D4D">
        <w:trPr>
          <w:trHeight w:val="20"/>
        </w:trPr>
        <w:tc>
          <w:tcPr>
            <w:tcW w:w="1625" w:type="pct"/>
            <w:vMerge/>
          </w:tcPr>
          <w:p w14:paraId="2D1644D7" w14:textId="77777777" w:rsidR="00C04D4D" w:rsidRPr="00F46F66" w:rsidRDefault="00C04D4D" w:rsidP="00973AB1">
            <w:pPr>
              <w:contextualSpacing/>
              <w:rPr>
                <w:rFonts w:ascii="Times New Roman" w:hAnsi="Times New Roman" w:cs="Times New Roman"/>
                <w:b/>
                <w:bCs/>
              </w:rPr>
            </w:pPr>
          </w:p>
        </w:tc>
        <w:tc>
          <w:tcPr>
            <w:tcW w:w="3375" w:type="pct"/>
          </w:tcPr>
          <w:p w14:paraId="4A5BA5F3"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25. Отработка действий по умению передавать и принимать сообщения о бедствии с использованием СЗС Инмарсат в различных режимах работы.</w:t>
            </w:r>
          </w:p>
        </w:tc>
      </w:tr>
      <w:tr w:rsidR="00C04D4D" w:rsidRPr="00F46F66" w14:paraId="1ADE0CC9" w14:textId="77777777" w:rsidTr="00C04D4D">
        <w:trPr>
          <w:trHeight w:val="20"/>
        </w:trPr>
        <w:tc>
          <w:tcPr>
            <w:tcW w:w="1625" w:type="pct"/>
            <w:vMerge/>
          </w:tcPr>
          <w:p w14:paraId="73220291" w14:textId="77777777" w:rsidR="00C04D4D" w:rsidRPr="00F46F66" w:rsidRDefault="00C04D4D" w:rsidP="00973AB1">
            <w:pPr>
              <w:contextualSpacing/>
              <w:rPr>
                <w:rFonts w:ascii="Times New Roman" w:hAnsi="Times New Roman" w:cs="Times New Roman"/>
                <w:b/>
                <w:bCs/>
              </w:rPr>
            </w:pPr>
          </w:p>
        </w:tc>
        <w:tc>
          <w:tcPr>
            <w:tcW w:w="3375" w:type="pct"/>
          </w:tcPr>
          <w:p w14:paraId="7AC962BE"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26. Отработка действий по умению передавать и принимать сообщения о бедствии с использованием СЗС Инмарсат и уметь действовать в случае подачи ложного сигнала бедствия.</w:t>
            </w:r>
          </w:p>
        </w:tc>
      </w:tr>
      <w:tr w:rsidR="00C04D4D" w:rsidRPr="00F46F66" w14:paraId="3EFA6430" w14:textId="77777777" w:rsidTr="00C04D4D">
        <w:trPr>
          <w:trHeight w:val="20"/>
        </w:trPr>
        <w:tc>
          <w:tcPr>
            <w:tcW w:w="1625" w:type="pct"/>
            <w:vMerge w:val="restart"/>
          </w:tcPr>
          <w:p w14:paraId="539D34F0"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5.3. Английский язык</w:t>
            </w:r>
          </w:p>
        </w:tc>
        <w:tc>
          <w:tcPr>
            <w:tcW w:w="3375" w:type="pct"/>
          </w:tcPr>
          <w:p w14:paraId="5104C4B0"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b/>
              </w:rPr>
              <w:t>В том числе практических и лабораторных занятий</w:t>
            </w:r>
          </w:p>
        </w:tc>
      </w:tr>
      <w:tr w:rsidR="00C04D4D" w:rsidRPr="00F46F66" w14:paraId="5FB1BE88" w14:textId="77777777" w:rsidTr="00C04D4D">
        <w:trPr>
          <w:trHeight w:val="20"/>
        </w:trPr>
        <w:tc>
          <w:tcPr>
            <w:tcW w:w="1625" w:type="pct"/>
            <w:vMerge/>
          </w:tcPr>
          <w:p w14:paraId="26E24D85" w14:textId="77777777" w:rsidR="00C04D4D" w:rsidRPr="00F46F66" w:rsidRDefault="00C04D4D" w:rsidP="00973AB1">
            <w:pPr>
              <w:contextualSpacing/>
              <w:rPr>
                <w:rFonts w:ascii="Times New Roman" w:hAnsi="Times New Roman" w:cs="Times New Roman"/>
                <w:b/>
                <w:bCs/>
              </w:rPr>
            </w:pPr>
          </w:p>
        </w:tc>
        <w:tc>
          <w:tcPr>
            <w:tcW w:w="3375" w:type="pct"/>
          </w:tcPr>
          <w:p w14:paraId="52C4B71D"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27. Отработка действий по использованию международного фонетического алфавита, стандартных сокращений, терминов и служебных кодов, применяемых при проведении радиосвязи, в справочниках МСЭ и технических описаниях оборудования ГМССБ иностранного производства</w:t>
            </w:r>
          </w:p>
        </w:tc>
      </w:tr>
      <w:tr w:rsidR="00C04D4D" w:rsidRPr="00F46F66" w14:paraId="5D7C5CE8" w14:textId="77777777" w:rsidTr="00C04D4D">
        <w:trPr>
          <w:trHeight w:val="20"/>
        </w:trPr>
        <w:tc>
          <w:tcPr>
            <w:tcW w:w="1625" w:type="pct"/>
            <w:vMerge/>
          </w:tcPr>
          <w:p w14:paraId="40E74FEE" w14:textId="77777777" w:rsidR="00C04D4D" w:rsidRPr="00F46F66" w:rsidRDefault="00C04D4D" w:rsidP="00973AB1">
            <w:pPr>
              <w:contextualSpacing/>
              <w:rPr>
                <w:rFonts w:ascii="Times New Roman" w:hAnsi="Times New Roman" w:cs="Times New Roman"/>
                <w:b/>
                <w:bCs/>
              </w:rPr>
            </w:pPr>
          </w:p>
        </w:tc>
        <w:tc>
          <w:tcPr>
            <w:tcW w:w="3375" w:type="pct"/>
          </w:tcPr>
          <w:p w14:paraId="04F24637"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28. Отработка действий по использованию стандартного морского разговорника издания ИМО при установлении радиосвязи во время проведения поисково-спасательных операций, прием и передача по радиотелефону сообщений, касающихся безопасности мореплавания, окружающей среды и медицинской помощи</w:t>
            </w:r>
          </w:p>
        </w:tc>
      </w:tr>
      <w:tr w:rsidR="00C04D4D" w:rsidRPr="00F46F66" w14:paraId="0D7AD9FF" w14:textId="77777777" w:rsidTr="00C04D4D">
        <w:trPr>
          <w:trHeight w:val="20"/>
        </w:trPr>
        <w:tc>
          <w:tcPr>
            <w:tcW w:w="1625" w:type="pct"/>
            <w:vMerge/>
          </w:tcPr>
          <w:p w14:paraId="07052194" w14:textId="77777777" w:rsidR="00C04D4D" w:rsidRPr="00F46F66" w:rsidRDefault="00C04D4D" w:rsidP="00973AB1">
            <w:pPr>
              <w:contextualSpacing/>
              <w:rPr>
                <w:rFonts w:ascii="Times New Roman" w:hAnsi="Times New Roman" w:cs="Times New Roman"/>
                <w:b/>
                <w:bCs/>
              </w:rPr>
            </w:pPr>
          </w:p>
        </w:tc>
        <w:tc>
          <w:tcPr>
            <w:tcW w:w="3375" w:type="pct"/>
          </w:tcPr>
          <w:p w14:paraId="6AE5D074"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29. Отработка действий по заказу телефонного разговора через оператора береговой радиостанции, передачи и приема телеграмм по радиотелефону и составление писем на фирму-изготовитель по вопросам ремонта оборудования или замены отдельных деталей, блоков, модулей и т.п.</w:t>
            </w:r>
          </w:p>
        </w:tc>
      </w:tr>
      <w:tr w:rsidR="00C04D4D" w:rsidRPr="00F46F66" w14:paraId="6C9CC605" w14:textId="77777777" w:rsidTr="00C04D4D">
        <w:trPr>
          <w:trHeight w:val="20"/>
        </w:trPr>
        <w:tc>
          <w:tcPr>
            <w:tcW w:w="1625" w:type="pct"/>
            <w:vMerge/>
          </w:tcPr>
          <w:p w14:paraId="3D09B5D2" w14:textId="77777777" w:rsidR="00C04D4D" w:rsidRPr="00F46F66" w:rsidRDefault="00C04D4D" w:rsidP="00973AB1">
            <w:pPr>
              <w:contextualSpacing/>
              <w:rPr>
                <w:rFonts w:ascii="Times New Roman" w:hAnsi="Times New Roman" w:cs="Times New Roman"/>
                <w:b/>
                <w:bCs/>
              </w:rPr>
            </w:pPr>
          </w:p>
        </w:tc>
        <w:tc>
          <w:tcPr>
            <w:tcW w:w="3375" w:type="pct"/>
          </w:tcPr>
          <w:p w14:paraId="38911D3F" w14:textId="77777777" w:rsidR="00C04D4D" w:rsidRPr="00F46F66" w:rsidRDefault="00C04D4D" w:rsidP="00973AB1">
            <w:pPr>
              <w:rPr>
                <w:rFonts w:ascii="Times New Roman" w:eastAsia="Times New Roman" w:hAnsi="Times New Roman" w:cs="Times New Roman"/>
                <w:b/>
                <w:bCs/>
                <w:lang w:eastAsia="ru-RU"/>
              </w:rPr>
            </w:pPr>
            <w:r w:rsidRPr="00F46F66">
              <w:rPr>
                <w:rFonts w:ascii="Times New Roman" w:eastAsia="Times New Roman" w:hAnsi="Times New Roman" w:cs="Times New Roman"/>
                <w:b/>
                <w:bCs/>
                <w:lang w:eastAsia="ru-RU"/>
              </w:rPr>
              <w:t>В том числе самостоятельная работа обучающихся</w:t>
            </w:r>
          </w:p>
          <w:p w14:paraId="321BB934" w14:textId="77777777" w:rsidR="00C04D4D" w:rsidRPr="00F46F66" w:rsidRDefault="00C04D4D" w:rsidP="00973AB1">
            <w:pPr>
              <w:contextualSpacing/>
              <w:rPr>
                <w:rFonts w:ascii="Times New Roman" w:hAnsi="Times New Roman" w:cs="Times New Roman"/>
              </w:rPr>
            </w:pPr>
            <w:r w:rsidRPr="00F46F6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C04D4D" w:rsidRPr="00F46F66" w14:paraId="38E8C688" w14:textId="77777777" w:rsidTr="00C04D4D">
        <w:trPr>
          <w:trHeight w:val="20"/>
        </w:trPr>
        <w:tc>
          <w:tcPr>
            <w:tcW w:w="5000" w:type="pct"/>
            <w:gridSpan w:val="2"/>
          </w:tcPr>
          <w:p w14:paraId="5565AE9E"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Раздел 6. Техническое обслуживание судового оборудования ГМССБ</w:t>
            </w:r>
          </w:p>
        </w:tc>
      </w:tr>
      <w:tr w:rsidR="00C04D4D" w:rsidRPr="00F46F66" w14:paraId="34CE6EF0" w14:textId="77777777" w:rsidTr="00C04D4D">
        <w:trPr>
          <w:trHeight w:val="20"/>
        </w:trPr>
        <w:tc>
          <w:tcPr>
            <w:tcW w:w="1625" w:type="pct"/>
            <w:vMerge w:val="restart"/>
          </w:tcPr>
          <w:p w14:paraId="55150ECB"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6.1. Общие вопросы технической эксплуатации</w:t>
            </w:r>
          </w:p>
        </w:tc>
        <w:tc>
          <w:tcPr>
            <w:tcW w:w="3375" w:type="pct"/>
          </w:tcPr>
          <w:p w14:paraId="23E57536" w14:textId="77777777" w:rsidR="00C04D4D" w:rsidRPr="00F46F66" w:rsidRDefault="00C04D4D" w:rsidP="00973AB1">
            <w:pPr>
              <w:contextualSpacing/>
              <w:rPr>
                <w:rFonts w:ascii="Times New Roman" w:hAnsi="Times New Roman" w:cs="Times New Roman"/>
                <w:b/>
              </w:rPr>
            </w:pPr>
            <w:r w:rsidRPr="00F46F66">
              <w:rPr>
                <w:rFonts w:ascii="Times New Roman" w:hAnsi="Times New Roman" w:cs="Times New Roman"/>
                <w:b/>
              </w:rPr>
              <w:t>Содержание</w:t>
            </w:r>
          </w:p>
        </w:tc>
      </w:tr>
      <w:tr w:rsidR="00C04D4D" w:rsidRPr="00F46F66" w14:paraId="5F0D2681" w14:textId="77777777" w:rsidTr="00C04D4D">
        <w:trPr>
          <w:trHeight w:val="20"/>
        </w:trPr>
        <w:tc>
          <w:tcPr>
            <w:tcW w:w="1625" w:type="pct"/>
            <w:vMerge/>
          </w:tcPr>
          <w:p w14:paraId="6E82AA40" w14:textId="77777777" w:rsidR="00C04D4D" w:rsidRPr="00F46F66" w:rsidRDefault="00C04D4D" w:rsidP="00973AB1">
            <w:pPr>
              <w:contextualSpacing/>
              <w:rPr>
                <w:rFonts w:ascii="Times New Roman" w:hAnsi="Times New Roman" w:cs="Times New Roman"/>
                <w:b/>
                <w:bCs/>
              </w:rPr>
            </w:pPr>
          </w:p>
        </w:tc>
        <w:tc>
          <w:tcPr>
            <w:tcW w:w="3375" w:type="pct"/>
          </w:tcPr>
          <w:p w14:paraId="25CA5AE1"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 xml:space="preserve">1. </w:t>
            </w:r>
            <w:r w:rsidRPr="00F46F66">
              <w:rPr>
                <w:rFonts w:ascii="Times New Roman" w:hAnsi="Times New Roman" w:cs="Times New Roman"/>
                <w:bCs/>
              </w:rPr>
              <w:t xml:space="preserve">Техническое обслуживание </w:t>
            </w:r>
            <w:r w:rsidRPr="00F46F66">
              <w:rPr>
                <w:rFonts w:ascii="Times New Roman" w:hAnsi="Times New Roman" w:cs="Times New Roman"/>
              </w:rPr>
              <w:t>судового базового комплекса оборудования ГМССБ</w:t>
            </w:r>
          </w:p>
        </w:tc>
      </w:tr>
      <w:tr w:rsidR="00C04D4D" w:rsidRPr="00F46F66" w14:paraId="318D9ED2" w14:textId="77777777" w:rsidTr="00C04D4D">
        <w:trPr>
          <w:trHeight w:val="20"/>
        </w:trPr>
        <w:tc>
          <w:tcPr>
            <w:tcW w:w="1625" w:type="pct"/>
            <w:vMerge/>
          </w:tcPr>
          <w:p w14:paraId="168B089E" w14:textId="77777777" w:rsidR="00C04D4D" w:rsidRPr="00F46F66" w:rsidRDefault="00C04D4D" w:rsidP="00973AB1">
            <w:pPr>
              <w:contextualSpacing/>
              <w:rPr>
                <w:rFonts w:ascii="Times New Roman" w:hAnsi="Times New Roman" w:cs="Times New Roman"/>
                <w:b/>
                <w:bCs/>
              </w:rPr>
            </w:pPr>
          </w:p>
        </w:tc>
        <w:tc>
          <w:tcPr>
            <w:tcW w:w="3375" w:type="pct"/>
          </w:tcPr>
          <w:p w14:paraId="6ED6627F"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2.</w:t>
            </w:r>
            <w:r w:rsidRPr="00F46F66">
              <w:rPr>
                <w:rFonts w:ascii="Times New Roman" w:hAnsi="Times New Roman" w:cs="Times New Roman"/>
                <w:bCs/>
              </w:rPr>
              <w:t xml:space="preserve"> Техническое обслуживание</w:t>
            </w:r>
            <w:r w:rsidRPr="00F46F66">
              <w:rPr>
                <w:rFonts w:ascii="Times New Roman" w:hAnsi="Times New Roman" w:cs="Times New Roman"/>
              </w:rPr>
              <w:t xml:space="preserve"> радиостанции УКВ с ЦИВ</w:t>
            </w:r>
          </w:p>
        </w:tc>
      </w:tr>
      <w:tr w:rsidR="00C04D4D" w:rsidRPr="00F46F66" w14:paraId="3B77A5C5" w14:textId="77777777" w:rsidTr="00C04D4D">
        <w:trPr>
          <w:trHeight w:val="20"/>
        </w:trPr>
        <w:tc>
          <w:tcPr>
            <w:tcW w:w="1625" w:type="pct"/>
            <w:vMerge/>
          </w:tcPr>
          <w:p w14:paraId="21129B5C" w14:textId="77777777" w:rsidR="00C04D4D" w:rsidRPr="00F46F66" w:rsidRDefault="00C04D4D" w:rsidP="00973AB1">
            <w:pPr>
              <w:contextualSpacing/>
              <w:rPr>
                <w:rFonts w:ascii="Times New Roman" w:hAnsi="Times New Roman" w:cs="Times New Roman"/>
                <w:b/>
                <w:bCs/>
              </w:rPr>
            </w:pPr>
          </w:p>
        </w:tc>
        <w:tc>
          <w:tcPr>
            <w:tcW w:w="3375" w:type="pct"/>
          </w:tcPr>
          <w:p w14:paraId="61DECD52"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 xml:space="preserve">3. </w:t>
            </w:r>
            <w:r w:rsidRPr="00F46F66">
              <w:rPr>
                <w:rFonts w:ascii="Times New Roman" w:hAnsi="Times New Roman" w:cs="Times New Roman"/>
                <w:bCs/>
              </w:rPr>
              <w:t xml:space="preserve">Техническое обслуживание </w:t>
            </w:r>
            <w:r w:rsidRPr="00F46F66">
              <w:rPr>
                <w:rFonts w:ascii="Times New Roman" w:hAnsi="Times New Roman" w:cs="Times New Roman"/>
              </w:rPr>
              <w:t>радиостанции ПВ/КВ с ЦИВ и УБПЧ</w:t>
            </w:r>
          </w:p>
        </w:tc>
      </w:tr>
      <w:tr w:rsidR="00C04D4D" w:rsidRPr="00F46F66" w14:paraId="28F24B8F" w14:textId="77777777" w:rsidTr="00C04D4D">
        <w:trPr>
          <w:trHeight w:val="20"/>
        </w:trPr>
        <w:tc>
          <w:tcPr>
            <w:tcW w:w="1625" w:type="pct"/>
            <w:vMerge/>
          </w:tcPr>
          <w:p w14:paraId="781F4E61" w14:textId="77777777" w:rsidR="00C04D4D" w:rsidRPr="00F46F66" w:rsidRDefault="00C04D4D" w:rsidP="00973AB1">
            <w:pPr>
              <w:contextualSpacing/>
              <w:rPr>
                <w:rFonts w:ascii="Times New Roman" w:hAnsi="Times New Roman" w:cs="Times New Roman"/>
                <w:b/>
                <w:bCs/>
              </w:rPr>
            </w:pPr>
          </w:p>
        </w:tc>
        <w:tc>
          <w:tcPr>
            <w:tcW w:w="3375" w:type="pct"/>
          </w:tcPr>
          <w:p w14:paraId="640EDAF1"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 xml:space="preserve">4. </w:t>
            </w:r>
            <w:r w:rsidRPr="00F46F66">
              <w:rPr>
                <w:rFonts w:ascii="Times New Roman" w:hAnsi="Times New Roman" w:cs="Times New Roman"/>
                <w:bCs/>
              </w:rPr>
              <w:t xml:space="preserve">Техническое обслуживание </w:t>
            </w:r>
            <w:r w:rsidRPr="00F46F66">
              <w:rPr>
                <w:rFonts w:ascii="Times New Roman" w:hAnsi="Times New Roman" w:cs="Times New Roman"/>
              </w:rPr>
              <w:t>станции спутниковой связи</w:t>
            </w:r>
          </w:p>
        </w:tc>
      </w:tr>
      <w:tr w:rsidR="00C04D4D" w:rsidRPr="00F46F66" w14:paraId="00990718" w14:textId="77777777" w:rsidTr="00C04D4D">
        <w:trPr>
          <w:trHeight w:val="20"/>
        </w:trPr>
        <w:tc>
          <w:tcPr>
            <w:tcW w:w="1625" w:type="pct"/>
            <w:vMerge/>
          </w:tcPr>
          <w:p w14:paraId="72497806" w14:textId="77777777" w:rsidR="00C04D4D" w:rsidRPr="00F46F66" w:rsidRDefault="00C04D4D" w:rsidP="00973AB1">
            <w:pPr>
              <w:contextualSpacing/>
              <w:rPr>
                <w:rFonts w:ascii="Times New Roman" w:hAnsi="Times New Roman" w:cs="Times New Roman"/>
                <w:b/>
                <w:bCs/>
              </w:rPr>
            </w:pPr>
          </w:p>
        </w:tc>
        <w:tc>
          <w:tcPr>
            <w:tcW w:w="3375" w:type="pct"/>
          </w:tcPr>
          <w:p w14:paraId="078E7E89"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 xml:space="preserve">5. </w:t>
            </w:r>
            <w:r w:rsidRPr="00F46F66">
              <w:rPr>
                <w:rFonts w:ascii="Times New Roman" w:hAnsi="Times New Roman" w:cs="Times New Roman"/>
                <w:bCs/>
              </w:rPr>
              <w:t xml:space="preserve">Техническое обслуживание </w:t>
            </w:r>
            <w:r w:rsidRPr="00F46F66">
              <w:rPr>
                <w:rFonts w:ascii="Times New Roman" w:hAnsi="Times New Roman" w:cs="Times New Roman"/>
              </w:rPr>
              <w:t>аварийных средств связи и оповещения</w:t>
            </w:r>
          </w:p>
        </w:tc>
      </w:tr>
      <w:tr w:rsidR="00C04D4D" w:rsidRPr="00F46F66" w14:paraId="5E50F525" w14:textId="77777777" w:rsidTr="00C04D4D">
        <w:trPr>
          <w:trHeight w:val="20"/>
        </w:trPr>
        <w:tc>
          <w:tcPr>
            <w:tcW w:w="1625" w:type="pct"/>
            <w:vMerge/>
          </w:tcPr>
          <w:p w14:paraId="09B1D57A" w14:textId="77777777" w:rsidR="00C04D4D" w:rsidRPr="00F46F66" w:rsidRDefault="00C04D4D" w:rsidP="00973AB1">
            <w:pPr>
              <w:contextualSpacing/>
              <w:rPr>
                <w:rFonts w:ascii="Times New Roman" w:hAnsi="Times New Roman" w:cs="Times New Roman"/>
                <w:b/>
                <w:bCs/>
              </w:rPr>
            </w:pPr>
          </w:p>
        </w:tc>
        <w:tc>
          <w:tcPr>
            <w:tcW w:w="3375" w:type="pct"/>
          </w:tcPr>
          <w:p w14:paraId="06574DD1"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b/>
              </w:rPr>
              <w:t>В том числе практических и лабораторных занятий</w:t>
            </w:r>
          </w:p>
        </w:tc>
      </w:tr>
      <w:tr w:rsidR="00C04D4D" w:rsidRPr="00F46F66" w14:paraId="20186A82" w14:textId="77777777" w:rsidTr="00C04D4D">
        <w:trPr>
          <w:trHeight w:val="20"/>
        </w:trPr>
        <w:tc>
          <w:tcPr>
            <w:tcW w:w="1625" w:type="pct"/>
            <w:vMerge/>
          </w:tcPr>
          <w:p w14:paraId="62D9870F" w14:textId="77777777" w:rsidR="00C04D4D" w:rsidRPr="00F46F66" w:rsidRDefault="00C04D4D" w:rsidP="00973AB1">
            <w:pPr>
              <w:contextualSpacing/>
              <w:rPr>
                <w:rFonts w:ascii="Times New Roman" w:hAnsi="Times New Roman" w:cs="Times New Roman"/>
                <w:b/>
                <w:bCs/>
              </w:rPr>
            </w:pPr>
          </w:p>
        </w:tc>
        <w:tc>
          <w:tcPr>
            <w:tcW w:w="3375" w:type="pct"/>
          </w:tcPr>
          <w:p w14:paraId="4E1F4149"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30. Изучение принципов работы с оборудованием ГМССБ. Демонстрация инструктором действий по обслуживанию оборудования ГМССБ</w:t>
            </w:r>
          </w:p>
        </w:tc>
      </w:tr>
      <w:tr w:rsidR="00C04D4D" w:rsidRPr="00F46F66" w14:paraId="12C048EB" w14:textId="77777777" w:rsidTr="00C04D4D">
        <w:trPr>
          <w:trHeight w:val="20"/>
        </w:trPr>
        <w:tc>
          <w:tcPr>
            <w:tcW w:w="1625" w:type="pct"/>
            <w:vMerge/>
          </w:tcPr>
          <w:p w14:paraId="63BAC0A9" w14:textId="77777777" w:rsidR="00C04D4D" w:rsidRPr="00F46F66" w:rsidRDefault="00C04D4D" w:rsidP="00973AB1">
            <w:pPr>
              <w:contextualSpacing/>
              <w:rPr>
                <w:rFonts w:ascii="Times New Roman" w:hAnsi="Times New Roman" w:cs="Times New Roman"/>
                <w:b/>
                <w:bCs/>
              </w:rPr>
            </w:pPr>
          </w:p>
        </w:tc>
        <w:tc>
          <w:tcPr>
            <w:tcW w:w="3375" w:type="pct"/>
          </w:tcPr>
          <w:p w14:paraId="0E7DFF85"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31. Отработка действий по работе с тех.документацией, по работе с функциональными и электрическими схемами, по  пользованию  контрольно-измерительными  приборами  для обслуживания судового оборудования ГМССБ, РНП , по  определению  и  устранению  неисправностей,  возникающих  в процессе эксплуатации приборов, включая:  наземное оборудование ГМССБ: УКВ/ПВ/КВ комплексы с ЦИВ и УБПЧ, приемник НАВТЕКС, АРБ, РЛО; спутниковое  оборудование  связи  ИНМАРСАТ.</w:t>
            </w:r>
          </w:p>
        </w:tc>
      </w:tr>
      <w:tr w:rsidR="00C04D4D" w:rsidRPr="00F46F66" w14:paraId="566366B7" w14:textId="77777777" w:rsidTr="00C04D4D">
        <w:trPr>
          <w:trHeight w:val="20"/>
        </w:trPr>
        <w:tc>
          <w:tcPr>
            <w:tcW w:w="1625" w:type="pct"/>
            <w:vMerge w:val="restart"/>
          </w:tcPr>
          <w:p w14:paraId="75BA0A4D"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Тема 6.2. Практикум по техническому обслуживанию</w:t>
            </w:r>
          </w:p>
        </w:tc>
        <w:tc>
          <w:tcPr>
            <w:tcW w:w="3375" w:type="pct"/>
          </w:tcPr>
          <w:p w14:paraId="7D2A2F3E"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b/>
              </w:rPr>
              <w:t>Содержание</w:t>
            </w:r>
          </w:p>
        </w:tc>
      </w:tr>
      <w:tr w:rsidR="00C04D4D" w:rsidRPr="00F46F66" w14:paraId="19B16275" w14:textId="77777777" w:rsidTr="00C04D4D">
        <w:trPr>
          <w:trHeight w:val="20"/>
        </w:trPr>
        <w:tc>
          <w:tcPr>
            <w:tcW w:w="1625" w:type="pct"/>
            <w:vMerge/>
          </w:tcPr>
          <w:p w14:paraId="3E686ACC" w14:textId="77777777" w:rsidR="00C04D4D" w:rsidRPr="00F46F66" w:rsidRDefault="00C04D4D" w:rsidP="00973AB1">
            <w:pPr>
              <w:contextualSpacing/>
              <w:rPr>
                <w:rFonts w:ascii="Times New Roman" w:hAnsi="Times New Roman" w:cs="Times New Roman"/>
                <w:b/>
                <w:bCs/>
              </w:rPr>
            </w:pPr>
          </w:p>
        </w:tc>
        <w:tc>
          <w:tcPr>
            <w:tcW w:w="3375" w:type="pct"/>
          </w:tcPr>
          <w:p w14:paraId="46D5F8AA"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1. Профилактическое обслуживание в соответствии с Правилами технической эксплуатации и заводскими инструкциями, использование инструментов и КИП. Регулярные профилактические процедуры, с применением встроенных программ тестирования и других средств контроля-проблемы износа, ухудшения параметров и выхода из строя оборудования и способы их решения.</w:t>
            </w:r>
          </w:p>
        </w:tc>
      </w:tr>
      <w:tr w:rsidR="00C04D4D" w:rsidRPr="00F46F66" w14:paraId="3B70A4DA" w14:textId="77777777" w:rsidTr="00C04D4D">
        <w:trPr>
          <w:trHeight w:val="20"/>
        </w:trPr>
        <w:tc>
          <w:tcPr>
            <w:tcW w:w="1625" w:type="pct"/>
            <w:vMerge/>
          </w:tcPr>
          <w:p w14:paraId="451AEE08" w14:textId="77777777" w:rsidR="00C04D4D" w:rsidRPr="00F46F66" w:rsidRDefault="00C04D4D" w:rsidP="00973AB1">
            <w:pPr>
              <w:contextualSpacing/>
              <w:rPr>
                <w:rFonts w:ascii="Times New Roman" w:hAnsi="Times New Roman" w:cs="Times New Roman"/>
                <w:b/>
                <w:bCs/>
              </w:rPr>
            </w:pPr>
          </w:p>
        </w:tc>
        <w:tc>
          <w:tcPr>
            <w:tcW w:w="3375" w:type="pct"/>
          </w:tcPr>
          <w:p w14:paraId="352A8658"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2. Устранение неисправностей и ремонт судового оборудования ГМССБ, РНП и С. Технология замены блоков и модулей. Ведение технической документации.</w:t>
            </w:r>
          </w:p>
        </w:tc>
      </w:tr>
      <w:tr w:rsidR="00C04D4D" w:rsidRPr="00F46F66" w14:paraId="002C4759" w14:textId="77777777" w:rsidTr="00C04D4D">
        <w:trPr>
          <w:trHeight w:val="20"/>
        </w:trPr>
        <w:tc>
          <w:tcPr>
            <w:tcW w:w="1625" w:type="pct"/>
            <w:vMerge/>
          </w:tcPr>
          <w:p w14:paraId="6B711297" w14:textId="77777777" w:rsidR="00C04D4D" w:rsidRPr="00F46F66" w:rsidRDefault="00C04D4D" w:rsidP="00973AB1">
            <w:pPr>
              <w:contextualSpacing/>
              <w:rPr>
                <w:rFonts w:ascii="Times New Roman" w:hAnsi="Times New Roman" w:cs="Times New Roman"/>
                <w:b/>
                <w:bCs/>
              </w:rPr>
            </w:pPr>
          </w:p>
        </w:tc>
        <w:tc>
          <w:tcPr>
            <w:tcW w:w="3375" w:type="pct"/>
          </w:tcPr>
          <w:p w14:paraId="6BE30B10"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b/>
              </w:rPr>
              <w:t>В том числе практических и лабораторных занятий</w:t>
            </w:r>
          </w:p>
        </w:tc>
      </w:tr>
      <w:tr w:rsidR="00C04D4D" w:rsidRPr="00F46F66" w14:paraId="4C7CBCA9" w14:textId="77777777" w:rsidTr="00C04D4D">
        <w:trPr>
          <w:trHeight w:val="20"/>
        </w:trPr>
        <w:tc>
          <w:tcPr>
            <w:tcW w:w="1625" w:type="pct"/>
            <w:vMerge/>
          </w:tcPr>
          <w:p w14:paraId="3DB9CF6A" w14:textId="77777777" w:rsidR="00C04D4D" w:rsidRPr="00F46F66" w:rsidRDefault="00C04D4D" w:rsidP="00973AB1">
            <w:pPr>
              <w:contextualSpacing/>
              <w:rPr>
                <w:rFonts w:ascii="Times New Roman" w:hAnsi="Times New Roman" w:cs="Times New Roman"/>
                <w:b/>
                <w:bCs/>
              </w:rPr>
            </w:pPr>
          </w:p>
        </w:tc>
        <w:tc>
          <w:tcPr>
            <w:tcW w:w="3375" w:type="pct"/>
          </w:tcPr>
          <w:p w14:paraId="1C56E430"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32. Приобретение практических навыков по техническому обслуживанию, предупреждению возникновения неисправностей и отказов аппаратуры; обнаружению неисправностей.</w:t>
            </w:r>
          </w:p>
        </w:tc>
      </w:tr>
      <w:tr w:rsidR="00C04D4D" w:rsidRPr="00F46F66" w14:paraId="4AD9524F" w14:textId="77777777" w:rsidTr="00C04D4D">
        <w:trPr>
          <w:trHeight w:val="20"/>
        </w:trPr>
        <w:tc>
          <w:tcPr>
            <w:tcW w:w="1625" w:type="pct"/>
            <w:vMerge/>
          </w:tcPr>
          <w:p w14:paraId="685E7436" w14:textId="77777777" w:rsidR="00C04D4D" w:rsidRPr="00F46F66" w:rsidRDefault="00C04D4D" w:rsidP="00973AB1">
            <w:pPr>
              <w:contextualSpacing/>
              <w:rPr>
                <w:rFonts w:ascii="Times New Roman" w:hAnsi="Times New Roman" w:cs="Times New Roman"/>
                <w:b/>
                <w:bCs/>
              </w:rPr>
            </w:pPr>
          </w:p>
        </w:tc>
        <w:tc>
          <w:tcPr>
            <w:tcW w:w="3375" w:type="pct"/>
          </w:tcPr>
          <w:p w14:paraId="0A9D2D23"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33. Локализация неисправностей путем обработки информации, полученной с помощью встроенных КИП, программ для поиска неисправностей или соответствующих стандартных приборов, таких как осциллограф, генераторы, тестеры и др., правила выполнения измерений.</w:t>
            </w:r>
          </w:p>
        </w:tc>
      </w:tr>
      <w:tr w:rsidR="00C04D4D" w:rsidRPr="00F46F66" w14:paraId="0DDEBED3" w14:textId="77777777" w:rsidTr="00C04D4D">
        <w:trPr>
          <w:trHeight w:val="20"/>
        </w:trPr>
        <w:tc>
          <w:tcPr>
            <w:tcW w:w="1625" w:type="pct"/>
            <w:vMerge/>
          </w:tcPr>
          <w:p w14:paraId="0E377C31" w14:textId="77777777" w:rsidR="00C04D4D" w:rsidRPr="00F46F66" w:rsidRDefault="00C04D4D" w:rsidP="00973AB1">
            <w:pPr>
              <w:contextualSpacing/>
              <w:rPr>
                <w:rFonts w:ascii="Times New Roman" w:hAnsi="Times New Roman" w:cs="Times New Roman"/>
                <w:b/>
                <w:bCs/>
              </w:rPr>
            </w:pPr>
          </w:p>
        </w:tc>
        <w:tc>
          <w:tcPr>
            <w:tcW w:w="3375" w:type="pct"/>
          </w:tcPr>
          <w:p w14:paraId="01A40EF7"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34. Определение неисправностей в аппаратуре, содержащей микропроцессоры.</w:t>
            </w:r>
          </w:p>
        </w:tc>
      </w:tr>
      <w:tr w:rsidR="00C04D4D" w:rsidRPr="00F46F66" w14:paraId="5304BADA" w14:textId="77777777" w:rsidTr="00C04D4D">
        <w:trPr>
          <w:trHeight w:val="20"/>
        </w:trPr>
        <w:tc>
          <w:tcPr>
            <w:tcW w:w="1625" w:type="pct"/>
            <w:vMerge/>
          </w:tcPr>
          <w:p w14:paraId="354B54C2" w14:textId="77777777" w:rsidR="00C04D4D" w:rsidRPr="00F46F66" w:rsidRDefault="00C04D4D" w:rsidP="00973AB1">
            <w:pPr>
              <w:contextualSpacing/>
              <w:rPr>
                <w:rFonts w:ascii="Times New Roman" w:hAnsi="Times New Roman" w:cs="Times New Roman"/>
                <w:b/>
                <w:bCs/>
              </w:rPr>
            </w:pPr>
          </w:p>
        </w:tc>
        <w:tc>
          <w:tcPr>
            <w:tcW w:w="3375" w:type="pct"/>
          </w:tcPr>
          <w:p w14:paraId="25FF6CFC"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35. Использование технических описаний, руководств по эксплуатации, анализ схем и чертежей для определения места неисправности на уровне блоков и модулей.</w:t>
            </w:r>
          </w:p>
        </w:tc>
      </w:tr>
      <w:tr w:rsidR="00C04D4D" w:rsidRPr="00F46F66" w14:paraId="0FBB97FF" w14:textId="77777777" w:rsidTr="00C04D4D">
        <w:trPr>
          <w:trHeight w:val="20"/>
        </w:trPr>
        <w:tc>
          <w:tcPr>
            <w:tcW w:w="1625" w:type="pct"/>
            <w:vMerge/>
          </w:tcPr>
          <w:p w14:paraId="77812155" w14:textId="77777777" w:rsidR="00C04D4D" w:rsidRPr="00F46F66" w:rsidRDefault="00C04D4D" w:rsidP="00973AB1">
            <w:pPr>
              <w:contextualSpacing/>
              <w:rPr>
                <w:rFonts w:ascii="Times New Roman" w:hAnsi="Times New Roman" w:cs="Times New Roman"/>
                <w:b/>
                <w:bCs/>
              </w:rPr>
            </w:pPr>
          </w:p>
        </w:tc>
        <w:tc>
          <w:tcPr>
            <w:tcW w:w="3375" w:type="pct"/>
          </w:tcPr>
          <w:p w14:paraId="2FE8C433"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rPr>
              <w:t>Практическое занятие 36. Электромонтажные работы, связанные с соединением, пайкой кабелей, волноводов, высокочастотных разъемов</w:t>
            </w:r>
          </w:p>
        </w:tc>
      </w:tr>
      <w:tr w:rsidR="00C04D4D" w:rsidRPr="00F46F66" w14:paraId="2AEC9D8E" w14:textId="77777777" w:rsidTr="00C04D4D">
        <w:trPr>
          <w:trHeight w:val="20"/>
        </w:trPr>
        <w:tc>
          <w:tcPr>
            <w:tcW w:w="1625" w:type="pct"/>
            <w:vMerge/>
          </w:tcPr>
          <w:p w14:paraId="2AC2BF58" w14:textId="77777777" w:rsidR="00C04D4D" w:rsidRPr="00F46F66" w:rsidRDefault="00C04D4D" w:rsidP="00973AB1">
            <w:pPr>
              <w:contextualSpacing/>
              <w:rPr>
                <w:rFonts w:ascii="Times New Roman" w:hAnsi="Times New Roman" w:cs="Times New Roman"/>
                <w:b/>
                <w:bCs/>
              </w:rPr>
            </w:pPr>
          </w:p>
        </w:tc>
        <w:tc>
          <w:tcPr>
            <w:tcW w:w="3375" w:type="pct"/>
          </w:tcPr>
          <w:p w14:paraId="0C33652B" w14:textId="77777777" w:rsidR="00C04D4D" w:rsidRPr="00F46F66" w:rsidRDefault="00C04D4D" w:rsidP="00973AB1">
            <w:pPr>
              <w:rPr>
                <w:rFonts w:ascii="Times New Roman" w:eastAsia="Times New Roman" w:hAnsi="Times New Roman" w:cs="Times New Roman"/>
                <w:b/>
                <w:bCs/>
                <w:lang w:eastAsia="ru-RU"/>
              </w:rPr>
            </w:pPr>
            <w:r w:rsidRPr="00F46F66">
              <w:rPr>
                <w:rFonts w:ascii="Times New Roman" w:eastAsia="Times New Roman" w:hAnsi="Times New Roman" w:cs="Times New Roman"/>
                <w:b/>
                <w:bCs/>
                <w:lang w:eastAsia="ru-RU"/>
              </w:rPr>
              <w:t>В том числе самостоятельная работа обучающихся</w:t>
            </w:r>
          </w:p>
          <w:p w14:paraId="2ABCE010" w14:textId="77777777" w:rsidR="00C04D4D" w:rsidRPr="00F46F66" w:rsidRDefault="00C04D4D" w:rsidP="00973AB1">
            <w:pPr>
              <w:contextualSpacing/>
              <w:rPr>
                <w:rFonts w:ascii="Times New Roman" w:hAnsi="Times New Roman" w:cs="Times New Roman"/>
              </w:rPr>
            </w:pPr>
            <w:r w:rsidRPr="00F46F66">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C04D4D" w:rsidRPr="00F46F66" w14:paraId="67D53FBE" w14:textId="77777777" w:rsidTr="00C04D4D">
        <w:trPr>
          <w:trHeight w:val="20"/>
        </w:trPr>
        <w:tc>
          <w:tcPr>
            <w:tcW w:w="5000" w:type="pct"/>
            <w:gridSpan w:val="2"/>
          </w:tcPr>
          <w:p w14:paraId="52651EF6" w14:textId="77777777" w:rsidR="00C04D4D" w:rsidRPr="00F46F66" w:rsidRDefault="00C04D4D" w:rsidP="00973AB1">
            <w:pPr>
              <w:contextualSpacing/>
              <w:rPr>
                <w:rFonts w:ascii="Times New Roman" w:hAnsi="Times New Roman" w:cs="Times New Roman"/>
              </w:rPr>
            </w:pPr>
            <w:r w:rsidRPr="00F46F66">
              <w:rPr>
                <w:rFonts w:ascii="Times New Roman" w:hAnsi="Times New Roman" w:cs="Times New Roman"/>
                <w:b/>
                <w:bCs/>
              </w:rPr>
              <w:t xml:space="preserve">Производственная практика </w:t>
            </w:r>
            <w:r>
              <w:rPr>
                <w:rFonts w:ascii="Times New Roman" w:hAnsi="Times New Roman"/>
                <w:b/>
                <w:bCs/>
              </w:rPr>
              <w:t>(216 часов)</w:t>
            </w:r>
          </w:p>
          <w:p w14:paraId="0C619D0F"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 xml:space="preserve">Виды работ </w:t>
            </w:r>
          </w:p>
          <w:p w14:paraId="17D30C30"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Анализ информации по безопасности мореплавания</w:t>
            </w:r>
          </w:p>
          <w:p w14:paraId="168748B5"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Ведение радиожурнала</w:t>
            </w:r>
          </w:p>
          <w:p w14:paraId="5EFD153A"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Изучение национальных требований и правил, касающиеся организации ГМССБ</w:t>
            </w:r>
          </w:p>
          <w:p w14:paraId="2E244B3B"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Изучение обязательных документов и публикаций на английском и русском языках</w:t>
            </w:r>
          </w:p>
          <w:p w14:paraId="4166E542"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lastRenderedPageBreak/>
              <w:t>Изучение правил и соглашений, регламентирующих морскую радиосвязь и морскую спутниковую связь</w:t>
            </w:r>
          </w:p>
          <w:p w14:paraId="2375F21D"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Использование стандартных сокращених, терминов и служебных кодов</w:t>
            </w:r>
          </w:p>
          <w:p w14:paraId="7ED613E7"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Осуществление аварийной радиосвязи</w:t>
            </w:r>
          </w:p>
          <w:p w14:paraId="75C68F28"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Осуществление общественной радиосвязи</w:t>
            </w:r>
          </w:p>
          <w:p w14:paraId="5D6EF6AD"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Профилактическое обслуживание оборудования ГМССБ</w:t>
            </w:r>
          </w:p>
          <w:p w14:paraId="04FA4283"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Работа по заземлению, экранированию и шунтированию раиообарудования</w:t>
            </w:r>
          </w:p>
          <w:p w14:paraId="0FD65224"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Работа с аварийным радиобуем</w:t>
            </w:r>
          </w:p>
          <w:p w14:paraId="2C19EB8C"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Работа с наземной радиосвязью</w:t>
            </w:r>
          </w:p>
          <w:p w14:paraId="796E23BC"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 xml:space="preserve">Работа с носимыми УКВ радиостанции двусторонней связи спасательных средств </w:t>
            </w:r>
          </w:p>
          <w:p w14:paraId="115DE740"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Работа с радиолокационным ответчиком и поисково-спасательным передатчиком АИС-САРТ</w:t>
            </w:r>
          </w:p>
          <w:p w14:paraId="5A7D30C7"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Работа с различными системами спутниковой связи</w:t>
            </w:r>
          </w:p>
          <w:p w14:paraId="0FC53AC8"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Работа со спутниковой связью</w:t>
            </w:r>
          </w:p>
          <w:p w14:paraId="1C6CC122" w14:textId="77777777" w:rsidR="00C04D4D" w:rsidRPr="0052672A" w:rsidRDefault="00C04D4D" w:rsidP="002506BE">
            <w:pPr>
              <w:numPr>
                <w:ilvl w:val="0"/>
                <w:numId w:val="4"/>
              </w:numPr>
              <w:contextualSpacing/>
              <w:rPr>
                <w:rFonts w:ascii="Times New Roman" w:hAnsi="Times New Roman"/>
              </w:rPr>
            </w:pPr>
            <w:r w:rsidRPr="0052672A">
              <w:rPr>
                <w:rFonts w:ascii="Times New Roman" w:hAnsi="Times New Roman" w:cs="Times New Roman"/>
              </w:rPr>
              <w:t>Расчёт стоимости услуг связи</w:t>
            </w:r>
          </w:p>
          <w:p w14:paraId="1339EADA"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Техническое обслуживание судового базового комплекса оборудования ГМССБ</w:t>
            </w:r>
          </w:p>
          <w:p w14:paraId="2FF37B32"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Управление аппаратурой повышенной верности УБПЧ</w:t>
            </w:r>
          </w:p>
          <w:p w14:paraId="2ACA0A60"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Управление радиотелефонным оборудованием</w:t>
            </w:r>
          </w:p>
          <w:p w14:paraId="23FCDD38" w14:textId="77777777" w:rsidR="00C04D4D" w:rsidRPr="0052672A" w:rsidRDefault="00C04D4D" w:rsidP="002506BE">
            <w:pPr>
              <w:numPr>
                <w:ilvl w:val="0"/>
                <w:numId w:val="4"/>
              </w:numPr>
              <w:contextualSpacing/>
              <w:rPr>
                <w:rFonts w:ascii="Times New Roman" w:hAnsi="Times New Roman" w:cs="Times New Roman"/>
              </w:rPr>
            </w:pPr>
            <w:r w:rsidRPr="0052672A">
              <w:rPr>
                <w:rFonts w:ascii="Times New Roman" w:hAnsi="Times New Roman" w:cs="Times New Roman"/>
              </w:rPr>
              <w:t>Управление ЦИВ</w:t>
            </w:r>
          </w:p>
          <w:p w14:paraId="36BF66BD" w14:textId="77777777" w:rsidR="00C04D4D" w:rsidRPr="00F46F66" w:rsidRDefault="00C04D4D" w:rsidP="002506BE">
            <w:pPr>
              <w:numPr>
                <w:ilvl w:val="0"/>
                <w:numId w:val="4"/>
              </w:numPr>
              <w:contextualSpacing/>
              <w:rPr>
                <w:rFonts w:ascii="Times New Roman" w:hAnsi="Times New Roman" w:cs="Times New Roman"/>
                <w:b/>
                <w:bCs/>
              </w:rPr>
            </w:pPr>
            <w:r w:rsidRPr="0052672A">
              <w:rPr>
                <w:rFonts w:ascii="Times New Roman" w:hAnsi="Times New Roman" w:cs="Times New Roman"/>
              </w:rPr>
              <w:t xml:space="preserve">Устранение неисправностей и ремонт судового оборудования ГМССБ </w:t>
            </w:r>
          </w:p>
        </w:tc>
      </w:tr>
      <w:tr w:rsidR="00C04D4D" w:rsidRPr="00F46F66" w14:paraId="1530EFB9" w14:textId="77777777" w:rsidTr="00C04D4D">
        <w:trPr>
          <w:trHeight w:val="20"/>
        </w:trPr>
        <w:tc>
          <w:tcPr>
            <w:tcW w:w="5000" w:type="pct"/>
            <w:gridSpan w:val="2"/>
          </w:tcPr>
          <w:p w14:paraId="7AFB491E" w14:textId="77777777" w:rsidR="00C04D4D" w:rsidRPr="00F46F66" w:rsidRDefault="00C04D4D" w:rsidP="00973AB1">
            <w:pPr>
              <w:tabs>
                <w:tab w:val="left" w:pos="984"/>
              </w:tabs>
              <w:contextualSpacing/>
              <w:rPr>
                <w:rFonts w:ascii="Times New Roman" w:hAnsi="Times New Roman"/>
                <w:b/>
                <w:bCs/>
              </w:rPr>
            </w:pPr>
            <w:r w:rsidRPr="002C4780">
              <w:rPr>
                <w:rFonts w:ascii="Times New Roman" w:eastAsia="Times New Roman" w:hAnsi="Times New Roman" w:cs="Times New Roman"/>
                <w:b/>
                <w:bCs/>
                <w:lang w:eastAsia="ru-RU"/>
              </w:rPr>
              <w:lastRenderedPageBreak/>
              <w:t>Промежуточная аттестация (</w:t>
            </w:r>
            <w:r>
              <w:rPr>
                <w:rFonts w:ascii="Times New Roman" w:hAnsi="Times New Roman"/>
                <w:b/>
                <w:bCs/>
              </w:rPr>
              <w:t>30</w:t>
            </w:r>
            <w:r w:rsidRPr="002C4780">
              <w:rPr>
                <w:rFonts w:ascii="Times New Roman" w:eastAsia="Times New Roman" w:hAnsi="Times New Roman" w:cs="Times New Roman"/>
                <w:b/>
                <w:bCs/>
                <w:lang w:eastAsia="ru-RU"/>
              </w:rPr>
              <w:t xml:space="preserve"> часов)</w:t>
            </w:r>
          </w:p>
        </w:tc>
      </w:tr>
      <w:tr w:rsidR="00C04D4D" w:rsidRPr="00F46F66" w14:paraId="0FF054E7" w14:textId="77777777" w:rsidTr="00C04D4D">
        <w:trPr>
          <w:trHeight w:val="20"/>
        </w:trPr>
        <w:tc>
          <w:tcPr>
            <w:tcW w:w="5000" w:type="pct"/>
            <w:gridSpan w:val="2"/>
          </w:tcPr>
          <w:p w14:paraId="11694E5F" w14:textId="77777777" w:rsidR="00C04D4D" w:rsidRPr="00F46F66" w:rsidRDefault="00C04D4D" w:rsidP="00973AB1">
            <w:pPr>
              <w:contextualSpacing/>
              <w:rPr>
                <w:rFonts w:ascii="Times New Roman" w:hAnsi="Times New Roman" w:cs="Times New Roman"/>
                <w:b/>
                <w:bCs/>
              </w:rPr>
            </w:pPr>
            <w:r w:rsidRPr="00F46F66">
              <w:rPr>
                <w:rFonts w:ascii="Times New Roman" w:hAnsi="Times New Roman" w:cs="Times New Roman"/>
                <w:b/>
                <w:bCs/>
              </w:rPr>
              <w:t>Всего</w:t>
            </w:r>
            <w:r>
              <w:rPr>
                <w:rFonts w:ascii="Times New Roman" w:hAnsi="Times New Roman"/>
                <w:b/>
                <w:bCs/>
              </w:rPr>
              <w:t>: 430 часов</w:t>
            </w:r>
          </w:p>
        </w:tc>
      </w:tr>
    </w:tbl>
    <w:p w14:paraId="5DD926C8" w14:textId="77777777" w:rsidR="00F31057" w:rsidRPr="002C4780" w:rsidRDefault="00F31057" w:rsidP="00F31057">
      <w:pPr>
        <w:pStyle w:val="114"/>
        <w:jc w:val="both"/>
        <w:rPr>
          <w:rFonts w:ascii="Times New Roman" w:hAnsi="Times New Roman"/>
        </w:rPr>
      </w:pPr>
    </w:p>
    <w:p w14:paraId="07B59196" w14:textId="77777777" w:rsidR="00F31057" w:rsidRPr="002C4780" w:rsidRDefault="00F31057" w:rsidP="00F31057">
      <w:pPr>
        <w:pStyle w:val="1f"/>
        <w:rPr>
          <w:rFonts w:ascii="Times New Roman" w:hAnsi="Times New Roman"/>
        </w:rPr>
      </w:pPr>
      <w:bookmarkStart w:id="44" w:name="_Toc158295935"/>
      <w:r w:rsidRPr="002C4780">
        <w:rPr>
          <w:rFonts w:ascii="Times New Roman" w:hAnsi="Times New Roman"/>
        </w:rPr>
        <w:t>3. Условия реализации профессионального модуля</w:t>
      </w:r>
      <w:bookmarkEnd w:id="44"/>
    </w:p>
    <w:p w14:paraId="5B9EE7B4" w14:textId="77777777" w:rsidR="00F31057" w:rsidRPr="002C4780" w:rsidRDefault="00F31057" w:rsidP="00F31057">
      <w:pPr>
        <w:pStyle w:val="114"/>
        <w:rPr>
          <w:rFonts w:ascii="Times New Roman" w:hAnsi="Times New Roman"/>
        </w:rPr>
      </w:pPr>
      <w:bookmarkStart w:id="45" w:name="_Toc158295936"/>
      <w:r w:rsidRPr="002C4780">
        <w:rPr>
          <w:rFonts w:ascii="Times New Roman" w:hAnsi="Times New Roman"/>
        </w:rPr>
        <w:t>3.1. Материально-техническое обеспечение</w:t>
      </w:r>
      <w:bookmarkEnd w:id="45"/>
    </w:p>
    <w:p w14:paraId="77873211" w14:textId="77777777" w:rsidR="00BE6367" w:rsidRPr="002C4780" w:rsidRDefault="00BE6367" w:rsidP="00BE6367">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1898BB53" w14:textId="77777777" w:rsidR="00BE6367" w:rsidRPr="002C4780" w:rsidRDefault="00BE6367" w:rsidP="00BE6367">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r w:rsidRPr="00DC0134">
        <w:rPr>
          <w:rFonts w:ascii="Times New Roman" w:hAnsi="Times New Roman"/>
          <w:sz w:val="24"/>
          <w:szCs w:val="24"/>
        </w:rPr>
        <w:t>Электрорадиомонтажная</w:t>
      </w:r>
      <w:r w:rsidRPr="002C4780">
        <w:rPr>
          <w:rFonts w:ascii="Times New Roman" w:hAnsi="Times New Roman"/>
          <w:sz w:val="24"/>
          <w:szCs w:val="24"/>
        </w:rPr>
        <w:t>»,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36573073" w14:textId="77777777" w:rsidR="00BE6367" w:rsidRPr="002C4780" w:rsidRDefault="00BE6367" w:rsidP="00BE6367">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79E0A83F" w14:textId="77777777" w:rsidR="00F31057" w:rsidRPr="002C4780" w:rsidRDefault="00F31057" w:rsidP="00F31057">
      <w:pPr>
        <w:pStyle w:val="114"/>
        <w:rPr>
          <w:rFonts w:ascii="Times New Roman" w:eastAsia="Times New Roman" w:hAnsi="Times New Roman"/>
        </w:rPr>
      </w:pPr>
      <w:bookmarkStart w:id="46" w:name="_Toc158295937"/>
      <w:r w:rsidRPr="002C4780">
        <w:rPr>
          <w:rFonts w:ascii="Times New Roman" w:hAnsi="Times New Roman"/>
        </w:rPr>
        <w:t>3.2. Учебно-методическое обеспечение</w:t>
      </w:r>
      <w:bookmarkEnd w:id="46"/>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D37F8B" w14:textId="77777777" w:rsidR="001C4F66" w:rsidRPr="00BE6367" w:rsidRDefault="001C4F66" w:rsidP="002506BE">
      <w:pPr>
        <w:pStyle w:val="a4"/>
        <w:numPr>
          <w:ilvl w:val="0"/>
          <w:numId w:val="5"/>
        </w:numPr>
        <w:spacing w:after="200" w:line="276" w:lineRule="auto"/>
        <w:ind w:left="0" w:firstLine="993"/>
        <w:rPr>
          <w:rFonts w:ascii="Times New Roman" w:hAnsi="Times New Roman" w:cs="Times New Roman"/>
          <w:sz w:val="24"/>
          <w:szCs w:val="24"/>
        </w:rPr>
      </w:pPr>
      <w:r w:rsidRPr="00BE6367">
        <w:rPr>
          <w:rFonts w:ascii="Times New Roman" w:hAnsi="Times New Roman" w:cs="Times New Roman"/>
          <w:sz w:val="24"/>
          <w:szCs w:val="24"/>
        </w:rPr>
        <w:t>Зырянов, Ю. Т. Основы радиотехнических систем: учебное пособие / Ю. Т. Зырянов, О. А. Белоусов, П. А. Федюнин. — 2-е изд., перераб. и доп. — Санкт-Петербург: Лань, 2022. — 192 с. — ISBN 978-5-8114-1903-6. — Текст: электронный // Лань: электронно-библиотечная система. — URL: https://e. lanbook. com/book/212156</w:t>
      </w:r>
    </w:p>
    <w:p w14:paraId="0DD0C400" w14:textId="77777777" w:rsidR="001C4F66" w:rsidRPr="00BE6367" w:rsidRDefault="001C4F66" w:rsidP="002506BE">
      <w:pPr>
        <w:pStyle w:val="a4"/>
        <w:numPr>
          <w:ilvl w:val="0"/>
          <w:numId w:val="5"/>
        </w:numPr>
        <w:spacing w:after="200" w:line="276" w:lineRule="auto"/>
        <w:ind w:left="0" w:firstLine="993"/>
        <w:rPr>
          <w:rFonts w:ascii="Times New Roman" w:hAnsi="Times New Roman" w:cs="Times New Roman"/>
          <w:sz w:val="24"/>
          <w:szCs w:val="24"/>
        </w:rPr>
      </w:pPr>
      <w:r w:rsidRPr="00BE6367">
        <w:rPr>
          <w:rFonts w:ascii="Times New Roman" w:hAnsi="Times New Roman" w:cs="Times New Roman"/>
          <w:sz w:val="24"/>
          <w:szCs w:val="24"/>
        </w:rPr>
        <w:t>Зырянов, Ю. Т. Радиопередающие устройства в системах радиосвязи: учебное пособие для спо / Ю. Т. Зырянов, П. А. Федюнин, О. А. Белоусов [и др.]. — 2-е изд., стер. — Санкт-Петербург: Лань, 2021. — 176 с. — ISBN 978-5-8114-8110-1. — Текст: электронный // Лань: электронно-библиотечная система. — URL: https://e.lanbook.com/book/171855</w:t>
      </w:r>
    </w:p>
    <w:p w14:paraId="1CFBF8F0" w14:textId="77777777" w:rsidR="001C4F66" w:rsidRPr="00BE6367" w:rsidRDefault="001C4F66" w:rsidP="002506BE">
      <w:pPr>
        <w:pStyle w:val="a4"/>
        <w:numPr>
          <w:ilvl w:val="0"/>
          <w:numId w:val="5"/>
        </w:numPr>
        <w:spacing w:after="200" w:line="276" w:lineRule="auto"/>
        <w:ind w:left="0" w:firstLine="993"/>
        <w:rPr>
          <w:rFonts w:ascii="Times New Roman" w:hAnsi="Times New Roman" w:cs="Times New Roman"/>
          <w:sz w:val="24"/>
          <w:szCs w:val="24"/>
        </w:rPr>
      </w:pPr>
      <w:r w:rsidRPr="00BE6367">
        <w:rPr>
          <w:rFonts w:ascii="Times New Roman" w:hAnsi="Times New Roman" w:cs="Times New Roman"/>
          <w:sz w:val="24"/>
          <w:szCs w:val="24"/>
        </w:rPr>
        <w:t>Ковалева, Л. В. Приемо-передающие устройства систем мобильной связи. Лабораторные работы / Л. В. Ковалева. — Санкт-Петербург: Лань, 2020. — 48 с. — ISBN 978-5-8114-4508-0. — Текст: электронный // Лань: электронно-библиотечная система. — URL: https://e.lanbook.com/book/148238</w:t>
      </w:r>
    </w:p>
    <w:p w14:paraId="2ACB4BB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lastRenderedPageBreak/>
        <w:t>3.2.1. Основные печатные и/или электронные издания</w:t>
      </w:r>
    </w:p>
    <w:p w14:paraId="06B4FE29" w14:textId="331C12D6" w:rsidR="00F31057" w:rsidRPr="002C4780" w:rsidRDefault="00F31057" w:rsidP="003F3BE5">
      <w:pPr>
        <w:pStyle w:val="1f"/>
        <w:rPr>
          <w:rFonts w:ascii="Times New Roman" w:hAnsi="Times New Roman"/>
          <w:b w:val="0"/>
          <w:bCs w:val="0"/>
        </w:rPr>
      </w:pPr>
      <w:bookmarkStart w:id="47" w:name="_Toc158295938"/>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C4780" w14:paraId="0AFBDC87" w14:textId="77777777" w:rsidTr="00BF552E">
        <w:trPr>
          <w:trHeight w:val="23"/>
        </w:trPr>
        <w:tc>
          <w:tcPr>
            <w:tcW w:w="1067" w:type="pct"/>
          </w:tcPr>
          <w:p w14:paraId="68873080"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Код ПК, ОК</w:t>
            </w:r>
          </w:p>
        </w:tc>
        <w:tc>
          <w:tcPr>
            <w:tcW w:w="2621" w:type="pct"/>
            <w:vAlign w:val="center"/>
          </w:tcPr>
          <w:p w14:paraId="255C94E3"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D42F0B" w:rsidRPr="002C4780" w14:paraId="2E4BC3C4" w14:textId="77777777" w:rsidTr="00BF552E">
        <w:trPr>
          <w:trHeight w:val="23"/>
        </w:trPr>
        <w:tc>
          <w:tcPr>
            <w:tcW w:w="1067" w:type="pct"/>
          </w:tcPr>
          <w:p w14:paraId="1103D60F" w14:textId="062094F1" w:rsidR="00D42F0B" w:rsidRPr="002C4780" w:rsidRDefault="00D42F0B" w:rsidP="00D42F0B">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2.1. </w:t>
            </w:r>
          </w:p>
        </w:tc>
        <w:tc>
          <w:tcPr>
            <w:tcW w:w="2621" w:type="pct"/>
          </w:tcPr>
          <w:p w14:paraId="4288974E" w14:textId="77777777" w:rsidR="00D42F0B" w:rsidRPr="000A3F21" w:rsidRDefault="00D42F0B" w:rsidP="00D42F0B">
            <w:pPr>
              <w:rPr>
                <w:rFonts w:ascii="Times New Roman" w:hAnsi="Times New Roman"/>
                <w:sz w:val="24"/>
                <w:szCs w:val="24"/>
              </w:rPr>
            </w:pPr>
            <w:r w:rsidRPr="000A3F21">
              <w:rPr>
                <w:rFonts w:ascii="Times New Roman" w:hAnsi="Times New Roman"/>
                <w:sz w:val="24"/>
                <w:szCs w:val="24"/>
              </w:rPr>
              <w:t>Демонстрация навыков по эксплуатацию подсистем и оборудования радиосвязи ГМССБ в обычных условиях распространения радиоволн и типичных помех.</w:t>
            </w:r>
          </w:p>
          <w:p w14:paraId="5B37A8D5" w14:textId="0D2163E8" w:rsidR="00D42F0B" w:rsidRPr="002C4780" w:rsidRDefault="00D42F0B" w:rsidP="00D42F0B">
            <w:pPr>
              <w:suppressAutoHyphens/>
              <w:contextualSpacing/>
              <w:rPr>
                <w:rFonts w:ascii="Times New Roman" w:hAnsi="Times New Roman" w:cs="Times New Roman"/>
                <w:sz w:val="24"/>
                <w:szCs w:val="24"/>
              </w:rPr>
            </w:pPr>
            <w:r w:rsidRPr="000A3F21">
              <w:rPr>
                <w:rFonts w:ascii="Times New Roman" w:hAnsi="Times New Roman"/>
                <w:sz w:val="24"/>
                <w:szCs w:val="24"/>
              </w:rPr>
              <w:t>Демонстрация знаний по эксплуатации оборудования радиосвязи ГМССБ в обычных условиях распространения радиоволн и типичных помех.</w:t>
            </w:r>
          </w:p>
        </w:tc>
        <w:tc>
          <w:tcPr>
            <w:tcW w:w="1312" w:type="pct"/>
            <w:vMerge w:val="restart"/>
          </w:tcPr>
          <w:p w14:paraId="0154D3BE" w14:textId="7958D63A" w:rsidR="00D42F0B" w:rsidRPr="002C4780" w:rsidRDefault="00D42F0B" w:rsidP="00D42F0B">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42F0B" w:rsidRPr="002C4780" w14:paraId="004002C8" w14:textId="77777777" w:rsidTr="00BF552E">
        <w:trPr>
          <w:trHeight w:val="23"/>
        </w:trPr>
        <w:tc>
          <w:tcPr>
            <w:tcW w:w="1067" w:type="pct"/>
          </w:tcPr>
          <w:p w14:paraId="01404AD7" w14:textId="2AFEA73C" w:rsidR="00D42F0B" w:rsidRPr="002C4780" w:rsidRDefault="00D42F0B" w:rsidP="00D42F0B">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2.2. </w:t>
            </w:r>
          </w:p>
        </w:tc>
        <w:tc>
          <w:tcPr>
            <w:tcW w:w="2621" w:type="pct"/>
          </w:tcPr>
          <w:p w14:paraId="55026338" w14:textId="77777777" w:rsidR="00D42F0B" w:rsidRPr="000A3F21" w:rsidRDefault="00D42F0B" w:rsidP="00D42F0B">
            <w:pPr>
              <w:rPr>
                <w:rFonts w:ascii="Times New Roman" w:hAnsi="Times New Roman"/>
                <w:sz w:val="24"/>
                <w:szCs w:val="24"/>
              </w:rPr>
            </w:pPr>
            <w:r w:rsidRPr="000A3F21">
              <w:rPr>
                <w:rFonts w:ascii="Times New Roman" w:hAnsi="Times New Roman"/>
                <w:sz w:val="24"/>
                <w:szCs w:val="24"/>
              </w:rPr>
              <w:t>Демонстрация навыков по эксплуатацию подсистем и оборудования радиосвязи ГМССБ при бедствии для недопущения помех.</w:t>
            </w:r>
          </w:p>
          <w:p w14:paraId="1A83CEAC" w14:textId="57A52E10" w:rsidR="00D42F0B" w:rsidRPr="002C4780" w:rsidRDefault="00D42F0B" w:rsidP="00D42F0B">
            <w:pPr>
              <w:suppressAutoHyphens/>
              <w:contextualSpacing/>
              <w:rPr>
                <w:rFonts w:ascii="Times New Roman" w:hAnsi="Times New Roman" w:cs="Times New Roman"/>
                <w:sz w:val="24"/>
                <w:szCs w:val="24"/>
              </w:rPr>
            </w:pPr>
            <w:r w:rsidRPr="000A3F21">
              <w:rPr>
                <w:rFonts w:ascii="Times New Roman" w:hAnsi="Times New Roman"/>
                <w:sz w:val="24"/>
                <w:szCs w:val="24"/>
              </w:rPr>
              <w:t>Демонстрация знаний по эксплуатации оборудования радиосвязи ГМССБ при бедствии для недопущения помех.</w:t>
            </w:r>
          </w:p>
        </w:tc>
        <w:tc>
          <w:tcPr>
            <w:tcW w:w="1312" w:type="pct"/>
            <w:vMerge/>
          </w:tcPr>
          <w:p w14:paraId="4D9C4CED" w14:textId="77777777" w:rsidR="00D42F0B" w:rsidRPr="002C4780" w:rsidDel="009D5E3A" w:rsidRDefault="00D42F0B" w:rsidP="00D42F0B">
            <w:pPr>
              <w:suppressAutoHyphens/>
              <w:contextualSpacing/>
              <w:rPr>
                <w:rFonts w:ascii="Times New Roman" w:hAnsi="Times New Roman" w:cs="Times New Roman"/>
                <w:sz w:val="24"/>
                <w:szCs w:val="24"/>
              </w:rPr>
            </w:pPr>
          </w:p>
        </w:tc>
      </w:tr>
      <w:tr w:rsidR="00D42F0B" w:rsidRPr="002C4780" w14:paraId="1D4F4DD1" w14:textId="77777777" w:rsidTr="00BF552E">
        <w:trPr>
          <w:trHeight w:val="23"/>
        </w:trPr>
        <w:tc>
          <w:tcPr>
            <w:tcW w:w="1067" w:type="pct"/>
          </w:tcPr>
          <w:p w14:paraId="0F91CDF3" w14:textId="3F2E3914" w:rsidR="00D42F0B" w:rsidRPr="002C4780" w:rsidRDefault="00D42F0B" w:rsidP="00D42F0B">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01 </w:t>
            </w:r>
          </w:p>
        </w:tc>
        <w:tc>
          <w:tcPr>
            <w:tcW w:w="2621" w:type="pct"/>
          </w:tcPr>
          <w:p w14:paraId="337D0ECE" w14:textId="394C1F80" w:rsidR="00D42F0B" w:rsidRPr="002C4780" w:rsidRDefault="00D42F0B" w:rsidP="00D42F0B">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Обоснованность планирования учебной и профессиональной деятельности;</w:t>
            </w:r>
          </w:p>
          <w:p w14:paraId="5FADC60E" w14:textId="0926882D" w:rsidR="00D42F0B" w:rsidRPr="002C4780" w:rsidRDefault="00D42F0B" w:rsidP="00D42F0B">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D42F0B" w:rsidRPr="002C4780" w:rsidRDefault="00D42F0B" w:rsidP="00D42F0B">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16E2FEA2" w14:textId="77777777" w:rsidR="00D42F0B" w:rsidRPr="002C4780" w:rsidDel="009D5E3A" w:rsidRDefault="00D42F0B" w:rsidP="00D42F0B">
            <w:pPr>
              <w:suppressAutoHyphens/>
              <w:contextualSpacing/>
              <w:rPr>
                <w:rFonts w:ascii="Times New Roman" w:hAnsi="Times New Roman" w:cs="Times New Roman"/>
                <w:sz w:val="24"/>
                <w:szCs w:val="24"/>
              </w:rPr>
            </w:pPr>
          </w:p>
        </w:tc>
      </w:tr>
      <w:tr w:rsidR="00D42F0B" w:rsidRPr="002C4780" w14:paraId="1B4FF675" w14:textId="77777777" w:rsidTr="00BF552E">
        <w:trPr>
          <w:trHeight w:val="23"/>
        </w:trPr>
        <w:tc>
          <w:tcPr>
            <w:tcW w:w="1067" w:type="pct"/>
          </w:tcPr>
          <w:p w14:paraId="2E810DB2" w14:textId="6B5092BF" w:rsidR="00D42F0B" w:rsidRPr="002C4780" w:rsidRDefault="00D42F0B" w:rsidP="00D42F0B">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02 </w:t>
            </w:r>
          </w:p>
        </w:tc>
        <w:tc>
          <w:tcPr>
            <w:tcW w:w="2621" w:type="pct"/>
          </w:tcPr>
          <w:p w14:paraId="75B148EC" w14:textId="6D6088AF" w:rsidR="00D42F0B" w:rsidRPr="002C4780" w:rsidRDefault="00D42F0B" w:rsidP="00D42F0B">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Полнота охвата информационных источников;</w:t>
            </w:r>
          </w:p>
          <w:p w14:paraId="2D477561" w14:textId="66D12F86" w:rsidR="00D42F0B" w:rsidRPr="002C4780" w:rsidRDefault="00D42F0B" w:rsidP="00D42F0B">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скорость нахождения и достоверность информации;</w:t>
            </w:r>
          </w:p>
          <w:p w14:paraId="27F73DEE" w14:textId="15842FAC" w:rsidR="00D42F0B" w:rsidRPr="002C4780" w:rsidRDefault="00D42F0B" w:rsidP="00D42F0B">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D42F0B" w:rsidRPr="002C4780" w:rsidDel="009D5E3A" w:rsidRDefault="00D42F0B" w:rsidP="00D42F0B">
            <w:pPr>
              <w:suppressAutoHyphens/>
              <w:contextualSpacing/>
              <w:rPr>
                <w:rFonts w:ascii="Times New Roman" w:hAnsi="Times New Roman" w:cs="Times New Roman"/>
                <w:sz w:val="24"/>
                <w:szCs w:val="24"/>
              </w:rPr>
            </w:pPr>
          </w:p>
        </w:tc>
      </w:tr>
      <w:tr w:rsidR="00D42F0B" w:rsidRPr="002C4780" w14:paraId="261C78E3" w14:textId="77777777" w:rsidTr="00BF552E">
        <w:trPr>
          <w:trHeight w:val="23"/>
        </w:trPr>
        <w:tc>
          <w:tcPr>
            <w:tcW w:w="1067" w:type="pct"/>
          </w:tcPr>
          <w:p w14:paraId="27E248AD" w14:textId="0D1AAB77" w:rsidR="00D42F0B" w:rsidRPr="002C4780" w:rsidRDefault="00D42F0B" w:rsidP="00D42F0B">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04 </w:t>
            </w:r>
          </w:p>
        </w:tc>
        <w:tc>
          <w:tcPr>
            <w:tcW w:w="2621" w:type="pct"/>
          </w:tcPr>
          <w:p w14:paraId="5509209B" w14:textId="0048DB0E" w:rsidR="00D42F0B" w:rsidRPr="002C4780" w:rsidRDefault="00D42F0B" w:rsidP="00D42F0B">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D42F0B" w:rsidRPr="002C4780" w:rsidRDefault="00D42F0B" w:rsidP="00D42F0B">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4F9F1CB0" w14:textId="77777777" w:rsidR="00D42F0B" w:rsidRPr="002C4780" w:rsidDel="009D5E3A" w:rsidRDefault="00D42F0B" w:rsidP="00D42F0B">
            <w:pPr>
              <w:suppressAutoHyphens/>
              <w:contextualSpacing/>
              <w:rPr>
                <w:rFonts w:ascii="Times New Roman" w:hAnsi="Times New Roman" w:cs="Times New Roman"/>
                <w:sz w:val="24"/>
                <w:szCs w:val="24"/>
              </w:rPr>
            </w:pPr>
          </w:p>
        </w:tc>
      </w:tr>
      <w:tr w:rsidR="00D42F0B" w:rsidRPr="002C4780" w14:paraId="44CA2F1F" w14:textId="77777777" w:rsidTr="00BF552E">
        <w:trPr>
          <w:trHeight w:val="23"/>
        </w:trPr>
        <w:tc>
          <w:tcPr>
            <w:tcW w:w="1067" w:type="pct"/>
          </w:tcPr>
          <w:p w14:paraId="090CFE43" w14:textId="0E8186B4" w:rsidR="00D42F0B" w:rsidRPr="002C4780" w:rsidRDefault="00D42F0B" w:rsidP="00D42F0B">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05 </w:t>
            </w:r>
          </w:p>
        </w:tc>
        <w:tc>
          <w:tcPr>
            <w:tcW w:w="2621" w:type="pct"/>
          </w:tcPr>
          <w:p w14:paraId="5282F760" w14:textId="07858DD2" w:rsidR="00D42F0B" w:rsidRPr="002C4780" w:rsidRDefault="00D42F0B" w:rsidP="00D42F0B">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42F0B" w:rsidRPr="002C4780" w:rsidDel="009D5E3A" w:rsidRDefault="00D42F0B" w:rsidP="00D42F0B">
            <w:pPr>
              <w:suppressAutoHyphens/>
              <w:contextualSpacing/>
              <w:rPr>
                <w:rFonts w:ascii="Times New Roman" w:hAnsi="Times New Roman" w:cs="Times New Roman"/>
                <w:sz w:val="24"/>
                <w:szCs w:val="24"/>
              </w:rPr>
            </w:pPr>
          </w:p>
        </w:tc>
      </w:tr>
      <w:tr w:rsidR="00D42F0B" w:rsidRPr="002C4780" w14:paraId="118FB2D0" w14:textId="77777777" w:rsidTr="00BF552E">
        <w:trPr>
          <w:trHeight w:val="23"/>
        </w:trPr>
        <w:tc>
          <w:tcPr>
            <w:tcW w:w="1067" w:type="pct"/>
          </w:tcPr>
          <w:p w14:paraId="65D89E04" w14:textId="1A19589F" w:rsidR="00D42F0B" w:rsidRPr="002C4780" w:rsidRDefault="00D42F0B" w:rsidP="00D42F0B">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09 </w:t>
            </w:r>
          </w:p>
        </w:tc>
        <w:tc>
          <w:tcPr>
            <w:tcW w:w="2621" w:type="pct"/>
          </w:tcPr>
          <w:p w14:paraId="662D48BC" w14:textId="3C7ABBAC" w:rsidR="00D42F0B" w:rsidRPr="002C4780" w:rsidRDefault="00D42F0B" w:rsidP="00D42F0B">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565076C1" w:rsidR="00D42F0B" w:rsidRPr="002C4780" w:rsidRDefault="00D42F0B" w:rsidP="00D42F0B">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414806D" w14:textId="77777777" w:rsidR="00D42F0B" w:rsidRPr="002C4780" w:rsidDel="009D5E3A" w:rsidRDefault="00D42F0B" w:rsidP="00D42F0B">
            <w:pPr>
              <w:suppressAutoHyphens/>
              <w:contextualSpacing/>
              <w:rPr>
                <w:rFonts w:ascii="Times New Roman" w:hAnsi="Times New Roman" w:cs="Times New Roman"/>
                <w:sz w:val="24"/>
                <w:szCs w:val="24"/>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28DB36FB" w:rsidR="00F53FDC" w:rsidRPr="002C4780" w:rsidRDefault="001A6486"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11.02.03 Эксплуатация оборудования радиосвязи и электрорадионавигации судов</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1E7A133A" w:rsidR="00F53FDC" w:rsidRPr="002C4780" w:rsidRDefault="00F53FDC" w:rsidP="00F53FDC">
      <w:pPr>
        <w:pStyle w:val="1"/>
      </w:pPr>
      <w:bookmarkStart w:id="48" w:name="_Toc162521834"/>
      <w:r w:rsidRPr="002C4780">
        <w:t xml:space="preserve">«ПМ.03 </w:t>
      </w:r>
      <w:r w:rsidR="00D231B3" w:rsidRPr="00D231B3">
        <w:rPr>
          <w:rFonts w:ascii="Times New Roman Полужирный" w:hAnsi="Times New Roman Полужирный"/>
          <w:caps/>
        </w:rPr>
        <w:t>Поиск и устранение неисправностей в работе оборудования радиосвязи и средств электрорадионавигации судов</w:t>
      </w:r>
      <w:r w:rsidRPr="002C4780">
        <w:t>»</w:t>
      </w:r>
      <w:bookmarkEnd w:id="48"/>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7777777" w:rsidR="00F53FDC" w:rsidRPr="002C4780" w:rsidRDefault="00F53FDC" w:rsidP="00F53FDC">
      <w:pPr>
        <w:spacing w:line="360" w:lineRule="auto"/>
        <w:jc w:val="center"/>
        <w:rPr>
          <w:rFonts w:ascii="Times New Roman" w:hAnsi="Times New Roman" w:cs="Times New Roman"/>
          <w:sz w:val="24"/>
          <w:szCs w:val="24"/>
        </w:rPr>
      </w:pPr>
    </w:p>
    <w:p w14:paraId="32A20131" w14:textId="77777777" w:rsidR="00FE2EA1" w:rsidRPr="002C4780" w:rsidRDefault="00FE2EA1" w:rsidP="00FE2EA1">
      <w:pPr>
        <w:jc w:val="center"/>
        <w:rPr>
          <w:rFonts w:ascii="Times New Roman" w:hAnsi="Times New Roman" w:cs="Times New Roman"/>
          <w:b/>
          <w:bCs/>
          <w:sz w:val="24"/>
          <w:szCs w:val="24"/>
        </w:rPr>
      </w:pPr>
      <w:r w:rsidRPr="002C4780">
        <w:rPr>
          <w:rFonts w:ascii="Times New Roman" w:hAnsi="Times New Roman" w:cs="Times New Roman"/>
          <w:b/>
          <w:bCs/>
          <w:sz w:val="24"/>
          <w:szCs w:val="24"/>
        </w:rPr>
        <w:t>2024 г.</w:t>
      </w: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«Индекс Наименование ПМ»  в структуре образовательной программы</w:t>
        </w:r>
        <w:r w:rsidR="00966037" w:rsidRPr="002C4780">
          <w:rPr>
            <w:i w:val="0"/>
            <w:iCs w:val="0"/>
            <w:webHidden/>
          </w:rPr>
          <w:tab/>
        </w:r>
      </w:hyperlink>
    </w:p>
    <w:p w14:paraId="2FFA8132"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FD1950"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FD1950"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FD1950" w:rsidP="00966037">
      <w:pPr>
        <w:pStyle w:val="21"/>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FD1950"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
        <w:jc w:val="left"/>
        <w:sectPr w:rsidR="00F31057" w:rsidRPr="002C4780" w:rsidSect="00502F97">
          <w:headerReference w:type="even" r:id="rId12"/>
          <w:headerReference w:type="default" r:id="rId13"/>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
      </w:pPr>
      <w:bookmarkStart w:id="49" w:name="_Toc158295939"/>
      <w:r w:rsidRPr="002C4780">
        <w:lastRenderedPageBreak/>
        <w:t xml:space="preserve">1. </w:t>
      </w:r>
      <w:bookmarkEnd w:id="49"/>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3B4452E7" w:rsidR="00275FF2" w:rsidRPr="002C4780" w:rsidRDefault="00275FF2" w:rsidP="00275FF2">
      <w:pPr>
        <w:pStyle w:val="1d"/>
        <w:jc w:val="center"/>
        <w:rPr>
          <w:rFonts w:eastAsia="Segoe UI"/>
          <w:b/>
          <w:bCs/>
          <w:u w:val="single"/>
          <w:lang w:val="ru-RU"/>
        </w:rPr>
      </w:pPr>
      <w:r w:rsidRPr="002C4780">
        <w:rPr>
          <w:rFonts w:eastAsia="Segoe UI"/>
          <w:b/>
          <w:bCs/>
          <w:u w:val="single"/>
          <w:lang w:val="ru-RU"/>
        </w:rPr>
        <w:t xml:space="preserve">««ПМ.03 </w:t>
      </w:r>
      <w:r w:rsidR="00D231B3" w:rsidRPr="00D231B3">
        <w:rPr>
          <w:rFonts w:eastAsia="Segoe UI"/>
          <w:b/>
          <w:bCs/>
          <w:u w:val="single"/>
          <w:lang w:val="ru-RU"/>
        </w:rPr>
        <w:t>Поиск и устранение неисправностей в работе оборудования радиосвязи и средств электрорадионавигации судов</w:t>
      </w:r>
      <w:r w:rsidRPr="002C4780">
        <w:rPr>
          <w:rFonts w:eastAsia="Segoe UI"/>
          <w:b/>
          <w:bCs/>
          <w:u w:val="single"/>
          <w:lang w:val="ru-RU"/>
        </w:rPr>
        <w:t xml:space="preserve">» </w:t>
      </w:r>
    </w:p>
    <w:p w14:paraId="31086C6A" w14:textId="33C8F49C" w:rsidR="00F31057" w:rsidRPr="002C4780" w:rsidRDefault="00F31057" w:rsidP="00F31057">
      <w:pPr>
        <w:pStyle w:val="1f"/>
        <w:rPr>
          <w:lang w:val="ru-RU"/>
        </w:rPr>
      </w:pPr>
    </w:p>
    <w:p w14:paraId="2B33EE3C" w14:textId="15C820B5" w:rsidR="00F31057" w:rsidRPr="002C4780" w:rsidRDefault="00F31057" w:rsidP="00F31057">
      <w:pPr>
        <w:pStyle w:val="114"/>
        <w:rPr>
          <w:rFonts w:ascii="Times New Roman" w:hAnsi="Times New Roman"/>
        </w:rPr>
      </w:pPr>
      <w:bookmarkStart w:id="50" w:name="_Toc158295940"/>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50"/>
    </w:p>
    <w:p w14:paraId="02473178" w14:textId="1FCA78D1"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D231B3" w:rsidRPr="00D231B3">
        <w:rPr>
          <w:rFonts w:ascii="Times New Roman" w:hAnsi="Times New Roman"/>
          <w:sz w:val="24"/>
          <w:szCs w:val="24"/>
        </w:rPr>
        <w:t>Поиск и устранение неисправностей в работе оборудования радиосвязи и средств электрорадионавигации судов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51" w:name="_Toc158295941"/>
      <w:r w:rsidRPr="002C4780">
        <w:rPr>
          <w:rFonts w:ascii="Times New Roman" w:hAnsi="Times New Roman"/>
        </w:rPr>
        <w:t>1.2. Планируемые результаты освоения профессионального модуля</w:t>
      </w:r>
      <w:bookmarkEnd w:id="51"/>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231B3"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D304A2">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D304A2">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Владеть навыками</w:t>
            </w:r>
          </w:p>
        </w:tc>
      </w:tr>
      <w:tr w:rsidR="00B56335" w:rsidRPr="00D231B3"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01</w:t>
            </w:r>
          </w:p>
          <w:p w14:paraId="16877315" w14:textId="471B6307"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46F8811A" w14:textId="750210CD"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t>-</w:t>
            </w:r>
          </w:p>
          <w:p w14:paraId="467D9C22" w14:textId="0F4F0AD9" w:rsidR="00B56335" w:rsidRPr="00D231B3" w:rsidRDefault="00B56335" w:rsidP="00D304A2">
            <w:pPr>
              <w:jc w:val="center"/>
              <w:rPr>
                <w:rFonts w:ascii="Times New Roman" w:hAnsi="Times New Roman" w:cs="Times New Roman"/>
                <w:bCs/>
              </w:rPr>
            </w:pPr>
          </w:p>
        </w:tc>
      </w:tr>
      <w:tr w:rsidR="00B56335" w:rsidRPr="00D231B3"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02</w:t>
            </w:r>
          </w:p>
          <w:p w14:paraId="71841433" w14:textId="70202A65"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w:t>
            </w:r>
            <w:r w:rsidRPr="00D231B3">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068C79B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4962948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lastRenderedPageBreak/>
              <w:t>-</w:t>
            </w:r>
          </w:p>
          <w:p w14:paraId="62712BC7" w14:textId="0E9B3198" w:rsidR="00B56335" w:rsidRPr="00D231B3" w:rsidRDefault="00B56335" w:rsidP="00D304A2">
            <w:pPr>
              <w:jc w:val="center"/>
              <w:rPr>
                <w:rFonts w:ascii="Times New Roman" w:hAnsi="Times New Roman" w:cs="Times New Roman"/>
                <w:bCs/>
              </w:rPr>
            </w:pPr>
          </w:p>
        </w:tc>
      </w:tr>
      <w:tr w:rsidR="00040724" w:rsidRPr="00D231B3"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04</w:t>
            </w:r>
          </w:p>
          <w:p w14:paraId="5203F8FD" w14:textId="213EBEB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D73F5D2" w14:textId="16B65A0B"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4AA796A" w14:textId="2622F28A"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7B00C8B9" w14:textId="3697B660" w:rsidR="00040724" w:rsidRPr="00D231B3" w:rsidRDefault="00040724" w:rsidP="00D304A2">
            <w:pPr>
              <w:jc w:val="center"/>
              <w:rPr>
                <w:rFonts w:ascii="Times New Roman" w:hAnsi="Times New Roman" w:cs="Times New Roman"/>
                <w:bCs/>
              </w:rPr>
            </w:pPr>
          </w:p>
        </w:tc>
      </w:tr>
      <w:tr w:rsidR="00040724" w:rsidRPr="00D231B3"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05</w:t>
            </w:r>
          </w:p>
          <w:p w14:paraId="21207688" w14:textId="06AFA1E2"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6355534E" w14:textId="7E1F9601"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5B69C8DA" w14:textId="35927376" w:rsidR="00040724" w:rsidRPr="00D231B3" w:rsidRDefault="00040724" w:rsidP="00D304A2">
            <w:pPr>
              <w:jc w:val="center"/>
              <w:rPr>
                <w:rFonts w:ascii="Times New Roman" w:hAnsi="Times New Roman" w:cs="Times New Roman"/>
                <w:bCs/>
              </w:rPr>
            </w:pPr>
          </w:p>
        </w:tc>
      </w:tr>
      <w:tr w:rsidR="00040724" w:rsidRPr="00D231B3"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09</w:t>
            </w:r>
          </w:p>
          <w:p w14:paraId="6A220CCC" w14:textId="2B5C8FBE"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58EBF5E1" w14:textId="447BA85C"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6F448B3B" w14:textId="5D7CB604" w:rsidR="00040724" w:rsidRPr="00D231B3" w:rsidRDefault="00040724" w:rsidP="00D304A2">
            <w:pPr>
              <w:jc w:val="center"/>
              <w:rPr>
                <w:rFonts w:ascii="Times New Roman" w:hAnsi="Times New Roman" w:cs="Times New Roman"/>
                <w:bCs/>
              </w:rPr>
            </w:pPr>
          </w:p>
        </w:tc>
      </w:tr>
      <w:tr w:rsidR="00040724" w:rsidRPr="00D231B3"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D231B3" w:rsidRDefault="00040724" w:rsidP="00D304A2">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2A41ADF9" w14:textId="32CDE6C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938B0A6" w14:textId="77777777" w:rsidR="00D231B3" w:rsidRPr="00D231B3" w:rsidRDefault="00D231B3" w:rsidP="00D231B3">
            <w:pPr>
              <w:rPr>
                <w:rFonts w:ascii="Times New Roman" w:eastAsia="Calibri" w:hAnsi="Times New Roman" w:cs="Times New Roman"/>
                <w:bCs/>
              </w:rPr>
            </w:pPr>
            <w:r w:rsidRPr="00D231B3">
              <w:rPr>
                <w:rFonts w:ascii="Times New Roman" w:eastAsia="Calibri" w:hAnsi="Times New Roman" w:cs="Times New Roman"/>
                <w:bCs/>
              </w:rPr>
              <w:t>анализировать сбои в работе элементов и систем оборудования радиосвязи;</w:t>
            </w:r>
          </w:p>
          <w:p w14:paraId="0EDDBC94" w14:textId="77777777" w:rsidR="00D231B3" w:rsidRPr="00D231B3" w:rsidRDefault="00D231B3" w:rsidP="00D231B3">
            <w:pPr>
              <w:rPr>
                <w:rFonts w:ascii="Times New Roman" w:eastAsia="Calibri" w:hAnsi="Times New Roman" w:cs="Times New Roman"/>
                <w:bCs/>
              </w:rPr>
            </w:pPr>
            <w:r w:rsidRPr="00D231B3">
              <w:rPr>
                <w:rFonts w:ascii="Times New Roman" w:eastAsia="Calibri" w:hAnsi="Times New Roman" w:cs="Times New Roman"/>
                <w:bCs/>
              </w:rPr>
              <w:t>устанавливать антенны, производить их ремонт и техническое обслуживание;</w:t>
            </w:r>
          </w:p>
          <w:p w14:paraId="34BC01F3" w14:textId="6B983F5F" w:rsidR="00040724" w:rsidRPr="00D231B3" w:rsidRDefault="00D231B3" w:rsidP="00D231B3">
            <w:pPr>
              <w:rPr>
                <w:rFonts w:ascii="Times New Roman" w:hAnsi="Times New Roman" w:cs="Times New Roman"/>
                <w:bCs/>
              </w:rPr>
            </w:pPr>
            <w:r w:rsidRPr="00D231B3">
              <w:rPr>
                <w:rFonts w:ascii="Times New Roman" w:eastAsia="Calibri" w:hAnsi="Times New Roman" w:cs="Times New Roman"/>
                <w:bCs/>
              </w:rPr>
              <w:t>считывать и понимать пиктографические, логические и подробные принципиальные схемы.</w:t>
            </w:r>
          </w:p>
        </w:tc>
        <w:tc>
          <w:tcPr>
            <w:tcW w:w="2833" w:type="dxa"/>
            <w:tcBorders>
              <w:top w:val="single" w:sz="4" w:space="0" w:color="auto"/>
              <w:left w:val="single" w:sz="4" w:space="0" w:color="auto"/>
              <w:right w:val="single" w:sz="4" w:space="0" w:color="auto"/>
            </w:tcBorders>
          </w:tcPr>
          <w:p w14:paraId="154578AF" w14:textId="77777777" w:rsidR="00D231B3" w:rsidRPr="00D231B3" w:rsidRDefault="00D231B3" w:rsidP="00D231B3">
            <w:pPr>
              <w:rPr>
                <w:rFonts w:ascii="Times New Roman" w:eastAsia="Calibri" w:hAnsi="Times New Roman" w:cs="Times New Roman"/>
                <w:bCs/>
              </w:rPr>
            </w:pPr>
            <w:r w:rsidRPr="00D231B3">
              <w:rPr>
                <w:rFonts w:ascii="Times New Roman" w:eastAsia="Calibri" w:hAnsi="Times New Roman" w:cs="Times New Roman"/>
                <w:bCs/>
              </w:rPr>
              <w:t>радиооборудования ГМССБ, включая узкополосное телеграфное оборудование прямого буквопечатания и радиотелефонные передатчики и приемники; оборудование цифрового избирательного вызова; судовые земные станции, АРБ; системы морских антенн; радиооборудование спасательных шлюпок и плотов вместе со всеми вспомогательными устройствами, включая источники питания, а также принципы работы оборудования, обычно используемого для радионавигации;</w:t>
            </w:r>
          </w:p>
          <w:p w14:paraId="2BA38E9C" w14:textId="25337CE2" w:rsidR="00040724" w:rsidRPr="00D231B3" w:rsidRDefault="00D231B3" w:rsidP="00D231B3">
            <w:pPr>
              <w:rPr>
                <w:rFonts w:ascii="Times New Roman" w:hAnsi="Times New Roman" w:cs="Times New Roman"/>
                <w:bCs/>
              </w:rPr>
            </w:pPr>
            <w:r w:rsidRPr="00D231B3">
              <w:rPr>
                <w:rFonts w:ascii="Times New Roman" w:eastAsia="Calibri" w:hAnsi="Times New Roman" w:cs="Times New Roman"/>
                <w:bCs/>
              </w:rPr>
              <w:t>факторов, которые влияют: на надежность системы, работоспособность, процедуры технического обслуживания и ремонта и надлежащего использования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3CA2CD84" w14:textId="72049243" w:rsidR="00040724" w:rsidRPr="00D231B3" w:rsidRDefault="00D231B3" w:rsidP="00D304A2">
            <w:pPr>
              <w:jc w:val="center"/>
              <w:rPr>
                <w:rFonts w:ascii="Times New Roman" w:hAnsi="Times New Roman" w:cs="Times New Roman"/>
                <w:bCs/>
              </w:rPr>
            </w:pPr>
            <w:r w:rsidRPr="00D231B3">
              <w:rPr>
                <w:rFonts w:ascii="Times New Roman" w:eastAsia="Calibri" w:hAnsi="Times New Roman" w:cs="Times New Roman"/>
                <w:bCs/>
              </w:rPr>
              <w:t>диагностирования оборудования радиосвязи и средств электрорадионавигации судов.</w:t>
            </w:r>
          </w:p>
        </w:tc>
      </w:tr>
      <w:tr w:rsidR="008903E0" w:rsidRPr="00D231B3"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D231B3" w:rsidRDefault="008903E0" w:rsidP="00D304A2">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7DBC296D" w14:textId="77777777" w:rsidR="00D231B3" w:rsidRPr="00D231B3" w:rsidRDefault="00D231B3" w:rsidP="00D231B3">
            <w:pPr>
              <w:rPr>
                <w:rFonts w:ascii="Times New Roman" w:eastAsia="Calibri" w:hAnsi="Times New Roman" w:cs="Times New Roman"/>
                <w:bCs/>
              </w:rPr>
            </w:pPr>
            <w:r w:rsidRPr="00D231B3">
              <w:rPr>
                <w:rFonts w:ascii="Times New Roman" w:eastAsia="Calibri" w:hAnsi="Times New Roman" w:cs="Times New Roman"/>
                <w:bCs/>
              </w:rPr>
              <w:t>использовать приборы и контрольно-испытательную аппаратуру, необходимые для проведения технического обслуживания и ремонта электронной аппаратуры в море, осуществлять их обслуживание;</w:t>
            </w:r>
          </w:p>
          <w:p w14:paraId="70174BFB" w14:textId="368E30AF" w:rsidR="008903E0" w:rsidRPr="00D231B3" w:rsidRDefault="00D231B3" w:rsidP="00D231B3">
            <w:pPr>
              <w:rPr>
                <w:rFonts w:ascii="Times New Roman" w:hAnsi="Times New Roman" w:cs="Times New Roman"/>
                <w:bCs/>
              </w:rPr>
            </w:pPr>
            <w:r w:rsidRPr="00D231B3">
              <w:rPr>
                <w:rFonts w:ascii="Times New Roman" w:eastAsia="Calibri" w:hAnsi="Times New Roman" w:cs="Times New Roman"/>
                <w:bCs/>
              </w:rPr>
              <w:t>паять полупроводниковые элементы.</w:t>
            </w:r>
          </w:p>
        </w:tc>
        <w:tc>
          <w:tcPr>
            <w:tcW w:w="2833" w:type="dxa"/>
            <w:tcBorders>
              <w:top w:val="single" w:sz="4" w:space="0" w:color="auto"/>
              <w:left w:val="single" w:sz="4" w:space="0" w:color="auto"/>
              <w:bottom w:val="single" w:sz="4" w:space="0" w:color="auto"/>
              <w:right w:val="single" w:sz="4" w:space="0" w:color="auto"/>
            </w:tcBorders>
          </w:tcPr>
          <w:p w14:paraId="100D016B" w14:textId="77777777" w:rsidR="00D231B3" w:rsidRPr="00D231B3" w:rsidRDefault="00D231B3" w:rsidP="00D231B3">
            <w:pPr>
              <w:rPr>
                <w:rFonts w:ascii="Times New Roman" w:eastAsia="Calibri" w:hAnsi="Times New Roman" w:cs="Times New Roman"/>
                <w:bCs/>
              </w:rPr>
            </w:pPr>
            <w:r w:rsidRPr="00D231B3">
              <w:rPr>
                <w:rFonts w:ascii="Times New Roman" w:eastAsia="Calibri" w:hAnsi="Times New Roman" w:cs="Times New Roman"/>
                <w:bCs/>
              </w:rPr>
              <w:t>факторов, которые влияют: на надежность системы, работоспособность, процедуры технического обслуживания и ремонта и надлежащего использования контрольно-измерительного оборудования;</w:t>
            </w:r>
          </w:p>
          <w:p w14:paraId="48CABDBD" w14:textId="5DFC129A" w:rsidR="008903E0" w:rsidRPr="00D231B3" w:rsidRDefault="00D231B3" w:rsidP="00D231B3">
            <w:pPr>
              <w:rPr>
                <w:rFonts w:ascii="Times New Roman" w:eastAsia="Times New Roman" w:hAnsi="Times New Roman" w:cs="Times New Roman"/>
                <w:color w:val="000000"/>
                <w:lang w:eastAsia="ru-RU"/>
              </w:rPr>
            </w:pPr>
            <w:r w:rsidRPr="00D231B3">
              <w:rPr>
                <w:rFonts w:ascii="Times New Roman" w:eastAsia="Calibri" w:hAnsi="Times New Roman" w:cs="Times New Roman"/>
                <w:bCs/>
              </w:rPr>
              <w:t>микропроцессоров и диагностики неисправностей систем, использующих микропроцессоры</w:t>
            </w:r>
          </w:p>
        </w:tc>
        <w:tc>
          <w:tcPr>
            <w:tcW w:w="2833" w:type="dxa"/>
            <w:tcBorders>
              <w:top w:val="single" w:sz="4" w:space="0" w:color="auto"/>
              <w:left w:val="single" w:sz="4" w:space="0" w:color="auto"/>
              <w:bottom w:val="single" w:sz="4" w:space="0" w:color="auto"/>
              <w:right w:val="single" w:sz="4" w:space="0" w:color="auto"/>
            </w:tcBorders>
          </w:tcPr>
          <w:p w14:paraId="24DDE8AF" w14:textId="0C0F313E" w:rsidR="008903E0" w:rsidRPr="00D231B3" w:rsidRDefault="00D231B3" w:rsidP="00D304A2">
            <w:pPr>
              <w:jc w:val="center"/>
              <w:rPr>
                <w:rFonts w:ascii="Times New Roman" w:hAnsi="Times New Roman" w:cs="Times New Roman"/>
                <w:bCs/>
              </w:rPr>
            </w:pPr>
            <w:r w:rsidRPr="00D231B3">
              <w:rPr>
                <w:rFonts w:ascii="Times New Roman" w:eastAsia="Calibri" w:hAnsi="Times New Roman" w:cs="Times New Roman"/>
                <w:bCs/>
              </w:rPr>
              <w:t>выполнения всех видов работ по ремонту судовых средств радиосвязи с учетом их технического состояния и проведенных ранее ремонтных работ.</w:t>
            </w:r>
          </w:p>
        </w:tc>
      </w:tr>
      <w:tr w:rsidR="00040724" w:rsidRPr="00D231B3" w14:paraId="0681597E" w14:textId="77777777" w:rsidTr="00BE03FE">
        <w:trPr>
          <w:trHeight w:val="20"/>
        </w:trPr>
        <w:tc>
          <w:tcPr>
            <w:tcW w:w="1129" w:type="dxa"/>
            <w:tcBorders>
              <w:top w:val="single" w:sz="4" w:space="0" w:color="auto"/>
              <w:left w:val="single" w:sz="4" w:space="0" w:color="auto"/>
              <w:right w:val="single" w:sz="4" w:space="0" w:color="auto"/>
            </w:tcBorders>
          </w:tcPr>
          <w:p w14:paraId="4FD61123" w14:textId="77777777" w:rsidR="00040724" w:rsidRPr="00D231B3" w:rsidRDefault="00040724" w:rsidP="00D304A2">
            <w:pPr>
              <w:rPr>
                <w:rFonts w:ascii="Times New Roman" w:hAnsi="Times New Roman" w:cs="Times New Roman"/>
                <w:bCs/>
              </w:rPr>
            </w:pPr>
            <w:r w:rsidRPr="00D231B3">
              <w:rPr>
                <w:rFonts w:ascii="Times New Roman" w:eastAsia="Times New Roman" w:hAnsi="Times New Roman" w:cs="Times New Roman"/>
                <w:color w:val="000000"/>
                <w:lang w:eastAsia="ru-RU"/>
              </w:rPr>
              <w:t>ПК 3.3.</w:t>
            </w:r>
          </w:p>
          <w:p w14:paraId="1F8A9263" w14:textId="49143BEC"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FCC1210" w14:textId="77777777" w:rsidR="00D231B3" w:rsidRPr="00D231B3" w:rsidRDefault="00D231B3" w:rsidP="00D231B3">
            <w:pPr>
              <w:rPr>
                <w:rFonts w:ascii="Times New Roman" w:eastAsia="Calibri" w:hAnsi="Times New Roman" w:cs="Times New Roman"/>
                <w:bCs/>
              </w:rPr>
            </w:pPr>
            <w:r w:rsidRPr="00D231B3">
              <w:rPr>
                <w:rFonts w:ascii="Times New Roman" w:eastAsia="Calibri" w:hAnsi="Times New Roman" w:cs="Times New Roman"/>
                <w:bCs/>
              </w:rPr>
              <w:t>выявлять и устранять условия, способствующие возникновению неисправностей;</w:t>
            </w:r>
          </w:p>
          <w:p w14:paraId="221E9B16" w14:textId="52DDE586" w:rsidR="00040724" w:rsidRPr="00D231B3" w:rsidRDefault="00D231B3" w:rsidP="00D231B3">
            <w:pPr>
              <w:rPr>
                <w:rFonts w:ascii="Times New Roman" w:hAnsi="Times New Roman" w:cs="Times New Roman"/>
                <w:bCs/>
              </w:rPr>
            </w:pPr>
            <w:r w:rsidRPr="00D231B3">
              <w:rPr>
                <w:rFonts w:ascii="Times New Roman" w:eastAsia="Calibri" w:hAnsi="Times New Roman" w:cs="Times New Roman"/>
                <w:bCs/>
              </w:rPr>
              <w:t>выявлять и устранять неисправности радиооборудования и его компонентов.</w:t>
            </w:r>
          </w:p>
        </w:tc>
        <w:tc>
          <w:tcPr>
            <w:tcW w:w="2833" w:type="dxa"/>
            <w:tcBorders>
              <w:top w:val="single" w:sz="4" w:space="0" w:color="auto"/>
              <w:left w:val="single" w:sz="4" w:space="0" w:color="auto"/>
              <w:right w:val="single" w:sz="4" w:space="0" w:color="auto"/>
            </w:tcBorders>
          </w:tcPr>
          <w:p w14:paraId="71A3E5EA" w14:textId="77777777" w:rsidR="00D231B3" w:rsidRPr="00D231B3" w:rsidRDefault="00D231B3" w:rsidP="00D231B3">
            <w:pPr>
              <w:rPr>
                <w:rFonts w:ascii="Times New Roman" w:eastAsia="Calibri" w:hAnsi="Times New Roman" w:cs="Times New Roman"/>
                <w:bCs/>
              </w:rPr>
            </w:pPr>
            <w:r w:rsidRPr="00D231B3">
              <w:rPr>
                <w:rFonts w:ascii="Times New Roman" w:eastAsia="Calibri" w:hAnsi="Times New Roman" w:cs="Times New Roman"/>
                <w:bCs/>
              </w:rPr>
              <w:t>систем управления в радиооборудовании ГМССБ, включая проверку и анализ;</w:t>
            </w:r>
          </w:p>
          <w:p w14:paraId="0B305A89" w14:textId="37B848A8" w:rsidR="00040724" w:rsidRPr="00D231B3" w:rsidRDefault="00D231B3" w:rsidP="00D231B3">
            <w:pPr>
              <w:rPr>
                <w:rFonts w:ascii="Times New Roman" w:eastAsia="Times New Roman" w:hAnsi="Times New Roman" w:cs="Times New Roman"/>
                <w:color w:val="000000"/>
                <w:lang w:eastAsia="ru-RU"/>
              </w:rPr>
            </w:pPr>
            <w:r w:rsidRPr="00D231B3">
              <w:rPr>
                <w:rFonts w:ascii="Times New Roman" w:eastAsia="Calibri" w:hAnsi="Times New Roman" w:cs="Times New Roman"/>
                <w:bCs/>
              </w:rPr>
              <w:t>компьютерных программ для радиооборудования ГМССБ и методы устранения отказов, вызываемых сбоем программного обеспечения.</w:t>
            </w:r>
          </w:p>
        </w:tc>
        <w:tc>
          <w:tcPr>
            <w:tcW w:w="2833" w:type="dxa"/>
            <w:tcBorders>
              <w:top w:val="single" w:sz="4" w:space="0" w:color="auto"/>
              <w:left w:val="single" w:sz="4" w:space="0" w:color="auto"/>
              <w:right w:val="single" w:sz="4" w:space="0" w:color="auto"/>
            </w:tcBorders>
          </w:tcPr>
          <w:p w14:paraId="590DEE71" w14:textId="61E742D1" w:rsidR="00040724" w:rsidRPr="00D231B3" w:rsidRDefault="00D231B3" w:rsidP="00D304A2">
            <w:pPr>
              <w:jc w:val="center"/>
              <w:rPr>
                <w:rFonts w:ascii="Times New Roman" w:hAnsi="Times New Roman" w:cs="Times New Roman"/>
                <w:bCs/>
              </w:rPr>
            </w:pPr>
            <w:r w:rsidRPr="00D231B3">
              <w:rPr>
                <w:rFonts w:ascii="Times New Roman" w:eastAsia="Calibri" w:hAnsi="Times New Roman" w:cs="Times New Roman"/>
                <w:bCs/>
              </w:rPr>
              <w:t>контроля качества выполнения ремонтных работ судовых средств радиосвязи.</w:t>
            </w:r>
          </w:p>
        </w:tc>
      </w:tr>
    </w:tbl>
    <w:p w14:paraId="43C40F2A" w14:textId="77777777" w:rsidR="00F31057" w:rsidRPr="002C4780"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
        <w:rPr>
          <w:rFonts w:ascii="Times New Roman" w:hAnsi="Times New Roman"/>
        </w:rPr>
      </w:pPr>
      <w:bookmarkStart w:id="52" w:name="_Toc158295942"/>
      <w:r w:rsidRPr="002C4780">
        <w:rPr>
          <w:rFonts w:ascii="Times New Roman" w:hAnsi="Times New Roman"/>
        </w:rPr>
        <w:lastRenderedPageBreak/>
        <w:t>2. Структура и содержание профессионального модуля</w:t>
      </w:r>
      <w:bookmarkEnd w:id="52"/>
    </w:p>
    <w:p w14:paraId="70152B44" w14:textId="77777777" w:rsidR="00F31057" w:rsidRPr="002C4780" w:rsidRDefault="00F31057" w:rsidP="00F31057">
      <w:pPr>
        <w:pStyle w:val="114"/>
        <w:rPr>
          <w:rFonts w:ascii="Times New Roman" w:hAnsi="Times New Roman"/>
        </w:rPr>
      </w:pPr>
      <w:bookmarkStart w:id="53" w:name="_Toc158295943"/>
      <w:r w:rsidRPr="002C4780">
        <w:rPr>
          <w:rFonts w:ascii="Times New Roman" w:hAnsi="Times New Roman"/>
        </w:rPr>
        <w:t>2.1. Трудоемкость освоения модуля</w:t>
      </w:r>
      <w:bookmarkEnd w:id="53"/>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21F8057E" w:rsidR="00F31057" w:rsidRPr="00D231B3" w:rsidRDefault="00D231B3" w:rsidP="002908ED">
            <w:pPr>
              <w:jc w:val="center"/>
              <w:rPr>
                <w:rFonts w:ascii="Times New Roman" w:hAnsi="Times New Roman" w:cs="Times New Roman"/>
                <w:b/>
                <w:sz w:val="24"/>
                <w:szCs w:val="24"/>
              </w:rPr>
            </w:pPr>
            <w:r w:rsidRPr="00D231B3">
              <w:rPr>
                <w:rFonts w:ascii="Times New Roman" w:hAnsi="Times New Roman" w:cs="Times New Roman"/>
                <w:b/>
                <w:sz w:val="24"/>
                <w:szCs w:val="24"/>
              </w:rPr>
              <w:t>136</w:t>
            </w:r>
          </w:p>
        </w:tc>
        <w:tc>
          <w:tcPr>
            <w:tcW w:w="1345" w:type="pct"/>
            <w:vAlign w:val="center"/>
          </w:tcPr>
          <w:p w14:paraId="6F7A4853" w14:textId="2C7A0B48" w:rsidR="00F31057" w:rsidRPr="002C4780" w:rsidRDefault="00813D63" w:rsidP="002908ED">
            <w:pPr>
              <w:jc w:val="center"/>
              <w:rPr>
                <w:rFonts w:ascii="Times New Roman" w:hAnsi="Times New Roman" w:cs="Times New Roman"/>
                <w:b/>
                <w:sz w:val="24"/>
                <w:szCs w:val="24"/>
              </w:rPr>
            </w:pPr>
            <w:r>
              <w:rPr>
                <w:rFonts w:ascii="Times New Roman" w:hAnsi="Times New Roman" w:cs="Times New Roman"/>
                <w:b/>
                <w:sz w:val="24"/>
                <w:szCs w:val="24"/>
              </w:rPr>
              <w:t>40</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0F79836A" w:rsidR="00F31057" w:rsidRPr="002C4780" w:rsidRDefault="00D231B3"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4DA8FC02" w:rsidR="00F31057" w:rsidRPr="002C4780" w:rsidRDefault="00D231B3"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F31057" w:rsidRPr="002C4780" w14:paraId="0CB7826F" w14:textId="77777777" w:rsidTr="002908ED">
        <w:trPr>
          <w:trHeight w:val="23"/>
        </w:trPr>
        <w:tc>
          <w:tcPr>
            <w:tcW w:w="2460" w:type="pct"/>
            <w:vAlign w:val="center"/>
          </w:tcPr>
          <w:p w14:paraId="3D116484"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429EA3AC" w:rsidR="00F31057" w:rsidRPr="002C4780" w:rsidRDefault="00F31057" w:rsidP="002908ED">
            <w:pPr>
              <w:jc w:val="center"/>
              <w:rPr>
                <w:rFonts w:ascii="Times New Roman" w:hAnsi="Times New Roman" w:cs="Times New Roman"/>
                <w:bCs/>
                <w:sz w:val="24"/>
                <w:szCs w:val="24"/>
              </w:rPr>
            </w:pPr>
          </w:p>
        </w:tc>
        <w:tc>
          <w:tcPr>
            <w:tcW w:w="1345" w:type="pct"/>
            <w:vAlign w:val="center"/>
          </w:tcPr>
          <w:p w14:paraId="33D1A519" w14:textId="058E63FD" w:rsidR="00F31057" w:rsidRPr="002C4780" w:rsidRDefault="00F31057" w:rsidP="002908ED">
            <w:pPr>
              <w:jc w:val="center"/>
              <w:rPr>
                <w:rFonts w:ascii="Times New Roman" w:hAnsi="Times New Roman" w:cs="Times New Roman"/>
                <w:bCs/>
                <w:sz w:val="24"/>
                <w:szCs w:val="24"/>
              </w:rPr>
            </w:pPr>
          </w:p>
        </w:tc>
      </w:tr>
      <w:tr w:rsidR="00F31057" w:rsidRPr="002C4780" w14:paraId="17589B58" w14:textId="77777777" w:rsidTr="002908ED">
        <w:trPr>
          <w:trHeight w:val="23"/>
        </w:trPr>
        <w:tc>
          <w:tcPr>
            <w:tcW w:w="2460" w:type="pct"/>
            <w:vAlign w:val="center"/>
          </w:tcPr>
          <w:p w14:paraId="77138156"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487F41E6" w:rsidR="00F31057" w:rsidRPr="00813D63" w:rsidRDefault="00813D63" w:rsidP="002908ED">
            <w:pPr>
              <w:jc w:val="center"/>
              <w:rPr>
                <w:rFonts w:ascii="Times New Roman" w:hAnsi="Times New Roman" w:cs="Times New Roman"/>
                <w:b/>
                <w:sz w:val="24"/>
                <w:szCs w:val="24"/>
              </w:rPr>
            </w:pPr>
            <w:r w:rsidRPr="00813D63">
              <w:rPr>
                <w:rFonts w:ascii="Times New Roman" w:hAnsi="Times New Roman" w:cs="Times New Roman"/>
                <w:b/>
                <w:sz w:val="24"/>
                <w:szCs w:val="24"/>
              </w:rPr>
              <w:t>216</w:t>
            </w:r>
          </w:p>
        </w:tc>
        <w:tc>
          <w:tcPr>
            <w:tcW w:w="1345" w:type="pct"/>
            <w:vAlign w:val="center"/>
          </w:tcPr>
          <w:p w14:paraId="6D37F901" w14:textId="3DC91CE2" w:rsidR="00F31057" w:rsidRPr="00813D63" w:rsidRDefault="00813D63" w:rsidP="002908ED">
            <w:pPr>
              <w:jc w:val="center"/>
              <w:rPr>
                <w:rFonts w:ascii="Times New Roman" w:hAnsi="Times New Roman" w:cs="Times New Roman"/>
                <w:b/>
                <w:sz w:val="24"/>
                <w:szCs w:val="24"/>
              </w:rPr>
            </w:pPr>
            <w:r w:rsidRPr="00813D63">
              <w:rPr>
                <w:rFonts w:ascii="Times New Roman" w:hAnsi="Times New Roman" w:cs="Times New Roman"/>
                <w:b/>
                <w:sz w:val="24"/>
                <w:szCs w:val="24"/>
              </w:rPr>
              <w:t>216</w:t>
            </w:r>
          </w:p>
        </w:tc>
      </w:tr>
      <w:tr w:rsidR="00B53C03" w:rsidRPr="002C4780" w14:paraId="150020F9" w14:textId="77777777" w:rsidTr="002908ED">
        <w:trPr>
          <w:trHeight w:val="23"/>
        </w:trPr>
        <w:tc>
          <w:tcPr>
            <w:tcW w:w="2460" w:type="pct"/>
            <w:vAlign w:val="center"/>
          </w:tcPr>
          <w:p w14:paraId="3D4C3BBC"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793F64F2" w:rsidR="00B53C03" w:rsidRPr="00D231B3" w:rsidRDefault="00D231B3" w:rsidP="00B53C03">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c>
          <w:tcPr>
            <w:tcW w:w="1345" w:type="pct"/>
            <w:vAlign w:val="center"/>
          </w:tcPr>
          <w:p w14:paraId="7F0F9CD2" w14:textId="22952936" w:rsidR="00B53C03" w:rsidRPr="00D231B3" w:rsidRDefault="00D231B3" w:rsidP="00B53C03">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r>
      <w:tr w:rsidR="00B53C03" w:rsidRPr="002C4780" w14:paraId="3B594139" w14:textId="77777777" w:rsidTr="002908ED">
        <w:trPr>
          <w:trHeight w:val="23"/>
        </w:trPr>
        <w:tc>
          <w:tcPr>
            <w:tcW w:w="2460" w:type="pct"/>
            <w:vAlign w:val="center"/>
          </w:tcPr>
          <w:p w14:paraId="40FDAD86"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43396049" w:rsidR="00B53C03" w:rsidRPr="002C4780" w:rsidRDefault="00384DA2" w:rsidP="00B53C03">
            <w:pPr>
              <w:jc w:val="center"/>
              <w:rPr>
                <w:rFonts w:ascii="Times New Roman" w:hAnsi="Times New Roman" w:cs="Times New Roman"/>
                <w:bCs/>
                <w:sz w:val="24"/>
                <w:szCs w:val="24"/>
              </w:rPr>
            </w:pPr>
            <w:r w:rsidRPr="002C4780">
              <w:rPr>
                <w:rFonts w:ascii="Times New Roman" w:hAnsi="Times New Roman" w:cs="Times New Roman"/>
                <w:bCs/>
                <w:sz w:val="24"/>
                <w:szCs w:val="24"/>
              </w:rPr>
              <w:t>144</w:t>
            </w:r>
          </w:p>
        </w:tc>
        <w:tc>
          <w:tcPr>
            <w:tcW w:w="1345" w:type="pct"/>
            <w:vAlign w:val="center"/>
          </w:tcPr>
          <w:p w14:paraId="3C87A888" w14:textId="7EF4EC09" w:rsidR="00B53C03" w:rsidRPr="002C4780" w:rsidRDefault="00384DA2" w:rsidP="00B53C03">
            <w:pPr>
              <w:jc w:val="center"/>
              <w:rPr>
                <w:rFonts w:ascii="Times New Roman" w:hAnsi="Times New Roman" w:cs="Times New Roman"/>
                <w:bCs/>
                <w:sz w:val="24"/>
                <w:szCs w:val="24"/>
              </w:rPr>
            </w:pPr>
            <w:r w:rsidRPr="002C4780">
              <w:rPr>
                <w:rFonts w:ascii="Times New Roman" w:hAnsi="Times New Roman" w:cs="Times New Roman"/>
                <w:bCs/>
                <w:sz w:val="24"/>
                <w:szCs w:val="24"/>
              </w:rPr>
              <w:t>144</w:t>
            </w:r>
          </w:p>
        </w:tc>
      </w:tr>
      <w:tr w:rsidR="00F31057" w:rsidRPr="002C4780" w14:paraId="3AABD72B" w14:textId="77777777" w:rsidTr="002908ED">
        <w:trPr>
          <w:trHeight w:val="23"/>
        </w:trPr>
        <w:tc>
          <w:tcPr>
            <w:tcW w:w="2460" w:type="pct"/>
            <w:vAlign w:val="center"/>
          </w:tcPr>
          <w:p w14:paraId="6A27FD0C"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70C4A5C3" w:rsidR="00F31057" w:rsidRPr="002C4780" w:rsidRDefault="00813D63" w:rsidP="002908ED">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43554E5B" w14:textId="6C038C0A" w:rsidR="00F31057" w:rsidRPr="002C4780" w:rsidRDefault="00813D63" w:rsidP="002908ED">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30</w:t>
            </w:r>
          </w:p>
        </w:tc>
      </w:tr>
      <w:tr w:rsidR="008903E0" w:rsidRPr="002C4780" w14:paraId="020BBA40" w14:textId="77777777" w:rsidTr="002908ED">
        <w:trPr>
          <w:trHeight w:val="23"/>
        </w:trPr>
        <w:tc>
          <w:tcPr>
            <w:tcW w:w="2460" w:type="pct"/>
            <w:vAlign w:val="center"/>
          </w:tcPr>
          <w:p w14:paraId="6D6A6BDA" w14:textId="77777777" w:rsidR="008903E0" w:rsidRPr="002C4780" w:rsidRDefault="008903E0" w:rsidP="008903E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106F493A" w:rsidR="008903E0" w:rsidRPr="002C4780" w:rsidRDefault="00813D63"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382</w:t>
            </w:r>
          </w:p>
        </w:tc>
        <w:tc>
          <w:tcPr>
            <w:tcW w:w="1345" w:type="pct"/>
            <w:vAlign w:val="center"/>
          </w:tcPr>
          <w:p w14:paraId="0FDBE5CE" w14:textId="66E9D657" w:rsidR="008903E0" w:rsidRPr="002C4780" w:rsidRDefault="00813D63"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260</w:t>
            </w:r>
          </w:p>
        </w:tc>
      </w:tr>
    </w:tbl>
    <w:p w14:paraId="16F4D563" w14:textId="77777777" w:rsidR="00F31057" w:rsidRPr="002C4780" w:rsidRDefault="00F31057" w:rsidP="00F31057">
      <w:pPr>
        <w:rPr>
          <w:rFonts w:ascii="Times New Roman" w:hAnsi="Times New Roman" w:cs="Times New Roman"/>
          <w:sz w:val="24"/>
          <w:szCs w:val="24"/>
        </w:rPr>
      </w:pPr>
    </w:p>
    <w:p w14:paraId="2069E366" w14:textId="55BB3AE9" w:rsidR="00BE03FE" w:rsidRPr="002C4780" w:rsidRDefault="00BE03FE" w:rsidP="00F31057">
      <w:pPr>
        <w:rPr>
          <w:rFonts w:ascii="Times New Roman" w:hAnsi="Times New Roman" w:cs="Times New Roman"/>
          <w:sz w:val="24"/>
          <w:szCs w:val="24"/>
        </w:rPr>
      </w:pPr>
    </w:p>
    <w:p w14:paraId="0ACFDA75" w14:textId="77777777" w:rsidR="00BE03FE" w:rsidRPr="002C4780" w:rsidRDefault="00BE03FE" w:rsidP="00F31057">
      <w:pPr>
        <w:rPr>
          <w:rFonts w:ascii="Times New Roman" w:hAnsi="Times New Roman" w:cs="Times New Roman"/>
          <w:sz w:val="24"/>
          <w:szCs w:val="24"/>
        </w:rPr>
      </w:pPr>
    </w:p>
    <w:p w14:paraId="7AF09FA8" w14:textId="77777777" w:rsidR="00F31057" w:rsidRPr="002C4780" w:rsidRDefault="00F31057" w:rsidP="00F31057">
      <w:pPr>
        <w:pStyle w:val="114"/>
        <w:rPr>
          <w:rFonts w:ascii="Times New Roman" w:hAnsi="Times New Roman"/>
        </w:rPr>
      </w:pPr>
      <w:bookmarkStart w:id="54" w:name="_Toc158295944"/>
      <w:r w:rsidRPr="002C4780">
        <w:rPr>
          <w:rFonts w:ascii="Times New Roman" w:hAnsi="Times New Roman"/>
        </w:rPr>
        <w:t>2.2. Структура профессионального модуля</w:t>
      </w:r>
      <w:bookmarkEnd w:id="54"/>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B68B1" w:rsidRPr="002C4780" w14:paraId="100E7210" w14:textId="77777777" w:rsidTr="00813D63">
        <w:tc>
          <w:tcPr>
            <w:tcW w:w="834" w:type="pct"/>
          </w:tcPr>
          <w:p w14:paraId="0198F20C" w14:textId="253D5EE8" w:rsidR="00046C8C" w:rsidRPr="002C4780" w:rsidRDefault="00694C04" w:rsidP="009B68B1">
            <w:pPr>
              <w:rPr>
                <w:rFonts w:ascii="Times New Roman" w:hAnsi="Times New Roman"/>
              </w:rPr>
            </w:pPr>
            <w:r w:rsidRPr="002C4780">
              <w:rPr>
                <w:rFonts w:ascii="Times New Roman" w:hAnsi="Times New Roman"/>
              </w:rPr>
              <w:t>ПК 3.1 ПК 3.2</w:t>
            </w:r>
            <w:r w:rsidR="001C0F2E">
              <w:rPr>
                <w:rFonts w:ascii="Times New Roman" w:hAnsi="Times New Roman"/>
              </w:rPr>
              <w:t xml:space="preserve"> </w:t>
            </w:r>
            <w:r w:rsidRPr="002C4780">
              <w:rPr>
                <w:rFonts w:ascii="Times New Roman" w:hAnsi="Times New Roman"/>
              </w:rPr>
              <w:t>ПК 3.3</w:t>
            </w:r>
          </w:p>
          <w:p w14:paraId="6E648589" w14:textId="77777777" w:rsidR="00046C8C" w:rsidRPr="002C4780" w:rsidRDefault="00694C04" w:rsidP="009B68B1">
            <w:pPr>
              <w:rPr>
                <w:rFonts w:ascii="Times New Roman" w:hAnsi="Times New Roman"/>
              </w:rPr>
            </w:pPr>
            <w:r w:rsidRPr="002C4780">
              <w:rPr>
                <w:rFonts w:ascii="Times New Roman" w:hAnsi="Times New Roman"/>
              </w:rPr>
              <w:t>ОК 01, ОК 02</w:t>
            </w:r>
          </w:p>
          <w:p w14:paraId="5914055E" w14:textId="4CF1AC1C" w:rsidR="009B68B1" w:rsidRPr="002C4780" w:rsidRDefault="00694C04" w:rsidP="009B68B1">
            <w:pPr>
              <w:rPr>
                <w:rFonts w:ascii="Times New Roman" w:hAnsi="Times New Roman"/>
              </w:rPr>
            </w:pPr>
            <w:r w:rsidRPr="002C4780">
              <w:rPr>
                <w:rFonts w:ascii="Times New Roman" w:hAnsi="Times New Roman"/>
              </w:rPr>
              <w:t>ОК 04, ОК 05, ОК 09</w:t>
            </w:r>
          </w:p>
        </w:tc>
        <w:tc>
          <w:tcPr>
            <w:tcW w:w="1642" w:type="pct"/>
          </w:tcPr>
          <w:p w14:paraId="0DE4FD1D" w14:textId="3AFF423D" w:rsidR="009B68B1" w:rsidRPr="002C4780" w:rsidRDefault="009B68B1" w:rsidP="009B68B1">
            <w:pPr>
              <w:rPr>
                <w:rFonts w:ascii="Times New Roman" w:eastAsia="Times New Roman" w:hAnsi="Times New Roman" w:cs="Times New Roman"/>
                <w:lang w:eastAsia="ru-RU"/>
              </w:rPr>
            </w:pPr>
            <w:r w:rsidRPr="002C4780">
              <w:rPr>
                <w:rFonts w:ascii="Times New Roman" w:hAnsi="Times New Roman"/>
              </w:rPr>
              <w:t xml:space="preserve">Раздел 1. </w:t>
            </w:r>
            <w:r w:rsidR="00813D63" w:rsidRPr="00813D63">
              <w:rPr>
                <w:rFonts w:ascii="Times New Roman" w:hAnsi="Times New Roman"/>
              </w:rPr>
              <w:t>Технология ремонта оборудования радиосвязи и средств электрорадионавигации судов</w:t>
            </w:r>
          </w:p>
        </w:tc>
        <w:tc>
          <w:tcPr>
            <w:tcW w:w="455" w:type="pct"/>
          </w:tcPr>
          <w:p w14:paraId="24CEEF2B" w14:textId="48946665" w:rsidR="009B68B1" w:rsidRPr="002C4780" w:rsidRDefault="009F2B67"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345" w:type="pct"/>
          </w:tcPr>
          <w:p w14:paraId="31BA0FDA" w14:textId="4337E18D" w:rsidR="009B68B1" w:rsidRPr="002C4780" w:rsidRDefault="009F2B67"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06" w:type="pct"/>
            <w:shd w:val="clear" w:color="auto" w:fill="D9D9D9" w:themeFill="background1" w:themeFillShade="D9"/>
          </w:tcPr>
          <w:p w14:paraId="49FEDFC2" w14:textId="05198F9F" w:rsidR="009B68B1" w:rsidRPr="002C4780" w:rsidRDefault="009F2B67"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136</w:t>
            </w:r>
          </w:p>
        </w:tc>
        <w:tc>
          <w:tcPr>
            <w:tcW w:w="269" w:type="pct"/>
          </w:tcPr>
          <w:p w14:paraId="51DAECD8" w14:textId="12C8110B" w:rsidR="009B68B1" w:rsidRPr="002C4780" w:rsidRDefault="006D7581"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136</w:t>
            </w:r>
          </w:p>
        </w:tc>
        <w:tc>
          <w:tcPr>
            <w:tcW w:w="306" w:type="pct"/>
          </w:tcPr>
          <w:p w14:paraId="28C49A15" w14:textId="553BA3FD"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39135323" w14:textId="77777777"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2D658D46" w14:textId="77777777" w:rsidR="009B68B1" w:rsidRPr="002C4780" w:rsidRDefault="009B68B1" w:rsidP="009B68B1">
            <w:pPr>
              <w:jc w:val="center"/>
              <w:rPr>
                <w:rFonts w:ascii="Times New Roman" w:eastAsia="Times New Roman" w:hAnsi="Times New Roman" w:cs="Times New Roman"/>
                <w:b/>
                <w:bCs/>
                <w:lang w:eastAsia="ru-RU"/>
              </w:rPr>
            </w:pPr>
          </w:p>
        </w:tc>
        <w:tc>
          <w:tcPr>
            <w:tcW w:w="305" w:type="pct"/>
          </w:tcPr>
          <w:p w14:paraId="3FF6124D" w14:textId="77777777" w:rsidR="009B68B1" w:rsidRPr="002C4780" w:rsidRDefault="009B68B1" w:rsidP="009B68B1">
            <w:pPr>
              <w:jc w:val="center"/>
              <w:rPr>
                <w:rFonts w:ascii="Times New Roman" w:eastAsia="Times New Roman" w:hAnsi="Times New Roman" w:cs="Times New Roman"/>
                <w:b/>
                <w:bCs/>
                <w:lang w:eastAsia="ru-RU"/>
              </w:rPr>
            </w:pPr>
          </w:p>
        </w:tc>
      </w:tr>
      <w:tr w:rsidR="00384DA2" w:rsidRPr="002C4780" w14:paraId="64433780" w14:textId="3A6F0D01" w:rsidTr="00813D63">
        <w:trPr>
          <w:trHeight w:val="314"/>
        </w:trPr>
        <w:tc>
          <w:tcPr>
            <w:tcW w:w="834" w:type="pct"/>
          </w:tcPr>
          <w:p w14:paraId="6B4B8696" w14:textId="77777777" w:rsidR="00384DA2" w:rsidRPr="002C4780" w:rsidRDefault="00384DA2" w:rsidP="00384DA2">
            <w:pPr>
              <w:rPr>
                <w:rFonts w:ascii="Times New Roman" w:eastAsia="Times New Roman" w:hAnsi="Times New Roman" w:cs="Times New Roman"/>
                <w:bCs/>
                <w:lang w:eastAsia="ru-RU"/>
              </w:rPr>
            </w:pPr>
          </w:p>
        </w:tc>
        <w:tc>
          <w:tcPr>
            <w:tcW w:w="1642" w:type="pct"/>
          </w:tcPr>
          <w:p w14:paraId="55C2498D" w14:textId="50626F10" w:rsidR="00384DA2" w:rsidRPr="002C4780" w:rsidRDefault="00384DA2" w:rsidP="00384DA2">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198C7726" w14:textId="00C27845" w:rsidR="00384DA2" w:rsidRPr="002C4780" w:rsidRDefault="00813D63"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6E183957" w:rsidR="00384DA2" w:rsidRPr="002C4780" w:rsidRDefault="00813D63"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38E5B073"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5EA2F57" w:rsidR="00384DA2" w:rsidRPr="002C4780" w:rsidRDefault="00813D63"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384DA2" w:rsidRPr="002C4780" w:rsidRDefault="00384DA2" w:rsidP="00384DA2">
            <w:pPr>
              <w:jc w:val="center"/>
              <w:rPr>
                <w:rFonts w:ascii="Times New Roman" w:eastAsia="Times New Roman" w:hAnsi="Times New Roman" w:cs="Times New Roman"/>
                <w:b/>
                <w:bCs/>
                <w:lang w:eastAsia="ru-RU"/>
              </w:rPr>
            </w:pPr>
          </w:p>
        </w:tc>
      </w:tr>
      <w:tr w:rsidR="00384DA2" w:rsidRPr="002C4780" w14:paraId="3B3BF9A6" w14:textId="6E69A81F" w:rsidTr="00813D63">
        <w:trPr>
          <w:trHeight w:val="314"/>
        </w:trPr>
        <w:tc>
          <w:tcPr>
            <w:tcW w:w="834" w:type="pct"/>
          </w:tcPr>
          <w:p w14:paraId="32C064AD" w14:textId="77777777" w:rsidR="00384DA2" w:rsidRPr="002C4780" w:rsidRDefault="00384DA2" w:rsidP="00384DA2">
            <w:pPr>
              <w:rPr>
                <w:rFonts w:ascii="Times New Roman" w:eastAsia="Times New Roman" w:hAnsi="Times New Roman" w:cs="Times New Roman"/>
                <w:lang w:eastAsia="ru-RU"/>
              </w:rPr>
            </w:pPr>
          </w:p>
        </w:tc>
        <w:tc>
          <w:tcPr>
            <w:tcW w:w="1642" w:type="pct"/>
          </w:tcPr>
          <w:p w14:paraId="01B51CBE" w14:textId="4B771729" w:rsidR="00384DA2" w:rsidRPr="002C4780" w:rsidRDefault="00384DA2" w:rsidP="00384DA2">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4789DCA1" w:rsidR="00384DA2" w:rsidRPr="002C4780" w:rsidRDefault="00384DA2" w:rsidP="00384DA2">
            <w:pPr>
              <w:jc w:val="center"/>
              <w:rPr>
                <w:rFonts w:ascii="Times New Roman" w:eastAsia="Times New Roman" w:hAnsi="Times New Roman" w:cs="Times New Roman"/>
                <w:b/>
                <w:bCs/>
                <w:lang w:eastAsia="ru-RU"/>
              </w:rPr>
            </w:pPr>
            <w:r w:rsidRPr="002C4780">
              <w:rPr>
                <w:rFonts w:ascii="Times New Roman" w:eastAsia="Times New Roman" w:hAnsi="Times New Roman" w:cs="Times New Roman"/>
                <w:b/>
                <w:bCs/>
                <w:lang w:eastAsia="ru-RU"/>
              </w:rPr>
              <w:t>144</w:t>
            </w:r>
          </w:p>
        </w:tc>
        <w:tc>
          <w:tcPr>
            <w:tcW w:w="345" w:type="pct"/>
          </w:tcPr>
          <w:p w14:paraId="0892A020" w14:textId="236E2CCB" w:rsidR="00384DA2" w:rsidRPr="002C4780" w:rsidRDefault="00046C8C" w:rsidP="00384DA2">
            <w:pPr>
              <w:jc w:val="center"/>
              <w:rPr>
                <w:rFonts w:ascii="Times New Roman" w:eastAsia="Times New Roman" w:hAnsi="Times New Roman" w:cs="Times New Roman"/>
                <w:b/>
                <w:lang w:eastAsia="ru-RU"/>
              </w:rPr>
            </w:pPr>
            <w:r w:rsidRPr="002C4780">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C159009"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C4780"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4024D36C" w:rsidR="00384DA2" w:rsidRPr="002C4780" w:rsidRDefault="00881159" w:rsidP="00384DA2">
            <w:pPr>
              <w:jc w:val="center"/>
              <w:rPr>
                <w:rFonts w:ascii="Times New Roman" w:eastAsia="Times New Roman" w:hAnsi="Times New Roman" w:cs="Times New Roman"/>
                <w:b/>
                <w:bCs/>
                <w:lang w:eastAsia="ru-RU"/>
              </w:rPr>
            </w:pPr>
            <w:r w:rsidRPr="002C4780">
              <w:rPr>
                <w:rFonts w:ascii="Times New Roman" w:eastAsia="Times New Roman" w:hAnsi="Times New Roman" w:cs="Times New Roman"/>
                <w:b/>
                <w:bCs/>
                <w:lang w:eastAsia="ru-RU"/>
              </w:rPr>
              <w:t>144</w:t>
            </w:r>
          </w:p>
        </w:tc>
      </w:tr>
      <w:tr w:rsidR="00384DA2" w:rsidRPr="002C4780" w14:paraId="347AB0E6" w14:textId="141A5892" w:rsidTr="00813D63">
        <w:tc>
          <w:tcPr>
            <w:tcW w:w="834" w:type="pct"/>
          </w:tcPr>
          <w:p w14:paraId="34873185" w14:textId="77777777" w:rsidR="00384DA2" w:rsidRPr="002C4780"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C4780" w:rsidRDefault="00384DA2" w:rsidP="00384DA2">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1CDD3419" w:rsidR="00384DA2" w:rsidRPr="002C4780" w:rsidRDefault="00813D63"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345" w:type="pct"/>
            <w:shd w:val="clear" w:color="auto" w:fill="auto"/>
          </w:tcPr>
          <w:p w14:paraId="43E6BDE7" w14:textId="252F7DC7" w:rsidR="00384DA2" w:rsidRPr="002C4780" w:rsidRDefault="00813D63"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06" w:type="pct"/>
            <w:shd w:val="clear" w:color="auto" w:fill="D9D9D9" w:themeFill="background1" w:themeFillShade="D9"/>
          </w:tcPr>
          <w:p w14:paraId="0610169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C4780"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C4780"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C4780" w:rsidRDefault="00384DA2" w:rsidP="00384DA2">
            <w:pPr>
              <w:jc w:val="center"/>
              <w:rPr>
                <w:rFonts w:ascii="Times New Roman" w:eastAsia="Times New Roman" w:hAnsi="Times New Roman" w:cs="Times New Roman"/>
                <w:lang w:eastAsia="ru-RU"/>
              </w:rPr>
            </w:pPr>
          </w:p>
        </w:tc>
      </w:tr>
      <w:tr w:rsidR="00384DA2" w:rsidRPr="002C4780" w14:paraId="32C70246" w14:textId="77777777" w:rsidTr="00813D63">
        <w:trPr>
          <w:trHeight w:val="217"/>
        </w:trPr>
        <w:tc>
          <w:tcPr>
            <w:tcW w:w="834" w:type="pct"/>
          </w:tcPr>
          <w:p w14:paraId="70B3090E" w14:textId="77777777" w:rsidR="00384DA2" w:rsidRPr="002C4780"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C4780" w:rsidRDefault="00384DA2" w:rsidP="00384DA2">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1F772671" w:rsidR="00384DA2" w:rsidRPr="002C4780" w:rsidRDefault="009F2B67"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382</w:t>
            </w:r>
          </w:p>
        </w:tc>
        <w:tc>
          <w:tcPr>
            <w:tcW w:w="345" w:type="pct"/>
            <w:vAlign w:val="center"/>
          </w:tcPr>
          <w:p w14:paraId="660ADDC7" w14:textId="02E46309" w:rsidR="00384DA2" w:rsidRPr="002C4780" w:rsidRDefault="009F2B67"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286</w:t>
            </w:r>
          </w:p>
        </w:tc>
        <w:tc>
          <w:tcPr>
            <w:tcW w:w="306" w:type="pct"/>
            <w:shd w:val="clear" w:color="auto" w:fill="D9D9D9" w:themeFill="background1" w:themeFillShade="D9"/>
          </w:tcPr>
          <w:p w14:paraId="49EAF9ED" w14:textId="492974DC" w:rsidR="00384DA2" w:rsidRPr="002C4780" w:rsidRDefault="009F2B67"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136</w:t>
            </w:r>
          </w:p>
        </w:tc>
        <w:tc>
          <w:tcPr>
            <w:tcW w:w="269" w:type="pct"/>
          </w:tcPr>
          <w:p w14:paraId="5682E2BF" w14:textId="5674E50D" w:rsidR="00384DA2" w:rsidRPr="002C4780" w:rsidRDefault="00384DA2" w:rsidP="00384DA2">
            <w:pPr>
              <w:jc w:val="center"/>
              <w:rPr>
                <w:rFonts w:ascii="Times New Roman" w:eastAsia="Times New Roman" w:hAnsi="Times New Roman" w:cs="Times New Roman"/>
                <w:b/>
                <w:lang w:eastAsia="ru-RU"/>
              </w:rPr>
            </w:pPr>
          </w:p>
        </w:tc>
        <w:tc>
          <w:tcPr>
            <w:tcW w:w="306" w:type="pct"/>
          </w:tcPr>
          <w:p w14:paraId="4D60A23E" w14:textId="5D84085A" w:rsidR="00384DA2" w:rsidRPr="002C4780"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2C4780" w:rsidRDefault="00384DA2" w:rsidP="00384DA2">
            <w:pPr>
              <w:jc w:val="center"/>
              <w:rPr>
                <w:rFonts w:ascii="Times New Roman" w:eastAsia="Times New Roman" w:hAnsi="Times New Roman" w:cs="Times New Roman"/>
                <w:b/>
                <w:lang w:eastAsia="ru-RU"/>
              </w:rPr>
            </w:pPr>
          </w:p>
        </w:tc>
        <w:tc>
          <w:tcPr>
            <w:tcW w:w="269" w:type="pct"/>
          </w:tcPr>
          <w:p w14:paraId="54ECA525" w14:textId="2D413C5D" w:rsidR="00384DA2" w:rsidRPr="002C4780" w:rsidRDefault="00384DA2" w:rsidP="00384DA2">
            <w:pPr>
              <w:jc w:val="center"/>
              <w:rPr>
                <w:rFonts w:ascii="Times New Roman" w:eastAsia="Times New Roman" w:hAnsi="Times New Roman" w:cs="Times New Roman"/>
                <w:b/>
                <w:lang w:eastAsia="ru-RU"/>
              </w:rPr>
            </w:pPr>
          </w:p>
        </w:tc>
        <w:tc>
          <w:tcPr>
            <w:tcW w:w="305" w:type="pct"/>
          </w:tcPr>
          <w:p w14:paraId="1AE8CA02" w14:textId="0728D8E4" w:rsidR="00384DA2" w:rsidRPr="002C4780" w:rsidRDefault="00384DA2" w:rsidP="00384DA2">
            <w:pPr>
              <w:jc w:val="cente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144</w:t>
            </w:r>
          </w:p>
        </w:tc>
      </w:tr>
    </w:tbl>
    <w:p w14:paraId="17AF11E0" w14:textId="405AE6E3" w:rsidR="00F31057" w:rsidRPr="002C4780"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55" w:name="_Toc158295945"/>
      <w:r w:rsidRPr="002C4780">
        <w:rPr>
          <w:rFonts w:ascii="Times New Roman" w:hAnsi="Times New Roman"/>
        </w:rPr>
        <w:t>2.3. Примерное содержание профессионального модуля</w:t>
      </w:r>
      <w:bookmarkEnd w:id="55"/>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6319"/>
      </w:tblGrid>
      <w:tr w:rsidR="002D5E15" w:rsidRPr="00810D09" w14:paraId="76B67422" w14:textId="77777777" w:rsidTr="00805891">
        <w:trPr>
          <w:trHeight w:val="20"/>
        </w:trPr>
        <w:tc>
          <w:tcPr>
            <w:tcW w:w="1814" w:type="pct"/>
          </w:tcPr>
          <w:p w14:paraId="787F563B" w14:textId="77777777" w:rsidR="002D5E15" w:rsidRPr="00810D09" w:rsidRDefault="002D5E15" w:rsidP="00973AB1">
            <w:pPr>
              <w:contextualSpacing/>
              <w:jc w:val="center"/>
              <w:rPr>
                <w:rFonts w:ascii="Times New Roman" w:hAnsi="Times New Roman" w:cs="Times New Roman"/>
                <w:b/>
              </w:rPr>
            </w:pPr>
            <w:r w:rsidRPr="00810D09">
              <w:rPr>
                <w:rFonts w:ascii="Times New Roman" w:eastAsia="Times New Roman" w:hAnsi="Times New Roman" w:cs="Times New Roman"/>
                <w:b/>
                <w:bCs/>
                <w:lang w:eastAsia="ru-RU"/>
              </w:rPr>
              <w:t>Наименование разделов и тем</w:t>
            </w:r>
          </w:p>
        </w:tc>
        <w:tc>
          <w:tcPr>
            <w:tcW w:w="3186" w:type="pct"/>
          </w:tcPr>
          <w:p w14:paraId="481C09F2" w14:textId="77777777" w:rsidR="002D5E15" w:rsidRPr="00810D09" w:rsidRDefault="002D5E15" w:rsidP="00973AB1">
            <w:pPr>
              <w:suppressAutoHyphens/>
              <w:contextualSpacing/>
              <w:jc w:val="center"/>
              <w:rPr>
                <w:rFonts w:ascii="Times New Roman" w:hAnsi="Times New Roman" w:cs="Times New Roman"/>
                <w:b/>
              </w:rPr>
            </w:pPr>
            <w:r w:rsidRPr="00810D0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D5E15" w:rsidRPr="00810D09" w14:paraId="14BF8A32" w14:textId="77777777" w:rsidTr="00805891">
        <w:trPr>
          <w:trHeight w:val="20"/>
        </w:trPr>
        <w:tc>
          <w:tcPr>
            <w:tcW w:w="5000" w:type="pct"/>
            <w:gridSpan w:val="2"/>
          </w:tcPr>
          <w:p w14:paraId="509239C8"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Раздел 1.</w:t>
            </w:r>
            <w:r w:rsidRPr="00810D09">
              <w:rPr>
                <w:rFonts w:ascii="Times New Roman" w:hAnsi="Times New Roman" w:cs="Times New Roman"/>
              </w:rPr>
              <w:t xml:space="preserve"> </w:t>
            </w:r>
            <w:r w:rsidRPr="00810D09">
              <w:rPr>
                <w:rFonts w:ascii="Times New Roman" w:hAnsi="Times New Roman" w:cs="Times New Roman"/>
                <w:b/>
                <w:bCs/>
              </w:rPr>
              <w:t>Технология ремонта оборудования радиосвязи и средств электрорадионавигации судов (136 часов)</w:t>
            </w:r>
          </w:p>
        </w:tc>
      </w:tr>
      <w:tr w:rsidR="002D5E15" w:rsidRPr="00810D09" w14:paraId="1BE696A8" w14:textId="77777777" w:rsidTr="00805891">
        <w:trPr>
          <w:trHeight w:val="20"/>
        </w:trPr>
        <w:tc>
          <w:tcPr>
            <w:tcW w:w="5000" w:type="pct"/>
            <w:gridSpan w:val="2"/>
          </w:tcPr>
          <w:p w14:paraId="13256028"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rPr>
              <w:t>МДК 03.01</w:t>
            </w:r>
            <w:r w:rsidRPr="00810D09">
              <w:rPr>
                <w:rFonts w:ascii="Times New Roman" w:hAnsi="Times New Roman" w:cs="Times New Roman"/>
                <w:b/>
                <w:bCs/>
              </w:rPr>
              <w:t xml:space="preserve"> </w:t>
            </w:r>
            <w:r w:rsidRPr="00810D09">
              <w:rPr>
                <w:rFonts w:ascii="Times New Roman" w:hAnsi="Times New Roman" w:cs="Times New Roman"/>
              </w:rPr>
              <w:t>Технология ремонта оборудования радиосвязи и средств электрорадионавигации судов</w:t>
            </w:r>
          </w:p>
        </w:tc>
      </w:tr>
      <w:tr w:rsidR="002D5E15" w:rsidRPr="00810D09" w14:paraId="26344FAB" w14:textId="77777777" w:rsidTr="00805891">
        <w:trPr>
          <w:trHeight w:val="20"/>
        </w:trPr>
        <w:tc>
          <w:tcPr>
            <w:tcW w:w="5000" w:type="pct"/>
            <w:gridSpan w:val="2"/>
          </w:tcPr>
          <w:p w14:paraId="782E6061"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Раздел 1. </w:t>
            </w:r>
            <w:r w:rsidRPr="00810D09">
              <w:rPr>
                <w:rFonts w:ascii="Times New Roman" w:eastAsia="Calibri" w:hAnsi="Times New Roman" w:cs="Times New Roman"/>
                <w:b/>
                <w:bCs/>
              </w:rPr>
              <w:t>Основы организации технологии ремонта судового оборудования радиосвязи и электрорадионавигации</w:t>
            </w:r>
          </w:p>
        </w:tc>
      </w:tr>
      <w:tr w:rsidR="002D5E15" w:rsidRPr="00810D09" w14:paraId="3B7136F2" w14:textId="77777777" w:rsidTr="00805891">
        <w:trPr>
          <w:trHeight w:val="20"/>
        </w:trPr>
        <w:tc>
          <w:tcPr>
            <w:tcW w:w="1814" w:type="pct"/>
            <w:vMerge w:val="restart"/>
          </w:tcPr>
          <w:p w14:paraId="3FE11249"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1.1. </w:t>
            </w:r>
            <w:r w:rsidRPr="00810D09">
              <w:rPr>
                <w:rFonts w:ascii="Times New Roman" w:eastAsia="Calibri" w:hAnsi="Times New Roman" w:cs="Times New Roman"/>
                <w:b/>
                <w:bCs/>
              </w:rPr>
              <w:t xml:space="preserve">Надежность радиоэлектронного оборудования </w:t>
            </w:r>
          </w:p>
        </w:tc>
        <w:tc>
          <w:tcPr>
            <w:tcW w:w="3186" w:type="pct"/>
          </w:tcPr>
          <w:p w14:paraId="38875914" w14:textId="77777777" w:rsidR="002D5E15" w:rsidRPr="00810D09" w:rsidRDefault="002D5E15" w:rsidP="00973AB1">
            <w:pPr>
              <w:widowControl w:val="0"/>
              <w:tabs>
                <w:tab w:val="left" w:pos="0"/>
                <w:tab w:val="num" w:pos="57"/>
                <w:tab w:val="left" w:pos="2095"/>
              </w:tabs>
              <w:rPr>
                <w:rFonts w:ascii="Times New Roman" w:hAnsi="Times New Roman" w:cs="Times New Roman"/>
              </w:rPr>
            </w:pPr>
            <w:r w:rsidRPr="00810D09">
              <w:rPr>
                <w:rFonts w:ascii="Times New Roman" w:hAnsi="Times New Roman" w:cs="Times New Roman"/>
                <w:b/>
                <w:bCs/>
              </w:rPr>
              <w:t>Содержание</w:t>
            </w:r>
          </w:p>
        </w:tc>
      </w:tr>
      <w:tr w:rsidR="002D5E15" w:rsidRPr="00810D09" w14:paraId="34D6320E" w14:textId="77777777" w:rsidTr="00805891">
        <w:trPr>
          <w:trHeight w:val="20"/>
        </w:trPr>
        <w:tc>
          <w:tcPr>
            <w:tcW w:w="1814" w:type="pct"/>
            <w:vMerge/>
          </w:tcPr>
          <w:p w14:paraId="0155C439" w14:textId="77777777" w:rsidR="002D5E15" w:rsidRPr="00810D09" w:rsidRDefault="002D5E15" w:rsidP="00973AB1">
            <w:pPr>
              <w:rPr>
                <w:rFonts w:ascii="Times New Roman" w:hAnsi="Times New Roman" w:cs="Times New Roman"/>
                <w:b/>
                <w:bCs/>
              </w:rPr>
            </w:pPr>
          </w:p>
        </w:tc>
        <w:tc>
          <w:tcPr>
            <w:tcW w:w="3186" w:type="pct"/>
          </w:tcPr>
          <w:p w14:paraId="52557E2C"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1. Методика поиска и устранения основных неисправностей оборудования радиосвязи и средств электронавигации судов</w:t>
            </w:r>
          </w:p>
        </w:tc>
      </w:tr>
      <w:tr w:rsidR="002D5E15" w:rsidRPr="00810D09" w14:paraId="0B035462" w14:textId="77777777" w:rsidTr="00805891">
        <w:trPr>
          <w:trHeight w:val="20"/>
        </w:trPr>
        <w:tc>
          <w:tcPr>
            <w:tcW w:w="1814" w:type="pct"/>
            <w:vMerge/>
          </w:tcPr>
          <w:p w14:paraId="184B20C0" w14:textId="77777777" w:rsidR="002D5E15" w:rsidRPr="00810D09" w:rsidRDefault="002D5E15" w:rsidP="00973AB1">
            <w:pPr>
              <w:rPr>
                <w:rFonts w:ascii="Times New Roman" w:hAnsi="Times New Roman" w:cs="Times New Roman"/>
                <w:b/>
                <w:bCs/>
              </w:rPr>
            </w:pPr>
          </w:p>
        </w:tc>
        <w:tc>
          <w:tcPr>
            <w:tcW w:w="3186" w:type="pct"/>
          </w:tcPr>
          <w:p w14:paraId="15341B2D"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2. Надежность радиоэлектронного оборудования. Количественные и качественные характеристики надежности.</w:t>
            </w:r>
          </w:p>
        </w:tc>
      </w:tr>
      <w:tr w:rsidR="002D5E15" w:rsidRPr="00810D09" w14:paraId="46991CA5" w14:textId="77777777" w:rsidTr="00805891">
        <w:trPr>
          <w:trHeight w:val="20"/>
        </w:trPr>
        <w:tc>
          <w:tcPr>
            <w:tcW w:w="1814" w:type="pct"/>
            <w:vMerge/>
          </w:tcPr>
          <w:p w14:paraId="19C8EE93" w14:textId="77777777" w:rsidR="002D5E15" w:rsidRPr="00810D09" w:rsidRDefault="002D5E15" w:rsidP="00973AB1">
            <w:pPr>
              <w:rPr>
                <w:rFonts w:ascii="Times New Roman" w:hAnsi="Times New Roman" w:cs="Times New Roman"/>
                <w:b/>
                <w:bCs/>
              </w:rPr>
            </w:pPr>
          </w:p>
        </w:tc>
        <w:tc>
          <w:tcPr>
            <w:tcW w:w="3186" w:type="pct"/>
          </w:tcPr>
          <w:p w14:paraId="4C752F01"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3. Влияние внешних воздействий и электрической нагрузки на интенсивность отказов.</w:t>
            </w:r>
          </w:p>
        </w:tc>
      </w:tr>
      <w:tr w:rsidR="002D5E15" w:rsidRPr="00810D09" w14:paraId="3196B53E" w14:textId="77777777" w:rsidTr="00805891">
        <w:trPr>
          <w:trHeight w:val="20"/>
        </w:trPr>
        <w:tc>
          <w:tcPr>
            <w:tcW w:w="1814" w:type="pct"/>
            <w:vMerge/>
          </w:tcPr>
          <w:p w14:paraId="7AECB344" w14:textId="77777777" w:rsidR="002D5E15" w:rsidRPr="00810D09" w:rsidRDefault="002D5E15" w:rsidP="00973AB1">
            <w:pPr>
              <w:rPr>
                <w:rFonts w:ascii="Times New Roman" w:hAnsi="Times New Roman" w:cs="Times New Roman"/>
                <w:b/>
                <w:bCs/>
              </w:rPr>
            </w:pPr>
          </w:p>
        </w:tc>
        <w:tc>
          <w:tcPr>
            <w:tcW w:w="3186" w:type="pct"/>
          </w:tcPr>
          <w:p w14:paraId="65A622EC"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4. Методы повышения надежности.</w:t>
            </w:r>
          </w:p>
        </w:tc>
      </w:tr>
      <w:tr w:rsidR="002D5E15" w:rsidRPr="00810D09" w14:paraId="71E70C0F" w14:textId="77777777" w:rsidTr="00805891">
        <w:trPr>
          <w:trHeight w:val="20"/>
        </w:trPr>
        <w:tc>
          <w:tcPr>
            <w:tcW w:w="1814" w:type="pct"/>
            <w:vMerge w:val="restart"/>
          </w:tcPr>
          <w:p w14:paraId="7DB3C883"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1.2. </w:t>
            </w:r>
            <w:r w:rsidRPr="00810D09">
              <w:rPr>
                <w:rFonts w:ascii="Times New Roman" w:eastAsia="Calibri" w:hAnsi="Times New Roman" w:cs="Times New Roman"/>
                <w:b/>
                <w:bCs/>
              </w:rPr>
              <w:t xml:space="preserve"> Виды и содержание ремонтов радиоэлектронного оборудования. Техническая документация судового радиоэлектронного оборудования.</w:t>
            </w:r>
          </w:p>
        </w:tc>
        <w:tc>
          <w:tcPr>
            <w:tcW w:w="3186" w:type="pct"/>
          </w:tcPr>
          <w:p w14:paraId="7520443F" w14:textId="77777777" w:rsidR="002D5E15" w:rsidRPr="00810D09" w:rsidRDefault="002D5E15" w:rsidP="00973AB1">
            <w:pPr>
              <w:widowControl w:val="0"/>
              <w:tabs>
                <w:tab w:val="left" w:pos="0"/>
                <w:tab w:val="num" w:pos="57"/>
                <w:tab w:val="left" w:pos="2095"/>
              </w:tabs>
              <w:rPr>
                <w:rFonts w:ascii="Times New Roman" w:hAnsi="Times New Roman" w:cs="Times New Roman"/>
                <w:b/>
              </w:rPr>
            </w:pPr>
            <w:r w:rsidRPr="00810D09">
              <w:rPr>
                <w:rFonts w:ascii="Times New Roman" w:hAnsi="Times New Roman" w:cs="Times New Roman"/>
                <w:b/>
              </w:rPr>
              <w:t>Содержание</w:t>
            </w:r>
          </w:p>
        </w:tc>
      </w:tr>
      <w:tr w:rsidR="002D5E15" w:rsidRPr="00810D09" w14:paraId="6B589316" w14:textId="77777777" w:rsidTr="00805891">
        <w:trPr>
          <w:trHeight w:val="20"/>
        </w:trPr>
        <w:tc>
          <w:tcPr>
            <w:tcW w:w="1814" w:type="pct"/>
            <w:vMerge/>
          </w:tcPr>
          <w:p w14:paraId="47C6A04C" w14:textId="77777777" w:rsidR="002D5E15" w:rsidRPr="00810D09" w:rsidRDefault="002D5E15" w:rsidP="00973AB1">
            <w:pPr>
              <w:rPr>
                <w:rFonts w:ascii="Times New Roman" w:hAnsi="Times New Roman" w:cs="Times New Roman"/>
                <w:b/>
                <w:bCs/>
              </w:rPr>
            </w:pPr>
          </w:p>
        </w:tc>
        <w:tc>
          <w:tcPr>
            <w:tcW w:w="3186" w:type="pct"/>
          </w:tcPr>
          <w:p w14:paraId="2A005F66"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1. Методы устранения неисправностей в радиоэлектронном оборудовании.</w:t>
            </w:r>
          </w:p>
        </w:tc>
      </w:tr>
      <w:tr w:rsidR="002D5E15" w:rsidRPr="00810D09" w14:paraId="6C729E0C" w14:textId="77777777" w:rsidTr="00805891">
        <w:trPr>
          <w:trHeight w:val="20"/>
        </w:trPr>
        <w:tc>
          <w:tcPr>
            <w:tcW w:w="1814" w:type="pct"/>
            <w:vMerge/>
          </w:tcPr>
          <w:p w14:paraId="400F9453" w14:textId="77777777" w:rsidR="002D5E15" w:rsidRPr="00810D09" w:rsidRDefault="002D5E15" w:rsidP="00973AB1">
            <w:pPr>
              <w:rPr>
                <w:rFonts w:ascii="Times New Roman" w:hAnsi="Times New Roman" w:cs="Times New Roman"/>
                <w:b/>
                <w:bCs/>
              </w:rPr>
            </w:pPr>
          </w:p>
        </w:tc>
        <w:tc>
          <w:tcPr>
            <w:tcW w:w="3186" w:type="pct"/>
          </w:tcPr>
          <w:p w14:paraId="30BA0C32"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2. Основные требования к правилам ведения ремонтной документации.</w:t>
            </w:r>
          </w:p>
        </w:tc>
      </w:tr>
      <w:tr w:rsidR="002D5E15" w:rsidRPr="00810D09" w14:paraId="33899C15" w14:textId="77777777" w:rsidTr="00805891">
        <w:trPr>
          <w:trHeight w:val="20"/>
        </w:trPr>
        <w:tc>
          <w:tcPr>
            <w:tcW w:w="1814" w:type="pct"/>
            <w:vMerge/>
          </w:tcPr>
          <w:p w14:paraId="042621EE" w14:textId="77777777" w:rsidR="002D5E15" w:rsidRPr="00810D09" w:rsidRDefault="002D5E15" w:rsidP="00973AB1">
            <w:pPr>
              <w:rPr>
                <w:rFonts w:ascii="Times New Roman" w:hAnsi="Times New Roman" w:cs="Times New Roman"/>
                <w:b/>
                <w:bCs/>
              </w:rPr>
            </w:pPr>
          </w:p>
        </w:tc>
        <w:tc>
          <w:tcPr>
            <w:tcW w:w="3186" w:type="pct"/>
          </w:tcPr>
          <w:p w14:paraId="45F06CC5"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 xml:space="preserve">3. Назначение и содержание технической документации судового </w:t>
            </w:r>
            <w:r w:rsidRPr="00810D09">
              <w:rPr>
                <w:rFonts w:ascii="Times New Roman" w:eastAsia="Calibri" w:hAnsi="Times New Roman" w:cs="Times New Roman"/>
                <w:bCs/>
              </w:rPr>
              <w:t>радиоэлектронного оборудования.</w:t>
            </w:r>
          </w:p>
        </w:tc>
      </w:tr>
      <w:tr w:rsidR="002D5E15" w:rsidRPr="00810D09" w14:paraId="6DAD5674" w14:textId="77777777" w:rsidTr="00805891">
        <w:trPr>
          <w:trHeight w:val="20"/>
        </w:trPr>
        <w:tc>
          <w:tcPr>
            <w:tcW w:w="1814" w:type="pct"/>
            <w:vMerge/>
          </w:tcPr>
          <w:p w14:paraId="4135954A" w14:textId="77777777" w:rsidR="002D5E15" w:rsidRPr="00810D09" w:rsidRDefault="002D5E15" w:rsidP="00973AB1">
            <w:pPr>
              <w:rPr>
                <w:rFonts w:ascii="Times New Roman" w:hAnsi="Times New Roman" w:cs="Times New Roman"/>
                <w:b/>
                <w:bCs/>
              </w:rPr>
            </w:pPr>
          </w:p>
        </w:tc>
        <w:tc>
          <w:tcPr>
            <w:tcW w:w="3186" w:type="pct"/>
          </w:tcPr>
          <w:p w14:paraId="3FAD128C" w14:textId="77777777" w:rsidR="002D5E15" w:rsidRPr="00810D09" w:rsidRDefault="002D5E15" w:rsidP="00973AB1">
            <w:pPr>
              <w:suppressAutoHyphens/>
              <w:jc w:val="both"/>
              <w:rPr>
                <w:rFonts w:ascii="Times New Roman" w:hAnsi="Times New Roman" w:cs="Times New Roman"/>
                <w:b/>
              </w:rPr>
            </w:pPr>
            <w:r w:rsidRPr="00810D09">
              <w:rPr>
                <w:rFonts w:ascii="Times New Roman" w:hAnsi="Times New Roman" w:cs="Times New Roman"/>
              </w:rPr>
              <w:t xml:space="preserve">4. Виды и содержание ремонтов </w:t>
            </w:r>
            <w:r w:rsidRPr="00810D09">
              <w:rPr>
                <w:rFonts w:ascii="Times New Roman" w:eastAsia="Calibri" w:hAnsi="Times New Roman" w:cs="Times New Roman"/>
                <w:bCs/>
              </w:rPr>
              <w:t>радиоэлектронного оборудования.</w:t>
            </w:r>
          </w:p>
        </w:tc>
      </w:tr>
      <w:tr w:rsidR="002D5E15" w:rsidRPr="00810D09" w14:paraId="734A76CA" w14:textId="77777777" w:rsidTr="00805891">
        <w:trPr>
          <w:trHeight w:val="20"/>
        </w:trPr>
        <w:tc>
          <w:tcPr>
            <w:tcW w:w="1814" w:type="pct"/>
            <w:vMerge/>
          </w:tcPr>
          <w:p w14:paraId="2DDA98ED" w14:textId="77777777" w:rsidR="002D5E15" w:rsidRPr="00810D09" w:rsidRDefault="002D5E15" w:rsidP="00973AB1">
            <w:pPr>
              <w:rPr>
                <w:rFonts w:ascii="Times New Roman" w:hAnsi="Times New Roman" w:cs="Times New Roman"/>
                <w:b/>
                <w:bCs/>
              </w:rPr>
            </w:pPr>
          </w:p>
        </w:tc>
        <w:tc>
          <w:tcPr>
            <w:tcW w:w="3186" w:type="pct"/>
          </w:tcPr>
          <w:p w14:paraId="36298E72" w14:textId="77777777" w:rsidR="002D5E15" w:rsidRPr="00810D09" w:rsidRDefault="002D5E15" w:rsidP="00973AB1">
            <w:pPr>
              <w:suppressAutoHyphens/>
              <w:jc w:val="both"/>
              <w:rPr>
                <w:rFonts w:ascii="Times New Roman" w:hAnsi="Times New Roman" w:cs="Times New Roman"/>
              </w:rPr>
            </w:pPr>
            <w:r w:rsidRPr="00810D09">
              <w:rPr>
                <w:rFonts w:ascii="Times New Roman" w:eastAsia="Calibri" w:hAnsi="Times New Roman" w:cs="Times New Roman"/>
                <w:bCs/>
              </w:rPr>
              <w:t>5. Оценка состояния судового РЭО.</w:t>
            </w:r>
          </w:p>
        </w:tc>
      </w:tr>
      <w:tr w:rsidR="002D5E15" w:rsidRPr="00810D09" w14:paraId="32CA069C" w14:textId="77777777" w:rsidTr="00805891">
        <w:trPr>
          <w:trHeight w:val="20"/>
        </w:trPr>
        <w:tc>
          <w:tcPr>
            <w:tcW w:w="1814" w:type="pct"/>
            <w:vMerge/>
          </w:tcPr>
          <w:p w14:paraId="0ABC1940" w14:textId="77777777" w:rsidR="002D5E15" w:rsidRPr="00810D09" w:rsidRDefault="002D5E15" w:rsidP="00973AB1">
            <w:pPr>
              <w:rPr>
                <w:rFonts w:ascii="Times New Roman" w:hAnsi="Times New Roman" w:cs="Times New Roman"/>
                <w:b/>
                <w:bCs/>
              </w:rPr>
            </w:pPr>
          </w:p>
        </w:tc>
        <w:tc>
          <w:tcPr>
            <w:tcW w:w="3186" w:type="pct"/>
          </w:tcPr>
          <w:p w14:paraId="6D215515" w14:textId="77777777" w:rsidR="002D5E15" w:rsidRPr="00810D09" w:rsidRDefault="002D5E15" w:rsidP="00973AB1">
            <w:pPr>
              <w:suppressAutoHyphens/>
              <w:jc w:val="both"/>
              <w:rPr>
                <w:rFonts w:ascii="Times New Roman" w:hAnsi="Times New Roman" w:cs="Times New Roman"/>
              </w:rPr>
            </w:pPr>
            <w:r w:rsidRPr="00810D09">
              <w:rPr>
                <w:rFonts w:ascii="Times New Roman" w:eastAsia="Calibri" w:hAnsi="Times New Roman" w:cs="Times New Roman"/>
                <w:bCs/>
              </w:rPr>
              <w:t>6.Пл</w:t>
            </w:r>
            <w:r w:rsidRPr="00810D09">
              <w:rPr>
                <w:rFonts w:ascii="Times New Roman" w:hAnsi="Times New Roman" w:cs="Times New Roman"/>
              </w:rPr>
              <w:t>анирование и контроль качества выполнения ремонтных работ.</w:t>
            </w:r>
          </w:p>
        </w:tc>
      </w:tr>
      <w:tr w:rsidR="002D5E15" w:rsidRPr="00810D09" w14:paraId="3D1FD527" w14:textId="77777777" w:rsidTr="00805891">
        <w:trPr>
          <w:trHeight w:val="20"/>
        </w:trPr>
        <w:tc>
          <w:tcPr>
            <w:tcW w:w="1814" w:type="pct"/>
            <w:vMerge/>
          </w:tcPr>
          <w:p w14:paraId="0B6C4B71" w14:textId="77777777" w:rsidR="002D5E15" w:rsidRPr="00810D09" w:rsidRDefault="002D5E15" w:rsidP="00973AB1">
            <w:pPr>
              <w:rPr>
                <w:rFonts w:ascii="Times New Roman" w:hAnsi="Times New Roman" w:cs="Times New Roman"/>
                <w:b/>
                <w:bCs/>
              </w:rPr>
            </w:pPr>
          </w:p>
        </w:tc>
        <w:tc>
          <w:tcPr>
            <w:tcW w:w="3186" w:type="pct"/>
          </w:tcPr>
          <w:p w14:paraId="5496ED70" w14:textId="77777777" w:rsidR="002D5E15" w:rsidRPr="00810D09" w:rsidRDefault="002D5E15" w:rsidP="00973AB1">
            <w:pPr>
              <w:suppressAutoHyphens/>
              <w:jc w:val="both"/>
              <w:rPr>
                <w:rFonts w:ascii="Times New Roman" w:eastAsia="Calibri" w:hAnsi="Times New Roman" w:cs="Times New Roman"/>
                <w:bCs/>
              </w:rPr>
            </w:pPr>
            <w:r w:rsidRPr="00810D09">
              <w:rPr>
                <w:rFonts w:ascii="Times New Roman" w:eastAsia="Calibri" w:hAnsi="Times New Roman" w:cs="Times New Roman"/>
                <w:bCs/>
              </w:rPr>
              <w:t>7.Определение объема требуемого ремонта.</w:t>
            </w:r>
          </w:p>
        </w:tc>
      </w:tr>
      <w:tr w:rsidR="002D5E15" w:rsidRPr="00810D09" w14:paraId="1E858296" w14:textId="77777777" w:rsidTr="00805891">
        <w:trPr>
          <w:trHeight w:val="20"/>
        </w:trPr>
        <w:tc>
          <w:tcPr>
            <w:tcW w:w="1814" w:type="pct"/>
            <w:vMerge/>
          </w:tcPr>
          <w:p w14:paraId="09410F7D" w14:textId="77777777" w:rsidR="002D5E15" w:rsidRPr="00810D09" w:rsidRDefault="002D5E15" w:rsidP="00973AB1">
            <w:pPr>
              <w:rPr>
                <w:rFonts w:ascii="Times New Roman" w:hAnsi="Times New Roman" w:cs="Times New Roman"/>
                <w:b/>
                <w:bCs/>
              </w:rPr>
            </w:pPr>
          </w:p>
        </w:tc>
        <w:tc>
          <w:tcPr>
            <w:tcW w:w="3186" w:type="pct"/>
          </w:tcPr>
          <w:p w14:paraId="1FFBEB7B" w14:textId="77777777" w:rsidR="002D5E15" w:rsidRPr="00810D09" w:rsidRDefault="002D5E15" w:rsidP="00973AB1">
            <w:pPr>
              <w:suppressAutoHyphens/>
              <w:jc w:val="both"/>
              <w:rPr>
                <w:rFonts w:ascii="Times New Roman" w:eastAsia="Calibri" w:hAnsi="Times New Roman" w:cs="Times New Roman"/>
                <w:bCs/>
              </w:rPr>
            </w:pPr>
            <w:r w:rsidRPr="00810D09">
              <w:rPr>
                <w:rFonts w:ascii="Times New Roman" w:eastAsia="Calibri" w:hAnsi="Times New Roman" w:cs="Times New Roman"/>
                <w:bCs/>
              </w:rPr>
              <w:t>8. Контроль качества выполнения ремонтных работ и расхода сменно-запасных частей и деталей для аппаратуры радиосвязи и электрорадионавигации.</w:t>
            </w:r>
          </w:p>
        </w:tc>
      </w:tr>
      <w:tr w:rsidR="002D5E15" w:rsidRPr="00810D09" w14:paraId="5B25BD41" w14:textId="77777777" w:rsidTr="00805891">
        <w:trPr>
          <w:trHeight w:val="20"/>
        </w:trPr>
        <w:tc>
          <w:tcPr>
            <w:tcW w:w="1814" w:type="pct"/>
            <w:vMerge/>
          </w:tcPr>
          <w:p w14:paraId="02EF711D" w14:textId="77777777" w:rsidR="002D5E15" w:rsidRPr="00810D09" w:rsidRDefault="002D5E15" w:rsidP="00973AB1">
            <w:pPr>
              <w:rPr>
                <w:rFonts w:ascii="Times New Roman" w:hAnsi="Times New Roman" w:cs="Times New Roman"/>
                <w:b/>
                <w:bCs/>
              </w:rPr>
            </w:pPr>
          </w:p>
        </w:tc>
        <w:tc>
          <w:tcPr>
            <w:tcW w:w="3186" w:type="pct"/>
          </w:tcPr>
          <w:p w14:paraId="36D316FD" w14:textId="77777777" w:rsidR="002D5E15" w:rsidRPr="00810D09" w:rsidRDefault="002D5E15" w:rsidP="00973AB1">
            <w:pPr>
              <w:suppressAutoHyphens/>
              <w:jc w:val="both"/>
              <w:rPr>
                <w:rFonts w:ascii="Times New Roman" w:eastAsia="Calibri" w:hAnsi="Times New Roman" w:cs="Times New Roman"/>
                <w:bCs/>
              </w:rPr>
            </w:pPr>
            <w:r w:rsidRPr="00810D09">
              <w:rPr>
                <w:rFonts w:ascii="Times New Roman" w:eastAsia="Calibri" w:hAnsi="Times New Roman" w:cs="Times New Roman"/>
                <w:bCs/>
              </w:rPr>
              <w:t>9. Составление заявок на снабжение запасными частями, деталями и измерительными приборами.</w:t>
            </w:r>
          </w:p>
        </w:tc>
      </w:tr>
      <w:tr w:rsidR="002D5E15" w:rsidRPr="00810D09" w14:paraId="4716349E" w14:textId="77777777" w:rsidTr="00805891">
        <w:trPr>
          <w:trHeight w:val="20"/>
        </w:trPr>
        <w:tc>
          <w:tcPr>
            <w:tcW w:w="1814" w:type="pct"/>
            <w:vMerge w:val="restart"/>
          </w:tcPr>
          <w:p w14:paraId="51DA532F"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1.3. </w:t>
            </w:r>
            <w:r w:rsidRPr="00810D09">
              <w:rPr>
                <w:rFonts w:ascii="Times New Roman" w:hAnsi="Times New Roman" w:cs="Times New Roman"/>
                <w:b/>
              </w:rPr>
              <w:t>Правила техники безопасности при ремонте судового РЭО.</w:t>
            </w:r>
          </w:p>
        </w:tc>
        <w:tc>
          <w:tcPr>
            <w:tcW w:w="3186" w:type="pct"/>
          </w:tcPr>
          <w:p w14:paraId="3FB6137B"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rPr>
              <w:t>Содержание</w:t>
            </w:r>
          </w:p>
        </w:tc>
      </w:tr>
      <w:tr w:rsidR="002D5E15" w:rsidRPr="00810D09" w14:paraId="62742701" w14:textId="77777777" w:rsidTr="00805891">
        <w:trPr>
          <w:trHeight w:val="20"/>
        </w:trPr>
        <w:tc>
          <w:tcPr>
            <w:tcW w:w="1814" w:type="pct"/>
            <w:vMerge/>
          </w:tcPr>
          <w:p w14:paraId="39ED708F" w14:textId="77777777" w:rsidR="002D5E15" w:rsidRPr="00810D09" w:rsidRDefault="002D5E15" w:rsidP="00973AB1">
            <w:pPr>
              <w:rPr>
                <w:rFonts w:ascii="Times New Roman" w:hAnsi="Times New Roman" w:cs="Times New Roman"/>
                <w:b/>
                <w:bCs/>
              </w:rPr>
            </w:pPr>
          </w:p>
        </w:tc>
        <w:tc>
          <w:tcPr>
            <w:tcW w:w="3186" w:type="pct"/>
            <w:tcBorders>
              <w:bottom w:val="single" w:sz="4" w:space="0" w:color="auto"/>
            </w:tcBorders>
          </w:tcPr>
          <w:p w14:paraId="6503EBA6"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1. Подготовка рабочего места при проведении ремонта. Применяемые защитные средства.</w:t>
            </w:r>
          </w:p>
        </w:tc>
      </w:tr>
      <w:tr w:rsidR="002D5E15" w:rsidRPr="00810D09" w14:paraId="4DBB96D6" w14:textId="77777777" w:rsidTr="00805891">
        <w:trPr>
          <w:trHeight w:val="20"/>
        </w:trPr>
        <w:tc>
          <w:tcPr>
            <w:tcW w:w="1814" w:type="pct"/>
            <w:vMerge/>
          </w:tcPr>
          <w:p w14:paraId="1D093A31" w14:textId="77777777" w:rsidR="002D5E15" w:rsidRPr="00810D09" w:rsidRDefault="002D5E15" w:rsidP="00973AB1">
            <w:pPr>
              <w:rPr>
                <w:rFonts w:ascii="Times New Roman" w:hAnsi="Times New Roman" w:cs="Times New Roman"/>
                <w:b/>
                <w:bCs/>
              </w:rPr>
            </w:pPr>
          </w:p>
        </w:tc>
        <w:tc>
          <w:tcPr>
            <w:tcW w:w="3186" w:type="pct"/>
          </w:tcPr>
          <w:p w14:paraId="060A21B3"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 xml:space="preserve">2. Виды и правила заземления. </w:t>
            </w:r>
          </w:p>
        </w:tc>
      </w:tr>
      <w:tr w:rsidR="002D5E15" w:rsidRPr="00810D09" w14:paraId="1BCF6970" w14:textId="77777777" w:rsidTr="00805891">
        <w:trPr>
          <w:trHeight w:val="20"/>
        </w:trPr>
        <w:tc>
          <w:tcPr>
            <w:tcW w:w="1814" w:type="pct"/>
            <w:vMerge/>
          </w:tcPr>
          <w:p w14:paraId="30965C2C" w14:textId="77777777" w:rsidR="002D5E15" w:rsidRPr="00810D09" w:rsidRDefault="002D5E15" w:rsidP="00973AB1">
            <w:pPr>
              <w:rPr>
                <w:rFonts w:ascii="Times New Roman" w:hAnsi="Times New Roman" w:cs="Times New Roman"/>
                <w:b/>
                <w:bCs/>
              </w:rPr>
            </w:pPr>
          </w:p>
        </w:tc>
        <w:tc>
          <w:tcPr>
            <w:tcW w:w="3186" w:type="pct"/>
          </w:tcPr>
          <w:p w14:paraId="135AC1F4"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3. Шаговое напряжение. Воздействие энергетических факторов на организм человека при работе с судовым</w:t>
            </w:r>
            <w:r w:rsidRPr="00810D09">
              <w:rPr>
                <w:rFonts w:ascii="Times New Roman" w:eastAsia="Calibri" w:hAnsi="Times New Roman" w:cs="Times New Roman"/>
                <w:bCs/>
              </w:rPr>
              <w:t xml:space="preserve"> радиоэлектронным оборудованием.</w:t>
            </w:r>
            <w:r w:rsidRPr="00810D09">
              <w:rPr>
                <w:rFonts w:ascii="Times New Roman" w:hAnsi="Times New Roman" w:cs="Times New Roman"/>
              </w:rPr>
              <w:t xml:space="preserve"> </w:t>
            </w:r>
          </w:p>
        </w:tc>
      </w:tr>
      <w:tr w:rsidR="002D5E15" w:rsidRPr="00810D09" w14:paraId="46EA57B1" w14:textId="77777777" w:rsidTr="00805891">
        <w:trPr>
          <w:trHeight w:val="20"/>
        </w:trPr>
        <w:tc>
          <w:tcPr>
            <w:tcW w:w="1814" w:type="pct"/>
            <w:vMerge/>
          </w:tcPr>
          <w:p w14:paraId="7F0C9F36" w14:textId="77777777" w:rsidR="002D5E15" w:rsidRPr="00810D09" w:rsidRDefault="002D5E15" w:rsidP="00973AB1">
            <w:pPr>
              <w:rPr>
                <w:rFonts w:ascii="Times New Roman" w:hAnsi="Times New Roman" w:cs="Times New Roman"/>
                <w:b/>
                <w:bCs/>
              </w:rPr>
            </w:pPr>
          </w:p>
        </w:tc>
        <w:tc>
          <w:tcPr>
            <w:tcW w:w="3186" w:type="pct"/>
          </w:tcPr>
          <w:p w14:paraId="2244DD4B"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 xml:space="preserve">4. Правила допуска для работы с высокими напряжениями. Меры и средства предупреждения. </w:t>
            </w:r>
          </w:p>
        </w:tc>
      </w:tr>
      <w:tr w:rsidR="002D5E15" w:rsidRPr="00810D09" w14:paraId="1C913553" w14:textId="77777777" w:rsidTr="00805891">
        <w:trPr>
          <w:trHeight w:val="20"/>
        </w:trPr>
        <w:tc>
          <w:tcPr>
            <w:tcW w:w="1814" w:type="pct"/>
            <w:vMerge/>
          </w:tcPr>
          <w:p w14:paraId="27330C26" w14:textId="77777777" w:rsidR="002D5E15" w:rsidRPr="00810D09" w:rsidRDefault="002D5E15" w:rsidP="00973AB1">
            <w:pPr>
              <w:rPr>
                <w:rFonts w:ascii="Times New Roman" w:hAnsi="Times New Roman" w:cs="Times New Roman"/>
                <w:b/>
                <w:bCs/>
              </w:rPr>
            </w:pPr>
          </w:p>
        </w:tc>
        <w:tc>
          <w:tcPr>
            <w:tcW w:w="3186" w:type="pct"/>
          </w:tcPr>
          <w:p w14:paraId="6C65E864"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5. Оказание первой помощи пострадавшему от поражения электрическим током и от других энергетических факторов.</w:t>
            </w:r>
          </w:p>
        </w:tc>
      </w:tr>
      <w:tr w:rsidR="002D5E15" w:rsidRPr="00810D09" w14:paraId="21223919" w14:textId="77777777" w:rsidTr="00805891">
        <w:trPr>
          <w:trHeight w:val="20"/>
        </w:trPr>
        <w:tc>
          <w:tcPr>
            <w:tcW w:w="1814" w:type="pct"/>
            <w:vMerge w:val="restart"/>
          </w:tcPr>
          <w:p w14:paraId="09B76156"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1.4. </w:t>
            </w:r>
            <w:r w:rsidRPr="00810D09">
              <w:rPr>
                <w:rFonts w:ascii="Times New Roman" w:hAnsi="Times New Roman" w:cs="Times New Roman"/>
                <w:b/>
              </w:rPr>
              <w:t xml:space="preserve">Измерительные приборы и инструмент, применяемый для ремонта </w:t>
            </w:r>
            <w:r w:rsidRPr="00810D09">
              <w:rPr>
                <w:rFonts w:ascii="Times New Roman" w:eastAsia="Calibri" w:hAnsi="Times New Roman" w:cs="Times New Roman"/>
                <w:b/>
                <w:bCs/>
              </w:rPr>
              <w:t>радиоэлектронного оборудования.</w:t>
            </w:r>
          </w:p>
        </w:tc>
        <w:tc>
          <w:tcPr>
            <w:tcW w:w="3186" w:type="pct"/>
          </w:tcPr>
          <w:p w14:paraId="5B1DCBD9"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b/>
              </w:rPr>
              <w:t>Содержание</w:t>
            </w:r>
          </w:p>
        </w:tc>
      </w:tr>
      <w:tr w:rsidR="002D5E15" w:rsidRPr="00810D09" w14:paraId="5EE4DA2C" w14:textId="77777777" w:rsidTr="00805891">
        <w:trPr>
          <w:trHeight w:val="20"/>
        </w:trPr>
        <w:tc>
          <w:tcPr>
            <w:tcW w:w="1814" w:type="pct"/>
            <w:vMerge/>
          </w:tcPr>
          <w:p w14:paraId="38F531D3" w14:textId="77777777" w:rsidR="002D5E15" w:rsidRPr="00810D09" w:rsidRDefault="002D5E15" w:rsidP="00973AB1">
            <w:pPr>
              <w:rPr>
                <w:rFonts w:ascii="Times New Roman" w:hAnsi="Times New Roman" w:cs="Times New Roman"/>
                <w:b/>
                <w:bCs/>
              </w:rPr>
            </w:pPr>
          </w:p>
        </w:tc>
        <w:tc>
          <w:tcPr>
            <w:tcW w:w="3186" w:type="pct"/>
          </w:tcPr>
          <w:p w14:paraId="318538E8"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1.Восстановление экплуатационно-технических параметров оборудования радиосвязи и средств электронавигации судов.</w:t>
            </w:r>
          </w:p>
        </w:tc>
      </w:tr>
      <w:tr w:rsidR="002D5E15" w:rsidRPr="00810D09" w14:paraId="124A6694" w14:textId="77777777" w:rsidTr="00805891">
        <w:trPr>
          <w:trHeight w:val="20"/>
        </w:trPr>
        <w:tc>
          <w:tcPr>
            <w:tcW w:w="1814" w:type="pct"/>
            <w:vMerge/>
          </w:tcPr>
          <w:p w14:paraId="0C92A52D" w14:textId="77777777" w:rsidR="002D5E15" w:rsidRPr="00810D09" w:rsidRDefault="002D5E15" w:rsidP="00973AB1">
            <w:pPr>
              <w:rPr>
                <w:rFonts w:ascii="Times New Roman" w:hAnsi="Times New Roman" w:cs="Times New Roman"/>
                <w:b/>
                <w:bCs/>
              </w:rPr>
            </w:pPr>
          </w:p>
        </w:tc>
        <w:tc>
          <w:tcPr>
            <w:tcW w:w="3186" w:type="pct"/>
          </w:tcPr>
          <w:p w14:paraId="70D764FE"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2. Определение степени изношенности аппаратуры.</w:t>
            </w:r>
          </w:p>
        </w:tc>
      </w:tr>
      <w:tr w:rsidR="002D5E15" w:rsidRPr="00810D09" w14:paraId="234DB18E" w14:textId="77777777" w:rsidTr="00805891">
        <w:trPr>
          <w:trHeight w:val="20"/>
        </w:trPr>
        <w:tc>
          <w:tcPr>
            <w:tcW w:w="1814" w:type="pct"/>
            <w:vMerge/>
          </w:tcPr>
          <w:p w14:paraId="4B4DEA72" w14:textId="77777777" w:rsidR="002D5E15" w:rsidRPr="00810D09" w:rsidRDefault="002D5E15" w:rsidP="00973AB1">
            <w:pPr>
              <w:rPr>
                <w:rFonts w:ascii="Times New Roman" w:hAnsi="Times New Roman" w:cs="Times New Roman"/>
                <w:b/>
                <w:bCs/>
              </w:rPr>
            </w:pPr>
          </w:p>
        </w:tc>
        <w:tc>
          <w:tcPr>
            <w:tcW w:w="3186" w:type="pct"/>
          </w:tcPr>
          <w:p w14:paraId="0727F77A"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3. Особенности использования измерительных приборов и инструмента при выполнении ремонта судового радиоэлектронного оборудования</w:t>
            </w:r>
          </w:p>
        </w:tc>
      </w:tr>
      <w:tr w:rsidR="002D5E15" w:rsidRPr="00810D09" w14:paraId="46DA9B49" w14:textId="77777777" w:rsidTr="00805891">
        <w:trPr>
          <w:trHeight w:val="20"/>
        </w:trPr>
        <w:tc>
          <w:tcPr>
            <w:tcW w:w="1814" w:type="pct"/>
            <w:vMerge/>
          </w:tcPr>
          <w:p w14:paraId="76A14AD5" w14:textId="77777777" w:rsidR="002D5E15" w:rsidRPr="00810D09" w:rsidRDefault="002D5E15" w:rsidP="00973AB1">
            <w:pPr>
              <w:rPr>
                <w:rFonts w:ascii="Times New Roman" w:hAnsi="Times New Roman" w:cs="Times New Roman"/>
                <w:b/>
                <w:bCs/>
              </w:rPr>
            </w:pPr>
          </w:p>
        </w:tc>
        <w:tc>
          <w:tcPr>
            <w:tcW w:w="3186" w:type="pct"/>
          </w:tcPr>
          <w:p w14:paraId="24C0BAB4" w14:textId="77777777" w:rsidR="002D5E15" w:rsidRPr="00810D09" w:rsidRDefault="002D5E15" w:rsidP="00973AB1">
            <w:pPr>
              <w:rPr>
                <w:rFonts w:ascii="Times New Roman" w:eastAsia="Times New Roman" w:hAnsi="Times New Roman" w:cs="Times New Roman"/>
                <w:b/>
                <w:bCs/>
                <w:lang w:eastAsia="ru-RU"/>
              </w:rPr>
            </w:pPr>
            <w:r w:rsidRPr="00810D09">
              <w:rPr>
                <w:rFonts w:ascii="Times New Roman" w:eastAsia="Times New Roman" w:hAnsi="Times New Roman" w:cs="Times New Roman"/>
                <w:b/>
                <w:bCs/>
                <w:lang w:eastAsia="ru-RU"/>
              </w:rPr>
              <w:t>В том числе самостоятельная работа обучающихся</w:t>
            </w:r>
          </w:p>
          <w:p w14:paraId="10C73F78" w14:textId="77777777" w:rsidR="002D5E15" w:rsidRPr="00810D09" w:rsidRDefault="002D5E15" w:rsidP="00973AB1">
            <w:pPr>
              <w:suppressAutoHyphens/>
              <w:jc w:val="both"/>
              <w:rPr>
                <w:rFonts w:ascii="Times New Roman" w:hAnsi="Times New Roman" w:cs="Times New Roman"/>
              </w:rPr>
            </w:pPr>
            <w:r w:rsidRPr="00810D0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5E15" w:rsidRPr="00810D09" w14:paraId="268B678F" w14:textId="77777777" w:rsidTr="00805891">
        <w:trPr>
          <w:trHeight w:val="20"/>
        </w:trPr>
        <w:tc>
          <w:tcPr>
            <w:tcW w:w="5000" w:type="pct"/>
            <w:gridSpan w:val="2"/>
          </w:tcPr>
          <w:p w14:paraId="4B841E4E"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Раздел 2. </w:t>
            </w:r>
            <w:r w:rsidRPr="00810D09">
              <w:rPr>
                <w:rFonts w:ascii="Times New Roman" w:eastAsia="Calibri" w:hAnsi="Times New Roman" w:cs="Times New Roman"/>
                <w:b/>
                <w:bCs/>
              </w:rPr>
              <w:t>Методика определения неисправностей оборудования радиосвязи и средств электрорадионавигации судов</w:t>
            </w:r>
          </w:p>
        </w:tc>
      </w:tr>
      <w:tr w:rsidR="002D5E15" w:rsidRPr="00810D09" w14:paraId="1C588D2A" w14:textId="77777777" w:rsidTr="00805891">
        <w:trPr>
          <w:trHeight w:val="20"/>
        </w:trPr>
        <w:tc>
          <w:tcPr>
            <w:tcW w:w="1814" w:type="pct"/>
            <w:vMerge w:val="restart"/>
          </w:tcPr>
          <w:p w14:paraId="4D10AEE4"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2.1. </w:t>
            </w:r>
            <w:r w:rsidRPr="00810D09">
              <w:rPr>
                <w:rFonts w:ascii="Times New Roman" w:hAnsi="Times New Roman" w:cs="Times New Roman"/>
                <w:b/>
              </w:rPr>
              <w:t>Электрические и монтажные схемы при определении неисправностей</w:t>
            </w:r>
          </w:p>
        </w:tc>
        <w:tc>
          <w:tcPr>
            <w:tcW w:w="3186" w:type="pct"/>
          </w:tcPr>
          <w:p w14:paraId="141247C8" w14:textId="77777777" w:rsidR="002D5E15" w:rsidRPr="00810D09" w:rsidRDefault="002D5E15" w:rsidP="00973AB1">
            <w:pPr>
              <w:rPr>
                <w:rFonts w:ascii="Times New Roman" w:hAnsi="Times New Roman" w:cs="Times New Roman"/>
                <w:b/>
              </w:rPr>
            </w:pPr>
            <w:r w:rsidRPr="00810D09">
              <w:rPr>
                <w:rFonts w:ascii="Times New Roman" w:hAnsi="Times New Roman" w:cs="Times New Roman"/>
                <w:b/>
              </w:rPr>
              <w:t>Содержание</w:t>
            </w:r>
          </w:p>
        </w:tc>
      </w:tr>
      <w:tr w:rsidR="002D5E15" w:rsidRPr="00810D09" w14:paraId="13A43AE1" w14:textId="77777777" w:rsidTr="00805891">
        <w:trPr>
          <w:trHeight w:val="20"/>
        </w:trPr>
        <w:tc>
          <w:tcPr>
            <w:tcW w:w="1814" w:type="pct"/>
            <w:vMerge/>
          </w:tcPr>
          <w:p w14:paraId="0C2C3F01" w14:textId="77777777" w:rsidR="002D5E15" w:rsidRPr="00810D09" w:rsidRDefault="002D5E15" w:rsidP="00973AB1">
            <w:pPr>
              <w:rPr>
                <w:rFonts w:ascii="Times New Roman" w:hAnsi="Times New Roman" w:cs="Times New Roman"/>
                <w:b/>
                <w:bCs/>
              </w:rPr>
            </w:pPr>
          </w:p>
        </w:tc>
        <w:tc>
          <w:tcPr>
            <w:tcW w:w="3186" w:type="pct"/>
          </w:tcPr>
          <w:p w14:paraId="1879CC6D"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1. Методы устранения неисправностей в радиоэлектронном оборудовании. </w:t>
            </w:r>
          </w:p>
        </w:tc>
      </w:tr>
      <w:tr w:rsidR="002D5E15" w:rsidRPr="00810D09" w14:paraId="27C0F7FA" w14:textId="77777777" w:rsidTr="00805891">
        <w:trPr>
          <w:trHeight w:val="20"/>
        </w:trPr>
        <w:tc>
          <w:tcPr>
            <w:tcW w:w="1814" w:type="pct"/>
            <w:vMerge/>
          </w:tcPr>
          <w:p w14:paraId="1E7395F1" w14:textId="77777777" w:rsidR="002D5E15" w:rsidRPr="00810D09" w:rsidRDefault="002D5E15" w:rsidP="00973AB1">
            <w:pPr>
              <w:rPr>
                <w:rFonts w:ascii="Times New Roman" w:hAnsi="Times New Roman" w:cs="Times New Roman"/>
                <w:b/>
                <w:bCs/>
              </w:rPr>
            </w:pPr>
          </w:p>
        </w:tc>
        <w:tc>
          <w:tcPr>
            <w:tcW w:w="3186" w:type="pct"/>
          </w:tcPr>
          <w:p w14:paraId="534C0DF9"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2. Назначение принципиальных функциональных и структурных схем при ремонте радиоэлектронного оборудования судов.</w:t>
            </w:r>
          </w:p>
        </w:tc>
      </w:tr>
      <w:tr w:rsidR="002D5E15" w:rsidRPr="00810D09" w14:paraId="446F840C" w14:textId="77777777" w:rsidTr="00805891">
        <w:trPr>
          <w:trHeight w:val="20"/>
        </w:trPr>
        <w:tc>
          <w:tcPr>
            <w:tcW w:w="1814" w:type="pct"/>
            <w:vMerge/>
          </w:tcPr>
          <w:p w14:paraId="30F60897" w14:textId="77777777" w:rsidR="002D5E15" w:rsidRPr="00810D09" w:rsidRDefault="002D5E15" w:rsidP="00973AB1">
            <w:pPr>
              <w:rPr>
                <w:rFonts w:ascii="Times New Roman" w:hAnsi="Times New Roman" w:cs="Times New Roman"/>
                <w:b/>
                <w:bCs/>
              </w:rPr>
            </w:pPr>
          </w:p>
        </w:tc>
        <w:tc>
          <w:tcPr>
            <w:tcW w:w="3186" w:type="pct"/>
          </w:tcPr>
          <w:p w14:paraId="69B4495E"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3. Монтажные и соединительные схемы при ремонте </w:t>
            </w:r>
            <w:r w:rsidRPr="00810D09">
              <w:rPr>
                <w:rFonts w:ascii="Times New Roman" w:eastAsia="Calibri" w:hAnsi="Times New Roman" w:cs="Times New Roman"/>
                <w:bCs/>
              </w:rPr>
              <w:t>радиоэлектронного оборудования.</w:t>
            </w:r>
          </w:p>
        </w:tc>
      </w:tr>
      <w:tr w:rsidR="002D5E15" w:rsidRPr="00810D09" w14:paraId="1F32254D" w14:textId="77777777" w:rsidTr="00805891">
        <w:trPr>
          <w:trHeight w:val="20"/>
        </w:trPr>
        <w:tc>
          <w:tcPr>
            <w:tcW w:w="1814" w:type="pct"/>
            <w:vMerge/>
          </w:tcPr>
          <w:p w14:paraId="0529A597" w14:textId="77777777" w:rsidR="002D5E15" w:rsidRPr="00810D09" w:rsidRDefault="002D5E15" w:rsidP="00973AB1">
            <w:pPr>
              <w:rPr>
                <w:rFonts w:ascii="Times New Roman" w:hAnsi="Times New Roman" w:cs="Times New Roman"/>
                <w:b/>
                <w:bCs/>
              </w:rPr>
            </w:pPr>
          </w:p>
        </w:tc>
        <w:tc>
          <w:tcPr>
            <w:tcW w:w="3186" w:type="pct"/>
          </w:tcPr>
          <w:p w14:paraId="29C2548B"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4. Позиционное и графическое изображение элементов </w:t>
            </w:r>
            <w:r w:rsidRPr="00810D09">
              <w:rPr>
                <w:rFonts w:ascii="Times New Roman" w:eastAsia="Calibri" w:hAnsi="Times New Roman" w:cs="Times New Roman"/>
                <w:bCs/>
              </w:rPr>
              <w:t xml:space="preserve">радиоэлектронного оборудования </w:t>
            </w:r>
            <w:r w:rsidRPr="00810D09">
              <w:rPr>
                <w:rFonts w:ascii="Times New Roman" w:hAnsi="Times New Roman" w:cs="Times New Roman"/>
              </w:rPr>
              <w:t xml:space="preserve">согласно ГОСТ. </w:t>
            </w:r>
          </w:p>
        </w:tc>
      </w:tr>
      <w:tr w:rsidR="002D5E15" w:rsidRPr="00810D09" w14:paraId="707EE3FF" w14:textId="77777777" w:rsidTr="00805891">
        <w:trPr>
          <w:trHeight w:val="20"/>
        </w:trPr>
        <w:tc>
          <w:tcPr>
            <w:tcW w:w="1814" w:type="pct"/>
            <w:vMerge/>
          </w:tcPr>
          <w:p w14:paraId="61CDB56A" w14:textId="77777777" w:rsidR="002D5E15" w:rsidRPr="00810D09" w:rsidRDefault="002D5E15" w:rsidP="00973AB1">
            <w:pPr>
              <w:rPr>
                <w:rFonts w:ascii="Times New Roman" w:hAnsi="Times New Roman" w:cs="Times New Roman"/>
                <w:b/>
                <w:bCs/>
              </w:rPr>
            </w:pPr>
          </w:p>
        </w:tc>
        <w:tc>
          <w:tcPr>
            <w:tcW w:w="3186" w:type="pct"/>
          </w:tcPr>
          <w:p w14:paraId="2BB5976C" w14:textId="649AB882" w:rsidR="002D5E15" w:rsidRPr="00810D09" w:rsidRDefault="002D5E15" w:rsidP="00973AB1">
            <w:pPr>
              <w:rPr>
                <w:rFonts w:ascii="Times New Roman" w:hAnsi="Times New Roman" w:cs="Times New Roman"/>
              </w:rPr>
            </w:pPr>
            <w:r w:rsidRPr="00810D09">
              <w:rPr>
                <w:rFonts w:ascii="Times New Roman" w:hAnsi="Times New Roman" w:cs="Times New Roman"/>
              </w:rPr>
              <w:t>5.</w:t>
            </w:r>
            <w:r w:rsidRPr="00810D09">
              <w:rPr>
                <w:rFonts w:ascii="Times New Roman" w:hAnsi="Times New Roman" w:cs="Times New Roman"/>
                <w:bCs/>
              </w:rPr>
              <w:t xml:space="preserve"> Последовательности кодирования символов, форматов вызова, </w:t>
            </w:r>
            <w:r w:rsidR="00805891" w:rsidRPr="00810D09">
              <w:rPr>
                <w:rFonts w:ascii="Times New Roman" w:hAnsi="Times New Roman" w:cs="Times New Roman"/>
                <w:bCs/>
              </w:rPr>
              <w:t>адресов вызова, категорий</w:t>
            </w:r>
            <w:r w:rsidRPr="00810D09">
              <w:rPr>
                <w:rFonts w:ascii="Times New Roman" w:hAnsi="Times New Roman" w:cs="Times New Roman"/>
                <w:bCs/>
              </w:rPr>
              <w:t xml:space="preserve">  вызова,  телекоманд  и  информации  о  способах последующего  обмена,  особенностей  автоматической  и  ручной  работы, выбором частот ЦИВ.</w:t>
            </w:r>
          </w:p>
        </w:tc>
      </w:tr>
      <w:tr w:rsidR="002D5E15" w:rsidRPr="00810D09" w14:paraId="4135B9BB" w14:textId="77777777" w:rsidTr="00805891">
        <w:trPr>
          <w:trHeight w:val="20"/>
        </w:trPr>
        <w:tc>
          <w:tcPr>
            <w:tcW w:w="1814" w:type="pct"/>
            <w:vMerge w:val="restart"/>
          </w:tcPr>
          <w:p w14:paraId="4EFD9EB4" w14:textId="77777777" w:rsidR="002D5E15" w:rsidRPr="00810D09" w:rsidRDefault="002D5E15" w:rsidP="00973AB1">
            <w:pPr>
              <w:rPr>
                <w:rFonts w:ascii="Times New Roman" w:eastAsia="Calibri" w:hAnsi="Times New Roman" w:cs="Times New Roman"/>
                <w:b/>
                <w:bCs/>
              </w:rPr>
            </w:pPr>
            <w:r w:rsidRPr="00810D09">
              <w:rPr>
                <w:rFonts w:ascii="Times New Roman" w:hAnsi="Times New Roman" w:cs="Times New Roman"/>
                <w:b/>
                <w:bCs/>
              </w:rPr>
              <w:t xml:space="preserve">Тема 2.2. </w:t>
            </w:r>
            <w:r w:rsidRPr="00810D09">
              <w:rPr>
                <w:rFonts w:ascii="Times New Roman" w:eastAsia="Calibri" w:hAnsi="Times New Roman" w:cs="Times New Roman"/>
                <w:b/>
                <w:bCs/>
              </w:rPr>
              <w:t>Основные возможные неисправности элементов электроники и монтажа.</w:t>
            </w:r>
          </w:p>
          <w:p w14:paraId="72BE3CF9" w14:textId="77777777" w:rsidR="002D5E15" w:rsidRPr="00810D09" w:rsidRDefault="002D5E15" w:rsidP="00973AB1">
            <w:pPr>
              <w:rPr>
                <w:rFonts w:ascii="Times New Roman" w:hAnsi="Times New Roman" w:cs="Times New Roman"/>
                <w:b/>
                <w:bCs/>
              </w:rPr>
            </w:pPr>
          </w:p>
        </w:tc>
        <w:tc>
          <w:tcPr>
            <w:tcW w:w="3186" w:type="pct"/>
          </w:tcPr>
          <w:p w14:paraId="073617A5"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Содержание</w:t>
            </w:r>
          </w:p>
        </w:tc>
      </w:tr>
      <w:tr w:rsidR="002D5E15" w:rsidRPr="00810D09" w14:paraId="4E9155F2" w14:textId="77777777" w:rsidTr="00805891">
        <w:trPr>
          <w:trHeight w:val="20"/>
        </w:trPr>
        <w:tc>
          <w:tcPr>
            <w:tcW w:w="1814" w:type="pct"/>
            <w:vMerge/>
          </w:tcPr>
          <w:p w14:paraId="45231BE4" w14:textId="77777777" w:rsidR="002D5E15" w:rsidRPr="00810D09" w:rsidRDefault="002D5E15" w:rsidP="00973AB1">
            <w:pPr>
              <w:rPr>
                <w:rFonts w:ascii="Times New Roman" w:hAnsi="Times New Roman" w:cs="Times New Roman"/>
                <w:b/>
                <w:bCs/>
              </w:rPr>
            </w:pPr>
          </w:p>
        </w:tc>
        <w:tc>
          <w:tcPr>
            <w:tcW w:w="3186" w:type="pct"/>
          </w:tcPr>
          <w:p w14:paraId="6EF1D550" w14:textId="77777777" w:rsidR="002D5E15" w:rsidRPr="00810D09" w:rsidRDefault="002D5E15" w:rsidP="00973AB1">
            <w:pPr>
              <w:tabs>
                <w:tab w:val="left" w:pos="0"/>
                <w:tab w:val="left" w:pos="57"/>
                <w:tab w:val="left" w:pos="2095"/>
              </w:tabs>
              <w:overflowPunct w:val="0"/>
              <w:autoSpaceDE w:val="0"/>
              <w:autoSpaceDN w:val="0"/>
              <w:adjustRightInd w:val="0"/>
              <w:textAlignment w:val="baseline"/>
              <w:rPr>
                <w:rFonts w:ascii="Times New Roman" w:hAnsi="Times New Roman" w:cs="Times New Roman"/>
                <w:bCs/>
              </w:rPr>
            </w:pPr>
            <w:r w:rsidRPr="00810D09">
              <w:rPr>
                <w:rFonts w:ascii="Times New Roman" w:hAnsi="Times New Roman" w:cs="Times New Roman"/>
              </w:rPr>
              <w:t>1. Основные возможные неисправности резисторов, конденсаторов, маточных изделий, диодов, тиристоров, их причины и методы поиска.</w:t>
            </w:r>
          </w:p>
        </w:tc>
      </w:tr>
      <w:tr w:rsidR="002D5E15" w:rsidRPr="00810D09" w14:paraId="649E6C6B" w14:textId="77777777" w:rsidTr="00805891">
        <w:trPr>
          <w:trHeight w:val="20"/>
        </w:trPr>
        <w:tc>
          <w:tcPr>
            <w:tcW w:w="1814" w:type="pct"/>
            <w:vMerge/>
          </w:tcPr>
          <w:p w14:paraId="389B16BB" w14:textId="77777777" w:rsidR="002D5E15" w:rsidRPr="00810D09" w:rsidRDefault="002D5E15" w:rsidP="00973AB1">
            <w:pPr>
              <w:rPr>
                <w:rFonts w:ascii="Times New Roman" w:hAnsi="Times New Roman" w:cs="Times New Roman"/>
                <w:b/>
                <w:bCs/>
              </w:rPr>
            </w:pPr>
          </w:p>
        </w:tc>
        <w:tc>
          <w:tcPr>
            <w:tcW w:w="3186" w:type="pct"/>
          </w:tcPr>
          <w:p w14:paraId="30C3DA67" w14:textId="77777777" w:rsidR="002D5E15" w:rsidRPr="00810D09" w:rsidRDefault="002D5E15" w:rsidP="00973AB1">
            <w:pPr>
              <w:widowControl w:val="0"/>
              <w:rPr>
                <w:rFonts w:ascii="Times New Roman" w:hAnsi="Times New Roman" w:cs="Times New Roman"/>
                <w:snapToGrid w:val="0"/>
              </w:rPr>
            </w:pPr>
            <w:r w:rsidRPr="00810D09">
              <w:rPr>
                <w:rFonts w:ascii="Times New Roman" w:eastAsia="Calibri" w:hAnsi="Times New Roman" w:cs="Times New Roman"/>
                <w:bCs/>
              </w:rPr>
              <w:t xml:space="preserve">2.Основные возможные неисправности транзисторов. </w:t>
            </w:r>
          </w:p>
        </w:tc>
      </w:tr>
      <w:tr w:rsidR="002D5E15" w:rsidRPr="00810D09" w14:paraId="3FF12BBE" w14:textId="77777777" w:rsidTr="00805891">
        <w:trPr>
          <w:trHeight w:val="20"/>
        </w:trPr>
        <w:tc>
          <w:tcPr>
            <w:tcW w:w="1814" w:type="pct"/>
            <w:vMerge/>
          </w:tcPr>
          <w:p w14:paraId="2CB23E42" w14:textId="77777777" w:rsidR="002D5E15" w:rsidRPr="00810D09" w:rsidRDefault="002D5E15" w:rsidP="00973AB1">
            <w:pPr>
              <w:rPr>
                <w:rFonts w:ascii="Times New Roman" w:hAnsi="Times New Roman" w:cs="Times New Roman"/>
                <w:b/>
                <w:bCs/>
              </w:rPr>
            </w:pPr>
          </w:p>
        </w:tc>
        <w:tc>
          <w:tcPr>
            <w:tcW w:w="3186" w:type="pct"/>
          </w:tcPr>
          <w:p w14:paraId="4D0B2758" w14:textId="77777777" w:rsidR="002D5E15" w:rsidRPr="00810D09" w:rsidRDefault="002D5E15" w:rsidP="00973AB1">
            <w:pPr>
              <w:widowControl w:val="0"/>
              <w:rPr>
                <w:rFonts w:ascii="Times New Roman" w:eastAsia="Calibri" w:hAnsi="Times New Roman" w:cs="Times New Roman"/>
                <w:bCs/>
              </w:rPr>
            </w:pPr>
            <w:r w:rsidRPr="00810D09">
              <w:rPr>
                <w:rFonts w:ascii="Times New Roman" w:eastAsia="Calibri" w:hAnsi="Times New Roman" w:cs="Times New Roman"/>
                <w:bCs/>
              </w:rPr>
              <w:t>3. Поиск неисправностей в схемах включения биполярного транзистора с общей базой и общим коллектором</w:t>
            </w:r>
          </w:p>
        </w:tc>
      </w:tr>
      <w:tr w:rsidR="002D5E15" w:rsidRPr="00810D09" w14:paraId="32B0131C" w14:textId="77777777" w:rsidTr="00805891">
        <w:trPr>
          <w:trHeight w:val="20"/>
        </w:trPr>
        <w:tc>
          <w:tcPr>
            <w:tcW w:w="1814" w:type="pct"/>
            <w:vMerge/>
          </w:tcPr>
          <w:p w14:paraId="2227EA86" w14:textId="77777777" w:rsidR="002D5E15" w:rsidRPr="00810D09" w:rsidRDefault="002D5E15" w:rsidP="00973AB1">
            <w:pPr>
              <w:rPr>
                <w:rFonts w:ascii="Times New Roman" w:hAnsi="Times New Roman" w:cs="Times New Roman"/>
                <w:b/>
                <w:bCs/>
              </w:rPr>
            </w:pPr>
          </w:p>
        </w:tc>
        <w:tc>
          <w:tcPr>
            <w:tcW w:w="3186" w:type="pct"/>
          </w:tcPr>
          <w:p w14:paraId="705CC9A1" w14:textId="77777777" w:rsidR="002D5E15" w:rsidRPr="00810D09" w:rsidRDefault="002D5E15" w:rsidP="00973AB1">
            <w:pPr>
              <w:rPr>
                <w:rFonts w:ascii="Times New Roman" w:hAnsi="Times New Roman" w:cs="Times New Roman"/>
                <w:highlight w:val="yellow"/>
              </w:rPr>
            </w:pPr>
            <w:r w:rsidRPr="00810D09">
              <w:rPr>
                <w:rFonts w:ascii="Times New Roman" w:hAnsi="Times New Roman" w:cs="Times New Roman"/>
                <w:b/>
              </w:rPr>
              <w:t>В том числе практических и лабораторных занятий</w:t>
            </w:r>
          </w:p>
        </w:tc>
      </w:tr>
      <w:tr w:rsidR="002D5E15" w:rsidRPr="00810D09" w14:paraId="0A4BF7AA" w14:textId="77777777" w:rsidTr="00805891">
        <w:trPr>
          <w:trHeight w:val="20"/>
        </w:trPr>
        <w:tc>
          <w:tcPr>
            <w:tcW w:w="1814" w:type="pct"/>
            <w:vMerge/>
          </w:tcPr>
          <w:p w14:paraId="27D9E91F" w14:textId="77777777" w:rsidR="002D5E15" w:rsidRPr="00810D09" w:rsidRDefault="002D5E15" w:rsidP="00973AB1">
            <w:pPr>
              <w:rPr>
                <w:rFonts w:ascii="Times New Roman" w:hAnsi="Times New Roman" w:cs="Times New Roman"/>
                <w:b/>
                <w:bCs/>
              </w:rPr>
            </w:pPr>
          </w:p>
        </w:tc>
        <w:tc>
          <w:tcPr>
            <w:tcW w:w="3186" w:type="pct"/>
          </w:tcPr>
          <w:p w14:paraId="6DD11CD5" w14:textId="77777777" w:rsidR="002D5E15" w:rsidRPr="00810D09" w:rsidRDefault="002D5E15" w:rsidP="00973AB1">
            <w:pPr>
              <w:rPr>
                <w:rFonts w:ascii="Times New Roman" w:hAnsi="Times New Roman" w:cs="Times New Roman"/>
                <w:b/>
              </w:rPr>
            </w:pPr>
            <w:r w:rsidRPr="00810D09">
              <w:rPr>
                <w:rFonts w:ascii="Times New Roman" w:hAnsi="Times New Roman" w:cs="Times New Roman"/>
              </w:rPr>
              <w:t>Практическое занятие 1.  Установление причин сбоев в работе оборудования радиосвязи. Определение неисправностей элементов электроники и монтажа</w:t>
            </w:r>
          </w:p>
        </w:tc>
      </w:tr>
      <w:tr w:rsidR="002D5E15" w:rsidRPr="00810D09" w14:paraId="56B66F5A" w14:textId="77777777" w:rsidTr="00805891">
        <w:trPr>
          <w:trHeight w:val="20"/>
        </w:trPr>
        <w:tc>
          <w:tcPr>
            <w:tcW w:w="1814" w:type="pct"/>
            <w:vMerge w:val="restart"/>
          </w:tcPr>
          <w:p w14:paraId="1F68F7F9" w14:textId="77777777" w:rsidR="002D5E15" w:rsidRPr="00810D09" w:rsidRDefault="002D5E15" w:rsidP="00973AB1">
            <w:pPr>
              <w:rPr>
                <w:rFonts w:ascii="Times New Roman" w:eastAsia="Calibri" w:hAnsi="Times New Roman" w:cs="Times New Roman"/>
                <w:b/>
                <w:bCs/>
              </w:rPr>
            </w:pPr>
            <w:r w:rsidRPr="00810D09">
              <w:rPr>
                <w:rFonts w:ascii="Times New Roman" w:hAnsi="Times New Roman" w:cs="Times New Roman"/>
                <w:b/>
                <w:bCs/>
              </w:rPr>
              <w:t xml:space="preserve">Тема 2.3. </w:t>
            </w:r>
            <w:r w:rsidRPr="00810D09">
              <w:rPr>
                <w:rFonts w:ascii="Times New Roman" w:eastAsia="Calibri" w:hAnsi="Times New Roman" w:cs="Times New Roman"/>
                <w:b/>
                <w:bCs/>
              </w:rPr>
              <w:t>Методы поиска неисправностей</w:t>
            </w:r>
          </w:p>
          <w:p w14:paraId="18FDBC50" w14:textId="77777777" w:rsidR="002D5E15" w:rsidRPr="00810D09" w:rsidRDefault="002D5E15" w:rsidP="00973AB1">
            <w:pPr>
              <w:rPr>
                <w:rFonts w:ascii="Times New Roman" w:hAnsi="Times New Roman" w:cs="Times New Roman"/>
                <w:b/>
                <w:bCs/>
              </w:rPr>
            </w:pPr>
          </w:p>
        </w:tc>
        <w:tc>
          <w:tcPr>
            <w:tcW w:w="3186" w:type="pct"/>
          </w:tcPr>
          <w:p w14:paraId="592E0D05"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Содержание</w:t>
            </w:r>
          </w:p>
        </w:tc>
      </w:tr>
      <w:tr w:rsidR="002D5E15" w:rsidRPr="00810D09" w14:paraId="67F4168A" w14:textId="77777777" w:rsidTr="00805891">
        <w:trPr>
          <w:trHeight w:val="20"/>
        </w:trPr>
        <w:tc>
          <w:tcPr>
            <w:tcW w:w="1814" w:type="pct"/>
            <w:vMerge/>
          </w:tcPr>
          <w:p w14:paraId="2FDAB72C" w14:textId="77777777" w:rsidR="002D5E15" w:rsidRPr="00810D09" w:rsidRDefault="002D5E15" w:rsidP="00973AB1">
            <w:pPr>
              <w:rPr>
                <w:rFonts w:ascii="Times New Roman" w:hAnsi="Times New Roman" w:cs="Times New Roman"/>
                <w:b/>
                <w:bCs/>
              </w:rPr>
            </w:pPr>
          </w:p>
        </w:tc>
        <w:tc>
          <w:tcPr>
            <w:tcW w:w="3186" w:type="pct"/>
          </w:tcPr>
          <w:p w14:paraId="74B1E6E7" w14:textId="77777777" w:rsidR="002D5E15" w:rsidRPr="00810D09" w:rsidRDefault="002D5E15" w:rsidP="00973AB1">
            <w:pPr>
              <w:rPr>
                <w:rFonts w:ascii="Times New Roman" w:hAnsi="Times New Roman" w:cs="Times New Roman"/>
                <w:highlight w:val="yellow"/>
              </w:rPr>
            </w:pPr>
            <w:r w:rsidRPr="00810D09">
              <w:rPr>
                <w:rFonts w:ascii="Times New Roman" w:hAnsi="Times New Roman" w:cs="Times New Roman"/>
              </w:rPr>
              <w:t xml:space="preserve">1.Методы поиска и устранения неисправностей в электронном оборудовании. </w:t>
            </w:r>
          </w:p>
        </w:tc>
      </w:tr>
      <w:tr w:rsidR="002D5E15" w:rsidRPr="00810D09" w14:paraId="2A637FB4" w14:textId="77777777" w:rsidTr="00805891">
        <w:trPr>
          <w:trHeight w:val="20"/>
        </w:trPr>
        <w:tc>
          <w:tcPr>
            <w:tcW w:w="1814" w:type="pct"/>
            <w:vMerge/>
          </w:tcPr>
          <w:p w14:paraId="1A119842" w14:textId="77777777" w:rsidR="002D5E15" w:rsidRPr="00810D09" w:rsidRDefault="002D5E15" w:rsidP="00973AB1">
            <w:pPr>
              <w:rPr>
                <w:rFonts w:ascii="Times New Roman" w:hAnsi="Times New Roman" w:cs="Times New Roman"/>
                <w:b/>
                <w:bCs/>
              </w:rPr>
            </w:pPr>
          </w:p>
        </w:tc>
        <w:tc>
          <w:tcPr>
            <w:tcW w:w="3186" w:type="pct"/>
          </w:tcPr>
          <w:p w14:paraId="300AD393" w14:textId="77777777" w:rsidR="002D5E15" w:rsidRPr="00810D09" w:rsidRDefault="002D5E15" w:rsidP="00973AB1">
            <w:pPr>
              <w:rPr>
                <w:rFonts w:ascii="Times New Roman" w:hAnsi="Times New Roman" w:cs="Times New Roman"/>
                <w:highlight w:val="yellow"/>
              </w:rPr>
            </w:pPr>
            <w:r w:rsidRPr="00810D09">
              <w:rPr>
                <w:rFonts w:ascii="Times New Roman" w:hAnsi="Times New Roman" w:cs="Times New Roman"/>
              </w:rPr>
              <w:t>2.Планирование ремонтных работ систем оборудования радиосвязи и средств радионавигации судов.</w:t>
            </w:r>
          </w:p>
        </w:tc>
      </w:tr>
      <w:tr w:rsidR="002D5E15" w:rsidRPr="00810D09" w14:paraId="27AD9DB3" w14:textId="77777777" w:rsidTr="00805891">
        <w:trPr>
          <w:trHeight w:val="20"/>
        </w:trPr>
        <w:tc>
          <w:tcPr>
            <w:tcW w:w="1814" w:type="pct"/>
            <w:vMerge/>
          </w:tcPr>
          <w:p w14:paraId="4626D2F0" w14:textId="77777777" w:rsidR="002D5E15" w:rsidRPr="00810D09" w:rsidRDefault="002D5E15" w:rsidP="00973AB1">
            <w:pPr>
              <w:rPr>
                <w:rFonts w:ascii="Times New Roman" w:hAnsi="Times New Roman" w:cs="Times New Roman"/>
                <w:b/>
                <w:bCs/>
              </w:rPr>
            </w:pPr>
          </w:p>
        </w:tc>
        <w:tc>
          <w:tcPr>
            <w:tcW w:w="3186" w:type="pct"/>
          </w:tcPr>
          <w:p w14:paraId="5A772404"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3.Назначение технической диагностики. Контроль технического состояния изделия радиоэлектронного оборудования.</w:t>
            </w:r>
          </w:p>
        </w:tc>
      </w:tr>
      <w:tr w:rsidR="002D5E15" w:rsidRPr="00810D09" w14:paraId="0F3624B2" w14:textId="77777777" w:rsidTr="00805891">
        <w:trPr>
          <w:trHeight w:val="20"/>
        </w:trPr>
        <w:tc>
          <w:tcPr>
            <w:tcW w:w="1814" w:type="pct"/>
            <w:vMerge/>
          </w:tcPr>
          <w:p w14:paraId="4A879340" w14:textId="77777777" w:rsidR="002D5E15" w:rsidRPr="00810D09" w:rsidRDefault="002D5E15" w:rsidP="00973AB1">
            <w:pPr>
              <w:rPr>
                <w:rFonts w:ascii="Times New Roman" w:hAnsi="Times New Roman" w:cs="Times New Roman"/>
                <w:b/>
                <w:bCs/>
              </w:rPr>
            </w:pPr>
          </w:p>
        </w:tc>
        <w:tc>
          <w:tcPr>
            <w:tcW w:w="3186" w:type="pct"/>
          </w:tcPr>
          <w:p w14:paraId="4E28D311"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4. Локализация области или места неисправности. Встроенный контроль.</w:t>
            </w:r>
          </w:p>
        </w:tc>
      </w:tr>
      <w:tr w:rsidR="002D5E15" w:rsidRPr="00810D09" w14:paraId="58E59CC0" w14:textId="77777777" w:rsidTr="00805891">
        <w:trPr>
          <w:trHeight w:val="20"/>
        </w:trPr>
        <w:tc>
          <w:tcPr>
            <w:tcW w:w="1814" w:type="pct"/>
            <w:vMerge w:val="restart"/>
          </w:tcPr>
          <w:p w14:paraId="2B2A7B42"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2.4. </w:t>
            </w:r>
            <w:r w:rsidRPr="00810D09">
              <w:rPr>
                <w:rFonts w:ascii="Times New Roman" w:eastAsia="Calibri" w:hAnsi="Times New Roman" w:cs="Times New Roman"/>
                <w:b/>
                <w:bCs/>
              </w:rPr>
              <w:t>Поиск, анализ и устранение неисправностей в источниках питания.</w:t>
            </w:r>
          </w:p>
        </w:tc>
        <w:tc>
          <w:tcPr>
            <w:tcW w:w="3186" w:type="pct"/>
          </w:tcPr>
          <w:p w14:paraId="17C76E77" w14:textId="77777777" w:rsidR="002D5E15" w:rsidRPr="00810D09" w:rsidRDefault="002D5E15" w:rsidP="00973AB1">
            <w:pPr>
              <w:rPr>
                <w:rFonts w:ascii="Times New Roman" w:hAnsi="Times New Roman" w:cs="Times New Roman"/>
                <w:highlight w:val="yellow"/>
              </w:rPr>
            </w:pPr>
            <w:r w:rsidRPr="00810D09">
              <w:rPr>
                <w:rFonts w:ascii="Times New Roman" w:hAnsi="Times New Roman" w:cs="Times New Roman"/>
                <w:b/>
              </w:rPr>
              <w:t>Содержание</w:t>
            </w:r>
          </w:p>
        </w:tc>
      </w:tr>
      <w:tr w:rsidR="002D5E15" w:rsidRPr="00810D09" w14:paraId="735EBE97" w14:textId="77777777" w:rsidTr="00805891">
        <w:trPr>
          <w:trHeight w:val="20"/>
        </w:trPr>
        <w:tc>
          <w:tcPr>
            <w:tcW w:w="1814" w:type="pct"/>
            <w:vMerge/>
          </w:tcPr>
          <w:p w14:paraId="7BBB6390" w14:textId="77777777" w:rsidR="002D5E15" w:rsidRPr="00810D09" w:rsidRDefault="002D5E15" w:rsidP="00973AB1">
            <w:pPr>
              <w:rPr>
                <w:rFonts w:ascii="Times New Roman" w:hAnsi="Times New Roman" w:cs="Times New Roman"/>
                <w:b/>
                <w:bCs/>
              </w:rPr>
            </w:pPr>
          </w:p>
        </w:tc>
        <w:tc>
          <w:tcPr>
            <w:tcW w:w="3186" w:type="pct"/>
          </w:tcPr>
          <w:p w14:paraId="5EE78824" w14:textId="77777777" w:rsidR="002D5E15" w:rsidRPr="00810D09" w:rsidRDefault="002D5E15" w:rsidP="00973AB1">
            <w:pPr>
              <w:rPr>
                <w:rFonts w:ascii="Times New Roman" w:hAnsi="Times New Roman" w:cs="Times New Roman"/>
              </w:rPr>
            </w:pPr>
            <w:r w:rsidRPr="00810D09">
              <w:rPr>
                <w:rFonts w:ascii="Times New Roman" w:eastAsia="Calibri" w:hAnsi="Times New Roman" w:cs="Times New Roman"/>
                <w:bCs/>
              </w:rPr>
              <w:t xml:space="preserve">1.Поиск, анализ и устранение неисправностей в источниках питания. </w:t>
            </w:r>
          </w:p>
        </w:tc>
      </w:tr>
      <w:tr w:rsidR="002D5E15" w:rsidRPr="00810D09" w14:paraId="3357D602" w14:textId="77777777" w:rsidTr="00805891">
        <w:trPr>
          <w:trHeight w:val="20"/>
        </w:trPr>
        <w:tc>
          <w:tcPr>
            <w:tcW w:w="1814" w:type="pct"/>
            <w:vMerge/>
          </w:tcPr>
          <w:p w14:paraId="14C2AE2E" w14:textId="77777777" w:rsidR="002D5E15" w:rsidRPr="00810D09" w:rsidRDefault="002D5E15" w:rsidP="00973AB1">
            <w:pPr>
              <w:rPr>
                <w:rFonts w:ascii="Times New Roman" w:hAnsi="Times New Roman" w:cs="Times New Roman"/>
                <w:b/>
                <w:bCs/>
              </w:rPr>
            </w:pPr>
          </w:p>
        </w:tc>
        <w:tc>
          <w:tcPr>
            <w:tcW w:w="3186" w:type="pct"/>
          </w:tcPr>
          <w:p w14:paraId="0BA0CFFD" w14:textId="77777777" w:rsidR="002D5E15" w:rsidRPr="00810D09" w:rsidRDefault="002D5E15" w:rsidP="00973AB1">
            <w:pPr>
              <w:rPr>
                <w:rFonts w:ascii="Times New Roman" w:eastAsia="Calibri" w:hAnsi="Times New Roman" w:cs="Times New Roman"/>
                <w:bCs/>
              </w:rPr>
            </w:pPr>
            <w:r w:rsidRPr="00810D09">
              <w:rPr>
                <w:rFonts w:ascii="Times New Roman" w:eastAsia="Calibri" w:hAnsi="Times New Roman" w:cs="Times New Roman"/>
                <w:bCs/>
              </w:rPr>
              <w:t>2. Испытание аппаратуры после ремонта и проверка сопротивления изоляции.</w:t>
            </w:r>
          </w:p>
        </w:tc>
      </w:tr>
      <w:tr w:rsidR="002D5E15" w:rsidRPr="00810D09" w14:paraId="4EA624BE" w14:textId="77777777" w:rsidTr="00805891">
        <w:trPr>
          <w:trHeight w:val="20"/>
        </w:trPr>
        <w:tc>
          <w:tcPr>
            <w:tcW w:w="1814" w:type="pct"/>
            <w:vMerge/>
          </w:tcPr>
          <w:p w14:paraId="4BB9CDF0" w14:textId="77777777" w:rsidR="002D5E15" w:rsidRPr="00810D09" w:rsidRDefault="002D5E15" w:rsidP="00973AB1">
            <w:pPr>
              <w:rPr>
                <w:rFonts w:ascii="Times New Roman" w:hAnsi="Times New Roman" w:cs="Times New Roman"/>
                <w:b/>
                <w:bCs/>
              </w:rPr>
            </w:pPr>
          </w:p>
        </w:tc>
        <w:tc>
          <w:tcPr>
            <w:tcW w:w="3186" w:type="pct"/>
          </w:tcPr>
          <w:p w14:paraId="321E4768" w14:textId="77777777" w:rsidR="002D5E15" w:rsidRPr="00810D09" w:rsidRDefault="002D5E15" w:rsidP="00973AB1">
            <w:pPr>
              <w:rPr>
                <w:rFonts w:ascii="Times New Roman" w:hAnsi="Times New Roman" w:cs="Times New Roman"/>
                <w:highlight w:val="yellow"/>
              </w:rPr>
            </w:pPr>
            <w:r w:rsidRPr="00810D09">
              <w:rPr>
                <w:rFonts w:ascii="Times New Roman" w:hAnsi="Times New Roman" w:cs="Times New Roman"/>
                <w:b/>
              </w:rPr>
              <w:t>В том числе практических и лабораторных занятий</w:t>
            </w:r>
          </w:p>
        </w:tc>
      </w:tr>
      <w:tr w:rsidR="002D5E15" w:rsidRPr="00810D09" w14:paraId="3F3A1D80" w14:textId="77777777" w:rsidTr="00805891">
        <w:trPr>
          <w:trHeight w:val="20"/>
        </w:trPr>
        <w:tc>
          <w:tcPr>
            <w:tcW w:w="1814" w:type="pct"/>
            <w:vMerge/>
          </w:tcPr>
          <w:p w14:paraId="56DC5D32" w14:textId="77777777" w:rsidR="002D5E15" w:rsidRPr="00810D09" w:rsidRDefault="002D5E15" w:rsidP="00973AB1">
            <w:pPr>
              <w:rPr>
                <w:rFonts w:ascii="Times New Roman" w:hAnsi="Times New Roman" w:cs="Times New Roman"/>
                <w:b/>
                <w:bCs/>
              </w:rPr>
            </w:pPr>
          </w:p>
        </w:tc>
        <w:tc>
          <w:tcPr>
            <w:tcW w:w="3186" w:type="pct"/>
          </w:tcPr>
          <w:p w14:paraId="5EF02EA3"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2. </w:t>
            </w:r>
            <w:r w:rsidRPr="00810D09">
              <w:rPr>
                <w:rFonts w:ascii="Times New Roman" w:eastAsia="Calibri" w:hAnsi="Times New Roman" w:cs="Times New Roman"/>
                <w:bCs/>
              </w:rPr>
              <w:t>Поиск, анализ и устранение неисправностей в источниках питания.</w:t>
            </w:r>
          </w:p>
        </w:tc>
      </w:tr>
      <w:tr w:rsidR="002D5E15" w:rsidRPr="00810D09" w14:paraId="2E9FC4AC" w14:textId="77777777" w:rsidTr="00805891">
        <w:trPr>
          <w:trHeight w:val="20"/>
        </w:trPr>
        <w:tc>
          <w:tcPr>
            <w:tcW w:w="1814" w:type="pct"/>
            <w:vMerge/>
          </w:tcPr>
          <w:p w14:paraId="338A7BC3" w14:textId="77777777" w:rsidR="002D5E15" w:rsidRPr="00810D09" w:rsidRDefault="002D5E15" w:rsidP="00973AB1">
            <w:pPr>
              <w:rPr>
                <w:rFonts w:ascii="Times New Roman" w:hAnsi="Times New Roman" w:cs="Times New Roman"/>
                <w:b/>
                <w:bCs/>
              </w:rPr>
            </w:pPr>
          </w:p>
        </w:tc>
        <w:tc>
          <w:tcPr>
            <w:tcW w:w="3186" w:type="pct"/>
          </w:tcPr>
          <w:p w14:paraId="62BAAD85"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3. </w:t>
            </w:r>
            <w:r w:rsidRPr="00810D09">
              <w:rPr>
                <w:rFonts w:ascii="Times New Roman" w:eastAsia="Calibri" w:hAnsi="Times New Roman" w:cs="Times New Roman"/>
                <w:bCs/>
              </w:rPr>
              <w:t>Поиск, анализ и устранение неисправностей в стабилизаторах напряжения.</w:t>
            </w:r>
          </w:p>
        </w:tc>
      </w:tr>
      <w:tr w:rsidR="002D5E15" w:rsidRPr="00810D09" w14:paraId="6D628BA4" w14:textId="77777777" w:rsidTr="00805891">
        <w:trPr>
          <w:trHeight w:val="20"/>
        </w:trPr>
        <w:tc>
          <w:tcPr>
            <w:tcW w:w="1814" w:type="pct"/>
            <w:vMerge w:val="restart"/>
          </w:tcPr>
          <w:p w14:paraId="4248CFE7" w14:textId="77777777" w:rsidR="002D5E15" w:rsidRPr="00810D09" w:rsidRDefault="002D5E15" w:rsidP="00973AB1">
            <w:pPr>
              <w:rPr>
                <w:rFonts w:ascii="Times New Roman" w:eastAsia="Calibri" w:hAnsi="Times New Roman" w:cs="Times New Roman"/>
                <w:b/>
                <w:bCs/>
              </w:rPr>
            </w:pPr>
            <w:r w:rsidRPr="00810D09">
              <w:rPr>
                <w:rFonts w:ascii="Times New Roman" w:hAnsi="Times New Roman" w:cs="Times New Roman"/>
                <w:b/>
                <w:bCs/>
              </w:rPr>
              <w:t>Тема 2.5. П</w:t>
            </w:r>
            <w:r w:rsidRPr="00810D09">
              <w:rPr>
                <w:rFonts w:ascii="Times New Roman" w:eastAsia="Calibri" w:hAnsi="Times New Roman" w:cs="Times New Roman"/>
                <w:b/>
                <w:bCs/>
              </w:rPr>
              <w:t>оиск, анализ и устранение неисправностей в усилителях и генераторах.</w:t>
            </w:r>
          </w:p>
          <w:p w14:paraId="7E5CAD73" w14:textId="77777777" w:rsidR="002D5E15" w:rsidRPr="00810D09" w:rsidRDefault="002D5E15" w:rsidP="00973AB1">
            <w:pPr>
              <w:rPr>
                <w:rFonts w:ascii="Times New Roman" w:eastAsia="Calibri" w:hAnsi="Times New Roman" w:cs="Times New Roman"/>
                <w:b/>
                <w:bCs/>
              </w:rPr>
            </w:pPr>
          </w:p>
          <w:p w14:paraId="4477217E" w14:textId="77777777" w:rsidR="002D5E15" w:rsidRPr="00810D09" w:rsidRDefault="002D5E15" w:rsidP="00973AB1">
            <w:pPr>
              <w:rPr>
                <w:rFonts w:ascii="Times New Roman" w:eastAsia="Calibri" w:hAnsi="Times New Roman" w:cs="Times New Roman"/>
                <w:b/>
                <w:bCs/>
              </w:rPr>
            </w:pPr>
          </w:p>
          <w:p w14:paraId="294CBD69" w14:textId="77777777" w:rsidR="002D5E15" w:rsidRPr="00810D09" w:rsidRDefault="002D5E15" w:rsidP="00973AB1">
            <w:pPr>
              <w:rPr>
                <w:rFonts w:ascii="Times New Roman" w:eastAsia="Calibri" w:hAnsi="Times New Roman" w:cs="Times New Roman"/>
                <w:b/>
                <w:bCs/>
              </w:rPr>
            </w:pPr>
          </w:p>
          <w:p w14:paraId="000B286F" w14:textId="77777777" w:rsidR="002D5E15" w:rsidRPr="00810D09" w:rsidRDefault="002D5E15" w:rsidP="00973AB1">
            <w:pPr>
              <w:rPr>
                <w:rFonts w:ascii="Times New Roman" w:hAnsi="Times New Roman" w:cs="Times New Roman"/>
                <w:b/>
                <w:bCs/>
              </w:rPr>
            </w:pPr>
          </w:p>
        </w:tc>
        <w:tc>
          <w:tcPr>
            <w:tcW w:w="3186" w:type="pct"/>
          </w:tcPr>
          <w:p w14:paraId="471AE225"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Содержание</w:t>
            </w:r>
          </w:p>
        </w:tc>
      </w:tr>
      <w:tr w:rsidR="002D5E15" w:rsidRPr="00810D09" w14:paraId="3B23D182" w14:textId="77777777" w:rsidTr="00805891">
        <w:trPr>
          <w:trHeight w:val="20"/>
        </w:trPr>
        <w:tc>
          <w:tcPr>
            <w:tcW w:w="1814" w:type="pct"/>
            <w:vMerge/>
          </w:tcPr>
          <w:p w14:paraId="78941720" w14:textId="77777777" w:rsidR="002D5E15" w:rsidRPr="00810D09" w:rsidRDefault="002D5E15" w:rsidP="00973AB1">
            <w:pPr>
              <w:rPr>
                <w:rFonts w:ascii="Times New Roman" w:hAnsi="Times New Roman" w:cs="Times New Roman"/>
                <w:b/>
                <w:bCs/>
              </w:rPr>
            </w:pPr>
          </w:p>
        </w:tc>
        <w:tc>
          <w:tcPr>
            <w:tcW w:w="3186" w:type="pct"/>
          </w:tcPr>
          <w:p w14:paraId="64480CE6" w14:textId="77777777" w:rsidR="002D5E15" w:rsidRPr="00810D09" w:rsidRDefault="002D5E15" w:rsidP="00973AB1">
            <w:pPr>
              <w:rPr>
                <w:rFonts w:ascii="Times New Roman" w:hAnsi="Times New Roman" w:cs="Times New Roman"/>
              </w:rPr>
            </w:pPr>
            <w:r w:rsidRPr="00810D09">
              <w:rPr>
                <w:rFonts w:ascii="Times New Roman" w:eastAsia="Calibri" w:hAnsi="Times New Roman" w:cs="Times New Roman"/>
                <w:bCs/>
              </w:rPr>
              <w:t>1.Поиск, анализ и устранение неисправностей в усилителях и генераторах.</w:t>
            </w:r>
          </w:p>
        </w:tc>
      </w:tr>
      <w:tr w:rsidR="002D5E15" w:rsidRPr="00810D09" w14:paraId="3944884F" w14:textId="77777777" w:rsidTr="00805891">
        <w:trPr>
          <w:trHeight w:val="20"/>
        </w:trPr>
        <w:tc>
          <w:tcPr>
            <w:tcW w:w="1814" w:type="pct"/>
            <w:vMerge/>
          </w:tcPr>
          <w:p w14:paraId="68294F07" w14:textId="77777777" w:rsidR="002D5E15" w:rsidRPr="00810D09" w:rsidRDefault="002D5E15" w:rsidP="00973AB1">
            <w:pPr>
              <w:rPr>
                <w:rFonts w:ascii="Times New Roman" w:hAnsi="Times New Roman" w:cs="Times New Roman"/>
                <w:b/>
                <w:bCs/>
              </w:rPr>
            </w:pPr>
          </w:p>
        </w:tc>
        <w:tc>
          <w:tcPr>
            <w:tcW w:w="3186" w:type="pct"/>
          </w:tcPr>
          <w:p w14:paraId="13C9A17A"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В том числе практических и лабораторных занятий</w:t>
            </w:r>
          </w:p>
        </w:tc>
      </w:tr>
      <w:tr w:rsidR="002D5E15" w:rsidRPr="00810D09" w14:paraId="3DBBD18F" w14:textId="77777777" w:rsidTr="00805891">
        <w:trPr>
          <w:trHeight w:val="20"/>
        </w:trPr>
        <w:tc>
          <w:tcPr>
            <w:tcW w:w="1814" w:type="pct"/>
            <w:vMerge/>
          </w:tcPr>
          <w:p w14:paraId="152E0104" w14:textId="77777777" w:rsidR="002D5E15" w:rsidRPr="00810D09" w:rsidRDefault="002D5E15" w:rsidP="00973AB1">
            <w:pPr>
              <w:rPr>
                <w:rFonts w:ascii="Times New Roman" w:hAnsi="Times New Roman" w:cs="Times New Roman"/>
                <w:b/>
                <w:bCs/>
              </w:rPr>
            </w:pPr>
          </w:p>
        </w:tc>
        <w:tc>
          <w:tcPr>
            <w:tcW w:w="3186" w:type="pct"/>
          </w:tcPr>
          <w:p w14:paraId="20E9A06A"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4. </w:t>
            </w:r>
            <w:r w:rsidRPr="00810D09">
              <w:rPr>
                <w:rFonts w:ascii="Times New Roman" w:eastAsia="Calibri" w:hAnsi="Times New Roman" w:cs="Times New Roman"/>
                <w:bCs/>
              </w:rPr>
              <w:t>Поиск, анализ и устранение неисправностей в усилителе низкой частоты.</w:t>
            </w:r>
          </w:p>
        </w:tc>
      </w:tr>
      <w:tr w:rsidR="002D5E15" w:rsidRPr="00810D09" w14:paraId="3D6BF424" w14:textId="77777777" w:rsidTr="00805891">
        <w:trPr>
          <w:trHeight w:val="20"/>
        </w:trPr>
        <w:tc>
          <w:tcPr>
            <w:tcW w:w="1814" w:type="pct"/>
            <w:vMerge/>
          </w:tcPr>
          <w:p w14:paraId="696326A0" w14:textId="77777777" w:rsidR="002D5E15" w:rsidRPr="00810D09" w:rsidRDefault="002D5E15" w:rsidP="00973AB1">
            <w:pPr>
              <w:rPr>
                <w:rFonts w:ascii="Times New Roman" w:hAnsi="Times New Roman" w:cs="Times New Roman"/>
                <w:b/>
                <w:bCs/>
              </w:rPr>
            </w:pPr>
          </w:p>
        </w:tc>
        <w:tc>
          <w:tcPr>
            <w:tcW w:w="3186" w:type="pct"/>
          </w:tcPr>
          <w:p w14:paraId="1BCDB380" w14:textId="77777777" w:rsidR="002D5E15" w:rsidRPr="00810D09" w:rsidRDefault="002D5E15" w:rsidP="00973AB1">
            <w:pPr>
              <w:rPr>
                <w:rFonts w:ascii="Times New Roman" w:eastAsia="Calibri" w:hAnsi="Times New Roman" w:cs="Times New Roman"/>
                <w:bCs/>
              </w:rPr>
            </w:pPr>
            <w:r w:rsidRPr="00810D09">
              <w:rPr>
                <w:rFonts w:ascii="Times New Roman" w:hAnsi="Times New Roman" w:cs="Times New Roman"/>
              </w:rPr>
              <w:t>Практическое занятие 5.</w:t>
            </w:r>
            <w:r w:rsidRPr="00810D09">
              <w:rPr>
                <w:rFonts w:ascii="Times New Roman" w:eastAsia="Calibri" w:hAnsi="Times New Roman" w:cs="Times New Roman"/>
                <w:bCs/>
              </w:rPr>
              <w:t xml:space="preserve"> Поиск, анализ и устранение неисправностей в усилителе высокой частоты.</w:t>
            </w:r>
          </w:p>
        </w:tc>
      </w:tr>
      <w:tr w:rsidR="002D5E15" w:rsidRPr="00810D09" w14:paraId="00C4C6D9" w14:textId="77777777" w:rsidTr="00805891">
        <w:trPr>
          <w:trHeight w:val="20"/>
        </w:trPr>
        <w:tc>
          <w:tcPr>
            <w:tcW w:w="1814" w:type="pct"/>
            <w:vMerge/>
          </w:tcPr>
          <w:p w14:paraId="7181DD38" w14:textId="77777777" w:rsidR="002D5E15" w:rsidRPr="00810D09" w:rsidRDefault="002D5E15" w:rsidP="00973AB1">
            <w:pPr>
              <w:rPr>
                <w:rFonts w:ascii="Times New Roman" w:hAnsi="Times New Roman" w:cs="Times New Roman"/>
                <w:b/>
                <w:bCs/>
              </w:rPr>
            </w:pPr>
          </w:p>
        </w:tc>
        <w:tc>
          <w:tcPr>
            <w:tcW w:w="3186" w:type="pct"/>
          </w:tcPr>
          <w:p w14:paraId="1E10ACE0"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6. </w:t>
            </w:r>
            <w:r w:rsidRPr="00810D09">
              <w:rPr>
                <w:rFonts w:ascii="Times New Roman" w:eastAsia="Calibri" w:hAnsi="Times New Roman" w:cs="Times New Roman"/>
                <w:bCs/>
              </w:rPr>
              <w:t>Поиск, анализ и устранение неисправностей в усилителе импульсного напряжения</w:t>
            </w:r>
          </w:p>
        </w:tc>
      </w:tr>
      <w:tr w:rsidR="002D5E15" w:rsidRPr="00810D09" w14:paraId="44366B95" w14:textId="77777777" w:rsidTr="00805891">
        <w:trPr>
          <w:trHeight w:val="20"/>
        </w:trPr>
        <w:tc>
          <w:tcPr>
            <w:tcW w:w="1814" w:type="pct"/>
            <w:vMerge/>
          </w:tcPr>
          <w:p w14:paraId="180D3286" w14:textId="77777777" w:rsidR="002D5E15" w:rsidRPr="00810D09" w:rsidRDefault="002D5E15" w:rsidP="00973AB1">
            <w:pPr>
              <w:rPr>
                <w:rFonts w:ascii="Times New Roman" w:hAnsi="Times New Roman" w:cs="Times New Roman"/>
                <w:b/>
                <w:bCs/>
              </w:rPr>
            </w:pPr>
          </w:p>
        </w:tc>
        <w:tc>
          <w:tcPr>
            <w:tcW w:w="3186" w:type="pct"/>
          </w:tcPr>
          <w:p w14:paraId="4D58014B"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7. </w:t>
            </w:r>
            <w:r w:rsidRPr="00810D09">
              <w:rPr>
                <w:rFonts w:ascii="Times New Roman" w:eastAsia="Calibri" w:hAnsi="Times New Roman" w:cs="Times New Roman"/>
                <w:bCs/>
              </w:rPr>
              <w:t>Поиск, анализ и устранение неисправностей в генераторе низкой частоты.</w:t>
            </w:r>
          </w:p>
        </w:tc>
      </w:tr>
      <w:tr w:rsidR="002D5E15" w:rsidRPr="00810D09" w14:paraId="7E97EC24" w14:textId="77777777" w:rsidTr="00805891">
        <w:trPr>
          <w:trHeight w:val="20"/>
        </w:trPr>
        <w:tc>
          <w:tcPr>
            <w:tcW w:w="1814" w:type="pct"/>
            <w:vMerge/>
          </w:tcPr>
          <w:p w14:paraId="76CA004D" w14:textId="77777777" w:rsidR="002D5E15" w:rsidRPr="00810D09" w:rsidRDefault="002D5E15" w:rsidP="00973AB1">
            <w:pPr>
              <w:rPr>
                <w:rFonts w:ascii="Times New Roman" w:hAnsi="Times New Roman" w:cs="Times New Roman"/>
                <w:b/>
                <w:bCs/>
              </w:rPr>
            </w:pPr>
          </w:p>
        </w:tc>
        <w:tc>
          <w:tcPr>
            <w:tcW w:w="3186" w:type="pct"/>
          </w:tcPr>
          <w:p w14:paraId="3E7A8D9F"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8. </w:t>
            </w:r>
            <w:r w:rsidRPr="00810D09">
              <w:rPr>
                <w:rFonts w:ascii="Times New Roman" w:eastAsia="Calibri" w:hAnsi="Times New Roman" w:cs="Times New Roman"/>
                <w:bCs/>
              </w:rPr>
              <w:t>Поиск, анализ и устранение неисправностей в генераторе высокой частоты.</w:t>
            </w:r>
          </w:p>
        </w:tc>
      </w:tr>
      <w:tr w:rsidR="002D5E15" w:rsidRPr="00810D09" w14:paraId="384A3B9D" w14:textId="77777777" w:rsidTr="00805891">
        <w:trPr>
          <w:trHeight w:val="20"/>
        </w:trPr>
        <w:tc>
          <w:tcPr>
            <w:tcW w:w="1814" w:type="pct"/>
            <w:vMerge/>
          </w:tcPr>
          <w:p w14:paraId="254B2A0D" w14:textId="77777777" w:rsidR="002D5E15" w:rsidRPr="00810D09" w:rsidRDefault="002D5E15" w:rsidP="00973AB1">
            <w:pPr>
              <w:rPr>
                <w:rFonts w:ascii="Times New Roman" w:hAnsi="Times New Roman" w:cs="Times New Roman"/>
                <w:b/>
                <w:bCs/>
              </w:rPr>
            </w:pPr>
          </w:p>
        </w:tc>
        <w:tc>
          <w:tcPr>
            <w:tcW w:w="3186" w:type="pct"/>
          </w:tcPr>
          <w:p w14:paraId="4F98E9B2"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9. </w:t>
            </w:r>
            <w:r w:rsidRPr="00810D09">
              <w:rPr>
                <w:rFonts w:ascii="Times New Roman" w:eastAsia="Calibri" w:hAnsi="Times New Roman" w:cs="Times New Roman"/>
                <w:bCs/>
              </w:rPr>
              <w:t>Поиск, анализ и устранение неисправностей в генераторе импульсного напряжения</w:t>
            </w:r>
          </w:p>
        </w:tc>
      </w:tr>
      <w:tr w:rsidR="002D5E15" w:rsidRPr="00810D09" w14:paraId="0E0738B8" w14:textId="77777777" w:rsidTr="00805891">
        <w:trPr>
          <w:trHeight w:val="20"/>
        </w:trPr>
        <w:tc>
          <w:tcPr>
            <w:tcW w:w="1814" w:type="pct"/>
            <w:vMerge w:val="restart"/>
          </w:tcPr>
          <w:p w14:paraId="12DDC9BC"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2.6. </w:t>
            </w:r>
            <w:r w:rsidRPr="00810D09">
              <w:rPr>
                <w:rFonts w:ascii="Times New Roman" w:eastAsia="Calibri" w:hAnsi="Times New Roman" w:cs="Times New Roman"/>
                <w:b/>
                <w:bCs/>
              </w:rPr>
              <w:t>Поиск, анализ и устранение неисправностей в устройствах цифровой техники</w:t>
            </w:r>
          </w:p>
        </w:tc>
        <w:tc>
          <w:tcPr>
            <w:tcW w:w="3186" w:type="pct"/>
          </w:tcPr>
          <w:p w14:paraId="6190E0A6"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Содержание</w:t>
            </w:r>
          </w:p>
        </w:tc>
      </w:tr>
      <w:tr w:rsidR="002D5E15" w:rsidRPr="00810D09" w14:paraId="32DC790D" w14:textId="77777777" w:rsidTr="00805891">
        <w:trPr>
          <w:trHeight w:val="20"/>
        </w:trPr>
        <w:tc>
          <w:tcPr>
            <w:tcW w:w="1814" w:type="pct"/>
            <w:vMerge/>
          </w:tcPr>
          <w:p w14:paraId="46179A59" w14:textId="77777777" w:rsidR="002D5E15" w:rsidRPr="00810D09" w:rsidRDefault="002D5E15" w:rsidP="00973AB1">
            <w:pPr>
              <w:rPr>
                <w:rFonts w:ascii="Times New Roman" w:hAnsi="Times New Roman" w:cs="Times New Roman"/>
                <w:b/>
                <w:bCs/>
              </w:rPr>
            </w:pPr>
          </w:p>
        </w:tc>
        <w:tc>
          <w:tcPr>
            <w:tcW w:w="3186" w:type="pct"/>
          </w:tcPr>
          <w:p w14:paraId="12892851" w14:textId="77777777" w:rsidR="002D5E15" w:rsidRPr="00810D09" w:rsidRDefault="002D5E15" w:rsidP="00973AB1">
            <w:pPr>
              <w:rPr>
                <w:rFonts w:ascii="Times New Roman" w:hAnsi="Times New Roman" w:cs="Times New Roman"/>
              </w:rPr>
            </w:pPr>
            <w:r w:rsidRPr="00810D09">
              <w:rPr>
                <w:rFonts w:ascii="Times New Roman" w:eastAsia="Calibri" w:hAnsi="Times New Roman" w:cs="Times New Roman"/>
                <w:bCs/>
              </w:rPr>
              <w:t>1.Поиск, анализ и устранение неисправностей в устройствах цифровой техники</w:t>
            </w:r>
          </w:p>
        </w:tc>
      </w:tr>
      <w:tr w:rsidR="002D5E15" w:rsidRPr="00810D09" w14:paraId="0A0DE4E2" w14:textId="77777777" w:rsidTr="00805891">
        <w:trPr>
          <w:trHeight w:val="20"/>
        </w:trPr>
        <w:tc>
          <w:tcPr>
            <w:tcW w:w="1814" w:type="pct"/>
            <w:vMerge/>
          </w:tcPr>
          <w:p w14:paraId="4F1CC874" w14:textId="77777777" w:rsidR="002D5E15" w:rsidRPr="00810D09" w:rsidRDefault="002D5E15" w:rsidP="00973AB1">
            <w:pPr>
              <w:rPr>
                <w:rFonts w:ascii="Times New Roman" w:hAnsi="Times New Roman" w:cs="Times New Roman"/>
                <w:b/>
                <w:bCs/>
              </w:rPr>
            </w:pPr>
          </w:p>
        </w:tc>
        <w:tc>
          <w:tcPr>
            <w:tcW w:w="3186" w:type="pct"/>
          </w:tcPr>
          <w:p w14:paraId="1E42F717" w14:textId="463C831E" w:rsidR="002D5E15" w:rsidRPr="00810D09" w:rsidRDefault="00805891" w:rsidP="00973AB1">
            <w:pPr>
              <w:rPr>
                <w:rFonts w:ascii="Times New Roman" w:hAnsi="Times New Roman" w:cs="Times New Roman"/>
              </w:rPr>
            </w:pPr>
            <w:r w:rsidRPr="00F46F66">
              <w:rPr>
                <w:rFonts w:ascii="Times New Roman" w:hAnsi="Times New Roman" w:cs="Times New Roman"/>
                <w:b/>
              </w:rPr>
              <w:t>В том числе практических и лабораторных занятий</w:t>
            </w:r>
          </w:p>
        </w:tc>
      </w:tr>
      <w:tr w:rsidR="002D5E15" w:rsidRPr="00810D09" w14:paraId="5DC0F2B5" w14:textId="77777777" w:rsidTr="00805891">
        <w:trPr>
          <w:trHeight w:val="20"/>
        </w:trPr>
        <w:tc>
          <w:tcPr>
            <w:tcW w:w="1814" w:type="pct"/>
            <w:vMerge/>
          </w:tcPr>
          <w:p w14:paraId="52125611" w14:textId="77777777" w:rsidR="002D5E15" w:rsidRPr="00810D09" w:rsidRDefault="002D5E15" w:rsidP="00973AB1">
            <w:pPr>
              <w:rPr>
                <w:rFonts w:ascii="Times New Roman" w:hAnsi="Times New Roman" w:cs="Times New Roman"/>
                <w:b/>
                <w:bCs/>
              </w:rPr>
            </w:pPr>
          </w:p>
        </w:tc>
        <w:tc>
          <w:tcPr>
            <w:tcW w:w="3186" w:type="pct"/>
          </w:tcPr>
          <w:p w14:paraId="247CAB36"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 xml:space="preserve">Практическое занятие 10. </w:t>
            </w:r>
            <w:r w:rsidRPr="00810D09">
              <w:rPr>
                <w:rFonts w:ascii="Times New Roman" w:eastAsia="Calibri" w:hAnsi="Times New Roman" w:cs="Times New Roman"/>
                <w:bCs/>
              </w:rPr>
              <w:t>Поиск, анализ и устранение неисправностей в устройствах цифровой техники</w:t>
            </w:r>
          </w:p>
        </w:tc>
      </w:tr>
      <w:tr w:rsidR="002D5E15" w:rsidRPr="00810D09" w14:paraId="5243D3BA" w14:textId="77777777" w:rsidTr="00805891">
        <w:trPr>
          <w:trHeight w:val="20"/>
        </w:trPr>
        <w:tc>
          <w:tcPr>
            <w:tcW w:w="1814" w:type="pct"/>
            <w:vMerge/>
          </w:tcPr>
          <w:p w14:paraId="4E2BFD84" w14:textId="77777777" w:rsidR="002D5E15" w:rsidRPr="00810D09" w:rsidRDefault="002D5E15" w:rsidP="00973AB1">
            <w:pPr>
              <w:rPr>
                <w:rFonts w:ascii="Times New Roman" w:hAnsi="Times New Roman" w:cs="Times New Roman"/>
                <w:b/>
                <w:bCs/>
              </w:rPr>
            </w:pPr>
          </w:p>
        </w:tc>
        <w:tc>
          <w:tcPr>
            <w:tcW w:w="3186" w:type="pct"/>
          </w:tcPr>
          <w:p w14:paraId="08A9A326" w14:textId="77777777" w:rsidR="002D5E15" w:rsidRPr="00810D09" w:rsidRDefault="002D5E15" w:rsidP="00973AB1">
            <w:pPr>
              <w:rPr>
                <w:rFonts w:ascii="Times New Roman" w:eastAsia="Times New Roman" w:hAnsi="Times New Roman" w:cs="Times New Roman"/>
                <w:b/>
                <w:bCs/>
                <w:lang w:eastAsia="ru-RU"/>
              </w:rPr>
            </w:pPr>
            <w:r w:rsidRPr="00810D09">
              <w:rPr>
                <w:rFonts w:ascii="Times New Roman" w:eastAsia="Times New Roman" w:hAnsi="Times New Roman" w:cs="Times New Roman"/>
                <w:b/>
                <w:bCs/>
                <w:lang w:eastAsia="ru-RU"/>
              </w:rPr>
              <w:t>В том числе самостоятельная работа обучающихся</w:t>
            </w:r>
          </w:p>
          <w:p w14:paraId="6EE49562" w14:textId="77777777" w:rsidR="002D5E15" w:rsidRPr="00810D09" w:rsidRDefault="002D5E15" w:rsidP="00973AB1">
            <w:pPr>
              <w:rPr>
                <w:rFonts w:ascii="Times New Roman" w:hAnsi="Times New Roman" w:cs="Times New Roman"/>
              </w:rPr>
            </w:pPr>
            <w:r w:rsidRPr="00810D0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5E15" w:rsidRPr="00810D09" w14:paraId="1AAD7619" w14:textId="77777777" w:rsidTr="00805891">
        <w:trPr>
          <w:trHeight w:val="20"/>
        </w:trPr>
        <w:tc>
          <w:tcPr>
            <w:tcW w:w="5000" w:type="pct"/>
            <w:gridSpan w:val="2"/>
          </w:tcPr>
          <w:p w14:paraId="0F1E5B9E"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Раздел 3. </w:t>
            </w:r>
            <w:r w:rsidRPr="00810D09">
              <w:rPr>
                <w:rFonts w:ascii="Times New Roman" w:hAnsi="Times New Roman" w:cs="Times New Roman"/>
                <w:b/>
              </w:rPr>
              <w:t>Ремонт судового радиооборудования</w:t>
            </w:r>
          </w:p>
        </w:tc>
      </w:tr>
      <w:tr w:rsidR="002D5E15" w:rsidRPr="00810D09" w14:paraId="22556BCF" w14:textId="77777777" w:rsidTr="00805891">
        <w:trPr>
          <w:trHeight w:val="20"/>
        </w:trPr>
        <w:tc>
          <w:tcPr>
            <w:tcW w:w="1814" w:type="pct"/>
            <w:vMerge w:val="restart"/>
          </w:tcPr>
          <w:p w14:paraId="0B984B51"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3.1. </w:t>
            </w:r>
            <w:r w:rsidRPr="00810D09">
              <w:rPr>
                <w:rFonts w:ascii="Times New Roman" w:eastAsia="Calibri" w:hAnsi="Times New Roman" w:cs="Times New Roman"/>
                <w:b/>
                <w:bCs/>
              </w:rPr>
              <w:t>Основы ремонта судовой радиоэлектронной аппаратуры</w:t>
            </w:r>
          </w:p>
        </w:tc>
        <w:tc>
          <w:tcPr>
            <w:tcW w:w="3186" w:type="pct"/>
          </w:tcPr>
          <w:p w14:paraId="6C8E18AC"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Содержание</w:t>
            </w:r>
          </w:p>
        </w:tc>
      </w:tr>
      <w:tr w:rsidR="002D5E15" w:rsidRPr="00810D09" w14:paraId="2709ABD5" w14:textId="77777777" w:rsidTr="00805891">
        <w:trPr>
          <w:trHeight w:val="20"/>
        </w:trPr>
        <w:tc>
          <w:tcPr>
            <w:tcW w:w="1814" w:type="pct"/>
            <w:vMerge/>
          </w:tcPr>
          <w:p w14:paraId="42159846" w14:textId="77777777" w:rsidR="002D5E15" w:rsidRPr="00810D09" w:rsidRDefault="002D5E15" w:rsidP="00973AB1">
            <w:pPr>
              <w:rPr>
                <w:rFonts w:ascii="Times New Roman" w:hAnsi="Times New Roman" w:cs="Times New Roman"/>
                <w:b/>
                <w:bCs/>
              </w:rPr>
            </w:pPr>
          </w:p>
        </w:tc>
        <w:tc>
          <w:tcPr>
            <w:tcW w:w="3186" w:type="pct"/>
          </w:tcPr>
          <w:p w14:paraId="517F987C" w14:textId="77777777" w:rsidR="002D5E15" w:rsidRPr="00810D09" w:rsidRDefault="002D5E15" w:rsidP="00973AB1">
            <w:pPr>
              <w:jc w:val="both"/>
              <w:rPr>
                <w:rFonts w:ascii="Times New Roman" w:hAnsi="Times New Roman" w:cs="Times New Roman"/>
              </w:rPr>
            </w:pPr>
            <w:r w:rsidRPr="00810D09">
              <w:rPr>
                <w:rFonts w:ascii="Times New Roman" w:hAnsi="Times New Roman" w:cs="Times New Roman"/>
              </w:rPr>
              <w:t>1.Анализ сбоев в работе элементов и систем оборудования.</w:t>
            </w:r>
          </w:p>
        </w:tc>
      </w:tr>
      <w:tr w:rsidR="002D5E15" w:rsidRPr="00810D09" w14:paraId="2E84836B" w14:textId="77777777" w:rsidTr="00805891">
        <w:trPr>
          <w:trHeight w:val="20"/>
        </w:trPr>
        <w:tc>
          <w:tcPr>
            <w:tcW w:w="1814" w:type="pct"/>
            <w:vMerge/>
          </w:tcPr>
          <w:p w14:paraId="3911DB9A" w14:textId="77777777" w:rsidR="002D5E15" w:rsidRPr="00810D09" w:rsidRDefault="002D5E15" w:rsidP="00973AB1">
            <w:pPr>
              <w:rPr>
                <w:rFonts w:ascii="Times New Roman" w:hAnsi="Times New Roman" w:cs="Times New Roman"/>
                <w:b/>
                <w:bCs/>
              </w:rPr>
            </w:pPr>
          </w:p>
        </w:tc>
        <w:tc>
          <w:tcPr>
            <w:tcW w:w="3186" w:type="pct"/>
          </w:tcPr>
          <w:p w14:paraId="7D2278E2" w14:textId="77777777" w:rsidR="002D5E15" w:rsidRPr="00810D09" w:rsidRDefault="002D5E15" w:rsidP="00973AB1">
            <w:pPr>
              <w:jc w:val="both"/>
              <w:rPr>
                <w:rFonts w:ascii="Times New Roman" w:hAnsi="Times New Roman" w:cs="Times New Roman"/>
              </w:rPr>
            </w:pPr>
            <w:r w:rsidRPr="00810D09">
              <w:rPr>
                <w:rFonts w:ascii="Times New Roman" w:hAnsi="Times New Roman" w:cs="Times New Roman"/>
              </w:rPr>
              <w:t>2.Системы технического обслуживания и ремонта судовой радиоэлектронной аппаратуры.</w:t>
            </w:r>
          </w:p>
        </w:tc>
      </w:tr>
      <w:tr w:rsidR="002D5E15" w:rsidRPr="00810D09" w14:paraId="03322265" w14:textId="77777777" w:rsidTr="00805891">
        <w:trPr>
          <w:trHeight w:val="20"/>
        </w:trPr>
        <w:tc>
          <w:tcPr>
            <w:tcW w:w="1814" w:type="pct"/>
            <w:vMerge/>
          </w:tcPr>
          <w:p w14:paraId="2CB26987" w14:textId="77777777" w:rsidR="002D5E15" w:rsidRPr="00810D09" w:rsidRDefault="002D5E15" w:rsidP="00973AB1">
            <w:pPr>
              <w:rPr>
                <w:rFonts w:ascii="Times New Roman" w:hAnsi="Times New Roman" w:cs="Times New Roman"/>
                <w:b/>
                <w:bCs/>
              </w:rPr>
            </w:pPr>
          </w:p>
        </w:tc>
        <w:tc>
          <w:tcPr>
            <w:tcW w:w="3186" w:type="pct"/>
          </w:tcPr>
          <w:p w14:paraId="538728B9" w14:textId="77777777" w:rsidR="002D5E15" w:rsidRPr="00810D09" w:rsidRDefault="002D5E15" w:rsidP="00973AB1">
            <w:pPr>
              <w:jc w:val="both"/>
              <w:rPr>
                <w:rFonts w:ascii="Times New Roman" w:hAnsi="Times New Roman" w:cs="Times New Roman"/>
              </w:rPr>
            </w:pPr>
            <w:r w:rsidRPr="00810D09">
              <w:rPr>
                <w:rFonts w:ascii="Times New Roman" w:hAnsi="Times New Roman" w:cs="Times New Roman"/>
              </w:rPr>
              <w:t>3.Системы технического диагностирования. Контроль качества технического обслуживания и ремонта.</w:t>
            </w:r>
          </w:p>
        </w:tc>
      </w:tr>
      <w:tr w:rsidR="002D5E15" w:rsidRPr="00810D09" w14:paraId="2963EDB6" w14:textId="77777777" w:rsidTr="00805891">
        <w:trPr>
          <w:trHeight w:val="20"/>
        </w:trPr>
        <w:tc>
          <w:tcPr>
            <w:tcW w:w="1814" w:type="pct"/>
            <w:vMerge/>
            <w:tcBorders>
              <w:bottom w:val="single" w:sz="4" w:space="0" w:color="auto"/>
            </w:tcBorders>
          </w:tcPr>
          <w:p w14:paraId="355E205C" w14:textId="77777777" w:rsidR="002D5E15" w:rsidRPr="00810D09" w:rsidRDefault="002D5E15" w:rsidP="00973AB1">
            <w:pPr>
              <w:rPr>
                <w:rFonts w:ascii="Times New Roman" w:hAnsi="Times New Roman" w:cs="Times New Roman"/>
                <w:b/>
                <w:bCs/>
              </w:rPr>
            </w:pPr>
          </w:p>
        </w:tc>
        <w:tc>
          <w:tcPr>
            <w:tcW w:w="3186" w:type="pct"/>
            <w:tcBorders>
              <w:bottom w:val="single" w:sz="4" w:space="0" w:color="auto"/>
            </w:tcBorders>
          </w:tcPr>
          <w:p w14:paraId="770C2E94" w14:textId="77777777" w:rsidR="002D5E15" w:rsidRPr="00810D09" w:rsidRDefault="002D5E15" w:rsidP="00973AB1">
            <w:pPr>
              <w:jc w:val="both"/>
              <w:rPr>
                <w:rFonts w:ascii="Times New Roman" w:hAnsi="Times New Roman" w:cs="Times New Roman"/>
              </w:rPr>
            </w:pPr>
            <w:r w:rsidRPr="00810D09">
              <w:rPr>
                <w:rFonts w:ascii="Times New Roman" w:hAnsi="Times New Roman" w:cs="Times New Roman"/>
              </w:rPr>
              <w:t>4.Технический надзор за судовым оборудованием радиосвязи и электрорадионавигации судов.</w:t>
            </w:r>
          </w:p>
        </w:tc>
      </w:tr>
      <w:tr w:rsidR="002D5E15" w:rsidRPr="00810D09" w14:paraId="4FA993B2" w14:textId="77777777" w:rsidTr="00805891">
        <w:trPr>
          <w:trHeight w:val="20"/>
        </w:trPr>
        <w:tc>
          <w:tcPr>
            <w:tcW w:w="1814" w:type="pct"/>
            <w:vMerge w:val="restart"/>
          </w:tcPr>
          <w:p w14:paraId="79A32206"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3.2. </w:t>
            </w:r>
            <w:r w:rsidRPr="00810D09">
              <w:rPr>
                <w:rFonts w:ascii="Times New Roman" w:eastAsia="Calibri" w:hAnsi="Times New Roman" w:cs="Times New Roman"/>
                <w:b/>
                <w:bCs/>
              </w:rPr>
              <w:t>Поиск и устранение неисправностей в работе оборудования радиосвязи</w:t>
            </w:r>
          </w:p>
        </w:tc>
        <w:tc>
          <w:tcPr>
            <w:tcW w:w="3186" w:type="pct"/>
          </w:tcPr>
          <w:p w14:paraId="025D4841"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Содержание</w:t>
            </w:r>
          </w:p>
        </w:tc>
      </w:tr>
      <w:tr w:rsidR="002D5E15" w:rsidRPr="00810D09" w14:paraId="3C081ABF" w14:textId="77777777" w:rsidTr="00805891">
        <w:trPr>
          <w:trHeight w:val="20"/>
        </w:trPr>
        <w:tc>
          <w:tcPr>
            <w:tcW w:w="1814" w:type="pct"/>
            <w:vMerge/>
          </w:tcPr>
          <w:p w14:paraId="3793E258" w14:textId="77777777" w:rsidR="002D5E15" w:rsidRPr="00810D09" w:rsidRDefault="002D5E15" w:rsidP="00973AB1">
            <w:pPr>
              <w:rPr>
                <w:rFonts w:ascii="Times New Roman" w:hAnsi="Times New Roman" w:cs="Times New Roman"/>
                <w:b/>
                <w:bCs/>
              </w:rPr>
            </w:pPr>
          </w:p>
        </w:tc>
        <w:tc>
          <w:tcPr>
            <w:tcW w:w="3186" w:type="pct"/>
          </w:tcPr>
          <w:p w14:paraId="3F5F09CF"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1.Проверка и ремонт судовых радиоприемных и радиопередающих устройств. Поиск неисправности методом подачи сигнала и методом сопровождения сигнала</w:t>
            </w:r>
          </w:p>
        </w:tc>
      </w:tr>
      <w:tr w:rsidR="002D5E15" w:rsidRPr="00810D09" w14:paraId="71C4E6A6" w14:textId="77777777" w:rsidTr="00805891">
        <w:trPr>
          <w:trHeight w:val="20"/>
        </w:trPr>
        <w:tc>
          <w:tcPr>
            <w:tcW w:w="1814" w:type="pct"/>
            <w:vMerge/>
          </w:tcPr>
          <w:p w14:paraId="1DF6F558" w14:textId="77777777" w:rsidR="002D5E15" w:rsidRPr="00810D09" w:rsidRDefault="002D5E15" w:rsidP="00973AB1">
            <w:pPr>
              <w:rPr>
                <w:rFonts w:ascii="Times New Roman" w:hAnsi="Times New Roman" w:cs="Times New Roman"/>
                <w:b/>
                <w:bCs/>
              </w:rPr>
            </w:pPr>
          </w:p>
        </w:tc>
        <w:tc>
          <w:tcPr>
            <w:tcW w:w="3186" w:type="pct"/>
          </w:tcPr>
          <w:p w14:paraId="262EF049"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2.Проверка и ремонт кабельных трасс и межблочных соединений антенно-фидерных устройств и источников питания. Измерение сопротивления изоляции.</w:t>
            </w:r>
          </w:p>
        </w:tc>
      </w:tr>
      <w:tr w:rsidR="002D5E15" w:rsidRPr="00810D09" w14:paraId="390E79F1" w14:textId="77777777" w:rsidTr="00805891">
        <w:trPr>
          <w:trHeight w:val="20"/>
        </w:trPr>
        <w:tc>
          <w:tcPr>
            <w:tcW w:w="1814" w:type="pct"/>
            <w:vMerge/>
          </w:tcPr>
          <w:p w14:paraId="29D16F1C" w14:textId="77777777" w:rsidR="002D5E15" w:rsidRPr="00810D09" w:rsidRDefault="002D5E15" w:rsidP="00973AB1">
            <w:pPr>
              <w:rPr>
                <w:rFonts w:ascii="Times New Roman" w:hAnsi="Times New Roman" w:cs="Times New Roman"/>
                <w:b/>
                <w:bCs/>
              </w:rPr>
            </w:pPr>
          </w:p>
        </w:tc>
        <w:tc>
          <w:tcPr>
            <w:tcW w:w="3186" w:type="pct"/>
          </w:tcPr>
          <w:p w14:paraId="62A041F0"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3.Особенности обнаружения и устранения неисправностей в аппаратуре ГМССБ.</w:t>
            </w:r>
          </w:p>
        </w:tc>
      </w:tr>
      <w:tr w:rsidR="002D5E15" w:rsidRPr="00810D09" w14:paraId="4995A9FA" w14:textId="77777777" w:rsidTr="00805891">
        <w:trPr>
          <w:trHeight w:val="20"/>
        </w:trPr>
        <w:tc>
          <w:tcPr>
            <w:tcW w:w="1814" w:type="pct"/>
            <w:vMerge/>
          </w:tcPr>
          <w:p w14:paraId="7B68DFA6" w14:textId="77777777" w:rsidR="002D5E15" w:rsidRPr="00810D09" w:rsidRDefault="002D5E15" w:rsidP="00973AB1">
            <w:pPr>
              <w:rPr>
                <w:rFonts w:ascii="Times New Roman" w:hAnsi="Times New Roman" w:cs="Times New Roman"/>
                <w:b/>
                <w:bCs/>
              </w:rPr>
            </w:pPr>
          </w:p>
        </w:tc>
        <w:tc>
          <w:tcPr>
            <w:tcW w:w="3186" w:type="pct"/>
          </w:tcPr>
          <w:p w14:paraId="0158DFFD"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4.Система встроенного контроля и программного тестирования. Наличие алгоритма устранения неисправностей, связанных с потерей программного обеспечения.</w:t>
            </w:r>
          </w:p>
        </w:tc>
      </w:tr>
      <w:tr w:rsidR="002D5E15" w:rsidRPr="00810D09" w14:paraId="28DF9BB4" w14:textId="77777777" w:rsidTr="00805891">
        <w:trPr>
          <w:trHeight w:val="20"/>
        </w:trPr>
        <w:tc>
          <w:tcPr>
            <w:tcW w:w="1814" w:type="pct"/>
            <w:vMerge/>
          </w:tcPr>
          <w:p w14:paraId="0DA6B716" w14:textId="77777777" w:rsidR="002D5E15" w:rsidRPr="00810D09" w:rsidRDefault="002D5E15" w:rsidP="00973AB1">
            <w:pPr>
              <w:rPr>
                <w:rFonts w:ascii="Times New Roman" w:hAnsi="Times New Roman" w:cs="Times New Roman"/>
                <w:b/>
                <w:bCs/>
              </w:rPr>
            </w:pPr>
          </w:p>
        </w:tc>
        <w:tc>
          <w:tcPr>
            <w:tcW w:w="3186" w:type="pct"/>
          </w:tcPr>
          <w:p w14:paraId="4FCA8F13" w14:textId="77777777" w:rsidR="002D5E15" w:rsidRPr="00810D09" w:rsidRDefault="002D5E15" w:rsidP="00973AB1">
            <w:pPr>
              <w:rPr>
                <w:rFonts w:ascii="Times New Roman" w:hAnsi="Times New Roman" w:cs="Times New Roman"/>
              </w:rPr>
            </w:pPr>
            <w:r w:rsidRPr="00810D09">
              <w:rPr>
                <w:rFonts w:ascii="Times New Roman" w:hAnsi="Times New Roman" w:cs="Times New Roman"/>
                <w:b/>
              </w:rPr>
              <w:t>В том числе практических и лабораторных занятий</w:t>
            </w:r>
          </w:p>
        </w:tc>
      </w:tr>
      <w:tr w:rsidR="002D5E15" w:rsidRPr="00810D09" w14:paraId="25AFED24" w14:textId="77777777" w:rsidTr="00805891">
        <w:trPr>
          <w:trHeight w:val="20"/>
        </w:trPr>
        <w:tc>
          <w:tcPr>
            <w:tcW w:w="1814" w:type="pct"/>
            <w:vMerge/>
          </w:tcPr>
          <w:p w14:paraId="25650D07" w14:textId="77777777" w:rsidR="002D5E15" w:rsidRPr="00810D09" w:rsidRDefault="002D5E15" w:rsidP="00973AB1">
            <w:pPr>
              <w:rPr>
                <w:rFonts w:ascii="Times New Roman" w:hAnsi="Times New Roman" w:cs="Times New Roman"/>
                <w:b/>
                <w:bCs/>
              </w:rPr>
            </w:pPr>
          </w:p>
        </w:tc>
        <w:tc>
          <w:tcPr>
            <w:tcW w:w="3186" w:type="pct"/>
          </w:tcPr>
          <w:p w14:paraId="30B187B5" w14:textId="77777777" w:rsidR="002D5E15" w:rsidRPr="00810D09" w:rsidRDefault="002D5E15" w:rsidP="00973AB1">
            <w:pPr>
              <w:rPr>
                <w:rFonts w:ascii="Times New Roman" w:hAnsi="Times New Roman" w:cs="Times New Roman"/>
                <w:b/>
              </w:rPr>
            </w:pPr>
            <w:r w:rsidRPr="00810D09">
              <w:rPr>
                <w:rFonts w:ascii="Times New Roman" w:hAnsi="Times New Roman" w:cs="Times New Roman"/>
              </w:rPr>
              <w:t>Практическое занятие 11. Поиск, анализ и устранение неисправностей в радиоприемных устройствах.</w:t>
            </w:r>
          </w:p>
        </w:tc>
      </w:tr>
      <w:tr w:rsidR="002D5E15" w:rsidRPr="00810D09" w14:paraId="772E031A" w14:textId="77777777" w:rsidTr="00805891">
        <w:trPr>
          <w:trHeight w:val="20"/>
        </w:trPr>
        <w:tc>
          <w:tcPr>
            <w:tcW w:w="1814" w:type="pct"/>
            <w:vMerge/>
          </w:tcPr>
          <w:p w14:paraId="6929555E" w14:textId="77777777" w:rsidR="002D5E15" w:rsidRPr="00810D09" w:rsidRDefault="002D5E15" w:rsidP="00973AB1">
            <w:pPr>
              <w:rPr>
                <w:rFonts w:ascii="Times New Roman" w:hAnsi="Times New Roman" w:cs="Times New Roman"/>
                <w:b/>
                <w:bCs/>
              </w:rPr>
            </w:pPr>
          </w:p>
        </w:tc>
        <w:tc>
          <w:tcPr>
            <w:tcW w:w="3186" w:type="pct"/>
          </w:tcPr>
          <w:p w14:paraId="71BCE870" w14:textId="77777777" w:rsidR="002D5E15" w:rsidRPr="00810D09" w:rsidRDefault="002D5E15" w:rsidP="00973AB1">
            <w:pPr>
              <w:rPr>
                <w:rFonts w:ascii="Times New Roman" w:hAnsi="Times New Roman" w:cs="Times New Roman"/>
              </w:rPr>
            </w:pPr>
            <w:r w:rsidRPr="00810D09">
              <w:rPr>
                <w:rFonts w:ascii="Times New Roman" w:hAnsi="Times New Roman" w:cs="Times New Roman"/>
              </w:rPr>
              <w:t>Практическое занятие 12. Поиск, анализ и устранение неисправностей в радиопередающих устройствах</w:t>
            </w:r>
          </w:p>
        </w:tc>
      </w:tr>
      <w:tr w:rsidR="002D5E15" w:rsidRPr="00810D09" w14:paraId="52A15481" w14:textId="77777777" w:rsidTr="00805891">
        <w:trPr>
          <w:trHeight w:val="20"/>
        </w:trPr>
        <w:tc>
          <w:tcPr>
            <w:tcW w:w="1814" w:type="pct"/>
            <w:vMerge w:val="restart"/>
          </w:tcPr>
          <w:p w14:paraId="3B39E45F"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3.3. </w:t>
            </w:r>
            <w:r w:rsidRPr="00810D09">
              <w:rPr>
                <w:rFonts w:ascii="Times New Roman" w:eastAsia="Calibri" w:hAnsi="Times New Roman" w:cs="Times New Roman"/>
                <w:b/>
                <w:bCs/>
              </w:rPr>
              <w:t>Поиск и устранение неисправностей в работе оборудования радионавигации.</w:t>
            </w:r>
          </w:p>
        </w:tc>
        <w:tc>
          <w:tcPr>
            <w:tcW w:w="3186" w:type="pct"/>
          </w:tcPr>
          <w:p w14:paraId="36FAE7F4"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rPr>
              <w:t>Содержание</w:t>
            </w:r>
          </w:p>
        </w:tc>
      </w:tr>
      <w:tr w:rsidR="002D5E15" w:rsidRPr="00810D09" w14:paraId="0B9CEC5F" w14:textId="77777777" w:rsidTr="00805891">
        <w:trPr>
          <w:trHeight w:val="20"/>
        </w:trPr>
        <w:tc>
          <w:tcPr>
            <w:tcW w:w="1814" w:type="pct"/>
            <w:vMerge/>
          </w:tcPr>
          <w:p w14:paraId="1233C30A" w14:textId="77777777" w:rsidR="002D5E15" w:rsidRPr="00810D09" w:rsidRDefault="002D5E15" w:rsidP="00973AB1">
            <w:pPr>
              <w:rPr>
                <w:rFonts w:ascii="Times New Roman" w:hAnsi="Times New Roman" w:cs="Times New Roman"/>
                <w:b/>
                <w:bCs/>
              </w:rPr>
            </w:pPr>
          </w:p>
        </w:tc>
        <w:tc>
          <w:tcPr>
            <w:tcW w:w="3186" w:type="pct"/>
          </w:tcPr>
          <w:p w14:paraId="66CE18DE"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1.Особенности поиска и устранения неисправностей в устройствах радионавигации.</w:t>
            </w:r>
          </w:p>
        </w:tc>
      </w:tr>
      <w:tr w:rsidR="002D5E15" w:rsidRPr="00810D09" w14:paraId="7FE18F3F" w14:textId="77777777" w:rsidTr="00805891">
        <w:trPr>
          <w:trHeight w:val="20"/>
        </w:trPr>
        <w:tc>
          <w:tcPr>
            <w:tcW w:w="1814" w:type="pct"/>
            <w:vMerge/>
          </w:tcPr>
          <w:p w14:paraId="1E24A552" w14:textId="77777777" w:rsidR="002D5E15" w:rsidRPr="00810D09" w:rsidRDefault="002D5E15" w:rsidP="00973AB1">
            <w:pPr>
              <w:rPr>
                <w:rFonts w:ascii="Times New Roman" w:hAnsi="Times New Roman" w:cs="Times New Roman"/>
                <w:b/>
                <w:bCs/>
              </w:rPr>
            </w:pPr>
          </w:p>
        </w:tc>
        <w:tc>
          <w:tcPr>
            <w:tcW w:w="3186" w:type="pct"/>
          </w:tcPr>
          <w:p w14:paraId="7EE70617"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2.Обнаружение и устранение неисправностей в приемопередающем тракте радиолокационной станции.</w:t>
            </w:r>
          </w:p>
        </w:tc>
      </w:tr>
      <w:tr w:rsidR="002D5E15" w:rsidRPr="00810D09" w14:paraId="2B08976D" w14:textId="77777777" w:rsidTr="00805891">
        <w:trPr>
          <w:trHeight w:val="20"/>
        </w:trPr>
        <w:tc>
          <w:tcPr>
            <w:tcW w:w="1814" w:type="pct"/>
            <w:vMerge/>
          </w:tcPr>
          <w:p w14:paraId="0B415D80" w14:textId="77777777" w:rsidR="002D5E15" w:rsidRPr="00810D09" w:rsidRDefault="002D5E15" w:rsidP="00973AB1">
            <w:pPr>
              <w:rPr>
                <w:rFonts w:ascii="Times New Roman" w:hAnsi="Times New Roman" w:cs="Times New Roman"/>
                <w:b/>
                <w:bCs/>
              </w:rPr>
            </w:pPr>
          </w:p>
        </w:tc>
        <w:tc>
          <w:tcPr>
            <w:tcW w:w="3186" w:type="pct"/>
          </w:tcPr>
          <w:p w14:paraId="65ACA37B"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3.Поиск и устранение неисправностей в индикаторном устройстве.</w:t>
            </w:r>
          </w:p>
        </w:tc>
      </w:tr>
      <w:tr w:rsidR="002D5E15" w:rsidRPr="00810D09" w14:paraId="508259E6" w14:textId="77777777" w:rsidTr="00805891">
        <w:trPr>
          <w:trHeight w:val="20"/>
        </w:trPr>
        <w:tc>
          <w:tcPr>
            <w:tcW w:w="1814" w:type="pct"/>
            <w:vMerge/>
          </w:tcPr>
          <w:p w14:paraId="03A6001A" w14:textId="77777777" w:rsidR="002D5E15" w:rsidRPr="00810D09" w:rsidRDefault="002D5E15" w:rsidP="00973AB1">
            <w:pPr>
              <w:rPr>
                <w:rFonts w:ascii="Times New Roman" w:hAnsi="Times New Roman" w:cs="Times New Roman"/>
                <w:b/>
                <w:bCs/>
              </w:rPr>
            </w:pPr>
          </w:p>
        </w:tc>
        <w:tc>
          <w:tcPr>
            <w:tcW w:w="3186" w:type="pct"/>
          </w:tcPr>
          <w:p w14:paraId="125E8E36"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 xml:space="preserve">4.Обнаружение неисправностей с помощью системы встроенного контроля. </w:t>
            </w:r>
          </w:p>
        </w:tc>
      </w:tr>
      <w:tr w:rsidR="002D5E15" w:rsidRPr="00810D09" w14:paraId="2EBDCD9B" w14:textId="77777777" w:rsidTr="00805891">
        <w:trPr>
          <w:trHeight w:val="20"/>
        </w:trPr>
        <w:tc>
          <w:tcPr>
            <w:tcW w:w="1814" w:type="pct"/>
            <w:vMerge/>
          </w:tcPr>
          <w:p w14:paraId="33BFB3CF" w14:textId="77777777" w:rsidR="002D5E15" w:rsidRPr="00810D09" w:rsidRDefault="002D5E15" w:rsidP="00973AB1">
            <w:pPr>
              <w:rPr>
                <w:rFonts w:ascii="Times New Roman" w:hAnsi="Times New Roman" w:cs="Times New Roman"/>
                <w:b/>
                <w:bCs/>
              </w:rPr>
            </w:pPr>
          </w:p>
        </w:tc>
        <w:tc>
          <w:tcPr>
            <w:tcW w:w="3186" w:type="pct"/>
          </w:tcPr>
          <w:p w14:paraId="5C61CB36"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5.Влияние изменений напряжений источников питания на временную потерю работоспособности.</w:t>
            </w:r>
          </w:p>
        </w:tc>
      </w:tr>
      <w:tr w:rsidR="002D5E15" w:rsidRPr="00810D09" w14:paraId="6121F4C2" w14:textId="77777777" w:rsidTr="00805891">
        <w:trPr>
          <w:trHeight w:val="20"/>
        </w:trPr>
        <w:tc>
          <w:tcPr>
            <w:tcW w:w="1814" w:type="pct"/>
            <w:vMerge/>
          </w:tcPr>
          <w:p w14:paraId="428577DE" w14:textId="77777777" w:rsidR="002D5E15" w:rsidRPr="00810D09" w:rsidRDefault="002D5E15" w:rsidP="00973AB1">
            <w:pPr>
              <w:rPr>
                <w:rFonts w:ascii="Times New Roman" w:hAnsi="Times New Roman" w:cs="Times New Roman"/>
                <w:b/>
                <w:bCs/>
              </w:rPr>
            </w:pPr>
          </w:p>
        </w:tc>
        <w:tc>
          <w:tcPr>
            <w:tcW w:w="3186" w:type="pct"/>
          </w:tcPr>
          <w:p w14:paraId="15546135"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b/>
              </w:rPr>
              <w:t>В том числе практических и лабораторных занятий</w:t>
            </w:r>
          </w:p>
        </w:tc>
      </w:tr>
      <w:tr w:rsidR="002D5E15" w:rsidRPr="00810D09" w14:paraId="4B094FD4" w14:textId="77777777" w:rsidTr="00805891">
        <w:trPr>
          <w:trHeight w:val="20"/>
        </w:trPr>
        <w:tc>
          <w:tcPr>
            <w:tcW w:w="1814" w:type="pct"/>
            <w:vMerge/>
          </w:tcPr>
          <w:p w14:paraId="6EB7B3C1" w14:textId="77777777" w:rsidR="002D5E15" w:rsidRPr="00810D09" w:rsidRDefault="002D5E15" w:rsidP="00973AB1">
            <w:pPr>
              <w:rPr>
                <w:rFonts w:ascii="Times New Roman" w:hAnsi="Times New Roman" w:cs="Times New Roman"/>
                <w:b/>
                <w:bCs/>
              </w:rPr>
            </w:pPr>
          </w:p>
        </w:tc>
        <w:tc>
          <w:tcPr>
            <w:tcW w:w="3186" w:type="pct"/>
          </w:tcPr>
          <w:p w14:paraId="1877E7EE" w14:textId="77777777" w:rsidR="002D5E15" w:rsidRPr="00810D09" w:rsidRDefault="002D5E15" w:rsidP="00973AB1">
            <w:pPr>
              <w:suppressAutoHyphens/>
              <w:jc w:val="both"/>
              <w:rPr>
                <w:rFonts w:ascii="Times New Roman" w:hAnsi="Times New Roman" w:cs="Times New Roman"/>
                <w:b/>
              </w:rPr>
            </w:pPr>
            <w:r w:rsidRPr="00810D09">
              <w:rPr>
                <w:rFonts w:ascii="Times New Roman" w:hAnsi="Times New Roman" w:cs="Times New Roman"/>
              </w:rPr>
              <w:t>Практическое занятие 13. Определение неисправности и устранения сбоев в устройствах радионавигации.</w:t>
            </w:r>
          </w:p>
        </w:tc>
      </w:tr>
      <w:tr w:rsidR="002D5E15" w:rsidRPr="00810D09" w14:paraId="1B93FAF2" w14:textId="77777777" w:rsidTr="00805891">
        <w:trPr>
          <w:trHeight w:val="20"/>
        </w:trPr>
        <w:tc>
          <w:tcPr>
            <w:tcW w:w="1814" w:type="pct"/>
            <w:vMerge w:val="restart"/>
          </w:tcPr>
          <w:p w14:paraId="3F4864F6"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Тема 3.4. </w:t>
            </w:r>
            <w:r w:rsidRPr="00810D09">
              <w:rPr>
                <w:rFonts w:ascii="Times New Roman" w:eastAsia="Calibri" w:hAnsi="Times New Roman" w:cs="Times New Roman"/>
                <w:b/>
                <w:bCs/>
              </w:rPr>
              <w:t>Поиск и устранение неисправностей в работе электронавигационных приборов</w:t>
            </w:r>
          </w:p>
        </w:tc>
        <w:tc>
          <w:tcPr>
            <w:tcW w:w="3186" w:type="pct"/>
          </w:tcPr>
          <w:p w14:paraId="57560F40"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rPr>
              <w:t>Содержание</w:t>
            </w:r>
          </w:p>
        </w:tc>
      </w:tr>
      <w:tr w:rsidR="002D5E15" w:rsidRPr="00810D09" w14:paraId="6B2335E4" w14:textId="77777777" w:rsidTr="00805891">
        <w:trPr>
          <w:trHeight w:val="20"/>
        </w:trPr>
        <w:tc>
          <w:tcPr>
            <w:tcW w:w="1814" w:type="pct"/>
            <w:vMerge/>
          </w:tcPr>
          <w:p w14:paraId="170ED096" w14:textId="77777777" w:rsidR="002D5E15" w:rsidRPr="00810D09" w:rsidRDefault="002D5E15" w:rsidP="00973AB1">
            <w:pPr>
              <w:rPr>
                <w:rFonts w:ascii="Times New Roman" w:hAnsi="Times New Roman" w:cs="Times New Roman"/>
                <w:b/>
                <w:bCs/>
              </w:rPr>
            </w:pPr>
          </w:p>
        </w:tc>
        <w:tc>
          <w:tcPr>
            <w:tcW w:w="3186" w:type="pct"/>
          </w:tcPr>
          <w:p w14:paraId="2E64C696"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 xml:space="preserve">1. Поиск и анализ неисправностей в </w:t>
            </w:r>
            <w:r w:rsidRPr="00810D09">
              <w:rPr>
                <w:rFonts w:ascii="Times New Roman" w:eastAsia="Calibri" w:hAnsi="Times New Roman" w:cs="Times New Roman"/>
                <w:bCs/>
              </w:rPr>
              <w:t>электронавигационных приборах</w:t>
            </w:r>
          </w:p>
        </w:tc>
      </w:tr>
      <w:tr w:rsidR="002D5E15" w:rsidRPr="00810D09" w14:paraId="7E42ED99" w14:textId="77777777" w:rsidTr="00805891">
        <w:trPr>
          <w:trHeight w:val="20"/>
        </w:trPr>
        <w:tc>
          <w:tcPr>
            <w:tcW w:w="1814" w:type="pct"/>
            <w:vMerge/>
          </w:tcPr>
          <w:p w14:paraId="40D75E05" w14:textId="77777777" w:rsidR="002D5E15" w:rsidRPr="00810D09" w:rsidRDefault="002D5E15" w:rsidP="00973AB1">
            <w:pPr>
              <w:rPr>
                <w:rFonts w:ascii="Times New Roman" w:hAnsi="Times New Roman" w:cs="Times New Roman"/>
                <w:b/>
                <w:bCs/>
              </w:rPr>
            </w:pPr>
          </w:p>
        </w:tc>
        <w:tc>
          <w:tcPr>
            <w:tcW w:w="3186" w:type="pct"/>
          </w:tcPr>
          <w:p w14:paraId="213EB8C4"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2. Эффективные способы устранения сбоев. Использование системы встроенного контроля.</w:t>
            </w:r>
          </w:p>
        </w:tc>
      </w:tr>
      <w:tr w:rsidR="002D5E15" w:rsidRPr="00810D09" w14:paraId="2AE0D8C7" w14:textId="77777777" w:rsidTr="00805891">
        <w:trPr>
          <w:trHeight w:val="20"/>
        </w:trPr>
        <w:tc>
          <w:tcPr>
            <w:tcW w:w="1814" w:type="pct"/>
            <w:vMerge/>
          </w:tcPr>
          <w:p w14:paraId="68A201D6" w14:textId="77777777" w:rsidR="002D5E15" w:rsidRPr="00810D09" w:rsidRDefault="002D5E15" w:rsidP="00973AB1">
            <w:pPr>
              <w:rPr>
                <w:rFonts w:ascii="Times New Roman" w:hAnsi="Times New Roman" w:cs="Times New Roman"/>
                <w:b/>
                <w:bCs/>
              </w:rPr>
            </w:pPr>
          </w:p>
        </w:tc>
        <w:tc>
          <w:tcPr>
            <w:tcW w:w="3186" w:type="pct"/>
          </w:tcPr>
          <w:p w14:paraId="2A2D674E"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b/>
              </w:rPr>
              <w:t>В том числе практических и лабораторных занятий</w:t>
            </w:r>
          </w:p>
        </w:tc>
      </w:tr>
      <w:tr w:rsidR="002D5E15" w:rsidRPr="00810D09" w14:paraId="3A3970A2" w14:textId="77777777" w:rsidTr="00805891">
        <w:trPr>
          <w:trHeight w:val="20"/>
        </w:trPr>
        <w:tc>
          <w:tcPr>
            <w:tcW w:w="1814" w:type="pct"/>
            <w:vMerge/>
          </w:tcPr>
          <w:p w14:paraId="0EE9220A" w14:textId="77777777" w:rsidR="002D5E15" w:rsidRPr="00810D09" w:rsidRDefault="002D5E15" w:rsidP="00973AB1">
            <w:pPr>
              <w:rPr>
                <w:rFonts w:ascii="Times New Roman" w:hAnsi="Times New Roman" w:cs="Times New Roman"/>
                <w:b/>
                <w:bCs/>
              </w:rPr>
            </w:pPr>
          </w:p>
        </w:tc>
        <w:tc>
          <w:tcPr>
            <w:tcW w:w="3186" w:type="pct"/>
          </w:tcPr>
          <w:p w14:paraId="20CB81A6" w14:textId="77777777" w:rsidR="002D5E15" w:rsidRPr="00810D09" w:rsidRDefault="002D5E15" w:rsidP="00973AB1">
            <w:pPr>
              <w:suppressAutoHyphens/>
              <w:jc w:val="both"/>
              <w:rPr>
                <w:rFonts w:ascii="Times New Roman" w:hAnsi="Times New Roman" w:cs="Times New Roman"/>
              </w:rPr>
            </w:pPr>
            <w:r w:rsidRPr="00810D09">
              <w:rPr>
                <w:rFonts w:ascii="Times New Roman" w:hAnsi="Times New Roman" w:cs="Times New Roman"/>
              </w:rPr>
              <w:t xml:space="preserve">Практическое занятие 14. Определение неисправности и устранения сбоев в судовых </w:t>
            </w:r>
            <w:r w:rsidRPr="00810D09">
              <w:rPr>
                <w:rFonts w:ascii="Times New Roman" w:eastAsia="Calibri" w:hAnsi="Times New Roman" w:cs="Times New Roman"/>
                <w:bCs/>
              </w:rPr>
              <w:t>электронавигационных приборах</w:t>
            </w:r>
          </w:p>
        </w:tc>
      </w:tr>
      <w:tr w:rsidR="002D5E15" w:rsidRPr="00810D09" w14:paraId="75582B3D" w14:textId="77777777" w:rsidTr="00805891">
        <w:trPr>
          <w:trHeight w:val="20"/>
        </w:trPr>
        <w:tc>
          <w:tcPr>
            <w:tcW w:w="1814" w:type="pct"/>
            <w:vMerge/>
          </w:tcPr>
          <w:p w14:paraId="48A2BA96" w14:textId="77777777" w:rsidR="002D5E15" w:rsidRPr="00810D09" w:rsidRDefault="002D5E15" w:rsidP="00973AB1">
            <w:pPr>
              <w:rPr>
                <w:rFonts w:ascii="Times New Roman" w:hAnsi="Times New Roman" w:cs="Times New Roman"/>
                <w:b/>
                <w:bCs/>
              </w:rPr>
            </w:pPr>
          </w:p>
        </w:tc>
        <w:tc>
          <w:tcPr>
            <w:tcW w:w="3186" w:type="pct"/>
          </w:tcPr>
          <w:p w14:paraId="25DCEE20" w14:textId="77777777" w:rsidR="002D5E15" w:rsidRPr="00810D09" w:rsidRDefault="002D5E15" w:rsidP="00973AB1">
            <w:pPr>
              <w:rPr>
                <w:rFonts w:ascii="Times New Roman" w:eastAsia="Times New Roman" w:hAnsi="Times New Roman" w:cs="Times New Roman"/>
                <w:b/>
                <w:bCs/>
                <w:lang w:eastAsia="ru-RU"/>
              </w:rPr>
            </w:pPr>
            <w:r w:rsidRPr="00810D09">
              <w:rPr>
                <w:rFonts w:ascii="Times New Roman" w:eastAsia="Times New Roman" w:hAnsi="Times New Roman" w:cs="Times New Roman"/>
                <w:b/>
                <w:bCs/>
                <w:lang w:eastAsia="ru-RU"/>
              </w:rPr>
              <w:t>В том числе самостоятельная работа обучающихся</w:t>
            </w:r>
          </w:p>
          <w:p w14:paraId="27A80F1A" w14:textId="77777777" w:rsidR="002D5E15" w:rsidRPr="00810D09" w:rsidRDefault="002D5E15" w:rsidP="00973AB1">
            <w:pPr>
              <w:suppressAutoHyphens/>
              <w:jc w:val="both"/>
              <w:rPr>
                <w:rFonts w:ascii="Times New Roman" w:hAnsi="Times New Roman" w:cs="Times New Roman"/>
              </w:rPr>
            </w:pPr>
            <w:r w:rsidRPr="00810D09">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D5E15" w:rsidRPr="00810D09" w14:paraId="4E3825B5" w14:textId="77777777" w:rsidTr="00805891">
        <w:trPr>
          <w:trHeight w:val="20"/>
        </w:trPr>
        <w:tc>
          <w:tcPr>
            <w:tcW w:w="5000" w:type="pct"/>
            <w:gridSpan w:val="2"/>
          </w:tcPr>
          <w:p w14:paraId="527FB859"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Учебная практика (72 часа)</w:t>
            </w:r>
          </w:p>
          <w:p w14:paraId="08D00B79"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 Виды работ </w:t>
            </w:r>
          </w:p>
          <w:p w14:paraId="3054CBF8" w14:textId="77777777" w:rsidR="002D5E15" w:rsidRPr="00810D09" w:rsidRDefault="002D5E15" w:rsidP="002506BE">
            <w:pPr>
              <w:numPr>
                <w:ilvl w:val="0"/>
                <w:numId w:val="7"/>
              </w:numPr>
              <w:rPr>
                <w:rFonts w:ascii="Times New Roman" w:hAnsi="Times New Roman" w:cs="Times New Roman"/>
                <w:bCs/>
              </w:rPr>
            </w:pPr>
            <w:r w:rsidRPr="00810D09">
              <w:rPr>
                <w:rFonts w:ascii="Times New Roman" w:hAnsi="Times New Roman" w:cs="Times New Roman"/>
                <w:bCs/>
              </w:rPr>
              <w:t xml:space="preserve">Изучение методов устранения неисправностей в радиоэлектронном оборудовании. </w:t>
            </w:r>
          </w:p>
          <w:p w14:paraId="4021A69C" w14:textId="77777777" w:rsidR="002D5E15" w:rsidRPr="00810D09" w:rsidRDefault="002D5E15" w:rsidP="002506BE">
            <w:pPr>
              <w:numPr>
                <w:ilvl w:val="0"/>
                <w:numId w:val="7"/>
              </w:numPr>
              <w:rPr>
                <w:rFonts w:ascii="Times New Roman" w:hAnsi="Times New Roman" w:cs="Times New Roman"/>
                <w:bCs/>
              </w:rPr>
            </w:pPr>
            <w:r w:rsidRPr="00810D09">
              <w:rPr>
                <w:rFonts w:ascii="Times New Roman" w:hAnsi="Times New Roman" w:cs="Times New Roman"/>
                <w:bCs/>
              </w:rPr>
              <w:t xml:space="preserve">Ведение ремонтной документации </w:t>
            </w:r>
          </w:p>
          <w:p w14:paraId="66018D61" w14:textId="77777777" w:rsidR="002D5E15" w:rsidRPr="00810D09" w:rsidRDefault="002D5E15" w:rsidP="002506BE">
            <w:pPr>
              <w:numPr>
                <w:ilvl w:val="0"/>
                <w:numId w:val="7"/>
              </w:numPr>
              <w:rPr>
                <w:rFonts w:ascii="Times New Roman" w:hAnsi="Times New Roman" w:cs="Times New Roman"/>
                <w:bCs/>
              </w:rPr>
            </w:pPr>
            <w:r w:rsidRPr="00810D09">
              <w:rPr>
                <w:rFonts w:ascii="Times New Roman" w:eastAsia="Calibri" w:hAnsi="Times New Roman" w:cs="Times New Roman"/>
                <w:bCs/>
              </w:rPr>
              <w:t xml:space="preserve">Оценка состояния судового </w:t>
            </w:r>
            <w:r w:rsidRPr="00810D09">
              <w:rPr>
                <w:rFonts w:ascii="Times New Roman" w:hAnsi="Times New Roman" w:cs="Times New Roman"/>
                <w:bCs/>
              </w:rPr>
              <w:t>радиолэлектронного оборудования</w:t>
            </w:r>
          </w:p>
          <w:p w14:paraId="6499B2DB" w14:textId="77777777" w:rsidR="002D5E15" w:rsidRPr="00810D09" w:rsidRDefault="002D5E15" w:rsidP="002506BE">
            <w:pPr>
              <w:numPr>
                <w:ilvl w:val="0"/>
                <w:numId w:val="7"/>
              </w:numPr>
              <w:rPr>
                <w:rFonts w:ascii="Times New Roman" w:hAnsi="Times New Roman" w:cs="Times New Roman"/>
                <w:bCs/>
              </w:rPr>
            </w:pPr>
            <w:r w:rsidRPr="00810D09">
              <w:rPr>
                <w:rFonts w:ascii="Times New Roman" w:hAnsi="Times New Roman" w:cs="Times New Roman"/>
                <w:bCs/>
              </w:rPr>
              <w:t>Восстановление экплуатационно-технических параметров оборудования радиосвязи и средств электронавигации судов.</w:t>
            </w:r>
          </w:p>
          <w:p w14:paraId="776F559F" w14:textId="77777777" w:rsidR="002D5E15" w:rsidRPr="00810D09" w:rsidRDefault="002D5E15" w:rsidP="002506BE">
            <w:pPr>
              <w:numPr>
                <w:ilvl w:val="0"/>
                <w:numId w:val="7"/>
              </w:numPr>
              <w:rPr>
                <w:rFonts w:ascii="Times New Roman" w:hAnsi="Times New Roman" w:cs="Times New Roman"/>
                <w:bCs/>
              </w:rPr>
            </w:pPr>
            <w:r w:rsidRPr="00810D09">
              <w:rPr>
                <w:rFonts w:ascii="Times New Roman" w:hAnsi="Times New Roman" w:cs="Times New Roman"/>
                <w:bCs/>
              </w:rPr>
              <w:t>Изучение монтажных и соединительных схем при ремонте радиолэлектронного оборудования</w:t>
            </w:r>
          </w:p>
          <w:p w14:paraId="05349B58" w14:textId="77777777" w:rsidR="002D5E15" w:rsidRPr="00810D09" w:rsidRDefault="002D5E15" w:rsidP="002506BE">
            <w:pPr>
              <w:numPr>
                <w:ilvl w:val="0"/>
                <w:numId w:val="7"/>
              </w:numPr>
              <w:rPr>
                <w:rFonts w:ascii="Times New Roman" w:hAnsi="Times New Roman" w:cs="Times New Roman"/>
                <w:b/>
                <w:bCs/>
              </w:rPr>
            </w:pPr>
            <w:r w:rsidRPr="00810D09">
              <w:rPr>
                <w:rFonts w:ascii="Times New Roman" w:hAnsi="Times New Roman" w:cs="Times New Roman"/>
                <w:bCs/>
              </w:rPr>
              <w:t>Изучение системы технического обслуживания и ремонта судовой радиоэлектронной аппаратуры</w:t>
            </w:r>
          </w:p>
        </w:tc>
      </w:tr>
      <w:tr w:rsidR="002D5E15" w:rsidRPr="00810D09" w14:paraId="36730268" w14:textId="77777777" w:rsidTr="00805891">
        <w:trPr>
          <w:trHeight w:val="20"/>
        </w:trPr>
        <w:tc>
          <w:tcPr>
            <w:tcW w:w="5000" w:type="pct"/>
            <w:gridSpan w:val="2"/>
          </w:tcPr>
          <w:p w14:paraId="5B0B6712" w14:textId="77777777" w:rsidR="002D5E15" w:rsidRPr="00810D09" w:rsidRDefault="002D5E15" w:rsidP="00973AB1">
            <w:pPr>
              <w:rPr>
                <w:rFonts w:ascii="Times New Roman" w:hAnsi="Times New Roman" w:cs="Times New Roman"/>
              </w:rPr>
            </w:pPr>
            <w:r w:rsidRPr="00810D09">
              <w:rPr>
                <w:rFonts w:ascii="Times New Roman" w:hAnsi="Times New Roman" w:cs="Times New Roman"/>
                <w:b/>
                <w:bCs/>
              </w:rPr>
              <w:t>Производственная практика (144 часа)</w:t>
            </w:r>
          </w:p>
          <w:p w14:paraId="5F7E00F8"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 xml:space="preserve">Виды работ </w:t>
            </w:r>
          </w:p>
          <w:p w14:paraId="7FF8055A" w14:textId="77777777" w:rsidR="002D5E15" w:rsidRPr="00810D09" w:rsidRDefault="002D5E15" w:rsidP="002506BE">
            <w:pPr>
              <w:numPr>
                <w:ilvl w:val="0"/>
                <w:numId w:val="6"/>
              </w:numPr>
              <w:rPr>
                <w:rFonts w:ascii="Times New Roman" w:hAnsi="Times New Roman" w:cs="Times New Roman"/>
                <w:bCs/>
              </w:rPr>
            </w:pPr>
            <w:r w:rsidRPr="00810D09">
              <w:rPr>
                <w:rFonts w:ascii="Times New Roman" w:hAnsi="Times New Roman" w:cs="Times New Roman"/>
                <w:bCs/>
              </w:rPr>
              <w:t xml:space="preserve">Анализ сбоев в работе элементов и систем оборудования. </w:t>
            </w:r>
          </w:p>
          <w:p w14:paraId="68F25709" w14:textId="77777777" w:rsidR="002D5E15" w:rsidRPr="00810D09" w:rsidRDefault="002D5E15" w:rsidP="002506BE">
            <w:pPr>
              <w:numPr>
                <w:ilvl w:val="0"/>
                <w:numId w:val="6"/>
              </w:numPr>
              <w:rPr>
                <w:rFonts w:ascii="Times New Roman" w:hAnsi="Times New Roman" w:cs="Times New Roman"/>
                <w:bCs/>
              </w:rPr>
            </w:pPr>
            <w:r w:rsidRPr="00810D09">
              <w:rPr>
                <w:rFonts w:ascii="Times New Roman" w:hAnsi="Times New Roman" w:cs="Times New Roman"/>
                <w:bCs/>
              </w:rPr>
              <w:t>Основы системы технического обслуживания и ремонта судовой радиоэлектронной аппаратуры</w:t>
            </w:r>
          </w:p>
          <w:p w14:paraId="3401F286" w14:textId="77777777" w:rsidR="002D5E15" w:rsidRPr="00810D09" w:rsidRDefault="002D5E15" w:rsidP="002506BE">
            <w:pPr>
              <w:numPr>
                <w:ilvl w:val="0"/>
                <w:numId w:val="6"/>
              </w:numPr>
              <w:rPr>
                <w:rFonts w:ascii="Times New Roman" w:hAnsi="Times New Roman" w:cs="Times New Roman"/>
                <w:bCs/>
              </w:rPr>
            </w:pPr>
            <w:r w:rsidRPr="00810D09">
              <w:rPr>
                <w:rFonts w:ascii="Times New Roman" w:hAnsi="Times New Roman" w:cs="Times New Roman"/>
                <w:bCs/>
              </w:rPr>
              <w:t>Изучение возможных неисправностей резисторов, конденсаторов, диодов, тиристоров. Выявление причин неисправностей и методы их устранения.</w:t>
            </w:r>
          </w:p>
          <w:p w14:paraId="49C1DAFE" w14:textId="77777777" w:rsidR="002D5E15" w:rsidRPr="00810D09" w:rsidRDefault="002D5E15" w:rsidP="002506BE">
            <w:pPr>
              <w:numPr>
                <w:ilvl w:val="0"/>
                <w:numId w:val="6"/>
              </w:numPr>
              <w:rPr>
                <w:rFonts w:ascii="Times New Roman" w:eastAsia="Calibri" w:hAnsi="Times New Roman" w:cs="Times New Roman"/>
                <w:bCs/>
              </w:rPr>
            </w:pPr>
            <w:r w:rsidRPr="00810D09">
              <w:rPr>
                <w:rFonts w:ascii="Times New Roman" w:eastAsia="Calibri" w:hAnsi="Times New Roman" w:cs="Times New Roman"/>
                <w:bCs/>
              </w:rPr>
              <w:t xml:space="preserve">Изучение основных возможных неисправностей транзисторов. </w:t>
            </w:r>
          </w:p>
          <w:p w14:paraId="2CFB13B9" w14:textId="77777777" w:rsidR="002D5E15" w:rsidRPr="00810D09" w:rsidRDefault="002D5E15" w:rsidP="002506BE">
            <w:pPr>
              <w:numPr>
                <w:ilvl w:val="0"/>
                <w:numId w:val="6"/>
              </w:numPr>
              <w:rPr>
                <w:rFonts w:ascii="Times New Roman" w:hAnsi="Times New Roman" w:cs="Times New Roman"/>
                <w:bCs/>
              </w:rPr>
            </w:pPr>
            <w:r w:rsidRPr="00810D09">
              <w:rPr>
                <w:rFonts w:ascii="Times New Roman" w:hAnsi="Times New Roman" w:cs="Times New Roman"/>
                <w:bCs/>
              </w:rPr>
              <w:t>Обнаружение неисправностей с помощью системы встроенного контроля. Влияние изменений напряжений источников питания на временную потерю работоспособности.</w:t>
            </w:r>
          </w:p>
          <w:p w14:paraId="373064B1" w14:textId="77777777" w:rsidR="002D5E15" w:rsidRPr="00810D09" w:rsidRDefault="002D5E15" w:rsidP="002506BE">
            <w:pPr>
              <w:numPr>
                <w:ilvl w:val="0"/>
                <w:numId w:val="6"/>
              </w:numPr>
              <w:rPr>
                <w:rFonts w:ascii="Times New Roman" w:hAnsi="Times New Roman" w:cs="Times New Roman"/>
                <w:bCs/>
              </w:rPr>
            </w:pPr>
            <w:r w:rsidRPr="00810D09">
              <w:rPr>
                <w:rFonts w:ascii="Times New Roman" w:hAnsi="Times New Roman" w:cs="Times New Roman"/>
                <w:bCs/>
              </w:rPr>
              <w:t xml:space="preserve">Обнаружение неисправности гидроакустических приборов. Эффективные способы устранения сбоев. Использование системы встроенного контроля </w:t>
            </w:r>
          </w:p>
          <w:p w14:paraId="5693B4E3" w14:textId="77777777" w:rsidR="002D5E15" w:rsidRPr="00810D09" w:rsidRDefault="002D5E15" w:rsidP="002506BE">
            <w:pPr>
              <w:numPr>
                <w:ilvl w:val="0"/>
                <w:numId w:val="6"/>
              </w:numPr>
              <w:rPr>
                <w:rFonts w:ascii="Times New Roman" w:hAnsi="Times New Roman" w:cs="Times New Roman"/>
                <w:bCs/>
              </w:rPr>
            </w:pPr>
            <w:r w:rsidRPr="00810D09">
              <w:rPr>
                <w:rFonts w:ascii="Times New Roman" w:eastAsia="Calibri" w:hAnsi="Times New Roman" w:cs="Times New Roman"/>
                <w:bCs/>
              </w:rPr>
              <w:t>Поиск неисправностей в схемах включения биполярного транзистора с общей базой и общим коллектором.</w:t>
            </w:r>
          </w:p>
          <w:p w14:paraId="7B8F5974" w14:textId="77777777" w:rsidR="002D5E15" w:rsidRPr="00810D09" w:rsidRDefault="002D5E15" w:rsidP="002506BE">
            <w:pPr>
              <w:numPr>
                <w:ilvl w:val="0"/>
                <w:numId w:val="6"/>
              </w:numPr>
              <w:rPr>
                <w:rFonts w:ascii="Times New Roman" w:hAnsi="Times New Roman" w:cs="Times New Roman"/>
                <w:bCs/>
              </w:rPr>
            </w:pPr>
            <w:r w:rsidRPr="00810D09">
              <w:rPr>
                <w:rFonts w:ascii="Times New Roman" w:hAnsi="Times New Roman" w:cs="Times New Roman"/>
                <w:bCs/>
              </w:rPr>
              <w:t>Поиск, анализ и устранение неисправностей в радиоприемных устройствах.</w:t>
            </w:r>
          </w:p>
          <w:p w14:paraId="4567B40C" w14:textId="77777777" w:rsidR="002D5E15" w:rsidRPr="00810D09" w:rsidRDefault="002D5E15" w:rsidP="002506BE">
            <w:pPr>
              <w:numPr>
                <w:ilvl w:val="0"/>
                <w:numId w:val="6"/>
              </w:numPr>
              <w:rPr>
                <w:rFonts w:ascii="Times New Roman" w:hAnsi="Times New Roman" w:cs="Times New Roman"/>
                <w:b/>
              </w:rPr>
            </w:pPr>
            <w:r w:rsidRPr="00810D09">
              <w:rPr>
                <w:rFonts w:ascii="Times New Roman" w:hAnsi="Times New Roman" w:cs="Times New Roman"/>
                <w:bCs/>
              </w:rPr>
              <w:t>Проверка и ремонт судовых радиоприемных и радиопередающих устройств</w:t>
            </w:r>
          </w:p>
        </w:tc>
      </w:tr>
      <w:tr w:rsidR="002D5E15" w:rsidRPr="00810D09" w14:paraId="53213149" w14:textId="77777777" w:rsidTr="00805891">
        <w:trPr>
          <w:trHeight w:val="20"/>
        </w:trPr>
        <w:tc>
          <w:tcPr>
            <w:tcW w:w="5000" w:type="pct"/>
            <w:gridSpan w:val="2"/>
          </w:tcPr>
          <w:p w14:paraId="753025A5" w14:textId="77777777" w:rsidR="002D5E15" w:rsidRPr="00810D09" w:rsidRDefault="002D5E15" w:rsidP="00973AB1">
            <w:pPr>
              <w:rPr>
                <w:rFonts w:ascii="Times New Roman" w:hAnsi="Times New Roman" w:cs="Times New Roman"/>
                <w:b/>
                <w:bCs/>
              </w:rPr>
            </w:pPr>
            <w:r w:rsidRPr="00810D09">
              <w:rPr>
                <w:rFonts w:ascii="Times New Roman" w:eastAsia="Times New Roman" w:hAnsi="Times New Roman" w:cs="Times New Roman"/>
                <w:b/>
                <w:bCs/>
                <w:lang w:eastAsia="ru-RU"/>
              </w:rPr>
              <w:t>Промежуточная аттестация (</w:t>
            </w:r>
            <w:r w:rsidRPr="00810D09">
              <w:rPr>
                <w:rFonts w:ascii="Times New Roman" w:hAnsi="Times New Roman" w:cs="Times New Roman"/>
                <w:b/>
                <w:bCs/>
              </w:rPr>
              <w:t>30</w:t>
            </w:r>
            <w:r w:rsidRPr="00810D09">
              <w:rPr>
                <w:rFonts w:ascii="Times New Roman" w:eastAsia="Times New Roman" w:hAnsi="Times New Roman" w:cs="Times New Roman"/>
                <w:b/>
                <w:bCs/>
                <w:lang w:eastAsia="ru-RU"/>
              </w:rPr>
              <w:t xml:space="preserve"> часов)</w:t>
            </w:r>
          </w:p>
        </w:tc>
      </w:tr>
      <w:tr w:rsidR="002D5E15" w:rsidRPr="00810D09" w14:paraId="53E588D4" w14:textId="77777777" w:rsidTr="00805891">
        <w:trPr>
          <w:trHeight w:val="20"/>
        </w:trPr>
        <w:tc>
          <w:tcPr>
            <w:tcW w:w="5000" w:type="pct"/>
            <w:gridSpan w:val="2"/>
          </w:tcPr>
          <w:p w14:paraId="3B6CB196" w14:textId="77777777" w:rsidR="002D5E15" w:rsidRPr="00810D09" w:rsidRDefault="002D5E15" w:rsidP="00973AB1">
            <w:pPr>
              <w:rPr>
                <w:rFonts w:ascii="Times New Roman" w:hAnsi="Times New Roman" w:cs="Times New Roman"/>
                <w:b/>
                <w:bCs/>
              </w:rPr>
            </w:pPr>
            <w:r w:rsidRPr="00810D09">
              <w:rPr>
                <w:rFonts w:ascii="Times New Roman" w:hAnsi="Times New Roman" w:cs="Times New Roman"/>
                <w:b/>
                <w:bCs/>
              </w:rPr>
              <w:t>Всего 382 часа</w:t>
            </w:r>
          </w:p>
        </w:tc>
      </w:tr>
    </w:tbl>
    <w:p w14:paraId="4766D56D" w14:textId="28BA0135" w:rsidR="00F31057" w:rsidRPr="002C4780" w:rsidRDefault="00F31057" w:rsidP="00F31057">
      <w:pPr>
        <w:pStyle w:val="114"/>
        <w:jc w:val="both"/>
        <w:rPr>
          <w:rFonts w:ascii="Times New Roman" w:hAnsi="Times New Roman"/>
        </w:rPr>
      </w:pPr>
    </w:p>
    <w:p w14:paraId="01ABC60A" w14:textId="77777777" w:rsidR="00784FEA" w:rsidRPr="002C4780" w:rsidRDefault="00784FEA" w:rsidP="00E10BBE">
      <w:pPr>
        <w:rPr>
          <w:rFonts w:ascii="Times New Roman" w:hAnsi="Times New Roman" w:cs="Times New Roman"/>
          <w:sz w:val="24"/>
          <w:szCs w:val="24"/>
        </w:rPr>
      </w:pPr>
    </w:p>
    <w:p w14:paraId="723A6B73" w14:textId="77777777" w:rsidR="00F31057" w:rsidRPr="002C4780" w:rsidRDefault="00F31057" w:rsidP="00F31057">
      <w:pPr>
        <w:pStyle w:val="1f"/>
        <w:rPr>
          <w:rFonts w:ascii="Times New Roman" w:hAnsi="Times New Roman"/>
        </w:rPr>
      </w:pPr>
      <w:bookmarkStart w:id="56" w:name="_Toc158295947"/>
      <w:r w:rsidRPr="002C4780">
        <w:rPr>
          <w:rFonts w:ascii="Times New Roman" w:hAnsi="Times New Roman"/>
        </w:rPr>
        <w:t>3. Условия реализации профессионального модуля</w:t>
      </w:r>
      <w:bookmarkEnd w:id="56"/>
    </w:p>
    <w:p w14:paraId="463909AC" w14:textId="77777777" w:rsidR="00F31057" w:rsidRPr="002C4780" w:rsidRDefault="00F31057" w:rsidP="00F31057">
      <w:pPr>
        <w:pStyle w:val="114"/>
        <w:rPr>
          <w:rFonts w:ascii="Times New Roman" w:hAnsi="Times New Roman"/>
        </w:rPr>
      </w:pPr>
      <w:bookmarkStart w:id="57" w:name="_Toc158295948"/>
      <w:r w:rsidRPr="002C4780">
        <w:rPr>
          <w:rFonts w:ascii="Times New Roman" w:hAnsi="Times New Roman"/>
        </w:rPr>
        <w:t>3.1. Материально-техническое обеспечение</w:t>
      </w:r>
      <w:bookmarkEnd w:id="57"/>
    </w:p>
    <w:p w14:paraId="617CFC44" w14:textId="77777777" w:rsidR="00014471" w:rsidRPr="002C4780" w:rsidRDefault="00014471" w:rsidP="00014471">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12E698B8" w14:textId="77777777" w:rsidR="00014471" w:rsidRPr="002C4780" w:rsidRDefault="00014471" w:rsidP="0001447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r w:rsidRPr="00DC0134">
        <w:rPr>
          <w:rFonts w:ascii="Times New Roman" w:hAnsi="Times New Roman"/>
          <w:sz w:val="24"/>
          <w:szCs w:val="24"/>
        </w:rPr>
        <w:t>Электрорадиомонтажная</w:t>
      </w:r>
      <w:r w:rsidRPr="002C4780">
        <w:rPr>
          <w:rFonts w:ascii="Times New Roman" w:hAnsi="Times New Roman"/>
          <w:sz w:val="24"/>
          <w:szCs w:val="24"/>
        </w:rPr>
        <w:t>»,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337D806B" w14:textId="77777777" w:rsidR="00014471" w:rsidRPr="002C4780" w:rsidRDefault="00014471" w:rsidP="00014471">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0D5DE3FE" w14:textId="77777777" w:rsidR="00F31057" w:rsidRPr="002C4780" w:rsidRDefault="00F31057" w:rsidP="00F31057">
      <w:pPr>
        <w:spacing w:after="200" w:line="276" w:lineRule="auto"/>
        <w:rPr>
          <w:rFonts w:ascii="Times New Roman" w:hAnsi="Times New Roman" w:cs="Times New Roman"/>
          <w:b/>
          <w:bCs/>
          <w:sz w:val="24"/>
          <w:szCs w:val="24"/>
        </w:rPr>
      </w:pPr>
    </w:p>
    <w:p w14:paraId="314DCFC3" w14:textId="77777777" w:rsidR="00F31057" w:rsidRPr="002C4780" w:rsidRDefault="00F31057" w:rsidP="00F31057">
      <w:pPr>
        <w:pStyle w:val="114"/>
        <w:rPr>
          <w:rFonts w:ascii="Times New Roman" w:eastAsia="Times New Roman" w:hAnsi="Times New Roman"/>
        </w:rPr>
      </w:pPr>
      <w:bookmarkStart w:id="58" w:name="_Toc158295949"/>
      <w:r w:rsidRPr="002C4780">
        <w:rPr>
          <w:rFonts w:ascii="Times New Roman" w:hAnsi="Times New Roman"/>
        </w:rPr>
        <w:t>3.2. Учебно-методическое обеспечение</w:t>
      </w:r>
      <w:bookmarkEnd w:id="58"/>
    </w:p>
    <w:p w14:paraId="112828FC"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543BA895" w14:textId="0D42896F" w:rsidR="00014471" w:rsidRPr="00014471" w:rsidRDefault="00014471" w:rsidP="002506BE">
      <w:pPr>
        <w:pStyle w:val="1f"/>
        <w:numPr>
          <w:ilvl w:val="0"/>
          <w:numId w:val="8"/>
        </w:numPr>
        <w:ind w:left="0" w:firstLine="426"/>
        <w:jc w:val="both"/>
        <w:rPr>
          <w:rFonts w:ascii="Times New Roman" w:eastAsiaTheme="minorHAnsi" w:hAnsi="Times New Roman" w:cstheme="minorBidi"/>
          <w:b w:val="0"/>
          <w:bCs w:val="0"/>
          <w:caps w:val="0"/>
          <w:kern w:val="0"/>
          <w:lang w:val="ru-RU" w:eastAsia="en-US"/>
        </w:rPr>
      </w:pPr>
      <w:r w:rsidRPr="00014471">
        <w:rPr>
          <w:rFonts w:ascii="Times New Roman" w:eastAsiaTheme="minorHAnsi" w:hAnsi="Times New Roman" w:cstheme="minorBidi"/>
          <w:b w:val="0"/>
          <w:bCs w:val="0"/>
          <w:caps w:val="0"/>
          <w:kern w:val="0"/>
          <w:lang w:val="ru-RU" w:eastAsia="en-US"/>
        </w:rPr>
        <w:t>Зырянов, Ю. Т. Антенны / Ю. Т. Зырянов, П. А. Федюнин, О. А. Белоусов [и др.]. — 2-е изд., стер. — Санкт-Петербург: Лань, 2022. — 412 с. — ISBN 978-5-507-44509-7. — Текст: электронный // Лань: электронно-библиотечная система. — URL: https://e.lanbook.com/book/230396</w:t>
      </w:r>
    </w:p>
    <w:p w14:paraId="0FBF4AE0" w14:textId="7BE5DAF8" w:rsidR="00014471" w:rsidRPr="00014471" w:rsidRDefault="00014471" w:rsidP="002506BE">
      <w:pPr>
        <w:pStyle w:val="1f"/>
        <w:numPr>
          <w:ilvl w:val="0"/>
          <w:numId w:val="8"/>
        </w:numPr>
        <w:ind w:left="0" w:firstLine="426"/>
        <w:jc w:val="both"/>
        <w:rPr>
          <w:rFonts w:ascii="Times New Roman" w:eastAsiaTheme="minorHAnsi" w:hAnsi="Times New Roman" w:cstheme="minorBidi"/>
          <w:b w:val="0"/>
          <w:bCs w:val="0"/>
          <w:caps w:val="0"/>
          <w:kern w:val="0"/>
          <w:lang w:val="ru-RU" w:eastAsia="en-US"/>
        </w:rPr>
      </w:pPr>
      <w:r w:rsidRPr="00014471">
        <w:rPr>
          <w:rFonts w:ascii="Times New Roman" w:eastAsiaTheme="minorHAnsi" w:hAnsi="Times New Roman" w:cstheme="minorBidi"/>
          <w:b w:val="0"/>
          <w:bCs w:val="0"/>
          <w:caps w:val="0"/>
          <w:kern w:val="0"/>
          <w:lang w:val="ru-RU" w:eastAsia="en-US"/>
        </w:rPr>
        <w:t>Зырянов, Ю. Т. Основы радиотехнических систем: учебное пособие / Ю. Т. Зырянов, О. А. Белоусов, П. А. Федюнин. — 2-е изд., перераб. и доп. — Санкт-Петербург: Лань, 2022. — 192 с. — ISBN 978-5-8114-1903-6. — Текст: электронный // Лань: электронно-библиотечная система. — URL: https://e. lanbook. com/book/212156</w:t>
      </w:r>
    </w:p>
    <w:p w14:paraId="09E6CC84" w14:textId="0838F33C" w:rsidR="00014471" w:rsidRPr="00014471" w:rsidRDefault="00014471" w:rsidP="002506BE">
      <w:pPr>
        <w:pStyle w:val="1f"/>
        <w:numPr>
          <w:ilvl w:val="0"/>
          <w:numId w:val="8"/>
        </w:numPr>
        <w:ind w:left="0" w:firstLine="426"/>
        <w:jc w:val="both"/>
        <w:rPr>
          <w:rFonts w:ascii="Times New Roman" w:hAnsi="Times New Roman"/>
          <w:b w:val="0"/>
          <w:bCs w:val="0"/>
        </w:rPr>
      </w:pPr>
      <w:r w:rsidRPr="00014471">
        <w:rPr>
          <w:rFonts w:ascii="Times New Roman" w:eastAsiaTheme="minorHAnsi" w:hAnsi="Times New Roman" w:cstheme="minorBidi"/>
          <w:b w:val="0"/>
          <w:bCs w:val="0"/>
          <w:caps w:val="0"/>
          <w:kern w:val="0"/>
          <w:lang w:val="ru-RU" w:eastAsia="en-US"/>
        </w:rPr>
        <w:t xml:space="preserve">Ковалева, Л. В. Приемо-передающие устройства систем мобильной связи. Лабораторные работы / Л. В. Ковалева. — Санкт-Петербург: Лань, 2020. — 48 с. — ISBN 978-5-8114-4508-0. — Текст: электронный // Лань: электронно-библиотечная система. — URL: </w:t>
      </w:r>
      <w:hyperlink r:id="rId14" w:history="1">
        <w:r w:rsidRPr="0092108A">
          <w:rPr>
            <w:rStyle w:val="af0"/>
            <w:rFonts w:ascii="Times New Roman" w:eastAsiaTheme="minorHAnsi" w:hAnsi="Times New Roman" w:cstheme="minorBidi"/>
            <w:b w:val="0"/>
            <w:bCs w:val="0"/>
            <w:caps w:val="0"/>
            <w:kern w:val="0"/>
            <w:lang w:val="ru-RU" w:eastAsia="en-US"/>
          </w:rPr>
          <w:t>https://e.lanbook.com/book/148238</w:t>
        </w:r>
      </w:hyperlink>
      <w:bookmarkStart w:id="59" w:name="_Toc158295950"/>
    </w:p>
    <w:p w14:paraId="0BD7EDF0" w14:textId="18994D80" w:rsidR="00014471" w:rsidRPr="00014471" w:rsidRDefault="00014471" w:rsidP="002506BE">
      <w:pPr>
        <w:pStyle w:val="1f"/>
        <w:numPr>
          <w:ilvl w:val="0"/>
          <w:numId w:val="8"/>
        </w:numPr>
        <w:ind w:left="0" w:firstLine="426"/>
        <w:jc w:val="both"/>
        <w:rPr>
          <w:rFonts w:ascii="Times New Roman" w:hAnsi="Times New Roman"/>
          <w:b w:val="0"/>
          <w:bCs w:val="0"/>
        </w:rPr>
      </w:pPr>
      <w:r w:rsidRPr="00014471">
        <w:rPr>
          <w:rFonts w:ascii="Times New Roman" w:eastAsiaTheme="minorHAnsi" w:hAnsi="Times New Roman" w:cstheme="minorBidi"/>
          <w:b w:val="0"/>
          <w:bCs w:val="0"/>
          <w:caps w:val="0"/>
          <w:kern w:val="0"/>
          <w:lang w:val="ru-RU" w:eastAsia="en-US"/>
        </w:rPr>
        <w:t>Солодов, В. С. Техническая диагностика радиооборудования и средств автоматики : учебное пособие для спо / В. С. Солодов, Н. В. Калитёнков. — Санкт-Петербург: Лань, 2020. — 156 с. — ISBN 978-5-8114-6505-7. — Текст: электронный // Лань : электронно-библиотечная система. — URL: https://e.lanbook.com/book/148038</w:t>
      </w:r>
    </w:p>
    <w:p w14:paraId="38A838AF" w14:textId="511E13B4" w:rsidR="00014471" w:rsidRPr="002C4780" w:rsidRDefault="00014471" w:rsidP="00014471">
      <w:pPr>
        <w:pStyle w:val="1f"/>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59"/>
    </w:p>
    <w:p w14:paraId="28936C17" w14:textId="30CFB96D" w:rsidR="00014471" w:rsidRPr="00014471" w:rsidRDefault="00014471" w:rsidP="00014471">
      <w:pPr>
        <w:pStyle w:val="1f"/>
        <w:jc w:val="both"/>
        <w:rPr>
          <w:rFonts w:ascii="Times New Roman" w:eastAsiaTheme="minorHAnsi" w:hAnsi="Times New Roman" w:cstheme="minorBidi"/>
          <w:b w:val="0"/>
          <w:bCs w:val="0"/>
          <w:caps w:val="0"/>
          <w:kern w:val="0"/>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C4780" w14:paraId="61F9E1F1" w14:textId="77777777" w:rsidTr="00243D91">
        <w:trPr>
          <w:trHeight w:val="23"/>
        </w:trPr>
        <w:tc>
          <w:tcPr>
            <w:tcW w:w="1067" w:type="pct"/>
          </w:tcPr>
          <w:p w14:paraId="15AD33E9"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Код ПК, ОК</w:t>
            </w:r>
          </w:p>
        </w:tc>
        <w:tc>
          <w:tcPr>
            <w:tcW w:w="2621" w:type="pct"/>
            <w:vAlign w:val="center"/>
          </w:tcPr>
          <w:p w14:paraId="30AD3A8D"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140FC1" w:rsidRPr="002C4780" w14:paraId="2137E8FB" w14:textId="77777777" w:rsidTr="00243D91">
        <w:trPr>
          <w:trHeight w:val="23"/>
        </w:trPr>
        <w:tc>
          <w:tcPr>
            <w:tcW w:w="1067" w:type="pct"/>
          </w:tcPr>
          <w:p w14:paraId="0AAFBD02" w14:textId="12678218"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3.1 </w:t>
            </w:r>
          </w:p>
        </w:tc>
        <w:tc>
          <w:tcPr>
            <w:tcW w:w="2621" w:type="pct"/>
          </w:tcPr>
          <w:p w14:paraId="3ADB816E" w14:textId="77777777" w:rsidR="00140FC1" w:rsidRPr="000A3F21" w:rsidRDefault="00140FC1" w:rsidP="00140FC1">
            <w:pPr>
              <w:rPr>
                <w:rFonts w:ascii="Times New Roman" w:hAnsi="Times New Roman"/>
                <w:sz w:val="24"/>
                <w:szCs w:val="24"/>
              </w:rPr>
            </w:pPr>
            <w:r w:rsidRPr="000A3F21">
              <w:rPr>
                <w:rFonts w:ascii="Times New Roman" w:hAnsi="Times New Roman"/>
                <w:sz w:val="24"/>
                <w:szCs w:val="24"/>
              </w:rPr>
              <w:t>Демонстрация навыков по диагностике оборудование радиосвязи и средства электрорадионавигации судов при помощи контрольно-измерительных приборов.</w:t>
            </w:r>
          </w:p>
          <w:p w14:paraId="12F2A22A" w14:textId="12012BC3" w:rsidR="00140FC1" w:rsidRPr="002C4780" w:rsidRDefault="00140FC1" w:rsidP="00140FC1">
            <w:pPr>
              <w:suppressAutoHyphens/>
              <w:contextualSpacing/>
              <w:rPr>
                <w:rFonts w:ascii="Times New Roman" w:hAnsi="Times New Roman" w:cs="Times New Roman"/>
                <w:sz w:val="24"/>
                <w:szCs w:val="24"/>
              </w:rPr>
            </w:pPr>
            <w:r w:rsidRPr="000A3F21">
              <w:rPr>
                <w:rFonts w:ascii="Times New Roman" w:hAnsi="Times New Roman"/>
                <w:sz w:val="24"/>
                <w:szCs w:val="24"/>
              </w:rPr>
              <w:t>Демонстрация знаний по эксплуатации оборудования радиосвязи ГМССБ в обычных условиях распространения радиоволн и типичных помех.</w:t>
            </w:r>
          </w:p>
        </w:tc>
        <w:tc>
          <w:tcPr>
            <w:tcW w:w="1312" w:type="pct"/>
            <w:vMerge w:val="restart"/>
          </w:tcPr>
          <w:p w14:paraId="0143CDB9" w14:textId="04533777" w:rsidR="00140FC1" w:rsidRPr="002C4780" w:rsidRDefault="00140FC1" w:rsidP="00140FC1">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40FC1" w:rsidRPr="002C4780" w14:paraId="07FC31BC" w14:textId="77777777" w:rsidTr="00243D91">
        <w:trPr>
          <w:trHeight w:val="23"/>
        </w:trPr>
        <w:tc>
          <w:tcPr>
            <w:tcW w:w="1067" w:type="pct"/>
          </w:tcPr>
          <w:p w14:paraId="6BF554F7" w14:textId="27F68E97"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3.2 </w:t>
            </w:r>
          </w:p>
        </w:tc>
        <w:tc>
          <w:tcPr>
            <w:tcW w:w="2621" w:type="pct"/>
          </w:tcPr>
          <w:p w14:paraId="3DC97533" w14:textId="688FF795" w:rsidR="00140FC1" w:rsidRPr="002C4780" w:rsidRDefault="00140FC1" w:rsidP="00140FC1">
            <w:pPr>
              <w:suppressAutoHyphens/>
              <w:contextualSpacing/>
              <w:rPr>
                <w:rFonts w:ascii="Times New Roman" w:hAnsi="Times New Roman" w:cs="Times New Roman"/>
                <w:sz w:val="24"/>
                <w:szCs w:val="24"/>
              </w:rPr>
            </w:pPr>
            <w:r w:rsidRPr="000A3F21">
              <w:rPr>
                <w:rFonts w:ascii="Times New Roman" w:hAnsi="Times New Roman"/>
                <w:sz w:val="24"/>
                <w:szCs w:val="24"/>
              </w:rPr>
              <w:t>Демонстрация навыков по выполнению всех видов работ по ремонту судовых средств радиосвязи с учетом их технического состояния и проведенных ранее ремонтных работ</w:t>
            </w:r>
          </w:p>
        </w:tc>
        <w:tc>
          <w:tcPr>
            <w:tcW w:w="1312" w:type="pct"/>
            <w:vMerge/>
          </w:tcPr>
          <w:p w14:paraId="74A20DE6"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653DCA52" w14:textId="77777777" w:rsidTr="00243D91">
        <w:trPr>
          <w:trHeight w:val="23"/>
        </w:trPr>
        <w:tc>
          <w:tcPr>
            <w:tcW w:w="1067" w:type="pct"/>
          </w:tcPr>
          <w:p w14:paraId="0F276FC7" w14:textId="0F9327E4"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ПК 3.3</w:t>
            </w:r>
          </w:p>
        </w:tc>
        <w:tc>
          <w:tcPr>
            <w:tcW w:w="2621" w:type="pct"/>
          </w:tcPr>
          <w:p w14:paraId="76F7D22C" w14:textId="5E751C73" w:rsidR="00140FC1" w:rsidRPr="002C4780" w:rsidRDefault="00140FC1" w:rsidP="00140FC1">
            <w:pPr>
              <w:suppressAutoHyphens/>
              <w:contextualSpacing/>
              <w:rPr>
                <w:rFonts w:ascii="Times New Roman" w:hAnsi="Times New Roman" w:cs="Times New Roman"/>
                <w:sz w:val="24"/>
                <w:szCs w:val="24"/>
              </w:rPr>
            </w:pPr>
            <w:r w:rsidRPr="000A3F21">
              <w:rPr>
                <w:rFonts w:ascii="Times New Roman" w:hAnsi="Times New Roman"/>
                <w:sz w:val="24"/>
                <w:szCs w:val="24"/>
              </w:rPr>
              <w:t>Демонстрация навыков по контролю качества выполнения ремонтных работ, производимых судоремонтными и судостроительными, ремонтно-эксплуатационными организациями, а также подрядными организациями.</w:t>
            </w:r>
          </w:p>
        </w:tc>
        <w:tc>
          <w:tcPr>
            <w:tcW w:w="1312" w:type="pct"/>
            <w:vMerge/>
          </w:tcPr>
          <w:p w14:paraId="1C46DA9F" w14:textId="77777777" w:rsidR="00140FC1" w:rsidRPr="002C4780" w:rsidRDefault="00140FC1" w:rsidP="00140FC1">
            <w:pPr>
              <w:suppressAutoHyphens/>
              <w:contextualSpacing/>
              <w:rPr>
                <w:rFonts w:ascii="Times New Roman" w:hAnsi="Times New Roman" w:cs="Times New Roman"/>
                <w:sz w:val="24"/>
                <w:szCs w:val="24"/>
              </w:rPr>
            </w:pPr>
          </w:p>
        </w:tc>
      </w:tr>
      <w:tr w:rsidR="00140FC1" w:rsidRPr="002C4780" w14:paraId="4B12E0A5" w14:textId="77777777" w:rsidTr="00243D91">
        <w:trPr>
          <w:trHeight w:val="23"/>
        </w:trPr>
        <w:tc>
          <w:tcPr>
            <w:tcW w:w="1067" w:type="pct"/>
          </w:tcPr>
          <w:p w14:paraId="014655D8" w14:textId="02E017DC"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01 </w:t>
            </w:r>
          </w:p>
        </w:tc>
        <w:tc>
          <w:tcPr>
            <w:tcW w:w="2621" w:type="pct"/>
          </w:tcPr>
          <w:p w14:paraId="7ED9B124" w14:textId="7EDBF56C"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Обоснованность планирования учебной и профессиональной деятельности;</w:t>
            </w:r>
          </w:p>
          <w:p w14:paraId="006DAD90" w14:textId="12155825"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029FE4A3"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62AF540C" w14:textId="77777777" w:rsidTr="00243D91">
        <w:trPr>
          <w:trHeight w:val="23"/>
        </w:trPr>
        <w:tc>
          <w:tcPr>
            <w:tcW w:w="1067" w:type="pct"/>
          </w:tcPr>
          <w:p w14:paraId="1A815622" w14:textId="663434D8"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lastRenderedPageBreak/>
              <w:t xml:space="preserve">ОК 02 </w:t>
            </w:r>
          </w:p>
        </w:tc>
        <w:tc>
          <w:tcPr>
            <w:tcW w:w="2621" w:type="pct"/>
          </w:tcPr>
          <w:p w14:paraId="0D2A45BD" w14:textId="71BD85D3"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Полнота охвата информационных источников;</w:t>
            </w:r>
          </w:p>
          <w:p w14:paraId="29C20F7F" w14:textId="0B06D6A4"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скорость нахождения и достоверность информации;</w:t>
            </w:r>
          </w:p>
          <w:p w14:paraId="6ED21D4E" w14:textId="5EA51A13"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0DBB3A11"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079ADE04" w14:textId="77777777" w:rsidTr="00243D91">
        <w:trPr>
          <w:trHeight w:val="23"/>
        </w:trPr>
        <w:tc>
          <w:tcPr>
            <w:tcW w:w="1067" w:type="pct"/>
          </w:tcPr>
          <w:p w14:paraId="3FCDF4B7" w14:textId="7BDC2ED0"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04 </w:t>
            </w:r>
          </w:p>
        </w:tc>
        <w:tc>
          <w:tcPr>
            <w:tcW w:w="2621" w:type="pct"/>
          </w:tcPr>
          <w:p w14:paraId="2E7C129A" w14:textId="61835782"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26F106B4"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10C10264" w14:textId="77777777" w:rsidTr="00243D91">
        <w:trPr>
          <w:trHeight w:val="23"/>
        </w:trPr>
        <w:tc>
          <w:tcPr>
            <w:tcW w:w="1067" w:type="pct"/>
          </w:tcPr>
          <w:p w14:paraId="54F3A570" w14:textId="266E44F9"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05 </w:t>
            </w:r>
          </w:p>
        </w:tc>
        <w:tc>
          <w:tcPr>
            <w:tcW w:w="2621" w:type="pct"/>
          </w:tcPr>
          <w:p w14:paraId="221E969A" w14:textId="60661282"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A844E6B"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47E54516" w14:textId="77777777" w:rsidTr="00243D91">
        <w:trPr>
          <w:trHeight w:val="23"/>
        </w:trPr>
        <w:tc>
          <w:tcPr>
            <w:tcW w:w="1067" w:type="pct"/>
          </w:tcPr>
          <w:p w14:paraId="4822E6C3" w14:textId="7309A1AC"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09 </w:t>
            </w:r>
          </w:p>
        </w:tc>
        <w:tc>
          <w:tcPr>
            <w:tcW w:w="2621" w:type="pct"/>
          </w:tcPr>
          <w:p w14:paraId="1509F8CC" w14:textId="410D44F8"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Демонстрация умений понимать тексты на базовые и профессиональные темы;</w:t>
            </w:r>
          </w:p>
          <w:p w14:paraId="7DFBA253" w14:textId="04DEECD1"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98F420A" w14:textId="77777777" w:rsidR="00140FC1" w:rsidRPr="002C4780" w:rsidDel="009D5E3A" w:rsidRDefault="00140FC1" w:rsidP="00140FC1">
            <w:pPr>
              <w:suppressAutoHyphens/>
              <w:contextualSpacing/>
              <w:rPr>
                <w:rFonts w:ascii="Times New Roman" w:hAnsi="Times New Roman" w:cs="Times New Roman"/>
                <w:sz w:val="24"/>
                <w:szCs w:val="24"/>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0B7F9E3B" w14:textId="77777777" w:rsidR="0067725A" w:rsidRPr="002C4780" w:rsidRDefault="0067725A">
      <w:pPr>
        <w:rPr>
          <w:rFonts w:ascii="Times New Roman" w:hAnsi="Times New Roman" w:cs="Times New Roman"/>
          <w:b/>
          <w:bCs/>
          <w:sz w:val="20"/>
          <w:szCs w:val="20"/>
        </w:rPr>
      </w:pPr>
      <w:r w:rsidRPr="002C4780">
        <w:rPr>
          <w:rFonts w:ascii="Times New Roman" w:hAnsi="Times New Roman" w:cs="Times New Roman"/>
          <w:b/>
          <w:bCs/>
          <w:sz w:val="20"/>
          <w:szCs w:val="20"/>
        </w:rPr>
        <w:br w:type="page"/>
      </w:r>
    </w:p>
    <w:p w14:paraId="39E5FDA6" w14:textId="77777777" w:rsidR="0067725A" w:rsidRPr="002C4780" w:rsidRDefault="0067725A" w:rsidP="0067725A">
      <w:pPr>
        <w:rPr>
          <w:rFonts w:ascii="Times New Roman" w:hAnsi="Times New Roman" w:cs="Times New Roman"/>
          <w:b/>
          <w:color w:val="000000"/>
          <w:sz w:val="24"/>
          <w:szCs w:val="24"/>
        </w:rPr>
      </w:pPr>
    </w:p>
    <w:p w14:paraId="47409655" w14:textId="65AF7318"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1.4</w:t>
      </w:r>
    </w:p>
    <w:p w14:paraId="13D40A3B" w14:textId="77777777"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48993A9F" w14:textId="2CD7D212" w:rsidR="0067725A" w:rsidRPr="002C4780" w:rsidRDefault="001A6486" w:rsidP="0067725A">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11.02.03 Эксплуатация оборудования радиосвязи и электрорадионавигации судов</w:t>
      </w:r>
    </w:p>
    <w:p w14:paraId="396AC0A7" w14:textId="77777777" w:rsidR="0067725A" w:rsidRPr="002C4780" w:rsidRDefault="0067725A" w:rsidP="0067725A">
      <w:pPr>
        <w:jc w:val="right"/>
        <w:rPr>
          <w:rFonts w:ascii="Times New Roman" w:hAnsi="Times New Roman" w:cs="Times New Roman"/>
          <w:b/>
          <w:bCs/>
          <w:color w:val="0070C0"/>
          <w:sz w:val="24"/>
          <w:szCs w:val="24"/>
        </w:rPr>
      </w:pPr>
    </w:p>
    <w:p w14:paraId="4F6D86CE" w14:textId="77777777" w:rsidR="0067725A" w:rsidRPr="002C4780" w:rsidRDefault="0067725A" w:rsidP="0067725A">
      <w:pPr>
        <w:jc w:val="right"/>
        <w:rPr>
          <w:rFonts w:ascii="Times New Roman" w:hAnsi="Times New Roman" w:cs="Times New Roman"/>
          <w:b/>
          <w:bCs/>
          <w:color w:val="0070C0"/>
          <w:sz w:val="24"/>
          <w:szCs w:val="24"/>
        </w:rPr>
      </w:pPr>
    </w:p>
    <w:p w14:paraId="37D97942" w14:textId="77777777" w:rsidR="0067725A" w:rsidRPr="002C4780" w:rsidRDefault="0067725A" w:rsidP="0067725A">
      <w:pPr>
        <w:jc w:val="right"/>
        <w:rPr>
          <w:rFonts w:ascii="Times New Roman" w:hAnsi="Times New Roman" w:cs="Times New Roman"/>
          <w:b/>
          <w:bCs/>
          <w:color w:val="0070C0"/>
          <w:sz w:val="24"/>
          <w:szCs w:val="24"/>
        </w:rPr>
      </w:pPr>
    </w:p>
    <w:p w14:paraId="2D0DAC73" w14:textId="77777777" w:rsidR="0067725A" w:rsidRPr="002C4780" w:rsidRDefault="0067725A" w:rsidP="0067725A">
      <w:pPr>
        <w:jc w:val="right"/>
        <w:rPr>
          <w:rFonts w:ascii="Times New Roman" w:hAnsi="Times New Roman" w:cs="Times New Roman"/>
          <w:b/>
          <w:bCs/>
          <w:color w:val="0070C0"/>
          <w:sz w:val="24"/>
          <w:szCs w:val="24"/>
        </w:rPr>
      </w:pPr>
    </w:p>
    <w:p w14:paraId="009D7898" w14:textId="77777777" w:rsidR="0067725A" w:rsidRPr="002C4780" w:rsidRDefault="0067725A" w:rsidP="0067725A">
      <w:pPr>
        <w:jc w:val="right"/>
        <w:rPr>
          <w:rFonts w:ascii="Times New Roman" w:hAnsi="Times New Roman" w:cs="Times New Roman"/>
          <w:b/>
          <w:bCs/>
          <w:color w:val="0070C0"/>
          <w:sz w:val="24"/>
          <w:szCs w:val="24"/>
        </w:rPr>
      </w:pPr>
    </w:p>
    <w:p w14:paraId="34281744" w14:textId="77777777" w:rsidR="0067725A" w:rsidRPr="002C4780" w:rsidRDefault="0067725A" w:rsidP="0067725A">
      <w:pPr>
        <w:jc w:val="right"/>
        <w:rPr>
          <w:rFonts w:ascii="Times New Roman" w:hAnsi="Times New Roman" w:cs="Times New Roman"/>
          <w:b/>
          <w:bCs/>
          <w:color w:val="0070C0"/>
          <w:sz w:val="24"/>
          <w:szCs w:val="24"/>
        </w:rPr>
      </w:pPr>
    </w:p>
    <w:p w14:paraId="01116074" w14:textId="77777777" w:rsidR="0067725A" w:rsidRPr="002C4780" w:rsidRDefault="0067725A" w:rsidP="0067725A">
      <w:pPr>
        <w:jc w:val="right"/>
        <w:rPr>
          <w:rFonts w:ascii="Times New Roman" w:hAnsi="Times New Roman" w:cs="Times New Roman"/>
          <w:b/>
          <w:bCs/>
          <w:color w:val="0070C0"/>
          <w:sz w:val="24"/>
          <w:szCs w:val="24"/>
        </w:rPr>
      </w:pPr>
    </w:p>
    <w:p w14:paraId="12ADEB77" w14:textId="77777777" w:rsidR="0067725A" w:rsidRPr="002C4780" w:rsidRDefault="0067725A" w:rsidP="0067725A">
      <w:pPr>
        <w:jc w:val="right"/>
        <w:rPr>
          <w:rFonts w:ascii="Times New Roman" w:hAnsi="Times New Roman" w:cs="Times New Roman"/>
          <w:b/>
          <w:bCs/>
          <w:color w:val="0070C0"/>
          <w:sz w:val="24"/>
          <w:szCs w:val="24"/>
        </w:rPr>
      </w:pPr>
    </w:p>
    <w:p w14:paraId="352F0199" w14:textId="77777777" w:rsidR="0067725A" w:rsidRPr="002C4780" w:rsidRDefault="0067725A" w:rsidP="0067725A">
      <w:pPr>
        <w:jc w:val="right"/>
        <w:rPr>
          <w:rFonts w:ascii="Times New Roman" w:hAnsi="Times New Roman" w:cs="Times New Roman"/>
          <w:b/>
          <w:bCs/>
          <w:color w:val="0070C0"/>
          <w:sz w:val="24"/>
          <w:szCs w:val="24"/>
        </w:rPr>
      </w:pPr>
    </w:p>
    <w:p w14:paraId="675D0B3E" w14:textId="77777777" w:rsidR="0067725A" w:rsidRPr="002C4780" w:rsidRDefault="0067725A" w:rsidP="0067725A">
      <w:pPr>
        <w:jc w:val="right"/>
        <w:rPr>
          <w:rFonts w:ascii="Times New Roman" w:hAnsi="Times New Roman" w:cs="Times New Roman"/>
          <w:b/>
          <w:bCs/>
          <w:color w:val="0070C0"/>
          <w:sz w:val="24"/>
          <w:szCs w:val="24"/>
        </w:rPr>
      </w:pPr>
    </w:p>
    <w:p w14:paraId="7785405B" w14:textId="77777777" w:rsidR="0067725A" w:rsidRPr="002C4780" w:rsidRDefault="0067725A" w:rsidP="0067725A">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E02E668" w14:textId="07DC75CC" w:rsidR="0067725A" w:rsidRPr="00665F99" w:rsidRDefault="0067725A" w:rsidP="0067725A">
      <w:pPr>
        <w:pStyle w:val="1"/>
        <w:rPr>
          <w:color w:val="0070C0"/>
        </w:rPr>
      </w:pPr>
      <w:bookmarkStart w:id="60" w:name="_Toc162521835"/>
      <w:r w:rsidRPr="002C4780">
        <w:t xml:space="preserve">«ПМ.04 </w:t>
      </w:r>
      <w:r w:rsidR="00140FC1" w:rsidRPr="00140FC1">
        <w:rPr>
          <w:rFonts w:ascii="Times New Roman Полужирный" w:hAnsi="Times New Roman Полужирный"/>
          <w:caps/>
        </w:rPr>
        <w:t>Обеспечение безопасности плавания</w:t>
      </w:r>
      <w:r w:rsidRPr="002C4780">
        <w:t>»</w:t>
      </w:r>
      <w:bookmarkEnd w:id="60"/>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4160C2A5" w14:textId="2757920D" w:rsidR="00140FC1" w:rsidRDefault="00140FC1">
      <w:pPr>
        <w:rPr>
          <w:rFonts w:ascii="Times New Roman" w:hAnsi="Times New Roman" w:cs="Times New Roman"/>
          <w:b/>
          <w:bCs/>
          <w:sz w:val="20"/>
          <w:szCs w:val="20"/>
        </w:rPr>
      </w:pPr>
      <w:r>
        <w:rPr>
          <w:rFonts w:ascii="Times New Roman" w:hAnsi="Times New Roman" w:cs="Times New Roman"/>
          <w:b/>
          <w:bCs/>
          <w:sz w:val="20"/>
          <w:szCs w:val="20"/>
        </w:rPr>
        <w:br w:type="page"/>
      </w:r>
    </w:p>
    <w:p w14:paraId="28F6ABC7" w14:textId="77777777" w:rsidR="00140FC1" w:rsidRPr="002C4780" w:rsidRDefault="00140FC1" w:rsidP="00140FC1">
      <w:pPr>
        <w:pStyle w:val="1f"/>
      </w:pPr>
      <w:r w:rsidRPr="002C4780">
        <w:t>1. Общая характеристика</w:t>
      </w:r>
      <w:r w:rsidRPr="002C4780">
        <w:rPr>
          <w:rFonts w:asciiTheme="minorHAnsi" w:hAnsiTheme="minorHAnsi"/>
          <w:lang w:val="ru-RU"/>
        </w:rPr>
        <w:t xml:space="preserve"> </w:t>
      </w:r>
      <w:r w:rsidRPr="002C4780">
        <w:t>ПРИМЕРНОЙ РАБОЧЕЙ ПРОГРАММЫ</w:t>
      </w:r>
      <w:r w:rsidRPr="002C4780">
        <w:rPr>
          <w:rFonts w:asciiTheme="minorHAnsi" w:hAnsiTheme="minorHAnsi"/>
          <w:lang w:val="ru-RU"/>
        </w:rPr>
        <w:t xml:space="preserve"> </w:t>
      </w:r>
      <w:r w:rsidRPr="002C4780">
        <w:t>ПРОФЕССИОНАЛЬНОГО МОДУЛЯ</w:t>
      </w:r>
    </w:p>
    <w:p w14:paraId="1A28B45B" w14:textId="7A6E01A3" w:rsidR="00140FC1" w:rsidRPr="002C4780" w:rsidRDefault="00140FC1" w:rsidP="00140FC1">
      <w:pPr>
        <w:pStyle w:val="1d"/>
        <w:jc w:val="center"/>
        <w:rPr>
          <w:rFonts w:eastAsia="Segoe UI"/>
          <w:b/>
          <w:bCs/>
          <w:u w:val="single"/>
          <w:lang w:val="ru-RU"/>
        </w:rPr>
      </w:pPr>
      <w:r w:rsidRPr="002C4780">
        <w:rPr>
          <w:rFonts w:eastAsia="Segoe UI"/>
          <w:b/>
          <w:bCs/>
          <w:u w:val="single"/>
          <w:lang w:val="ru-RU"/>
        </w:rPr>
        <w:t>««ПМ.0</w:t>
      </w:r>
      <w:r w:rsidR="00FD7B29">
        <w:rPr>
          <w:rFonts w:eastAsia="Segoe UI"/>
          <w:b/>
          <w:bCs/>
          <w:u w:val="single"/>
          <w:lang w:val="ru-RU"/>
        </w:rPr>
        <w:t>4</w:t>
      </w:r>
      <w:r w:rsidRPr="002C4780">
        <w:rPr>
          <w:rFonts w:eastAsia="Segoe UI"/>
          <w:b/>
          <w:bCs/>
          <w:u w:val="single"/>
          <w:lang w:val="ru-RU"/>
        </w:rPr>
        <w:t xml:space="preserve"> </w:t>
      </w:r>
      <w:r w:rsidR="00FD7B29" w:rsidRPr="00FD7B29">
        <w:rPr>
          <w:rFonts w:eastAsia="Segoe UI"/>
          <w:b/>
          <w:bCs/>
          <w:u w:val="single"/>
          <w:lang w:val="ru-RU"/>
        </w:rPr>
        <w:t>Обеспечение безопасности плавания</w:t>
      </w:r>
      <w:r w:rsidRPr="002C4780">
        <w:rPr>
          <w:rFonts w:eastAsia="Segoe UI"/>
          <w:b/>
          <w:bCs/>
          <w:u w:val="single"/>
          <w:lang w:val="ru-RU"/>
        </w:rPr>
        <w:t xml:space="preserve">» </w:t>
      </w:r>
    </w:p>
    <w:p w14:paraId="269BD057" w14:textId="77777777" w:rsidR="00140FC1" w:rsidRPr="002C4780" w:rsidRDefault="00140FC1" w:rsidP="00140FC1">
      <w:pPr>
        <w:pStyle w:val="1f"/>
        <w:rPr>
          <w:lang w:val="ru-RU"/>
        </w:rPr>
      </w:pPr>
    </w:p>
    <w:p w14:paraId="429465CF" w14:textId="6941B642" w:rsidR="00140FC1" w:rsidRPr="002C4780" w:rsidRDefault="00140FC1" w:rsidP="00140FC1">
      <w:pPr>
        <w:pStyle w:val="114"/>
        <w:rPr>
          <w:rFonts w:ascii="Times New Roman" w:hAnsi="Times New Roman"/>
        </w:rPr>
      </w:pPr>
      <w:r w:rsidRPr="002C4780">
        <w:rPr>
          <w:rFonts w:ascii="Times New Roman" w:hAnsi="Times New Roman"/>
        </w:rPr>
        <w:t>1.1. Цель и место профессионального модуля в структуре образовательной программы</w:t>
      </w:r>
    </w:p>
    <w:p w14:paraId="5212859F" w14:textId="21F1EF33" w:rsidR="00140FC1" w:rsidRPr="002C4780" w:rsidRDefault="00140FC1" w:rsidP="00140FC1">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FD7B29" w:rsidRPr="00FD7B29">
        <w:rPr>
          <w:rFonts w:ascii="Times New Roman" w:hAnsi="Times New Roman"/>
          <w:sz w:val="24"/>
          <w:szCs w:val="24"/>
        </w:rPr>
        <w:t>Обеспечение безопасности плавания</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2B9D1348" w14:textId="77777777" w:rsidR="00140FC1" w:rsidRPr="002C4780" w:rsidRDefault="00140FC1" w:rsidP="00140FC1">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43F987EC" w14:textId="77777777" w:rsidR="00140FC1" w:rsidRPr="002C4780" w:rsidRDefault="00140FC1" w:rsidP="00140FC1">
      <w:pPr>
        <w:pStyle w:val="114"/>
        <w:rPr>
          <w:rFonts w:ascii="Times New Roman" w:hAnsi="Times New Roman"/>
        </w:rPr>
      </w:pPr>
      <w:r w:rsidRPr="002C4780">
        <w:rPr>
          <w:rFonts w:ascii="Times New Roman" w:hAnsi="Times New Roman"/>
        </w:rPr>
        <w:t>1.2. Планируемые результаты освоения профессионального модуля</w:t>
      </w:r>
    </w:p>
    <w:p w14:paraId="56E04F9C" w14:textId="77777777" w:rsidR="00140FC1" w:rsidRPr="002C4780" w:rsidRDefault="00140FC1" w:rsidP="00140FC1">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65AFC92" w14:textId="77777777" w:rsidR="00140FC1" w:rsidRPr="002C4780" w:rsidRDefault="00140FC1" w:rsidP="00140FC1">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40FC1" w:rsidRPr="00D231B3" w14:paraId="4396E3AE" w14:textId="77777777" w:rsidTr="00973AB1">
        <w:trPr>
          <w:trHeight w:val="20"/>
        </w:trPr>
        <w:tc>
          <w:tcPr>
            <w:tcW w:w="1129" w:type="dxa"/>
            <w:tcBorders>
              <w:top w:val="single" w:sz="4" w:space="0" w:color="auto"/>
              <w:left w:val="single" w:sz="4" w:space="0" w:color="auto"/>
              <w:bottom w:val="single" w:sz="4" w:space="0" w:color="auto"/>
              <w:right w:val="single" w:sz="4" w:space="0" w:color="auto"/>
            </w:tcBorders>
            <w:hideMark/>
          </w:tcPr>
          <w:p w14:paraId="1B985245" w14:textId="77777777" w:rsidR="00140FC1" w:rsidRPr="00D231B3" w:rsidRDefault="00140FC1" w:rsidP="00973AB1">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D98E3D4" w14:textId="77777777" w:rsidR="00140FC1" w:rsidRPr="00D231B3" w:rsidRDefault="00140FC1" w:rsidP="00973AB1">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2D690FC9" w14:textId="77777777" w:rsidR="00140FC1" w:rsidRPr="00D231B3" w:rsidRDefault="00140FC1" w:rsidP="00973AB1">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328F6EB5" w14:textId="77777777" w:rsidR="00140FC1" w:rsidRPr="00D231B3" w:rsidRDefault="00140FC1" w:rsidP="00973AB1">
            <w:pPr>
              <w:jc w:val="center"/>
              <w:rPr>
                <w:rFonts w:ascii="Times New Roman" w:hAnsi="Times New Roman" w:cs="Times New Roman"/>
                <w:b/>
              </w:rPr>
            </w:pPr>
            <w:r w:rsidRPr="00D231B3">
              <w:rPr>
                <w:rFonts w:ascii="Times New Roman" w:hAnsi="Times New Roman" w:cs="Times New Roman"/>
                <w:b/>
              </w:rPr>
              <w:t>Владеть навыками</w:t>
            </w:r>
          </w:p>
        </w:tc>
      </w:tr>
      <w:tr w:rsidR="00140FC1" w:rsidRPr="00D231B3" w14:paraId="71A5FCFE" w14:textId="77777777" w:rsidTr="00973AB1">
        <w:trPr>
          <w:trHeight w:val="20"/>
        </w:trPr>
        <w:tc>
          <w:tcPr>
            <w:tcW w:w="1129" w:type="dxa"/>
            <w:tcBorders>
              <w:top w:val="single" w:sz="4" w:space="0" w:color="auto"/>
              <w:left w:val="single" w:sz="4" w:space="0" w:color="auto"/>
              <w:right w:val="single" w:sz="4" w:space="0" w:color="auto"/>
            </w:tcBorders>
          </w:tcPr>
          <w:p w14:paraId="0EA96075"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ОК 01</w:t>
            </w:r>
          </w:p>
          <w:p w14:paraId="12E61E9B" w14:textId="77777777" w:rsidR="00140FC1" w:rsidRPr="00D231B3" w:rsidRDefault="00140FC1" w:rsidP="00973A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130D955"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A0E4E1E"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1D7D69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050958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7E85561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C44F92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D17924E"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C549034"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32CFAE1"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6FA13113"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5E48D9C" w14:textId="77777777" w:rsidR="00140FC1" w:rsidRPr="00D231B3" w:rsidRDefault="00140FC1" w:rsidP="00973AB1">
            <w:pPr>
              <w:jc w:val="center"/>
              <w:rPr>
                <w:rFonts w:ascii="Times New Roman" w:hAnsi="Times New Roman" w:cs="Times New Roman"/>
                <w:bCs/>
              </w:rPr>
            </w:pPr>
            <w:r w:rsidRPr="00D231B3">
              <w:rPr>
                <w:rFonts w:ascii="Times New Roman" w:hAnsi="Times New Roman" w:cs="Times New Roman"/>
                <w:bCs/>
              </w:rPr>
              <w:t>-</w:t>
            </w:r>
          </w:p>
          <w:p w14:paraId="7C194CD8" w14:textId="77777777" w:rsidR="00140FC1" w:rsidRPr="00D231B3" w:rsidRDefault="00140FC1" w:rsidP="00973AB1">
            <w:pPr>
              <w:jc w:val="center"/>
              <w:rPr>
                <w:rFonts w:ascii="Times New Roman" w:hAnsi="Times New Roman" w:cs="Times New Roman"/>
                <w:bCs/>
              </w:rPr>
            </w:pPr>
          </w:p>
        </w:tc>
      </w:tr>
      <w:tr w:rsidR="00140FC1" w:rsidRPr="00D231B3" w14:paraId="0D3983A0" w14:textId="77777777" w:rsidTr="00973AB1">
        <w:trPr>
          <w:trHeight w:val="20"/>
        </w:trPr>
        <w:tc>
          <w:tcPr>
            <w:tcW w:w="1129" w:type="dxa"/>
            <w:tcBorders>
              <w:top w:val="single" w:sz="4" w:space="0" w:color="auto"/>
              <w:left w:val="single" w:sz="4" w:space="0" w:color="auto"/>
              <w:right w:val="single" w:sz="4" w:space="0" w:color="auto"/>
            </w:tcBorders>
          </w:tcPr>
          <w:p w14:paraId="07E7864D"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ОК 02</w:t>
            </w:r>
          </w:p>
          <w:p w14:paraId="5817EC59" w14:textId="77777777" w:rsidR="00140FC1" w:rsidRPr="00D231B3" w:rsidRDefault="00140FC1" w:rsidP="00973A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8D2EAE6"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3E8A47DB"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59F36F47"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6B00E503"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1C5E855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12E787A"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1ED0D5A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4CA17941"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69B589AE"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формат оформления результатов поиска информации</w:t>
            </w:r>
          </w:p>
          <w:p w14:paraId="746FB498"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C7029FE"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608025C"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C4F84D3" w14:textId="77777777" w:rsidR="00140FC1" w:rsidRPr="00D231B3" w:rsidRDefault="00140FC1" w:rsidP="00973AB1">
            <w:pPr>
              <w:jc w:val="center"/>
              <w:rPr>
                <w:rFonts w:ascii="Times New Roman" w:hAnsi="Times New Roman" w:cs="Times New Roman"/>
                <w:bCs/>
              </w:rPr>
            </w:pPr>
            <w:r w:rsidRPr="00D231B3">
              <w:rPr>
                <w:rFonts w:ascii="Times New Roman" w:hAnsi="Times New Roman" w:cs="Times New Roman"/>
                <w:bCs/>
              </w:rPr>
              <w:t>-</w:t>
            </w:r>
          </w:p>
          <w:p w14:paraId="01A760CF" w14:textId="77777777" w:rsidR="00140FC1" w:rsidRPr="00D231B3" w:rsidRDefault="00140FC1" w:rsidP="00973AB1">
            <w:pPr>
              <w:jc w:val="center"/>
              <w:rPr>
                <w:rFonts w:ascii="Times New Roman" w:hAnsi="Times New Roman" w:cs="Times New Roman"/>
                <w:bCs/>
              </w:rPr>
            </w:pPr>
          </w:p>
        </w:tc>
      </w:tr>
      <w:tr w:rsidR="00140FC1" w:rsidRPr="00D231B3" w14:paraId="5E4AB17A" w14:textId="77777777" w:rsidTr="00973AB1">
        <w:trPr>
          <w:trHeight w:val="20"/>
        </w:trPr>
        <w:tc>
          <w:tcPr>
            <w:tcW w:w="1129" w:type="dxa"/>
            <w:tcBorders>
              <w:top w:val="single" w:sz="4" w:space="0" w:color="auto"/>
              <w:left w:val="single" w:sz="4" w:space="0" w:color="auto"/>
              <w:right w:val="single" w:sz="4" w:space="0" w:color="auto"/>
            </w:tcBorders>
          </w:tcPr>
          <w:p w14:paraId="727B3ADC"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ОК 04</w:t>
            </w:r>
          </w:p>
          <w:p w14:paraId="7C8DF5ED" w14:textId="77777777" w:rsidR="00140FC1" w:rsidRPr="00D231B3" w:rsidRDefault="00140FC1" w:rsidP="00973A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D20922F"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1595167A"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8C147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7FFA2ABD"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3B468B1F" w14:textId="77777777" w:rsidR="00140FC1" w:rsidRPr="00D231B3" w:rsidRDefault="00140FC1" w:rsidP="00973AB1">
            <w:pPr>
              <w:jc w:val="center"/>
              <w:rPr>
                <w:rFonts w:ascii="Times New Roman" w:hAnsi="Times New Roman" w:cs="Times New Roman"/>
                <w:bCs/>
              </w:rPr>
            </w:pPr>
            <w:r w:rsidRPr="00D231B3">
              <w:rPr>
                <w:rFonts w:ascii="Times New Roman" w:hAnsi="Times New Roman" w:cs="Times New Roman"/>
                <w:bCs/>
              </w:rPr>
              <w:t>-</w:t>
            </w:r>
          </w:p>
          <w:p w14:paraId="1C5404D9" w14:textId="77777777" w:rsidR="00140FC1" w:rsidRPr="00D231B3" w:rsidRDefault="00140FC1" w:rsidP="00973AB1">
            <w:pPr>
              <w:jc w:val="center"/>
              <w:rPr>
                <w:rFonts w:ascii="Times New Roman" w:hAnsi="Times New Roman" w:cs="Times New Roman"/>
                <w:bCs/>
              </w:rPr>
            </w:pPr>
          </w:p>
        </w:tc>
      </w:tr>
      <w:tr w:rsidR="00140FC1" w:rsidRPr="00D231B3" w14:paraId="68EFFC5C" w14:textId="77777777" w:rsidTr="00973AB1">
        <w:trPr>
          <w:trHeight w:val="20"/>
        </w:trPr>
        <w:tc>
          <w:tcPr>
            <w:tcW w:w="1129" w:type="dxa"/>
            <w:tcBorders>
              <w:top w:val="single" w:sz="4" w:space="0" w:color="auto"/>
              <w:left w:val="single" w:sz="4" w:space="0" w:color="auto"/>
              <w:right w:val="single" w:sz="4" w:space="0" w:color="auto"/>
            </w:tcBorders>
          </w:tcPr>
          <w:p w14:paraId="72877B72"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ОК 05</w:t>
            </w:r>
          </w:p>
          <w:p w14:paraId="5297B45B" w14:textId="77777777" w:rsidR="00140FC1" w:rsidRPr="00D231B3" w:rsidRDefault="00140FC1" w:rsidP="00973A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0EEEF49"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95E9066"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0BD65A78"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39597706"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3837FB52" w14:textId="77777777" w:rsidR="00140FC1" w:rsidRPr="00D231B3" w:rsidRDefault="00140FC1" w:rsidP="00973AB1">
            <w:pPr>
              <w:jc w:val="center"/>
              <w:rPr>
                <w:rFonts w:ascii="Times New Roman" w:hAnsi="Times New Roman" w:cs="Times New Roman"/>
                <w:bCs/>
              </w:rPr>
            </w:pPr>
            <w:r w:rsidRPr="00D231B3">
              <w:rPr>
                <w:rFonts w:ascii="Times New Roman" w:hAnsi="Times New Roman" w:cs="Times New Roman"/>
                <w:bCs/>
              </w:rPr>
              <w:t>-</w:t>
            </w:r>
          </w:p>
          <w:p w14:paraId="56B13FF8" w14:textId="77777777" w:rsidR="00140FC1" w:rsidRPr="00D231B3" w:rsidRDefault="00140FC1" w:rsidP="00973AB1">
            <w:pPr>
              <w:jc w:val="center"/>
              <w:rPr>
                <w:rFonts w:ascii="Times New Roman" w:hAnsi="Times New Roman" w:cs="Times New Roman"/>
                <w:bCs/>
              </w:rPr>
            </w:pPr>
          </w:p>
        </w:tc>
      </w:tr>
      <w:tr w:rsidR="00140FC1" w:rsidRPr="00D231B3" w14:paraId="2439F6D0" w14:textId="77777777" w:rsidTr="00973AB1">
        <w:trPr>
          <w:trHeight w:val="20"/>
        </w:trPr>
        <w:tc>
          <w:tcPr>
            <w:tcW w:w="1129" w:type="dxa"/>
            <w:tcBorders>
              <w:top w:val="single" w:sz="4" w:space="0" w:color="auto"/>
              <w:left w:val="single" w:sz="4" w:space="0" w:color="auto"/>
              <w:right w:val="single" w:sz="4" w:space="0" w:color="auto"/>
            </w:tcBorders>
          </w:tcPr>
          <w:p w14:paraId="59B14B82"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ОК 09</w:t>
            </w:r>
          </w:p>
          <w:p w14:paraId="01AA9E43" w14:textId="77777777" w:rsidR="00140FC1" w:rsidRPr="00D231B3" w:rsidRDefault="00140FC1" w:rsidP="00973A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9861043"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2A9C5A"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38BD1A81"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49AE8E1F"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488F0B23"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32AB0952"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66914CD4"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6F3D4A23"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D521ADA"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71DCD3AA" w14:textId="77777777" w:rsidR="00140FC1" w:rsidRPr="00D231B3" w:rsidRDefault="00140FC1" w:rsidP="00973AB1">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FB122FC" w14:textId="77777777" w:rsidR="00140FC1" w:rsidRPr="00D231B3" w:rsidRDefault="00140FC1" w:rsidP="00973AB1">
            <w:pPr>
              <w:jc w:val="center"/>
              <w:rPr>
                <w:rFonts w:ascii="Times New Roman" w:hAnsi="Times New Roman" w:cs="Times New Roman"/>
                <w:bCs/>
              </w:rPr>
            </w:pPr>
            <w:r w:rsidRPr="00D231B3">
              <w:rPr>
                <w:rFonts w:ascii="Times New Roman" w:hAnsi="Times New Roman" w:cs="Times New Roman"/>
                <w:bCs/>
              </w:rPr>
              <w:t>-</w:t>
            </w:r>
          </w:p>
          <w:p w14:paraId="0997EBB3" w14:textId="77777777" w:rsidR="00140FC1" w:rsidRPr="00D231B3" w:rsidRDefault="00140FC1" w:rsidP="00973AB1">
            <w:pPr>
              <w:jc w:val="center"/>
              <w:rPr>
                <w:rFonts w:ascii="Times New Roman" w:hAnsi="Times New Roman" w:cs="Times New Roman"/>
                <w:bCs/>
              </w:rPr>
            </w:pPr>
          </w:p>
        </w:tc>
      </w:tr>
      <w:tr w:rsidR="00140FC1" w:rsidRPr="00D231B3" w14:paraId="0A41938D" w14:textId="77777777" w:rsidTr="00973AB1">
        <w:trPr>
          <w:trHeight w:val="20"/>
        </w:trPr>
        <w:tc>
          <w:tcPr>
            <w:tcW w:w="1129" w:type="dxa"/>
            <w:tcBorders>
              <w:top w:val="single" w:sz="4" w:space="0" w:color="auto"/>
              <w:left w:val="single" w:sz="4" w:space="0" w:color="auto"/>
              <w:right w:val="single" w:sz="4" w:space="0" w:color="auto"/>
            </w:tcBorders>
          </w:tcPr>
          <w:p w14:paraId="5EBE59A9" w14:textId="0CD34B14" w:rsidR="00140FC1" w:rsidRPr="00D231B3" w:rsidRDefault="00140FC1" w:rsidP="00973AB1">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t xml:space="preserve">ПК </w:t>
            </w:r>
            <w:r w:rsidR="00FD7B29">
              <w:rPr>
                <w:rFonts w:ascii="Times New Roman" w:eastAsia="Times New Roman" w:hAnsi="Times New Roman" w:cs="Times New Roman"/>
                <w:color w:val="000000"/>
                <w:lang w:eastAsia="ru-RU"/>
              </w:rPr>
              <w:t>4</w:t>
            </w:r>
            <w:r w:rsidRPr="00D231B3">
              <w:rPr>
                <w:rFonts w:ascii="Times New Roman" w:eastAsia="Times New Roman" w:hAnsi="Times New Roman" w:cs="Times New Roman"/>
                <w:color w:val="000000"/>
                <w:lang w:eastAsia="ru-RU"/>
              </w:rPr>
              <w:t>.1.</w:t>
            </w:r>
          </w:p>
          <w:p w14:paraId="478288E7" w14:textId="77777777" w:rsidR="00140FC1" w:rsidRPr="00D231B3" w:rsidRDefault="00140FC1" w:rsidP="00973AB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71985F5" w14:textId="77777777" w:rsidR="00FD73E9" w:rsidRPr="003C0E40" w:rsidRDefault="00FD73E9" w:rsidP="00FD73E9">
            <w:pPr>
              <w:rPr>
                <w:rFonts w:ascii="Times New Roman" w:eastAsia="Calibri" w:hAnsi="Times New Roman" w:cs="Times New Roman"/>
                <w:bCs/>
              </w:rPr>
            </w:pPr>
            <w:r w:rsidRPr="003C0E40">
              <w:rPr>
                <w:rFonts w:ascii="Times New Roman" w:eastAsia="Calibri" w:hAnsi="Times New Roman" w:cs="Times New Roman"/>
                <w:bCs/>
              </w:rPr>
              <w:t>обеспечивать защищенность судна от актов незаконного вмешательства;</w:t>
            </w:r>
          </w:p>
          <w:p w14:paraId="7E7488F7" w14:textId="5934FEEA" w:rsidR="00140FC1" w:rsidRPr="00D231B3" w:rsidRDefault="00FD73E9" w:rsidP="00FD73E9">
            <w:pPr>
              <w:rPr>
                <w:rFonts w:ascii="Times New Roman" w:hAnsi="Times New Roman" w:cs="Times New Roman"/>
                <w:bCs/>
              </w:rPr>
            </w:pPr>
            <w:r w:rsidRPr="003C0E40">
              <w:rPr>
                <w:rFonts w:ascii="Times New Roman" w:eastAsia="Calibri" w:hAnsi="Times New Roman" w:cs="Times New Roman"/>
                <w:bCs/>
              </w:rPr>
              <w:t>предотвращать неразрешенный доступ на судно.</w:t>
            </w:r>
          </w:p>
        </w:tc>
        <w:tc>
          <w:tcPr>
            <w:tcW w:w="2833" w:type="dxa"/>
            <w:tcBorders>
              <w:top w:val="single" w:sz="4" w:space="0" w:color="auto"/>
              <w:left w:val="single" w:sz="4" w:space="0" w:color="auto"/>
              <w:right w:val="single" w:sz="4" w:space="0" w:color="auto"/>
            </w:tcBorders>
          </w:tcPr>
          <w:p w14:paraId="44BA724A" w14:textId="77777777" w:rsidR="00FD73E9" w:rsidRPr="003C0E40" w:rsidRDefault="00FD73E9" w:rsidP="00FD73E9">
            <w:pPr>
              <w:rPr>
                <w:rFonts w:ascii="Times New Roman" w:eastAsia="Calibri" w:hAnsi="Times New Roman" w:cs="Times New Roman"/>
                <w:bCs/>
              </w:rPr>
            </w:pPr>
            <w:r w:rsidRPr="003C0E40">
              <w:rPr>
                <w:rFonts w:ascii="Times New Roman" w:eastAsia="Calibri" w:hAnsi="Times New Roman" w:cs="Times New Roman"/>
                <w:bCs/>
              </w:rPr>
              <w:t>нормативные правовые акты в области безопасности плавания и обеспечения транспортной безопасности;</w:t>
            </w:r>
          </w:p>
          <w:p w14:paraId="3FBF56D3" w14:textId="77777777" w:rsidR="00FD73E9" w:rsidRPr="003C0E40" w:rsidRDefault="00FD73E9" w:rsidP="00FD73E9">
            <w:pPr>
              <w:rPr>
                <w:rFonts w:ascii="Times New Roman" w:eastAsia="Calibri" w:hAnsi="Times New Roman" w:cs="Times New Roman"/>
                <w:bCs/>
              </w:rPr>
            </w:pPr>
            <w:r w:rsidRPr="003C0E40">
              <w:rPr>
                <w:rFonts w:ascii="Times New Roman" w:eastAsia="Calibri" w:hAnsi="Times New Roman" w:cs="Times New Roman"/>
                <w:bCs/>
              </w:rPr>
              <w:t>мероприятия по обеспечению транспортной безопасности;</w:t>
            </w:r>
          </w:p>
          <w:p w14:paraId="31B4C416" w14:textId="2A72C39B" w:rsidR="00140FC1" w:rsidRPr="00D231B3" w:rsidRDefault="00FD73E9" w:rsidP="00FD73E9">
            <w:pPr>
              <w:rPr>
                <w:rFonts w:ascii="Times New Roman" w:hAnsi="Times New Roman" w:cs="Times New Roman"/>
                <w:bCs/>
              </w:rPr>
            </w:pPr>
            <w:r w:rsidRPr="003C0E40">
              <w:rPr>
                <w:rFonts w:ascii="Times New Roman" w:eastAsia="Calibri" w:hAnsi="Times New Roman" w:cs="Times New Roman"/>
                <w:bCs/>
              </w:rPr>
              <w:t>уровни охраны на судах и портовых средствах.</w:t>
            </w:r>
          </w:p>
        </w:tc>
        <w:tc>
          <w:tcPr>
            <w:tcW w:w="2833" w:type="dxa"/>
            <w:tcBorders>
              <w:top w:val="single" w:sz="4" w:space="0" w:color="auto"/>
              <w:left w:val="single" w:sz="4" w:space="0" w:color="auto"/>
              <w:right w:val="single" w:sz="4" w:space="0" w:color="auto"/>
            </w:tcBorders>
          </w:tcPr>
          <w:p w14:paraId="7ED3466C" w14:textId="7A2EDE78" w:rsidR="00140FC1" w:rsidRPr="00D231B3" w:rsidRDefault="00FD73E9" w:rsidP="00973AB1">
            <w:pPr>
              <w:jc w:val="center"/>
              <w:rPr>
                <w:rFonts w:ascii="Times New Roman" w:hAnsi="Times New Roman" w:cs="Times New Roman"/>
                <w:bCs/>
              </w:rPr>
            </w:pPr>
            <w:r w:rsidRPr="003C0E40">
              <w:rPr>
                <w:rFonts w:ascii="Times New Roman" w:eastAsia="Calibri" w:hAnsi="Times New Roman" w:cs="Times New Roman"/>
                <w:bCs/>
              </w:rPr>
              <w:t>обеспечени</w:t>
            </w:r>
            <w:r>
              <w:rPr>
                <w:rFonts w:ascii="Times New Roman" w:eastAsia="Calibri" w:hAnsi="Times New Roman" w:cs="Times New Roman"/>
                <w:bCs/>
              </w:rPr>
              <w:t>я</w:t>
            </w:r>
            <w:r w:rsidRPr="003C0E40">
              <w:rPr>
                <w:rFonts w:ascii="Times New Roman" w:eastAsia="Calibri" w:hAnsi="Times New Roman" w:cs="Times New Roman"/>
                <w:bCs/>
              </w:rPr>
              <w:t xml:space="preserve"> надлежащего уровня охраны судна.</w:t>
            </w:r>
          </w:p>
        </w:tc>
      </w:tr>
      <w:tr w:rsidR="00140FC1" w:rsidRPr="00D231B3" w14:paraId="5FE73DE6" w14:textId="77777777" w:rsidTr="00973AB1">
        <w:trPr>
          <w:trHeight w:val="20"/>
        </w:trPr>
        <w:tc>
          <w:tcPr>
            <w:tcW w:w="1129" w:type="dxa"/>
            <w:tcBorders>
              <w:top w:val="single" w:sz="4" w:space="0" w:color="auto"/>
              <w:left w:val="single" w:sz="4" w:space="0" w:color="auto"/>
              <w:bottom w:val="single" w:sz="4" w:space="0" w:color="auto"/>
              <w:right w:val="single" w:sz="4" w:space="0" w:color="auto"/>
            </w:tcBorders>
          </w:tcPr>
          <w:p w14:paraId="10C63482" w14:textId="48B081A7" w:rsidR="00140FC1" w:rsidRPr="00D231B3" w:rsidRDefault="00140FC1" w:rsidP="00973AB1">
            <w:pPr>
              <w:rPr>
                <w:rFonts w:ascii="Times New Roman" w:hAnsi="Times New Roman" w:cs="Times New Roman"/>
                <w:bCs/>
              </w:rPr>
            </w:pPr>
            <w:r w:rsidRPr="00D231B3">
              <w:rPr>
                <w:rFonts w:ascii="Times New Roman" w:eastAsia="Times New Roman" w:hAnsi="Times New Roman" w:cs="Times New Roman"/>
                <w:color w:val="000000"/>
                <w:lang w:eastAsia="ru-RU"/>
              </w:rPr>
              <w:t xml:space="preserve">ПК </w:t>
            </w:r>
            <w:r w:rsidR="00FD7B29">
              <w:rPr>
                <w:rFonts w:ascii="Times New Roman" w:eastAsia="Times New Roman" w:hAnsi="Times New Roman" w:cs="Times New Roman"/>
                <w:color w:val="000000"/>
                <w:lang w:eastAsia="ru-RU"/>
              </w:rPr>
              <w:t>4</w:t>
            </w:r>
            <w:r w:rsidRPr="00D231B3">
              <w:rPr>
                <w:rFonts w:ascii="Times New Roman" w:eastAsia="Times New Roman" w:hAnsi="Times New Roman" w:cs="Times New Roman"/>
                <w:color w:val="000000"/>
                <w:lang w:eastAsia="ru-RU"/>
              </w:rPr>
              <w:t>.2.</w:t>
            </w:r>
          </w:p>
        </w:tc>
        <w:tc>
          <w:tcPr>
            <w:tcW w:w="2833" w:type="dxa"/>
            <w:tcBorders>
              <w:top w:val="single" w:sz="4" w:space="0" w:color="auto"/>
              <w:left w:val="single" w:sz="4" w:space="0" w:color="auto"/>
              <w:bottom w:val="single" w:sz="4" w:space="0" w:color="auto"/>
              <w:right w:val="single" w:sz="4" w:space="0" w:color="auto"/>
            </w:tcBorders>
          </w:tcPr>
          <w:p w14:paraId="10B30026" w14:textId="77777777" w:rsidR="009B1AAB" w:rsidRPr="003C0E40" w:rsidRDefault="009B1AAB" w:rsidP="009B1AAB">
            <w:pPr>
              <w:rPr>
                <w:rFonts w:ascii="Times New Roman" w:eastAsia="Calibri" w:hAnsi="Times New Roman" w:cs="Times New Roman"/>
                <w:bCs/>
              </w:rPr>
            </w:pPr>
            <w:r w:rsidRPr="003C0E40">
              <w:rPr>
                <w:rFonts w:ascii="Times New Roman" w:eastAsia="Calibri" w:hAnsi="Times New Roman" w:cs="Times New Roman"/>
                <w:bCs/>
              </w:rPr>
              <w:t>применять средства и системы пожаротушения;</w:t>
            </w:r>
          </w:p>
          <w:p w14:paraId="0AB1DDEB" w14:textId="3E196A87" w:rsidR="00140FC1" w:rsidRPr="00D231B3" w:rsidRDefault="009B1AAB" w:rsidP="009B1AAB">
            <w:pPr>
              <w:rPr>
                <w:rFonts w:ascii="Times New Roman" w:hAnsi="Times New Roman" w:cs="Times New Roman"/>
                <w:bCs/>
              </w:rPr>
            </w:pPr>
            <w:r w:rsidRPr="003C0E40">
              <w:rPr>
                <w:rFonts w:ascii="Times New Roman" w:eastAsia="Calibri" w:hAnsi="Times New Roman" w:cs="Times New Roman"/>
                <w:bCs/>
              </w:rPr>
              <w:t>применять средства по борьбе с водой.</w:t>
            </w:r>
          </w:p>
        </w:tc>
        <w:tc>
          <w:tcPr>
            <w:tcW w:w="2833" w:type="dxa"/>
            <w:tcBorders>
              <w:top w:val="single" w:sz="4" w:space="0" w:color="auto"/>
              <w:left w:val="single" w:sz="4" w:space="0" w:color="auto"/>
              <w:bottom w:val="single" w:sz="4" w:space="0" w:color="auto"/>
              <w:right w:val="single" w:sz="4" w:space="0" w:color="auto"/>
            </w:tcBorders>
          </w:tcPr>
          <w:p w14:paraId="091FF0E1" w14:textId="77777777" w:rsidR="009B1AAB" w:rsidRPr="00677EB0" w:rsidRDefault="009B1AAB" w:rsidP="009B1AAB">
            <w:pPr>
              <w:rPr>
                <w:rFonts w:ascii="Times New Roman" w:eastAsia="Calibri" w:hAnsi="Times New Roman" w:cs="Times New Roman"/>
                <w:bCs/>
              </w:rPr>
            </w:pPr>
            <w:r w:rsidRPr="00677EB0">
              <w:rPr>
                <w:rFonts w:ascii="Times New Roman" w:eastAsia="Calibri" w:hAnsi="Times New Roman" w:cs="Times New Roman"/>
                <w:bCs/>
              </w:rPr>
              <w:t>мероприятия по обеспечению противопожарной безопасности на судне;</w:t>
            </w:r>
          </w:p>
          <w:p w14:paraId="29689DC3" w14:textId="77777777" w:rsidR="009B1AAB" w:rsidRPr="00677EB0" w:rsidRDefault="009B1AAB" w:rsidP="009B1AAB">
            <w:pPr>
              <w:rPr>
                <w:rFonts w:ascii="Times New Roman" w:eastAsia="Calibri" w:hAnsi="Times New Roman" w:cs="Times New Roman"/>
                <w:bCs/>
              </w:rPr>
            </w:pPr>
            <w:r w:rsidRPr="00677EB0">
              <w:rPr>
                <w:rFonts w:ascii="Times New Roman" w:eastAsia="Calibri" w:hAnsi="Times New Roman" w:cs="Times New Roman"/>
                <w:bCs/>
              </w:rPr>
              <w:t>виды и химическую природу пожара;</w:t>
            </w:r>
          </w:p>
          <w:p w14:paraId="2D791A42" w14:textId="77777777" w:rsidR="009B1AAB" w:rsidRPr="00677EB0" w:rsidRDefault="009B1AAB" w:rsidP="009B1AAB">
            <w:pPr>
              <w:rPr>
                <w:rFonts w:ascii="Times New Roman" w:eastAsia="Calibri" w:hAnsi="Times New Roman" w:cs="Times New Roman"/>
                <w:bCs/>
              </w:rPr>
            </w:pPr>
            <w:r w:rsidRPr="00677EB0">
              <w:rPr>
                <w:rFonts w:ascii="Times New Roman" w:eastAsia="Calibri" w:hAnsi="Times New Roman" w:cs="Times New Roman"/>
                <w:bCs/>
              </w:rPr>
              <w:t>виды средств и системы пожаротушения на судне;</w:t>
            </w:r>
          </w:p>
          <w:p w14:paraId="19F11658" w14:textId="77777777" w:rsidR="009B1AAB" w:rsidRPr="00677EB0" w:rsidRDefault="009B1AAB" w:rsidP="009B1AAB">
            <w:pPr>
              <w:rPr>
                <w:rFonts w:ascii="Times New Roman" w:eastAsia="Calibri" w:hAnsi="Times New Roman" w:cs="Times New Roman"/>
                <w:bCs/>
              </w:rPr>
            </w:pPr>
            <w:r w:rsidRPr="00677EB0">
              <w:rPr>
                <w:rFonts w:ascii="Times New Roman" w:eastAsia="Calibri" w:hAnsi="Times New Roman" w:cs="Times New Roman"/>
                <w:bCs/>
              </w:rPr>
              <w:t>особенности тушения пожаров в различных судовых помещениях;</w:t>
            </w:r>
          </w:p>
          <w:p w14:paraId="50F2E291" w14:textId="77777777" w:rsidR="009B1AAB" w:rsidRPr="00677EB0" w:rsidRDefault="009B1AAB" w:rsidP="009B1AAB">
            <w:pPr>
              <w:rPr>
                <w:rFonts w:ascii="Times New Roman" w:eastAsia="Calibri" w:hAnsi="Times New Roman" w:cs="Times New Roman"/>
                <w:bCs/>
              </w:rPr>
            </w:pPr>
            <w:r w:rsidRPr="00677EB0">
              <w:rPr>
                <w:rFonts w:ascii="Times New Roman" w:eastAsia="Calibri" w:hAnsi="Times New Roman" w:cs="Times New Roman"/>
                <w:bCs/>
              </w:rPr>
              <w:t>виды средств индивидуальной защиты;</w:t>
            </w:r>
          </w:p>
          <w:p w14:paraId="2FBF4D6A" w14:textId="10EAC226" w:rsidR="00140FC1" w:rsidRPr="00D231B3" w:rsidRDefault="009B1AAB" w:rsidP="009B1AAB">
            <w:pPr>
              <w:rPr>
                <w:rFonts w:ascii="Times New Roman" w:eastAsia="Times New Roman" w:hAnsi="Times New Roman" w:cs="Times New Roman"/>
                <w:color w:val="000000"/>
                <w:lang w:eastAsia="ru-RU"/>
              </w:rPr>
            </w:pPr>
            <w:r w:rsidRPr="00677EB0">
              <w:rPr>
                <w:rFonts w:ascii="Times New Roman" w:eastAsia="Calibri" w:hAnsi="Times New Roman" w:cs="Times New Roman"/>
                <w:bCs/>
              </w:rPr>
              <w:t>мероприятия по обеспечению непотопляемости судна.</w:t>
            </w:r>
          </w:p>
        </w:tc>
        <w:tc>
          <w:tcPr>
            <w:tcW w:w="2833" w:type="dxa"/>
            <w:tcBorders>
              <w:top w:val="single" w:sz="4" w:space="0" w:color="auto"/>
              <w:left w:val="single" w:sz="4" w:space="0" w:color="auto"/>
              <w:bottom w:val="single" w:sz="4" w:space="0" w:color="auto"/>
              <w:right w:val="single" w:sz="4" w:space="0" w:color="auto"/>
            </w:tcBorders>
          </w:tcPr>
          <w:p w14:paraId="590996B3" w14:textId="344DAC6F" w:rsidR="00140FC1" w:rsidRPr="00D231B3" w:rsidRDefault="009B1AAB" w:rsidP="00973AB1">
            <w:pPr>
              <w:jc w:val="center"/>
              <w:rPr>
                <w:rFonts w:ascii="Times New Roman" w:hAnsi="Times New Roman" w:cs="Times New Roman"/>
                <w:bCs/>
              </w:rPr>
            </w:pPr>
            <w:r w:rsidRPr="000A3F21">
              <w:rPr>
                <w:rFonts w:ascii="Times New Roman" w:hAnsi="Times New Roman"/>
                <w:sz w:val="24"/>
                <w:szCs w:val="24"/>
              </w:rPr>
              <w:t>борь</w:t>
            </w:r>
            <w:r>
              <w:rPr>
                <w:rFonts w:ascii="Times New Roman" w:hAnsi="Times New Roman"/>
                <w:sz w:val="24"/>
                <w:szCs w:val="24"/>
              </w:rPr>
              <w:t>бы</w:t>
            </w:r>
            <w:r w:rsidRPr="000A3F21">
              <w:rPr>
                <w:rFonts w:ascii="Times New Roman" w:hAnsi="Times New Roman"/>
                <w:sz w:val="24"/>
                <w:szCs w:val="24"/>
              </w:rPr>
              <w:t xml:space="preserve"> за живучесть судна.</w:t>
            </w:r>
          </w:p>
        </w:tc>
      </w:tr>
      <w:tr w:rsidR="00140FC1" w:rsidRPr="00D231B3" w14:paraId="3FF20AB1" w14:textId="77777777" w:rsidTr="00FD7B29">
        <w:trPr>
          <w:trHeight w:val="20"/>
        </w:trPr>
        <w:tc>
          <w:tcPr>
            <w:tcW w:w="1129" w:type="dxa"/>
            <w:tcBorders>
              <w:top w:val="single" w:sz="4" w:space="0" w:color="auto"/>
              <w:left w:val="single" w:sz="4" w:space="0" w:color="auto"/>
              <w:bottom w:val="single" w:sz="4" w:space="0" w:color="auto"/>
              <w:right w:val="single" w:sz="4" w:space="0" w:color="auto"/>
            </w:tcBorders>
          </w:tcPr>
          <w:p w14:paraId="453E7779" w14:textId="397344B3" w:rsidR="00140FC1" w:rsidRPr="00D231B3" w:rsidRDefault="00140FC1" w:rsidP="00973AB1">
            <w:pPr>
              <w:rPr>
                <w:rFonts w:ascii="Times New Roman" w:hAnsi="Times New Roman" w:cs="Times New Roman"/>
                <w:bCs/>
              </w:rPr>
            </w:pPr>
            <w:r w:rsidRPr="00D231B3">
              <w:rPr>
                <w:rFonts w:ascii="Times New Roman" w:eastAsia="Times New Roman" w:hAnsi="Times New Roman" w:cs="Times New Roman"/>
                <w:color w:val="000000"/>
                <w:lang w:eastAsia="ru-RU"/>
              </w:rPr>
              <w:t xml:space="preserve">ПК </w:t>
            </w:r>
            <w:r w:rsidR="00FD7B29">
              <w:rPr>
                <w:rFonts w:ascii="Times New Roman" w:eastAsia="Times New Roman" w:hAnsi="Times New Roman" w:cs="Times New Roman"/>
                <w:color w:val="000000"/>
                <w:lang w:eastAsia="ru-RU"/>
              </w:rPr>
              <w:t>4</w:t>
            </w:r>
            <w:r w:rsidRPr="00D231B3">
              <w:rPr>
                <w:rFonts w:ascii="Times New Roman" w:eastAsia="Times New Roman" w:hAnsi="Times New Roman" w:cs="Times New Roman"/>
                <w:color w:val="000000"/>
                <w:lang w:eastAsia="ru-RU"/>
              </w:rPr>
              <w:t>.3.</w:t>
            </w:r>
          </w:p>
          <w:p w14:paraId="087A2B69" w14:textId="77777777" w:rsidR="00140FC1" w:rsidRPr="00D231B3" w:rsidRDefault="00140FC1" w:rsidP="00973AB1">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1CA34FAB" w14:textId="29794297" w:rsidR="00140FC1" w:rsidRPr="00D231B3" w:rsidRDefault="009B1AAB" w:rsidP="00973AB1">
            <w:pPr>
              <w:rPr>
                <w:rFonts w:ascii="Times New Roman" w:hAnsi="Times New Roman" w:cs="Times New Roman"/>
                <w:bCs/>
              </w:rPr>
            </w:pPr>
            <w:r w:rsidRPr="003C0E40">
              <w:rPr>
                <w:rFonts w:ascii="Times New Roman" w:eastAsia="Calibri" w:hAnsi="Times New Roman" w:cs="Times New Roman"/>
                <w:bCs/>
              </w:rPr>
              <w:t>пользоваться средствами подачи сигналов аварийно-предупредительной сигнализации в случае происшествия или угрозы происшествия.</w:t>
            </w:r>
          </w:p>
        </w:tc>
        <w:tc>
          <w:tcPr>
            <w:tcW w:w="2833" w:type="dxa"/>
            <w:tcBorders>
              <w:top w:val="single" w:sz="4" w:space="0" w:color="auto"/>
              <w:left w:val="single" w:sz="4" w:space="0" w:color="auto"/>
              <w:bottom w:val="single" w:sz="4" w:space="0" w:color="auto"/>
              <w:right w:val="single" w:sz="4" w:space="0" w:color="auto"/>
            </w:tcBorders>
          </w:tcPr>
          <w:p w14:paraId="17F75931" w14:textId="77777777" w:rsidR="009B1AAB" w:rsidRPr="003C0E40" w:rsidRDefault="009B1AAB" w:rsidP="009B1AAB">
            <w:pPr>
              <w:rPr>
                <w:rFonts w:ascii="Times New Roman" w:eastAsia="Calibri" w:hAnsi="Times New Roman" w:cs="Times New Roman"/>
                <w:bCs/>
              </w:rPr>
            </w:pPr>
            <w:r w:rsidRPr="003C0E40">
              <w:rPr>
                <w:rFonts w:ascii="Times New Roman" w:eastAsia="Calibri" w:hAnsi="Times New Roman" w:cs="Times New Roman"/>
                <w:bCs/>
              </w:rPr>
              <w:t>расписание по тревогам, виды и сигналы тревог;</w:t>
            </w:r>
          </w:p>
          <w:p w14:paraId="072564A0" w14:textId="77777777" w:rsidR="009B1AAB" w:rsidRPr="003C0E40" w:rsidRDefault="009B1AAB" w:rsidP="009B1AAB">
            <w:pPr>
              <w:rPr>
                <w:rFonts w:ascii="Times New Roman" w:eastAsia="Calibri" w:hAnsi="Times New Roman" w:cs="Times New Roman"/>
                <w:bCs/>
              </w:rPr>
            </w:pPr>
            <w:r w:rsidRPr="003C0E40">
              <w:rPr>
                <w:rFonts w:ascii="Times New Roman" w:eastAsia="Calibri" w:hAnsi="Times New Roman" w:cs="Times New Roman"/>
                <w:bCs/>
              </w:rPr>
              <w:t>методы восстановления остойчивости и спрямления аварийного судна;</w:t>
            </w:r>
          </w:p>
          <w:p w14:paraId="40920DF7" w14:textId="77777777" w:rsidR="009B1AAB" w:rsidRPr="003C0E40" w:rsidRDefault="009B1AAB" w:rsidP="009B1AAB">
            <w:pPr>
              <w:rPr>
                <w:rFonts w:ascii="Times New Roman" w:eastAsia="Calibri" w:hAnsi="Times New Roman" w:cs="Times New Roman"/>
                <w:bCs/>
              </w:rPr>
            </w:pPr>
            <w:r w:rsidRPr="003C0E40">
              <w:rPr>
                <w:rFonts w:ascii="Times New Roman" w:eastAsia="Calibri" w:hAnsi="Times New Roman" w:cs="Times New Roman"/>
                <w:bCs/>
              </w:rPr>
              <w:t>виды и способы подачи сигналов бедствия;</w:t>
            </w:r>
          </w:p>
          <w:p w14:paraId="3E2E8D47" w14:textId="77777777" w:rsidR="009B1AAB" w:rsidRPr="003C0E40" w:rsidRDefault="009B1AAB" w:rsidP="009B1AAB">
            <w:pPr>
              <w:rPr>
                <w:rFonts w:ascii="Times New Roman" w:eastAsia="Calibri" w:hAnsi="Times New Roman" w:cs="Times New Roman"/>
                <w:bCs/>
              </w:rPr>
            </w:pPr>
            <w:r w:rsidRPr="003C0E40">
              <w:rPr>
                <w:rFonts w:ascii="Times New Roman" w:eastAsia="Calibri" w:hAnsi="Times New Roman" w:cs="Times New Roman"/>
                <w:bCs/>
              </w:rPr>
              <w:t>порядок действий при поиске и спасании;</w:t>
            </w:r>
          </w:p>
          <w:p w14:paraId="28273F29" w14:textId="1AEEC0C0" w:rsidR="00140FC1" w:rsidRPr="00D231B3" w:rsidRDefault="009B1AAB" w:rsidP="009B1AAB">
            <w:pPr>
              <w:rPr>
                <w:rFonts w:ascii="Times New Roman" w:eastAsia="Times New Roman" w:hAnsi="Times New Roman" w:cs="Times New Roman"/>
                <w:color w:val="000000"/>
                <w:lang w:eastAsia="ru-RU"/>
              </w:rPr>
            </w:pPr>
            <w:r w:rsidRPr="003C0E40">
              <w:rPr>
                <w:rFonts w:ascii="Times New Roman" w:eastAsia="Calibri" w:hAnsi="Times New Roman" w:cs="Times New Roman"/>
                <w:bCs/>
              </w:rPr>
              <w:t>организацию проведения тревог.</w:t>
            </w:r>
          </w:p>
        </w:tc>
        <w:tc>
          <w:tcPr>
            <w:tcW w:w="2833" w:type="dxa"/>
            <w:tcBorders>
              <w:top w:val="single" w:sz="4" w:space="0" w:color="auto"/>
              <w:left w:val="single" w:sz="4" w:space="0" w:color="auto"/>
              <w:bottom w:val="single" w:sz="4" w:space="0" w:color="auto"/>
              <w:right w:val="single" w:sz="4" w:space="0" w:color="auto"/>
            </w:tcBorders>
          </w:tcPr>
          <w:p w14:paraId="04AEC617" w14:textId="1928EEB3" w:rsidR="00140FC1" w:rsidRPr="00D231B3" w:rsidRDefault="009B1AAB" w:rsidP="00973AB1">
            <w:pPr>
              <w:jc w:val="center"/>
              <w:rPr>
                <w:rFonts w:ascii="Times New Roman" w:hAnsi="Times New Roman" w:cs="Times New Roman"/>
                <w:bCs/>
              </w:rPr>
            </w:pPr>
            <w:r w:rsidRPr="003C0E40">
              <w:rPr>
                <w:rFonts w:ascii="Times New Roman" w:eastAsia="Calibri" w:hAnsi="Times New Roman" w:cs="Times New Roman"/>
                <w:bCs/>
              </w:rPr>
              <w:t>действовать по тревогам.</w:t>
            </w:r>
          </w:p>
        </w:tc>
      </w:tr>
      <w:tr w:rsidR="00FD7B29" w:rsidRPr="00D231B3" w14:paraId="00DBCBA2" w14:textId="77777777" w:rsidTr="00FD7B29">
        <w:trPr>
          <w:trHeight w:val="20"/>
        </w:trPr>
        <w:tc>
          <w:tcPr>
            <w:tcW w:w="1129" w:type="dxa"/>
            <w:tcBorders>
              <w:top w:val="single" w:sz="4" w:space="0" w:color="auto"/>
              <w:left w:val="single" w:sz="4" w:space="0" w:color="auto"/>
              <w:bottom w:val="single" w:sz="4" w:space="0" w:color="auto"/>
              <w:right w:val="single" w:sz="4" w:space="0" w:color="auto"/>
            </w:tcBorders>
          </w:tcPr>
          <w:p w14:paraId="4B1C2A1B" w14:textId="0ED5A0EB" w:rsidR="00FD7B29" w:rsidRPr="00D231B3" w:rsidRDefault="00FD7B29" w:rsidP="00FD7B29">
            <w:pPr>
              <w:rPr>
                <w:rFonts w:ascii="Times New Roman" w:hAnsi="Times New Roman" w:cs="Times New Roman"/>
                <w:bCs/>
              </w:rPr>
            </w:pPr>
            <w:r w:rsidRPr="00D231B3">
              <w:rPr>
                <w:rFonts w:ascii="Times New Roman" w:eastAsia="Times New Roman" w:hAnsi="Times New Roman" w:cs="Times New Roman"/>
                <w:color w:val="000000"/>
                <w:lang w:eastAsia="ru-RU"/>
              </w:rPr>
              <w:t xml:space="preserve">ПК </w:t>
            </w:r>
            <w:r>
              <w:rPr>
                <w:rFonts w:ascii="Times New Roman" w:eastAsia="Times New Roman" w:hAnsi="Times New Roman" w:cs="Times New Roman"/>
                <w:color w:val="000000"/>
                <w:lang w:eastAsia="ru-RU"/>
              </w:rPr>
              <w:t>4</w:t>
            </w:r>
            <w:r w:rsidRPr="00D231B3">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4</w:t>
            </w:r>
            <w:r w:rsidRPr="00D231B3">
              <w:rPr>
                <w:rFonts w:ascii="Times New Roman" w:eastAsia="Times New Roman" w:hAnsi="Times New Roman" w:cs="Times New Roman"/>
                <w:color w:val="000000"/>
                <w:lang w:eastAsia="ru-RU"/>
              </w:rPr>
              <w:t>.</w:t>
            </w:r>
          </w:p>
          <w:p w14:paraId="19022980" w14:textId="77777777" w:rsidR="00FD7B29" w:rsidRPr="00D231B3" w:rsidRDefault="00FD7B29" w:rsidP="009B1AAB">
            <w:pPr>
              <w:rPr>
                <w:rFonts w:ascii="Times New Roman" w:eastAsia="Times New Roman" w:hAnsi="Times New Roman" w:cs="Times New Roman"/>
                <w:color w:val="000000"/>
                <w:lang w:eastAsia="ru-RU"/>
              </w:rPr>
            </w:pPr>
          </w:p>
        </w:tc>
        <w:tc>
          <w:tcPr>
            <w:tcW w:w="2833" w:type="dxa"/>
            <w:tcBorders>
              <w:top w:val="single" w:sz="4" w:space="0" w:color="auto"/>
              <w:left w:val="single" w:sz="4" w:space="0" w:color="auto"/>
              <w:bottom w:val="single" w:sz="4" w:space="0" w:color="auto"/>
              <w:right w:val="single" w:sz="4" w:space="0" w:color="auto"/>
            </w:tcBorders>
          </w:tcPr>
          <w:p w14:paraId="02FEC4A9" w14:textId="53CA6217" w:rsidR="00FD7B29" w:rsidRPr="00D231B3" w:rsidRDefault="002E4092" w:rsidP="00973AB1">
            <w:pPr>
              <w:rPr>
                <w:rFonts w:ascii="Times New Roman" w:eastAsia="Calibri" w:hAnsi="Times New Roman" w:cs="Times New Roman"/>
                <w:bCs/>
              </w:rPr>
            </w:pPr>
            <w:r w:rsidRPr="003C0E40">
              <w:rPr>
                <w:rFonts w:ascii="Times New Roman" w:eastAsia="Calibri" w:hAnsi="Times New Roman" w:cs="Times New Roman"/>
                <w:bCs/>
              </w:rPr>
              <w:t>оказывать первую помощь, в том числе под руководством квалифицированных специалистов с применением средств связи.</w:t>
            </w:r>
          </w:p>
        </w:tc>
        <w:tc>
          <w:tcPr>
            <w:tcW w:w="2833" w:type="dxa"/>
            <w:tcBorders>
              <w:top w:val="single" w:sz="4" w:space="0" w:color="auto"/>
              <w:left w:val="single" w:sz="4" w:space="0" w:color="auto"/>
              <w:bottom w:val="single" w:sz="4" w:space="0" w:color="auto"/>
              <w:right w:val="single" w:sz="4" w:space="0" w:color="auto"/>
            </w:tcBorders>
          </w:tcPr>
          <w:p w14:paraId="02CB3182" w14:textId="62F34C8C" w:rsidR="00FD7B29" w:rsidRPr="00D231B3" w:rsidRDefault="002E4092" w:rsidP="00973AB1">
            <w:pPr>
              <w:rPr>
                <w:rFonts w:ascii="Times New Roman" w:eastAsia="Calibri" w:hAnsi="Times New Roman" w:cs="Times New Roman"/>
                <w:bCs/>
              </w:rPr>
            </w:pPr>
            <w:r w:rsidRPr="003C0E40">
              <w:rPr>
                <w:rFonts w:ascii="Times New Roman" w:eastAsia="Calibri" w:hAnsi="Times New Roman" w:cs="Times New Roman"/>
                <w:bCs/>
              </w:rPr>
              <w:t>порядок действий при оказании первой помощи.</w:t>
            </w:r>
          </w:p>
        </w:tc>
        <w:tc>
          <w:tcPr>
            <w:tcW w:w="2833" w:type="dxa"/>
            <w:tcBorders>
              <w:top w:val="single" w:sz="4" w:space="0" w:color="auto"/>
              <w:left w:val="single" w:sz="4" w:space="0" w:color="auto"/>
              <w:bottom w:val="single" w:sz="4" w:space="0" w:color="auto"/>
              <w:right w:val="single" w:sz="4" w:space="0" w:color="auto"/>
            </w:tcBorders>
          </w:tcPr>
          <w:p w14:paraId="4836FEDA" w14:textId="4ACEFE95" w:rsidR="00FD7B29" w:rsidRPr="00D231B3" w:rsidRDefault="002E4092" w:rsidP="00973AB1">
            <w:pPr>
              <w:jc w:val="center"/>
              <w:rPr>
                <w:rFonts w:ascii="Times New Roman" w:eastAsia="Calibri" w:hAnsi="Times New Roman" w:cs="Times New Roman"/>
                <w:bCs/>
              </w:rPr>
            </w:pPr>
            <w:r w:rsidRPr="003C0E40">
              <w:rPr>
                <w:rFonts w:ascii="Times New Roman" w:eastAsia="Calibri" w:hAnsi="Times New Roman" w:cs="Times New Roman"/>
                <w:bCs/>
              </w:rPr>
              <w:t>действий при оказании первой помощи.</w:t>
            </w:r>
          </w:p>
        </w:tc>
      </w:tr>
      <w:tr w:rsidR="00FD7B29" w:rsidRPr="00D231B3" w14:paraId="73EE2243" w14:textId="77777777" w:rsidTr="009B1AAB">
        <w:trPr>
          <w:trHeight w:val="20"/>
        </w:trPr>
        <w:tc>
          <w:tcPr>
            <w:tcW w:w="1129" w:type="dxa"/>
            <w:tcBorders>
              <w:top w:val="single" w:sz="4" w:space="0" w:color="auto"/>
              <w:left w:val="single" w:sz="4" w:space="0" w:color="auto"/>
              <w:bottom w:val="single" w:sz="4" w:space="0" w:color="auto"/>
              <w:right w:val="single" w:sz="4" w:space="0" w:color="auto"/>
            </w:tcBorders>
          </w:tcPr>
          <w:p w14:paraId="00DED8D2" w14:textId="77777777" w:rsidR="009B1AAB" w:rsidRPr="00D231B3" w:rsidRDefault="009B1AAB" w:rsidP="009B1AAB">
            <w:pPr>
              <w:rPr>
                <w:rFonts w:ascii="Times New Roman" w:hAnsi="Times New Roman" w:cs="Times New Roman"/>
                <w:bCs/>
              </w:rPr>
            </w:pPr>
            <w:r w:rsidRPr="00D231B3">
              <w:rPr>
                <w:rFonts w:ascii="Times New Roman" w:eastAsia="Times New Roman" w:hAnsi="Times New Roman" w:cs="Times New Roman"/>
                <w:color w:val="000000"/>
                <w:lang w:eastAsia="ru-RU"/>
              </w:rPr>
              <w:t xml:space="preserve">ПК </w:t>
            </w:r>
            <w:r>
              <w:rPr>
                <w:rFonts w:ascii="Times New Roman" w:eastAsia="Times New Roman" w:hAnsi="Times New Roman" w:cs="Times New Roman"/>
                <w:color w:val="000000"/>
                <w:lang w:eastAsia="ru-RU"/>
              </w:rPr>
              <w:t>4</w:t>
            </w:r>
            <w:r w:rsidRPr="00D231B3">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5</w:t>
            </w:r>
            <w:r w:rsidRPr="00D231B3">
              <w:rPr>
                <w:rFonts w:ascii="Times New Roman" w:eastAsia="Times New Roman" w:hAnsi="Times New Roman" w:cs="Times New Roman"/>
                <w:color w:val="000000"/>
                <w:lang w:eastAsia="ru-RU"/>
              </w:rPr>
              <w:t>.</w:t>
            </w:r>
          </w:p>
          <w:p w14:paraId="57B4214E" w14:textId="61E3BBD1" w:rsidR="00FD7B29" w:rsidRPr="00FD7B29" w:rsidRDefault="00FD7B29" w:rsidP="00973AB1">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7D655603" w14:textId="77777777" w:rsidR="002E4092" w:rsidRPr="003C0E40" w:rsidRDefault="002E4092" w:rsidP="002E4092">
            <w:pPr>
              <w:rPr>
                <w:rFonts w:ascii="Times New Roman" w:eastAsia="Calibri" w:hAnsi="Times New Roman" w:cs="Times New Roman"/>
                <w:bCs/>
              </w:rPr>
            </w:pPr>
            <w:r w:rsidRPr="003C0E40">
              <w:rPr>
                <w:rFonts w:ascii="Times New Roman" w:eastAsia="Calibri" w:hAnsi="Times New Roman" w:cs="Times New Roman"/>
                <w:bCs/>
              </w:rPr>
              <w:t>применять меры защиты и безопасности пассажиров и экипажа в аварийных ситуациях;</w:t>
            </w:r>
          </w:p>
          <w:p w14:paraId="33A1B198" w14:textId="77777777" w:rsidR="002E4092" w:rsidRPr="003C0E40" w:rsidRDefault="002E4092" w:rsidP="002E4092">
            <w:pPr>
              <w:rPr>
                <w:rFonts w:ascii="Times New Roman" w:eastAsia="Calibri" w:hAnsi="Times New Roman" w:cs="Times New Roman"/>
                <w:bCs/>
              </w:rPr>
            </w:pPr>
            <w:r w:rsidRPr="003C0E40">
              <w:rPr>
                <w:rFonts w:ascii="Times New Roman" w:eastAsia="Calibri" w:hAnsi="Times New Roman" w:cs="Times New Roman"/>
                <w:bCs/>
              </w:rPr>
              <w:t>управлять коллективными спасательными средствами;</w:t>
            </w:r>
          </w:p>
          <w:p w14:paraId="346E96FC" w14:textId="5D26DB79" w:rsidR="00FD7B29" w:rsidRPr="00D231B3" w:rsidRDefault="002E4092" w:rsidP="002E4092">
            <w:pPr>
              <w:rPr>
                <w:rFonts w:ascii="Times New Roman" w:eastAsia="Calibri" w:hAnsi="Times New Roman" w:cs="Times New Roman"/>
                <w:bCs/>
              </w:rPr>
            </w:pPr>
            <w:r w:rsidRPr="003C0E40">
              <w:rPr>
                <w:rFonts w:ascii="Times New Roman" w:eastAsia="Calibri" w:hAnsi="Times New Roman" w:cs="Times New Roman"/>
                <w:bCs/>
              </w:rPr>
              <w:t>производить спуск и подъем спасательных и дежурных шлюпок, спасательных плотов.</w:t>
            </w:r>
          </w:p>
        </w:tc>
        <w:tc>
          <w:tcPr>
            <w:tcW w:w="2833" w:type="dxa"/>
            <w:tcBorders>
              <w:top w:val="single" w:sz="4" w:space="0" w:color="auto"/>
              <w:left w:val="single" w:sz="4" w:space="0" w:color="auto"/>
              <w:bottom w:val="single" w:sz="4" w:space="0" w:color="auto"/>
              <w:right w:val="single" w:sz="4" w:space="0" w:color="auto"/>
            </w:tcBorders>
          </w:tcPr>
          <w:p w14:paraId="2770641A" w14:textId="77777777" w:rsidR="002E4092" w:rsidRPr="003C0E40" w:rsidRDefault="002E4092" w:rsidP="002E4092">
            <w:pPr>
              <w:rPr>
                <w:rFonts w:ascii="Times New Roman" w:eastAsia="Times New Roman" w:hAnsi="Times New Roman" w:cs="Times New Roman"/>
                <w:lang w:eastAsia="ru-RU"/>
              </w:rPr>
            </w:pPr>
            <w:r w:rsidRPr="003C0E40">
              <w:rPr>
                <w:rFonts w:ascii="Times New Roman" w:eastAsia="Times New Roman" w:hAnsi="Times New Roman" w:cs="Times New Roman"/>
                <w:lang w:eastAsia="ru-RU"/>
              </w:rPr>
              <w:t>способы выживания на воде;</w:t>
            </w:r>
          </w:p>
          <w:p w14:paraId="1DBCF278" w14:textId="77777777" w:rsidR="002E4092" w:rsidRPr="003C0E40" w:rsidRDefault="002E4092" w:rsidP="002E4092">
            <w:pPr>
              <w:rPr>
                <w:rFonts w:ascii="Times New Roman" w:eastAsia="Times New Roman" w:hAnsi="Times New Roman" w:cs="Times New Roman"/>
                <w:lang w:eastAsia="ru-RU"/>
              </w:rPr>
            </w:pPr>
            <w:r w:rsidRPr="003C0E40">
              <w:rPr>
                <w:rFonts w:ascii="Times New Roman" w:eastAsia="Times New Roman" w:hAnsi="Times New Roman" w:cs="Times New Roman"/>
                <w:lang w:eastAsia="ru-RU"/>
              </w:rPr>
              <w:t>виды коллективных и индивидуальных спасательных средств, и их снабжения;</w:t>
            </w:r>
          </w:p>
          <w:p w14:paraId="569B85FF" w14:textId="74AEA1D5" w:rsidR="00FD7B29" w:rsidRDefault="002E4092" w:rsidP="002E4092">
            <w:pPr>
              <w:rPr>
                <w:rFonts w:ascii="Times New Roman" w:eastAsia="Calibri" w:hAnsi="Times New Roman" w:cs="Times New Roman"/>
                <w:bCs/>
              </w:rPr>
            </w:pPr>
            <w:r w:rsidRPr="003C0E40">
              <w:rPr>
                <w:rFonts w:ascii="Times New Roman" w:eastAsia="Times New Roman" w:hAnsi="Times New Roman" w:cs="Times New Roman"/>
                <w:lang w:eastAsia="ru-RU"/>
              </w:rPr>
              <w:t>устройства спуска и подъема спасательных средств.</w:t>
            </w:r>
          </w:p>
          <w:p w14:paraId="11A31FBC" w14:textId="38E8D0B5" w:rsidR="002E4092" w:rsidRPr="002E4092" w:rsidRDefault="002E4092" w:rsidP="002E4092">
            <w:pPr>
              <w:jc w:val="center"/>
              <w:rPr>
                <w:rFonts w:ascii="Times New Roman" w:eastAsia="Calibri" w:hAnsi="Times New Roman" w:cs="Times New Roman"/>
              </w:rPr>
            </w:pPr>
          </w:p>
        </w:tc>
        <w:tc>
          <w:tcPr>
            <w:tcW w:w="2833" w:type="dxa"/>
            <w:tcBorders>
              <w:top w:val="single" w:sz="4" w:space="0" w:color="auto"/>
              <w:left w:val="single" w:sz="4" w:space="0" w:color="auto"/>
              <w:bottom w:val="single" w:sz="4" w:space="0" w:color="auto"/>
              <w:right w:val="single" w:sz="4" w:space="0" w:color="auto"/>
            </w:tcBorders>
          </w:tcPr>
          <w:p w14:paraId="3A052F23" w14:textId="23CBFF3F" w:rsidR="00FD7B29" w:rsidRPr="00D231B3" w:rsidRDefault="002E4092" w:rsidP="002E4092">
            <w:pPr>
              <w:tabs>
                <w:tab w:val="left" w:pos="672"/>
              </w:tabs>
              <w:jc w:val="center"/>
              <w:rPr>
                <w:rFonts w:ascii="Times New Roman" w:eastAsia="Calibri" w:hAnsi="Times New Roman" w:cs="Times New Roman"/>
                <w:bCs/>
              </w:rPr>
            </w:pPr>
            <w:r w:rsidRPr="003C0E40">
              <w:rPr>
                <w:rFonts w:ascii="Times New Roman" w:eastAsia="Calibri" w:hAnsi="Times New Roman" w:cs="Times New Roman"/>
                <w:bCs/>
              </w:rPr>
              <w:t>организации и выполнении указаний при оставлении судна.</w:t>
            </w:r>
          </w:p>
        </w:tc>
      </w:tr>
      <w:tr w:rsidR="009B1AAB" w:rsidRPr="00D231B3" w14:paraId="7A010380" w14:textId="77777777" w:rsidTr="00973AB1">
        <w:trPr>
          <w:trHeight w:val="20"/>
        </w:trPr>
        <w:tc>
          <w:tcPr>
            <w:tcW w:w="1129" w:type="dxa"/>
            <w:tcBorders>
              <w:top w:val="single" w:sz="4" w:space="0" w:color="auto"/>
              <w:left w:val="single" w:sz="4" w:space="0" w:color="auto"/>
              <w:right w:val="single" w:sz="4" w:space="0" w:color="auto"/>
            </w:tcBorders>
          </w:tcPr>
          <w:p w14:paraId="12283730" w14:textId="78A92973" w:rsidR="009B1AAB" w:rsidRPr="00D231B3" w:rsidRDefault="009B1AAB" w:rsidP="00973AB1">
            <w:pPr>
              <w:rPr>
                <w:rFonts w:ascii="Times New Roman" w:eastAsia="Times New Roman" w:hAnsi="Times New Roman" w:cs="Times New Roman"/>
                <w:color w:val="000000"/>
                <w:lang w:eastAsia="ru-RU"/>
              </w:rPr>
            </w:pPr>
            <w:r w:rsidRPr="00D231B3">
              <w:rPr>
                <w:rFonts w:ascii="Times New Roman" w:eastAsia="Times New Roman" w:hAnsi="Times New Roman" w:cs="Times New Roman"/>
                <w:color w:val="000000"/>
                <w:lang w:eastAsia="ru-RU"/>
              </w:rPr>
              <w:t xml:space="preserve">ПК </w:t>
            </w:r>
            <w:r>
              <w:rPr>
                <w:rFonts w:ascii="Times New Roman" w:eastAsia="Times New Roman" w:hAnsi="Times New Roman" w:cs="Times New Roman"/>
                <w:color w:val="000000"/>
                <w:lang w:eastAsia="ru-RU"/>
              </w:rPr>
              <w:t>4</w:t>
            </w:r>
            <w:r w:rsidRPr="00D231B3">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6</w:t>
            </w:r>
            <w:r w:rsidRPr="00D231B3">
              <w:rPr>
                <w:rFonts w:ascii="Times New Roman" w:eastAsia="Times New Roman" w:hAnsi="Times New Roman" w:cs="Times New Roman"/>
                <w:color w:val="000000"/>
                <w:lang w:eastAsia="ru-RU"/>
              </w:rPr>
              <w:t>.</w:t>
            </w:r>
          </w:p>
        </w:tc>
        <w:tc>
          <w:tcPr>
            <w:tcW w:w="2833" w:type="dxa"/>
            <w:tcBorders>
              <w:top w:val="single" w:sz="4" w:space="0" w:color="auto"/>
              <w:left w:val="single" w:sz="4" w:space="0" w:color="auto"/>
              <w:right w:val="single" w:sz="4" w:space="0" w:color="auto"/>
            </w:tcBorders>
          </w:tcPr>
          <w:p w14:paraId="2BD9E8E8" w14:textId="18255F8D" w:rsidR="009B1AAB" w:rsidRPr="00D231B3" w:rsidRDefault="002E4092" w:rsidP="00973AB1">
            <w:pPr>
              <w:rPr>
                <w:rFonts w:ascii="Times New Roman" w:eastAsia="Calibri" w:hAnsi="Times New Roman" w:cs="Times New Roman"/>
                <w:bCs/>
              </w:rPr>
            </w:pPr>
            <w:r w:rsidRPr="003C0E40">
              <w:rPr>
                <w:rFonts w:ascii="Times New Roman" w:eastAsia="Calibri" w:hAnsi="Times New Roman" w:cs="Times New Roman"/>
                <w:bCs/>
              </w:rPr>
              <w:t>действовать в чрезвычайных ситуациях.</w:t>
            </w:r>
          </w:p>
        </w:tc>
        <w:tc>
          <w:tcPr>
            <w:tcW w:w="2833" w:type="dxa"/>
            <w:tcBorders>
              <w:top w:val="single" w:sz="4" w:space="0" w:color="auto"/>
              <w:left w:val="single" w:sz="4" w:space="0" w:color="auto"/>
              <w:right w:val="single" w:sz="4" w:space="0" w:color="auto"/>
            </w:tcBorders>
          </w:tcPr>
          <w:p w14:paraId="61C8D629" w14:textId="76885B87" w:rsidR="009B1AAB" w:rsidRPr="00D231B3" w:rsidRDefault="002E4092" w:rsidP="00973AB1">
            <w:pPr>
              <w:rPr>
                <w:rFonts w:ascii="Times New Roman" w:eastAsia="Calibri" w:hAnsi="Times New Roman" w:cs="Times New Roman"/>
                <w:bCs/>
              </w:rPr>
            </w:pPr>
            <w:r w:rsidRPr="003C0E40">
              <w:rPr>
                <w:rFonts w:ascii="Times New Roman" w:eastAsia="Calibri" w:hAnsi="Times New Roman" w:cs="Times New Roman"/>
                <w:bCs/>
              </w:rPr>
              <w:t>комплекс мер по предотвращению загрязнения окружающей среды.</w:t>
            </w:r>
          </w:p>
        </w:tc>
        <w:tc>
          <w:tcPr>
            <w:tcW w:w="2833" w:type="dxa"/>
            <w:tcBorders>
              <w:top w:val="single" w:sz="4" w:space="0" w:color="auto"/>
              <w:left w:val="single" w:sz="4" w:space="0" w:color="auto"/>
              <w:right w:val="single" w:sz="4" w:space="0" w:color="auto"/>
            </w:tcBorders>
          </w:tcPr>
          <w:p w14:paraId="70CCC07A" w14:textId="51ADC6ED" w:rsidR="009B1AAB" w:rsidRPr="00D231B3" w:rsidRDefault="002E4092" w:rsidP="00973AB1">
            <w:pPr>
              <w:jc w:val="center"/>
              <w:rPr>
                <w:rFonts w:ascii="Times New Roman" w:eastAsia="Calibri" w:hAnsi="Times New Roman" w:cs="Times New Roman"/>
                <w:bCs/>
              </w:rPr>
            </w:pPr>
            <w:r w:rsidRPr="003C0E40">
              <w:rPr>
                <w:rFonts w:ascii="Times New Roman" w:eastAsia="Calibri" w:hAnsi="Times New Roman" w:cs="Times New Roman"/>
                <w:bCs/>
              </w:rPr>
              <w:t>использования средств индивидуальной защиты.</w:t>
            </w:r>
          </w:p>
        </w:tc>
      </w:tr>
    </w:tbl>
    <w:p w14:paraId="4390F3D4" w14:textId="77777777" w:rsidR="00140FC1" w:rsidRPr="002C4780" w:rsidRDefault="00140FC1" w:rsidP="00140FC1">
      <w:pPr>
        <w:ind w:firstLine="709"/>
        <w:rPr>
          <w:rFonts w:ascii="Times New Roman" w:eastAsia="Times New Roman" w:hAnsi="Times New Roman" w:cs="Times New Roman"/>
          <w:sz w:val="24"/>
          <w:szCs w:val="24"/>
          <w:lang w:eastAsia="ru-RU"/>
        </w:rPr>
      </w:pPr>
    </w:p>
    <w:p w14:paraId="2AE6E974" w14:textId="77777777" w:rsidR="00140FC1" w:rsidRPr="002C4780" w:rsidRDefault="00140FC1" w:rsidP="00140FC1">
      <w:pPr>
        <w:pStyle w:val="1f"/>
        <w:rPr>
          <w:rFonts w:ascii="Times New Roman" w:hAnsi="Times New Roman"/>
        </w:rPr>
      </w:pPr>
      <w:r w:rsidRPr="002C4780">
        <w:rPr>
          <w:rFonts w:ascii="Times New Roman" w:hAnsi="Times New Roman"/>
        </w:rPr>
        <w:t>2. Структура и содержание профессионального модуля</w:t>
      </w:r>
    </w:p>
    <w:p w14:paraId="7796CE05" w14:textId="77777777" w:rsidR="00140FC1" w:rsidRPr="002C4780" w:rsidRDefault="00140FC1" w:rsidP="00140FC1">
      <w:pPr>
        <w:pStyle w:val="114"/>
        <w:rPr>
          <w:rFonts w:ascii="Times New Roman" w:hAnsi="Times New Roman"/>
        </w:rPr>
      </w:pPr>
      <w:r w:rsidRPr="002C478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0FC1" w:rsidRPr="002C4780" w14:paraId="7D3B6A05" w14:textId="77777777" w:rsidTr="00973AB1">
        <w:trPr>
          <w:trHeight w:val="23"/>
        </w:trPr>
        <w:tc>
          <w:tcPr>
            <w:tcW w:w="2460" w:type="pct"/>
            <w:vAlign w:val="center"/>
          </w:tcPr>
          <w:p w14:paraId="6F6A8F93" w14:textId="77777777" w:rsidR="00140FC1" w:rsidRPr="002C4780" w:rsidRDefault="00140FC1" w:rsidP="00973AB1">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6612DAAF" w14:textId="77777777" w:rsidR="00140FC1" w:rsidRPr="002C4780" w:rsidRDefault="00140FC1" w:rsidP="00973AB1">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7C5C5525" w14:textId="77777777" w:rsidR="00140FC1" w:rsidRPr="002C4780" w:rsidRDefault="00140FC1" w:rsidP="00973AB1">
            <w:pPr>
              <w:jc w:val="center"/>
              <w:rPr>
                <w:rFonts w:ascii="Times New Roman" w:hAnsi="Times New Roman" w:cs="Times New Roman"/>
                <w:b/>
                <w:sz w:val="24"/>
                <w:szCs w:val="24"/>
              </w:rPr>
            </w:pPr>
            <w:r w:rsidRPr="002C4780">
              <w:rPr>
                <w:rFonts w:ascii="Times New Roman" w:hAnsi="Times New Roman" w:cs="Times New Roman"/>
                <w:b/>
                <w:sz w:val="24"/>
                <w:szCs w:val="24"/>
              </w:rPr>
              <w:t>В т.ч. в форме практ. подготовки</w:t>
            </w:r>
          </w:p>
        </w:tc>
      </w:tr>
      <w:tr w:rsidR="00140FC1" w:rsidRPr="002C4780" w14:paraId="2BFA3C41" w14:textId="77777777" w:rsidTr="00973AB1">
        <w:trPr>
          <w:trHeight w:val="23"/>
        </w:trPr>
        <w:tc>
          <w:tcPr>
            <w:tcW w:w="2460" w:type="pct"/>
            <w:vAlign w:val="center"/>
          </w:tcPr>
          <w:p w14:paraId="6B5F2C23"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2D3154" w14:textId="4ED31A76" w:rsidR="00140FC1" w:rsidRPr="00D231B3" w:rsidRDefault="008478CE" w:rsidP="00973AB1">
            <w:pPr>
              <w:jc w:val="center"/>
              <w:rPr>
                <w:rFonts w:ascii="Times New Roman" w:hAnsi="Times New Roman" w:cs="Times New Roman"/>
                <w:b/>
                <w:sz w:val="24"/>
                <w:szCs w:val="24"/>
              </w:rPr>
            </w:pPr>
            <w:r>
              <w:rPr>
                <w:rFonts w:ascii="Times New Roman" w:hAnsi="Times New Roman" w:cs="Times New Roman"/>
                <w:b/>
                <w:sz w:val="24"/>
                <w:szCs w:val="24"/>
              </w:rPr>
              <w:t>184</w:t>
            </w:r>
          </w:p>
        </w:tc>
        <w:tc>
          <w:tcPr>
            <w:tcW w:w="1345" w:type="pct"/>
            <w:vAlign w:val="center"/>
          </w:tcPr>
          <w:p w14:paraId="09CA2BAD" w14:textId="542B017C" w:rsidR="00140FC1" w:rsidRPr="002C4780" w:rsidRDefault="008478CE" w:rsidP="00973AB1">
            <w:pPr>
              <w:jc w:val="center"/>
              <w:rPr>
                <w:rFonts w:ascii="Times New Roman" w:hAnsi="Times New Roman" w:cs="Times New Roman"/>
                <w:b/>
                <w:sz w:val="24"/>
                <w:szCs w:val="24"/>
              </w:rPr>
            </w:pPr>
            <w:r>
              <w:rPr>
                <w:rFonts w:ascii="Times New Roman" w:hAnsi="Times New Roman" w:cs="Times New Roman"/>
                <w:b/>
                <w:sz w:val="24"/>
                <w:szCs w:val="24"/>
              </w:rPr>
              <w:t>74</w:t>
            </w:r>
          </w:p>
        </w:tc>
      </w:tr>
      <w:tr w:rsidR="00140FC1" w:rsidRPr="002C4780" w14:paraId="0339E856" w14:textId="77777777" w:rsidTr="00973AB1">
        <w:trPr>
          <w:trHeight w:val="23"/>
        </w:trPr>
        <w:tc>
          <w:tcPr>
            <w:tcW w:w="2460" w:type="pct"/>
            <w:vAlign w:val="center"/>
          </w:tcPr>
          <w:p w14:paraId="39E64A21"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52B69686" w14:textId="77777777" w:rsidR="00140FC1" w:rsidRPr="002C4780" w:rsidRDefault="00140FC1" w:rsidP="00973AB1">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41B977E8" w14:textId="77777777" w:rsidR="00140FC1" w:rsidRPr="002C4780" w:rsidRDefault="00140FC1" w:rsidP="00973AB1">
            <w:pPr>
              <w:jc w:val="center"/>
              <w:rPr>
                <w:rFonts w:ascii="Times New Roman" w:hAnsi="Times New Roman" w:cs="Times New Roman"/>
                <w:b/>
                <w:sz w:val="24"/>
                <w:szCs w:val="24"/>
              </w:rPr>
            </w:pPr>
            <w:r>
              <w:rPr>
                <w:rFonts w:ascii="Times New Roman" w:hAnsi="Times New Roman" w:cs="Times New Roman"/>
                <w:b/>
                <w:sz w:val="24"/>
                <w:szCs w:val="24"/>
              </w:rPr>
              <w:t>-</w:t>
            </w:r>
          </w:p>
        </w:tc>
      </w:tr>
      <w:tr w:rsidR="00140FC1" w:rsidRPr="002C4780" w14:paraId="69474A35" w14:textId="77777777" w:rsidTr="00973AB1">
        <w:trPr>
          <w:trHeight w:val="23"/>
        </w:trPr>
        <w:tc>
          <w:tcPr>
            <w:tcW w:w="2460" w:type="pct"/>
            <w:vAlign w:val="center"/>
          </w:tcPr>
          <w:p w14:paraId="5F92D1AE"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1E82E106" w14:textId="77777777" w:rsidR="00140FC1" w:rsidRPr="002C4780" w:rsidRDefault="00140FC1" w:rsidP="00973AB1">
            <w:pPr>
              <w:jc w:val="center"/>
              <w:rPr>
                <w:rFonts w:ascii="Times New Roman" w:hAnsi="Times New Roman" w:cs="Times New Roman"/>
                <w:bCs/>
                <w:sz w:val="24"/>
                <w:szCs w:val="24"/>
              </w:rPr>
            </w:pPr>
          </w:p>
        </w:tc>
        <w:tc>
          <w:tcPr>
            <w:tcW w:w="1345" w:type="pct"/>
            <w:vAlign w:val="center"/>
          </w:tcPr>
          <w:p w14:paraId="1DFF615F" w14:textId="77777777" w:rsidR="00140FC1" w:rsidRPr="002C4780" w:rsidRDefault="00140FC1" w:rsidP="00973AB1">
            <w:pPr>
              <w:jc w:val="center"/>
              <w:rPr>
                <w:rFonts w:ascii="Times New Roman" w:hAnsi="Times New Roman" w:cs="Times New Roman"/>
                <w:bCs/>
                <w:sz w:val="24"/>
                <w:szCs w:val="24"/>
              </w:rPr>
            </w:pPr>
          </w:p>
        </w:tc>
      </w:tr>
      <w:tr w:rsidR="00140FC1" w:rsidRPr="002C4780" w14:paraId="25B4CE08" w14:textId="77777777" w:rsidTr="00973AB1">
        <w:trPr>
          <w:trHeight w:val="23"/>
        </w:trPr>
        <w:tc>
          <w:tcPr>
            <w:tcW w:w="2460" w:type="pct"/>
            <w:vAlign w:val="center"/>
          </w:tcPr>
          <w:p w14:paraId="6EF6C524"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0BF5F9E1" w14:textId="184070C0" w:rsidR="00140FC1" w:rsidRPr="00813D63" w:rsidRDefault="00F83BCB" w:rsidP="00973AB1">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767FF3B1" w14:textId="3EB1D2C4" w:rsidR="00140FC1" w:rsidRPr="00813D63" w:rsidRDefault="00F83BCB" w:rsidP="00973AB1">
            <w:pPr>
              <w:jc w:val="center"/>
              <w:rPr>
                <w:rFonts w:ascii="Times New Roman" w:hAnsi="Times New Roman" w:cs="Times New Roman"/>
                <w:b/>
                <w:sz w:val="24"/>
                <w:szCs w:val="24"/>
              </w:rPr>
            </w:pPr>
            <w:r>
              <w:rPr>
                <w:rFonts w:ascii="Times New Roman" w:hAnsi="Times New Roman" w:cs="Times New Roman"/>
                <w:b/>
                <w:sz w:val="24"/>
                <w:szCs w:val="24"/>
              </w:rPr>
              <w:t>144</w:t>
            </w:r>
          </w:p>
        </w:tc>
      </w:tr>
      <w:tr w:rsidR="00140FC1" w:rsidRPr="002C4780" w14:paraId="653D8000" w14:textId="77777777" w:rsidTr="00973AB1">
        <w:trPr>
          <w:trHeight w:val="23"/>
        </w:trPr>
        <w:tc>
          <w:tcPr>
            <w:tcW w:w="2460" w:type="pct"/>
            <w:vAlign w:val="center"/>
          </w:tcPr>
          <w:p w14:paraId="2450BEC8"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48B3C923" w14:textId="6CE215E8" w:rsidR="00140FC1" w:rsidRPr="00D231B3" w:rsidRDefault="00F83BCB" w:rsidP="00973AB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380C52" w14:textId="249AD789" w:rsidR="00140FC1" w:rsidRPr="00D231B3" w:rsidRDefault="00F83BCB" w:rsidP="00973AB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40FC1" w:rsidRPr="002C4780" w14:paraId="03A77CFD" w14:textId="77777777" w:rsidTr="00973AB1">
        <w:trPr>
          <w:trHeight w:val="23"/>
        </w:trPr>
        <w:tc>
          <w:tcPr>
            <w:tcW w:w="2460" w:type="pct"/>
            <w:vAlign w:val="center"/>
          </w:tcPr>
          <w:p w14:paraId="03647484"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3FD6B0BD" w14:textId="77777777" w:rsidR="00140FC1" w:rsidRPr="002C4780" w:rsidRDefault="00140FC1" w:rsidP="00973AB1">
            <w:pPr>
              <w:jc w:val="center"/>
              <w:rPr>
                <w:rFonts w:ascii="Times New Roman" w:hAnsi="Times New Roman" w:cs="Times New Roman"/>
                <w:bCs/>
                <w:sz w:val="24"/>
                <w:szCs w:val="24"/>
              </w:rPr>
            </w:pPr>
            <w:r w:rsidRPr="002C4780">
              <w:rPr>
                <w:rFonts w:ascii="Times New Roman" w:hAnsi="Times New Roman" w:cs="Times New Roman"/>
                <w:bCs/>
                <w:sz w:val="24"/>
                <w:szCs w:val="24"/>
              </w:rPr>
              <w:t>144</w:t>
            </w:r>
          </w:p>
        </w:tc>
        <w:tc>
          <w:tcPr>
            <w:tcW w:w="1345" w:type="pct"/>
            <w:vAlign w:val="center"/>
          </w:tcPr>
          <w:p w14:paraId="2A4712C3" w14:textId="77777777" w:rsidR="00140FC1" w:rsidRPr="002C4780" w:rsidRDefault="00140FC1" w:rsidP="00973AB1">
            <w:pPr>
              <w:jc w:val="center"/>
              <w:rPr>
                <w:rFonts w:ascii="Times New Roman" w:hAnsi="Times New Roman" w:cs="Times New Roman"/>
                <w:bCs/>
                <w:sz w:val="24"/>
                <w:szCs w:val="24"/>
              </w:rPr>
            </w:pPr>
            <w:r w:rsidRPr="002C4780">
              <w:rPr>
                <w:rFonts w:ascii="Times New Roman" w:hAnsi="Times New Roman" w:cs="Times New Roman"/>
                <w:bCs/>
                <w:sz w:val="24"/>
                <w:szCs w:val="24"/>
              </w:rPr>
              <w:t>144</w:t>
            </w:r>
          </w:p>
        </w:tc>
      </w:tr>
      <w:tr w:rsidR="00140FC1" w:rsidRPr="002C4780" w14:paraId="55315DAB" w14:textId="77777777" w:rsidTr="00973AB1">
        <w:trPr>
          <w:trHeight w:val="23"/>
        </w:trPr>
        <w:tc>
          <w:tcPr>
            <w:tcW w:w="2460" w:type="pct"/>
            <w:vAlign w:val="center"/>
          </w:tcPr>
          <w:p w14:paraId="4B72A796"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08940FBF" w14:textId="77777777" w:rsidR="00140FC1" w:rsidRPr="008478CE" w:rsidRDefault="00140FC1" w:rsidP="00973AB1">
            <w:pPr>
              <w:jc w:val="center"/>
              <w:rPr>
                <w:rFonts w:ascii="Times New Roman" w:hAnsi="Times New Roman" w:cs="Times New Roman"/>
                <w:b/>
                <w:sz w:val="24"/>
                <w:szCs w:val="24"/>
              </w:rPr>
            </w:pPr>
            <w:r w:rsidRPr="008478CE">
              <w:rPr>
                <w:rFonts w:ascii="Times New Roman" w:hAnsi="Times New Roman" w:cs="Times New Roman"/>
                <w:b/>
                <w:sz w:val="24"/>
                <w:szCs w:val="24"/>
              </w:rPr>
              <w:t>30</w:t>
            </w:r>
          </w:p>
        </w:tc>
        <w:tc>
          <w:tcPr>
            <w:tcW w:w="1345" w:type="pct"/>
            <w:vAlign w:val="center"/>
          </w:tcPr>
          <w:p w14:paraId="332CB53B" w14:textId="77777777" w:rsidR="00140FC1" w:rsidRPr="002C4780" w:rsidRDefault="00140FC1" w:rsidP="00973AB1">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30</w:t>
            </w:r>
          </w:p>
        </w:tc>
      </w:tr>
      <w:tr w:rsidR="00140FC1" w:rsidRPr="002C4780" w14:paraId="6FA5695F" w14:textId="77777777" w:rsidTr="00973AB1">
        <w:trPr>
          <w:trHeight w:val="23"/>
        </w:trPr>
        <w:tc>
          <w:tcPr>
            <w:tcW w:w="2460" w:type="pct"/>
            <w:vAlign w:val="center"/>
          </w:tcPr>
          <w:p w14:paraId="61E33CAA" w14:textId="77777777" w:rsidR="00140FC1" w:rsidRPr="002C4780" w:rsidRDefault="00140FC1" w:rsidP="00973AB1">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59B33E7" w14:textId="78B955FB" w:rsidR="00140FC1" w:rsidRPr="002C4780" w:rsidRDefault="00F83BCB" w:rsidP="00973AB1">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358</w:t>
            </w:r>
          </w:p>
        </w:tc>
        <w:tc>
          <w:tcPr>
            <w:tcW w:w="1345" w:type="pct"/>
            <w:vAlign w:val="center"/>
          </w:tcPr>
          <w:p w14:paraId="0E22FF36" w14:textId="562FE0D7" w:rsidR="00140FC1" w:rsidRPr="002C4780" w:rsidRDefault="00F83BCB" w:rsidP="00973AB1">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248</w:t>
            </w:r>
          </w:p>
        </w:tc>
      </w:tr>
    </w:tbl>
    <w:p w14:paraId="37C8488A" w14:textId="77777777" w:rsidR="00140FC1" w:rsidRPr="002C4780" w:rsidRDefault="00140FC1" w:rsidP="00140FC1">
      <w:pPr>
        <w:rPr>
          <w:rFonts w:ascii="Times New Roman" w:hAnsi="Times New Roman" w:cs="Times New Roman"/>
          <w:sz w:val="24"/>
          <w:szCs w:val="24"/>
        </w:rPr>
      </w:pPr>
    </w:p>
    <w:p w14:paraId="1993A6AF" w14:textId="77777777" w:rsidR="00140FC1" w:rsidRPr="002C4780" w:rsidRDefault="00140FC1" w:rsidP="00140FC1">
      <w:pPr>
        <w:rPr>
          <w:rFonts w:ascii="Times New Roman" w:hAnsi="Times New Roman" w:cs="Times New Roman"/>
          <w:sz w:val="24"/>
          <w:szCs w:val="24"/>
        </w:rPr>
      </w:pPr>
    </w:p>
    <w:p w14:paraId="506E452A" w14:textId="77777777" w:rsidR="00140FC1" w:rsidRPr="002C4780" w:rsidRDefault="00140FC1" w:rsidP="00140FC1">
      <w:pPr>
        <w:rPr>
          <w:rFonts w:ascii="Times New Roman" w:hAnsi="Times New Roman" w:cs="Times New Roman"/>
          <w:sz w:val="24"/>
          <w:szCs w:val="24"/>
        </w:rPr>
      </w:pPr>
    </w:p>
    <w:p w14:paraId="316041F0" w14:textId="77777777" w:rsidR="00140FC1" w:rsidRPr="002C4780" w:rsidRDefault="00140FC1" w:rsidP="00140FC1">
      <w:pPr>
        <w:pStyle w:val="114"/>
        <w:rPr>
          <w:rFonts w:ascii="Times New Roman" w:hAnsi="Times New Roman"/>
        </w:rPr>
      </w:pPr>
      <w:r w:rsidRPr="002C4780">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140FC1" w:rsidRPr="002C4780" w14:paraId="156D09FD" w14:textId="77777777" w:rsidTr="00973AB1">
        <w:trPr>
          <w:cantSplit/>
          <w:trHeight w:val="3271"/>
        </w:trPr>
        <w:tc>
          <w:tcPr>
            <w:tcW w:w="834" w:type="pct"/>
            <w:vAlign w:val="center"/>
          </w:tcPr>
          <w:p w14:paraId="54CE5A52" w14:textId="77777777" w:rsidR="00140FC1" w:rsidRPr="002C4780" w:rsidRDefault="00140FC1" w:rsidP="00973A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0B6BD63B" w14:textId="77777777" w:rsidR="00140FC1" w:rsidRPr="002C4780" w:rsidRDefault="00140FC1" w:rsidP="00973A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43065220" w14:textId="77777777" w:rsidR="00140FC1" w:rsidRPr="002C4780" w:rsidRDefault="00140FC1" w:rsidP="00973AB1">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64897468" w14:textId="77777777" w:rsidR="00140FC1" w:rsidRPr="002C4780" w:rsidRDefault="00140FC1" w:rsidP="00973AB1">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843B15F" w14:textId="77777777" w:rsidR="00140FC1" w:rsidRPr="002C4780" w:rsidRDefault="00140FC1" w:rsidP="00973AB1">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27F83918" w14:textId="77777777" w:rsidR="00140FC1" w:rsidRPr="002C4780" w:rsidRDefault="00140FC1" w:rsidP="00973A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E4E" w14:textId="77777777" w:rsidR="00140FC1" w:rsidRPr="002C4780" w:rsidRDefault="00140FC1" w:rsidP="00973A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 (работа)</w:t>
            </w:r>
          </w:p>
        </w:tc>
        <w:tc>
          <w:tcPr>
            <w:tcW w:w="269" w:type="pct"/>
            <w:textDirection w:val="btLr"/>
            <w:vAlign w:val="center"/>
          </w:tcPr>
          <w:p w14:paraId="0838B635" w14:textId="77777777" w:rsidR="00140FC1" w:rsidRPr="002C4780" w:rsidRDefault="00140FC1" w:rsidP="00973A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4"/>
            </w:r>
          </w:p>
        </w:tc>
        <w:tc>
          <w:tcPr>
            <w:tcW w:w="269" w:type="pct"/>
            <w:textDirection w:val="btLr"/>
            <w:vAlign w:val="center"/>
          </w:tcPr>
          <w:p w14:paraId="02B2CA14" w14:textId="77777777" w:rsidR="00140FC1" w:rsidRPr="002C4780" w:rsidRDefault="00140FC1" w:rsidP="00973A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1FFF04EF" w14:textId="77777777" w:rsidR="00140FC1" w:rsidRPr="002C4780" w:rsidRDefault="00140FC1" w:rsidP="00973AB1">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140FC1" w:rsidRPr="002C4780" w14:paraId="16B1749B" w14:textId="77777777" w:rsidTr="00973AB1">
        <w:trPr>
          <w:cantSplit/>
          <w:trHeight w:val="73"/>
        </w:trPr>
        <w:tc>
          <w:tcPr>
            <w:tcW w:w="834" w:type="pct"/>
          </w:tcPr>
          <w:p w14:paraId="1324EC21"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A8370D4"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F8C2963" w14:textId="77777777" w:rsidR="00140FC1" w:rsidRPr="002C4780" w:rsidRDefault="00140FC1" w:rsidP="00973AB1">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6F1CB9E4" w14:textId="77777777" w:rsidR="00140FC1" w:rsidRPr="002C4780" w:rsidRDefault="00140FC1" w:rsidP="00973AB1">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C1454A4"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72FFF84F"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60E5DBA5"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6D2826F9"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386C1D16"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26A4ADEF" w14:textId="77777777" w:rsidR="00140FC1" w:rsidRPr="002C4780" w:rsidRDefault="00140FC1" w:rsidP="00973AB1">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140FC1" w:rsidRPr="002C4780" w14:paraId="3CF34F53" w14:textId="77777777" w:rsidTr="00973AB1">
        <w:tc>
          <w:tcPr>
            <w:tcW w:w="834" w:type="pct"/>
          </w:tcPr>
          <w:p w14:paraId="30D31C6D" w14:textId="4E6B092A" w:rsidR="00140FC1" w:rsidRDefault="00140FC1" w:rsidP="00973AB1">
            <w:pPr>
              <w:rPr>
                <w:rFonts w:ascii="Times New Roman" w:hAnsi="Times New Roman"/>
              </w:rPr>
            </w:pPr>
            <w:r w:rsidRPr="002C4780">
              <w:rPr>
                <w:rFonts w:ascii="Times New Roman" w:hAnsi="Times New Roman"/>
              </w:rPr>
              <w:t xml:space="preserve">ПК </w:t>
            </w:r>
            <w:r w:rsidR="00BD2A33">
              <w:rPr>
                <w:rFonts w:ascii="Times New Roman" w:hAnsi="Times New Roman"/>
              </w:rPr>
              <w:t>4</w:t>
            </w:r>
            <w:r w:rsidRPr="002C4780">
              <w:rPr>
                <w:rFonts w:ascii="Times New Roman" w:hAnsi="Times New Roman"/>
              </w:rPr>
              <w:t xml:space="preserve">.1 ПК </w:t>
            </w:r>
            <w:r w:rsidR="00BD2A33">
              <w:rPr>
                <w:rFonts w:ascii="Times New Roman" w:hAnsi="Times New Roman"/>
              </w:rPr>
              <w:t>4</w:t>
            </w:r>
            <w:r w:rsidRPr="002C4780">
              <w:rPr>
                <w:rFonts w:ascii="Times New Roman" w:hAnsi="Times New Roman"/>
              </w:rPr>
              <w:t>.2</w:t>
            </w:r>
            <w:r>
              <w:rPr>
                <w:rFonts w:ascii="Times New Roman" w:hAnsi="Times New Roman"/>
              </w:rPr>
              <w:t xml:space="preserve"> </w:t>
            </w:r>
            <w:r w:rsidRPr="002C4780">
              <w:rPr>
                <w:rFonts w:ascii="Times New Roman" w:hAnsi="Times New Roman"/>
              </w:rPr>
              <w:t xml:space="preserve">ПК </w:t>
            </w:r>
            <w:r w:rsidR="00BD2A33">
              <w:rPr>
                <w:rFonts w:ascii="Times New Roman" w:hAnsi="Times New Roman"/>
              </w:rPr>
              <w:t>4</w:t>
            </w:r>
            <w:r w:rsidRPr="002C4780">
              <w:rPr>
                <w:rFonts w:ascii="Times New Roman" w:hAnsi="Times New Roman"/>
              </w:rPr>
              <w:t>.3</w:t>
            </w:r>
            <w:r w:rsidR="00BD2A33">
              <w:rPr>
                <w:rFonts w:ascii="Times New Roman" w:hAnsi="Times New Roman"/>
              </w:rPr>
              <w:t xml:space="preserve"> </w:t>
            </w:r>
            <w:r w:rsidR="00BD2A33" w:rsidRPr="002C4780">
              <w:rPr>
                <w:rFonts w:ascii="Times New Roman" w:hAnsi="Times New Roman"/>
              </w:rPr>
              <w:t xml:space="preserve">ПК </w:t>
            </w:r>
            <w:r w:rsidR="00BD2A33">
              <w:rPr>
                <w:rFonts w:ascii="Times New Roman" w:hAnsi="Times New Roman"/>
              </w:rPr>
              <w:t>4</w:t>
            </w:r>
            <w:r w:rsidR="00BD2A33" w:rsidRPr="002C4780">
              <w:rPr>
                <w:rFonts w:ascii="Times New Roman" w:hAnsi="Times New Roman"/>
              </w:rPr>
              <w:t>.</w:t>
            </w:r>
            <w:r w:rsidR="00BD2A33">
              <w:rPr>
                <w:rFonts w:ascii="Times New Roman" w:hAnsi="Times New Roman"/>
              </w:rPr>
              <w:t>4</w:t>
            </w:r>
          </w:p>
          <w:p w14:paraId="7B4B64B3" w14:textId="6CDD584F" w:rsidR="00BD2A33" w:rsidRPr="002C4780" w:rsidRDefault="00BD2A33" w:rsidP="00973AB1">
            <w:pPr>
              <w:rPr>
                <w:rFonts w:ascii="Times New Roman" w:hAnsi="Times New Roman"/>
              </w:rPr>
            </w:pPr>
            <w:r w:rsidRPr="002C4780">
              <w:rPr>
                <w:rFonts w:ascii="Times New Roman" w:hAnsi="Times New Roman"/>
              </w:rPr>
              <w:t xml:space="preserve">ПК </w:t>
            </w:r>
            <w:r>
              <w:rPr>
                <w:rFonts w:ascii="Times New Roman" w:hAnsi="Times New Roman"/>
              </w:rPr>
              <w:t>4</w:t>
            </w:r>
            <w:r w:rsidRPr="002C4780">
              <w:rPr>
                <w:rFonts w:ascii="Times New Roman" w:hAnsi="Times New Roman"/>
              </w:rPr>
              <w:t>.</w:t>
            </w:r>
            <w:r>
              <w:rPr>
                <w:rFonts w:ascii="Times New Roman" w:hAnsi="Times New Roman"/>
              </w:rPr>
              <w:t xml:space="preserve">5 </w:t>
            </w:r>
            <w:r w:rsidRPr="002C4780">
              <w:rPr>
                <w:rFonts w:ascii="Times New Roman" w:hAnsi="Times New Roman"/>
              </w:rPr>
              <w:t xml:space="preserve">ПК </w:t>
            </w:r>
            <w:r>
              <w:rPr>
                <w:rFonts w:ascii="Times New Roman" w:hAnsi="Times New Roman"/>
              </w:rPr>
              <w:t>4</w:t>
            </w:r>
            <w:r w:rsidRPr="002C4780">
              <w:rPr>
                <w:rFonts w:ascii="Times New Roman" w:hAnsi="Times New Roman"/>
              </w:rPr>
              <w:t>.</w:t>
            </w:r>
            <w:r>
              <w:rPr>
                <w:rFonts w:ascii="Times New Roman" w:hAnsi="Times New Roman"/>
              </w:rPr>
              <w:t>6</w:t>
            </w:r>
          </w:p>
          <w:p w14:paraId="2DF64B54" w14:textId="77777777" w:rsidR="00140FC1" w:rsidRPr="002C4780" w:rsidRDefault="00140FC1" w:rsidP="00973AB1">
            <w:pPr>
              <w:rPr>
                <w:rFonts w:ascii="Times New Roman" w:hAnsi="Times New Roman"/>
              </w:rPr>
            </w:pPr>
            <w:r w:rsidRPr="002C4780">
              <w:rPr>
                <w:rFonts w:ascii="Times New Roman" w:hAnsi="Times New Roman"/>
              </w:rPr>
              <w:t>ОК 01, ОК 02</w:t>
            </w:r>
          </w:p>
          <w:p w14:paraId="5CB4A52A" w14:textId="77777777" w:rsidR="00140FC1" w:rsidRPr="002C4780" w:rsidRDefault="00140FC1" w:rsidP="00973AB1">
            <w:pPr>
              <w:rPr>
                <w:rFonts w:ascii="Times New Roman" w:hAnsi="Times New Roman"/>
              </w:rPr>
            </w:pPr>
            <w:r w:rsidRPr="002C4780">
              <w:rPr>
                <w:rFonts w:ascii="Times New Roman" w:hAnsi="Times New Roman"/>
              </w:rPr>
              <w:t>ОК 04, ОК 05, ОК 09</w:t>
            </w:r>
          </w:p>
        </w:tc>
        <w:tc>
          <w:tcPr>
            <w:tcW w:w="1642" w:type="pct"/>
          </w:tcPr>
          <w:p w14:paraId="19311952" w14:textId="3A45D74D" w:rsidR="00140FC1" w:rsidRPr="002C4780" w:rsidRDefault="00140FC1" w:rsidP="00973AB1">
            <w:pPr>
              <w:rPr>
                <w:rFonts w:ascii="Times New Roman" w:eastAsia="Times New Roman" w:hAnsi="Times New Roman" w:cs="Times New Roman"/>
                <w:lang w:eastAsia="ru-RU"/>
              </w:rPr>
            </w:pPr>
            <w:r w:rsidRPr="002C4780">
              <w:rPr>
                <w:rFonts w:ascii="Times New Roman" w:hAnsi="Times New Roman"/>
              </w:rPr>
              <w:t xml:space="preserve">Раздел 1. </w:t>
            </w:r>
            <w:r w:rsidR="008478CE" w:rsidRPr="008478CE">
              <w:rPr>
                <w:rFonts w:ascii="Times New Roman" w:hAnsi="Times New Roman"/>
              </w:rPr>
              <w:t>Безопасность жизнедеятельности на судне и транспортная безопасность</w:t>
            </w:r>
          </w:p>
        </w:tc>
        <w:tc>
          <w:tcPr>
            <w:tcW w:w="455" w:type="pct"/>
          </w:tcPr>
          <w:p w14:paraId="0BA52932" w14:textId="566C2E32" w:rsidR="00140FC1" w:rsidRPr="002C4780" w:rsidRDefault="00767FE2" w:rsidP="00973A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345" w:type="pct"/>
          </w:tcPr>
          <w:p w14:paraId="5A2A24CD" w14:textId="13367F21" w:rsidR="00140FC1" w:rsidRPr="002C4780" w:rsidRDefault="00767FE2" w:rsidP="00973A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306" w:type="pct"/>
            <w:shd w:val="clear" w:color="auto" w:fill="D9D9D9" w:themeFill="background1" w:themeFillShade="D9"/>
          </w:tcPr>
          <w:p w14:paraId="1DD2AACF" w14:textId="2355C8D5" w:rsidR="00140FC1" w:rsidRPr="002C4780" w:rsidRDefault="00767FE2" w:rsidP="00973A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69" w:type="pct"/>
          </w:tcPr>
          <w:p w14:paraId="35EF94FA" w14:textId="143879F9" w:rsidR="00140FC1" w:rsidRPr="002C4780" w:rsidRDefault="00767FE2" w:rsidP="00973A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306" w:type="pct"/>
          </w:tcPr>
          <w:p w14:paraId="43330320" w14:textId="77777777" w:rsidR="00140FC1" w:rsidRPr="002C4780" w:rsidRDefault="00140FC1" w:rsidP="00973AB1">
            <w:pPr>
              <w:jc w:val="center"/>
              <w:rPr>
                <w:rFonts w:ascii="Times New Roman" w:eastAsia="Times New Roman" w:hAnsi="Times New Roman" w:cs="Times New Roman"/>
                <w:b/>
                <w:bCs/>
                <w:lang w:eastAsia="ru-RU"/>
              </w:rPr>
            </w:pPr>
          </w:p>
        </w:tc>
        <w:tc>
          <w:tcPr>
            <w:tcW w:w="269" w:type="pct"/>
          </w:tcPr>
          <w:p w14:paraId="170BC755" w14:textId="77777777" w:rsidR="00140FC1" w:rsidRPr="002C4780" w:rsidRDefault="00140FC1" w:rsidP="00973AB1">
            <w:pPr>
              <w:jc w:val="center"/>
              <w:rPr>
                <w:rFonts w:ascii="Times New Roman" w:eastAsia="Times New Roman" w:hAnsi="Times New Roman" w:cs="Times New Roman"/>
                <w:b/>
                <w:bCs/>
                <w:lang w:eastAsia="ru-RU"/>
              </w:rPr>
            </w:pPr>
          </w:p>
        </w:tc>
        <w:tc>
          <w:tcPr>
            <w:tcW w:w="269" w:type="pct"/>
          </w:tcPr>
          <w:p w14:paraId="39EAC027" w14:textId="77777777" w:rsidR="00140FC1" w:rsidRPr="002C4780" w:rsidRDefault="00140FC1" w:rsidP="00973AB1">
            <w:pPr>
              <w:jc w:val="center"/>
              <w:rPr>
                <w:rFonts w:ascii="Times New Roman" w:eastAsia="Times New Roman" w:hAnsi="Times New Roman" w:cs="Times New Roman"/>
                <w:b/>
                <w:bCs/>
                <w:lang w:eastAsia="ru-RU"/>
              </w:rPr>
            </w:pPr>
          </w:p>
        </w:tc>
        <w:tc>
          <w:tcPr>
            <w:tcW w:w="305" w:type="pct"/>
          </w:tcPr>
          <w:p w14:paraId="7DDA5B73" w14:textId="77777777" w:rsidR="00140FC1" w:rsidRPr="002C4780" w:rsidRDefault="00140FC1" w:rsidP="00973AB1">
            <w:pPr>
              <w:jc w:val="center"/>
              <w:rPr>
                <w:rFonts w:ascii="Times New Roman" w:eastAsia="Times New Roman" w:hAnsi="Times New Roman" w:cs="Times New Roman"/>
                <w:b/>
                <w:bCs/>
                <w:lang w:eastAsia="ru-RU"/>
              </w:rPr>
            </w:pPr>
          </w:p>
        </w:tc>
      </w:tr>
      <w:tr w:rsidR="00140FC1" w:rsidRPr="002C4780" w14:paraId="6EF3F8FF" w14:textId="77777777" w:rsidTr="00973AB1">
        <w:trPr>
          <w:trHeight w:val="314"/>
        </w:trPr>
        <w:tc>
          <w:tcPr>
            <w:tcW w:w="834" w:type="pct"/>
          </w:tcPr>
          <w:p w14:paraId="78504FF7" w14:textId="77777777" w:rsidR="00140FC1" w:rsidRPr="002C4780" w:rsidRDefault="00140FC1" w:rsidP="00973AB1">
            <w:pPr>
              <w:rPr>
                <w:rFonts w:ascii="Times New Roman" w:eastAsia="Times New Roman" w:hAnsi="Times New Roman" w:cs="Times New Roman"/>
                <w:lang w:eastAsia="ru-RU"/>
              </w:rPr>
            </w:pPr>
          </w:p>
        </w:tc>
        <w:tc>
          <w:tcPr>
            <w:tcW w:w="1642" w:type="pct"/>
          </w:tcPr>
          <w:p w14:paraId="3C18ADF2" w14:textId="77777777" w:rsidR="00140FC1" w:rsidRPr="002C4780" w:rsidRDefault="00140FC1" w:rsidP="00973AB1">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9D5E705" w14:textId="77777777" w:rsidR="00140FC1" w:rsidRPr="002C4780" w:rsidRDefault="00140FC1" w:rsidP="00973AB1">
            <w:pPr>
              <w:jc w:val="center"/>
              <w:rPr>
                <w:rFonts w:ascii="Times New Roman" w:eastAsia="Times New Roman" w:hAnsi="Times New Roman" w:cs="Times New Roman"/>
                <w:b/>
                <w:bCs/>
                <w:lang w:eastAsia="ru-RU"/>
              </w:rPr>
            </w:pPr>
            <w:r w:rsidRPr="002C4780">
              <w:rPr>
                <w:rFonts w:ascii="Times New Roman" w:eastAsia="Times New Roman" w:hAnsi="Times New Roman" w:cs="Times New Roman"/>
                <w:b/>
                <w:bCs/>
                <w:lang w:eastAsia="ru-RU"/>
              </w:rPr>
              <w:t>144</w:t>
            </w:r>
          </w:p>
        </w:tc>
        <w:tc>
          <w:tcPr>
            <w:tcW w:w="345" w:type="pct"/>
          </w:tcPr>
          <w:p w14:paraId="3E0C76F2" w14:textId="77777777" w:rsidR="00140FC1" w:rsidRPr="002C4780" w:rsidRDefault="00140FC1" w:rsidP="00973AB1">
            <w:pPr>
              <w:jc w:val="center"/>
              <w:rPr>
                <w:rFonts w:ascii="Times New Roman" w:eastAsia="Times New Roman" w:hAnsi="Times New Roman" w:cs="Times New Roman"/>
                <w:b/>
                <w:lang w:eastAsia="ru-RU"/>
              </w:rPr>
            </w:pPr>
            <w:r w:rsidRPr="002C4780">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F3BEA5E" w14:textId="77777777" w:rsidR="00140FC1" w:rsidRPr="002C4780" w:rsidRDefault="00140FC1" w:rsidP="00973A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89B0ACA" w14:textId="77777777" w:rsidR="00140FC1" w:rsidRPr="002C4780" w:rsidRDefault="00140FC1" w:rsidP="00973AB1">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EF9BDED" w14:textId="77777777" w:rsidR="00140FC1" w:rsidRPr="002C4780" w:rsidRDefault="00140FC1" w:rsidP="00973A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DF7FF12" w14:textId="77777777" w:rsidR="00140FC1" w:rsidRPr="002C4780" w:rsidRDefault="00140FC1" w:rsidP="00973AB1">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E012470" w14:textId="77777777" w:rsidR="00140FC1" w:rsidRPr="002C4780" w:rsidRDefault="00140FC1" w:rsidP="00973AB1">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CDFC0CB" w14:textId="77777777" w:rsidR="00140FC1" w:rsidRPr="002C4780" w:rsidRDefault="00140FC1" w:rsidP="00973AB1">
            <w:pPr>
              <w:jc w:val="center"/>
              <w:rPr>
                <w:rFonts w:ascii="Times New Roman" w:eastAsia="Times New Roman" w:hAnsi="Times New Roman" w:cs="Times New Roman"/>
                <w:b/>
                <w:bCs/>
                <w:lang w:eastAsia="ru-RU"/>
              </w:rPr>
            </w:pPr>
            <w:r w:rsidRPr="002C4780">
              <w:rPr>
                <w:rFonts w:ascii="Times New Roman" w:eastAsia="Times New Roman" w:hAnsi="Times New Roman" w:cs="Times New Roman"/>
                <w:b/>
                <w:bCs/>
                <w:lang w:eastAsia="ru-RU"/>
              </w:rPr>
              <w:t>144</w:t>
            </w:r>
          </w:p>
        </w:tc>
      </w:tr>
      <w:tr w:rsidR="00140FC1" w:rsidRPr="002C4780" w14:paraId="68054015" w14:textId="77777777" w:rsidTr="00973AB1">
        <w:tc>
          <w:tcPr>
            <w:tcW w:w="834" w:type="pct"/>
          </w:tcPr>
          <w:p w14:paraId="20A432E5" w14:textId="77777777" w:rsidR="00140FC1" w:rsidRPr="002C4780" w:rsidRDefault="00140FC1" w:rsidP="00973AB1">
            <w:pPr>
              <w:suppressAutoHyphens/>
              <w:rPr>
                <w:rFonts w:ascii="Times New Roman" w:eastAsia="Times New Roman" w:hAnsi="Times New Roman" w:cs="Times New Roman"/>
                <w:lang w:eastAsia="ru-RU"/>
              </w:rPr>
            </w:pPr>
          </w:p>
        </w:tc>
        <w:tc>
          <w:tcPr>
            <w:tcW w:w="1642" w:type="pct"/>
          </w:tcPr>
          <w:p w14:paraId="5641302A" w14:textId="77777777" w:rsidR="00140FC1" w:rsidRPr="002C4780" w:rsidRDefault="00140FC1" w:rsidP="00973AB1">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DE1A535" w14:textId="77777777" w:rsidR="00140FC1" w:rsidRPr="002C4780" w:rsidRDefault="00140FC1" w:rsidP="00973AB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345" w:type="pct"/>
            <w:shd w:val="clear" w:color="auto" w:fill="auto"/>
          </w:tcPr>
          <w:p w14:paraId="748BB5F2" w14:textId="77777777" w:rsidR="00140FC1" w:rsidRPr="002C4780" w:rsidRDefault="00140FC1" w:rsidP="00973A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06" w:type="pct"/>
            <w:shd w:val="clear" w:color="auto" w:fill="D9D9D9" w:themeFill="background1" w:themeFillShade="D9"/>
          </w:tcPr>
          <w:p w14:paraId="2ED000FF" w14:textId="77777777" w:rsidR="00140FC1" w:rsidRPr="002C4780" w:rsidRDefault="00140FC1" w:rsidP="00973A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CC308AE" w14:textId="77777777" w:rsidR="00140FC1" w:rsidRPr="002C4780" w:rsidRDefault="00140FC1" w:rsidP="00973AB1">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130F771" w14:textId="77777777" w:rsidR="00140FC1" w:rsidRPr="002C4780" w:rsidRDefault="00140FC1" w:rsidP="00973A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E918A2F" w14:textId="77777777" w:rsidR="00140FC1" w:rsidRPr="002C4780" w:rsidRDefault="00140FC1" w:rsidP="00973AB1">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06F08A4" w14:textId="77777777" w:rsidR="00140FC1" w:rsidRPr="002C4780" w:rsidRDefault="00140FC1" w:rsidP="00973AB1">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EAB2DB4" w14:textId="77777777" w:rsidR="00140FC1" w:rsidRPr="002C4780" w:rsidRDefault="00140FC1" w:rsidP="00973AB1">
            <w:pPr>
              <w:jc w:val="center"/>
              <w:rPr>
                <w:rFonts w:ascii="Times New Roman" w:eastAsia="Times New Roman" w:hAnsi="Times New Roman" w:cs="Times New Roman"/>
                <w:lang w:eastAsia="ru-RU"/>
              </w:rPr>
            </w:pPr>
          </w:p>
        </w:tc>
      </w:tr>
      <w:tr w:rsidR="00140FC1" w:rsidRPr="002C4780" w14:paraId="0CB414A4" w14:textId="77777777" w:rsidTr="00973AB1">
        <w:trPr>
          <w:trHeight w:val="217"/>
        </w:trPr>
        <w:tc>
          <w:tcPr>
            <w:tcW w:w="834" w:type="pct"/>
          </w:tcPr>
          <w:p w14:paraId="2C7862D6" w14:textId="77777777" w:rsidR="00140FC1" w:rsidRPr="002C4780" w:rsidRDefault="00140FC1" w:rsidP="00973AB1">
            <w:pPr>
              <w:rPr>
                <w:rFonts w:ascii="Times New Roman" w:eastAsia="Times New Roman" w:hAnsi="Times New Roman" w:cs="Times New Roman"/>
                <w:b/>
                <w:lang w:eastAsia="ru-RU"/>
              </w:rPr>
            </w:pPr>
          </w:p>
        </w:tc>
        <w:tc>
          <w:tcPr>
            <w:tcW w:w="1642" w:type="pct"/>
          </w:tcPr>
          <w:p w14:paraId="2174733A" w14:textId="77777777" w:rsidR="00140FC1" w:rsidRPr="002C4780" w:rsidRDefault="00140FC1" w:rsidP="00973AB1">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0B75367D" w14:textId="0EAC0481" w:rsidR="00140FC1" w:rsidRPr="002C4780" w:rsidRDefault="00767FE2" w:rsidP="00973A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345" w:type="pct"/>
            <w:vAlign w:val="center"/>
          </w:tcPr>
          <w:p w14:paraId="2AB818A7" w14:textId="3A5B84A7" w:rsidR="00140FC1" w:rsidRPr="002C4780" w:rsidRDefault="00767FE2" w:rsidP="00973AB1">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248</w:t>
            </w:r>
          </w:p>
        </w:tc>
        <w:tc>
          <w:tcPr>
            <w:tcW w:w="306" w:type="pct"/>
            <w:shd w:val="clear" w:color="auto" w:fill="D9D9D9" w:themeFill="background1" w:themeFillShade="D9"/>
          </w:tcPr>
          <w:p w14:paraId="73967DD4" w14:textId="77777777" w:rsidR="00140FC1" w:rsidRPr="002C4780" w:rsidRDefault="00140FC1" w:rsidP="00973A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136</w:t>
            </w:r>
          </w:p>
        </w:tc>
        <w:tc>
          <w:tcPr>
            <w:tcW w:w="269" w:type="pct"/>
          </w:tcPr>
          <w:p w14:paraId="6F6632F0" w14:textId="77777777" w:rsidR="00140FC1" w:rsidRPr="002C4780" w:rsidRDefault="00140FC1" w:rsidP="00973AB1">
            <w:pPr>
              <w:jc w:val="center"/>
              <w:rPr>
                <w:rFonts w:ascii="Times New Roman" w:eastAsia="Times New Roman" w:hAnsi="Times New Roman" w:cs="Times New Roman"/>
                <w:b/>
                <w:lang w:eastAsia="ru-RU"/>
              </w:rPr>
            </w:pPr>
          </w:p>
        </w:tc>
        <w:tc>
          <w:tcPr>
            <w:tcW w:w="306" w:type="pct"/>
          </w:tcPr>
          <w:p w14:paraId="3EBD0405" w14:textId="77777777" w:rsidR="00140FC1" w:rsidRPr="002C4780" w:rsidRDefault="00140FC1" w:rsidP="00973AB1">
            <w:pPr>
              <w:jc w:val="center"/>
              <w:rPr>
                <w:rFonts w:ascii="Times New Roman" w:eastAsia="Times New Roman" w:hAnsi="Times New Roman" w:cs="Times New Roman"/>
                <w:b/>
                <w:lang w:eastAsia="ru-RU"/>
              </w:rPr>
            </w:pPr>
          </w:p>
        </w:tc>
        <w:tc>
          <w:tcPr>
            <w:tcW w:w="269" w:type="pct"/>
          </w:tcPr>
          <w:p w14:paraId="744FFDC5" w14:textId="77777777" w:rsidR="00140FC1" w:rsidRPr="002C4780" w:rsidRDefault="00140FC1" w:rsidP="00973AB1">
            <w:pPr>
              <w:jc w:val="center"/>
              <w:rPr>
                <w:rFonts w:ascii="Times New Roman" w:eastAsia="Times New Roman" w:hAnsi="Times New Roman" w:cs="Times New Roman"/>
                <w:b/>
                <w:lang w:eastAsia="ru-RU"/>
              </w:rPr>
            </w:pPr>
          </w:p>
        </w:tc>
        <w:tc>
          <w:tcPr>
            <w:tcW w:w="269" w:type="pct"/>
          </w:tcPr>
          <w:p w14:paraId="3BC7531F" w14:textId="77777777" w:rsidR="00140FC1" w:rsidRPr="002C4780" w:rsidRDefault="00140FC1" w:rsidP="00973AB1">
            <w:pPr>
              <w:jc w:val="center"/>
              <w:rPr>
                <w:rFonts w:ascii="Times New Roman" w:eastAsia="Times New Roman" w:hAnsi="Times New Roman" w:cs="Times New Roman"/>
                <w:b/>
                <w:lang w:eastAsia="ru-RU"/>
              </w:rPr>
            </w:pPr>
          </w:p>
        </w:tc>
        <w:tc>
          <w:tcPr>
            <w:tcW w:w="305" w:type="pct"/>
          </w:tcPr>
          <w:p w14:paraId="68CC9D1B" w14:textId="77777777" w:rsidR="00140FC1" w:rsidRPr="002C4780" w:rsidRDefault="00140FC1" w:rsidP="00973AB1">
            <w:pPr>
              <w:jc w:val="cente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144</w:t>
            </w:r>
          </w:p>
        </w:tc>
      </w:tr>
    </w:tbl>
    <w:p w14:paraId="73888668" w14:textId="77777777" w:rsidR="00140FC1" w:rsidRPr="002C4780" w:rsidRDefault="00140FC1" w:rsidP="00140FC1">
      <w:pPr>
        <w:spacing w:after="200" w:line="276" w:lineRule="auto"/>
        <w:rPr>
          <w:rFonts w:ascii="Times New Roman" w:eastAsia="Times New Roman" w:hAnsi="Times New Roman" w:cs="Times New Roman"/>
          <w:b/>
          <w:color w:val="0070C0"/>
          <w:sz w:val="24"/>
          <w:szCs w:val="24"/>
          <w:lang w:eastAsia="ru-RU"/>
        </w:rPr>
      </w:pPr>
    </w:p>
    <w:p w14:paraId="579931C6" w14:textId="77777777" w:rsidR="00140FC1" w:rsidRPr="002C4780" w:rsidRDefault="00140FC1" w:rsidP="00140FC1">
      <w:pPr>
        <w:pStyle w:val="114"/>
        <w:rPr>
          <w:rFonts w:ascii="Times New Roman" w:hAnsi="Times New Roman"/>
        </w:rPr>
      </w:pPr>
      <w:r w:rsidRPr="002C4780">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9E7DF1" w:rsidRPr="009E7DF1" w14:paraId="145BBFCF" w14:textId="77777777" w:rsidTr="009E7DF1">
        <w:trPr>
          <w:trHeight w:val="20"/>
        </w:trPr>
        <w:tc>
          <w:tcPr>
            <w:tcW w:w="1617" w:type="pct"/>
          </w:tcPr>
          <w:p w14:paraId="605B5015" w14:textId="77777777" w:rsidR="009E7DF1" w:rsidRPr="009E7DF1" w:rsidRDefault="009E7DF1" w:rsidP="00973AB1">
            <w:pPr>
              <w:contextualSpacing/>
              <w:jc w:val="center"/>
              <w:rPr>
                <w:rFonts w:ascii="Times New Roman" w:hAnsi="Times New Roman" w:cs="Times New Roman"/>
                <w:b/>
              </w:rPr>
            </w:pPr>
            <w:r w:rsidRPr="009E7DF1">
              <w:rPr>
                <w:rFonts w:ascii="Times New Roman" w:eastAsia="Times New Roman" w:hAnsi="Times New Roman" w:cs="Times New Roman"/>
                <w:b/>
                <w:bCs/>
                <w:lang w:eastAsia="ru-RU"/>
              </w:rPr>
              <w:t>Наименование разделов и тем</w:t>
            </w:r>
          </w:p>
        </w:tc>
        <w:tc>
          <w:tcPr>
            <w:tcW w:w="3383" w:type="pct"/>
          </w:tcPr>
          <w:p w14:paraId="2A1C2247" w14:textId="77777777" w:rsidR="009E7DF1" w:rsidRPr="009E7DF1" w:rsidRDefault="009E7DF1" w:rsidP="00973AB1">
            <w:pPr>
              <w:suppressAutoHyphens/>
              <w:contextualSpacing/>
              <w:jc w:val="center"/>
              <w:rPr>
                <w:rFonts w:ascii="Times New Roman" w:hAnsi="Times New Roman" w:cs="Times New Roman"/>
                <w:b/>
              </w:rPr>
            </w:pPr>
            <w:r w:rsidRPr="009E7D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E7DF1" w:rsidRPr="009E7DF1" w14:paraId="3089EBD7" w14:textId="77777777" w:rsidTr="009E7DF1">
        <w:trPr>
          <w:trHeight w:val="20"/>
        </w:trPr>
        <w:tc>
          <w:tcPr>
            <w:tcW w:w="5000" w:type="pct"/>
            <w:gridSpan w:val="2"/>
          </w:tcPr>
          <w:p w14:paraId="1EDA1CA7" w14:textId="77777777" w:rsidR="009E7DF1" w:rsidRPr="009E7DF1" w:rsidRDefault="009E7DF1" w:rsidP="00973AB1">
            <w:pPr>
              <w:contextualSpacing/>
              <w:rPr>
                <w:rFonts w:ascii="Times New Roman" w:hAnsi="Times New Roman" w:cs="Times New Roman"/>
                <w:b/>
                <w:bCs/>
              </w:rPr>
            </w:pPr>
            <w:r w:rsidRPr="009E7DF1">
              <w:rPr>
                <w:rFonts w:ascii="Times New Roman" w:hAnsi="Times New Roman" w:cs="Times New Roman"/>
                <w:b/>
                <w:bCs/>
              </w:rPr>
              <w:t>Раздел 1 Безопасность жизнедеятельности на судне и транспортная безопасность (184 часа)</w:t>
            </w:r>
          </w:p>
        </w:tc>
      </w:tr>
      <w:tr w:rsidR="009E7DF1" w:rsidRPr="009E7DF1" w14:paraId="6C86009D" w14:textId="77777777" w:rsidTr="009E7DF1">
        <w:trPr>
          <w:trHeight w:val="20"/>
        </w:trPr>
        <w:tc>
          <w:tcPr>
            <w:tcW w:w="5000" w:type="pct"/>
            <w:gridSpan w:val="2"/>
            <w:hideMark/>
          </w:tcPr>
          <w:p w14:paraId="36296149"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МДК 04.01 Безопасность жизнедеятельности на судне и транспортная безопасность</w:t>
            </w:r>
          </w:p>
        </w:tc>
      </w:tr>
      <w:tr w:rsidR="009E7DF1" w:rsidRPr="009E7DF1" w14:paraId="628B0E39" w14:textId="77777777" w:rsidTr="009E7DF1">
        <w:trPr>
          <w:trHeight w:val="20"/>
        </w:trPr>
        <w:tc>
          <w:tcPr>
            <w:tcW w:w="1617" w:type="pct"/>
            <w:vMerge w:val="restart"/>
          </w:tcPr>
          <w:p w14:paraId="6BD271BB"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Введение</w:t>
            </w:r>
          </w:p>
        </w:tc>
        <w:tc>
          <w:tcPr>
            <w:tcW w:w="3383" w:type="pct"/>
          </w:tcPr>
          <w:p w14:paraId="036205F4" w14:textId="77777777" w:rsidR="009E7DF1" w:rsidRPr="009E7DF1" w:rsidRDefault="009E7DF1" w:rsidP="00973AB1">
            <w:pPr>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0BB14289" w14:textId="77777777" w:rsidTr="009E7DF1">
        <w:trPr>
          <w:trHeight w:val="20"/>
        </w:trPr>
        <w:tc>
          <w:tcPr>
            <w:tcW w:w="1617" w:type="pct"/>
            <w:vMerge/>
          </w:tcPr>
          <w:p w14:paraId="0BAD7D79" w14:textId="77777777" w:rsidR="009E7DF1" w:rsidRPr="009E7DF1" w:rsidRDefault="009E7DF1" w:rsidP="00973AB1">
            <w:pPr>
              <w:rPr>
                <w:rFonts w:ascii="Times New Roman" w:hAnsi="Times New Roman" w:cs="Times New Roman"/>
                <w:b/>
                <w:bCs/>
              </w:rPr>
            </w:pPr>
          </w:p>
        </w:tc>
        <w:tc>
          <w:tcPr>
            <w:tcW w:w="3383" w:type="pct"/>
          </w:tcPr>
          <w:p w14:paraId="19B3397D" w14:textId="77777777" w:rsidR="009E7DF1" w:rsidRPr="009E7DF1" w:rsidRDefault="009E7DF1" w:rsidP="00973AB1">
            <w:pPr>
              <w:contextualSpacing/>
              <w:rPr>
                <w:rFonts w:ascii="Times New Roman" w:hAnsi="Times New Roman" w:cs="Times New Roman"/>
                <w:b/>
                <w:bCs/>
              </w:rPr>
            </w:pPr>
            <w:r w:rsidRPr="009E7DF1">
              <w:rPr>
                <w:rFonts w:ascii="Times New Roman" w:hAnsi="Times New Roman" w:cs="Times New Roman"/>
              </w:rPr>
              <w:t>Цели освоения курса, компетенции, на формирование которых направлена подготовка, знания, понимание и навыки, которые должны получить обучающиеся, организация подготовки, формы контроля компетентности, документы, которые будут получены в случае успешного освоения курса, основы техники безопасности во время прохождения подготовки.</w:t>
            </w:r>
          </w:p>
        </w:tc>
      </w:tr>
      <w:tr w:rsidR="009E7DF1" w:rsidRPr="009E7DF1" w14:paraId="2F447E63" w14:textId="77777777" w:rsidTr="009E7DF1">
        <w:trPr>
          <w:trHeight w:val="20"/>
        </w:trPr>
        <w:tc>
          <w:tcPr>
            <w:tcW w:w="5000" w:type="pct"/>
            <w:gridSpan w:val="2"/>
            <w:hideMark/>
          </w:tcPr>
          <w:p w14:paraId="2A52383E" w14:textId="77777777" w:rsidR="009E7DF1" w:rsidRPr="009E7DF1" w:rsidRDefault="009E7DF1" w:rsidP="00973AB1">
            <w:pPr>
              <w:rPr>
                <w:rFonts w:ascii="Times New Roman" w:hAnsi="Times New Roman" w:cs="Times New Roman"/>
              </w:rPr>
            </w:pPr>
            <w:r w:rsidRPr="009E7DF1">
              <w:rPr>
                <w:rFonts w:ascii="Times New Roman" w:hAnsi="Times New Roman" w:cs="Times New Roman"/>
                <w:b/>
                <w:bCs/>
              </w:rPr>
              <w:t>Раздел 1. Начальная подготовка по безопасности (Правило VI/1 Международной конвенции о подготовке и дипломировании моряков и несении вахты 1978 года с поправками (далее МК ПДНВ), Раздел A-VI/1, таблицы A-VI/1-1, A-VI/1-2, A-VI/1-3, A-VI/1-4 Кодекса ПДНВ).</w:t>
            </w:r>
          </w:p>
        </w:tc>
      </w:tr>
      <w:tr w:rsidR="009E7DF1" w:rsidRPr="009E7DF1" w14:paraId="795FC6E3" w14:textId="77777777" w:rsidTr="009E7DF1">
        <w:trPr>
          <w:trHeight w:val="20"/>
        </w:trPr>
        <w:tc>
          <w:tcPr>
            <w:tcW w:w="1617" w:type="pct"/>
            <w:vMerge w:val="restart"/>
          </w:tcPr>
          <w:p w14:paraId="71B169F6"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1.1. Общие положения</w:t>
            </w:r>
          </w:p>
        </w:tc>
        <w:tc>
          <w:tcPr>
            <w:tcW w:w="3383" w:type="pct"/>
          </w:tcPr>
          <w:p w14:paraId="3E3B05F1" w14:textId="77777777" w:rsidR="009E7DF1" w:rsidRPr="009E7DF1" w:rsidRDefault="009E7DF1" w:rsidP="00973AB1">
            <w:pPr>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37A324BE" w14:textId="77777777" w:rsidTr="009E7DF1">
        <w:trPr>
          <w:trHeight w:val="20"/>
        </w:trPr>
        <w:tc>
          <w:tcPr>
            <w:tcW w:w="1617" w:type="pct"/>
            <w:vMerge/>
          </w:tcPr>
          <w:p w14:paraId="6A5DF896" w14:textId="77777777" w:rsidR="009E7DF1" w:rsidRPr="009E7DF1" w:rsidRDefault="009E7DF1" w:rsidP="00973AB1">
            <w:pPr>
              <w:rPr>
                <w:rFonts w:ascii="Times New Roman" w:hAnsi="Times New Roman" w:cs="Times New Roman"/>
                <w:b/>
                <w:bCs/>
              </w:rPr>
            </w:pPr>
          </w:p>
        </w:tc>
        <w:tc>
          <w:tcPr>
            <w:tcW w:w="3383" w:type="pct"/>
          </w:tcPr>
          <w:p w14:paraId="321671BA"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Требования к членам экипажей на основании документов, регламентирующих подготовку моряков: Международной Конвенции по подготовке, дипломированию моряков и несению вахты 1978 г. с поправками (Конвенция ПДНВ), Международной Конвенции по охране человеческой жизни на море (СОЛАС-74), Международной Конвенции по предотвращению загрязнения с судов (МАРПОЛ 73/78), Международного кодекса по управлению безопасной эксплуатацией судов и предотвращением загрязнения (МКУБ), Системы управления безопасностью (СУБ).</w:t>
            </w:r>
          </w:p>
          <w:p w14:paraId="2215C13E" w14:textId="77777777" w:rsidR="009E7DF1" w:rsidRPr="009E7DF1" w:rsidRDefault="009E7DF1" w:rsidP="00973AB1">
            <w:pPr>
              <w:contextualSpacing/>
              <w:rPr>
                <w:rFonts w:ascii="Times New Roman" w:hAnsi="Times New Roman" w:cs="Times New Roman"/>
                <w:b/>
                <w:bCs/>
              </w:rPr>
            </w:pPr>
            <w:r w:rsidRPr="009E7DF1">
              <w:rPr>
                <w:rFonts w:ascii="Times New Roman" w:hAnsi="Times New Roman" w:cs="Times New Roman"/>
              </w:rPr>
              <w:t>Требования к членам экипажей в соответствии с СУБ и выполнение основных операций, связанных с обеспечением безопасности.</w:t>
            </w:r>
          </w:p>
        </w:tc>
      </w:tr>
      <w:tr w:rsidR="009E7DF1" w:rsidRPr="009E7DF1" w14:paraId="47357CF6" w14:textId="77777777" w:rsidTr="009E7DF1">
        <w:trPr>
          <w:trHeight w:val="20"/>
        </w:trPr>
        <w:tc>
          <w:tcPr>
            <w:tcW w:w="1617" w:type="pct"/>
            <w:vMerge w:val="restart"/>
          </w:tcPr>
          <w:p w14:paraId="08C54FDD"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1.2. Способы личного выживания.</w:t>
            </w:r>
          </w:p>
        </w:tc>
        <w:tc>
          <w:tcPr>
            <w:tcW w:w="3383" w:type="pct"/>
          </w:tcPr>
          <w:p w14:paraId="149585AA" w14:textId="77777777" w:rsidR="009E7DF1" w:rsidRPr="009E7DF1" w:rsidRDefault="009E7DF1" w:rsidP="00973AB1">
            <w:pPr>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61E28598" w14:textId="77777777" w:rsidTr="009E7DF1">
        <w:trPr>
          <w:trHeight w:val="20"/>
        </w:trPr>
        <w:tc>
          <w:tcPr>
            <w:tcW w:w="1617" w:type="pct"/>
            <w:vMerge/>
          </w:tcPr>
          <w:p w14:paraId="6A07B7AA" w14:textId="77777777" w:rsidR="009E7DF1" w:rsidRPr="009E7DF1" w:rsidRDefault="009E7DF1" w:rsidP="00973AB1">
            <w:pPr>
              <w:rPr>
                <w:rFonts w:ascii="Times New Roman" w:hAnsi="Times New Roman" w:cs="Times New Roman"/>
                <w:b/>
                <w:bCs/>
              </w:rPr>
            </w:pPr>
          </w:p>
        </w:tc>
        <w:tc>
          <w:tcPr>
            <w:tcW w:w="3383" w:type="pct"/>
          </w:tcPr>
          <w:p w14:paraId="451DEDD8" w14:textId="77777777" w:rsidR="009E7DF1" w:rsidRPr="009E7DF1" w:rsidRDefault="009E7DF1" w:rsidP="00973AB1">
            <w:pPr>
              <w:contextualSpacing/>
              <w:jc w:val="both"/>
              <w:rPr>
                <w:rFonts w:ascii="Times New Roman" w:hAnsi="Times New Roman" w:cs="Times New Roman"/>
                <w:bCs/>
              </w:rPr>
            </w:pPr>
            <w:r w:rsidRPr="009E7DF1">
              <w:rPr>
                <w:rFonts w:ascii="Times New Roman" w:hAnsi="Times New Roman" w:cs="Times New Roman"/>
                <w:bCs/>
              </w:rPr>
              <w:t>1. Возможные виды аварийных ситуаций, которые могут привести к необходимости оставления судна. Авария на море, серьезная авария, очень серьезная авария, инцидент (международный кодекс проведения расследований аварии и инцидентов на море). Виды чрезвычайных ситуаций, их последствия. Источники риска и опасностей на море. Определение и виды аварийных случаев и ситуаций. Столкновение, затопление, пожар (ПРАИМ-2013). Необходимость быть готовыми к любым чрезвычайным аварийным ситуациям (далее ЧАС). Потенциально возможные аварийные ситуации. Первоначальные и последующие действия в ЧАС.</w:t>
            </w:r>
          </w:p>
          <w:p w14:paraId="283A3F54" w14:textId="77777777" w:rsidR="009E7DF1" w:rsidRPr="009E7DF1" w:rsidRDefault="009E7DF1" w:rsidP="00973AB1">
            <w:pPr>
              <w:pStyle w:val="Default"/>
              <w:jc w:val="both"/>
              <w:rPr>
                <w:bCs/>
                <w:color w:val="auto"/>
                <w:sz w:val="22"/>
                <w:szCs w:val="22"/>
                <w:lang w:eastAsia="ru-RU"/>
              </w:rPr>
            </w:pPr>
            <w:r w:rsidRPr="009E7DF1">
              <w:rPr>
                <w:bCs/>
                <w:sz w:val="22"/>
                <w:szCs w:val="22"/>
              </w:rPr>
              <w:t xml:space="preserve">2. Типы спасательных средств на морских судах. </w:t>
            </w:r>
            <w:r w:rsidRPr="009E7DF1">
              <w:rPr>
                <w:bCs/>
                <w:color w:val="auto"/>
                <w:sz w:val="22"/>
                <w:szCs w:val="22"/>
                <w:lang w:eastAsia="ru-RU"/>
              </w:rPr>
              <w:t xml:space="preserve">Требования МК СОЛАС-74 (Кодекса ЛСА) к индивидуальным и коллективным спасательным средствам. Содержание Кодекса ЛСА. Основные требования Кодекса 15 </w:t>
            </w:r>
          </w:p>
          <w:p w14:paraId="5D9C3468" w14:textId="77777777" w:rsidR="009E7DF1" w:rsidRPr="009E7DF1" w:rsidRDefault="009E7DF1" w:rsidP="00973AB1">
            <w:pPr>
              <w:contextualSpacing/>
              <w:jc w:val="both"/>
              <w:rPr>
                <w:rFonts w:ascii="Times New Roman" w:hAnsi="Times New Roman" w:cs="Times New Roman"/>
                <w:bCs/>
              </w:rPr>
            </w:pPr>
            <w:r w:rsidRPr="009E7DF1">
              <w:rPr>
                <w:rFonts w:ascii="Times New Roman" w:hAnsi="Times New Roman" w:cs="Times New Roman"/>
                <w:bCs/>
              </w:rPr>
              <w:t xml:space="preserve">ЛСА к спасательному кругу, спасательному жилету, гидрокостюму, защитному костюму, теплозащитному средству. Основные требования Кодекса ЛСА к спасательным плотам, спасательным шлюпкам, дежурным шлюпкам. Требования Кодекса ЛСА к спусковым устройствам. </w:t>
            </w:r>
          </w:p>
          <w:p w14:paraId="4C937124" w14:textId="77777777" w:rsidR="009E7DF1" w:rsidRPr="009E7DF1" w:rsidRDefault="009E7DF1" w:rsidP="00973AB1">
            <w:pPr>
              <w:pStyle w:val="Default"/>
              <w:jc w:val="both"/>
              <w:rPr>
                <w:bCs/>
                <w:sz w:val="22"/>
                <w:szCs w:val="22"/>
              </w:rPr>
            </w:pPr>
            <w:r w:rsidRPr="009E7DF1">
              <w:rPr>
                <w:bCs/>
                <w:sz w:val="22"/>
                <w:szCs w:val="22"/>
              </w:rPr>
              <w:t xml:space="preserve">3. Оборудование и снабжение спасательных шлюпок и плотов. </w:t>
            </w:r>
            <w:r w:rsidRPr="009E7DF1">
              <w:rPr>
                <w:bCs/>
                <w:color w:val="auto"/>
                <w:sz w:val="22"/>
                <w:szCs w:val="22"/>
                <w:lang w:eastAsia="ru-RU"/>
              </w:rPr>
              <w:t xml:space="preserve">Средства приведения спасательной шлюпки в движение. Работа с оборудованием спасательных шлюпок и плотов. Оборудование спасательной шлюпки. Снабжение спасательной шлюпки. Оборудование спасательных плотов (надувных). </w:t>
            </w:r>
            <w:r w:rsidRPr="009E7DF1">
              <w:rPr>
                <w:bCs/>
                <w:sz w:val="22"/>
                <w:szCs w:val="22"/>
              </w:rPr>
              <w:t>Назначение и использование аварийного радиобуя (АРБ) системы КОСПАС-САРСАТ. Назначение и использование радиолокационного отражателя (транспондера) РЛО. Назначение и использование УКВ радиостанции. Назначение и использование компаса, шлюпочной карты. Использование сигнальных средств в спасательной шлюпке (плоту) – парашютная ракета, фальшфейер, дымовая шашка, фонарь, гелиограф.</w:t>
            </w:r>
          </w:p>
          <w:p w14:paraId="4F68597B" w14:textId="77777777" w:rsidR="009E7DF1" w:rsidRPr="009E7DF1" w:rsidRDefault="009E7DF1" w:rsidP="00973AB1">
            <w:pPr>
              <w:pStyle w:val="Default"/>
              <w:jc w:val="both"/>
              <w:rPr>
                <w:bCs/>
                <w:sz w:val="22"/>
                <w:szCs w:val="22"/>
              </w:rPr>
            </w:pPr>
            <w:r w:rsidRPr="009E7DF1">
              <w:rPr>
                <w:bCs/>
                <w:sz w:val="22"/>
                <w:szCs w:val="22"/>
              </w:rPr>
              <w:t xml:space="preserve">4. Действия членов экипажа при оставлении судна.  </w:t>
            </w:r>
            <w:r w:rsidRPr="009E7DF1">
              <w:rPr>
                <w:bCs/>
                <w:color w:val="auto"/>
                <w:sz w:val="22"/>
                <w:szCs w:val="22"/>
                <w:lang w:eastAsia="ru-RU"/>
              </w:rPr>
              <w:t xml:space="preserve">Действия по сигналу «Шлюпочная тревога», при следовании к местонахождению шлюпок и плотов. Организация посадки в спасательные средства. Спуск спасательной шлюпки. Спуск спасательных плотов. Оказание помощи человеку за бортом. Отход от судна. </w:t>
            </w:r>
            <w:r w:rsidRPr="009E7DF1">
              <w:rPr>
                <w:bCs/>
                <w:sz w:val="22"/>
                <w:szCs w:val="22"/>
              </w:rPr>
              <w:t>Судовые подготовки и учения.</w:t>
            </w:r>
          </w:p>
          <w:p w14:paraId="713D90A2" w14:textId="77777777" w:rsidR="009E7DF1" w:rsidRPr="009E7DF1" w:rsidRDefault="009E7DF1" w:rsidP="00973AB1">
            <w:pPr>
              <w:contextualSpacing/>
              <w:jc w:val="both"/>
              <w:rPr>
                <w:rFonts w:ascii="Times New Roman" w:hAnsi="Times New Roman" w:cs="Times New Roman"/>
                <w:b/>
                <w:bCs/>
              </w:rPr>
            </w:pPr>
            <w:r w:rsidRPr="009E7DF1">
              <w:rPr>
                <w:rFonts w:ascii="Times New Roman" w:hAnsi="Times New Roman" w:cs="Times New Roman"/>
                <w:bCs/>
              </w:rPr>
              <w:t>5. Организация жизни на воде и в спасательных средствах. Основные опасности, угрожающие оставшимся в живых людям. Первичные действия после оставления судна. Действия командира спасательного средства. Важность держаться вместе – подать концы друг другу. Ориентировки и наблюдение в море. Внутренние и внешние вахты. Распорядок жизни на спасательном средстве. Организация питания и пополнение запасов пищи и воды. Оказание медицинской помощи и борьба за жизнь человека в спасательном средстве. Выживание в море– психологический аспект выживаемости, гипотермии, высокие температуры, недостаток воды и пищи, опасные морские животные, рыбы, птицы.</w:t>
            </w:r>
          </w:p>
        </w:tc>
      </w:tr>
      <w:tr w:rsidR="009E7DF1" w:rsidRPr="009E7DF1" w14:paraId="4A3EF369" w14:textId="77777777" w:rsidTr="009E7DF1">
        <w:trPr>
          <w:trHeight w:val="20"/>
        </w:trPr>
        <w:tc>
          <w:tcPr>
            <w:tcW w:w="1617" w:type="pct"/>
            <w:vMerge/>
          </w:tcPr>
          <w:p w14:paraId="4A2C040A" w14:textId="77777777" w:rsidR="009E7DF1" w:rsidRPr="009E7DF1" w:rsidRDefault="009E7DF1" w:rsidP="00973AB1">
            <w:pPr>
              <w:rPr>
                <w:rFonts w:ascii="Times New Roman" w:hAnsi="Times New Roman" w:cs="Times New Roman"/>
                <w:b/>
                <w:bCs/>
                <w:highlight w:val="yellow"/>
              </w:rPr>
            </w:pPr>
          </w:p>
        </w:tc>
        <w:tc>
          <w:tcPr>
            <w:tcW w:w="3383" w:type="pct"/>
          </w:tcPr>
          <w:p w14:paraId="15A3DC16"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3AB63113" w14:textId="77777777" w:rsidTr="009E7DF1">
        <w:trPr>
          <w:trHeight w:val="20"/>
        </w:trPr>
        <w:tc>
          <w:tcPr>
            <w:tcW w:w="1617" w:type="pct"/>
            <w:vMerge/>
          </w:tcPr>
          <w:p w14:paraId="6C0CDE8E" w14:textId="77777777" w:rsidR="009E7DF1" w:rsidRPr="009E7DF1" w:rsidRDefault="009E7DF1" w:rsidP="00973AB1">
            <w:pPr>
              <w:rPr>
                <w:rFonts w:ascii="Times New Roman" w:hAnsi="Times New Roman" w:cs="Times New Roman"/>
                <w:b/>
                <w:bCs/>
                <w:highlight w:val="yellow"/>
              </w:rPr>
            </w:pPr>
          </w:p>
        </w:tc>
        <w:tc>
          <w:tcPr>
            <w:tcW w:w="3383" w:type="pct"/>
          </w:tcPr>
          <w:p w14:paraId="44C2DE81"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1. Использование индивидуальных спасательных средств.</w:t>
            </w:r>
          </w:p>
          <w:p w14:paraId="02DECA84"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2. Использование коллективных спасательных средств.</w:t>
            </w:r>
          </w:p>
          <w:p w14:paraId="380BE0A7"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3. Использованию оборудования, устройств и снабжения спасательных шлюпок и плотов.</w:t>
            </w:r>
          </w:p>
        </w:tc>
      </w:tr>
      <w:tr w:rsidR="009E7DF1" w:rsidRPr="009E7DF1" w14:paraId="385080F4" w14:textId="77777777" w:rsidTr="009E7DF1">
        <w:trPr>
          <w:trHeight w:val="20"/>
        </w:trPr>
        <w:tc>
          <w:tcPr>
            <w:tcW w:w="1617" w:type="pct"/>
            <w:vMerge w:val="restart"/>
          </w:tcPr>
          <w:p w14:paraId="7A857E8A"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1.3. Пожарная безопасность и борьба с пожаром.</w:t>
            </w:r>
          </w:p>
        </w:tc>
        <w:tc>
          <w:tcPr>
            <w:tcW w:w="3383" w:type="pct"/>
            <w:shd w:val="clear" w:color="auto" w:fill="auto"/>
          </w:tcPr>
          <w:p w14:paraId="6E546FC3" w14:textId="77777777" w:rsidR="009E7DF1" w:rsidRPr="009E7DF1" w:rsidRDefault="009E7DF1" w:rsidP="00973AB1">
            <w:pPr>
              <w:contextualSpacing/>
              <w:jc w:val="both"/>
              <w:rPr>
                <w:rFonts w:ascii="Times New Roman" w:hAnsi="Times New Roman" w:cs="Times New Roman"/>
              </w:rPr>
            </w:pPr>
            <w:r w:rsidRPr="009E7DF1">
              <w:rPr>
                <w:rFonts w:ascii="Times New Roman" w:hAnsi="Times New Roman" w:cs="Times New Roman"/>
                <w:b/>
                <w:bCs/>
              </w:rPr>
              <w:t>Содержание</w:t>
            </w:r>
          </w:p>
        </w:tc>
      </w:tr>
      <w:tr w:rsidR="009E7DF1" w:rsidRPr="009E7DF1" w14:paraId="3594270C" w14:textId="77777777" w:rsidTr="009E7DF1">
        <w:trPr>
          <w:trHeight w:val="20"/>
        </w:trPr>
        <w:tc>
          <w:tcPr>
            <w:tcW w:w="1617" w:type="pct"/>
            <w:vMerge/>
          </w:tcPr>
          <w:p w14:paraId="036FE6E3" w14:textId="77777777" w:rsidR="009E7DF1" w:rsidRPr="009E7DF1" w:rsidRDefault="009E7DF1" w:rsidP="00973AB1">
            <w:pPr>
              <w:rPr>
                <w:rFonts w:ascii="Times New Roman" w:hAnsi="Times New Roman" w:cs="Times New Roman"/>
                <w:b/>
                <w:bCs/>
              </w:rPr>
            </w:pPr>
          </w:p>
        </w:tc>
        <w:tc>
          <w:tcPr>
            <w:tcW w:w="3383" w:type="pct"/>
            <w:shd w:val="clear" w:color="auto" w:fill="auto"/>
          </w:tcPr>
          <w:p w14:paraId="76F9488F" w14:textId="77777777" w:rsidR="009E7DF1" w:rsidRPr="009E7DF1" w:rsidRDefault="009E7DF1" w:rsidP="00973AB1">
            <w:pPr>
              <w:contextualSpacing/>
              <w:jc w:val="both"/>
              <w:rPr>
                <w:rFonts w:ascii="Times New Roman" w:hAnsi="Times New Roman" w:cs="Times New Roman"/>
                <w:bCs/>
              </w:rPr>
            </w:pPr>
            <w:r w:rsidRPr="009E7DF1">
              <w:rPr>
                <w:rFonts w:ascii="Times New Roman" w:hAnsi="Times New Roman" w:cs="Times New Roman"/>
                <w:bCs/>
              </w:rPr>
              <w:t xml:space="preserve">1. Возможные виды пожарной опасности на судах. Определение пожара, теория пожара – пожарный треугольник и пожарный тетраэдр. Типы и источники воспламенения. Причины пожаров и их последствия. Опасности при пожаре. Распространение пламени на судне. Необходимость постоянной бдительности. Классификация пожаров. Характеристики применяемых огнетушащих веществ (достоинства – недостатки). </w:t>
            </w:r>
          </w:p>
          <w:p w14:paraId="54619BB2" w14:textId="77777777" w:rsidR="009E7DF1" w:rsidRPr="009E7DF1" w:rsidRDefault="009E7DF1" w:rsidP="00973AB1">
            <w:pPr>
              <w:pStyle w:val="Default"/>
              <w:jc w:val="both"/>
              <w:rPr>
                <w:bCs/>
                <w:color w:val="auto"/>
                <w:sz w:val="22"/>
                <w:szCs w:val="22"/>
                <w:lang w:eastAsia="ru-RU"/>
              </w:rPr>
            </w:pPr>
            <w:r w:rsidRPr="009E7DF1">
              <w:rPr>
                <w:bCs/>
                <w:sz w:val="22"/>
                <w:szCs w:val="22"/>
              </w:rPr>
              <w:t xml:space="preserve">2. Комплекс противопожарной защиты </w:t>
            </w:r>
            <w:r w:rsidRPr="009E7DF1">
              <w:rPr>
                <w:bCs/>
                <w:color w:val="auto"/>
                <w:sz w:val="22"/>
                <w:szCs w:val="22"/>
                <w:lang w:eastAsia="ru-RU"/>
              </w:rPr>
              <w:t xml:space="preserve">судов. Конструктивная противопожарная защита (требования Главы II-2 СОЛАС-74). Комплекс противопожарной защиты судов. Конструктивная защита. Основные конструктивные принципы пожаротушения. Перекрытия класса A, B и C. Противопожарные двери, горловины закрытий, пользование ими. Активная противопожарная защита. Системы сигнализации обнаружения пожара и дыма. Организационно-технические и предупредительные мероприятия. Предотвращение пожара и взрыва. Расположение противопожарных средств и аварийных путей эвакуации. </w:t>
            </w:r>
          </w:p>
          <w:p w14:paraId="3F9EDE58" w14:textId="77777777" w:rsidR="009E7DF1" w:rsidRPr="009E7DF1" w:rsidRDefault="009E7DF1" w:rsidP="00973AB1">
            <w:pPr>
              <w:pStyle w:val="Default"/>
              <w:jc w:val="both"/>
              <w:rPr>
                <w:bCs/>
                <w:sz w:val="22"/>
                <w:szCs w:val="22"/>
              </w:rPr>
            </w:pPr>
            <w:r w:rsidRPr="009E7DF1">
              <w:rPr>
                <w:bCs/>
                <w:color w:val="auto"/>
                <w:sz w:val="22"/>
                <w:szCs w:val="22"/>
                <w:lang w:eastAsia="ru-RU"/>
              </w:rPr>
              <w:t xml:space="preserve">Активная противопожарная защита (требования Главы II-2 СОЛАС-74). Системы сигнализации обнаружения пожара и дыма. Стационарные средства пожаротушения и огнетушащие вещества. Назначение, состав, принцип действия системы водяного пожаротушения, пенного тушения, углекислотного тушения (газотушения), порошкового тушения. Спринклерная система. Кодекс по противопожарным системам. </w:t>
            </w:r>
            <w:r w:rsidRPr="009E7DF1">
              <w:rPr>
                <w:bCs/>
                <w:sz w:val="22"/>
                <w:szCs w:val="22"/>
              </w:rPr>
              <w:t xml:space="preserve">Противопожарное снабжение. Назначение и использование переносных пенных огнетушителей, углекислотных огнетушителей, порошковых огнетушителей. Использование пожарных рукавов, стволов и насадок. Тактика тушения пожаров с использованием переносных огнетушителей. </w:t>
            </w:r>
          </w:p>
          <w:p w14:paraId="4CC4B846" w14:textId="77777777" w:rsidR="009E7DF1" w:rsidRPr="009E7DF1" w:rsidRDefault="009E7DF1" w:rsidP="00973AB1">
            <w:pPr>
              <w:pStyle w:val="Default"/>
              <w:jc w:val="both"/>
              <w:rPr>
                <w:bCs/>
                <w:sz w:val="22"/>
                <w:szCs w:val="22"/>
              </w:rPr>
            </w:pPr>
            <w:r w:rsidRPr="009E7DF1">
              <w:rPr>
                <w:bCs/>
                <w:sz w:val="22"/>
                <w:szCs w:val="22"/>
              </w:rPr>
              <w:t>3. Организация борьбы с пожаром на судах.  Аварийная партия для борьбы с пожаром на судах. Действия членов аварийной партии при борьбе с пожаром. Место сбора. Порядок подачи сигналов пожарной тревоги (на переходе, в порту). Взаимодействия с другими силами и средствами при борьбе с пожаром.</w:t>
            </w:r>
          </w:p>
          <w:p w14:paraId="31DE3B42" w14:textId="77777777" w:rsidR="009E7DF1" w:rsidRPr="009E7DF1" w:rsidRDefault="009E7DF1" w:rsidP="00973AB1">
            <w:pPr>
              <w:contextualSpacing/>
              <w:jc w:val="both"/>
              <w:rPr>
                <w:rFonts w:ascii="Times New Roman" w:hAnsi="Times New Roman" w:cs="Times New Roman"/>
                <w:bCs/>
              </w:rPr>
            </w:pPr>
            <w:r w:rsidRPr="009E7DF1">
              <w:rPr>
                <w:rFonts w:ascii="Times New Roman" w:hAnsi="Times New Roman" w:cs="Times New Roman"/>
                <w:bCs/>
              </w:rPr>
              <w:t>4. Использование противопожарного оборудования и снабжения. Типовой стандарт действий экипажа при пожаре, методы борьбы с пожаром, снаряжение пожарного. Использование дыхательных аппаратов в ходе борьбы с пожаром, действия по спасанию в задымленном помещении. Тушение пожаров с помощью компактной и распыленной струи воды, с помощью пены, порошка. Вхождение и прохождение через помещения, в которые была введена высокократная пена, со спасательным леером, но без дыхательного аппарата. Тушение нефтяных пожаров.</w:t>
            </w:r>
          </w:p>
        </w:tc>
      </w:tr>
      <w:tr w:rsidR="009E7DF1" w:rsidRPr="009E7DF1" w14:paraId="63644411" w14:textId="77777777" w:rsidTr="009E7DF1">
        <w:trPr>
          <w:trHeight w:val="20"/>
        </w:trPr>
        <w:tc>
          <w:tcPr>
            <w:tcW w:w="1617" w:type="pct"/>
            <w:vMerge/>
            <w:hideMark/>
          </w:tcPr>
          <w:p w14:paraId="0FAAC98F" w14:textId="77777777" w:rsidR="009E7DF1" w:rsidRPr="009E7DF1" w:rsidRDefault="009E7DF1" w:rsidP="00973AB1">
            <w:pPr>
              <w:rPr>
                <w:rFonts w:ascii="Times New Roman" w:hAnsi="Times New Roman" w:cs="Times New Roman"/>
                <w:b/>
                <w:bCs/>
                <w:highlight w:val="yellow"/>
              </w:rPr>
            </w:pPr>
          </w:p>
        </w:tc>
        <w:tc>
          <w:tcPr>
            <w:tcW w:w="3383" w:type="pct"/>
            <w:hideMark/>
          </w:tcPr>
          <w:p w14:paraId="26033064"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35C32D6F" w14:textId="77777777" w:rsidTr="009E7DF1">
        <w:trPr>
          <w:trHeight w:val="20"/>
        </w:trPr>
        <w:tc>
          <w:tcPr>
            <w:tcW w:w="1617" w:type="pct"/>
            <w:vMerge/>
          </w:tcPr>
          <w:p w14:paraId="189434EB" w14:textId="77777777" w:rsidR="009E7DF1" w:rsidRPr="009E7DF1" w:rsidRDefault="009E7DF1" w:rsidP="00973AB1">
            <w:pPr>
              <w:rPr>
                <w:rFonts w:ascii="Times New Roman" w:hAnsi="Times New Roman" w:cs="Times New Roman"/>
                <w:b/>
                <w:bCs/>
                <w:highlight w:val="yellow"/>
              </w:rPr>
            </w:pPr>
          </w:p>
        </w:tc>
        <w:tc>
          <w:tcPr>
            <w:tcW w:w="3383" w:type="pct"/>
          </w:tcPr>
          <w:p w14:paraId="08BECEB3"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4 Применение противопожарного оборудования.</w:t>
            </w:r>
          </w:p>
          <w:p w14:paraId="1B0C6CC4"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5 Использование автономных дыхательных аппаратов и снаряжения пожарного.</w:t>
            </w:r>
          </w:p>
          <w:p w14:paraId="46B55679"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6 Проведение спасательных операций в задымленном помещении.</w:t>
            </w:r>
          </w:p>
        </w:tc>
      </w:tr>
      <w:tr w:rsidR="009E7DF1" w:rsidRPr="009E7DF1" w14:paraId="0ACCC25D" w14:textId="77777777" w:rsidTr="009E7DF1">
        <w:trPr>
          <w:trHeight w:val="20"/>
        </w:trPr>
        <w:tc>
          <w:tcPr>
            <w:tcW w:w="1617" w:type="pct"/>
            <w:vMerge w:val="restart"/>
            <w:hideMark/>
          </w:tcPr>
          <w:p w14:paraId="1BB2CE1F"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1.4. Элементарная первая помощь</w:t>
            </w:r>
          </w:p>
        </w:tc>
        <w:tc>
          <w:tcPr>
            <w:tcW w:w="3383" w:type="pct"/>
            <w:hideMark/>
          </w:tcPr>
          <w:p w14:paraId="359A4A16"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p w14:paraId="7B190B20" w14:textId="77777777" w:rsidR="009E7DF1" w:rsidRPr="009E7DF1" w:rsidRDefault="009E7DF1" w:rsidP="00973AB1">
            <w:pPr>
              <w:shd w:val="clear" w:color="auto" w:fill="FFFFFF"/>
              <w:contextualSpacing/>
              <w:jc w:val="both"/>
              <w:rPr>
                <w:rFonts w:ascii="Times New Roman" w:hAnsi="Times New Roman" w:cs="Times New Roman"/>
                <w:bCs/>
              </w:rPr>
            </w:pPr>
          </w:p>
        </w:tc>
      </w:tr>
      <w:tr w:rsidR="009E7DF1" w:rsidRPr="009E7DF1" w14:paraId="0F3C3EC3" w14:textId="77777777" w:rsidTr="009E7DF1">
        <w:trPr>
          <w:trHeight w:val="20"/>
        </w:trPr>
        <w:tc>
          <w:tcPr>
            <w:tcW w:w="1617" w:type="pct"/>
            <w:vMerge/>
          </w:tcPr>
          <w:p w14:paraId="6C492773" w14:textId="77777777" w:rsidR="009E7DF1" w:rsidRPr="009E7DF1" w:rsidRDefault="009E7DF1" w:rsidP="00973AB1">
            <w:pPr>
              <w:rPr>
                <w:rFonts w:ascii="Times New Roman" w:hAnsi="Times New Roman" w:cs="Times New Roman"/>
                <w:b/>
                <w:bCs/>
              </w:rPr>
            </w:pPr>
          </w:p>
        </w:tc>
        <w:tc>
          <w:tcPr>
            <w:tcW w:w="3383" w:type="pct"/>
          </w:tcPr>
          <w:p w14:paraId="4D7B536C"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1. Анатомия человека и функции организма. Оценка помощи, в которой нуждается пострадавший и угрозы собственной безопасности. Неотложные меры, которые должны быть предприняты в чрезвычайных ситуациях: положение пострадавшего, способы приведения в сознание, оказание первой помощи при кровотечениях, необходимые меры для выведения из шокового состояния и в случаях ожогов, оказание помощи пострадавшему и его транспортировка, наложение повязок и использование материалов из аптечки первой помощи.</w:t>
            </w:r>
          </w:p>
        </w:tc>
      </w:tr>
      <w:tr w:rsidR="009E7DF1" w:rsidRPr="009E7DF1" w14:paraId="31FF6BB7" w14:textId="77777777" w:rsidTr="009E7DF1">
        <w:trPr>
          <w:trHeight w:val="20"/>
        </w:trPr>
        <w:tc>
          <w:tcPr>
            <w:tcW w:w="1617" w:type="pct"/>
            <w:vMerge/>
            <w:hideMark/>
          </w:tcPr>
          <w:p w14:paraId="1540813B" w14:textId="77777777" w:rsidR="009E7DF1" w:rsidRPr="009E7DF1" w:rsidRDefault="009E7DF1" w:rsidP="00973AB1">
            <w:pPr>
              <w:rPr>
                <w:rFonts w:ascii="Times New Roman" w:hAnsi="Times New Roman" w:cs="Times New Roman"/>
                <w:b/>
                <w:bCs/>
                <w:highlight w:val="yellow"/>
              </w:rPr>
            </w:pPr>
          </w:p>
        </w:tc>
        <w:tc>
          <w:tcPr>
            <w:tcW w:w="3383" w:type="pct"/>
            <w:hideMark/>
          </w:tcPr>
          <w:p w14:paraId="66AA655C"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762FF8BF" w14:textId="77777777" w:rsidTr="009E7DF1">
        <w:trPr>
          <w:trHeight w:val="20"/>
        </w:trPr>
        <w:tc>
          <w:tcPr>
            <w:tcW w:w="1617" w:type="pct"/>
            <w:vMerge/>
          </w:tcPr>
          <w:p w14:paraId="2ED41789" w14:textId="77777777" w:rsidR="009E7DF1" w:rsidRPr="009E7DF1" w:rsidRDefault="009E7DF1" w:rsidP="00973AB1">
            <w:pPr>
              <w:rPr>
                <w:rFonts w:ascii="Times New Roman" w:hAnsi="Times New Roman" w:cs="Times New Roman"/>
                <w:b/>
                <w:bCs/>
                <w:highlight w:val="yellow"/>
              </w:rPr>
            </w:pPr>
          </w:p>
        </w:tc>
        <w:tc>
          <w:tcPr>
            <w:tcW w:w="3383" w:type="pct"/>
          </w:tcPr>
          <w:p w14:paraId="1997A442"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7 Наложение повязок, использование аптечки первой помощи.</w:t>
            </w:r>
          </w:p>
          <w:p w14:paraId="6985485F" w14:textId="77777777" w:rsidR="009E7DF1" w:rsidRPr="009E7DF1" w:rsidRDefault="009E7DF1" w:rsidP="00973AB1">
            <w:pPr>
              <w:shd w:val="clear" w:color="auto" w:fill="FFFFFF"/>
              <w:contextualSpacing/>
              <w:jc w:val="both"/>
              <w:rPr>
                <w:rFonts w:ascii="Times New Roman" w:hAnsi="Times New Roman" w:cs="Times New Roman"/>
                <w:bCs/>
              </w:rPr>
            </w:pPr>
            <w:r w:rsidRPr="009E7DF1">
              <w:rPr>
                <w:rFonts w:ascii="Times New Roman" w:hAnsi="Times New Roman" w:cs="Times New Roman"/>
                <w:bCs/>
              </w:rPr>
              <w:t>ПР 8 Обращение с пострадавшим, приведение в сознание.</w:t>
            </w:r>
          </w:p>
          <w:p w14:paraId="393660E5"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rPr>
              <w:t xml:space="preserve">ПР 9 </w:t>
            </w:r>
            <w:r w:rsidRPr="009E7DF1">
              <w:rPr>
                <w:rFonts w:ascii="Times New Roman" w:hAnsi="Times New Roman" w:cs="Times New Roman"/>
                <w:bCs/>
              </w:rPr>
              <w:t>Оказание первой помощи при кровотечениях, ожогах, поражениях электрическим током.</w:t>
            </w:r>
          </w:p>
        </w:tc>
      </w:tr>
      <w:tr w:rsidR="009E7DF1" w:rsidRPr="009E7DF1" w14:paraId="223D15FA" w14:textId="77777777" w:rsidTr="009E7DF1">
        <w:trPr>
          <w:trHeight w:val="20"/>
        </w:trPr>
        <w:tc>
          <w:tcPr>
            <w:tcW w:w="1617" w:type="pct"/>
            <w:vMerge w:val="restart"/>
            <w:hideMark/>
          </w:tcPr>
          <w:p w14:paraId="2966A323"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1.5. Личная безопасность и общественные обязанности</w:t>
            </w:r>
          </w:p>
        </w:tc>
        <w:tc>
          <w:tcPr>
            <w:tcW w:w="3383" w:type="pct"/>
            <w:hideMark/>
          </w:tcPr>
          <w:p w14:paraId="618D30FB"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p w14:paraId="009D0107" w14:textId="77777777" w:rsidR="009E7DF1" w:rsidRPr="009E7DF1" w:rsidRDefault="009E7DF1" w:rsidP="00973AB1">
            <w:pPr>
              <w:shd w:val="clear" w:color="auto" w:fill="FFFFFF"/>
              <w:contextualSpacing/>
              <w:jc w:val="both"/>
              <w:rPr>
                <w:rFonts w:ascii="Times New Roman" w:hAnsi="Times New Roman" w:cs="Times New Roman"/>
              </w:rPr>
            </w:pPr>
          </w:p>
        </w:tc>
      </w:tr>
      <w:tr w:rsidR="009E7DF1" w:rsidRPr="009E7DF1" w14:paraId="58285B7E" w14:textId="77777777" w:rsidTr="009E7DF1">
        <w:trPr>
          <w:trHeight w:val="20"/>
        </w:trPr>
        <w:tc>
          <w:tcPr>
            <w:tcW w:w="1617" w:type="pct"/>
            <w:vMerge/>
          </w:tcPr>
          <w:p w14:paraId="1C80E6A6" w14:textId="77777777" w:rsidR="009E7DF1" w:rsidRPr="009E7DF1" w:rsidRDefault="009E7DF1" w:rsidP="00973AB1">
            <w:pPr>
              <w:rPr>
                <w:rFonts w:ascii="Times New Roman" w:hAnsi="Times New Roman" w:cs="Times New Roman"/>
                <w:b/>
                <w:bCs/>
              </w:rPr>
            </w:pPr>
          </w:p>
        </w:tc>
        <w:tc>
          <w:tcPr>
            <w:tcW w:w="3383" w:type="pct"/>
          </w:tcPr>
          <w:p w14:paraId="181D3095"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1. Готовность к действию в чрезвычайных ситуациях. Выполнение действий при авариях. Потенциально возможные аварийные ситуации и первоначальные действия по ним. Готовность к аварийным ситуациям. Судовой план действий в ЧАС. Действия, предпринимаемые по сигналам тревоги. Расписание по тревогам, действия членов экипажа по ним. Каютная карточка. Правильное использование снаряжения личной безопасности. Инструктажи и учения на судне. Знание путей эвакуации. Аварийно-предупредительная сигнализация и системы внутрисудовой связи.</w:t>
            </w:r>
          </w:p>
          <w:p w14:paraId="32DD7DCA"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2. Борьба за непотопляемость. Основные критерии непотопляемости судна. Погрузка судна, влияние размещения груза на остойчивость. Влияние свободных поверхностей на остойчивость при затоплении грузовых и жилых помещений. Предпринимаемые меры по обеспечению непотопляемости. Типовые стандарты действий экипажа при поступлении воды (при столкновении, посадке судна на мель). Назначение аварийного снабжения.</w:t>
            </w:r>
          </w:p>
          <w:p w14:paraId="762F6C4F"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3. Соблюдение техники безопасности.</w:t>
            </w:r>
          </w:p>
          <w:p w14:paraId="145B048E"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Важность постоянного выполнения требований техники безопасности. Устройства безопасности и защиты, имеющиеся на судах, для защиты от потенциальных опасностей (спецодежда, снаряжение). Правила техники безопасности при работе с механизмами, на высоте, за бортом, в закрытых помещениях. Меры безопасности, предпринимаемые до входа в закрытые помещения. Ознакомление с международными мерами относительно предотвращения несчастных случаев и гигиены труда (Кодекс Правил МОТ).</w:t>
            </w:r>
          </w:p>
          <w:p w14:paraId="02CA8266"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4. Предотвращение загрязнения окружающей среды.</w:t>
            </w:r>
          </w:p>
          <w:p w14:paraId="2DF9291F"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Виды загрязнения с судов и их влияние на окружающую среду. Воздействия судоходства на морскую окружающую среду и последствия эксплуатационного или случайного загрязнения морской окружающей среды (З-6-1). Категории мусора (Приложение V МК МАРПОЛ). Понятие «особый район». Категории мусора, разрешенного к сбрасыванию в море. Основные положения о сбрасывании пищевых отходов. Сбор бытовых отходов на судне. Сдача мусора перед выходом судна из порта. Основные положения МК МАРПОЛ относительно сжигания отходов на борту судна. Основы судовых процедур защиты окружающей среды. Основы знаний сложности и разнообразия морской окружающей среды.</w:t>
            </w:r>
          </w:p>
          <w:p w14:paraId="4AAB483B"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5. Взаимоотношения между людьми на судне.</w:t>
            </w:r>
          </w:p>
          <w:p w14:paraId="27FED23B"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Политика компании и членов экипажа в содействие установлению эффективного общения на судне. Принципы эффективного общения между отдельными лицами и группами на судне, их понимание и препятствия для такого общения. Язык общения. Стандартные фразы ИМО для общения на море. Межнациональные отношения и пути их разрешения. Основные причины конфликтов, трений, различного рода предубеждений между представителями разных национальностей. Этноцентризм. Умение установить и поддерживать эффективное общение.</w:t>
            </w:r>
          </w:p>
          <w:p w14:paraId="75D3F041"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Важность поддержания хороших человеческих и рабочих отношений между людьми на судне. Организация экипажа судна. Контроль за работой и дисциплиной. Требования руководящих документов по дисциплинарной практике. Дисциплинарные поощрения и взыскания. Права капитана судна. Правила поведения при повседневной работе, и при аварийных ситуациях.</w:t>
            </w:r>
          </w:p>
          <w:p w14:paraId="5EB4F11C"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Основные принципы и практика совместной работы, включая разрешение конфликтных ситуаций. Выполнение обязанностей. Пунктуальность. Ответственность. Терпимость. Самоконтроль. Соблюдение правил и инструкций. Недопустимость антиобщественного поведения, в т.ч. агрессии, шумного поведения, оскорблений.</w:t>
            </w:r>
          </w:p>
          <w:p w14:paraId="5E92B6FB" w14:textId="77777777" w:rsidR="009E7DF1" w:rsidRPr="009E7DF1" w:rsidRDefault="009E7DF1" w:rsidP="00973AB1">
            <w:pPr>
              <w:shd w:val="clear" w:color="auto" w:fill="FFFFFF"/>
              <w:contextualSpacing/>
              <w:jc w:val="both"/>
              <w:rPr>
                <w:rFonts w:ascii="Times New Roman" w:hAnsi="Times New Roman" w:cs="Times New Roman"/>
              </w:rPr>
            </w:pPr>
            <w:r w:rsidRPr="009E7DF1">
              <w:rPr>
                <w:rFonts w:ascii="Times New Roman" w:hAnsi="Times New Roman" w:cs="Times New Roman"/>
              </w:rPr>
              <w:t>Общественные обязанности на судне. Условия найма на работу. Индивидуальные права и обязанности. Опасность злоупотребления наркотиками и алкоголем. Основные правила и ограничения по употреблению алкоголя и наркотиков. Требования компаний, международные и национальные требования.</w:t>
            </w:r>
          </w:p>
          <w:p w14:paraId="3D82A608"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rPr>
              <w:t>Понимание и принятие необходимых мер для управления усталостью. Трудности, испытываемые экипажем судна. Факторы, влияющие на работоспособность и усталость. Важность получения необходимого отдыха. Правильная организация вахтенной службы. Воздействие сна, графика работы и суточного ритма на усталость. Воздействие экологических факторов, вызывающих стресс на судне и вне судна, а также их воздействие на моряков. Воздействие изменений графика работы на усталость моряков. Меры по снижению усталости. Важность получения необходимого отдыха.</w:t>
            </w:r>
          </w:p>
        </w:tc>
      </w:tr>
      <w:tr w:rsidR="009E7DF1" w:rsidRPr="009E7DF1" w14:paraId="76445B5B" w14:textId="77777777" w:rsidTr="009E7DF1">
        <w:trPr>
          <w:trHeight w:val="20"/>
        </w:trPr>
        <w:tc>
          <w:tcPr>
            <w:tcW w:w="1617" w:type="pct"/>
            <w:vMerge/>
            <w:hideMark/>
          </w:tcPr>
          <w:p w14:paraId="1F4AE1C5" w14:textId="77777777" w:rsidR="009E7DF1" w:rsidRPr="009E7DF1" w:rsidRDefault="009E7DF1" w:rsidP="00973AB1">
            <w:pPr>
              <w:rPr>
                <w:rFonts w:ascii="Times New Roman" w:hAnsi="Times New Roman" w:cs="Times New Roman"/>
                <w:b/>
                <w:bCs/>
                <w:highlight w:val="yellow"/>
              </w:rPr>
            </w:pPr>
          </w:p>
        </w:tc>
        <w:tc>
          <w:tcPr>
            <w:tcW w:w="3383" w:type="pct"/>
            <w:hideMark/>
          </w:tcPr>
          <w:p w14:paraId="16C3F2C0"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0E238D26" w14:textId="77777777" w:rsidTr="009E7DF1">
        <w:trPr>
          <w:trHeight w:val="20"/>
        </w:trPr>
        <w:tc>
          <w:tcPr>
            <w:tcW w:w="1617" w:type="pct"/>
            <w:vMerge/>
          </w:tcPr>
          <w:p w14:paraId="3771A752" w14:textId="77777777" w:rsidR="009E7DF1" w:rsidRPr="009E7DF1" w:rsidRDefault="009E7DF1" w:rsidP="00973AB1">
            <w:pPr>
              <w:rPr>
                <w:rFonts w:ascii="Times New Roman" w:hAnsi="Times New Roman" w:cs="Times New Roman"/>
                <w:b/>
                <w:bCs/>
                <w:highlight w:val="yellow"/>
              </w:rPr>
            </w:pPr>
          </w:p>
        </w:tc>
        <w:tc>
          <w:tcPr>
            <w:tcW w:w="3383" w:type="pct"/>
          </w:tcPr>
          <w:p w14:paraId="1E2CD8F8"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10 Действия экипажа при поступлении воды, использование аварийного снабжения.</w:t>
            </w:r>
          </w:p>
          <w:p w14:paraId="398C7650" w14:textId="77777777" w:rsidR="009E7DF1" w:rsidRPr="009E7DF1" w:rsidRDefault="009E7DF1" w:rsidP="00973AB1">
            <w:pPr>
              <w:shd w:val="clear" w:color="auto" w:fill="FFFFFF"/>
              <w:contextualSpacing/>
              <w:jc w:val="both"/>
              <w:rPr>
                <w:rFonts w:ascii="Times New Roman" w:hAnsi="Times New Roman" w:cs="Times New Roman"/>
                <w:bCs/>
              </w:rPr>
            </w:pPr>
            <w:r w:rsidRPr="009E7DF1">
              <w:rPr>
                <w:rFonts w:ascii="Times New Roman" w:hAnsi="Times New Roman" w:cs="Times New Roman"/>
                <w:bCs/>
              </w:rPr>
              <w:t>ПР 11 Выполнение требований техники безопасности.</w:t>
            </w:r>
          </w:p>
          <w:p w14:paraId="5CA3BB32" w14:textId="77777777" w:rsidR="009E7DF1" w:rsidRPr="009E7DF1" w:rsidRDefault="009E7DF1" w:rsidP="00973AB1">
            <w:pPr>
              <w:shd w:val="clear" w:color="auto" w:fill="FFFFFF"/>
              <w:contextualSpacing/>
              <w:jc w:val="both"/>
              <w:rPr>
                <w:rFonts w:ascii="Times New Roman" w:hAnsi="Times New Roman" w:cs="Times New Roman"/>
                <w:bCs/>
              </w:rPr>
            </w:pPr>
            <w:r w:rsidRPr="009E7DF1">
              <w:rPr>
                <w:rFonts w:ascii="Times New Roman" w:hAnsi="Times New Roman" w:cs="Times New Roman"/>
                <w:bCs/>
              </w:rPr>
              <w:t>ПР 12 Выполнение требований МК МАРПОЛ по предотвращению загрязнения с судов.</w:t>
            </w:r>
          </w:p>
          <w:p w14:paraId="105148BB"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rPr>
              <w:t xml:space="preserve">ПР 13 Работа в команде и </w:t>
            </w:r>
            <w:r w:rsidRPr="009E7DF1">
              <w:rPr>
                <w:rFonts w:ascii="Times New Roman" w:hAnsi="Times New Roman" w:cs="Times New Roman"/>
                <w:bCs/>
              </w:rPr>
              <w:t>управление усталостью.</w:t>
            </w:r>
          </w:p>
          <w:p w14:paraId="195FE010"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14 Компьютерное тестирование</w:t>
            </w:r>
          </w:p>
        </w:tc>
      </w:tr>
      <w:tr w:rsidR="009E7DF1" w:rsidRPr="009E7DF1" w14:paraId="37540701" w14:textId="77777777" w:rsidTr="009E7DF1">
        <w:trPr>
          <w:trHeight w:val="20"/>
        </w:trPr>
        <w:tc>
          <w:tcPr>
            <w:tcW w:w="5000" w:type="pct"/>
            <w:gridSpan w:val="2"/>
          </w:tcPr>
          <w:p w14:paraId="04EA9B4A" w14:textId="232D044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Раздел 2. Подготовка по охране для лиц, имеющих назначенные обязанности по охране (Правило VI/6 МК ПДНВ, раздел A-VI/6, таблица A-VI/6-2 Кодекса ПДНВ). </w:t>
            </w:r>
          </w:p>
        </w:tc>
      </w:tr>
      <w:tr w:rsidR="009E7DF1" w:rsidRPr="009E7DF1" w14:paraId="43C2E967" w14:textId="77777777" w:rsidTr="009E7DF1">
        <w:trPr>
          <w:trHeight w:val="20"/>
        </w:trPr>
        <w:tc>
          <w:tcPr>
            <w:tcW w:w="1617" w:type="pct"/>
            <w:vMerge w:val="restart"/>
            <w:hideMark/>
          </w:tcPr>
          <w:p w14:paraId="2D9D6FC8"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2.1. Международные и национальные требования в области охраны судов</w:t>
            </w:r>
          </w:p>
        </w:tc>
        <w:tc>
          <w:tcPr>
            <w:tcW w:w="3383" w:type="pct"/>
            <w:hideMark/>
          </w:tcPr>
          <w:p w14:paraId="0BD60AE6"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p w14:paraId="2D6CD8B8" w14:textId="77777777" w:rsidR="009E7DF1" w:rsidRPr="009E7DF1" w:rsidRDefault="009E7DF1" w:rsidP="00973AB1">
            <w:pPr>
              <w:shd w:val="clear" w:color="auto" w:fill="FFFFFF"/>
              <w:contextualSpacing/>
              <w:jc w:val="both"/>
              <w:rPr>
                <w:rFonts w:ascii="Times New Roman" w:hAnsi="Times New Roman" w:cs="Times New Roman"/>
              </w:rPr>
            </w:pPr>
          </w:p>
        </w:tc>
      </w:tr>
      <w:tr w:rsidR="009E7DF1" w:rsidRPr="009E7DF1" w14:paraId="6BA927CA" w14:textId="77777777" w:rsidTr="009E7DF1">
        <w:trPr>
          <w:trHeight w:val="20"/>
        </w:trPr>
        <w:tc>
          <w:tcPr>
            <w:tcW w:w="1617" w:type="pct"/>
            <w:vMerge/>
          </w:tcPr>
          <w:p w14:paraId="2780F71A" w14:textId="77777777" w:rsidR="009E7DF1" w:rsidRPr="009E7DF1" w:rsidRDefault="009E7DF1" w:rsidP="00973AB1">
            <w:pPr>
              <w:rPr>
                <w:rFonts w:ascii="Times New Roman" w:hAnsi="Times New Roman" w:cs="Times New Roman"/>
                <w:b/>
                <w:bCs/>
              </w:rPr>
            </w:pPr>
          </w:p>
        </w:tc>
        <w:tc>
          <w:tcPr>
            <w:tcW w:w="3383" w:type="pct"/>
          </w:tcPr>
          <w:p w14:paraId="19945C64"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Международные конвенции, кодексы и рекомендации циркулярные письма ИМО, связанные с охраной на море и противодействию пиратству и вооруженному ограблению. Национальные требования в области охраны судов и портовых средств и противодействию пиратству и вооруженному ограблению. Международный Кодекс ОСПС. Структура. Цели и задачи. Правовое поле. Функциональные требования по охране на море, включая элементы, относящиеся к пиратству и вооруженному ограблению.</w:t>
            </w:r>
          </w:p>
        </w:tc>
      </w:tr>
      <w:tr w:rsidR="009E7DF1" w:rsidRPr="009E7DF1" w14:paraId="30B596CF" w14:textId="77777777" w:rsidTr="009E7DF1">
        <w:trPr>
          <w:trHeight w:val="20"/>
        </w:trPr>
        <w:tc>
          <w:tcPr>
            <w:tcW w:w="1617" w:type="pct"/>
            <w:vMerge w:val="restart"/>
            <w:hideMark/>
          </w:tcPr>
          <w:p w14:paraId="53686AD1"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2.2. Терминология и определения в области охраны на море, включая элементы, связанные с пиратством и вооруженным ограблением</w:t>
            </w:r>
          </w:p>
        </w:tc>
        <w:tc>
          <w:tcPr>
            <w:tcW w:w="3383" w:type="pct"/>
            <w:hideMark/>
          </w:tcPr>
          <w:p w14:paraId="67D6A645"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1FB230F1" w14:textId="77777777" w:rsidTr="009E7DF1">
        <w:trPr>
          <w:trHeight w:val="20"/>
        </w:trPr>
        <w:tc>
          <w:tcPr>
            <w:tcW w:w="1617" w:type="pct"/>
            <w:vMerge/>
          </w:tcPr>
          <w:p w14:paraId="416752B3" w14:textId="77777777" w:rsidR="009E7DF1" w:rsidRPr="009E7DF1" w:rsidRDefault="009E7DF1" w:rsidP="00973AB1">
            <w:pPr>
              <w:rPr>
                <w:rFonts w:ascii="Times New Roman" w:hAnsi="Times New Roman" w:cs="Times New Roman"/>
                <w:b/>
                <w:bCs/>
              </w:rPr>
            </w:pPr>
          </w:p>
        </w:tc>
        <w:tc>
          <w:tcPr>
            <w:tcW w:w="3383" w:type="pct"/>
          </w:tcPr>
          <w:p w14:paraId="33DC6C27" w14:textId="77777777" w:rsidR="009E7DF1" w:rsidRPr="009E7DF1" w:rsidRDefault="009E7DF1" w:rsidP="00973AB1">
            <w:pPr>
              <w:shd w:val="clear" w:color="auto" w:fill="FFFFFF"/>
              <w:contextualSpacing/>
              <w:jc w:val="both"/>
              <w:rPr>
                <w:rFonts w:ascii="Times New Roman" w:hAnsi="Times New Roman" w:cs="Times New Roman"/>
                <w:bCs/>
              </w:rPr>
            </w:pPr>
            <w:r w:rsidRPr="009E7DF1">
              <w:rPr>
                <w:rFonts w:ascii="Times New Roman" w:hAnsi="Times New Roman" w:cs="Times New Roman"/>
                <w:bCs/>
              </w:rPr>
              <w:t>Общие положения. Ответственность Договаривающихся правительств. Установление уровня охраны. Компания и судно. Портовое средство. Информация и связь. Определения. Применение. Защита отчетов о проведении оценки и планов. Назначенные властные органы. Признанные в области охраны организации. Введение уровня охраны. Информация для связи и сведения о планах охраны портовых средств. Документы, удостоверяющие личность. Стационарные, плавучие платформы и морские передвижные буровые установки на месте разработки.</w:t>
            </w:r>
          </w:p>
          <w:p w14:paraId="2A2DE6D1" w14:textId="77777777" w:rsidR="009E7DF1" w:rsidRPr="009E7DF1" w:rsidRDefault="009E7DF1" w:rsidP="00973AB1">
            <w:pPr>
              <w:shd w:val="clear" w:color="auto" w:fill="FFFFFF"/>
              <w:contextualSpacing/>
              <w:jc w:val="both"/>
              <w:rPr>
                <w:rFonts w:ascii="Times New Roman" w:hAnsi="Times New Roman" w:cs="Times New Roman"/>
                <w:bCs/>
              </w:rPr>
            </w:pPr>
            <w:r w:rsidRPr="009E7DF1">
              <w:rPr>
                <w:rFonts w:ascii="Times New Roman" w:hAnsi="Times New Roman" w:cs="Times New Roman"/>
                <w:bCs/>
              </w:rPr>
              <w:t>Суда, от которых не требуется отвечать положениям части А данного Кодекса. Угроза для судов и иные происшествия при нахождении в море. Альтернативные соглашения об охране. Равноценные системы охраны портовых средств. Уровень укомплектованности экипажей судов. Меры контроля выполнения требований.</w:t>
            </w:r>
          </w:p>
          <w:p w14:paraId="3DFCA0D0"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Контроль судов в порту. Суда, намеревающиеся зайти в порт другого Договаривающегося правительства. Дополнительные положения. Суда государств, не являющихся Договаривающимися сторонами, и суда с размерами ниже конвенционных. Консультативный комитет по безопасности порта.</w:t>
            </w:r>
          </w:p>
        </w:tc>
      </w:tr>
      <w:tr w:rsidR="009E7DF1" w:rsidRPr="009E7DF1" w14:paraId="32F2D7C4" w14:textId="77777777" w:rsidTr="009E7DF1">
        <w:trPr>
          <w:trHeight w:val="20"/>
        </w:trPr>
        <w:tc>
          <w:tcPr>
            <w:tcW w:w="1617" w:type="pct"/>
            <w:vMerge w:val="restart"/>
            <w:hideMark/>
          </w:tcPr>
          <w:p w14:paraId="120C5E2D"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2.3. Опознание рисков и угроз охране, процедуры сообщений, связанных с охраной</w:t>
            </w:r>
          </w:p>
        </w:tc>
        <w:tc>
          <w:tcPr>
            <w:tcW w:w="3383" w:type="pct"/>
            <w:hideMark/>
          </w:tcPr>
          <w:p w14:paraId="7F85A8E7"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p w14:paraId="45ADADD6" w14:textId="77777777" w:rsidR="009E7DF1" w:rsidRPr="009E7DF1" w:rsidRDefault="009E7DF1" w:rsidP="00973AB1">
            <w:pPr>
              <w:shd w:val="clear" w:color="auto" w:fill="FFFFFF"/>
              <w:contextualSpacing/>
              <w:jc w:val="both"/>
              <w:rPr>
                <w:rFonts w:ascii="Times New Roman" w:hAnsi="Times New Roman" w:cs="Times New Roman"/>
              </w:rPr>
            </w:pPr>
          </w:p>
        </w:tc>
      </w:tr>
      <w:tr w:rsidR="009E7DF1" w:rsidRPr="009E7DF1" w14:paraId="4D9EAE6B" w14:textId="77777777" w:rsidTr="009E7DF1">
        <w:trPr>
          <w:trHeight w:val="20"/>
        </w:trPr>
        <w:tc>
          <w:tcPr>
            <w:tcW w:w="1617" w:type="pct"/>
            <w:vMerge/>
          </w:tcPr>
          <w:p w14:paraId="294C38B2" w14:textId="77777777" w:rsidR="009E7DF1" w:rsidRPr="009E7DF1" w:rsidRDefault="009E7DF1" w:rsidP="00973AB1">
            <w:pPr>
              <w:rPr>
                <w:rFonts w:ascii="Times New Roman" w:hAnsi="Times New Roman" w:cs="Times New Roman"/>
                <w:b/>
                <w:bCs/>
              </w:rPr>
            </w:pPr>
          </w:p>
        </w:tc>
        <w:tc>
          <w:tcPr>
            <w:tcW w:w="3383" w:type="pct"/>
          </w:tcPr>
          <w:p w14:paraId="6C27CADF"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Общие положения. Декларация об охране. Обязанности Компании. Охрана судна. Оценка охраны судна. Оценка на предмет охраны. Освидетельствование охраны на месте. План охраны судна. Организация выполнения и выполнение обязанностей по охране судна. Доступ на судно. Уровни охраны. Участки ограниченного доступа на судне. Обработка груза. Доставка судовых запасов. Обращение с несопровождаемым багажом. Контроль защищенности судна. Различающиеся уровни охраны. Деятельность, не охваченная Кодексом. Аудиторская проверка и пересмотр. Ведение записей. Должностное лицо компании, ответственное за охрану. Лицо командного состава, ответственное за охрану судна. Подготовка персонала, учения и занятия по вопросам охраны судна. Свидетельство об охране судна.</w:t>
            </w:r>
          </w:p>
        </w:tc>
      </w:tr>
      <w:tr w:rsidR="009E7DF1" w:rsidRPr="009E7DF1" w14:paraId="29B134F2" w14:textId="77777777" w:rsidTr="009E7DF1">
        <w:trPr>
          <w:trHeight w:val="20"/>
        </w:trPr>
        <w:tc>
          <w:tcPr>
            <w:tcW w:w="1617" w:type="pct"/>
            <w:vMerge/>
            <w:hideMark/>
          </w:tcPr>
          <w:p w14:paraId="5B961DCE" w14:textId="77777777" w:rsidR="009E7DF1" w:rsidRPr="009E7DF1" w:rsidRDefault="009E7DF1" w:rsidP="00973AB1">
            <w:pPr>
              <w:rPr>
                <w:rFonts w:ascii="Times New Roman" w:hAnsi="Times New Roman" w:cs="Times New Roman"/>
                <w:b/>
                <w:bCs/>
                <w:highlight w:val="yellow"/>
              </w:rPr>
            </w:pPr>
          </w:p>
        </w:tc>
        <w:tc>
          <w:tcPr>
            <w:tcW w:w="3383" w:type="pct"/>
            <w:hideMark/>
          </w:tcPr>
          <w:p w14:paraId="290246FF"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p w14:paraId="576A7256" w14:textId="77777777" w:rsidR="009E7DF1" w:rsidRPr="009E7DF1" w:rsidRDefault="009E7DF1" w:rsidP="00973AB1">
            <w:pPr>
              <w:suppressAutoHyphens/>
              <w:contextualSpacing/>
              <w:jc w:val="both"/>
              <w:rPr>
                <w:rFonts w:ascii="Times New Roman" w:hAnsi="Times New Roman" w:cs="Times New Roman"/>
                <w:bCs/>
              </w:rPr>
            </w:pPr>
          </w:p>
        </w:tc>
      </w:tr>
      <w:tr w:rsidR="009E7DF1" w:rsidRPr="009E7DF1" w14:paraId="21A05C86" w14:textId="77777777" w:rsidTr="009E7DF1">
        <w:trPr>
          <w:trHeight w:val="20"/>
        </w:trPr>
        <w:tc>
          <w:tcPr>
            <w:tcW w:w="1617" w:type="pct"/>
            <w:vMerge/>
          </w:tcPr>
          <w:p w14:paraId="0E48EA61" w14:textId="77777777" w:rsidR="009E7DF1" w:rsidRPr="009E7DF1" w:rsidRDefault="009E7DF1" w:rsidP="00973AB1">
            <w:pPr>
              <w:rPr>
                <w:rFonts w:ascii="Times New Roman" w:hAnsi="Times New Roman" w:cs="Times New Roman"/>
                <w:b/>
                <w:bCs/>
                <w:highlight w:val="yellow"/>
              </w:rPr>
            </w:pPr>
          </w:p>
        </w:tc>
        <w:tc>
          <w:tcPr>
            <w:tcW w:w="3383" w:type="pct"/>
          </w:tcPr>
          <w:p w14:paraId="1E544323"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15 Отработка процедур сообщений, связанных с охраной судна.</w:t>
            </w:r>
          </w:p>
        </w:tc>
      </w:tr>
      <w:tr w:rsidR="009E7DF1" w:rsidRPr="009E7DF1" w14:paraId="165BD3E8" w14:textId="77777777" w:rsidTr="009E7DF1">
        <w:trPr>
          <w:trHeight w:val="20"/>
        </w:trPr>
        <w:tc>
          <w:tcPr>
            <w:tcW w:w="1617" w:type="pct"/>
            <w:vMerge w:val="restart"/>
            <w:hideMark/>
          </w:tcPr>
          <w:p w14:paraId="200A4D1C"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2.4. Уровни охраны на море и их воздействие на меры и процедуры по охране на судах и портовых средствах</w:t>
            </w:r>
          </w:p>
        </w:tc>
        <w:tc>
          <w:tcPr>
            <w:tcW w:w="3383" w:type="pct"/>
            <w:hideMark/>
          </w:tcPr>
          <w:p w14:paraId="463CE92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p w14:paraId="29C8C5DF" w14:textId="77777777" w:rsidR="009E7DF1" w:rsidRPr="009E7DF1" w:rsidRDefault="009E7DF1" w:rsidP="00973AB1">
            <w:pPr>
              <w:shd w:val="clear" w:color="auto" w:fill="FFFFFF"/>
              <w:contextualSpacing/>
              <w:jc w:val="both"/>
              <w:rPr>
                <w:rFonts w:ascii="Times New Roman" w:hAnsi="Times New Roman" w:cs="Times New Roman"/>
                <w:highlight w:val="yellow"/>
              </w:rPr>
            </w:pPr>
          </w:p>
        </w:tc>
      </w:tr>
      <w:tr w:rsidR="009E7DF1" w:rsidRPr="009E7DF1" w14:paraId="29F89396" w14:textId="77777777" w:rsidTr="009E7DF1">
        <w:trPr>
          <w:trHeight w:val="20"/>
        </w:trPr>
        <w:tc>
          <w:tcPr>
            <w:tcW w:w="1617" w:type="pct"/>
            <w:vMerge/>
          </w:tcPr>
          <w:p w14:paraId="5BDD213A" w14:textId="77777777" w:rsidR="009E7DF1" w:rsidRPr="009E7DF1" w:rsidRDefault="009E7DF1" w:rsidP="00973AB1">
            <w:pPr>
              <w:rPr>
                <w:rFonts w:ascii="Times New Roman" w:hAnsi="Times New Roman" w:cs="Times New Roman"/>
                <w:b/>
                <w:bCs/>
              </w:rPr>
            </w:pPr>
          </w:p>
        </w:tc>
        <w:tc>
          <w:tcPr>
            <w:tcW w:w="3383" w:type="pct"/>
          </w:tcPr>
          <w:p w14:paraId="4D50A5E1"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Перечень мероприятий по выполнению плана охраны и процедуры предотвращения несанкционированного доступа на судно и портовое средство, поиска и досмотров. Оценка охраны портового средства. Выявление возможных разновидностей угрозы имуществу и инфраструктуре, и их вероятности с тем, чтобы учредить меры охраны и определить их приоритетность. Определение и выбор контрмер и организационных изменений, установление их приоритетности, а также степень их действенности в снижении уязвимости. Выявление уязвимости. План охраны портового средства. Уровни охраны. Служба охраны и выполнение обязанностей по охране портового средства. Доступ в портовое средство. Участки ограниченного доступа в пределах портового средства. Обработка груза. Доставка судовых запасов. Обращение с несопровождаемым багажом. Контроль защищенности портового средства. Различающиеся уровни охраны.</w:t>
            </w:r>
          </w:p>
        </w:tc>
      </w:tr>
      <w:tr w:rsidR="009E7DF1" w:rsidRPr="009E7DF1" w14:paraId="3DDF6E4A" w14:textId="77777777" w:rsidTr="009E7DF1">
        <w:trPr>
          <w:trHeight w:val="20"/>
        </w:trPr>
        <w:tc>
          <w:tcPr>
            <w:tcW w:w="1617" w:type="pct"/>
            <w:vMerge/>
            <w:hideMark/>
          </w:tcPr>
          <w:p w14:paraId="4042BC15" w14:textId="77777777" w:rsidR="009E7DF1" w:rsidRPr="009E7DF1" w:rsidRDefault="009E7DF1" w:rsidP="00973AB1">
            <w:pPr>
              <w:rPr>
                <w:rFonts w:ascii="Times New Roman" w:hAnsi="Times New Roman" w:cs="Times New Roman"/>
                <w:b/>
                <w:bCs/>
                <w:highlight w:val="yellow"/>
              </w:rPr>
            </w:pPr>
          </w:p>
        </w:tc>
        <w:tc>
          <w:tcPr>
            <w:tcW w:w="3383" w:type="pct"/>
            <w:hideMark/>
          </w:tcPr>
          <w:p w14:paraId="5B363C42"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p w14:paraId="4AB28685" w14:textId="77777777" w:rsidR="009E7DF1" w:rsidRPr="009E7DF1" w:rsidRDefault="009E7DF1" w:rsidP="00973AB1">
            <w:pPr>
              <w:suppressAutoHyphens/>
              <w:contextualSpacing/>
              <w:rPr>
                <w:rFonts w:ascii="Times New Roman" w:hAnsi="Times New Roman" w:cs="Times New Roman"/>
                <w:bCs/>
              </w:rPr>
            </w:pPr>
          </w:p>
        </w:tc>
      </w:tr>
      <w:tr w:rsidR="009E7DF1" w:rsidRPr="009E7DF1" w14:paraId="0884E518" w14:textId="77777777" w:rsidTr="009E7DF1">
        <w:trPr>
          <w:trHeight w:val="20"/>
        </w:trPr>
        <w:tc>
          <w:tcPr>
            <w:tcW w:w="1617" w:type="pct"/>
            <w:vMerge/>
          </w:tcPr>
          <w:p w14:paraId="3F96DBC8" w14:textId="77777777" w:rsidR="009E7DF1" w:rsidRPr="009E7DF1" w:rsidRDefault="009E7DF1" w:rsidP="00973AB1">
            <w:pPr>
              <w:rPr>
                <w:rFonts w:ascii="Times New Roman" w:hAnsi="Times New Roman" w:cs="Times New Roman"/>
                <w:b/>
                <w:bCs/>
                <w:highlight w:val="yellow"/>
              </w:rPr>
            </w:pPr>
          </w:p>
        </w:tc>
        <w:tc>
          <w:tcPr>
            <w:tcW w:w="3383" w:type="pct"/>
          </w:tcPr>
          <w:p w14:paraId="197A6BC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16 Переход на повышенный уровень охраны.</w:t>
            </w:r>
          </w:p>
        </w:tc>
      </w:tr>
      <w:tr w:rsidR="009E7DF1" w:rsidRPr="009E7DF1" w14:paraId="155029A3" w14:textId="77777777" w:rsidTr="009E7DF1">
        <w:trPr>
          <w:trHeight w:val="20"/>
        </w:trPr>
        <w:tc>
          <w:tcPr>
            <w:tcW w:w="1617" w:type="pct"/>
            <w:vMerge w:val="restart"/>
            <w:hideMark/>
          </w:tcPr>
          <w:p w14:paraId="6D55879B"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2.5. План охраны судна</w:t>
            </w:r>
          </w:p>
        </w:tc>
        <w:tc>
          <w:tcPr>
            <w:tcW w:w="3383" w:type="pct"/>
            <w:hideMark/>
          </w:tcPr>
          <w:p w14:paraId="054046DD"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p w14:paraId="0DEB4203" w14:textId="77777777" w:rsidR="009E7DF1" w:rsidRPr="009E7DF1" w:rsidRDefault="009E7DF1" w:rsidP="00973AB1">
            <w:pPr>
              <w:shd w:val="clear" w:color="auto" w:fill="FFFFFF"/>
              <w:contextualSpacing/>
              <w:jc w:val="both"/>
              <w:rPr>
                <w:rFonts w:ascii="Times New Roman" w:hAnsi="Times New Roman" w:cs="Times New Roman"/>
                <w:highlight w:val="yellow"/>
              </w:rPr>
            </w:pPr>
          </w:p>
        </w:tc>
      </w:tr>
      <w:tr w:rsidR="009E7DF1" w:rsidRPr="009E7DF1" w14:paraId="0CC40EF8" w14:textId="77777777" w:rsidTr="009E7DF1">
        <w:trPr>
          <w:trHeight w:val="20"/>
        </w:trPr>
        <w:tc>
          <w:tcPr>
            <w:tcW w:w="1617" w:type="pct"/>
            <w:vMerge/>
          </w:tcPr>
          <w:p w14:paraId="3F59FCB3" w14:textId="77777777" w:rsidR="009E7DF1" w:rsidRPr="009E7DF1" w:rsidRDefault="009E7DF1" w:rsidP="00973AB1">
            <w:pPr>
              <w:rPr>
                <w:rFonts w:ascii="Times New Roman" w:hAnsi="Times New Roman" w:cs="Times New Roman"/>
                <w:b/>
                <w:bCs/>
              </w:rPr>
            </w:pPr>
          </w:p>
        </w:tc>
        <w:tc>
          <w:tcPr>
            <w:tcW w:w="3383" w:type="pct"/>
          </w:tcPr>
          <w:p w14:paraId="7A40387D"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Требования МК ОСПС к плану охраны судна. Обязанности членов экипажа судна и персонала портового средства в соответствии с планом охраны. Декларация об охране. Конфиденциальная информация. Защита от несанкционированного доступа и разглашения.</w:t>
            </w:r>
          </w:p>
        </w:tc>
      </w:tr>
      <w:tr w:rsidR="009E7DF1" w:rsidRPr="009E7DF1" w14:paraId="6D8642FC" w14:textId="77777777" w:rsidTr="009E7DF1">
        <w:trPr>
          <w:trHeight w:val="20"/>
        </w:trPr>
        <w:tc>
          <w:tcPr>
            <w:tcW w:w="1617" w:type="pct"/>
            <w:vMerge w:val="restart"/>
            <w:hideMark/>
          </w:tcPr>
          <w:p w14:paraId="587F07CD"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2.6. Процедуры проведения учений и занятий, относящихся к охране судна</w:t>
            </w:r>
          </w:p>
        </w:tc>
        <w:tc>
          <w:tcPr>
            <w:tcW w:w="3383" w:type="pct"/>
            <w:hideMark/>
          </w:tcPr>
          <w:p w14:paraId="1C5B16CC"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00DEFBA7" w14:textId="77777777" w:rsidTr="009E7DF1">
        <w:trPr>
          <w:trHeight w:val="20"/>
        </w:trPr>
        <w:tc>
          <w:tcPr>
            <w:tcW w:w="1617" w:type="pct"/>
            <w:vMerge/>
          </w:tcPr>
          <w:p w14:paraId="52C4A433" w14:textId="77777777" w:rsidR="009E7DF1" w:rsidRPr="009E7DF1" w:rsidRDefault="009E7DF1" w:rsidP="00973AB1">
            <w:pPr>
              <w:rPr>
                <w:rFonts w:ascii="Times New Roman" w:hAnsi="Times New Roman" w:cs="Times New Roman"/>
                <w:b/>
                <w:bCs/>
              </w:rPr>
            </w:pPr>
          </w:p>
        </w:tc>
        <w:tc>
          <w:tcPr>
            <w:tcW w:w="3383" w:type="pct"/>
          </w:tcPr>
          <w:p w14:paraId="5CDC0CAC"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Процедуры и требования, касающиеся проведения учений и занятий согласно соответствующим конвенциям, кодексам и циркулярам ИМО. Обучение, учения и тренировки; Угрозы нарушения охраны и происшествия, связанные с охраной. Нарушения охраны. Изменения уровня охраны. сообщения, имеющие отношение непосредственно к охране судна, такие как о конкретной угрозе судну или портовым средствам, на которых судно находится или находилось. Процедуры реагирования на угрозы, затрагивающие охрану, или нарушения мер охраны, включая положения о поддержании важнейших операций взаимодействия судно/порт, включая те, которые могут относиться к пиратству и вооруженному разбою</w:t>
            </w:r>
          </w:p>
        </w:tc>
      </w:tr>
      <w:tr w:rsidR="009E7DF1" w:rsidRPr="009E7DF1" w14:paraId="4E633AE5" w14:textId="77777777" w:rsidTr="009E7DF1">
        <w:trPr>
          <w:trHeight w:val="20"/>
        </w:trPr>
        <w:tc>
          <w:tcPr>
            <w:tcW w:w="1617" w:type="pct"/>
            <w:vMerge w:val="restart"/>
            <w:hideMark/>
          </w:tcPr>
          <w:p w14:paraId="0568EEFE"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2.7. Охранное оборудование</w:t>
            </w:r>
          </w:p>
        </w:tc>
        <w:tc>
          <w:tcPr>
            <w:tcW w:w="3383" w:type="pct"/>
            <w:hideMark/>
          </w:tcPr>
          <w:p w14:paraId="25A53807"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13600949" w14:textId="77777777" w:rsidTr="009E7DF1">
        <w:trPr>
          <w:trHeight w:val="20"/>
        </w:trPr>
        <w:tc>
          <w:tcPr>
            <w:tcW w:w="1617" w:type="pct"/>
            <w:vMerge/>
          </w:tcPr>
          <w:p w14:paraId="4FD72F48" w14:textId="77777777" w:rsidR="009E7DF1" w:rsidRPr="009E7DF1" w:rsidRDefault="009E7DF1" w:rsidP="00973AB1">
            <w:pPr>
              <w:rPr>
                <w:rFonts w:ascii="Times New Roman" w:hAnsi="Times New Roman" w:cs="Times New Roman"/>
                <w:b/>
                <w:bCs/>
              </w:rPr>
            </w:pPr>
          </w:p>
        </w:tc>
        <w:tc>
          <w:tcPr>
            <w:tcW w:w="3383" w:type="pct"/>
          </w:tcPr>
          <w:p w14:paraId="0D3DB546"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 xml:space="preserve">Комплексные системы безопасности и наблюдения судна. </w:t>
            </w:r>
            <w:r w:rsidRPr="009E7DF1">
              <w:rPr>
                <w:rFonts w:ascii="Times New Roman" w:hAnsi="Times New Roman" w:cs="Times New Roman"/>
                <w:bCs/>
                <w:lang w:val="en-US"/>
              </w:rPr>
              <w:t xml:space="preserve">Ship Security Alert System (SSAS). </w:t>
            </w:r>
            <w:r w:rsidRPr="009E7DF1">
              <w:rPr>
                <w:rFonts w:ascii="Times New Roman" w:hAnsi="Times New Roman" w:cs="Times New Roman"/>
                <w:bCs/>
              </w:rPr>
              <w:t>Автоматическая идентификационная система (AIS). Система дальней идентификации (LRIT). Ограничения оборудования и систем, необходимость испытаний, калибровки и технического обслуживания систем и оборудования охраны, особенно во время рейса.</w:t>
            </w:r>
          </w:p>
        </w:tc>
      </w:tr>
      <w:tr w:rsidR="009E7DF1" w:rsidRPr="009E7DF1" w14:paraId="1103A03C" w14:textId="77777777" w:rsidTr="009E7DF1">
        <w:trPr>
          <w:trHeight w:val="20"/>
        </w:trPr>
        <w:tc>
          <w:tcPr>
            <w:tcW w:w="1617" w:type="pct"/>
            <w:vMerge/>
            <w:hideMark/>
          </w:tcPr>
          <w:p w14:paraId="6650FA9A" w14:textId="77777777" w:rsidR="009E7DF1" w:rsidRPr="009E7DF1" w:rsidRDefault="009E7DF1" w:rsidP="00973AB1">
            <w:pPr>
              <w:rPr>
                <w:rFonts w:ascii="Times New Roman" w:hAnsi="Times New Roman" w:cs="Times New Roman"/>
                <w:b/>
                <w:bCs/>
                <w:highlight w:val="yellow"/>
              </w:rPr>
            </w:pPr>
          </w:p>
        </w:tc>
        <w:tc>
          <w:tcPr>
            <w:tcW w:w="3383" w:type="pct"/>
            <w:hideMark/>
          </w:tcPr>
          <w:p w14:paraId="4BAAD1EB"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p w14:paraId="7343F464" w14:textId="77777777" w:rsidR="009E7DF1" w:rsidRPr="009E7DF1" w:rsidRDefault="009E7DF1" w:rsidP="00973AB1">
            <w:pPr>
              <w:suppressAutoHyphens/>
              <w:contextualSpacing/>
              <w:rPr>
                <w:rFonts w:ascii="Times New Roman" w:hAnsi="Times New Roman" w:cs="Times New Roman"/>
                <w:bCs/>
              </w:rPr>
            </w:pPr>
          </w:p>
        </w:tc>
      </w:tr>
      <w:tr w:rsidR="009E7DF1" w:rsidRPr="009E7DF1" w14:paraId="11D6C757" w14:textId="77777777" w:rsidTr="009E7DF1">
        <w:trPr>
          <w:trHeight w:val="20"/>
        </w:trPr>
        <w:tc>
          <w:tcPr>
            <w:tcW w:w="1617" w:type="pct"/>
            <w:vMerge/>
          </w:tcPr>
          <w:p w14:paraId="5326D3AB" w14:textId="77777777" w:rsidR="009E7DF1" w:rsidRPr="009E7DF1" w:rsidRDefault="009E7DF1" w:rsidP="00973AB1">
            <w:pPr>
              <w:rPr>
                <w:rFonts w:ascii="Times New Roman" w:hAnsi="Times New Roman" w:cs="Times New Roman"/>
                <w:b/>
                <w:bCs/>
                <w:highlight w:val="yellow"/>
              </w:rPr>
            </w:pPr>
          </w:p>
        </w:tc>
        <w:tc>
          <w:tcPr>
            <w:tcW w:w="3383" w:type="pct"/>
          </w:tcPr>
          <w:p w14:paraId="139337F7"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17 Испытание, калибровка и техническое обслуживания систем и оборудования охраны.</w:t>
            </w:r>
          </w:p>
        </w:tc>
      </w:tr>
      <w:tr w:rsidR="009E7DF1" w:rsidRPr="009E7DF1" w14:paraId="389F3CE5" w14:textId="77777777" w:rsidTr="009E7DF1">
        <w:trPr>
          <w:trHeight w:val="20"/>
        </w:trPr>
        <w:tc>
          <w:tcPr>
            <w:tcW w:w="1617" w:type="pct"/>
            <w:vMerge w:val="restart"/>
            <w:hideMark/>
          </w:tcPr>
          <w:p w14:paraId="77AA0874"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2.8. Процедуры проведения проверок охраны и освидетельствования судна</w:t>
            </w:r>
          </w:p>
        </w:tc>
        <w:tc>
          <w:tcPr>
            <w:tcW w:w="3383" w:type="pct"/>
            <w:hideMark/>
          </w:tcPr>
          <w:p w14:paraId="51133EA7"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p w14:paraId="6A5777E3" w14:textId="77777777" w:rsidR="009E7DF1" w:rsidRPr="009E7DF1" w:rsidRDefault="009E7DF1" w:rsidP="00973AB1">
            <w:pPr>
              <w:shd w:val="clear" w:color="auto" w:fill="FFFFFF"/>
              <w:contextualSpacing/>
              <w:jc w:val="both"/>
              <w:rPr>
                <w:rFonts w:ascii="Times New Roman" w:hAnsi="Times New Roman" w:cs="Times New Roman"/>
              </w:rPr>
            </w:pPr>
          </w:p>
        </w:tc>
      </w:tr>
      <w:tr w:rsidR="009E7DF1" w:rsidRPr="009E7DF1" w14:paraId="5EF07A70" w14:textId="77777777" w:rsidTr="009E7DF1">
        <w:trPr>
          <w:trHeight w:val="20"/>
        </w:trPr>
        <w:tc>
          <w:tcPr>
            <w:tcW w:w="1617" w:type="pct"/>
            <w:vMerge/>
          </w:tcPr>
          <w:p w14:paraId="4FEFF994" w14:textId="77777777" w:rsidR="009E7DF1" w:rsidRPr="009E7DF1" w:rsidRDefault="009E7DF1" w:rsidP="00973AB1">
            <w:pPr>
              <w:rPr>
                <w:rFonts w:ascii="Times New Roman" w:hAnsi="Times New Roman" w:cs="Times New Roman"/>
                <w:b/>
                <w:bCs/>
              </w:rPr>
            </w:pPr>
          </w:p>
        </w:tc>
        <w:tc>
          <w:tcPr>
            <w:tcW w:w="3383" w:type="pct"/>
          </w:tcPr>
          <w:p w14:paraId="44467B2E"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Внутренние аудиторские проверки и пересмотр деятельности по охране. Техническое обслуживание, калибровка и проверки охранного оборудования, если оно имеется, включая проверки судовой системы оповещения. проведение регулярных проверок охраны судна с целью обеспечения выполнения соответствующих мер по охране. Координация аспектов охраны при обработке груза и судовых запасов с другими членами экипажа судна и соответствующими должностными лицами портовых средств, ответственных за охрану. Обеспечение предоставления адекватного обучения членов экипажа судна, при необходимости. Процедуры взаимодействия с должностными лицами компаний, судов и портовых средств в случае происшествия. Доклады о происшествиях, связанных с охраной и безопасностью.</w:t>
            </w:r>
          </w:p>
        </w:tc>
      </w:tr>
      <w:tr w:rsidR="009E7DF1" w:rsidRPr="009E7DF1" w14:paraId="24F26A3B" w14:textId="77777777" w:rsidTr="009E7DF1">
        <w:trPr>
          <w:trHeight w:val="20"/>
        </w:trPr>
        <w:tc>
          <w:tcPr>
            <w:tcW w:w="1617" w:type="pct"/>
            <w:vMerge/>
          </w:tcPr>
          <w:p w14:paraId="4A95F5A6" w14:textId="77777777" w:rsidR="009E7DF1" w:rsidRPr="009E7DF1" w:rsidRDefault="009E7DF1" w:rsidP="00973AB1">
            <w:pPr>
              <w:rPr>
                <w:rFonts w:ascii="Times New Roman" w:hAnsi="Times New Roman" w:cs="Times New Roman"/>
                <w:b/>
                <w:bCs/>
                <w:highlight w:val="yellow"/>
              </w:rPr>
            </w:pPr>
          </w:p>
        </w:tc>
        <w:tc>
          <w:tcPr>
            <w:tcW w:w="3383" w:type="pct"/>
          </w:tcPr>
          <w:p w14:paraId="75FDCEC6"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42826596" w14:textId="77777777" w:rsidTr="009E7DF1">
        <w:trPr>
          <w:trHeight w:val="20"/>
        </w:trPr>
        <w:tc>
          <w:tcPr>
            <w:tcW w:w="1617" w:type="pct"/>
            <w:vMerge/>
          </w:tcPr>
          <w:p w14:paraId="02E22D48" w14:textId="77777777" w:rsidR="009E7DF1" w:rsidRPr="009E7DF1" w:rsidRDefault="009E7DF1" w:rsidP="00973AB1">
            <w:pPr>
              <w:rPr>
                <w:rFonts w:ascii="Times New Roman" w:hAnsi="Times New Roman" w:cs="Times New Roman"/>
                <w:b/>
                <w:bCs/>
              </w:rPr>
            </w:pPr>
          </w:p>
        </w:tc>
        <w:tc>
          <w:tcPr>
            <w:tcW w:w="3383" w:type="pct"/>
          </w:tcPr>
          <w:p w14:paraId="39EFE073"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18 Компьютерное тестирование</w:t>
            </w:r>
          </w:p>
        </w:tc>
      </w:tr>
      <w:tr w:rsidR="009E7DF1" w:rsidRPr="009E7DF1" w14:paraId="0A907FA1" w14:textId="77777777" w:rsidTr="009E7DF1">
        <w:trPr>
          <w:trHeight w:val="20"/>
        </w:trPr>
        <w:tc>
          <w:tcPr>
            <w:tcW w:w="5000" w:type="pct"/>
            <w:gridSpan w:val="2"/>
          </w:tcPr>
          <w:p w14:paraId="1F7FF2C0"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Раздел 3. Подготовка специалиста по спасательным шлюпкам и плотам и дежурным шлюпкам, не являющимся скоростными дежурными шлюпками (Правило VI/2 МК ПДНВ, раздел A-VI/2, таблица A-VI/2-1 Кодекса ПДНВ).</w:t>
            </w:r>
          </w:p>
        </w:tc>
      </w:tr>
      <w:tr w:rsidR="009E7DF1" w:rsidRPr="009E7DF1" w14:paraId="3B4D3895" w14:textId="77777777" w:rsidTr="009E7DF1">
        <w:trPr>
          <w:trHeight w:val="20"/>
        </w:trPr>
        <w:tc>
          <w:tcPr>
            <w:tcW w:w="1617" w:type="pct"/>
            <w:vMerge w:val="restart"/>
          </w:tcPr>
          <w:p w14:paraId="647CE8BA"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3.1. Основные положения. Аварийные ситуации и принципы выживания</w:t>
            </w:r>
          </w:p>
        </w:tc>
        <w:tc>
          <w:tcPr>
            <w:tcW w:w="3383" w:type="pct"/>
          </w:tcPr>
          <w:p w14:paraId="26F90BFA"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40EEFBA4" w14:textId="77777777" w:rsidTr="009E7DF1">
        <w:trPr>
          <w:trHeight w:val="20"/>
        </w:trPr>
        <w:tc>
          <w:tcPr>
            <w:tcW w:w="1617" w:type="pct"/>
            <w:vMerge/>
          </w:tcPr>
          <w:p w14:paraId="1C807FE7" w14:textId="77777777" w:rsidR="009E7DF1" w:rsidRPr="009E7DF1" w:rsidRDefault="009E7DF1" w:rsidP="00973AB1">
            <w:pPr>
              <w:rPr>
                <w:rFonts w:ascii="Times New Roman" w:hAnsi="Times New Roman" w:cs="Times New Roman"/>
                <w:b/>
                <w:bCs/>
              </w:rPr>
            </w:pPr>
          </w:p>
        </w:tc>
        <w:tc>
          <w:tcPr>
            <w:tcW w:w="3383" w:type="pct"/>
          </w:tcPr>
          <w:p w14:paraId="08B7773F"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Требования Правила VI/2 Конвенции ПДНВ и Раздела А-VI/2 Кодекса ПДНВ в отношении подготовки «Специалист по спасательным шлюпкам, спасательным плотам и дежурным шлюпкам, не являющимися скоростными дежурными шлюпками».</w:t>
            </w:r>
          </w:p>
          <w:p w14:paraId="01665374"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Аварийные ситуации. Виды аварий (авария на море, серьезная авария, очень серьезная авария (катастрофа), инцидент на море).</w:t>
            </w:r>
          </w:p>
          <w:p w14:paraId="4D9C3905"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Аварийные сигналы. Расписание по тревогам и инструкции на случай аварии. Описание сигналов судовых тревог, а также действия членов экипажа и пассажиров по этим сигналам.</w:t>
            </w:r>
          </w:p>
          <w:p w14:paraId="7D445147"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Система управления безопасностью на судне. Основные принципы выживания.</w:t>
            </w:r>
          </w:p>
        </w:tc>
      </w:tr>
      <w:tr w:rsidR="009E7DF1" w:rsidRPr="009E7DF1" w14:paraId="06E45294" w14:textId="77777777" w:rsidTr="009E7DF1">
        <w:trPr>
          <w:trHeight w:val="20"/>
        </w:trPr>
        <w:tc>
          <w:tcPr>
            <w:tcW w:w="1617" w:type="pct"/>
            <w:vMerge w:val="restart"/>
          </w:tcPr>
          <w:p w14:paraId="2B389D51"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3.2. Командование спасательной шлюпкой, спасательным плотом, дежурной шлюпкой во время и после спуска</w:t>
            </w:r>
          </w:p>
        </w:tc>
        <w:tc>
          <w:tcPr>
            <w:tcW w:w="3383" w:type="pct"/>
          </w:tcPr>
          <w:p w14:paraId="35F804FE"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51BBB47B" w14:textId="77777777" w:rsidTr="009E7DF1">
        <w:trPr>
          <w:trHeight w:val="20"/>
        </w:trPr>
        <w:tc>
          <w:tcPr>
            <w:tcW w:w="1617" w:type="pct"/>
            <w:vMerge/>
          </w:tcPr>
          <w:p w14:paraId="0040A421" w14:textId="77777777" w:rsidR="009E7DF1" w:rsidRPr="009E7DF1" w:rsidRDefault="009E7DF1" w:rsidP="00973AB1">
            <w:pPr>
              <w:rPr>
                <w:rFonts w:ascii="Times New Roman" w:hAnsi="Times New Roman" w:cs="Times New Roman"/>
                <w:b/>
                <w:bCs/>
              </w:rPr>
            </w:pPr>
          </w:p>
        </w:tc>
        <w:tc>
          <w:tcPr>
            <w:tcW w:w="3383" w:type="pct"/>
          </w:tcPr>
          <w:p w14:paraId="4AE5277B"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1. Конструкция спасательных и дежурных шлюпок, спасательных плотов.</w:t>
            </w:r>
          </w:p>
          <w:p w14:paraId="54287AF1"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Общие требования к коллективным спасательным средствам в соответствии с Кодексом LSA. Классификация коллективных спасательных средств. Основные требования к конструкции спасательных шлюпок, спасательных плотов и дежурных шлюпов в соответствии с требованиями Кодексом LSA. Маркировка спасательных шлюпок, спасательных плотов и дежурных шлюпов.</w:t>
            </w:r>
          </w:p>
          <w:p w14:paraId="30014EF0"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2. Снабжение спасательных и дежурных шлюпок, спасательных плотов.</w:t>
            </w:r>
          </w:p>
          <w:p w14:paraId="3D3E096E"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Снабжение спасательной шлюпки и спасательного плота:</w:t>
            </w:r>
          </w:p>
          <w:p w14:paraId="0FFC9C4D"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средства, обеспечивающие эксплуатацию;</w:t>
            </w:r>
          </w:p>
          <w:p w14:paraId="6904F98E"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средства выживания;</w:t>
            </w:r>
          </w:p>
          <w:p w14:paraId="7EE6B6A4"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средства привлечения внимания.</w:t>
            </w:r>
          </w:p>
          <w:p w14:paraId="73F9ADA8"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Перечень снабжения спасательных плотов, спасательных шлюпок и дежурных шлюпок в соответствии с требованиями Кодекса LSA. Состав рациона пищи и питьевой воды в спасательной шлюпке или на спасательном плоту.</w:t>
            </w:r>
          </w:p>
          <w:p w14:paraId="4C87FE71"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3. Судовые спусковые устройства. Приемы спуска и подъема спасательных шлюпок, плотов и дежурных шлюпок. Процедуры технического обслуживания</w:t>
            </w:r>
          </w:p>
          <w:p w14:paraId="18390AFF"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Определение, классификация, конструкция и характеристики устройств, применяемых для спуска на воду и подъема спасательных шлюпок, спасательных плотов и дежурных шлюпок. Шлюпбалки. Плот-балки.</w:t>
            </w:r>
          </w:p>
          <w:p w14:paraId="5F679939"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Подготовка и безопасный спуск на воду спасательной шлюпки и плота, быстрый отход от судна.</w:t>
            </w:r>
          </w:p>
          <w:p w14:paraId="246E0F94"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Опасности, связанные с использованием устройств отдачи гаков под нагрузкой. Техника безопасности при эксплуатации судовых спусковых устройств.</w:t>
            </w:r>
          </w:p>
          <w:p w14:paraId="2D585B83"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Процедуры технического обслуживания спусковых устройств, спасательных и дежурных шлюпок, спасательных плотов. План-график технического обслуживания в соответствии с Кодексом LSA.</w:t>
            </w:r>
          </w:p>
          <w:p w14:paraId="31BB73A7"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4. Действия, предпринимаемые после оставления судна.</w:t>
            </w:r>
          </w:p>
          <w:p w14:paraId="7F5096F2"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rPr>
              <w:t>Принятие решения об оставлении судна. Содержание Руководства по оставлению судна. Особенности действий экипажа по шлюпочной тревоге. Действия командира спасательного средства по шлюпочной тревоге.</w:t>
            </w:r>
          </w:p>
        </w:tc>
      </w:tr>
      <w:tr w:rsidR="009E7DF1" w:rsidRPr="009E7DF1" w14:paraId="556B0E3C" w14:textId="77777777" w:rsidTr="009E7DF1">
        <w:trPr>
          <w:trHeight w:val="20"/>
        </w:trPr>
        <w:tc>
          <w:tcPr>
            <w:tcW w:w="1617" w:type="pct"/>
            <w:vMerge/>
          </w:tcPr>
          <w:p w14:paraId="2907A22F" w14:textId="77777777" w:rsidR="009E7DF1" w:rsidRPr="009E7DF1" w:rsidRDefault="009E7DF1" w:rsidP="00973AB1">
            <w:pPr>
              <w:rPr>
                <w:rFonts w:ascii="Times New Roman" w:hAnsi="Times New Roman" w:cs="Times New Roman"/>
                <w:b/>
                <w:bCs/>
              </w:rPr>
            </w:pPr>
          </w:p>
        </w:tc>
        <w:tc>
          <w:tcPr>
            <w:tcW w:w="3383" w:type="pct"/>
          </w:tcPr>
          <w:p w14:paraId="1B3EDB2D" w14:textId="1D28C1EA"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585B7702" w14:textId="77777777" w:rsidTr="009E7DF1">
        <w:trPr>
          <w:trHeight w:val="20"/>
        </w:trPr>
        <w:tc>
          <w:tcPr>
            <w:tcW w:w="1617" w:type="pct"/>
            <w:vMerge/>
          </w:tcPr>
          <w:p w14:paraId="070DF92E" w14:textId="77777777" w:rsidR="009E7DF1" w:rsidRPr="009E7DF1" w:rsidRDefault="009E7DF1" w:rsidP="00973AB1">
            <w:pPr>
              <w:rPr>
                <w:rFonts w:ascii="Times New Roman" w:hAnsi="Times New Roman" w:cs="Times New Roman"/>
                <w:b/>
                <w:bCs/>
              </w:rPr>
            </w:pPr>
          </w:p>
        </w:tc>
        <w:tc>
          <w:tcPr>
            <w:tcW w:w="3383" w:type="pct"/>
          </w:tcPr>
          <w:p w14:paraId="3E1D03F9"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19 Снабжение спасательных шлюпок, спасательных плотов и дежурных шлюпок.</w:t>
            </w:r>
          </w:p>
          <w:p w14:paraId="7A2E2C0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20 Использование надувного спасательного плота, открытой или закрытой спасательной шлюпки, дежурной шлюпки на воде.</w:t>
            </w:r>
          </w:p>
        </w:tc>
      </w:tr>
      <w:tr w:rsidR="009E7DF1" w:rsidRPr="009E7DF1" w14:paraId="54F09F57" w14:textId="77777777" w:rsidTr="009E7DF1">
        <w:trPr>
          <w:trHeight w:val="20"/>
        </w:trPr>
        <w:tc>
          <w:tcPr>
            <w:tcW w:w="1617" w:type="pct"/>
            <w:vMerge w:val="restart"/>
          </w:tcPr>
          <w:p w14:paraId="47F174BF"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3.3. Эксплуатация двигателя спасательной шлюпки</w:t>
            </w:r>
          </w:p>
        </w:tc>
        <w:tc>
          <w:tcPr>
            <w:tcW w:w="3383" w:type="pct"/>
          </w:tcPr>
          <w:p w14:paraId="6DFB18BB" w14:textId="78101CAB"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33E5F188" w14:textId="77777777" w:rsidTr="009E7DF1">
        <w:trPr>
          <w:trHeight w:val="20"/>
        </w:trPr>
        <w:tc>
          <w:tcPr>
            <w:tcW w:w="1617" w:type="pct"/>
            <w:vMerge/>
          </w:tcPr>
          <w:p w14:paraId="2E1DAB8B" w14:textId="77777777" w:rsidR="009E7DF1" w:rsidRPr="009E7DF1" w:rsidRDefault="009E7DF1" w:rsidP="00973AB1">
            <w:pPr>
              <w:rPr>
                <w:rFonts w:ascii="Times New Roman" w:hAnsi="Times New Roman" w:cs="Times New Roman"/>
                <w:b/>
                <w:bCs/>
              </w:rPr>
            </w:pPr>
          </w:p>
        </w:tc>
        <w:tc>
          <w:tcPr>
            <w:tcW w:w="3383" w:type="pct"/>
          </w:tcPr>
          <w:p w14:paraId="434AAC4B"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1. Требования Кодекса LSA к двигателю спасательной шлюпки</w:t>
            </w:r>
          </w:p>
          <w:p w14:paraId="22C086F3"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Устройство двигателя спасательной шлюпки. Пусковые характеристики двигателя. Требования Кодекса LSA предъявляемые к двигателям спасательной шлюпки. Запуск двигателя. Системы и устройства, приводимые в действие от двигателя. </w:t>
            </w:r>
          </w:p>
          <w:p w14:paraId="4F05D99D"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2. Системы и устройства, связанные с работой двигателя. Охлаждение двигателя. Зарядка батарей. Использование огнетушителя в случае возгорания двигателя</w:t>
            </w:r>
          </w:p>
          <w:p w14:paraId="2E7A44DC"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Системы водяного орошения (требования, состав, принцип работы). Автономная система воздухоснабжения (требования, состав, принцип работы). Зарядка батарей.</w:t>
            </w:r>
          </w:p>
          <w:p w14:paraId="23B08A2F"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Охлаждение двигателя (воздушное, охлаждение пресной водой, охлаждение морской водой).</w:t>
            </w:r>
          </w:p>
          <w:p w14:paraId="46B1F3E2"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rPr>
              <w:t>Принципы эффективного применения огнетушителя для ликвидации возгорания двигателя.</w:t>
            </w:r>
          </w:p>
        </w:tc>
      </w:tr>
      <w:tr w:rsidR="009E7DF1" w:rsidRPr="009E7DF1" w14:paraId="271E6A04" w14:textId="77777777" w:rsidTr="009E7DF1">
        <w:trPr>
          <w:trHeight w:val="20"/>
        </w:trPr>
        <w:tc>
          <w:tcPr>
            <w:tcW w:w="1617" w:type="pct"/>
            <w:vMerge w:val="restart"/>
          </w:tcPr>
          <w:p w14:paraId="176FAC60"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3.4. Руководство людьми, управление спасательной шлюпкой и плотом после оставления судна</w:t>
            </w:r>
          </w:p>
        </w:tc>
        <w:tc>
          <w:tcPr>
            <w:tcW w:w="3383" w:type="pct"/>
          </w:tcPr>
          <w:p w14:paraId="32349AAB"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41710A93" w14:textId="77777777" w:rsidTr="009E7DF1">
        <w:trPr>
          <w:trHeight w:val="20"/>
        </w:trPr>
        <w:tc>
          <w:tcPr>
            <w:tcW w:w="1617" w:type="pct"/>
            <w:vMerge/>
          </w:tcPr>
          <w:p w14:paraId="54D5D167" w14:textId="77777777" w:rsidR="009E7DF1" w:rsidRPr="009E7DF1" w:rsidRDefault="009E7DF1" w:rsidP="00973AB1">
            <w:pPr>
              <w:rPr>
                <w:rFonts w:ascii="Times New Roman" w:hAnsi="Times New Roman" w:cs="Times New Roman"/>
                <w:b/>
                <w:bCs/>
              </w:rPr>
            </w:pPr>
          </w:p>
        </w:tc>
        <w:tc>
          <w:tcPr>
            <w:tcW w:w="3383" w:type="pct"/>
          </w:tcPr>
          <w:p w14:paraId="29CF2DDE"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1. Управление спасательной шлюпкой и плотом при сильном волнении</w:t>
            </w:r>
          </w:p>
          <w:p w14:paraId="0C1F6223"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Действия, которые должны быть предприняты после оставления судна. Действия в спасательном средстве с целью сохранения жизни. Постановка плавучего якоря. Использование фалиня. Приемы спасания при помощи вертолета. Связь с вертолетом. Подача сигналов руками. Эвакуация с судна и со спасательного средства. Подъем вертолетом. Способы подъема людей (одиночный, двойной). Спасательное оборудование (строп, вертолетное кольцо, ремень – хомут, спасательные: корзина, сетка, стул, носилки). Меры предосторожности при подъеме. Действия при подготовке к штормовой погоде. </w:t>
            </w:r>
          </w:p>
          <w:p w14:paraId="2B048CF1"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2. Распределение пищи и воды на спасательной шлюпке и в плоту</w:t>
            </w:r>
          </w:p>
          <w:p w14:paraId="689FC42D"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Организация питания и пополнение запасов пищи и воды. Состав рационов пищи и питьевой воды. </w:t>
            </w:r>
          </w:p>
          <w:p w14:paraId="5435EF41"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3. Выброс спасательных шлюпок и плотов на береговую отмель</w:t>
            </w:r>
          </w:p>
          <w:p w14:paraId="34286296"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Намеренная посадка спасательных шлюпок и плотов на мель. Понятие прибой, волнение, подветренный берег, крутой, отлогий, скалистый берег. Взаимодействие с береговой охраной около обитаемого берега. </w:t>
            </w:r>
          </w:p>
          <w:p w14:paraId="0C5AE365"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4. Использование индивидуальных спасательных средств</w:t>
            </w:r>
          </w:p>
          <w:p w14:paraId="15D2576F"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rPr>
              <w:t>Гипотермия и ее виды. Способы защиты от переохлаждения. Алгоритмы действий для оказания помощи пострадавшим при гипотермии.</w:t>
            </w:r>
          </w:p>
        </w:tc>
      </w:tr>
      <w:tr w:rsidR="009E7DF1" w:rsidRPr="009E7DF1" w14:paraId="1EACC7FF" w14:textId="77777777" w:rsidTr="009E7DF1">
        <w:trPr>
          <w:trHeight w:val="20"/>
        </w:trPr>
        <w:tc>
          <w:tcPr>
            <w:tcW w:w="1617" w:type="pct"/>
            <w:vMerge/>
          </w:tcPr>
          <w:p w14:paraId="28AF8DA8" w14:textId="77777777" w:rsidR="009E7DF1" w:rsidRPr="009E7DF1" w:rsidRDefault="009E7DF1" w:rsidP="00973AB1">
            <w:pPr>
              <w:rPr>
                <w:rFonts w:ascii="Times New Roman" w:hAnsi="Times New Roman" w:cs="Times New Roman"/>
                <w:b/>
                <w:bCs/>
              </w:rPr>
            </w:pPr>
          </w:p>
        </w:tc>
        <w:tc>
          <w:tcPr>
            <w:tcW w:w="3383" w:type="pct"/>
          </w:tcPr>
          <w:p w14:paraId="5D04DD5B" w14:textId="021B9AD9"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2858F7CE" w14:textId="77777777" w:rsidTr="009E7DF1">
        <w:trPr>
          <w:trHeight w:val="20"/>
        </w:trPr>
        <w:tc>
          <w:tcPr>
            <w:tcW w:w="1617" w:type="pct"/>
            <w:vMerge/>
          </w:tcPr>
          <w:p w14:paraId="6581569A" w14:textId="77777777" w:rsidR="009E7DF1" w:rsidRPr="009E7DF1" w:rsidRDefault="009E7DF1" w:rsidP="00973AB1">
            <w:pPr>
              <w:rPr>
                <w:rFonts w:ascii="Times New Roman" w:hAnsi="Times New Roman" w:cs="Times New Roman"/>
                <w:b/>
                <w:bCs/>
              </w:rPr>
            </w:pPr>
          </w:p>
        </w:tc>
        <w:tc>
          <w:tcPr>
            <w:tcW w:w="3383" w:type="pct"/>
          </w:tcPr>
          <w:p w14:paraId="2DE45166"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21 Использование защитной одежды, включая гидрокостюмы и теплозащитные средства.</w:t>
            </w:r>
          </w:p>
          <w:p w14:paraId="2B138EC5"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22 Использование дежурных шлюпок и моторных спасательных шлюпок для сбора спасательных плотов и спасания находящихся на них людей и людей, оказавшихся в воде.</w:t>
            </w:r>
          </w:p>
        </w:tc>
      </w:tr>
      <w:tr w:rsidR="009E7DF1" w:rsidRPr="009E7DF1" w14:paraId="2DE54D32" w14:textId="77777777" w:rsidTr="009E7DF1">
        <w:trPr>
          <w:trHeight w:val="20"/>
        </w:trPr>
        <w:tc>
          <w:tcPr>
            <w:tcW w:w="1617" w:type="pct"/>
            <w:vMerge w:val="restart"/>
          </w:tcPr>
          <w:p w14:paraId="78276450"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3.5. Использование устройств, указывающих местоположение, включая оборудование связи, сигнальную аппаратуру и пиротехнические средства</w:t>
            </w:r>
          </w:p>
        </w:tc>
        <w:tc>
          <w:tcPr>
            <w:tcW w:w="3383" w:type="pct"/>
          </w:tcPr>
          <w:p w14:paraId="1A404009"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28D3D48D" w14:textId="77777777" w:rsidTr="009E7DF1">
        <w:trPr>
          <w:trHeight w:val="20"/>
        </w:trPr>
        <w:tc>
          <w:tcPr>
            <w:tcW w:w="1617" w:type="pct"/>
            <w:vMerge/>
          </w:tcPr>
          <w:p w14:paraId="50CF4C48" w14:textId="77777777" w:rsidR="009E7DF1" w:rsidRPr="009E7DF1" w:rsidRDefault="009E7DF1" w:rsidP="00973AB1">
            <w:pPr>
              <w:rPr>
                <w:rFonts w:ascii="Times New Roman" w:hAnsi="Times New Roman" w:cs="Times New Roman"/>
                <w:b/>
                <w:bCs/>
              </w:rPr>
            </w:pPr>
          </w:p>
        </w:tc>
        <w:tc>
          <w:tcPr>
            <w:tcW w:w="3383" w:type="pct"/>
          </w:tcPr>
          <w:p w14:paraId="3BAE4D2F"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Действия, предпринимаемых для максимального увеличения возможности обнаружения и определения местонахождения спасательной шлюпки или плота, характеристики оборудования связи, которым снабжены спасательные средства: радиостанции, аварийные буи, радиолокационные ответчики и отражатели, предназначение и особенности работы радиоаппаратуры спасательных шлюпок и плотов, включая спутниковые АРБ и поисково-спасательные транспондеры.</w:t>
            </w:r>
          </w:p>
        </w:tc>
      </w:tr>
      <w:tr w:rsidR="009E7DF1" w:rsidRPr="009E7DF1" w14:paraId="6B4A37D3" w14:textId="77777777" w:rsidTr="009E7DF1">
        <w:trPr>
          <w:trHeight w:val="20"/>
        </w:trPr>
        <w:tc>
          <w:tcPr>
            <w:tcW w:w="1617" w:type="pct"/>
            <w:vMerge/>
          </w:tcPr>
          <w:p w14:paraId="618DDBD8" w14:textId="77777777" w:rsidR="009E7DF1" w:rsidRPr="009E7DF1" w:rsidRDefault="009E7DF1" w:rsidP="00973AB1">
            <w:pPr>
              <w:rPr>
                <w:rFonts w:ascii="Times New Roman" w:hAnsi="Times New Roman" w:cs="Times New Roman"/>
                <w:b/>
                <w:bCs/>
              </w:rPr>
            </w:pPr>
          </w:p>
        </w:tc>
        <w:tc>
          <w:tcPr>
            <w:tcW w:w="3383" w:type="pct"/>
          </w:tcPr>
          <w:p w14:paraId="1A37D745"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7C1D3056" w14:textId="77777777" w:rsidTr="009E7DF1">
        <w:trPr>
          <w:trHeight w:val="20"/>
        </w:trPr>
        <w:tc>
          <w:tcPr>
            <w:tcW w:w="1617" w:type="pct"/>
            <w:vMerge/>
          </w:tcPr>
          <w:p w14:paraId="194C779D" w14:textId="77777777" w:rsidR="009E7DF1" w:rsidRPr="009E7DF1" w:rsidRDefault="009E7DF1" w:rsidP="00973AB1">
            <w:pPr>
              <w:rPr>
                <w:rFonts w:ascii="Times New Roman" w:hAnsi="Times New Roman" w:cs="Times New Roman"/>
                <w:b/>
                <w:bCs/>
              </w:rPr>
            </w:pPr>
          </w:p>
        </w:tc>
        <w:tc>
          <w:tcPr>
            <w:tcW w:w="3383" w:type="pct"/>
          </w:tcPr>
          <w:p w14:paraId="2595937C"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23 Использование устройств, указывающих местонахождение, включая оборудование связи.</w:t>
            </w:r>
          </w:p>
          <w:p w14:paraId="7647C087"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24 Использование сигнальной аппаратуры, светосигнального зеркала, электрического фонаря.</w:t>
            </w:r>
          </w:p>
          <w:p w14:paraId="39B1FBFF"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ПР 25 Использование пиротехнических средств.</w:t>
            </w:r>
          </w:p>
        </w:tc>
      </w:tr>
      <w:tr w:rsidR="009E7DF1" w:rsidRPr="009E7DF1" w14:paraId="481B4CFD" w14:textId="77777777" w:rsidTr="009E7DF1">
        <w:trPr>
          <w:trHeight w:val="340"/>
        </w:trPr>
        <w:tc>
          <w:tcPr>
            <w:tcW w:w="1617" w:type="pct"/>
            <w:vMerge w:val="restart"/>
          </w:tcPr>
          <w:p w14:paraId="06D4571F"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3.6. Оказание первой помощи спасенным</w:t>
            </w:r>
          </w:p>
          <w:p w14:paraId="1B1EE7C0" w14:textId="77777777" w:rsidR="009E7DF1" w:rsidRPr="009E7DF1" w:rsidRDefault="009E7DF1" w:rsidP="00973AB1">
            <w:pPr>
              <w:rPr>
                <w:rFonts w:ascii="Times New Roman" w:hAnsi="Times New Roman" w:cs="Times New Roman"/>
                <w:b/>
                <w:bCs/>
              </w:rPr>
            </w:pPr>
          </w:p>
        </w:tc>
        <w:tc>
          <w:tcPr>
            <w:tcW w:w="3383" w:type="pct"/>
          </w:tcPr>
          <w:p w14:paraId="1B8E95F3" w14:textId="6DDDF04E"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37B52A2B" w14:textId="77777777" w:rsidTr="009E7DF1">
        <w:trPr>
          <w:trHeight w:val="1518"/>
        </w:trPr>
        <w:tc>
          <w:tcPr>
            <w:tcW w:w="1617" w:type="pct"/>
            <w:vMerge/>
          </w:tcPr>
          <w:p w14:paraId="7AADA74D" w14:textId="77777777" w:rsidR="009E7DF1" w:rsidRPr="009E7DF1" w:rsidRDefault="009E7DF1" w:rsidP="00973AB1">
            <w:pPr>
              <w:rPr>
                <w:rFonts w:ascii="Times New Roman" w:hAnsi="Times New Roman" w:cs="Times New Roman"/>
                <w:b/>
                <w:bCs/>
              </w:rPr>
            </w:pPr>
          </w:p>
        </w:tc>
        <w:tc>
          <w:tcPr>
            <w:tcW w:w="3383" w:type="pct"/>
          </w:tcPr>
          <w:p w14:paraId="522B7D7B" w14:textId="77777777" w:rsidR="009E7DF1" w:rsidRPr="009E7DF1" w:rsidRDefault="009E7DF1" w:rsidP="009E7DF1">
            <w:pPr>
              <w:suppressAutoHyphens/>
              <w:contextualSpacing/>
              <w:jc w:val="both"/>
              <w:rPr>
                <w:rFonts w:ascii="Times New Roman" w:hAnsi="Times New Roman" w:cs="Times New Roman"/>
              </w:rPr>
            </w:pPr>
            <w:r w:rsidRPr="009E7DF1">
              <w:rPr>
                <w:rFonts w:ascii="Times New Roman" w:hAnsi="Times New Roman" w:cs="Times New Roman"/>
              </w:rPr>
              <w:t>1. Аптечка первой помощи и техника приведения в сознание</w:t>
            </w:r>
          </w:p>
          <w:p w14:paraId="6979C228" w14:textId="77777777" w:rsidR="009E7DF1" w:rsidRPr="009E7DF1" w:rsidRDefault="009E7DF1" w:rsidP="009E7DF1">
            <w:pPr>
              <w:suppressAutoHyphens/>
              <w:contextualSpacing/>
              <w:jc w:val="both"/>
              <w:rPr>
                <w:rFonts w:ascii="Times New Roman" w:hAnsi="Times New Roman" w:cs="Times New Roman"/>
              </w:rPr>
            </w:pPr>
            <w:r w:rsidRPr="009E7DF1">
              <w:rPr>
                <w:rFonts w:ascii="Times New Roman" w:hAnsi="Times New Roman" w:cs="Times New Roman"/>
              </w:rPr>
              <w:t>Аптечка первой помощи на плоту (шлюпке). Расширенный набор медикаментов и хирургических материалов. Приемы приведения в сознание</w:t>
            </w:r>
          </w:p>
          <w:p w14:paraId="7F1A56A3" w14:textId="77777777" w:rsidR="009E7DF1" w:rsidRPr="009E7DF1" w:rsidRDefault="009E7DF1" w:rsidP="009E7DF1">
            <w:pPr>
              <w:suppressAutoHyphens/>
              <w:contextualSpacing/>
              <w:jc w:val="both"/>
              <w:rPr>
                <w:rFonts w:ascii="Times New Roman" w:hAnsi="Times New Roman" w:cs="Times New Roman"/>
              </w:rPr>
            </w:pPr>
            <w:r w:rsidRPr="009E7DF1">
              <w:rPr>
                <w:rFonts w:ascii="Times New Roman" w:hAnsi="Times New Roman" w:cs="Times New Roman"/>
              </w:rPr>
              <w:t>2. Уход за людьми, получившими травмы, остановка кровотечения, вывод из шокового состояния</w:t>
            </w:r>
          </w:p>
          <w:p w14:paraId="72F83925" w14:textId="307AB0D0" w:rsidR="009E7DF1" w:rsidRPr="009E7DF1" w:rsidRDefault="009E7DF1" w:rsidP="009E7DF1">
            <w:pPr>
              <w:suppressAutoHyphens/>
              <w:contextualSpacing/>
              <w:jc w:val="both"/>
              <w:rPr>
                <w:rFonts w:ascii="Times New Roman" w:hAnsi="Times New Roman" w:cs="Times New Roman"/>
                <w:b/>
                <w:bCs/>
              </w:rPr>
            </w:pPr>
            <w:r w:rsidRPr="009E7DF1">
              <w:rPr>
                <w:rFonts w:ascii="Times New Roman" w:hAnsi="Times New Roman" w:cs="Times New Roman"/>
              </w:rPr>
              <w:t>Спасение жизни пострадавшего. Первоочередные действия. Оказание помощи спасенным утопающим. Оказание помощи при повреждениях, вызванных воздействием холода. Ознобления. Траншейная стопа. Отморожения. Солнечные ожоги и перегрев тела. Обезвоживание.</w:t>
            </w:r>
          </w:p>
        </w:tc>
      </w:tr>
      <w:tr w:rsidR="009E7DF1" w:rsidRPr="009E7DF1" w14:paraId="30D20986" w14:textId="77777777" w:rsidTr="009E7DF1">
        <w:trPr>
          <w:trHeight w:val="20"/>
        </w:trPr>
        <w:tc>
          <w:tcPr>
            <w:tcW w:w="1617" w:type="pct"/>
            <w:vMerge/>
          </w:tcPr>
          <w:p w14:paraId="5A656B36" w14:textId="77777777" w:rsidR="009E7DF1" w:rsidRPr="009E7DF1" w:rsidRDefault="009E7DF1" w:rsidP="00973AB1">
            <w:pPr>
              <w:rPr>
                <w:rFonts w:ascii="Times New Roman" w:hAnsi="Times New Roman" w:cs="Times New Roman"/>
                <w:b/>
                <w:bCs/>
                <w:highlight w:val="yellow"/>
              </w:rPr>
            </w:pPr>
          </w:p>
        </w:tc>
        <w:tc>
          <w:tcPr>
            <w:tcW w:w="3383" w:type="pct"/>
          </w:tcPr>
          <w:p w14:paraId="3F72C3E5" w14:textId="3FA3E6E1"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7AA7D90D" w14:textId="77777777" w:rsidTr="009E7DF1">
        <w:trPr>
          <w:trHeight w:val="20"/>
        </w:trPr>
        <w:tc>
          <w:tcPr>
            <w:tcW w:w="1617" w:type="pct"/>
            <w:vMerge/>
          </w:tcPr>
          <w:p w14:paraId="04C431A6" w14:textId="77777777" w:rsidR="009E7DF1" w:rsidRPr="009E7DF1" w:rsidRDefault="009E7DF1" w:rsidP="00973AB1">
            <w:pPr>
              <w:rPr>
                <w:rFonts w:ascii="Times New Roman" w:hAnsi="Times New Roman" w:cs="Times New Roman"/>
                <w:b/>
                <w:bCs/>
                <w:highlight w:val="yellow"/>
              </w:rPr>
            </w:pPr>
          </w:p>
        </w:tc>
        <w:tc>
          <w:tcPr>
            <w:tcW w:w="3383" w:type="pct"/>
          </w:tcPr>
          <w:p w14:paraId="75B16A38"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26 Использование аптечки первой помощи и техника приведения в сознание.</w:t>
            </w:r>
          </w:p>
          <w:p w14:paraId="3244DA09"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27 Уход за людьми, получившими травмы.</w:t>
            </w:r>
          </w:p>
          <w:p w14:paraId="166D5022" w14:textId="3334119F" w:rsidR="009E7DF1" w:rsidRPr="009E7DF1" w:rsidRDefault="009E7DF1" w:rsidP="00973AB1">
            <w:pPr>
              <w:suppressAutoHyphens/>
              <w:contextualSpacing/>
              <w:rPr>
                <w:rFonts w:ascii="Times New Roman" w:hAnsi="Times New Roman" w:cs="Times New Roman"/>
                <w:b/>
                <w:bCs/>
                <w:highlight w:val="yellow"/>
              </w:rPr>
            </w:pPr>
            <w:r w:rsidRPr="009E7DF1">
              <w:rPr>
                <w:rFonts w:ascii="Times New Roman" w:hAnsi="Times New Roman" w:cs="Times New Roman"/>
                <w:bCs/>
              </w:rPr>
              <w:t>ПР 28 Компьютерное тестирование</w:t>
            </w:r>
          </w:p>
        </w:tc>
      </w:tr>
      <w:tr w:rsidR="009E7DF1" w:rsidRPr="009E7DF1" w14:paraId="47EA5C72" w14:textId="77777777" w:rsidTr="009E7DF1">
        <w:trPr>
          <w:trHeight w:val="20"/>
        </w:trPr>
        <w:tc>
          <w:tcPr>
            <w:tcW w:w="5000" w:type="pct"/>
            <w:gridSpan w:val="2"/>
          </w:tcPr>
          <w:p w14:paraId="143ECA7A"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Раздел 4. Подготовка по борьбе с пожаром по расширенной программе (Правило VI/3 МК ПДНВ, раздел A-VI/3, таблица A-VI/3 Кодекса ПДНВ.</w:t>
            </w:r>
          </w:p>
        </w:tc>
      </w:tr>
      <w:tr w:rsidR="009E7DF1" w:rsidRPr="009E7DF1" w14:paraId="7ACECCEE" w14:textId="77777777" w:rsidTr="009E7DF1">
        <w:trPr>
          <w:trHeight w:val="20"/>
        </w:trPr>
        <w:tc>
          <w:tcPr>
            <w:tcW w:w="1617" w:type="pct"/>
            <w:vMerge w:val="restart"/>
          </w:tcPr>
          <w:p w14:paraId="04E96F1D"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4.1. Принципы противопожарной безопасности.</w:t>
            </w:r>
          </w:p>
        </w:tc>
        <w:tc>
          <w:tcPr>
            <w:tcW w:w="3383" w:type="pct"/>
          </w:tcPr>
          <w:p w14:paraId="0A585C04"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4C48146A" w14:textId="77777777" w:rsidTr="009E7DF1">
        <w:trPr>
          <w:trHeight w:val="20"/>
        </w:trPr>
        <w:tc>
          <w:tcPr>
            <w:tcW w:w="1617" w:type="pct"/>
            <w:vMerge/>
          </w:tcPr>
          <w:p w14:paraId="6A98D19A" w14:textId="77777777" w:rsidR="009E7DF1" w:rsidRPr="009E7DF1" w:rsidRDefault="009E7DF1" w:rsidP="00973AB1">
            <w:pPr>
              <w:rPr>
                <w:rFonts w:ascii="Times New Roman" w:hAnsi="Times New Roman" w:cs="Times New Roman"/>
                <w:b/>
                <w:bCs/>
              </w:rPr>
            </w:pPr>
          </w:p>
        </w:tc>
        <w:tc>
          <w:tcPr>
            <w:tcW w:w="3383" w:type="pct"/>
          </w:tcPr>
          <w:p w14:paraId="03ADE6A1"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Спецификация минимальных требований к компетентности в области подготовки по борьбе с пожаром по расширенной программе.</w:t>
            </w:r>
            <w:r w:rsidRPr="009E7DF1">
              <w:rPr>
                <w:rFonts w:ascii="Times New Roman" w:hAnsi="Times New Roman" w:cs="Times New Roman"/>
              </w:rPr>
              <w:t xml:space="preserve"> </w:t>
            </w:r>
            <w:r w:rsidRPr="009E7DF1">
              <w:rPr>
                <w:rFonts w:ascii="Times New Roman" w:hAnsi="Times New Roman" w:cs="Times New Roman"/>
                <w:bCs/>
              </w:rPr>
              <w:t>Проблема противопожарной защиты морских судов как основная проблема в общем комплексе безопасности плавания и охраны человеческой жизни на море.</w:t>
            </w:r>
            <w:r w:rsidRPr="009E7DF1">
              <w:rPr>
                <w:rFonts w:ascii="Times New Roman" w:hAnsi="Times New Roman" w:cs="Times New Roman"/>
              </w:rPr>
              <w:t xml:space="preserve"> </w:t>
            </w:r>
            <w:r w:rsidRPr="009E7DF1">
              <w:rPr>
                <w:rFonts w:ascii="Times New Roman" w:hAnsi="Times New Roman" w:cs="Times New Roman"/>
                <w:bCs/>
              </w:rPr>
              <w:t>Организация, стратегия и тактика борьбы с огнем в различных частях судна.</w:t>
            </w:r>
          </w:p>
          <w:p w14:paraId="41754E42"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Принципы противопожарной безопасности: знание теории огня и правил противопожарной безопасности; регулярные тренировки и учения; готовность действовать по пожарной тревоге; знание путей эвакуации; знание опасностей дыма и токсичных паров; регулярная инспекция и обслуживание: детекторов огня, стационарного оборудования пожаротушения, переносных огнетушителей, дыхательных аппаратов, экипировки пожарного.</w:t>
            </w:r>
          </w:p>
        </w:tc>
      </w:tr>
      <w:tr w:rsidR="009E7DF1" w:rsidRPr="009E7DF1" w14:paraId="5EB6684E" w14:textId="77777777" w:rsidTr="009E7DF1">
        <w:trPr>
          <w:trHeight w:val="20"/>
        </w:trPr>
        <w:tc>
          <w:tcPr>
            <w:tcW w:w="1617" w:type="pct"/>
            <w:vMerge w:val="restart"/>
          </w:tcPr>
          <w:p w14:paraId="04440991"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4.2. Руководство операциями по борьбе с пожарами на судах.</w:t>
            </w:r>
          </w:p>
        </w:tc>
        <w:tc>
          <w:tcPr>
            <w:tcW w:w="3383" w:type="pct"/>
          </w:tcPr>
          <w:p w14:paraId="412FB819"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5893F747" w14:textId="77777777" w:rsidTr="009E7DF1">
        <w:trPr>
          <w:trHeight w:val="20"/>
        </w:trPr>
        <w:tc>
          <w:tcPr>
            <w:tcW w:w="1617" w:type="pct"/>
            <w:vMerge/>
          </w:tcPr>
          <w:p w14:paraId="16CC4E48" w14:textId="77777777" w:rsidR="009E7DF1" w:rsidRPr="009E7DF1" w:rsidRDefault="009E7DF1" w:rsidP="00973AB1">
            <w:pPr>
              <w:rPr>
                <w:rFonts w:ascii="Times New Roman" w:hAnsi="Times New Roman" w:cs="Times New Roman"/>
                <w:b/>
                <w:bCs/>
              </w:rPr>
            </w:pPr>
          </w:p>
        </w:tc>
        <w:tc>
          <w:tcPr>
            <w:tcW w:w="3383" w:type="pct"/>
          </w:tcPr>
          <w:p w14:paraId="36E3E0BF"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1. Пожарно-профилактическая работа. Методика предупреждения пожаров.</w:t>
            </w:r>
          </w:p>
          <w:p w14:paraId="5F31C8E4"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Программа предупреждения пожаров на судне, её разделы. Организация процесса обучения. Пожарные учения. Причины возникновения пожаров. Предотвращение пожаров. Противопожарные правила. Бдительность экипажа. Занятия и инструктажи. Периодические проверки. Техническое обслуживание и ремонт.</w:t>
            </w:r>
          </w:p>
          <w:p w14:paraId="13F4B3F0"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 2. Процедуры борьбы с пожаром в море и порту.</w:t>
            </w:r>
          </w:p>
          <w:p w14:paraId="2DA7C140"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МКУБ и СУБ современных компаний по вопросам пожарной безопасности. Стратегия борьбы с пожаром. Тактика борьбы с пожарами. Организация тушения пожара. Порядок действий на пожаре в судовых условиях. Принципы управления судовой вентиляцией, удаление дыма из помещений. Сосредоточение сил и средств тушения в районе пожара. Тушение пожаров. Основная боевая задача при тушении пожара. Локализация пожара. Ликвидация пожара. Решающее направление. Пожар под контролем. Пожар потушен.</w:t>
            </w:r>
          </w:p>
          <w:p w14:paraId="17AD7D88"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3. Использование воды для пожаротушения, ее влияние на остойчивость судна, меры предосторожности и меры по устранению отрицательных последствий.</w:t>
            </w:r>
          </w:p>
          <w:p w14:paraId="75B5969B"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Огнетушащая способность воды. Увеличение смачивающей способности воды. Работа водяной противопожарной системы в условиях отрицательной температуры. Влияние воды на остойчивость судна при применении ее для тушения пожаров. Необходимость постоянного контроля за остойчивостью судна, откачка воды из грузовых помещений. </w:t>
            </w:r>
          </w:p>
          <w:p w14:paraId="525FAE18"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4. Опасности, возникающие в процессе борьбы с пожаром.</w:t>
            </w:r>
          </w:p>
          <w:p w14:paraId="3BA6BD3D"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Опасности, возникающие в процессе борьбы с пожаром. Правильные действия в случаях:</w:t>
            </w:r>
          </w:p>
          <w:p w14:paraId="06B6A3EE" w14:textId="77777777" w:rsidR="009E7DF1" w:rsidRPr="009E7DF1" w:rsidRDefault="009E7DF1" w:rsidP="002506BE">
            <w:pPr>
              <w:pStyle w:val="a4"/>
              <w:numPr>
                <w:ilvl w:val="0"/>
                <w:numId w:val="11"/>
              </w:numPr>
              <w:suppressAutoHyphens/>
              <w:ind w:left="323" w:hanging="357"/>
              <w:jc w:val="both"/>
              <w:rPr>
                <w:rFonts w:ascii="Times New Roman" w:hAnsi="Times New Roman" w:cs="Times New Roman"/>
              </w:rPr>
            </w:pPr>
            <w:r w:rsidRPr="009E7DF1">
              <w:rPr>
                <w:rFonts w:ascii="Times New Roman" w:hAnsi="Times New Roman" w:cs="Times New Roman"/>
              </w:rPr>
              <w:t xml:space="preserve">возможности взрыва груза, паров топлива и масла, баллонов со сжатыми газами; </w:t>
            </w:r>
          </w:p>
          <w:p w14:paraId="27BBA1FA" w14:textId="77777777" w:rsidR="009E7DF1" w:rsidRPr="009E7DF1" w:rsidRDefault="009E7DF1" w:rsidP="002506BE">
            <w:pPr>
              <w:pStyle w:val="a4"/>
              <w:numPr>
                <w:ilvl w:val="0"/>
                <w:numId w:val="11"/>
              </w:numPr>
              <w:suppressAutoHyphens/>
              <w:ind w:left="323" w:hanging="357"/>
              <w:jc w:val="both"/>
              <w:rPr>
                <w:rFonts w:ascii="Times New Roman" w:hAnsi="Times New Roman" w:cs="Times New Roman"/>
              </w:rPr>
            </w:pPr>
            <w:r w:rsidRPr="009E7DF1">
              <w:rPr>
                <w:rFonts w:ascii="Times New Roman" w:hAnsi="Times New Roman" w:cs="Times New Roman"/>
              </w:rPr>
              <w:t xml:space="preserve">возможности быстрого развития пожара и распространения его по судну из-за наличия большого количество горючих веществ и материалов в помещениях и высокой теплопроводности корпусных конструкций судна; </w:t>
            </w:r>
          </w:p>
          <w:p w14:paraId="6441B65B" w14:textId="77777777" w:rsidR="009E7DF1" w:rsidRPr="009E7DF1" w:rsidRDefault="009E7DF1" w:rsidP="002506BE">
            <w:pPr>
              <w:pStyle w:val="a4"/>
              <w:numPr>
                <w:ilvl w:val="0"/>
                <w:numId w:val="11"/>
              </w:numPr>
              <w:suppressAutoHyphens/>
              <w:ind w:left="323" w:hanging="357"/>
              <w:jc w:val="both"/>
              <w:rPr>
                <w:rFonts w:ascii="Times New Roman" w:hAnsi="Times New Roman" w:cs="Times New Roman"/>
              </w:rPr>
            </w:pPr>
            <w:r w:rsidRPr="009E7DF1">
              <w:rPr>
                <w:rFonts w:ascii="Times New Roman" w:hAnsi="Times New Roman" w:cs="Times New Roman"/>
              </w:rPr>
              <w:t xml:space="preserve">возможности распространения по судну дыма и токсичных продуктов пожара, вследствие разгерметизации помещений под воздействием высоких температур; </w:t>
            </w:r>
          </w:p>
          <w:p w14:paraId="47FDA649" w14:textId="77777777" w:rsidR="009E7DF1" w:rsidRPr="009E7DF1" w:rsidRDefault="009E7DF1" w:rsidP="002506BE">
            <w:pPr>
              <w:pStyle w:val="a4"/>
              <w:numPr>
                <w:ilvl w:val="0"/>
                <w:numId w:val="11"/>
              </w:numPr>
              <w:suppressAutoHyphens/>
              <w:ind w:left="323" w:hanging="357"/>
              <w:jc w:val="both"/>
              <w:rPr>
                <w:rFonts w:ascii="Times New Roman" w:hAnsi="Times New Roman" w:cs="Times New Roman"/>
              </w:rPr>
            </w:pPr>
            <w:r w:rsidRPr="009E7DF1">
              <w:rPr>
                <w:rFonts w:ascii="Times New Roman" w:hAnsi="Times New Roman" w:cs="Times New Roman"/>
              </w:rPr>
              <w:t xml:space="preserve">разделения судна на большое количество помещений и насыщенность их оборудованием, которое затрудняет подходы к очагам пожара и применение переносных средств пожаротушения; </w:t>
            </w:r>
          </w:p>
          <w:p w14:paraId="68E12791" w14:textId="77777777" w:rsidR="009E7DF1" w:rsidRPr="009E7DF1" w:rsidRDefault="009E7DF1" w:rsidP="002506BE">
            <w:pPr>
              <w:pStyle w:val="a4"/>
              <w:numPr>
                <w:ilvl w:val="0"/>
                <w:numId w:val="11"/>
              </w:numPr>
              <w:suppressAutoHyphens/>
              <w:ind w:left="323" w:hanging="357"/>
              <w:jc w:val="both"/>
              <w:rPr>
                <w:rFonts w:ascii="Times New Roman" w:hAnsi="Times New Roman" w:cs="Times New Roman"/>
              </w:rPr>
            </w:pPr>
            <w:r w:rsidRPr="009E7DF1">
              <w:rPr>
                <w:rFonts w:ascii="Times New Roman" w:hAnsi="Times New Roman" w:cs="Times New Roman"/>
              </w:rPr>
              <w:t xml:space="preserve">наличия большого количества электрооборудования, находящегося под напряжением и сложности его обесточивания; </w:t>
            </w:r>
          </w:p>
          <w:p w14:paraId="20B7D8D8" w14:textId="77777777" w:rsidR="009E7DF1" w:rsidRPr="009E7DF1" w:rsidRDefault="009E7DF1" w:rsidP="002506BE">
            <w:pPr>
              <w:pStyle w:val="a4"/>
              <w:numPr>
                <w:ilvl w:val="0"/>
                <w:numId w:val="11"/>
              </w:numPr>
              <w:suppressAutoHyphens/>
              <w:ind w:left="323" w:hanging="357"/>
              <w:jc w:val="both"/>
              <w:rPr>
                <w:rFonts w:ascii="Times New Roman" w:hAnsi="Times New Roman" w:cs="Times New Roman"/>
              </w:rPr>
            </w:pPr>
            <w:r w:rsidRPr="009E7DF1">
              <w:rPr>
                <w:rFonts w:ascii="Times New Roman" w:hAnsi="Times New Roman" w:cs="Times New Roman"/>
              </w:rPr>
              <w:t>скопления в замкнутых помещениях токсичных продуктов горения и дыма, а также высокой температуры воздуха.</w:t>
            </w:r>
          </w:p>
          <w:p w14:paraId="480690EA"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Пути распространения огня в жилых и служебных помещениях (пустоты между переборками, подволоками, палубами и обшивкой изоляции, вентиляционные каналы). </w:t>
            </w:r>
          </w:p>
          <w:p w14:paraId="3EF22E8F"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Опасности при использовании огнетушащих веществ (пена, углекислый газ, огнетушащие порошки общего назначения, галлоны (хладоны), пар).</w:t>
            </w:r>
          </w:p>
          <w:p w14:paraId="6BF0FDB6"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5. Тушение пожаров опасных грузов. Борьба с пожаром на танкере.</w:t>
            </w:r>
          </w:p>
          <w:p w14:paraId="17422030"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Классификация опасных грузов. Нормативные документы и их применение: международный Кодекс морской перевозки опасных грузов (МК МПОГ) ИМО, ГОСТ 19433 – 88 «Грузы опасные. Классификация и маркировка», ГОСТ 26319 – 84 «Грузы опасные. Упаковка».</w:t>
            </w:r>
          </w:p>
          <w:p w14:paraId="5ED988A8"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Классы опасных грузов. Характеристики классов опасных грузов. Пожарная безопасность при перевозке опасных грузов. Требования правил МК МПОГ по каждому классу опасных грузов. Принципы тушения пожаров разных классов опасных грузов. Приемы тушения разлива, россыпи, во внутренних помещениях и на палубе. Расчет средств тушения опасных грузов. Действия согласно оперативному плану борьбы с пожаром. Структура информации в Листе данных о безопасности материалов (ЛДБМ).</w:t>
            </w:r>
          </w:p>
          <w:p w14:paraId="5A5C9036"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Основные требования к правилам пожарной безопасности на танкерах. Организация борьбы с пожарами на танкерах. Противопожарное оборудование на танкерах. Причины возникновения пожарной опасности. Огнетушащие вещества, используемые при борьбе с горением газов. Использование пены при тушении нефти и химических грузов. Работа стационарных пенных систем пожаротушения. Виды и методы использования переносных пенных систем пожаротушения. Использование порошковых систем при тушении нефти и химических грузов. Особенности тушения пожара на нефтяном танкере, на танкере-химовозе, на газовозе.</w:t>
            </w:r>
          </w:p>
          <w:p w14:paraId="2C155923"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6. Связь и координация во время борьбы с пожаром.</w:t>
            </w:r>
          </w:p>
          <w:p w14:paraId="4A094E4F"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1 этап – Первоначальные действия. Подача сигнала тревоги и сообщение о месте возникновения пожара. Меры предосторожности. Действия по общесудовой тревоге. </w:t>
            </w:r>
          </w:p>
          <w:p w14:paraId="620E082F"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2 этап – Оценка ситуации. Действия группы разведки, командира аварийной партии, капитана.</w:t>
            </w:r>
          </w:p>
          <w:p w14:paraId="4F5CEAF5"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Информация необходимая при планировании последующих действий. Содержание чрезвычайных планов.</w:t>
            </w:r>
          </w:p>
          <w:p w14:paraId="3AAEAAD2"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3 этап – Атака на пожар. Прямая атака. Непрямая атака. Тактические приемы при пожаре в машинном помещении. Способы ликвидации пожаров: охлаждение зоны горения или реагирующих веществ; изоляция реагирующего вещества от зоны горения; разбавление реагирующих веществ новым, не поддерживающим горение веществом; химическое торможение реакции горения с помощью ингибиторов.</w:t>
            </w:r>
          </w:p>
          <w:p w14:paraId="59DC10C1"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4 этап – Пожар под контролем.</w:t>
            </w:r>
          </w:p>
          <w:p w14:paraId="6A7BAD7A"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5 этап – Ликвидация остатков пожара. Опасность вследствие ослабления внимания и утраты бдительности. Безопасность района пожара.</w:t>
            </w:r>
          </w:p>
          <w:p w14:paraId="25BB1AB5"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6 этап – Пожар потушен.</w:t>
            </w:r>
          </w:p>
          <w:p w14:paraId="15FC4F20"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7 этап – Разбор.</w:t>
            </w:r>
          </w:p>
          <w:p w14:paraId="0B74290A"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Система подачи сигнала общесудовой тревоги. Постоянная связь между аварийной партией и командным постом. Процедуры передачи сообщений.</w:t>
            </w:r>
          </w:p>
          <w:p w14:paraId="025710C5"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7. Первая помощь при пожарах.</w:t>
            </w:r>
          </w:p>
          <w:p w14:paraId="612B0884"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Организационные меры по оказанию первой помощи на судне.</w:t>
            </w:r>
          </w:p>
          <w:p w14:paraId="4AF29D93"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rPr>
              <w:t>Оценка обстановки, высвобождение пострадавшего, эвакуация, оказание первой помощи. Проведение сердечно-дыхательного оживления. Степени ожога, их признаки и первая помощь. Определение процента ожога тела человека. Первая помощь при переломах конечностей. Первая помощь при кровотечении. Первая помощь при поражении электрическим током. Первая помощь при отравлении углекислым газом.</w:t>
            </w:r>
          </w:p>
        </w:tc>
      </w:tr>
      <w:tr w:rsidR="009E7DF1" w:rsidRPr="009E7DF1" w14:paraId="5709C217" w14:textId="77777777" w:rsidTr="009E7DF1">
        <w:trPr>
          <w:trHeight w:val="20"/>
        </w:trPr>
        <w:tc>
          <w:tcPr>
            <w:tcW w:w="1617" w:type="pct"/>
            <w:vMerge/>
          </w:tcPr>
          <w:p w14:paraId="3F8247B1" w14:textId="77777777" w:rsidR="009E7DF1" w:rsidRPr="009E7DF1" w:rsidRDefault="009E7DF1" w:rsidP="00973AB1">
            <w:pPr>
              <w:rPr>
                <w:rFonts w:ascii="Times New Roman" w:hAnsi="Times New Roman" w:cs="Times New Roman"/>
                <w:b/>
                <w:bCs/>
                <w:highlight w:val="yellow"/>
              </w:rPr>
            </w:pPr>
          </w:p>
        </w:tc>
        <w:tc>
          <w:tcPr>
            <w:tcW w:w="3383" w:type="pct"/>
          </w:tcPr>
          <w:p w14:paraId="04053688"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2DFB7FAC" w14:textId="77777777" w:rsidTr="009E7DF1">
        <w:trPr>
          <w:trHeight w:val="20"/>
        </w:trPr>
        <w:tc>
          <w:tcPr>
            <w:tcW w:w="1617" w:type="pct"/>
            <w:vMerge/>
          </w:tcPr>
          <w:p w14:paraId="2C67DF86" w14:textId="77777777" w:rsidR="009E7DF1" w:rsidRPr="009E7DF1" w:rsidRDefault="009E7DF1" w:rsidP="00973AB1">
            <w:pPr>
              <w:rPr>
                <w:rFonts w:ascii="Times New Roman" w:hAnsi="Times New Roman" w:cs="Times New Roman"/>
                <w:b/>
                <w:bCs/>
                <w:highlight w:val="yellow"/>
              </w:rPr>
            </w:pPr>
          </w:p>
        </w:tc>
        <w:tc>
          <w:tcPr>
            <w:tcW w:w="3383" w:type="pct"/>
          </w:tcPr>
          <w:p w14:paraId="27F6D220"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 xml:space="preserve">ПР 29 Организация борьбы с пожаром в море и в порту. Тушение очагов возгораний в составе аварийных партий. </w:t>
            </w:r>
          </w:p>
          <w:p w14:paraId="42E7E32D"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30 Тушение пожаров водой. Применение для пожаротушения распыленной воды.</w:t>
            </w:r>
          </w:p>
          <w:p w14:paraId="55030F1C"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31 Взаимодействие в составе аварийных партий при разведке очага пожара и спасении пострадавшего.</w:t>
            </w:r>
          </w:p>
          <w:p w14:paraId="7167963C"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32 Оказание медицинской помощи пострадавшим. Эвакуация пострадавших.</w:t>
            </w:r>
          </w:p>
        </w:tc>
      </w:tr>
      <w:tr w:rsidR="009E7DF1" w:rsidRPr="009E7DF1" w14:paraId="0A92018A" w14:textId="77777777" w:rsidTr="009E7DF1">
        <w:trPr>
          <w:trHeight w:val="20"/>
        </w:trPr>
        <w:tc>
          <w:tcPr>
            <w:tcW w:w="1617" w:type="pct"/>
            <w:vMerge w:val="restart"/>
          </w:tcPr>
          <w:p w14:paraId="245DB756"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4.3. Организация и подготовка пожарных партий</w:t>
            </w:r>
          </w:p>
        </w:tc>
        <w:tc>
          <w:tcPr>
            <w:tcW w:w="3383" w:type="pct"/>
          </w:tcPr>
          <w:p w14:paraId="3A4F2D84"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5993264C" w14:textId="77777777" w:rsidTr="009E7DF1">
        <w:trPr>
          <w:trHeight w:val="20"/>
        </w:trPr>
        <w:tc>
          <w:tcPr>
            <w:tcW w:w="1617" w:type="pct"/>
            <w:vMerge/>
          </w:tcPr>
          <w:p w14:paraId="1E51C3C8" w14:textId="77777777" w:rsidR="009E7DF1" w:rsidRPr="009E7DF1" w:rsidRDefault="009E7DF1" w:rsidP="00973AB1">
            <w:pPr>
              <w:rPr>
                <w:rFonts w:ascii="Times New Roman" w:hAnsi="Times New Roman" w:cs="Times New Roman"/>
                <w:b/>
                <w:bCs/>
              </w:rPr>
            </w:pPr>
          </w:p>
        </w:tc>
        <w:tc>
          <w:tcPr>
            <w:tcW w:w="3383" w:type="pct"/>
          </w:tcPr>
          <w:p w14:paraId="41D08F6C"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1. Состав и распределение людей в аварийных партиях.</w:t>
            </w:r>
          </w:p>
          <w:p w14:paraId="791AEBD0"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Состав и распределение людей в аварийных партиях. Организация аварийной партии. Обязанности и действия командира аварийной партии и его заместителя. Действия членов аварийной партии по общесудовой тревоге. Группа разведки очага пожара. Группа пожаротушения. Группа разведки очага пожара. Назначение, задачи, численный состав группы. Обязанности членов группы. Экипировка группы разведки. Техника безопасности при выполнении задания.</w:t>
            </w:r>
          </w:p>
          <w:p w14:paraId="18D572A4"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Обязанности командира аварийной партии при выполнении разведки очага пожара. Виды связи с группой. Необходимость и способы осуществления контроля за психическим состоянием группы. </w:t>
            </w:r>
          </w:p>
          <w:p w14:paraId="4F9BBC98"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2. Стратегия и тактика борьбы с огнем в различных частях судна.</w:t>
            </w:r>
          </w:p>
          <w:p w14:paraId="249EE3D8"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Стратегия. Требования стратегии. Тактика. Основные тактические направления действий экипажа на судне по борьбе с пожаром. Тактика борьбы с пожаром в машинном помещении. Тактика борьбы с пожаром в грузовом помещении Тактика борьбы с пожаром в жилых и служебных помещениях. Контроль остойчивости судна, использование связи, наблюдение за отсеком после ликвидации пожара.</w:t>
            </w:r>
          </w:p>
          <w:p w14:paraId="7E979A06"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3. Подготовка планов действий в чрезвычайных ситуациях. Оперативный план борьбы с пожаром.</w:t>
            </w:r>
          </w:p>
          <w:p w14:paraId="18FCE01A"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Требования готовности судов к аварийным ситуациям в соответствии с Международным кодексом по управлению безопасностью (МКУБ). Оперативные планы борьбы с пожарами на судах.  Состав оперативного плана, судовые помещения, средства пожаротушения, условные обозначения, составление оперативного плана для различных палуб и отсеков.</w:t>
            </w:r>
          </w:p>
          <w:p w14:paraId="382E0C1A"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Подготовка планов действий в чрезвычайных ситуациях. Командные пункты и посты. Аварийные партии, группы и посты. Задачи аварийных партий. Обязанности лиц старшего командного состава по организации. Состав аварийной организации (схема). Задачи подразделений. Расписание по тревогам.</w:t>
            </w:r>
          </w:p>
        </w:tc>
      </w:tr>
      <w:tr w:rsidR="009E7DF1" w:rsidRPr="009E7DF1" w14:paraId="515AD9D5" w14:textId="77777777" w:rsidTr="009E7DF1">
        <w:trPr>
          <w:trHeight w:val="20"/>
        </w:trPr>
        <w:tc>
          <w:tcPr>
            <w:tcW w:w="1617" w:type="pct"/>
            <w:vMerge/>
          </w:tcPr>
          <w:p w14:paraId="7D311E2D" w14:textId="77777777" w:rsidR="009E7DF1" w:rsidRPr="009E7DF1" w:rsidRDefault="009E7DF1" w:rsidP="00973AB1">
            <w:pPr>
              <w:rPr>
                <w:rFonts w:ascii="Times New Roman" w:hAnsi="Times New Roman" w:cs="Times New Roman"/>
                <w:b/>
                <w:bCs/>
                <w:highlight w:val="yellow"/>
              </w:rPr>
            </w:pPr>
          </w:p>
        </w:tc>
        <w:tc>
          <w:tcPr>
            <w:tcW w:w="3383" w:type="pct"/>
          </w:tcPr>
          <w:p w14:paraId="605FAC1E"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07ED3D18" w14:textId="77777777" w:rsidTr="009E7DF1">
        <w:trPr>
          <w:trHeight w:val="20"/>
        </w:trPr>
        <w:tc>
          <w:tcPr>
            <w:tcW w:w="1617" w:type="pct"/>
            <w:vMerge/>
          </w:tcPr>
          <w:p w14:paraId="25639F8A" w14:textId="77777777" w:rsidR="009E7DF1" w:rsidRPr="009E7DF1" w:rsidRDefault="009E7DF1" w:rsidP="00973AB1">
            <w:pPr>
              <w:rPr>
                <w:rFonts w:ascii="Times New Roman" w:hAnsi="Times New Roman" w:cs="Times New Roman"/>
                <w:b/>
                <w:bCs/>
                <w:highlight w:val="yellow"/>
              </w:rPr>
            </w:pPr>
          </w:p>
        </w:tc>
        <w:tc>
          <w:tcPr>
            <w:tcW w:w="3383" w:type="pct"/>
          </w:tcPr>
          <w:p w14:paraId="79EC3ED5"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33 Действия группы разведки очага пожара.</w:t>
            </w:r>
          </w:p>
          <w:p w14:paraId="77335914"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34 Тушение различных очагов возгораний в составе аварийных партий.</w:t>
            </w:r>
          </w:p>
        </w:tc>
      </w:tr>
      <w:tr w:rsidR="009E7DF1" w:rsidRPr="009E7DF1" w14:paraId="0FFA4C93" w14:textId="77777777" w:rsidTr="009E7DF1">
        <w:trPr>
          <w:trHeight w:val="20"/>
        </w:trPr>
        <w:tc>
          <w:tcPr>
            <w:tcW w:w="1617" w:type="pct"/>
            <w:vMerge w:val="restart"/>
          </w:tcPr>
          <w:p w14:paraId="334D79B1"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4.4. Проверка и обслуживание оборудования и систем для обнаружения пожара и пожаротушения</w:t>
            </w:r>
          </w:p>
        </w:tc>
        <w:tc>
          <w:tcPr>
            <w:tcW w:w="3383" w:type="pct"/>
          </w:tcPr>
          <w:p w14:paraId="3E424914"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69C02979" w14:textId="77777777" w:rsidTr="009E7DF1">
        <w:trPr>
          <w:trHeight w:val="20"/>
        </w:trPr>
        <w:tc>
          <w:tcPr>
            <w:tcW w:w="1617" w:type="pct"/>
            <w:vMerge/>
          </w:tcPr>
          <w:p w14:paraId="105861BF" w14:textId="77777777" w:rsidR="009E7DF1" w:rsidRPr="009E7DF1" w:rsidRDefault="009E7DF1" w:rsidP="00973AB1">
            <w:pPr>
              <w:rPr>
                <w:rFonts w:ascii="Times New Roman" w:hAnsi="Times New Roman" w:cs="Times New Roman"/>
                <w:b/>
                <w:bCs/>
              </w:rPr>
            </w:pPr>
          </w:p>
        </w:tc>
        <w:tc>
          <w:tcPr>
            <w:tcW w:w="3383" w:type="pct"/>
          </w:tcPr>
          <w:p w14:paraId="29AA94A9"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1. Системы обнаружения пожара. Стационарные системы пожаротушения.</w:t>
            </w:r>
          </w:p>
          <w:p w14:paraId="1015DAAF"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Назначение, состав, конструкция систем обнаружения пожара. Обслуживание систем на тепловых извещателях. Обслуживание систем на ионизационных извещателях. Обслуживание систем на световых извещателях. Комбинированные системы. Испытания систем обнаружения пожара. Назначение и классификация стационарных систем пожаротушения. Система пожаротушения распыленной водой. Спринклерная система. Система пенного пожаротушения. Система углекислотного пожаротушения. Системы порошкового пожаротушения. Инспекция и обслуживание стационарных систем пожаротушения.</w:t>
            </w:r>
          </w:p>
          <w:p w14:paraId="31732366"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2. Переносное и мобильное оборудование для тушения пожара, системы жизнеобеспечения, личное защитное снаряжение и оборудование. Проверки и обслуживание.</w:t>
            </w:r>
          </w:p>
          <w:p w14:paraId="2921BFE5"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Переносное и мобильное оборудование для тушения пожара. Огнетушители – водяные; пенные; воздушно – пенные; порошковые; углекислотные. Мотопомпы. Пожарные стволы. Пожарные рукава. Генераторы пены. Ящики с песком. Снаряжение пожарного (комплект личного снаряжения и дыхательный аппарат). Системы жизнеобеспечения, личное защитное снаряжение и оборудование. Пути эвакуации. Защита трапов и шахт лифтов в жилых и служебных помещениях и постах управления. Двери в огнестойких перекрытиях.</w:t>
            </w:r>
          </w:p>
          <w:p w14:paraId="0ECB84BE"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Системы вентиляции. Индивидуальные средства защиты органов дыхания для экстренной эвакуации из аварийного отсека. Оборудование постов средствами связи.</w:t>
            </w:r>
          </w:p>
          <w:p w14:paraId="30B02A9E"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Организация технической эксплуатации противопожарных средств судна. Руководство по техническому обслуживанию. Сроки и объемы технического обслуживания.</w:t>
            </w:r>
          </w:p>
          <w:p w14:paraId="715FAEB6" w14:textId="77777777" w:rsidR="009E7DF1" w:rsidRPr="009E7DF1" w:rsidRDefault="009E7DF1" w:rsidP="00973AB1">
            <w:pPr>
              <w:suppressAutoHyphens/>
              <w:contextualSpacing/>
              <w:jc w:val="both"/>
              <w:rPr>
                <w:rFonts w:ascii="Times New Roman" w:hAnsi="Times New Roman" w:cs="Times New Roman"/>
              </w:rPr>
            </w:pPr>
            <w:r w:rsidRPr="009E7DF1">
              <w:rPr>
                <w:rFonts w:ascii="Times New Roman" w:hAnsi="Times New Roman" w:cs="Times New Roman"/>
              </w:rPr>
              <w:t xml:space="preserve"> 3. Требование по конвенционному и классификационному освидетельствованию</w:t>
            </w:r>
          </w:p>
          <w:p w14:paraId="7EBE689C"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rPr>
              <w:t>Классификационное общество. Регистрационное общество. Основные задачи классификационных обществ. Международная ассоциация классификационных обществ, MAKO. Пожарно-профилактическая работа на судах инженерно-инструкторским составом (ИИС) пожарно-технических служб (ПТС) портов. Детальное ПТО. Контрольное ПТО. Внеочередные ПТО. Пожарно-профилактическая работа, проводимая судовым экипажем. Ведение формуляров на технические средства и системы, составление отчетной документации по проведенному освидетельствованию.</w:t>
            </w:r>
          </w:p>
        </w:tc>
      </w:tr>
      <w:tr w:rsidR="009E7DF1" w:rsidRPr="009E7DF1" w14:paraId="4025F37D" w14:textId="77777777" w:rsidTr="009E7DF1">
        <w:trPr>
          <w:trHeight w:val="20"/>
        </w:trPr>
        <w:tc>
          <w:tcPr>
            <w:tcW w:w="1617" w:type="pct"/>
            <w:vMerge/>
          </w:tcPr>
          <w:p w14:paraId="0C03EA17" w14:textId="77777777" w:rsidR="009E7DF1" w:rsidRPr="009E7DF1" w:rsidRDefault="009E7DF1" w:rsidP="00973AB1">
            <w:pPr>
              <w:rPr>
                <w:rFonts w:ascii="Times New Roman" w:hAnsi="Times New Roman" w:cs="Times New Roman"/>
                <w:b/>
                <w:bCs/>
              </w:rPr>
            </w:pPr>
          </w:p>
        </w:tc>
        <w:tc>
          <w:tcPr>
            <w:tcW w:w="3383" w:type="pct"/>
          </w:tcPr>
          <w:p w14:paraId="0D3833C0"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7E394A42" w14:textId="77777777" w:rsidTr="009E7DF1">
        <w:trPr>
          <w:trHeight w:val="20"/>
        </w:trPr>
        <w:tc>
          <w:tcPr>
            <w:tcW w:w="1617" w:type="pct"/>
            <w:vMerge/>
          </w:tcPr>
          <w:p w14:paraId="0AFAD8BB" w14:textId="77777777" w:rsidR="009E7DF1" w:rsidRPr="009E7DF1" w:rsidRDefault="009E7DF1" w:rsidP="00973AB1">
            <w:pPr>
              <w:rPr>
                <w:rFonts w:ascii="Times New Roman" w:hAnsi="Times New Roman" w:cs="Times New Roman"/>
                <w:b/>
                <w:bCs/>
              </w:rPr>
            </w:pPr>
          </w:p>
        </w:tc>
        <w:tc>
          <w:tcPr>
            <w:tcW w:w="3383" w:type="pct"/>
          </w:tcPr>
          <w:p w14:paraId="54593B00"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35 Техническое обслуживание противопожарных средств судна.</w:t>
            </w:r>
          </w:p>
        </w:tc>
      </w:tr>
      <w:tr w:rsidR="009E7DF1" w:rsidRPr="009E7DF1" w14:paraId="54008D12" w14:textId="77777777" w:rsidTr="009E7DF1">
        <w:trPr>
          <w:trHeight w:val="20"/>
        </w:trPr>
        <w:tc>
          <w:tcPr>
            <w:tcW w:w="1617" w:type="pct"/>
            <w:vMerge w:val="restart"/>
          </w:tcPr>
          <w:p w14:paraId="76E2CF51"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4.5. Расследование и составление докладов об инцидентах, связанных с пожарами</w:t>
            </w:r>
          </w:p>
        </w:tc>
        <w:tc>
          <w:tcPr>
            <w:tcW w:w="3383" w:type="pct"/>
          </w:tcPr>
          <w:p w14:paraId="6A157398" w14:textId="6F94DB7F"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211AC010" w14:textId="77777777" w:rsidTr="009E7DF1">
        <w:trPr>
          <w:trHeight w:val="20"/>
        </w:trPr>
        <w:tc>
          <w:tcPr>
            <w:tcW w:w="1617" w:type="pct"/>
            <w:vMerge/>
          </w:tcPr>
          <w:p w14:paraId="3430D93C" w14:textId="77777777" w:rsidR="009E7DF1" w:rsidRPr="009E7DF1" w:rsidRDefault="009E7DF1" w:rsidP="00973AB1">
            <w:pPr>
              <w:rPr>
                <w:rFonts w:ascii="Times New Roman" w:hAnsi="Times New Roman" w:cs="Times New Roman"/>
                <w:b/>
                <w:bCs/>
              </w:rPr>
            </w:pPr>
          </w:p>
        </w:tc>
        <w:tc>
          <w:tcPr>
            <w:tcW w:w="3383" w:type="pct"/>
          </w:tcPr>
          <w:p w14:paraId="510AA9A3"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Оценка причин случаев пожаров. Небрежность при курении. Курение в постели. Курение и алкоголь. Наиболее опасные места на судне. Самовозгорание. Поврежденные или перегруженные электрические цепи. Неисправности электрооборудования. Несоблюдение мер безопасности при зарядке аккумуляторов. Небрежность при погрузке и размещении груза. Несоблюдение мер безопасности при работе на камбузе. Перекачка топлива и техническое обслуживание топливных систем. Сварка и резка. Присутствие береговых рабочих на борту. Небрежность при грузовых операциях на танкерах. Статическое электричество.</w:t>
            </w:r>
            <w:r w:rsidRPr="009E7DF1">
              <w:rPr>
                <w:rFonts w:ascii="Times New Roman" w:hAnsi="Times New Roman" w:cs="Times New Roman"/>
              </w:rPr>
              <w:t xml:space="preserve"> </w:t>
            </w:r>
            <w:r w:rsidRPr="009E7DF1">
              <w:rPr>
                <w:rFonts w:ascii="Times New Roman" w:hAnsi="Times New Roman" w:cs="Times New Roman"/>
                <w:bCs/>
              </w:rPr>
              <w:t>Анализ инцидентов, связанных с пожарами на судах.</w:t>
            </w:r>
            <w:r w:rsidRPr="009E7DF1">
              <w:rPr>
                <w:rFonts w:ascii="Times New Roman" w:hAnsi="Times New Roman" w:cs="Times New Roman"/>
              </w:rPr>
              <w:t xml:space="preserve"> </w:t>
            </w:r>
            <w:r w:rsidRPr="009E7DF1">
              <w:rPr>
                <w:rFonts w:ascii="Times New Roman" w:hAnsi="Times New Roman" w:cs="Times New Roman"/>
                <w:bCs/>
              </w:rPr>
              <w:t>Методика проведения расследования и определения причин пожара, правилами оформления документов (акты, донесения, протоколы). Цель, назначение расследования. Порядок проведения расследования. Отчетность. Составление докладов о случаях пожаров. Акт о пожаре. Осмотр и экспертиза. Статическая и динамическая стадии осмотра. Доклад о расследовании. Технический акт. Заявление об аварийном случае. Справка об убытках. Донесение. Составление акта о пожаре.</w:t>
            </w:r>
          </w:p>
        </w:tc>
      </w:tr>
      <w:tr w:rsidR="009E7DF1" w:rsidRPr="009E7DF1" w14:paraId="24D507A7" w14:textId="77777777" w:rsidTr="009E7DF1">
        <w:trPr>
          <w:trHeight w:val="20"/>
        </w:trPr>
        <w:tc>
          <w:tcPr>
            <w:tcW w:w="1617" w:type="pct"/>
            <w:vMerge/>
          </w:tcPr>
          <w:p w14:paraId="1A46E43B" w14:textId="77777777" w:rsidR="009E7DF1" w:rsidRPr="009E7DF1" w:rsidRDefault="009E7DF1" w:rsidP="00973AB1">
            <w:pPr>
              <w:rPr>
                <w:rFonts w:ascii="Times New Roman" w:hAnsi="Times New Roman" w:cs="Times New Roman"/>
                <w:b/>
                <w:bCs/>
                <w:highlight w:val="yellow"/>
              </w:rPr>
            </w:pPr>
          </w:p>
        </w:tc>
        <w:tc>
          <w:tcPr>
            <w:tcW w:w="3383" w:type="pct"/>
          </w:tcPr>
          <w:p w14:paraId="3A3F2E03" w14:textId="3CB59611"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21A7CA52" w14:textId="77777777" w:rsidTr="009E7DF1">
        <w:trPr>
          <w:trHeight w:val="20"/>
        </w:trPr>
        <w:tc>
          <w:tcPr>
            <w:tcW w:w="1617" w:type="pct"/>
            <w:vMerge/>
          </w:tcPr>
          <w:p w14:paraId="1B934DFD" w14:textId="77777777" w:rsidR="009E7DF1" w:rsidRPr="009E7DF1" w:rsidRDefault="009E7DF1" w:rsidP="00973AB1">
            <w:pPr>
              <w:rPr>
                <w:rFonts w:ascii="Times New Roman" w:hAnsi="Times New Roman" w:cs="Times New Roman"/>
                <w:b/>
                <w:bCs/>
              </w:rPr>
            </w:pPr>
          </w:p>
        </w:tc>
        <w:tc>
          <w:tcPr>
            <w:tcW w:w="3383" w:type="pct"/>
          </w:tcPr>
          <w:p w14:paraId="7D239ED9"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ПР 36 Оценка причин случаев пожаров. Анализ инцидентов, связанных с пожарами на судах.</w:t>
            </w:r>
          </w:p>
          <w:p w14:paraId="5A91F706"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37 Составление докладов о случаях пожаров.</w:t>
            </w:r>
          </w:p>
          <w:p w14:paraId="2CBE755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 xml:space="preserve">ПР 38 Компьютерное тестирование </w:t>
            </w:r>
          </w:p>
        </w:tc>
      </w:tr>
      <w:tr w:rsidR="009E7DF1" w:rsidRPr="009E7DF1" w14:paraId="2C78BB4A" w14:textId="77777777" w:rsidTr="009E7DF1">
        <w:trPr>
          <w:trHeight w:val="20"/>
        </w:trPr>
        <w:tc>
          <w:tcPr>
            <w:tcW w:w="5000" w:type="pct"/>
            <w:gridSpan w:val="2"/>
          </w:tcPr>
          <w:p w14:paraId="3D09651C"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Раздел 5. Подготовка по оказанию первой помощи (Правило VI/4 МК ПДНВ, раздела A-VI/4, таблицы A-VI/4-1 Кодекса ПДНВ).</w:t>
            </w:r>
          </w:p>
        </w:tc>
      </w:tr>
      <w:tr w:rsidR="009E7DF1" w:rsidRPr="009E7DF1" w14:paraId="545F79A9" w14:textId="77777777" w:rsidTr="009E7DF1">
        <w:trPr>
          <w:trHeight w:val="20"/>
        </w:trPr>
        <w:tc>
          <w:tcPr>
            <w:tcW w:w="1617" w:type="pct"/>
            <w:vMerge w:val="restart"/>
          </w:tcPr>
          <w:p w14:paraId="2EB5D0BD"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5.1. Общие положения. Судовая аптека</w:t>
            </w:r>
          </w:p>
        </w:tc>
        <w:tc>
          <w:tcPr>
            <w:tcW w:w="3383" w:type="pct"/>
          </w:tcPr>
          <w:p w14:paraId="29D10FFF" w14:textId="1D4AD8A1"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282C45B4" w14:textId="77777777" w:rsidTr="009E7DF1">
        <w:trPr>
          <w:trHeight w:val="20"/>
        </w:trPr>
        <w:tc>
          <w:tcPr>
            <w:tcW w:w="1617" w:type="pct"/>
            <w:vMerge/>
          </w:tcPr>
          <w:p w14:paraId="6DCB21EE" w14:textId="77777777" w:rsidR="009E7DF1" w:rsidRPr="009E7DF1" w:rsidRDefault="009E7DF1" w:rsidP="00973AB1">
            <w:pPr>
              <w:rPr>
                <w:rFonts w:ascii="Times New Roman" w:hAnsi="Times New Roman" w:cs="Times New Roman"/>
                <w:b/>
                <w:bCs/>
              </w:rPr>
            </w:pPr>
          </w:p>
        </w:tc>
        <w:tc>
          <w:tcPr>
            <w:tcW w:w="3383" w:type="pct"/>
          </w:tcPr>
          <w:p w14:paraId="24E1A9FD"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Цели и задачи подготовка по оказанию первой помощи. Стандарты компетентности, приведенные в Разделе А-VІ/4, таблицы А-VІ/4-1 Кодекса ПДНВ. Руководящие документы в сфере здравоохранения и медицинского обслуживания моряков: «Международное руководство по судовой медицине», «Руководство по оказанию первой медицинской помощи при несчастных случаях, связанных с опасными веществами», «Международная конвенция о здравоохранении и медицинскому обслуживанию моряков 1997г.», модельный курса ИМО 1.14 «Medical First Aid».</w:t>
            </w:r>
          </w:p>
          <w:p w14:paraId="00431293"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Судовая аптека. Приобретение и хранение лекарств. Контролируемые лекарства. Применение анальгетиков (обезболивающих веществ). Заявка на приобретение контролируемых лекарств. Лекарственная терапия. Побочные эффекты и взаимодействие лекарств. Лечение антибиотиками по стандартной схеме. Использования пенициллина. Методы введения лекарственных веществ. Лекарства, которые рекомендуется иметь в судовой аптечке. Лекарства: применение, дозировка, меры предостережения и осложнения. Дополнительные лекарства для судов, перевозящих опасные грузы. Необходимое количество лекарственных средств на судах.</w:t>
            </w:r>
          </w:p>
        </w:tc>
      </w:tr>
      <w:tr w:rsidR="009E7DF1" w:rsidRPr="009E7DF1" w14:paraId="2CBCB565" w14:textId="77777777" w:rsidTr="009E7DF1">
        <w:trPr>
          <w:trHeight w:val="20"/>
        </w:trPr>
        <w:tc>
          <w:tcPr>
            <w:tcW w:w="1617" w:type="pct"/>
            <w:vMerge w:val="restart"/>
          </w:tcPr>
          <w:p w14:paraId="457ADBFD"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5.2. Анатомия и физиология человека</w:t>
            </w:r>
          </w:p>
        </w:tc>
        <w:tc>
          <w:tcPr>
            <w:tcW w:w="3383" w:type="pct"/>
          </w:tcPr>
          <w:p w14:paraId="155659B8"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4EB1DF0E" w14:textId="77777777" w:rsidTr="009E7DF1">
        <w:trPr>
          <w:trHeight w:val="20"/>
        </w:trPr>
        <w:tc>
          <w:tcPr>
            <w:tcW w:w="1617" w:type="pct"/>
            <w:vMerge/>
          </w:tcPr>
          <w:p w14:paraId="5E87BD74" w14:textId="77777777" w:rsidR="009E7DF1" w:rsidRPr="009E7DF1" w:rsidRDefault="009E7DF1" w:rsidP="00973AB1">
            <w:pPr>
              <w:rPr>
                <w:rFonts w:ascii="Times New Roman" w:hAnsi="Times New Roman" w:cs="Times New Roman"/>
                <w:b/>
                <w:bCs/>
              </w:rPr>
            </w:pPr>
          </w:p>
        </w:tc>
        <w:tc>
          <w:tcPr>
            <w:tcW w:w="3383" w:type="pct"/>
          </w:tcPr>
          <w:p w14:paraId="187BFC36"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Строение человеческого организма, костно-мышечная система. Функции организма. Организм и внешняя среда. Кровь, кровообращение. Дыхание, особенности дыхания и снабжения организма кислородом при разных условиях. Пищеварение, значение пищеварения. Выделительная система, функции почек, кожи в системе выделения. Кожа, строение, функции, потоотделение при различных условиях. Основные понятия о железах внутренней секреции. Нервная</w:t>
            </w:r>
          </w:p>
          <w:p w14:paraId="67875AC3"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система, ее функции и свойства.</w:t>
            </w:r>
          </w:p>
        </w:tc>
      </w:tr>
      <w:tr w:rsidR="009E7DF1" w:rsidRPr="009E7DF1" w14:paraId="0DA64A60" w14:textId="77777777" w:rsidTr="009E7DF1">
        <w:trPr>
          <w:trHeight w:val="20"/>
        </w:trPr>
        <w:tc>
          <w:tcPr>
            <w:tcW w:w="1617" w:type="pct"/>
            <w:vMerge/>
          </w:tcPr>
          <w:p w14:paraId="18C6EB5D" w14:textId="77777777" w:rsidR="009E7DF1" w:rsidRPr="009E7DF1" w:rsidRDefault="009E7DF1" w:rsidP="00973AB1">
            <w:pPr>
              <w:rPr>
                <w:rFonts w:ascii="Times New Roman" w:hAnsi="Times New Roman" w:cs="Times New Roman"/>
                <w:b/>
                <w:bCs/>
              </w:rPr>
            </w:pPr>
          </w:p>
        </w:tc>
        <w:tc>
          <w:tcPr>
            <w:tcW w:w="3383" w:type="pct"/>
          </w:tcPr>
          <w:p w14:paraId="22400902"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5DEAD39B" w14:textId="77777777" w:rsidTr="009E7DF1">
        <w:trPr>
          <w:trHeight w:val="20"/>
        </w:trPr>
        <w:tc>
          <w:tcPr>
            <w:tcW w:w="1617" w:type="pct"/>
            <w:vMerge/>
          </w:tcPr>
          <w:p w14:paraId="3F8004A4" w14:textId="77777777" w:rsidR="009E7DF1" w:rsidRPr="009E7DF1" w:rsidRDefault="009E7DF1" w:rsidP="00973AB1">
            <w:pPr>
              <w:rPr>
                <w:rFonts w:ascii="Times New Roman" w:hAnsi="Times New Roman" w:cs="Times New Roman"/>
                <w:b/>
                <w:bCs/>
              </w:rPr>
            </w:pPr>
          </w:p>
        </w:tc>
        <w:tc>
          <w:tcPr>
            <w:tcW w:w="3383" w:type="pct"/>
          </w:tcPr>
          <w:p w14:paraId="2D3ED129"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39 Основные функции и системы человека</w:t>
            </w:r>
          </w:p>
        </w:tc>
      </w:tr>
      <w:tr w:rsidR="009E7DF1" w:rsidRPr="009E7DF1" w14:paraId="3A1E1A2E" w14:textId="77777777" w:rsidTr="009E7DF1">
        <w:trPr>
          <w:trHeight w:val="20"/>
        </w:trPr>
        <w:tc>
          <w:tcPr>
            <w:tcW w:w="1617" w:type="pct"/>
            <w:vMerge w:val="restart"/>
          </w:tcPr>
          <w:p w14:paraId="14C4C69D"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5.3. Токсические опасности на судах. Первая</w:t>
            </w:r>
          </w:p>
          <w:p w14:paraId="5C043EB0"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помощь при несчастных случаях, связанные с перевозкой опасных грузов</w:t>
            </w:r>
          </w:p>
        </w:tc>
        <w:tc>
          <w:tcPr>
            <w:tcW w:w="3383" w:type="pct"/>
          </w:tcPr>
          <w:p w14:paraId="7128825D" w14:textId="5B6552C8"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5539515C" w14:textId="77777777" w:rsidTr="009E7DF1">
        <w:trPr>
          <w:trHeight w:val="20"/>
        </w:trPr>
        <w:tc>
          <w:tcPr>
            <w:tcW w:w="1617" w:type="pct"/>
            <w:vMerge/>
          </w:tcPr>
          <w:p w14:paraId="2FDF1BDF" w14:textId="77777777" w:rsidR="009E7DF1" w:rsidRPr="009E7DF1" w:rsidRDefault="009E7DF1" w:rsidP="00973AB1">
            <w:pPr>
              <w:rPr>
                <w:rFonts w:ascii="Times New Roman" w:hAnsi="Times New Roman" w:cs="Times New Roman"/>
                <w:b/>
                <w:bCs/>
              </w:rPr>
            </w:pPr>
          </w:p>
        </w:tc>
        <w:tc>
          <w:tcPr>
            <w:tcW w:w="3383" w:type="pct"/>
          </w:tcPr>
          <w:p w14:paraId="1D3D0697"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Диагностика отравлений. Отравления, вызываемые вдыханием ядовитых веществ. Отравления, вызванные употреблением внутрь ядовитых веществ. Воздействия на кожу, первая помощь. Воздействия на глаза, первая помощь. Особые случаи, попытка самоубийства. Отдельные токсические вещества, лекарственные средства, дезинфицирующие средства, растворители,</w:t>
            </w:r>
          </w:p>
          <w:p w14:paraId="49329AC2"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нефть, нефтепродукты, топлива, цианид, углекислый газ, оксид углерода, газы, применяемые в</w:t>
            </w:r>
          </w:p>
          <w:p w14:paraId="3567DE64"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качестве хладагентов, ядовитые газы, выделяющиеся из охлажденных грузов, другие газы. Предупреждение отравлений.</w:t>
            </w:r>
          </w:p>
          <w:p w14:paraId="6CCB7AF7" w14:textId="77777777" w:rsidR="009E7DF1" w:rsidRPr="009E7DF1" w:rsidRDefault="009E7DF1" w:rsidP="00973AB1">
            <w:pPr>
              <w:suppressAutoHyphens/>
              <w:contextualSpacing/>
              <w:jc w:val="both"/>
              <w:rPr>
                <w:rFonts w:ascii="Times New Roman" w:hAnsi="Times New Roman" w:cs="Times New Roman"/>
                <w:b/>
                <w:bCs/>
              </w:rPr>
            </w:pPr>
            <w:r w:rsidRPr="009E7DF1">
              <w:rPr>
                <w:rFonts w:ascii="Times New Roman" w:hAnsi="Times New Roman" w:cs="Times New Roman"/>
                <w:bCs/>
              </w:rPr>
              <w:t>Диагностика отравлений. Руководство по оказанию первой медицинской помощи при несчастных случаях, связанных с перевозкой опасных грузов (MFAG), проведения сердечно-легочной реанимации при токсических отравлениях.</w:t>
            </w:r>
          </w:p>
        </w:tc>
      </w:tr>
      <w:tr w:rsidR="009E7DF1" w:rsidRPr="009E7DF1" w14:paraId="66C958AE" w14:textId="77777777" w:rsidTr="009E7DF1">
        <w:trPr>
          <w:trHeight w:val="20"/>
        </w:trPr>
        <w:tc>
          <w:tcPr>
            <w:tcW w:w="1617" w:type="pct"/>
            <w:vMerge/>
          </w:tcPr>
          <w:p w14:paraId="12F32B8A" w14:textId="77777777" w:rsidR="009E7DF1" w:rsidRPr="009E7DF1" w:rsidRDefault="009E7DF1" w:rsidP="00973AB1">
            <w:pPr>
              <w:rPr>
                <w:rFonts w:ascii="Times New Roman" w:hAnsi="Times New Roman" w:cs="Times New Roman"/>
                <w:b/>
                <w:bCs/>
              </w:rPr>
            </w:pPr>
          </w:p>
        </w:tc>
        <w:tc>
          <w:tcPr>
            <w:tcW w:w="3383" w:type="pct"/>
          </w:tcPr>
          <w:p w14:paraId="15D9FCF1"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6A4458F9" w14:textId="77777777" w:rsidTr="009E7DF1">
        <w:trPr>
          <w:trHeight w:val="20"/>
        </w:trPr>
        <w:tc>
          <w:tcPr>
            <w:tcW w:w="1617" w:type="pct"/>
            <w:vMerge/>
          </w:tcPr>
          <w:p w14:paraId="555BEEB7" w14:textId="77777777" w:rsidR="009E7DF1" w:rsidRPr="009E7DF1" w:rsidRDefault="009E7DF1" w:rsidP="00973AB1">
            <w:pPr>
              <w:rPr>
                <w:rFonts w:ascii="Times New Roman" w:hAnsi="Times New Roman" w:cs="Times New Roman"/>
                <w:b/>
                <w:bCs/>
              </w:rPr>
            </w:pPr>
          </w:p>
        </w:tc>
        <w:tc>
          <w:tcPr>
            <w:tcW w:w="3383" w:type="pct"/>
          </w:tcPr>
          <w:p w14:paraId="42E1C4B6"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40 Оказание первой помощи при отравлении.</w:t>
            </w:r>
          </w:p>
        </w:tc>
      </w:tr>
      <w:tr w:rsidR="009E7DF1" w:rsidRPr="009E7DF1" w14:paraId="570244F8" w14:textId="77777777" w:rsidTr="009E7DF1">
        <w:trPr>
          <w:trHeight w:val="20"/>
        </w:trPr>
        <w:tc>
          <w:tcPr>
            <w:tcW w:w="1617" w:type="pct"/>
            <w:vMerge w:val="restart"/>
          </w:tcPr>
          <w:p w14:paraId="5B164702"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5.4. Осмотр пострадавшего и пациента</w:t>
            </w:r>
          </w:p>
        </w:tc>
        <w:tc>
          <w:tcPr>
            <w:tcW w:w="3383" w:type="pct"/>
          </w:tcPr>
          <w:p w14:paraId="00AF0FEA"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232561BC" w14:textId="77777777" w:rsidTr="009E7DF1">
        <w:trPr>
          <w:trHeight w:val="20"/>
        </w:trPr>
        <w:tc>
          <w:tcPr>
            <w:tcW w:w="1617" w:type="pct"/>
            <w:vMerge/>
          </w:tcPr>
          <w:p w14:paraId="0D1CCA72" w14:textId="77777777" w:rsidR="009E7DF1" w:rsidRPr="009E7DF1" w:rsidRDefault="009E7DF1" w:rsidP="00973AB1">
            <w:pPr>
              <w:rPr>
                <w:rFonts w:ascii="Times New Roman" w:hAnsi="Times New Roman" w:cs="Times New Roman"/>
                <w:b/>
                <w:bCs/>
              </w:rPr>
            </w:pPr>
          </w:p>
        </w:tc>
        <w:tc>
          <w:tcPr>
            <w:tcW w:w="3383" w:type="pct"/>
          </w:tcPr>
          <w:p w14:paraId="248F2905"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Основные приемы осмотра пострадавших. Действия при обнаружении пострадавшего. Методы обследования больного. Симптомы и синдромы заболеваний. Сбор анамнеза, общие сведения, жалобы больного, анамнез заболевания, анамнез жизни. Объективное обследование. Осмотр больного: состояние, положение, телосложение, осмотр лица, шеи, кожи. Пальпация, аускультация.</w:t>
            </w:r>
          </w:p>
        </w:tc>
      </w:tr>
      <w:tr w:rsidR="009E7DF1" w:rsidRPr="009E7DF1" w14:paraId="1C4306B1" w14:textId="77777777" w:rsidTr="009E7DF1">
        <w:trPr>
          <w:trHeight w:val="20"/>
        </w:trPr>
        <w:tc>
          <w:tcPr>
            <w:tcW w:w="1617" w:type="pct"/>
            <w:vMerge/>
          </w:tcPr>
          <w:p w14:paraId="6C23369F" w14:textId="77777777" w:rsidR="009E7DF1" w:rsidRPr="009E7DF1" w:rsidRDefault="009E7DF1" w:rsidP="00973AB1">
            <w:pPr>
              <w:rPr>
                <w:rFonts w:ascii="Times New Roman" w:hAnsi="Times New Roman" w:cs="Times New Roman"/>
                <w:b/>
                <w:bCs/>
              </w:rPr>
            </w:pPr>
          </w:p>
        </w:tc>
        <w:tc>
          <w:tcPr>
            <w:tcW w:w="3383" w:type="pct"/>
          </w:tcPr>
          <w:p w14:paraId="1DF35CFD"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6317843D" w14:textId="77777777" w:rsidTr="009E7DF1">
        <w:trPr>
          <w:trHeight w:val="20"/>
        </w:trPr>
        <w:tc>
          <w:tcPr>
            <w:tcW w:w="1617" w:type="pct"/>
            <w:vMerge/>
          </w:tcPr>
          <w:p w14:paraId="5264714B" w14:textId="77777777" w:rsidR="009E7DF1" w:rsidRPr="009E7DF1" w:rsidRDefault="009E7DF1" w:rsidP="00973AB1">
            <w:pPr>
              <w:rPr>
                <w:rFonts w:ascii="Times New Roman" w:hAnsi="Times New Roman" w:cs="Times New Roman"/>
                <w:b/>
                <w:bCs/>
              </w:rPr>
            </w:pPr>
          </w:p>
        </w:tc>
        <w:tc>
          <w:tcPr>
            <w:tcW w:w="3383" w:type="pct"/>
          </w:tcPr>
          <w:p w14:paraId="725B1E8A"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41 Осмотр пострадавшего на месте происшествия.</w:t>
            </w:r>
          </w:p>
          <w:p w14:paraId="2CAF7B3C"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42 Обследование больного.</w:t>
            </w:r>
          </w:p>
        </w:tc>
      </w:tr>
      <w:tr w:rsidR="009E7DF1" w:rsidRPr="009E7DF1" w14:paraId="59A12E4B" w14:textId="77777777" w:rsidTr="009E7DF1">
        <w:trPr>
          <w:trHeight w:val="20"/>
        </w:trPr>
        <w:tc>
          <w:tcPr>
            <w:tcW w:w="1617" w:type="pct"/>
            <w:vMerge w:val="restart"/>
          </w:tcPr>
          <w:p w14:paraId="1838F107"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5.5. Травмы позвоночника</w:t>
            </w:r>
          </w:p>
        </w:tc>
        <w:tc>
          <w:tcPr>
            <w:tcW w:w="3383" w:type="pct"/>
          </w:tcPr>
          <w:p w14:paraId="5B835D5A"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6A9A9938" w14:textId="77777777" w:rsidTr="009E7DF1">
        <w:trPr>
          <w:trHeight w:val="20"/>
        </w:trPr>
        <w:tc>
          <w:tcPr>
            <w:tcW w:w="1617" w:type="pct"/>
            <w:vMerge/>
          </w:tcPr>
          <w:p w14:paraId="1779E2F8" w14:textId="77777777" w:rsidR="009E7DF1" w:rsidRPr="009E7DF1" w:rsidRDefault="009E7DF1" w:rsidP="00973AB1">
            <w:pPr>
              <w:rPr>
                <w:rFonts w:ascii="Times New Roman" w:hAnsi="Times New Roman" w:cs="Times New Roman"/>
                <w:b/>
                <w:bCs/>
              </w:rPr>
            </w:pPr>
          </w:p>
        </w:tc>
        <w:tc>
          <w:tcPr>
            <w:tcW w:w="3383" w:type="pct"/>
          </w:tcPr>
          <w:p w14:paraId="3A04F0E7"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Строение позвоночника и его функции. Травмы спинного мозга: открытая, закрытая, осложненные, неосложненные. Травмы шейного, грудного, поясничного, крестцового отделов позвоночника. Клиника. Сотрясения спинного мозга. Ушиб спинного мозга. Сдавление спинного мозга. Иммобилизация позвоночника. Стандарты транспортировки пострадавшего (на широкой доске, на носилках Нейла-Робертсона с шинированием шейного отдела позвоночника воротником Шанца или подручными средствами).</w:t>
            </w:r>
          </w:p>
        </w:tc>
      </w:tr>
      <w:tr w:rsidR="009E7DF1" w:rsidRPr="009E7DF1" w14:paraId="1B534B0E" w14:textId="77777777" w:rsidTr="009E7DF1">
        <w:trPr>
          <w:trHeight w:val="20"/>
        </w:trPr>
        <w:tc>
          <w:tcPr>
            <w:tcW w:w="1617" w:type="pct"/>
            <w:vMerge/>
          </w:tcPr>
          <w:p w14:paraId="47F4E83D" w14:textId="77777777" w:rsidR="009E7DF1" w:rsidRPr="009E7DF1" w:rsidRDefault="009E7DF1" w:rsidP="00973AB1">
            <w:pPr>
              <w:rPr>
                <w:rFonts w:ascii="Times New Roman" w:hAnsi="Times New Roman" w:cs="Times New Roman"/>
                <w:b/>
                <w:bCs/>
              </w:rPr>
            </w:pPr>
          </w:p>
        </w:tc>
        <w:tc>
          <w:tcPr>
            <w:tcW w:w="3383" w:type="pct"/>
          </w:tcPr>
          <w:p w14:paraId="197E3F68"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374B6C3A" w14:textId="77777777" w:rsidTr="009E7DF1">
        <w:trPr>
          <w:trHeight w:val="20"/>
        </w:trPr>
        <w:tc>
          <w:tcPr>
            <w:tcW w:w="1617" w:type="pct"/>
            <w:vMerge/>
          </w:tcPr>
          <w:p w14:paraId="65731C7E" w14:textId="77777777" w:rsidR="009E7DF1" w:rsidRPr="009E7DF1" w:rsidRDefault="009E7DF1" w:rsidP="00973AB1">
            <w:pPr>
              <w:rPr>
                <w:rFonts w:ascii="Times New Roman" w:hAnsi="Times New Roman" w:cs="Times New Roman"/>
                <w:b/>
                <w:bCs/>
              </w:rPr>
            </w:pPr>
          </w:p>
        </w:tc>
        <w:tc>
          <w:tcPr>
            <w:tcW w:w="3383" w:type="pct"/>
          </w:tcPr>
          <w:p w14:paraId="0C1907C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43 Оказание первой помощи при травмах позвоночника.</w:t>
            </w:r>
          </w:p>
        </w:tc>
      </w:tr>
      <w:tr w:rsidR="009E7DF1" w:rsidRPr="009E7DF1" w14:paraId="1B827A2D" w14:textId="77777777" w:rsidTr="009E7DF1">
        <w:trPr>
          <w:trHeight w:val="20"/>
        </w:trPr>
        <w:tc>
          <w:tcPr>
            <w:tcW w:w="1617" w:type="pct"/>
            <w:vMerge w:val="restart"/>
          </w:tcPr>
          <w:p w14:paraId="6383C33C"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5.6. Ожоги и ошпаривание, первая помощь и лечение</w:t>
            </w:r>
          </w:p>
        </w:tc>
        <w:tc>
          <w:tcPr>
            <w:tcW w:w="3383" w:type="pct"/>
          </w:tcPr>
          <w:p w14:paraId="50E5D0A7"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44396872" w14:textId="77777777" w:rsidTr="009E7DF1">
        <w:trPr>
          <w:trHeight w:val="20"/>
        </w:trPr>
        <w:tc>
          <w:tcPr>
            <w:tcW w:w="1617" w:type="pct"/>
            <w:vMerge/>
          </w:tcPr>
          <w:p w14:paraId="7795CC36" w14:textId="77777777" w:rsidR="009E7DF1" w:rsidRPr="009E7DF1" w:rsidRDefault="009E7DF1" w:rsidP="00973AB1">
            <w:pPr>
              <w:rPr>
                <w:rFonts w:ascii="Times New Roman" w:hAnsi="Times New Roman" w:cs="Times New Roman"/>
                <w:b/>
                <w:bCs/>
              </w:rPr>
            </w:pPr>
          </w:p>
        </w:tc>
        <w:tc>
          <w:tcPr>
            <w:tcW w:w="3383" w:type="pct"/>
          </w:tcPr>
          <w:p w14:paraId="48C838D7"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Воздействие тепла и холода. Переохлаждение. Ожоги. Классификация по степени и видам. Площадь ожога: правило девяток, правило ладони. Потеря жидкости. Возгорание одежды. Термические ожоги. Электрические ожоги и электротравмы. Химические ожоги. Совет с врачом по радио. Оказание первой помощи и лечение.</w:t>
            </w:r>
          </w:p>
        </w:tc>
      </w:tr>
      <w:tr w:rsidR="009E7DF1" w:rsidRPr="009E7DF1" w14:paraId="6E911945" w14:textId="77777777" w:rsidTr="009E7DF1">
        <w:trPr>
          <w:trHeight w:val="20"/>
        </w:trPr>
        <w:tc>
          <w:tcPr>
            <w:tcW w:w="1617" w:type="pct"/>
            <w:vMerge/>
          </w:tcPr>
          <w:p w14:paraId="6968BD2C" w14:textId="77777777" w:rsidR="009E7DF1" w:rsidRPr="009E7DF1" w:rsidRDefault="009E7DF1" w:rsidP="00973AB1">
            <w:pPr>
              <w:rPr>
                <w:rFonts w:ascii="Times New Roman" w:hAnsi="Times New Roman" w:cs="Times New Roman"/>
                <w:b/>
                <w:bCs/>
              </w:rPr>
            </w:pPr>
          </w:p>
        </w:tc>
        <w:tc>
          <w:tcPr>
            <w:tcW w:w="3383" w:type="pct"/>
          </w:tcPr>
          <w:p w14:paraId="722E2011"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40A0DDA9" w14:textId="77777777" w:rsidTr="009E7DF1">
        <w:trPr>
          <w:trHeight w:val="20"/>
        </w:trPr>
        <w:tc>
          <w:tcPr>
            <w:tcW w:w="1617" w:type="pct"/>
            <w:vMerge/>
          </w:tcPr>
          <w:p w14:paraId="4F8357E3" w14:textId="77777777" w:rsidR="009E7DF1" w:rsidRPr="009E7DF1" w:rsidRDefault="009E7DF1" w:rsidP="00973AB1">
            <w:pPr>
              <w:rPr>
                <w:rFonts w:ascii="Times New Roman" w:hAnsi="Times New Roman" w:cs="Times New Roman"/>
                <w:b/>
                <w:bCs/>
              </w:rPr>
            </w:pPr>
          </w:p>
        </w:tc>
        <w:tc>
          <w:tcPr>
            <w:tcW w:w="3383" w:type="pct"/>
          </w:tcPr>
          <w:p w14:paraId="7CCF87FD"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44 Оказание первой помощи при ожогах и переохлаждении.</w:t>
            </w:r>
          </w:p>
        </w:tc>
      </w:tr>
      <w:tr w:rsidR="009E7DF1" w:rsidRPr="009E7DF1" w14:paraId="7C722405" w14:textId="77777777" w:rsidTr="009E7DF1">
        <w:trPr>
          <w:trHeight w:val="20"/>
        </w:trPr>
        <w:tc>
          <w:tcPr>
            <w:tcW w:w="1617" w:type="pct"/>
            <w:vMerge w:val="restart"/>
          </w:tcPr>
          <w:p w14:paraId="766473D5"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5.7. Первая помощь при переломах, вывихах,</w:t>
            </w:r>
          </w:p>
          <w:p w14:paraId="06BCB19C"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и мышечных травмах</w:t>
            </w:r>
          </w:p>
        </w:tc>
        <w:tc>
          <w:tcPr>
            <w:tcW w:w="3383" w:type="pct"/>
          </w:tcPr>
          <w:p w14:paraId="0FF671A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438BDDC5" w14:textId="77777777" w:rsidTr="009E7DF1">
        <w:trPr>
          <w:trHeight w:val="20"/>
        </w:trPr>
        <w:tc>
          <w:tcPr>
            <w:tcW w:w="1617" w:type="pct"/>
            <w:vMerge/>
          </w:tcPr>
          <w:p w14:paraId="41DCE1A8" w14:textId="77777777" w:rsidR="009E7DF1" w:rsidRPr="009E7DF1" w:rsidRDefault="009E7DF1" w:rsidP="00973AB1">
            <w:pPr>
              <w:rPr>
                <w:rFonts w:ascii="Times New Roman" w:hAnsi="Times New Roman" w:cs="Times New Roman"/>
                <w:b/>
                <w:bCs/>
              </w:rPr>
            </w:pPr>
          </w:p>
        </w:tc>
        <w:tc>
          <w:tcPr>
            <w:tcW w:w="3383" w:type="pct"/>
          </w:tcPr>
          <w:p w14:paraId="51C9BE06"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Повреждения костей и суставов. Переломы, виды переломов. Кровотечение, боль. Иммобилизация, кровообращение. Переломы определенных костей: верхняя челюсть, нижняя челюсть, ключица, лопатка, плечевая кость, предплечье, кисть, бедренная кость, колено, голень. Наложение шин, экстренная помощь. Вывихи, первая помощь, наложение повязок. Растяжения. Применение повязок, виды повязок, методы наложения повязок. Консультация с врачом по радио. Общие правила обработки ран, типы ран, закрытие ран без зашивания с помощью лейкопластыря. Закрытие раны швами. Внутренние повреждения. Повреждения живота с выпадением кишечника. Травмы головы, обследование, типы травм головы, травмы глаза. Ранения груди с проникновением в грудную клетку, первая помощь, транспортировка.</w:t>
            </w:r>
          </w:p>
        </w:tc>
      </w:tr>
      <w:tr w:rsidR="009E7DF1" w:rsidRPr="009E7DF1" w14:paraId="623A51F9" w14:textId="77777777" w:rsidTr="009E7DF1">
        <w:trPr>
          <w:trHeight w:val="20"/>
        </w:trPr>
        <w:tc>
          <w:tcPr>
            <w:tcW w:w="1617" w:type="pct"/>
            <w:vMerge/>
          </w:tcPr>
          <w:p w14:paraId="67C7B67D" w14:textId="77777777" w:rsidR="009E7DF1" w:rsidRPr="009E7DF1" w:rsidRDefault="009E7DF1" w:rsidP="00973AB1">
            <w:pPr>
              <w:rPr>
                <w:rFonts w:ascii="Times New Roman" w:hAnsi="Times New Roman" w:cs="Times New Roman"/>
                <w:b/>
                <w:bCs/>
              </w:rPr>
            </w:pPr>
          </w:p>
        </w:tc>
        <w:tc>
          <w:tcPr>
            <w:tcW w:w="3383" w:type="pct"/>
          </w:tcPr>
          <w:p w14:paraId="73B0D72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08EEC997" w14:textId="77777777" w:rsidTr="009E7DF1">
        <w:trPr>
          <w:trHeight w:val="20"/>
        </w:trPr>
        <w:tc>
          <w:tcPr>
            <w:tcW w:w="1617" w:type="pct"/>
            <w:vMerge/>
          </w:tcPr>
          <w:p w14:paraId="7267ABD3" w14:textId="77777777" w:rsidR="009E7DF1" w:rsidRPr="009E7DF1" w:rsidRDefault="009E7DF1" w:rsidP="00973AB1">
            <w:pPr>
              <w:rPr>
                <w:rFonts w:ascii="Times New Roman" w:hAnsi="Times New Roman" w:cs="Times New Roman"/>
                <w:b/>
                <w:bCs/>
              </w:rPr>
            </w:pPr>
          </w:p>
        </w:tc>
        <w:tc>
          <w:tcPr>
            <w:tcW w:w="3383" w:type="pct"/>
          </w:tcPr>
          <w:p w14:paraId="0E37ACD9"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45 Оказание первой помощи при переломах, вывихах и мышечных травмах.</w:t>
            </w:r>
          </w:p>
        </w:tc>
      </w:tr>
      <w:tr w:rsidR="009E7DF1" w:rsidRPr="009E7DF1" w14:paraId="797A72BA" w14:textId="77777777" w:rsidTr="009E7DF1">
        <w:trPr>
          <w:trHeight w:val="20"/>
        </w:trPr>
        <w:tc>
          <w:tcPr>
            <w:tcW w:w="1617" w:type="pct"/>
            <w:vMerge w:val="restart"/>
          </w:tcPr>
          <w:p w14:paraId="4BB867A4"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5.8. Уход за спасенными людьми</w:t>
            </w:r>
          </w:p>
        </w:tc>
        <w:tc>
          <w:tcPr>
            <w:tcW w:w="3383" w:type="pct"/>
          </w:tcPr>
          <w:p w14:paraId="7C6CEAD9"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29B5DFB3" w14:textId="77777777" w:rsidTr="009E7DF1">
        <w:trPr>
          <w:trHeight w:val="20"/>
        </w:trPr>
        <w:tc>
          <w:tcPr>
            <w:tcW w:w="1617" w:type="pct"/>
            <w:vMerge/>
          </w:tcPr>
          <w:p w14:paraId="699038FD" w14:textId="77777777" w:rsidR="009E7DF1" w:rsidRPr="009E7DF1" w:rsidRDefault="009E7DF1" w:rsidP="00973AB1">
            <w:pPr>
              <w:rPr>
                <w:rFonts w:ascii="Times New Roman" w:hAnsi="Times New Roman" w:cs="Times New Roman"/>
                <w:b/>
                <w:bCs/>
              </w:rPr>
            </w:pPr>
          </w:p>
        </w:tc>
        <w:tc>
          <w:tcPr>
            <w:tcW w:w="3383" w:type="pct"/>
          </w:tcPr>
          <w:p w14:paraId="5CE71FA5"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Определение состояния пострадавшего: дыхание, работа сердца, определение рефлексов. Понятие клиническая смерть. Восстановление жизненно важных функций: ИВЛ и непрямой массаж сердца. Работа на тренажерах. Восстановление проходимости дыхательных путей. Асфиксия, причины, признаки, экстренная помощь. Удушье, признаки, первая помощь. Утопление, виды, признаки, первая помощь. Гипотермия, вызванная пребыванием в холодной воде, первая помощь. Смерть в море. Признаки смерти. Причина смерти. Опознание трупа. Обследование трупа, фотографирование. Время смерти. Дальнейшее обращение с трупом.</w:t>
            </w:r>
          </w:p>
        </w:tc>
      </w:tr>
      <w:tr w:rsidR="009E7DF1" w:rsidRPr="009E7DF1" w14:paraId="68F73CE3" w14:textId="77777777" w:rsidTr="009E7DF1">
        <w:trPr>
          <w:trHeight w:val="378"/>
        </w:trPr>
        <w:tc>
          <w:tcPr>
            <w:tcW w:w="1617" w:type="pct"/>
            <w:vMerge/>
          </w:tcPr>
          <w:p w14:paraId="415398F0" w14:textId="77777777" w:rsidR="009E7DF1" w:rsidRPr="009E7DF1" w:rsidRDefault="009E7DF1" w:rsidP="00973AB1">
            <w:pPr>
              <w:rPr>
                <w:rFonts w:ascii="Times New Roman" w:hAnsi="Times New Roman" w:cs="Times New Roman"/>
                <w:b/>
                <w:bCs/>
              </w:rPr>
            </w:pPr>
          </w:p>
        </w:tc>
        <w:tc>
          <w:tcPr>
            <w:tcW w:w="3383" w:type="pct"/>
          </w:tcPr>
          <w:p w14:paraId="25D7F5A3" w14:textId="03F59E1D"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73287528" w14:textId="77777777" w:rsidTr="009E7DF1">
        <w:trPr>
          <w:trHeight w:val="378"/>
        </w:trPr>
        <w:tc>
          <w:tcPr>
            <w:tcW w:w="1617" w:type="pct"/>
            <w:vMerge/>
          </w:tcPr>
          <w:p w14:paraId="1F3631E1" w14:textId="77777777" w:rsidR="009E7DF1" w:rsidRPr="009E7DF1" w:rsidRDefault="009E7DF1" w:rsidP="00973AB1">
            <w:pPr>
              <w:rPr>
                <w:rFonts w:ascii="Times New Roman" w:hAnsi="Times New Roman" w:cs="Times New Roman"/>
                <w:b/>
                <w:bCs/>
              </w:rPr>
            </w:pPr>
          </w:p>
        </w:tc>
        <w:tc>
          <w:tcPr>
            <w:tcW w:w="3383" w:type="pct"/>
          </w:tcPr>
          <w:p w14:paraId="7D2442ED" w14:textId="6E8874CC"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46 Оказание первой помощи при остановке сердца и дыхания, при гипотермии.</w:t>
            </w:r>
          </w:p>
        </w:tc>
      </w:tr>
      <w:tr w:rsidR="009E7DF1" w:rsidRPr="009E7DF1" w14:paraId="336BE5AA" w14:textId="77777777" w:rsidTr="009E7DF1">
        <w:trPr>
          <w:trHeight w:val="20"/>
        </w:trPr>
        <w:tc>
          <w:tcPr>
            <w:tcW w:w="1617" w:type="pct"/>
            <w:vMerge w:val="restart"/>
          </w:tcPr>
          <w:p w14:paraId="6FE7C606"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5.9. Медицинские изделия, инструменты, медикаменты и рекомендации по их применению</w:t>
            </w:r>
          </w:p>
        </w:tc>
        <w:tc>
          <w:tcPr>
            <w:tcW w:w="3383" w:type="pct"/>
          </w:tcPr>
          <w:p w14:paraId="29A4D429"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2727255B" w14:textId="77777777" w:rsidTr="009E7DF1">
        <w:trPr>
          <w:trHeight w:val="20"/>
        </w:trPr>
        <w:tc>
          <w:tcPr>
            <w:tcW w:w="1617" w:type="pct"/>
            <w:vMerge/>
          </w:tcPr>
          <w:p w14:paraId="4D566A26" w14:textId="77777777" w:rsidR="009E7DF1" w:rsidRPr="009E7DF1" w:rsidRDefault="009E7DF1" w:rsidP="00973AB1">
            <w:pPr>
              <w:rPr>
                <w:rFonts w:ascii="Times New Roman" w:hAnsi="Times New Roman" w:cs="Times New Roman"/>
                <w:b/>
                <w:bCs/>
              </w:rPr>
            </w:pPr>
          </w:p>
        </w:tc>
        <w:tc>
          <w:tcPr>
            <w:tcW w:w="3383" w:type="pct"/>
          </w:tcPr>
          <w:p w14:paraId="073300E9"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Оборудование, инструменты и материалы, которые рекомендуется иметь в судовой аптеке. Минимальное количество предметов, рекомендуемых для судов. Приобретение и хранение. Использование перевязочного материала и медицинского инвентаря. Стерилизация, предостережения. Инсектициды, предостережения. Родентициды, предостережения. Применение лекарственных препаратов (дозировка, поддержание постоянной концентрации в крови, соблюдение схемы лечения, особенно антибиотиками и побочные эффекты).</w:t>
            </w:r>
          </w:p>
          <w:p w14:paraId="4AB69A99" w14:textId="77777777" w:rsidR="009E7DF1" w:rsidRPr="009E7DF1" w:rsidRDefault="009E7DF1" w:rsidP="00973AB1">
            <w:pPr>
              <w:suppressAutoHyphens/>
              <w:contextualSpacing/>
              <w:jc w:val="both"/>
              <w:rPr>
                <w:rFonts w:ascii="Times New Roman" w:hAnsi="Times New Roman" w:cs="Times New Roman"/>
                <w:bCs/>
              </w:rPr>
            </w:pPr>
            <w:r w:rsidRPr="009E7DF1">
              <w:rPr>
                <w:rFonts w:ascii="Times New Roman" w:hAnsi="Times New Roman" w:cs="Times New Roman"/>
                <w:bCs/>
              </w:rPr>
              <w:t>Основы антисептики (физическая: выход содержимого из раны в повязку, бинт, тампон; механическая: удаление из раны мертвых тканей; химическая: использование перекиси водорода, раствора хлорамина, хлоргексидина биглюконата; биологическая: использование антибиотиков).</w:t>
            </w:r>
          </w:p>
          <w:p w14:paraId="5A55C303"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Основы асептики (экзогенная асептика - не стерильный инструмент, не стерильный перевязочный материал и эндогенная асептика - попадание инфекции в рану из больного организма). Последовательность обработки инструмента, мытья рук, одевания перчаток.</w:t>
            </w:r>
            <w:r w:rsidRPr="009E7DF1">
              <w:rPr>
                <w:rFonts w:ascii="Times New Roman" w:hAnsi="Times New Roman" w:cs="Times New Roman"/>
              </w:rPr>
              <w:t xml:space="preserve"> </w:t>
            </w:r>
            <w:r w:rsidRPr="009E7DF1">
              <w:rPr>
                <w:rFonts w:ascii="Times New Roman" w:hAnsi="Times New Roman" w:cs="Times New Roman"/>
                <w:bCs/>
              </w:rPr>
              <w:t>Профилактика и методы уничтожения переносчиков заболеваний.</w:t>
            </w:r>
          </w:p>
        </w:tc>
      </w:tr>
      <w:tr w:rsidR="009E7DF1" w:rsidRPr="009E7DF1" w14:paraId="31D6D31A" w14:textId="77777777" w:rsidTr="009E7DF1">
        <w:trPr>
          <w:trHeight w:val="20"/>
        </w:trPr>
        <w:tc>
          <w:tcPr>
            <w:tcW w:w="1617" w:type="pct"/>
            <w:vMerge/>
          </w:tcPr>
          <w:p w14:paraId="23D0D0AD" w14:textId="77777777" w:rsidR="009E7DF1" w:rsidRPr="009E7DF1" w:rsidRDefault="009E7DF1" w:rsidP="00973AB1">
            <w:pPr>
              <w:rPr>
                <w:rFonts w:ascii="Times New Roman" w:hAnsi="Times New Roman" w:cs="Times New Roman"/>
                <w:b/>
                <w:bCs/>
              </w:rPr>
            </w:pPr>
          </w:p>
        </w:tc>
        <w:tc>
          <w:tcPr>
            <w:tcW w:w="3383" w:type="pct"/>
          </w:tcPr>
          <w:p w14:paraId="1CE254AB"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41072D6C" w14:textId="77777777" w:rsidTr="009E7DF1">
        <w:trPr>
          <w:trHeight w:val="20"/>
        </w:trPr>
        <w:tc>
          <w:tcPr>
            <w:tcW w:w="1617" w:type="pct"/>
            <w:vMerge/>
          </w:tcPr>
          <w:p w14:paraId="196D6204" w14:textId="77777777" w:rsidR="009E7DF1" w:rsidRPr="009E7DF1" w:rsidRDefault="009E7DF1" w:rsidP="00973AB1">
            <w:pPr>
              <w:rPr>
                <w:rFonts w:ascii="Times New Roman" w:hAnsi="Times New Roman" w:cs="Times New Roman"/>
                <w:b/>
                <w:bCs/>
              </w:rPr>
            </w:pPr>
          </w:p>
        </w:tc>
        <w:tc>
          <w:tcPr>
            <w:tcW w:w="3383" w:type="pct"/>
          </w:tcPr>
          <w:p w14:paraId="1455F791"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47 Проведение стерилизации, наложение швов, выполнение внутримышечных, внутривенных и подкожных инъекций.</w:t>
            </w:r>
          </w:p>
        </w:tc>
      </w:tr>
      <w:tr w:rsidR="009E7DF1" w:rsidRPr="009E7DF1" w14:paraId="2E9A5CEC" w14:textId="77777777" w:rsidTr="009E7DF1">
        <w:trPr>
          <w:trHeight w:val="20"/>
        </w:trPr>
        <w:tc>
          <w:tcPr>
            <w:tcW w:w="1617" w:type="pct"/>
            <w:vMerge w:val="restart"/>
          </w:tcPr>
          <w:p w14:paraId="4B666778"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Тема 5.10. Медицинские консультации по радио</w:t>
            </w:r>
          </w:p>
        </w:tc>
        <w:tc>
          <w:tcPr>
            <w:tcW w:w="3383" w:type="pct"/>
          </w:tcPr>
          <w:p w14:paraId="329C3B44"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 xml:space="preserve">Содержание </w:t>
            </w:r>
          </w:p>
        </w:tc>
      </w:tr>
      <w:tr w:rsidR="009E7DF1" w:rsidRPr="009E7DF1" w14:paraId="7F366C17" w14:textId="77777777" w:rsidTr="009E7DF1">
        <w:trPr>
          <w:trHeight w:val="20"/>
        </w:trPr>
        <w:tc>
          <w:tcPr>
            <w:tcW w:w="1617" w:type="pct"/>
            <w:vMerge/>
          </w:tcPr>
          <w:p w14:paraId="72EB8C91" w14:textId="77777777" w:rsidR="009E7DF1" w:rsidRPr="009E7DF1" w:rsidRDefault="009E7DF1" w:rsidP="00973AB1">
            <w:pPr>
              <w:rPr>
                <w:rFonts w:ascii="Times New Roman" w:hAnsi="Times New Roman" w:cs="Times New Roman"/>
                <w:b/>
                <w:bCs/>
              </w:rPr>
            </w:pPr>
          </w:p>
        </w:tc>
        <w:tc>
          <w:tcPr>
            <w:tcW w:w="3383" w:type="pct"/>
          </w:tcPr>
          <w:p w14:paraId="517C97C7"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Показания для проведения радиоконсультаций: критические состояния (остановка сердца, остановка дыхания, инфекционные болезни, не купирующийся болевой синдром, и др.).</w:t>
            </w:r>
          </w:p>
          <w:p w14:paraId="33D785EF"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Подготовка к проведению радиоконсультации, формирование реестра необходимых данных о больном, пострадавшем в случае болезни и в случае травмы.</w:t>
            </w:r>
          </w:p>
          <w:p w14:paraId="6E39F717"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Структура международного медицинского центра бесплатной радиомедицинской службы. Возможность организации связи с медицинскими центрами по радио. Возможность получения консультации врача, находящегося на борту другого судна.</w:t>
            </w:r>
          </w:p>
          <w:p w14:paraId="40C92252"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Форма медицинской отчетности для моряков.</w:t>
            </w:r>
          </w:p>
        </w:tc>
      </w:tr>
      <w:tr w:rsidR="009E7DF1" w:rsidRPr="009E7DF1" w14:paraId="7855284B" w14:textId="77777777" w:rsidTr="009E7DF1">
        <w:trPr>
          <w:trHeight w:val="20"/>
        </w:trPr>
        <w:tc>
          <w:tcPr>
            <w:tcW w:w="1617" w:type="pct"/>
            <w:vMerge/>
          </w:tcPr>
          <w:p w14:paraId="65DDB96C" w14:textId="77777777" w:rsidR="009E7DF1" w:rsidRPr="009E7DF1" w:rsidRDefault="009E7DF1" w:rsidP="00973AB1">
            <w:pPr>
              <w:rPr>
                <w:rFonts w:ascii="Times New Roman" w:hAnsi="Times New Roman" w:cs="Times New Roman"/>
                <w:b/>
                <w:bCs/>
              </w:rPr>
            </w:pPr>
          </w:p>
        </w:tc>
        <w:tc>
          <w:tcPr>
            <w:tcW w:w="3383" w:type="pct"/>
          </w:tcPr>
          <w:p w14:paraId="061F42DF"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
                <w:bCs/>
              </w:rPr>
              <w:t>В том числе практических занятий и лабораторных работ</w:t>
            </w:r>
          </w:p>
        </w:tc>
      </w:tr>
      <w:tr w:rsidR="009E7DF1" w:rsidRPr="009E7DF1" w14:paraId="41F14C14" w14:textId="77777777" w:rsidTr="009E7DF1">
        <w:trPr>
          <w:trHeight w:val="20"/>
        </w:trPr>
        <w:tc>
          <w:tcPr>
            <w:tcW w:w="1617" w:type="pct"/>
            <w:vMerge/>
          </w:tcPr>
          <w:p w14:paraId="75F7C9CB" w14:textId="77777777" w:rsidR="009E7DF1" w:rsidRPr="009E7DF1" w:rsidRDefault="009E7DF1" w:rsidP="00973AB1">
            <w:pPr>
              <w:rPr>
                <w:rFonts w:ascii="Times New Roman" w:hAnsi="Times New Roman" w:cs="Times New Roman"/>
                <w:b/>
                <w:bCs/>
              </w:rPr>
            </w:pPr>
          </w:p>
        </w:tc>
        <w:tc>
          <w:tcPr>
            <w:tcW w:w="3383" w:type="pct"/>
          </w:tcPr>
          <w:p w14:paraId="3E055706"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ПР 48 Проведение медицинской консультации по радио, эвакуации пациентов с судна.</w:t>
            </w:r>
          </w:p>
          <w:p w14:paraId="6DE858C5" w14:textId="77777777" w:rsidR="009E7DF1" w:rsidRPr="009E7DF1" w:rsidRDefault="009E7DF1" w:rsidP="00973AB1">
            <w:pPr>
              <w:suppressAutoHyphens/>
              <w:contextualSpacing/>
              <w:rPr>
                <w:rFonts w:ascii="Times New Roman" w:hAnsi="Times New Roman" w:cs="Times New Roman"/>
                <w:bCs/>
              </w:rPr>
            </w:pPr>
            <w:r w:rsidRPr="009E7DF1">
              <w:rPr>
                <w:rFonts w:ascii="Times New Roman" w:hAnsi="Times New Roman" w:cs="Times New Roman"/>
                <w:bCs/>
              </w:rPr>
              <w:t xml:space="preserve">ПР 49 Компьютерное тестирование </w:t>
            </w:r>
          </w:p>
          <w:p w14:paraId="05A2645F" w14:textId="77777777" w:rsidR="009E7DF1" w:rsidRPr="009E7DF1" w:rsidRDefault="009E7DF1" w:rsidP="00973AB1">
            <w:pPr>
              <w:suppressAutoHyphens/>
              <w:contextualSpacing/>
              <w:rPr>
                <w:rFonts w:ascii="Times New Roman" w:hAnsi="Times New Roman" w:cs="Times New Roman"/>
                <w:b/>
                <w:bCs/>
              </w:rPr>
            </w:pPr>
            <w:r w:rsidRPr="009E7DF1">
              <w:rPr>
                <w:rFonts w:ascii="Times New Roman" w:hAnsi="Times New Roman" w:cs="Times New Roman"/>
                <w:bCs/>
              </w:rPr>
              <w:t>ПР 50 Описание действий экипажа в заданной ситуации.</w:t>
            </w:r>
          </w:p>
        </w:tc>
      </w:tr>
      <w:tr w:rsidR="009E7DF1" w:rsidRPr="009E7DF1" w14:paraId="284C6AA6" w14:textId="77777777" w:rsidTr="009E7DF1">
        <w:trPr>
          <w:trHeight w:val="20"/>
        </w:trPr>
        <w:tc>
          <w:tcPr>
            <w:tcW w:w="5000" w:type="pct"/>
            <w:gridSpan w:val="2"/>
            <w:hideMark/>
          </w:tcPr>
          <w:p w14:paraId="6100849D" w14:textId="77777777" w:rsidR="009E7DF1" w:rsidRPr="009E7DF1" w:rsidRDefault="009E7DF1" w:rsidP="00973AB1">
            <w:pPr>
              <w:rPr>
                <w:rFonts w:ascii="Times New Roman" w:hAnsi="Times New Roman" w:cs="Times New Roman"/>
              </w:rPr>
            </w:pPr>
            <w:r w:rsidRPr="009E7DF1">
              <w:rPr>
                <w:rFonts w:ascii="Times New Roman" w:hAnsi="Times New Roman" w:cs="Times New Roman"/>
                <w:b/>
                <w:bCs/>
              </w:rPr>
              <w:t>Производственная практика (144 часа)</w:t>
            </w:r>
          </w:p>
          <w:p w14:paraId="6BEC63B5"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 xml:space="preserve">Виды работ </w:t>
            </w:r>
          </w:p>
          <w:p w14:paraId="66BA0D70"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1. Действовать при проведении учебных тревог.</w:t>
            </w:r>
          </w:p>
          <w:p w14:paraId="0AA2771B"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2. Действовать при различных авариях.</w:t>
            </w:r>
          </w:p>
          <w:p w14:paraId="15BFEC20"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3. Действовать при борьбе экипажа за живучесть судна.</w:t>
            </w:r>
          </w:p>
          <w:p w14:paraId="7ED24CA1"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4. Действовать при оставлении судна.</w:t>
            </w:r>
          </w:p>
          <w:p w14:paraId="64D2C7DA"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5. Использовать индивидуальные и коллективные спасательные средства, их снабжение.</w:t>
            </w:r>
          </w:p>
          <w:p w14:paraId="0549F0B5"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6. Использовать средства индивидуальной защиты.</w:t>
            </w:r>
          </w:p>
          <w:p w14:paraId="00A4028F"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7. Выполнять действия по оказанию первой помощи.</w:t>
            </w:r>
          </w:p>
          <w:p w14:paraId="2F02E145"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8. Устранять последствия различных аварий.</w:t>
            </w:r>
          </w:p>
          <w:p w14:paraId="1C88EC30"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9. Осуществлять предупредительные и эксплуатационные меры обеспечения экологической безопасности на судах.</w:t>
            </w:r>
          </w:p>
          <w:p w14:paraId="4BD99D6E" w14:textId="77777777" w:rsidR="009E7DF1" w:rsidRPr="009E7DF1" w:rsidRDefault="009E7DF1" w:rsidP="00973AB1">
            <w:pPr>
              <w:contextualSpacing/>
              <w:rPr>
                <w:rFonts w:ascii="Times New Roman" w:hAnsi="Times New Roman" w:cs="Times New Roman"/>
              </w:rPr>
            </w:pPr>
            <w:r w:rsidRPr="009E7DF1">
              <w:rPr>
                <w:rFonts w:ascii="Times New Roman" w:hAnsi="Times New Roman" w:cs="Times New Roman"/>
              </w:rPr>
              <w:t>10. Изучать судовую документацию по вопросам предотвращения загрязнения с судов.</w:t>
            </w:r>
          </w:p>
          <w:p w14:paraId="767958B1" w14:textId="77777777" w:rsidR="009E7DF1" w:rsidRPr="009E7DF1" w:rsidRDefault="009E7DF1" w:rsidP="00973AB1">
            <w:pPr>
              <w:contextualSpacing/>
              <w:rPr>
                <w:rFonts w:ascii="Times New Roman" w:hAnsi="Times New Roman" w:cs="Times New Roman"/>
                <w:highlight w:val="yellow"/>
              </w:rPr>
            </w:pPr>
            <w:r w:rsidRPr="009E7DF1">
              <w:rPr>
                <w:rFonts w:ascii="Times New Roman" w:hAnsi="Times New Roman" w:cs="Times New Roman"/>
              </w:rPr>
              <w:t>11. Принимать участие в судовых проверках в отношении соблюдения экологической безопасности.</w:t>
            </w:r>
          </w:p>
        </w:tc>
      </w:tr>
      <w:tr w:rsidR="009E7DF1" w:rsidRPr="009E7DF1" w14:paraId="33AA3FE0" w14:textId="77777777" w:rsidTr="009E7DF1">
        <w:trPr>
          <w:trHeight w:val="20"/>
        </w:trPr>
        <w:tc>
          <w:tcPr>
            <w:tcW w:w="5000" w:type="pct"/>
            <w:gridSpan w:val="2"/>
          </w:tcPr>
          <w:p w14:paraId="16A42EF6" w14:textId="77777777"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Промежуточная аттестация (30 часов)</w:t>
            </w:r>
          </w:p>
        </w:tc>
      </w:tr>
      <w:tr w:rsidR="009E7DF1" w:rsidRPr="009E7DF1" w14:paraId="20672CA3" w14:textId="77777777" w:rsidTr="009E7DF1">
        <w:trPr>
          <w:trHeight w:val="20"/>
        </w:trPr>
        <w:tc>
          <w:tcPr>
            <w:tcW w:w="5000" w:type="pct"/>
            <w:gridSpan w:val="2"/>
          </w:tcPr>
          <w:p w14:paraId="25614A2B" w14:textId="2DB14D5A" w:rsidR="009E7DF1" w:rsidRPr="009E7DF1" w:rsidRDefault="009E7DF1" w:rsidP="00973AB1">
            <w:pPr>
              <w:rPr>
                <w:rFonts w:ascii="Times New Roman" w:hAnsi="Times New Roman" w:cs="Times New Roman"/>
                <w:b/>
                <w:bCs/>
              </w:rPr>
            </w:pPr>
            <w:r w:rsidRPr="009E7DF1">
              <w:rPr>
                <w:rFonts w:ascii="Times New Roman" w:hAnsi="Times New Roman" w:cs="Times New Roman"/>
                <w:b/>
                <w:bCs/>
              </w:rPr>
              <w:t>Всего</w:t>
            </w:r>
            <w:r w:rsidR="00EB55B7">
              <w:rPr>
                <w:rFonts w:ascii="Times New Roman" w:hAnsi="Times New Roman" w:cs="Times New Roman"/>
                <w:b/>
                <w:bCs/>
              </w:rPr>
              <w:t xml:space="preserve">: </w:t>
            </w:r>
            <w:r w:rsidR="00EB55B7">
              <w:rPr>
                <w:rFonts w:ascii="Times New Roman" w:eastAsia="Times New Roman" w:hAnsi="Times New Roman" w:cs="Times New Roman"/>
                <w:b/>
                <w:lang w:eastAsia="ru-RU"/>
              </w:rPr>
              <w:t>358 часов</w:t>
            </w:r>
          </w:p>
        </w:tc>
      </w:tr>
    </w:tbl>
    <w:p w14:paraId="7E264ED4" w14:textId="77777777" w:rsidR="00140FC1" w:rsidRPr="009E7DF1" w:rsidRDefault="00140FC1" w:rsidP="00140FC1">
      <w:pPr>
        <w:pStyle w:val="114"/>
        <w:jc w:val="both"/>
        <w:rPr>
          <w:rFonts w:ascii="Times New Roman" w:hAnsi="Times New Roman"/>
          <w:b w:val="0"/>
          <w:bCs w:val="0"/>
        </w:rPr>
      </w:pPr>
    </w:p>
    <w:p w14:paraId="1EAB215D" w14:textId="77777777" w:rsidR="00140FC1" w:rsidRPr="002C4780" w:rsidRDefault="00140FC1" w:rsidP="00140FC1">
      <w:pPr>
        <w:rPr>
          <w:rFonts w:ascii="Times New Roman" w:hAnsi="Times New Roman" w:cs="Times New Roman"/>
          <w:sz w:val="24"/>
          <w:szCs w:val="24"/>
        </w:rPr>
      </w:pPr>
    </w:p>
    <w:p w14:paraId="262BBA7D" w14:textId="77777777" w:rsidR="00140FC1" w:rsidRPr="002C4780" w:rsidRDefault="00140FC1" w:rsidP="00140FC1">
      <w:pPr>
        <w:pStyle w:val="1f"/>
        <w:rPr>
          <w:rFonts w:ascii="Times New Roman" w:hAnsi="Times New Roman"/>
        </w:rPr>
      </w:pPr>
      <w:r w:rsidRPr="002C4780">
        <w:rPr>
          <w:rFonts w:ascii="Times New Roman" w:hAnsi="Times New Roman"/>
        </w:rPr>
        <w:t>3. Условия реализации профессионального модуля</w:t>
      </w:r>
    </w:p>
    <w:p w14:paraId="769E0EBF" w14:textId="77777777" w:rsidR="00140FC1" w:rsidRPr="002C4780" w:rsidRDefault="00140FC1" w:rsidP="00140FC1">
      <w:pPr>
        <w:pStyle w:val="114"/>
        <w:rPr>
          <w:rFonts w:ascii="Times New Roman" w:hAnsi="Times New Roman"/>
        </w:rPr>
      </w:pPr>
      <w:r w:rsidRPr="002C4780">
        <w:rPr>
          <w:rFonts w:ascii="Times New Roman" w:hAnsi="Times New Roman"/>
        </w:rPr>
        <w:t>3.1. Материально-техническое обеспечение</w:t>
      </w:r>
    </w:p>
    <w:p w14:paraId="28A89E37" w14:textId="77777777" w:rsidR="00140FC1" w:rsidRPr="002C4780" w:rsidRDefault="00140FC1" w:rsidP="00140FC1">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67CA5BF3" w14:textId="77777777" w:rsidR="00140FC1" w:rsidRPr="002C4780" w:rsidRDefault="00140FC1" w:rsidP="00140FC1">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r w:rsidRPr="00DC0134">
        <w:rPr>
          <w:rFonts w:ascii="Times New Roman" w:hAnsi="Times New Roman"/>
          <w:sz w:val="24"/>
          <w:szCs w:val="24"/>
        </w:rPr>
        <w:t>Электрорадиомонтажная</w:t>
      </w:r>
      <w:r w:rsidRPr="002C4780">
        <w:rPr>
          <w:rFonts w:ascii="Times New Roman" w:hAnsi="Times New Roman"/>
          <w:sz w:val="24"/>
          <w:szCs w:val="24"/>
        </w:rPr>
        <w:t>»,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59366D6A" w14:textId="77777777" w:rsidR="00140FC1" w:rsidRPr="002C4780" w:rsidRDefault="00140FC1" w:rsidP="00140FC1">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48C6250D" w14:textId="77777777" w:rsidR="00140FC1" w:rsidRPr="002C4780" w:rsidRDefault="00140FC1" w:rsidP="00140FC1">
      <w:pPr>
        <w:pStyle w:val="114"/>
        <w:rPr>
          <w:rFonts w:ascii="Times New Roman" w:eastAsia="Times New Roman" w:hAnsi="Times New Roman"/>
        </w:rPr>
      </w:pPr>
      <w:r w:rsidRPr="002C4780">
        <w:rPr>
          <w:rFonts w:ascii="Times New Roman" w:hAnsi="Times New Roman"/>
        </w:rPr>
        <w:t>3.2. Учебно-методическое обеспечение</w:t>
      </w:r>
    </w:p>
    <w:p w14:paraId="7488425B" w14:textId="77777777" w:rsidR="00140FC1" w:rsidRPr="002C4780" w:rsidRDefault="00140FC1" w:rsidP="00140FC1">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4AAC17" w14:textId="77777777" w:rsidR="00140FC1" w:rsidRPr="002C4780" w:rsidRDefault="00140FC1" w:rsidP="00140FC1">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1E884A90" w14:textId="31AD1062" w:rsidR="00FD7B29" w:rsidRPr="00FD7B29" w:rsidRDefault="00FD7B29" w:rsidP="002506BE">
      <w:pPr>
        <w:pStyle w:val="1f"/>
        <w:numPr>
          <w:ilvl w:val="0"/>
          <w:numId w:val="9"/>
        </w:numPr>
        <w:ind w:left="0" w:firstLine="851"/>
        <w:jc w:val="both"/>
        <w:rPr>
          <w:rFonts w:ascii="Times New Roman" w:eastAsiaTheme="minorHAnsi" w:hAnsi="Times New Roman" w:cstheme="minorBidi"/>
          <w:b w:val="0"/>
          <w:bCs w:val="0"/>
          <w:caps w:val="0"/>
          <w:kern w:val="0"/>
          <w:lang w:val="ru-RU" w:eastAsia="en-US"/>
        </w:rPr>
      </w:pPr>
      <w:r w:rsidRPr="00FD7B29">
        <w:rPr>
          <w:rFonts w:ascii="Times New Roman" w:eastAsiaTheme="minorHAnsi" w:hAnsi="Times New Roman" w:cstheme="minorBidi"/>
          <w:b w:val="0"/>
          <w:bCs w:val="0"/>
          <w:caps w:val="0"/>
          <w:kern w:val="0"/>
          <w:lang w:val="ru-RU" w:eastAsia="en-US"/>
        </w:rPr>
        <w:t>Мисюк, М. Н.  Основы медицинских знаний: учебник и практикум для среднего профессионального образования / М. Н. Мисюк. — 4-е изд., перераб. и доп. — Москва: Издательство Юрайт, 2024. — 379 с. — (Профессиональное образование). — ISBN 978-5-534-17442-7. — Текст: электронный // Образовательная платформа Юрайт [сайт]. — URL: https://urait.ru/bcode/536769</w:t>
      </w:r>
    </w:p>
    <w:p w14:paraId="6DA14968" w14:textId="71B5341D" w:rsidR="00FD7B29" w:rsidRDefault="00FD7B29" w:rsidP="002506BE">
      <w:pPr>
        <w:pStyle w:val="1f"/>
        <w:numPr>
          <w:ilvl w:val="0"/>
          <w:numId w:val="9"/>
        </w:numPr>
        <w:ind w:left="0" w:firstLine="851"/>
        <w:jc w:val="both"/>
        <w:rPr>
          <w:rFonts w:ascii="Times New Roman" w:eastAsiaTheme="minorHAnsi" w:hAnsi="Times New Roman" w:cstheme="minorBidi"/>
          <w:b w:val="0"/>
          <w:bCs w:val="0"/>
          <w:caps w:val="0"/>
          <w:kern w:val="0"/>
          <w:lang w:val="ru-RU" w:eastAsia="en-US"/>
        </w:rPr>
      </w:pPr>
      <w:r w:rsidRPr="00FD7B29">
        <w:rPr>
          <w:rFonts w:ascii="Times New Roman" w:eastAsiaTheme="minorHAnsi" w:hAnsi="Times New Roman" w:cstheme="minorBidi"/>
          <w:b w:val="0"/>
          <w:bCs w:val="0"/>
          <w:caps w:val="0"/>
          <w:kern w:val="0"/>
          <w:lang w:val="ru-RU" w:eastAsia="en-US"/>
        </w:rPr>
        <w:t>Новиков, А. И. Введение в специальность: матрос: учебное пособие для среднего профессионального образования / А.  И.  Новиков, Д.  О.  Владецкий, Г.  В.  Боков, В.  К.  Бурцев.  — Москва: Издательство Юрайт, 2024.  — 396 с.  — (Профессиональное образование).  — ISBN 978-5-534-13131-4. — URL: https://urait. ru/bcode/543418</w:t>
      </w:r>
    </w:p>
    <w:p w14:paraId="20D46B1D" w14:textId="069A2820" w:rsidR="00140FC1" w:rsidRPr="002C4780" w:rsidRDefault="00140FC1" w:rsidP="00FD7B29">
      <w:pPr>
        <w:pStyle w:val="1f"/>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140FC1" w:rsidRPr="002C4780" w14:paraId="7CA02CB2" w14:textId="77777777" w:rsidTr="00973AB1">
        <w:trPr>
          <w:trHeight w:val="23"/>
        </w:trPr>
        <w:tc>
          <w:tcPr>
            <w:tcW w:w="1067" w:type="pct"/>
          </w:tcPr>
          <w:p w14:paraId="67745C42" w14:textId="77777777" w:rsidR="00140FC1" w:rsidRPr="002C4780" w:rsidRDefault="00140FC1" w:rsidP="00973AB1">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Код ПК, ОК</w:t>
            </w:r>
          </w:p>
        </w:tc>
        <w:tc>
          <w:tcPr>
            <w:tcW w:w="2621" w:type="pct"/>
            <w:vAlign w:val="center"/>
          </w:tcPr>
          <w:p w14:paraId="760446E3" w14:textId="77777777" w:rsidR="00140FC1" w:rsidRPr="002C4780" w:rsidRDefault="00140FC1" w:rsidP="00973AB1">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312" w:type="pct"/>
            <w:vAlign w:val="center"/>
          </w:tcPr>
          <w:p w14:paraId="1D20566C" w14:textId="77777777" w:rsidR="00140FC1" w:rsidRPr="002C4780" w:rsidRDefault="00140FC1" w:rsidP="00973AB1">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FD7B29" w:rsidRPr="002C4780" w14:paraId="0DD65703" w14:textId="77777777" w:rsidTr="00973AB1">
        <w:trPr>
          <w:trHeight w:val="23"/>
        </w:trPr>
        <w:tc>
          <w:tcPr>
            <w:tcW w:w="1067" w:type="pct"/>
          </w:tcPr>
          <w:p w14:paraId="27DFA319" w14:textId="323D172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2C4780">
              <w:rPr>
                <w:rStyle w:val="a5"/>
                <w:rFonts w:ascii="Times New Roman" w:hAnsi="Times New Roman" w:cs="Times New Roman"/>
                <w:sz w:val="24"/>
                <w:szCs w:val="24"/>
              </w:rPr>
              <w:t xml:space="preserve">.1 </w:t>
            </w:r>
          </w:p>
        </w:tc>
        <w:tc>
          <w:tcPr>
            <w:tcW w:w="2621" w:type="pct"/>
          </w:tcPr>
          <w:p w14:paraId="4F79E61C"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Нормативно-правовые документы в области безопасности плавания и обеспечения транспортной безопасности правильно понимаются, могут быть объяснены и успешно применяются в профессиональной деятельности.</w:t>
            </w:r>
          </w:p>
          <w:p w14:paraId="127D9585"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Мероприятия по обеспечению транспортной безопасности выполняются.</w:t>
            </w:r>
          </w:p>
          <w:p w14:paraId="76DDBE85"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Уровни охраны на судах и портовых средствах правильно понимаются и успешно применяются.</w:t>
            </w:r>
          </w:p>
          <w:p w14:paraId="33E2DECA"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Защищённость судна от актов незаконного вмешательства обеспечивается правильно в соответствии с требованиями, относящимися к усилению охраны на море и в порту.</w:t>
            </w:r>
          </w:p>
          <w:p w14:paraId="2189C992"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Меры безопасности понимаются правильно, выполняются и обеспечивают предотвращение неразрешённого доступа на судно.</w:t>
            </w:r>
          </w:p>
          <w:p w14:paraId="3E06A5E1"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Действия в чрезвычайных ситуациях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14:paraId="2016794A"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14:paraId="1937C97A" w14:textId="77777777" w:rsidR="00FD7B29" w:rsidRPr="000A3F21" w:rsidRDefault="00FD7B29" w:rsidP="00FD7B29">
            <w:pPr>
              <w:suppressAutoHyphens/>
              <w:rPr>
                <w:rFonts w:ascii="Times New Roman" w:hAnsi="Times New Roman"/>
                <w:sz w:val="24"/>
                <w:szCs w:val="24"/>
              </w:rPr>
            </w:pPr>
            <w:r w:rsidRPr="000A3F21">
              <w:rPr>
                <w:rFonts w:ascii="Times New Roman" w:hAnsi="Times New Roman"/>
                <w:sz w:val="24"/>
                <w:szCs w:val="24"/>
              </w:rPr>
              <w:t xml:space="preserve">Уровень охраны судна обеспечивается надлежащим образом. </w:t>
            </w:r>
          </w:p>
          <w:p w14:paraId="6C95EF56" w14:textId="0C390CA3" w:rsidR="00FD7B29" w:rsidRPr="002C4780" w:rsidRDefault="00FD7B29" w:rsidP="00FD7B29">
            <w:pPr>
              <w:suppressAutoHyphens/>
              <w:contextualSpacing/>
              <w:rPr>
                <w:rFonts w:ascii="Times New Roman" w:hAnsi="Times New Roman" w:cs="Times New Roman"/>
                <w:sz w:val="24"/>
                <w:szCs w:val="24"/>
              </w:rPr>
            </w:pPr>
            <w:r w:rsidRPr="000A3F21">
              <w:rPr>
                <w:rFonts w:ascii="Times New Roman" w:hAnsi="Times New Roman"/>
                <w:sz w:val="24"/>
                <w:szCs w:val="24"/>
              </w:rPr>
              <w:t>Угрозы, затрагивающие охрану, правильно определяются.</w:t>
            </w:r>
          </w:p>
        </w:tc>
        <w:tc>
          <w:tcPr>
            <w:tcW w:w="1312" w:type="pct"/>
            <w:vMerge w:val="restart"/>
          </w:tcPr>
          <w:p w14:paraId="4F0BAC1B" w14:textId="77777777" w:rsidR="00FD7B29" w:rsidRPr="002C4780" w:rsidRDefault="00FD7B29" w:rsidP="00FD7B29">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D7B29" w:rsidRPr="002C4780" w14:paraId="182F3AB3" w14:textId="77777777" w:rsidTr="00973AB1">
        <w:trPr>
          <w:trHeight w:val="23"/>
        </w:trPr>
        <w:tc>
          <w:tcPr>
            <w:tcW w:w="1067" w:type="pct"/>
          </w:tcPr>
          <w:p w14:paraId="72D4C157" w14:textId="6A728BB3"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2C4780">
              <w:rPr>
                <w:rStyle w:val="a5"/>
                <w:rFonts w:ascii="Times New Roman" w:hAnsi="Times New Roman" w:cs="Times New Roman"/>
                <w:sz w:val="24"/>
                <w:szCs w:val="24"/>
              </w:rPr>
              <w:t xml:space="preserve">.2 </w:t>
            </w:r>
          </w:p>
        </w:tc>
        <w:tc>
          <w:tcPr>
            <w:tcW w:w="2621" w:type="pct"/>
          </w:tcPr>
          <w:p w14:paraId="03A68F5A"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Демонстрация знаний мероприятий по обеспечению непотопляемости судна на уровне, достаточном для безопасной его эксплуатации.</w:t>
            </w:r>
          </w:p>
          <w:p w14:paraId="27D623C6"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5D271F9F"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Средства по борьбе за живучесть судна правильно используются и сводят к минимуму потенциальную опасность и угрозу для судна.</w:t>
            </w:r>
          </w:p>
          <w:p w14:paraId="40F4F58C"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Средства по борьбе с водой правильно используются и сводят к минимуму потенциальную опасность и угрозу для судна.</w:t>
            </w:r>
          </w:p>
          <w:p w14:paraId="670A09BC" w14:textId="107CCD16" w:rsidR="00FD7B29" w:rsidRPr="002C4780" w:rsidRDefault="00FD7B29" w:rsidP="00FD7B29">
            <w:pPr>
              <w:suppressAutoHyphens/>
              <w:contextualSpacing/>
              <w:rPr>
                <w:rFonts w:ascii="Times New Roman" w:hAnsi="Times New Roman" w:cs="Times New Roman"/>
                <w:sz w:val="24"/>
                <w:szCs w:val="24"/>
              </w:rPr>
            </w:pPr>
            <w:r w:rsidRPr="000A3F21">
              <w:rPr>
                <w:rFonts w:ascii="Times New Roman" w:hAnsi="Times New Roman"/>
                <w:sz w:val="24"/>
                <w:szCs w:val="24"/>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1312" w:type="pct"/>
            <w:vMerge/>
          </w:tcPr>
          <w:p w14:paraId="07245721" w14:textId="77777777" w:rsidR="00FD7B29" w:rsidRPr="002C4780" w:rsidDel="009D5E3A" w:rsidRDefault="00FD7B29" w:rsidP="00FD7B29">
            <w:pPr>
              <w:suppressAutoHyphens/>
              <w:contextualSpacing/>
              <w:rPr>
                <w:rFonts w:ascii="Times New Roman" w:hAnsi="Times New Roman" w:cs="Times New Roman"/>
                <w:sz w:val="24"/>
                <w:szCs w:val="24"/>
              </w:rPr>
            </w:pPr>
          </w:p>
        </w:tc>
      </w:tr>
      <w:tr w:rsidR="00FD7B29" w:rsidRPr="002C4780" w14:paraId="55D70983" w14:textId="77777777" w:rsidTr="00973AB1">
        <w:trPr>
          <w:trHeight w:val="23"/>
        </w:trPr>
        <w:tc>
          <w:tcPr>
            <w:tcW w:w="1067" w:type="pct"/>
          </w:tcPr>
          <w:p w14:paraId="66EB90DC" w14:textId="108B104B"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ПК</w:t>
            </w:r>
            <w:r>
              <w:rPr>
                <w:rStyle w:val="a5"/>
                <w:rFonts w:ascii="Times New Roman" w:hAnsi="Times New Roman" w:cs="Times New Roman"/>
                <w:sz w:val="24"/>
                <w:szCs w:val="24"/>
              </w:rPr>
              <w:t xml:space="preserve"> 4</w:t>
            </w:r>
            <w:r w:rsidRPr="002C4780">
              <w:rPr>
                <w:rStyle w:val="a5"/>
                <w:rFonts w:ascii="Times New Roman" w:hAnsi="Times New Roman" w:cs="Times New Roman"/>
                <w:sz w:val="24"/>
                <w:szCs w:val="24"/>
              </w:rPr>
              <w:t>.3</w:t>
            </w:r>
          </w:p>
        </w:tc>
        <w:tc>
          <w:tcPr>
            <w:tcW w:w="2621" w:type="pct"/>
          </w:tcPr>
          <w:p w14:paraId="1ED47493"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Расписания по тревогам, виды и способы подачи сигналов тревог правильно понимаются и успешно применяются.</w:t>
            </w:r>
          </w:p>
          <w:p w14:paraId="5788EBFD"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Организация проведения тревог осуществляется в соответствии с установленными процедурами.</w:t>
            </w:r>
          </w:p>
          <w:p w14:paraId="3AD238C7"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Мероприятия по обеспечению противопожарной безопасности на судне выполняются.</w:t>
            </w:r>
          </w:p>
          <w:p w14:paraId="2DD90B67"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Демонстрация знаний видов и химической природы пожара.</w:t>
            </w:r>
          </w:p>
          <w:p w14:paraId="7A97317A"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Виды средств и систем пожаротушения на судне правильно понимаются и успешно применяются по назначению.</w:t>
            </w:r>
          </w:p>
          <w:p w14:paraId="155204F7"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 xml:space="preserve">Действия по борьбе с пожаром основаны на полной и точной оценке инцидента с использованием всех источников информации. </w:t>
            </w:r>
          </w:p>
          <w:p w14:paraId="06954416"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14:paraId="2761B6FE"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Виды средств индивидуальной защиты правильно понимаются и успешно применяются по назначению.</w:t>
            </w:r>
          </w:p>
          <w:p w14:paraId="6AB5EE2F"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Средства и системы пожаротушения успешно применяются по назначению.</w:t>
            </w:r>
          </w:p>
          <w:p w14:paraId="607F7EF4"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14:paraId="1636367A"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Действия, предпринятые после получения сигнала тревоги, соответствуют данной аварии и установленным процедурам.</w:t>
            </w:r>
          </w:p>
          <w:p w14:paraId="76212BB9" w14:textId="38D4A603" w:rsidR="00FD7B29" w:rsidRPr="002C4780" w:rsidRDefault="00FD7B29" w:rsidP="00FD7B29">
            <w:pPr>
              <w:suppressAutoHyphens/>
              <w:contextualSpacing/>
              <w:rPr>
                <w:rFonts w:ascii="Times New Roman" w:hAnsi="Times New Roman" w:cs="Times New Roman"/>
                <w:sz w:val="24"/>
                <w:szCs w:val="24"/>
              </w:rPr>
            </w:pPr>
            <w:r w:rsidRPr="000A3F21">
              <w:rPr>
                <w:rFonts w:ascii="Times New Roman" w:hAnsi="Times New Roman"/>
                <w:sz w:val="24"/>
                <w:szCs w:val="24"/>
              </w:rPr>
              <w:t>Средства индивидуальной защиты правильно используются и сводят к минимуму потенциальную опасность и угрозу для жизни и здоровья.</w:t>
            </w:r>
          </w:p>
        </w:tc>
        <w:tc>
          <w:tcPr>
            <w:tcW w:w="1312" w:type="pct"/>
            <w:vMerge/>
          </w:tcPr>
          <w:p w14:paraId="7197564F" w14:textId="77777777" w:rsidR="00FD7B29" w:rsidRPr="002C4780" w:rsidRDefault="00FD7B29" w:rsidP="00FD7B29">
            <w:pPr>
              <w:suppressAutoHyphens/>
              <w:contextualSpacing/>
              <w:rPr>
                <w:rFonts w:ascii="Times New Roman" w:hAnsi="Times New Roman" w:cs="Times New Roman"/>
                <w:sz w:val="24"/>
                <w:szCs w:val="24"/>
              </w:rPr>
            </w:pPr>
          </w:p>
        </w:tc>
      </w:tr>
      <w:tr w:rsidR="00FD7B29" w:rsidRPr="002C4780" w14:paraId="7527C3B3" w14:textId="77777777" w:rsidTr="00973AB1">
        <w:trPr>
          <w:trHeight w:val="23"/>
        </w:trPr>
        <w:tc>
          <w:tcPr>
            <w:tcW w:w="1067" w:type="pct"/>
          </w:tcPr>
          <w:p w14:paraId="3B77EEE4" w14:textId="70487493" w:rsidR="00FD7B29" w:rsidRPr="002C4780" w:rsidRDefault="00FD7B29" w:rsidP="00FD7B29">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ПК</w:t>
            </w:r>
            <w:r>
              <w:rPr>
                <w:rStyle w:val="a5"/>
                <w:rFonts w:ascii="Times New Roman" w:hAnsi="Times New Roman" w:cs="Times New Roman"/>
                <w:sz w:val="24"/>
                <w:szCs w:val="24"/>
              </w:rPr>
              <w:t xml:space="preserve"> 4</w:t>
            </w:r>
            <w:r w:rsidRPr="002C4780">
              <w:rPr>
                <w:rStyle w:val="a5"/>
                <w:rFonts w:ascii="Times New Roman" w:hAnsi="Times New Roman" w:cs="Times New Roman"/>
                <w:sz w:val="24"/>
                <w:szCs w:val="24"/>
              </w:rPr>
              <w:t>.</w:t>
            </w:r>
            <w:r>
              <w:rPr>
                <w:rStyle w:val="a5"/>
                <w:rFonts w:ascii="Times New Roman" w:hAnsi="Times New Roman" w:cs="Times New Roman"/>
                <w:sz w:val="24"/>
                <w:szCs w:val="24"/>
              </w:rPr>
              <w:t>4</w:t>
            </w:r>
          </w:p>
        </w:tc>
        <w:tc>
          <w:tcPr>
            <w:tcW w:w="2621" w:type="pct"/>
          </w:tcPr>
          <w:p w14:paraId="50F183B3"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Порядок действий при авариях правильно понимается и успешно применяется.</w:t>
            </w:r>
          </w:p>
          <w:p w14:paraId="5C565639"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Мероприятия по предупреждению аварий и устранению последствий при авариях выполняются.</w:t>
            </w:r>
          </w:p>
          <w:p w14:paraId="7736ADA2"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14:paraId="07B01365"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Меры защиты и безопасности пассажиров и экипажа в аварийных ситуациях принимаются правильно и выполняются.</w:t>
            </w:r>
          </w:p>
          <w:p w14:paraId="08E4C0C4"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Действия при устранении последствий различных аварий соответствуют общим требованиям данной аварии и позволяют свести к минимуму последствия аварии.</w:t>
            </w:r>
          </w:p>
          <w:p w14:paraId="03147AF9" w14:textId="4AC3E616" w:rsidR="00FD7B29" w:rsidRPr="000A3F21" w:rsidRDefault="00FD7B29" w:rsidP="00FD7B29">
            <w:pPr>
              <w:suppressAutoHyphens/>
              <w:contextualSpacing/>
              <w:rPr>
                <w:rFonts w:ascii="Times New Roman" w:hAnsi="Times New Roman"/>
                <w:sz w:val="24"/>
                <w:szCs w:val="24"/>
              </w:rPr>
            </w:pPr>
            <w:r w:rsidRPr="000A3F21">
              <w:rPr>
                <w:rFonts w:ascii="Times New Roman" w:hAnsi="Times New Roman"/>
                <w:sz w:val="24"/>
                <w:szCs w:val="24"/>
              </w:rPr>
              <w:t>Использование средств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1312" w:type="pct"/>
            <w:vMerge/>
          </w:tcPr>
          <w:p w14:paraId="43BE4347" w14:textId="77777777" w:rsidR="00FD7B29" w:rsidRPr="002C4780" w:rsidRDefault="00FD7B29" w:rsidP="00FD7B29">
            <w:pPr>
              <w:suppressAutoHyphens/>
              <w:contextualSpacing/>
              <w:rPr>
                <w:rFonts w:ascii="Times New Roman" w:hAnsi="Times New Roman" w:cs="Times New Roman"/>
                <w:sz w:val="24"/>
                <w:szCs w:val="24"/>
              </w:rPr>
            </w:pPr>
          </w:p>
        </w:tc>
      </w:tr>
      <w:tr w:rsidR="00FD7B29" w:rsidRPr="002C4780" w14:paraId="1846F274" w14:textId="77777777" w:rsidTr="00973AB1">
        <w:trPr>
          <w:trHeight w:val="23"/>
        </w:trPr>
        <w:tc>
          <w:tcPr>
            <w:tcW w:w="1067" w:type="pct"/>
          </w:tcPr>
          <w:p w14:paraId="4D661F5D" w14:textId="32C95CA5" w:rsidR="00FD7B29" w:rsidRPr="002C4780" w:rsidRDefault="00FD7B29" w:rsidP="00FD7B29">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ПК</w:t>
            </w:r>
            <w:r>
              <w:rPr>
                <w:rStyle w:val="a5"/>
                <w:rFonts w:ascii="Times New Roman" w:hAnsi="Times New Roman" w:cs="Times New Roman"/>
                <w:sz w:val="24"/>
                <w:szCs w:val="24"/>
              </w:rPr>
              <w:t xml:space="preserve"> 4</w:t>
            </w:r>
            <w:r w:rsidRPr="002C4780">
              <w:rPr>
                <w:rStyle w:val="a5"/>
                <w:rFonts w:ascii="Times New Roman" w:hAnsi="Times New Roman" w:cs="Times New Roman"/>
                <w:sz w:val="24"/>
                <w:szCs w:val="24"/>
              </w:rPr>
              <w:t>.</w:t>
            </w:r>
            <w:r>
              <w:rPr>
                <w:rStyle w:val="a5"/>
                <w:rFonts w:ascii="Times New Roman" w:hAnsi="Times New Roman" w:cs="Times New Roman"/>
                <w:sz w:val="24"/>
                <w:szCs w:val="24"/>
              </w:rPr>
              <w:t>5</w:t>
            </w:r>
          </w:p>
        </w:tc>
        <w:tc>
          <w:tcPr>
            <w:tcW w:w="2621" w:type="pct"/>
          </w:tcPr>
          <w:p w14:paraId="585EAD63"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Порядок действий при оказании первой помощи правильно понимается и успешно применяется.</w:t>
            </w:r>
          </w:p>
          <w:p w14:paraId="61CE05CE" w14:textId="432E8F2C" w:rsidR="00FD7B29" w:rsidRPr="000A3F21" w:rsidRDefault="00FD7B29" w:rsidP="00FD7B29">
            <w:pPr>
              <w:suppressAutoHyphens/>
              <w:contextualSpacing/>
              <w:rPr>
                <w:rFonts w:ascii="Times New Roman" w:hAnsi="Times New Roman"/>
                <w:sz w:val="24"/>
                <w:szCs w:val="24"/>
              </w:rPr>
            </w:pPr>
            <w:r w:rsidRPr="000A3F21">
              <w:rPr>
                <w:rFonts w:ascii="Times New Roman" w:hAnsi="Times New Roman"/>
                <w:sz w:val="24"/>
                <w:szCs w:val="24"/>
              </w:rPr>
              <w:t>Первая помощь, в том числе под руководством квалифицированных специалистов с применением средств связи, оказывается правильно.</w:t>
            </w:r>
          </w:p>
        </w:tc>
        <w:tc>
          <w:tcPr>
            <w:tcW w:w="1312" w:type="pct"/>
            <w:vMerge/>
          </w:tcPr>
          <w:p w14:paraId="37C19391" w14:textId="77777777" w:rsidR="00FD7B29" w:rsidRPr="002C4780" w:rsidRDefault="00FD7B29" w:rsidP="00FD7B29">
            <w:pPr>
              <w:suppressAutoHyphens/>
              <w:contextualSpacing/>
              <w:rPr>
                <w:rFonts w:ascii="Times New Roman" w:hAnsi="Times New Roman" w:cs="Times New Roman"/>
                <w:sz w:val="24"/>
                <w:szCs w:val="24"/>
              </w:rPr>
            </w:pPr>
          </w:p>
        </w:tc>
      </w:tr>
      <w:tr w:rsidR="00FD7B29" w:rsidRPr="002C4780" w14:paraId="643A85C0" w14:textId="77777777" w:rsidTr="00973AB1">
        <w:trPr>
          <w:trHeight w:val="23"/>
        </w:trPr>
        <w:tc>
          <w:tcPr>
            <w:tcW w:w="1067" w:type="pct"/>
          </w:tcPr>
          <w:p w14:paraId="2AFAAF69" w14:textId="3E300B6E" w:rsidR="00FD7B29" w:rsidRPr="002C4780" w:rsidRDefault="00FD7B29" w:rsidP="00FD7B29">
            <w:pPr>
              <w:suppressAutoHyphens/>
              <w:contextualSpacing/>
              <w:rPr>
                <w:rStyle w:val="a5"/>
                <w:rFonts w:ascii="Times New Roman" w:hAnsi="Times New Roman" w:cs="Times New Roman"/>
                <w:sz w:val="24"/>
                <w:szCs w:val="24"/>
              </w:rPr>
            </w:pPr>
            <w:r w:rsidRPr="002C4780">
              <w:rPr>
                <w:rStyle w:val="a5"/>
                <w:rFonts w:ascii="Times New Roman" w:hAnsi="Times New Roman" w:cs="Times New Roman"/>
                <w:sz w:val="24"/>
                <w:szCs w:val="24"/>
              </w:rPr>
              <w:t>ПК</w:t>
            </w:r>
            <w:r>
              <w:rPr>
                <w:rStyle w:val="a5"/>
                <w:rFonts w:ascii="Times New Roman" w:hAnsi="Times New Roman" w:cs="Times New Roman"/>
                <w:sz w:val="24"/>
                <w:szCs w:val="24"/>
              </w:rPr>
              <w:t xml:space="preserve"> 4</w:t>
            </w:r>
            <w:r w:rsidRPr="002C4780">
              <w:rPr>
                <w:rStyle w:val="a5"/>
                <w:rFonts w:ascii="Times New Roman" w:hAnsi="Times New Roman" w:cs="Times New Roman"/>
                <w:sz w:val="24"/>
                <w:szCs w:val="24"/>
              </w:rPr>
              <w:t>.</w:t>
            </w:r>
            <w:r>
              <w:rPr>
                <w:rStyle w:val="a5"/>
                <w:rFonts w:ascii="Times New Roman" w:hAnsi="Times New Roman" w:cs="Times New Roman"/>
                <w:sz w:val="24"/>
                <w:szCs w:val="24"/>
              </w:rPr>
              <w:t>6</w:t>
            </w:r>
          </w:p>
        </w:tc>
        <w:tc>
          <w:tcPr>
            <w:tcW w:w="2621" w:type="pct"/>
          </w:tcPr>
          <w:p w14:paraId="6C376D83"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Комплекс мер по предотвращению загрязнения окружающей среды правильно понимается и выполняется.</w:t>
            </w:r>
          </w:p>
          <w:p w14:paraId="25713553" w14:textId="77777777" w:rsidR="00FD7B29" w:rsidRPr="000A3F21" w:rsidRDefault="00FD7B29" w:rsidP="00FD7B29">
            <w:pPr>
              <w:rPr>
                <w:rFonts w:ascii="Times New Roman" w:hAnsi="Times New Roman"/>
                <w:sz w:val="24"/>
                <w:szCs w:val="24"/>
              </w:rPr>
            </w:pPr>
            <w:r w:rsidRPr="000A3F21">
              <w:rPr>
                <w:rFonts w:ascii="Times New Roman" w:hAnsi="Times New Roman"/>
                <w:sz w:val="24"/>
                <w:szCs w:val="24"/>
              </w:rPr>
              <w:t>Средства по предупреждению и предотвращению загрязнения водной среды применяются правильно.</w:t>
            </w:r>
          </w:p>
          <w:p w14:paraId="6E281ECA" w14:textId="03177903" w:rsidR="00FD7B29" w:rsidRPr="000A3F21" w:rsidRDefault="00FD7B29" w:rsidP="00FD7B29">
            <w:pPr>
              <w:suppressAutoHyphens/>
              <w:contextualSpacing/>
              <w:rPr>
                <w:rFonts w:ascii="Times New Roman" w:hAnsi="Times New Roman"/>
                <w:sz w:val="24"/>
                <w:szCs w:val="24"/>
              </w:rPr>
            </w:pPr>
            <w:r w:rsidRPr="000A3F21">
              <w:rPr>
                <w:rFonts w:ascii="Times New Roman" w:hAnsi="Times New Roman"/>
                <w:sz w:val="24"/>
                <w:szCs w:val="24"/>
              </w:rPr>
              <w:t>Выполнение указаний по предупреждению и предотвращению загрязнения водной среды осуществляется правильно, требования национального и международного эко-логического законодательства выполняются.</w:t>
            </w:r>
          </w:p>
        </w:tc>
        <w:tc>
          <w:tcPr>
            <w:tcW w:w="1312" w:type="pct"/>
            <w:vMerge/>
          </w:tcPr>
          <w:p w14:paraId="14322ECF" w14:textId="77777777" w:rsidR="00FD7B29" w:rsidRPr="002C4780" w:rsidRDefault="00FD7B29" w:rsidP="00FD7B29">
            <w:pPr>
              <w:suppressAutoHyphens/>
              <w:contextualSpacing/>
              <w:rPr>
                <w:rFonts w:ascii="Times New Roman" w:hAnsi="Times New Roman" w:cs="Times New Roman"/>
                <w:sz w:val="24"/>
                <w:szCs w:val="24"/>
              </w:rPr>
            </w:pPr>
          </w:p>
        </w:tc>
      </w:tr>
      <w:tr w:rsidR="00FD7B29" w:rsidRPr="002C4780" w14:paraId="72E6EE3B" w14:textId="77777777" w:rsidTr="00973AB1">
        <w:trPr>
          <w:trHeight w:val="23"/>
        </w:trPr>
        <w:tc>
          <w:tcPr>
            <w:tcW w:w="1067" w:type="pct"/>
          </w:tcPr>
          <w:p w14:paraId="3594C753"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01 </w:t>
            </w:r>
          </w:p>
        </w:tc>
        <w:tc>
          <w:tcPr>
            <w:tcW w:w="2621" w:type="pct"/>
          </w:tcPr>
          <w:p w14:paraId="27AF81BD" w14:textId="77777777" w:rsidR="00FD7B29" w:rsidRPr="002C4780" w:rsidRDefault="00FD7B29" w:rsidP="00FD7B29">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Обоснованность планирования учебной и профессиональной деятельности;</w:t>
            </w:r>
          </w:p>
          <w:p w14:paraId="1310E72F" w14:textId="77777777" w:rsidR="00FD7B29" w:rsidRPr="002C4780" w:rsidRDefault="00FD7B29" w:rsidP="00FD7B29">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A81C068"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2EBF1074" w14:textId="77777777" w:rsidR="00FD7B29" w:rsidRPr="002C4780" w:rsidDel="009D5E3A" w:rsidRDefault="00FD7B29" w:rsidP="00FD7B29">
            <w:pPr>
              <w:suppressAutoHyphens/>
              <w:contextualSpacing/>
              <w:rPr>
                <w:rFonts w:ascii="Times New Roman" w:hAnsi="Times New Roman" w:cs="Times New Roman"/>
                <w:sz w:val="24"/>
                <w:szCs w:val="24"/>
              </w:rPr>
            </w:pPr>
          </w:p>
        </w:tc>
      </w:tr>
      <w:tr w:rsidR="00FD7B29" w:rsidRPr="002C4780" w14:paraId="02F8FDD0" w14:textId="77777777" w:rsidTr="00973AB1">
        <w:trPr>
          <w:trHeight w:val="23"/>
        </w:trPr>
        <w:tc>
          <w:tcPr>
            <w:tcW w:w="1067" w:type="pct"/>
          </w:tcPr>
          <w:p w14:paraId="204E4133"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02 </w:t>
            </w:r>
          </w:p>
        </w:tc>
        <w:tc>
          <w:tcPr>
            <w:tcW w:w="2621" w:type="pct"/>
          </w:tcPr>
          <w:p w14:paraId="75280D6D" w14:textId="77777777" w:rsidR="00FD7B29" w:rsidRPr="002C4780" w:rsidRDefault="00FD7B29" w:rsidP="00FD7B29">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Полнота охвата информационных источников;</w:t>
            </w:r>
          </w:p>
          <w:p w14:paraId="1C980EE1" w14:textId="77777777" w:rsidR="00FD7B29" w:rsidRPr="002C4780" w:rsidRDefault="00FD7B29" w:rsidP="00FD7B29">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скорость нахождения и достоверность информации;</w:t>
            </w:r>
          </w:p>
          <w:p w14:paraId="107F8005"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065EEEBA" w14:textId="77777777" w:rsidR="00FD7B29" w:rsidRPr="002C4780" w:rsidDel="009D5E3A" w:rsidRDefault="00FD7B29" w:rsidP="00FD7B29">
            <w:pPr>
              <w:suppressAutoHyphens/>
              <w:contextualSpacing/>
              <w:rPr>
                <w:rFonts w:ascii="Times New Roman" w:hAnsi="Times New Roman" w:cs="Times New Roman"/>
                <w:sz w:val="24"/>
                <w:szCs w:val="24"/>
              </w:rPr>
            </w:pPr>
          </w:p>
        </w:tc>
      </w:tr>
      <w:tr w:rsidR="00FD7B29" w:rsidRPr="002C4780" w14:paraId="053BED96" w14:textId="77777777" w:rsidTr="00973AB1">
        <w:trPr>
          <w:trHeight w:val="23"/>
        </w:trPr>
        <w:tc>
          <w:tcPr>
            <w:tcW w:w="1067" w:type="pct"/>
          </w:tcPr>
          <w:p w14:paraId="252DB66F"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04 </w:t>
            </w:r>
          </w:p>
        </w:tc>
        <w:tc>
          <w:tcPr>
            <w:tcW w:w="2621" w:type="pct"/>
          </w:tcPr>
          <w:p w14:paraId="65BC77B2" w14:textId="77777777" w:rsidR="00FD7B29" w:rsidRPr="002C4780" w:rsidRDefault="00FD7B29" w:rsidP="00FD7B29">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0A48E16D"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28FCCC72" w14:textId="77777777" w:rsidR="00FD7B29" w:rsidRPr="002C4780" w:rsidDel="009D5E3A" w:rsidRDefault="00FD7B29" w:rsidP="00FD7B29">
            <w:pPr>
              <w:suppressAutoHyphens/>
              <w:contextualSpacing/>
              <w:rPr>
                <w:rFonts w:ascii="Times New Roman" w:hAnsi="Times New Roman" w:cs="Times New Roman"/>
                <w:sz w:val="24"/>
                <w:szCs w:val="24"/>
              </w:rPr>
            </w:pPr>
          </w:p>
        </w:tc>
      </w:tr>
      <w:tr w:rsidR="00FD7B29" w:rsidRPr="002C4780" w14:paraId="6EB37FA4" w14:textId="77777777" w:rsidTr="00973AB1">
        <w:trPr>
          <w:trHeight w:val="23"/>
        </w:trPr>
        <w:tc>
          <w:tcPr>
            <w:tcW w:w="1067" w:type="pct"/>
          </w:tcPr>
          <w:p w14:paraId="6716417F"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05 </w:t>
            </w:r>
          </w:p>
        </w:tc>
        <w:tc>
          <w:tcPr>
            <w:tcW w:w="2621" w:type="pct"/>
          </w:tcPr>
          <w:p w14:paraId="5BDB9334"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11AB2B94" w14:textId="77777777" w:rsidR="00FD7B29" w:rsidRPr="002C4780" w:rsidDel="009D5E3A" w:rsidRDefault="00FD7B29" w:rsidP="00FD7B29">
            <w:pPr>
              <w:suppressAutoHyphens/>
              <w:contextualSpacing/>
              <w:rPr>
                <w:rFonts w:ascii="Times New Roman" w:hAnsi="Times New Roman" w:cs="Times New Roman"/>
                <w:sz w:val="24"/>
                <w:szCs w:val="24"/>
              </w:rPr>
            </w:pPr>
          </w:p>
        </w:tc>
      </w:tr>
      <w:tr w:rsidR="00FD7B29" w:rsidRPr="002C4780" w14:paraId="45882973" w14:textId="77777777" w:rsidTr="00973AB1">
        <w:trPr>
          <w:trHeight w:val="23"/>
        </w:trPr>
        <w:tc>
          <w:tcPr>
            <w:tcW w:w="1067" w:type="pct"/>
          </w:tcPr>
          <w:p w14:paraId="77349D3A"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09 </w:t>
            </w:r>
          </w:p>
        </w:tc>
        <w:tc>
          <w:tcPr>
            <w:tcW w:w="2621" w:type="pct"/>
          </w:tcPr>
          <w:p w14:paraId="3880B494" w14:textId="77777777" w:rsidR="00FD7B29" w:rsidRPr="002C4780" w:rsidRDefault="00FD7B29" w:rsidP="00FD7B29">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Демонстрация умений понимать тексты на базовые и профессиональные темы;</w:t>
            </w:r>
          </w:p>
          <w:p w14:paraId="3C9C6B01" w14:textId="77777777" w:rsidR="00FD7B29" w:rsidRPr="002C4780" w:rsidRDefault="00FD7B29" w:rsidP="00FD7B29">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57C1EC04" w14:textId="77777777" w:rsidR="00FD7B29" w:rsidRPr="002C4780" w:rsidDel="009D5E3A" w:rsidRDefault="00FD7B29" w:rsidP="00FD7B29">
            <w:pPr>
              <w:suppressAutoHyphens/>
              <w:contextualSpacing/>
              <w:rPr>
                <w:rFonts w:ascii="Times New Roman" w:hAnsi="Times New Roman" w:cs="Times New Roman"/>
                <w:sz w:val="24"/>
                <w:szCs w:val="24"/>
              </w:rPr>
            </w:pPr>
          </w:p>
        </w:tc>
      </w:tr>
    </w:tbl>
    <w:p w14:paraId="13AAEC02" w14:textId="77777777" w:rsidR="00140FC1" w:rsidRPr="002C4780" w:rsidRDefault="00140FC1" w:rsidP="00140FC1">
      <w:pPr>
        <w:jc w:val="right"/>
        <w:rPr>
          <w:rFonts w:ascii="Times New Roman" w:hAnsi="Times New Roman" w:cs="Times New Roman"/>
          <w:b/>
          <w:bCs/>
          <w:sz w:val="20"/>
          <w:szCs w:val="20"/>
        </w:rPr>
      </w:pPr>
    </w:p>
    <w:p w14:paraId="658ACA0C" w14:textId="5E6D838E" w:rsidR="001604E7" w:rsidRPr="00665F99" w:rsidRDefault="001604E7" w:rsidP="00140FC1">
      <w:pPr>
        <w:rPr>
          <w:rFonts w:ascii="Times New Roman" w:hAnsi="Times New Roman" w:cs="Times New Roman"/>
          <w:b/>
          <w:bCs/>
          <w:sz w:val="20"/>
          <w:szCs w:val="20"/>
        </w:rPr>
      </w:pPr>
    </w:p>
    <w:sectPr w:rsidR="001604E7" w:rsidRPr="00665F99"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9B5B2" w14:textId="77777777" w:rsidR="002506BE" w:rsidRDefault="002506BE" w:rsidP="00A858FE">
      <w:r>
        <w:separator/>
      </w:r>
    </w:p>
  </w:endnote>
  <w:endnote w:type="continuationSeparator" w:id="0">
    <w:p w14:paraId="7760AE3A" w14:textId="77777777" w:rsidR="002506BE" w:rsidRDefault="002506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45D70" w14:textId="77777777" w:rsidR="002506BE" w:rsidRDefault="002506BE" w:rsidP="00A858FE">
      <w:r>
        <w:separator/>
      </w:r>
    </w:p>
  </w:footnote>
  <w:footnote w:type="continuationSeparator" w:id="0">
    <w:p w14:paraId="503664EF" w14:textId="77777777" w:rsidR="002506BE" w:rsidRDefault="002506BE"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14595041" w14:textId="77777777" w:rsidR="00140FC1" w:rsidRPr="00EB5BB1" w:rsidRDefault="00140FC1" w:rsidP="00140FC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16E45"/>
    <w:multiLevelType w:val="hybridMultilevel"/>
    <w:tmpl w:val="1B1EA2BE"/>
    <w:lvl w:ilvl="0" w:tplc="6324C25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F7A59"/>
    <w:multiLevelType w:val="hybridMultilevel"/>
    <w:tmpl w:val="041CE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D380519"/>
    <w:multiLevelType w:val="hybridMultilevel"/>
    <w:tmpl w:val="5CEAE6B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3AA51E70"/>
    <w:multiLevelType w:val="hybridMultilevel"/>
    <w:tmpl w:val="D60AB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B41914"/>
    <w:multiLevelType w:val="hybridMultilevel"/>
    <w:tmpl w:val="8684FC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7F6B25"/>
    <w:multiLevelType w:val="hybridMultilevel"/>
    <w:tmpl w:val="0178B13E"/>
    <w:lvl w:ilvl="0" w:tplc="3A8ED77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7F77537"/>
    <w:multiLevelType w:val="hybridMultilevel"/>
    <w:tmpl w:val="96B07C0C"/>
    <w:lvl w:ilvl="0" w:tplc="68281CD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352683"/>
    <w:multiLevelType w:val="hybridMultilevel"/>
    <w:tmpl w:val="D54A36F8"/>
    <w:lvl w:ilvl="0" w:tplc="1E44630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051AD7"/>
    <w:multiLevelType w:val="hybridMultilevel"/>
    <w:tmpl w:val="134229FE"/>
    <w:lvl w:ilvl="0" w:tplc="431E657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4B7299"/>
    <w:multiLevelType w:val="hybridMultilevel"/>
    <w:tmpl w:val="B28AF436"/>
    <w:lvl w:ilvl="0" w:tplc="1946F7A2">
      <w:start w:val="1"/>
      <w:numFmt w:val="decimal"/>
      <w:lvlText w:val="%1."/>
      <w:lvlJc w:val="left"/>
      <w:pPr>
        <w:ind w:left="1068" w:hanging="708"/>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4"/>
  </w:num>
  <w:num w:numId="4">
    <w:abstractNumId w:val="7"/>
  </w:num>
  <w:num w:numId="5">
    <w:abstractNumId w:val="1"/>
  </w:num>
  <w:num w:numId="6">
    <w:abstractNumId w:val="9"/>
  </w:num>
  <w:num w:numId="7">
    <w:abstractNumId w:val="6"/>
  </w:num>
  <w:num w:numId="8">
    <w:abstractNumId w:val="3"/>
  </w:num>
  <w:num w:numId="9">
    <w:abstractNumId w:val="2"/>
  </w:num>
  <w:num w:numId="10">
    <w:abstractNumId w:val="5"/>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74BC"/>
    <w:rsid w:val="000310CB"/>
    <w:rsid w:val="00035058"/>
    <w:rsid w:val="00040724"/>
    <w:rsid w:val="00041CAE"/>
    <w:rsid w:val="00042069"/>
    <w:rsid w:val="00046C8C"/>
    <w:rsid w:val="0005011C"/>
    <w:rsid w:val="0005472E"/>
    <w:rsid w:val="00063ABC"/>
    <w:rsid w:val="00064407"/>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38DD"/>
    <w:rsid w:val="001A5035"/>
    <w:rsid w:val="001A5DA5"/>
    <w:rsid w:val="001A6486"/>
    <w:rsid w:val="001A6B4D"/>
    <w:rsid w:val="001A723D"/>
    <w:rsid w:val="001B2C56"/>
    <w:rsid w:val="001C0F2E"/>
    <w:rsid w:val="001C2476"/>
    <w:rsid w:val="001C2A51"/>
    <w:rsid w:val="001C3496"/>
    <w:rsid w:val="001C3659"/>
    <w:rsid w:val="001C4F66"/>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709B"/>
    <w:rsid w:val="009D78F9"/>
    <w:rsid w:val="009E44E8"/>
    <w:rsid w:val="009E57EA"/>
    <w:rsid w:val="009E7DF1"/>
    <w:rsid w:val="009F2B67"/>
    <w:rsid w:val="009F50FF"/>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7748"/>
    <w:rsid w:val="00AA0619"/>
    <w:rsid w:val="00AA1B7A"/>
    <w:rsid w:val="00AA30B8"/>
    <w:rsid w:val="00AA538C"/>
    <w:rsid w:val="00AA5BD1"/>
    <w:rsid w:val="00AA6DDA"/>
    <w:rsid w:val="00AA7F68"/>
    <w:rsid w:val="00AB1C3A"/>
    <w:rsid w:val="00AB3372"/>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3058"/>
    <w:rsid w:val="00BC51F6"/>
    <w:rsid w:val="00BC7A2E"/>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0B"/>
    <w:rsid w:val="00D43786"/>
    <w:rsid w:val="00D43D26"/>
    <w:rsid w:val="00D4705F"/>
    <w:rsid w:val="00D54653"/>
    <w:rsid w:val="00D54A74"/>
    <w:rsid w:val="00D63987"/>
    <w:rsid w:val="00D6606C"/>
    <w:rsid w:val="00D6687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1950"/>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1">
    <w:name w:val="Абзац списка1"/>
    <w:basedOn w:val="a"/>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0"/>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482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43</Pages>
  <Words>21987</Words>
  <Characters>125332</Characters>
  <Application>Microsoft Office Word</Application>
  <DocSecurity>0</DocSecurity>
  <Lines>1044</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LA</cp:lastModifiedBy>
  <cp:revision>5</cp:revision>
  <cp:lastPrinted>2024-02-28T06:04:00Z</cp:lastPrinted>
  <dcterms:created xsi:type="dcterms:W3CDTF">2024-03-28T06:41:00Z</dcterms:created>
  <dcterms:modified xsi:type="dcterms:W3CDTF">2024-04-08T18:17:00Z</dcterms:modified>
</cp:coreProperties>
</file>