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7865307" w14:textId="77777777" w:rsidR="00EB5DC3" w:rsidRPr="00EB5DC3" w:rsidRDefault="00EB5DC3" w:rsidP="00EB5DC3">
      <w:pPr>
        <w:jc w:val="right"/>
        <w:rPr>
          <w:rFonts w:ascii="Times New Roman" w:eastAsia="Times New Roman" w:hAnsi="Times New Roman" w:cs="Times New Roman"/>
          <w:b/>
          <w:bCs/>
          <w:kern w:val="32"/>
          <w:sz w:val="24"/>
          <w:szCs w:val="24"/>
          <w:lang w:eastAsia="x-none"/>
        </w:rPr>
      </w:pPr>
      <w:bookmarkStart w:id="1" w:name="_Hlk163125492"/>
      <w:r w:rsidRPr="00EB5DC3">
        <w:rPr>
          <w:rFonts w:ascii="Times New Roman" w:eastAsia="Times New Roman" w:hAnsi="Times New Roman" w:cs="Times New Roman"/>
          <w:b/>
          <w:bCs/>
          <w:kern w:val="32"/>
          <w:sz w:val="24"/>
          <w:szCs w:val="24"/>
          <w:lang w:eastAsia="x-none"/>
        </w:rPr>
        <w:t xml:space="preserve">к ПОП-П по </w:t>
      </w:r>
      <w:bookmarkStart w:id="2" w:name="_Hlk147906861"/>
      <w:r w:rsidRPr="00EB5DC3">
        <w:rPr>
          <w:rFonts w:ascii="Times New Roman" w:eastAsia="Times New Roman" w:hAnsi="Times New Roman" w:cs="Times New Roman"/>
          <w:b/>
          <w:bCs/>
          <w:kern w:val="32"/>
          <w:sz w:val="24"/>
          <w:szCs w:val="24"/>
          <w:lang w:eastAsia="x-none"/>
        </w:rPr>
        <w:t xml:space="preserve">профессии </w:t>
      </w:r>
      <w:r w:rsidRPr="00EB5DC3">
        <w:rPr>
          <w:rFonts w:ascii="Times New Roman" w:eastAsia="Times New Roman" w:hAnsi="Times New Roman" w:cs="Times New Roman"/>
          <w:b/>
          <w:bCs/>
          <w:kern w:val="32"/>
          <w:sz w:val="24"/>
          <w:szCs w:val="24"/>
          <w:lang w:eastAsia="x-none"/>
        </w:rPr>
        <w:br/>
      </w:r>
      <w:bookmarkEnd w:id="2"/>
      <w:r w:rsidRPr="00EB5DC3">
        <w:rPr>
          <w:rFonts w:ascii="Times New Roman" w:eastAsia="Times New Roman" w:hAnsi="Times New Roman" w:cs="Times New Roman"/>
          <w:b/>
          <w:bCs/>
          <w:kern w:val="32"/>
          <w:sz w:val="24"/>
          <w:szCs w:val="24"/>
          <w:lang w:eastAsia="x-none"/>
        </w:rPr>
        <w:t xml:space="preserve">18.01.34 Лаборант по контролю качества сырья, реактивов, </w:t>
      </w:r>
    </w:p>
    <w:p w14:paraId="372BF63B" w14:textId="77777777" w:rsidR="00EB5DC3" w:rsidRPr="00EB5DC3" w:rsidRDefault="00EB5DC3" w:rsidP="00EB5DC3">
      <w:pPr>
        <w:jc w:val="right"/>
        <w:rPr>
          <w:rFonts w:ascii="Times New Roman" w:eastAsia="Times New Roman" w:hAnsi="Times New Roman" w:cs="Times New Roman"/>
          <w:b/>
          <w:bCs/>
          <w:kern w:val="32"/>
          <w:sz w:val="24"/>
          <w:szCs w:val="24"/>
          <w:lang w:eastAsia="x-none"/>
        </w:rPr>
      </w:pPr>
      <w:r w:rsidRPr="00EB5DC3">
        <w:rPr>
          <w:rFonts w:ascii="Times New Roman" w:eastAsia="Times New Roman" w:hAnsi="Times New Roman" w:cs="Times New Roman"/>
          <w:b/>
          <w:bCs/>
          <w:kern w:val="32"/>
          <w:sz w:val="24"/>
          <w:szCs w:val="24"/>
          <w:lang w:eastAsia="x-none"/>
        </w:rPr>
        <w:t xml:space="preserve">промежуточных продуктов, готовой продукции, </w:t>
      </w:r>
    </w:p>
    <w:p w14:paraId="2C92023D" w14:textId="77777777" w:rsidR="00EB5DC3" w:rsidRPr="00EB5DC3" w:rsidRDefault="00EB5DC3" w:rsidP="00EB5DC3">
      <w:pPr>
        <w:jc w:val="right"/>
        <w:rPr>
          <w:rFonts w:ascii="Times New Roman" w:eastAsia="Times New Roman" w:hAnsi="Times New Roman" w:cs="Times New Roman"/>
          <w:b/>
          <w:bCs/>
          <w:kern w:val="32"/>
          <w:sz w:val="24"/>
          <w:szCs w:val="24"/>
          <w:lang w:eastAsia="x-none"/>
        </w:rPr>
      </w:pPr>
      <w:r w:rsidRPr="00EB5DC3">
        <w:rPr>
          <w:rFonts w:ascii="Times New Roman" w:eastAsia="Times New Roman" w:hAnsi="Times New Roman" w:cs="Times New Roman"/>
          <w:b/>
          <w:bCs/>
          <w:kern w:val="32"/>
          <w:sz w:val="24"/>
          <w:szCs w:val="24"/>
          <w:lang w:eastAsia="x-none"/>
        </w:rPr>
        <w:t>отходов производства (по отраслям)</w:t>
      </w:r>
    </w:p>
    <w:bookmarkEnd w:id="1"/>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879D7F3" w14:textId="1A2F0CE9" w:rsidR="00EB722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4632120" w:history="1">
        <w:r w:rsidR="00EB7228" w:rsidRPr="008F086E">
          <w:rPr>
            <w:rStyle w:val="af0"/>
          </w:rPr>
          <w:t>«ОП.01 ОРГАНИЧЕСКАЯ ХИМИЯ»</w:t>
        </w:r>
        <w:r w:rsidR="00EB7228">
          <w:rPr>
            <w:webHidden/>
          </w:rPr>
          <w:tab/>
        </w:r>
        <w:r w:rsidR="00EB7228">
          <w:rPr>
            <w:webHidden/>
          </w:rPr>
          <w:fldChar w:fldCharType="begin"/>
        </w:r>
        <w:r w:rsidR="00EB7228">
          <w:rPr>
            <w:webHidden/>
          </w:rPr>
          <w:instrText xml:space="preserve"> PAGEREF _Toc174632120 \h </w:instrText>
        </w:r>
        <w:r w:rsidR="00EB7228">
          <w:rPr>
            <w:webHidden/>
          </w:rPr>
        </w:r>
        <w:r w:rsidR="00EB7228">
          <w:rPr>
            <w:webHidden/>
          </w:rPr>
          <w:fldChar w:fldCharType="separate"/>
        </w:r>
        <w:r w:rsidR="00EB7228">
          <w:rPr>
            <w:webHidden/>
          </w:rPr>
          <w:t>3</w:t>
        </w:r>
        <w:r w:rsidR="00EB7228">
          <w:rPr>
            <w:webHidden/>
          </w:rPr>
          <w:fldChar w:fldCharType="end"/>
        </w:r>
      </w:hyperlink>
    </w:p>
    <w:p w14:paraId="755E7717" w14:textId="775D71A6" w:rsidR="00EB7228" w:rsidRDefault="00553E69">
      <w:pPr>
        <w:pStyle w:val="14"/>
        <w:rPr>
          <w:rFonts w:asciiTheme="minorHAnsi" w:eastAsiaTheme="minorEastAsia" w:hAnsiTheme="minorHAnsi" w:cstheme="minorBidi"/>
          <w:b w:val="0"/>
          <w:bCs w:val="0"/>
          <w:lang w:eastAsia="ru-RU"/>
        </w:rPr>
      </w:pPr>
      <w:hyperlink w:anchor="_Toc174632121" w:history="1">
        <w:r w:rsidR="00EB7228" w:rsidRPr="008F086E">
          <w:rPr>
            <w:rStyle w:val="af0"/>
          </w:rPr>
          <w:t>«ОП.02 АНАЛИТИЧЕСКАЯ ХИМИЯ»</w:t>
        </w:r>
        <w:r w:rsidR="00EB7228">
          <w:rPr>
            <w:webHidden/>
          </w:rPr>
          <w:tab/>
        </w:r>
        <w:r w:rsidR="00EB7228">
          <w:rPr>
            <w:webHidden/>
          </w:rPr>
          <w:fldChar w:fldCharType="begin"/>
        </w:r>
        <w:r w:rsidR="00EB7228">
          <w:rPr>
            <w:webHidden/>
          </w:rPr>
          <w:instrText xml:space="preserve"> PAGEREF _Toc174632121 \h </w:instrText>
        </w:r>
        <w:r w:rsidR="00EB7228">
          <w:rPr>
            <w:webHidden/>
          </w:rPr>
        </w:r>
        <w:r w:rsidR="00EB7228">
          <w:rPr>
            <w:webHidden/>
          </w:rPr>
          <w:fldChar w:fldCharType="separate"/>
        </w:r>
        <w:r w:rsidR="00EB7228">
          <w:rPr>
            <w:webHidden/>
          </w:rPr>
          <w:t>19</w:t>
        </w:r>
        <w:r w:rsidR="00EB7228">
          <w:rPr>
            <w:webHidden/>
          </w:rPr>
          <w:fldChar w:fldCharType="end"/>
        </w:r>
      </w:hyperlink>
    </w:p>
    <w:p w14:paraId="440BAA43" w14:textId="43D4EB79" w:rsidR="00EB7228" w:rsidRDefault="00553E69">
      <w:pPr>
        <w:pStyle w:val="14"/>
        <w:rPr>
          <w:rFonts w:asciiTheme="minorHAnsi" w:eastAsiaTheme="minorEastAsia" w:hAnsiTheme="minorHAnsi" w:cstheme="minorBidi"/>
          <w:b w:val="0"/>
          <w:bCs w:val="0"/>
          <w:lang w:eastAsia="ru-RU"/>
        </w:rPr>
      </w:pPr>
      <w:hyperlink w:anchor="_Toc174632122" w:history="1">
        <w:r w:rsidR="00EB7228" w:rsidRPr="008F086E">
          <w:rPr>
            <w:rStyle w:val="af0"/>
          </w:rPr>
          <w:t>«ОП.03 ТЕОРЕТИЧЕСКИЕ ОСНОВЫ КАЧЕСТВЕННОГО АНАЛИЗА»</w:t>
        </w:r>
        <w:r w:rsidR="00EB7228">
          <w:rPr>
            <w:webHidden/>
          </w:rPr>
          <w:tab/>
        </w:r>
        <w:r w:rsidR="00EB7228">
          <w:rPr>
            <w:webHidden/>
          </w:rPr>
          <w:fldChar w:fldCharType="begin"/>
        </w:r>
        <w:r w:rsidR="00EB7228">
          <w:rPr>
            <w:webHidden/>
          </w:rPr>
          <w:instrText xml:space="preserve"> PAGEREF _Toc174632122 \h </w:instrText>
        </w:r>
        <w:r w:rsidR="00EB7228">
          <w:rPr>
            <w:webHidden/>
          </w:rPr>
        </w:r>
        <w:r w:rsidR="00EB7228">
          <w:rPr>
            <w:webHidden/>
          </w:rPr>
          <w:fldChar w:fldCharType="separate"/>
        </w:r>
        <w:r w:rsidR="00EB7228">
          <w:rPr>
            <w:webHidden/>
          </w:rPr>
          <w:t>31</w:t>
        </w:r>
        <w:r w:rsidR="00EB7228">
          <w:rPr>
            <w:webHidden/>
          </w:rPr>
          <w:fldChar w:fldCharType="end"/>
        </w:r>
      </w:hyperlink>
    </w:p>
    <w:p w14:paraId="0E8F9E64" w14:textId="1FE3B0DB" w:rsidR="00EB7228" w:rsidRDefault="00553E69">
      <w:pPr>
        <w:pStyle w:val="14"/>
        <w:rPr>
          <w:rFonts w:asciiTheme="minorHAnsi" w:eastAsiaTheme="minorEastAsia" w:hAnsiTheme="minorHAnsi" w:cstheme="minorBidi"/>
          <w:b w:val="0"/>
          <w:bCs w:val="0"/>
          <w:lang w:eastAsia="ru-RU"/>
        </w:rPr>
      </w:pPr>
      <w:hyperlink w:anchor="_Toc174632123" w:history="1">
        <w:r w:rsidR="00EB7228" w:rsidRPr="008F086E">
          <w:rPr>
            <w:rStyle w:val="af0"/>
          </w:rPr>
          <w:t>«ОП.04 МЕТРОЛОГИЯ, СТАНДАРТИЗАЦИЯ, СЕРТИФИКАЦИЯ»</w:t>
        </w:r>
        <w:r w:rsidR="00EB7228">
          <w:rPr>
            <w:webHidden/>
          </w:rPr>
          <w:tab/>
        </w:r>
        <w:r w:rsidR="00EB7228">
          <w:rPr>
            <w:webHidden/>
          </w:rPr>
          <w:fldChar w:fldCharType="begin"/>
        </w:r>
        <w:r w:rsidR="00EB7228">
          <w:rPr>
            <w:webHidden/>
          </w:rPr>
          <w:instrText xml:space="preserve"> PAGEREF _Toc174632123 \h </w:instrText>
        </w:r>
        <w:r w:rsidR="00EB7228">
          <w:rPr>
            <w:webHidden/>
          </w:rPr>
        </w:r>
        <w:r w:rsidR="00EB7228">
          <w:rPr>
            <w:webHidden/>
          </w:rPr>
          <w:fldChar w:fldCharType="separate"/>
        </w:r>
        <w:r w:rsidR="00EB7228">
          <w:rPr>
            <w:webHidden/>
          </w:rPr>
          <w:t>43</w:t>
        </w:r>
        <w:r w:rsidR="00EB7228">
          <w:rPr>
            <w:webHidden/>
          </w:rPr>
          <w:fldChar w:fldCharType="end"/>
        </w:r>
      </w:hyperlink>
    </w:p>
    <w:p w14:paraId="36BC11D5" w14:textId="4B618278" w:rsidR="00EB7228" w:rsidRDefault="00553E69">
      <w:pPr>
        <w:pStyle w:val="14"/>
        <w:rPr>
          <w:rFonts w:asciiTheme="minorHAnsi" w:eastAsiaTheme="minorEastAsia" w:hAnsiTheme="minorHAnsi" w:cstheme="minorBidi"/>
          <w:b w:val="0"/>
          <w:bCs w:val="0"/>
          <w:lang w:eastAsia="ru-RU"/>
        </w:rPr>
      </w:pPr>
      <w:hyperlink w:anchor="_Toc174632124" w:history="1">
        <w:r w:rsidR="00EB7228" w:rsidRPr="008F086E">
          <w:rPr>
            <w:rStyle w:val="af0"/>
          </w:rPr>
          <w:t>«ОП.05 ОХРАНА ТРУДА»</w:t>
        </w:r>
        <w:r w:rsidR="00EB7228">
          <w:rPr>
            <w:webHidden/>
          </w:rPr>
          <w:tab/>
        </w:r>
        <w:r w:rsidR="00EB7228">
          <w:rPr>
            <w:webHidden/>
          </w:rPr>
          <w:fldChar w:fldCharType="begin"/>
        </w:r>
        <w:r w:rsidR="00EB7228">
          <w:rPr>
            <w:webHidden/>
          </w:rPr>
          <w:instrText xml:space="preserve"> PAGEREF _Toc174632124 \h </w:instrText>
        </w:r>
        <w:r w:rsidR="00EB7228">
          <w:rPr>
            <w:webHidden/>
          </w:rPr>
        </w:r>
        <w:r w:rsidR="00EB7228">
          <w:rPr>
            <w:webHidden/>
          </w:rPr>
          <w:fldChar w:fldCharType="separate"/>
        </w:r>
        <w:r w:rsidR="00EB7228">
          <w:rPr>
            <w:webHidden/>
          </w:rPr>
          <w:t>52</w:t>
        </w:r>
        <w:r w:rsidR="00EB7228">
          <w:rPr>
            <w:webHidden/>
          </w:rPr>
          <w:fldChar w:fldCharType="end"/>
        </w:r>
      </w:hyperlink>
    </w:p>
    <w:p w14:paraId="6804F85C" w14:textId="0122E405" w:rsidR="00EB7228" w:rsidRDefault="00553E69">
      <w:pPr>
        <w:pStyle w:val="14"/>
        <w:rPr>
          <w:rFonts w:asciiTheme="minorHAnsi" w:eastAsiaTheme="minorEastAsia" w:hAnsiTheme="minorHAnsi" w:cstheme="minorBidi"/>
          <w:b w:val="0"/>
          <w:bCs w:val="0"/>
          <w:lang w:eastAsia="ru-RU"/>
        </w:rPr>
      </w:pPr>
      <w:hyperlink w:anchor="_Toc174632125" w:history="1">
        <w:r w:rsidR="00EB7228" w:rsidRPr="008F086E">
          <w:rPr>
            <w:rStyle w:val="af0"/>
          </w:rPr>
          <w:t>«ОП.06 АВТОМАТИЗАЦИЯ ЛАБОРАТОРНОГО КОНТРОЛЯ»</w:t>
        </w:r>
        <w:r w:rsidR="00EB7228">
          <w:rPr>
            <w:webHidden/>
          </w:rPr>
          <w:tab/>
        </w:r>
        <w:r w:rsidR="00EB7228">
          <w:rPr>
            <w:webHidden/>
          </w:rPr>
          <w:fldChar w:fldCharType="begin"/>
        </w:r>
        <w:r w:rsidR="00EB7228">
          <w:rPr>
            <w:webHidden/>
          </w:rPr>
          <w:instrText xml:space="preserve"> PAGEREF _Toc174632125 \h </w:instrText>
        </w:r>
        <w:r w:rsidR="00EB7228">
          <w:rPr>
            <w:webHidden/>
          </w:rPr>
        </w:r>
        <w:r w:rsidR="00EB7228">
          <w:rPr>
            <w:webHidden/>
          </w:rPr>
          <w:fldChar w:fldCharType="separate"/>
        </w:r>
        <w:r w:rsidR="00EB7228">
          <w:rPr>
            <w:webHidden/>
          </w:rPr>
          <w:t>63</w:t>
        </w:r>
        <w:r w:rsidR="00EB7228">
          <w:rPr>
            <w:webHidden/>
          </w:rPr>
          <w:fldChar w:fldCharType="end"/>
        </w:r>
      </w:hyperlink>
    </w:p>
    <w:p w14:paraId="21B8D56A" w14:textId="6F786656" w:rsidR="00EB7228" w:rsidRDefault="00553E69">
      <w:pPr>
        <w:pStyle w:val="14"/>
        <w:rPr>
          <w:rFonts w:asciiTheme="minorHAnsi" w:eastAsiaTheme="minorEastAsia" w:hAnsiTheme="minorHAnsi" w:cstheme="minorBidi"/>
          <w:b w:val="0"/>
          <w:bCs w:val="0"/>
          <w:lang w:eastAsia="ru-RU"/>
        </w:rPr>
      </w:pPr>
      <w:hyperlink w:anchor="_Toc174632126" w:history="1">
        <w:r w:rsidR="00EB7228" w:rsidRPr="008F086E">
          <w:rPr>
            <w:rStyle w:val="af0"/>
          </w:rPr>
          <w:t>«ОП.07 ОСНОВЫ ЦИФРОВОЙ ГРАМОТНОСТИ»</w:t>
        </w:r>
        <w:r w:rsidR="00EB7228">
          <w:rPr>
            <w:webHidden/>
          </w:rPr>
          <w:tab/>
        </w:r>
        <w:r w:rsidR="00EB7228">
          <w:rPr>
            <w:webHidden/>
          </w:rPr>
          <w:fldChar w:fldCharType="begin"/>
        </w:r>
        <w:r w:rsidR="00EB7228">
          <w:rPr>
            <w:webHidden/>
          </w:rPr>
          <w:instrText xml:space="preserve"> PAGEREF _Toc174632126 \h </w:instrText>
        </w:r>
        <w:r w:rsidR="00EB7228">
          <w:rPr>
            <w:webHidden/>
          </w:rPr>
        </w:r>
        <w:r w:rsidR="00EB7228">
          <w:rPr>
            <w:webHidden/>
          </w:rPr>
          <w:fldChar w:fldCharType="separate"/>
        </w:r>
        <w:r w:rsidR="00EB7228">
          <w:rPr>
            <w:webHidden/>
          </w:rPr>
          <w:t>70</w:t>
        </w:r>
        <w:r w:rsidR="00EB7228">
          <w:rPr>
            <w:webHidden/>
          </w:rPr>
          <w:fldChar w:fldCharType="end"/>
        </w:r>
      </w:hyperlink>
    </w:p>
    <w:p w14:paraId="4ADFFDE0" w14:textId="60296614" w:rsidR="00EB7228" w:rsidRDefault="00553E69">
      <w:pPr>
        <w:pStyle w:val="14"/>
        <w:rPr>
          <w:rFonts w:asciiTheme="minorHAnsi" w:eastAsiaTheme="minorEastAsia" w:hAnsiTheme="minorHAnsi" w:cstheme="minorBidi"/>
          <w:b w:val="0"/>
          <w:bCs w:val="0"/>
          <w:lang w:eastAsia="ru-RU"/>
        </w:rPr>
      </w:pPr>
      <w:hyperlink w:anchor="_Toc174632127" w:history="1">
        <w:r w:rsidR="00EB7228" w:rsidRPr="008F086E">
          <w:rPr>
            <w:rStyle w:val="af0"/>
          </w:rPr>
          <w:t>«СГ.01 ИСТОРИЯ РОССИИ»</w:t>
        </w:r>
        <w:r w:rsidR="00EB7228">
          <w:rPr>
            <w:webHidden/>
          </w:rPr>
          <w:tab/>
        </w:r>
        <w:r w:rsidR="00EB7228">
          <w:rPr>
            <w:webHidden/>
          </w:rPr>
          <w:fldChar w:fldCharType="begin"/>
        </w:r>
        <w:r w:rsidR="00EB7228">
          <w:rPr>
            <w:webHidden/>
          </w:rPr>
          <w:instrText xml:space="preserve"> PAGEREF _Toc174632127 \h </w:instrText>
        </w:r>
        <w:r w:rsidR="00EB7228">
          <w:rPr>
            <w:webHidden/>
          </w:rPr>
        </w:r>
        <w:r w:rsidR="00EB7228">
          <w:rPr>
            <w:webHidden/>
          </w:rPr>
          <w:fldChar w:fldCharType="separate"/>
        </w:r>
        <w:r w:rsidR="00EB7228">
          <w:rPr>
            <w:webHidden/>
          </w:rPr>
          <w:t>78</w:t>
        </w:r>
        <w:r w:rsidR="00EB7228">
          <w:rPr>
            <w:webHidden/>
          </w:rPr>
          <w:fldChar w:fldCharType="end"/>
        </w:r>
      </w:hyperlink>
    </w:p>
    <w:p w14:paraId="4C5792AC" w14:textId="214EB6D5" w:rsidR="00EB7228" w:rsidRDefault="00553E69">
      <w:pPr>
        <w:pStyle w:val="14"/>
        <w:rPr>
          <w:rFonts w:asciiTheme="minorHAnsi" w:eastAsiaTheme="minorEastAsia" w:hAnsiTheme="minorHAnsi" w:cstheme="minorBidi"/>
          <w:b w:val="0"/>
          <w:bCs w:val="0"/>
          <w:lang w:eastAsia="ru-RU"/>
        </w:rPr>
      </w:pPr>
      <w:hyperlink w:anchor="_Toc174632129" w:history="1">
        <w:r w:rsidR="00EB7228" w:rsidRPr="008F086E">
          <w:rPr>
            <w:rStyle w:val="af0"/>
          </w:rPr>
          <w:t>«СГ.02 ИНОСТРАННЫЙ ЯЗЫК В ПРОФЕССИОНАЛЬНОЙ ДЕЯТЕЛЬНОСТИ»</w:t>
        </w:r>
        <w:r w:rsidR="00EB7228">
          <w:rPr>
            <w:webHidden/>
          </w:rPr>
          <w:tab/>
        </w:r>
        <w:r w:rsidR="00EB7228">
          <w:rPr>
            <w:webHidden/>
          </w:rPr>
          <w:fldChar w:fldCharType="begin"/>
        </w:r>
        <w:r w:rsidR="00EB7228">
          <w:rPr>
            <w:webHidden/>
          </w:rPr>
          <w:instrText xml:space="preserve"> PAGEREF _Toc174632129 \h </w:instrText>
        </w:r>
        <w:r w:rsidR="00EB7228">
          <w:rPr>
            <w:webHidden/>
          </w:rPr>
        </w:r>
        <w:r w:rsidR="00EB7228">
          <w:rPr>
            <w:webHidden/>
          </w:rPr>
          <w:fldChar w:fldCharType="separate"/>
        </w:r>
        <w:r w:rsidR="00EB7228">
          <w:rPr>
            <w:webHidden/>
          </w:rPr>
          <w:t>79</w:t>
        </w:r>
        <w:r w:rsidR="00EB7228">
          <w:rPr>
            <w:webHidden/>
          </w:rPr>
          <w:fldChar w:fldCharType="end"/>
        </w:r>
      </w:hyperlink>
    </w:p>
    <w:p w14:paraId="3CD9BC61" w14:textId="7A649E8F" w:rsidR="00EB7228" w:rsidRDefault="00553E69">
      <w:pPr>
        <w:pStyle w:val="14"/>
        <w:rPr>
          <w:rFonts w:asciiTheme="minorHAnsi" w:eastAsiaTheme="minorEastAsia" w:hAnsiTheme="minorHAnsi" w:cstheme="minorBidi"/>
          <w:b w:val="0"/>
          <w:bCs w:val="0"/>
          <w:lang w:eastAsia="ru-RU"/>
        </w:rPr>
      </w:pPr>
      <w:hyperlink w:anchor="_Toc174632131" w:history="1">
        <w:r w:rsidR="00EB7228" w:rsidRPr="008F086E">
          <w:rPr>
            <w:rStyle w:val="af0"/>
          </w:rPr>
          <w:t>«СГ.03 БЕЗОПАСНОСТЬ ЖИЗНЕДЕЯТЕЛЬНОСТИ»</w:t>
        </w:r>
        <w:r w:rsidR="00EB7228">
          <w:rPr>
            <w:webHidden/>
          </w:rPr>
          <w:tab/>
        </w:r>
        <w:r w:rsidR="00EB7228">
          <w:rPr>
            <w:webHidden/>
          </w:rPr>
          <w:fldChar w:fldCharType="begin"/>
        </w:r>
        <w:r w:rsidR="00EB7228">
          <w:rPr>
            <w:webHidden/>
          </w:rPr>
          <w:instrText xml:space="preserve"> PAGEREF _Toc174632131 \h </w:instrText>
        </w:r>
        <w:r w:rsidR="00EB7228">
          <w:rPr>
            <w:webHidden/>
          </w:rPr>
        </w:r>
        <w:r w:rsidR="00EB7228">
          <w:rPr>
            <w:webHidden/>
          </w:rPr>
          <w:fldChar w:fldCharType="separate"/>
        </w:r>
        <w:r w:rsidR="00EB7228">
          <w:rPr>
            <w:webHidden/>
          </w:rPr>
          <w:t>80</w:t>
        </w:r>
        <w:r w:rsidR="00EB7228">
          <w:rPr>
            <w:webHidden/>
          </w:rPr>
          <w:fldChar w:fldCharType="end"/>
        </w:r>
      </w:hyperlink>
    </w:p>
    <w:p w14:paraId="50BFF510" w14:textId="75472F47" w:rsidR="00EB7228" w:rsidRDefault="00553E69">
      <w:pPr>
        <w:pStyle w:val="14"/>
        <w:rPr>
          <w:rFonts w:asciiTheme="minorHAnsi" w:eastAsiaTheme="minorEastAsia" w:hAnsiTheme="minorHAnsi" w:cstheme="minorBidi"/>
          <w:b w:val="0"/>
          <w:bCs w:val="0"/>
          <w:lang w:eastAsia="ru-RU"/>
        </w:rPr>
      </w:pPr>
      <w:hyperlink w:anchor="_Toc174632133" w:history="1">
        <w:r w:rsidR="00EB7228" w:rsidRPr="008F086E">
          <w:rPr>
            <w:rStyle w:val="af0"/>
          </w:rPr>
          <w:t>«СГ.04 ФИЗИЧЕСКАЯ КУЛЬТУРА»</w:t>
        </w:r>
        <w:r w:rsidR="00EB7228">
          <w:rPr>
            <w:webHidden/>
          </w:rPr>
          <w:tab/>
        </w:r>
        <w:r w:rsidR="00EB7228">
          <w:rPr>
            <w:webHidden/>
          </w:rPr>
          <w:fldChar w:fldCharType="begin"/>
        </w:r>
        <w:r w:rsidR="00EB7228">
          <w:rPr>
            <w:webHidden/>
          </w:rPr>
          <w:instrText xml:space="preserve"> PAGEREF _Toc174632133 \h </w:instrText>
        </w:r>
        <w:r w:rsidR="00EB7228">
          <w:rPr>
            <w:webHidden/>
          </w:rPr>
        </w:r>
        <w:r w:rsidR="00EB7228">
          <w:rPr>
            <w:webHidden/>
          </w:rPr>
          <w:fldChar w:fldCharType="separate"/>
        </w:r>
        <w:r w:rsidR="00EB7228">
          <w:rPr>
            <w:webHidden/>
          </w:rPr>
          <w:t>81</w:t>
        </w:r>
        <w:r w:rsidR="00EB7228">
          <w:rPr>
            <w:webHidden/>
          </w:rPr>
          <w:fldChar w:fldCharType="end"/>
        </w:r>
      </w:hyperlink>
    </w:p>
    <w:p w14:paraId="20484E50" w14:textId="3FC78722" w:rsidR="00EB7228" w:rsidRDefault="00553E69">
      <w:pPr>
        <w:pStyle w:val="14"/>
        <w:rPr>
          <w:rFonts w:asciiTheme="minorHAnsi" w:eastAsiaTheme="minorEastAsia" w:hAnsiTheme="minorHAnsi" w:cstheme="minorBidi"/>
          <w:b w:val="0"/>
          <w:bCs w:val="0"/>
          <w:lang w:eastAsia="ru-RU"/>
        </w:rPr>
      </w:pPr>
      <w:hyperlink w:anchor="_Toc174632135" w:history="1">
        <w:r w:rsidR="00EB7228" w:rsidRPr="008F086E">
          <w:rPr>
            <w:rStyle w:val="af0"/>
          </w:rPr>
          <w:t>«СГ.05 ОСНОВЫ ФИНАНСОВОЙ ГРАМОТНОСТИ»</w:t>
        </w:r>
        <w:r w:rsidR="00EB7228">
          <w:rPr>
            <w:webHidden/>
          </w:rPr>
          <w:tab/>
        </w:r>
        <w:r w:rsidR="00EB7228">
          <w:rPr>
            <w:webHidden/>
          </w:rPr>
          <w:fldChar w:fldCharType="begin"/>
        </w:r>
        <w:r w:rsidR="00EB7228">
          <w:rPr>
            <w:webHidden/>
          </w:rPr>
          <w:instrText xml:space="preserve"> PAGEREF _Toc174632135 \h </w:instrText>
        </w:r>
        <w:r w:rsidR="00EB7228">
          <w:rPr>
            <w:webHidden/>
          </w:rPr>
        </w:r>
        <w:r w:rsidR="00EB7228">
          <w:rPr>
            <w:webHidden/>
          </w:rPr>
          <w:fldChar w:fldCharType="separate"/>
        </w:r>
        <w:r w:rsidR="00EB7228">
          <w:rPr>
            <w:webHidden/>
          </w:rPr>
          <w:t>82</w:t>
        </w:r>
        <w:r w:rsidR="00EB7228">
          <w:rPr>
            <w:webHidden/>
          </w:rPr>
          <w:fldChar w:fldCharType="end"/>
        </w:r>
      </w:hyperlink>
    </w:p>
    <w:p w14:paraId="0A07A8A3" w14:textId="796C78E7" w:rsidR="00EB7228" w:rsidRDefault="00553E69">
      <w:pPr>
        <w:pStyle w:val="14"/>
        <w:rPr>
          <w:rFonts w:asciiTheme="minorHAnsi" w:eastAsiaTheme="minorEastAsia" w:hAnsiTheme="minorHAnsi" w:cstheme="minorBidi"/>
          <w:b w:val="0"/>
          <w:bCs w:val="0"/>
          <w:lang w:eastAsia="ru-RU"/>
        </w:rPr>
      </w:pPr>
      <w:hyperlink w:anchor="_Toc174632137" w:history="1">
        <w:r w:rsidR="00EB7228" w:rsidRPr="008F086E">
          <w:rPr>
            <w:rStyle w:val="af0"/>
          </w:rPr>
          <w:t>«СГ.06 ОСНОВЫ БЕРЕЖЛИВОГО ПРОИЗВОДСТВА»</w:t>
        </w:r>
        <w:r w:rsidR="00EB7228">
          <w:rPr>
            <w:webHidden/>
          </w:rPr>
          <w:tab/>
        </w:r>
        <w:r w:rsidR="00EB7228">
          <w:rPr>
            <w:webHidden/>
          </w:rPr>
          <w:fldChar w:fldCharType="begin"/>
        </w:r>
        <w:r w:rsidR="00EB7228">
          <w:rPr>
            <w:webHidden/>
          </w:rPr>
          <w:instrText xml:space="preserve"> PAGEREF _Toc174632137 \h </w:instrText>
        </w:r>
        <w:r w:rsidR="00EB7228">
          <w:rPr>
            <w:webHidden/>
          </w:rPr>
        </w:r>
        <w:r w:rsidR="00EB7228">
          <w:rPr>
            <w:webHidden/>
          </w:rPr>
          <w:fldChar w:fldCharType="separate"/>
        </w:r>
        <w:r w:rsidR="00EB7228">
          <w:rPr>
            <w:webHidden/>
          </w:rPr>
          <w:t>83</w:t>
        </w:r>
        <w:r w:rsidR="00EB7228">
          <w:rPr>
            <w:webHidden/>
          </w:rPr>
          <w:fldChar w:fldCharType="end"/>
        </w:r>
      </w:hyperlink>
    </w:p>
    <w:p w14:paraId="15516DDC" w14:textId="57A8B46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CEFF98C" w14:textId="5D454EF1" w:rsidR="008018C7" w:rsidRDefault="008018C7" w:rsidP="008A5D77">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18A54F0B" w:rsidR="00B6632C" w:rsidRDefault="00553E69" w:rsidP="005151F1">
      <w:pPr>
        <w:pStyle w:val="1d"/>
        <w:jc w:val="center"/>
        <w:rPr>
          <w:b/>
          <w:bCs/>
          <w:lang w:val="ru-RU"/>
        </w:rPr>
      </w:pPr>
      <w:r>
        <w:rPr>
          <w:b/>
          <w:bCs/>
          <w:lang w:val="ru-RU"/>
        </w:rPr>
        <w:t>2025 г.</w:t>
      </w:r>
      <w:r w:rsidR="00B6632C">
        <w:rPr>
          <w:b/>
          <w:bCs/>
          <w:lang w:val="ru-RU"/>
        </w:rPr>
        <w:br w:type="page"/>
      </w:r>
    </w:p>
    <w:p w14:paraId="46DB3426" w14:textId="0993B36B" w:rsidR="00502F97" w:rsidRDefault="00502F97" w:rsidP="00502F97">
      <w:pPr>
        <w:jc w:val="right"/>
        <w:rPr>
          <w:rFonts w:ascii="Times New Roman" w:hAnsi="Times New Roman" w:cs="Times New Roman"/>
          <w:b/>
          <w:bCs/>
          <w:sz w:val="24"/>
          <w:szCs w:val="24"/>
        </w:rPr>
      </w:pPr>
      <w:bookmarkStart w:id="4" w:name="_Hlk165534199"/>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D72565">
        <w:rPr>
          <w:rFonts w:ascii="Times New Roman" w:hAnsi="Times New Roman" w:cs="Times New Roman"/>
          <w:b/>
          <w:bCs/>
          <w:sz w:val="24"/>
          <w:szCs w:val="24"/>
        </w:rPr>
        <w:t>1</w:t>
      </w:r>
    </w:p>
    <w:p w14:paraId="2BCD4FF4" w14:textId="77777777" w:rsidR="00EB5DC3" w:rsidRPr="00EB5DC3" w:rsidRDefault="00EB5DC3" w:rsidP="00EB5DC3">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7E81147C" w14:textId="77777777" w:rsidR="00EB5DC3" w:rsidRPr="00EB5DC3" w:rsidRDefault="00EB5DC3" w:rsidP="00EB5DC3">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38FBD8E0" w14:textId="77777777" w:rsidR="00EB5DC3" w:rsidRPr="00EB5DC3" w:rsidRDefault="00EB5DC3" w:rsidP="00EB5DC3">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249C0526" w:rsidR="00CD2973" w:rsidRDefault="008F578C" w:rsidP="006E7FF4">
      <w:pPr>
        <w:pStyle w:val="1"/>
      </w:pPr>
      <w:bookmarkStart w:id="5" w:name="_Toc150695621"/>
      <w:bookmarkStart w:id="6" w:name="_Toc150695786"/>
      <w:bookmarkStart w:id="7" w:name="_Toc174632120"/>
      <w:r w:rsidRPr="006E7FF4">
        <w:t>«</w:t>
      </w:r>
      <w:r w:rsidR="00EB5DC3">
        <w:t>ОП.01 ОРГАНИЧЕСКАЯ ХИМИЯ</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53FA9BC2" w:rsidR="00502F97" w:rsidRPr="00A0276D" w:rsidRDefault="00553E69" w:rsidP="000143A1">
      <w:pPr>
        <w:pStyle w:val="1d"/>
        <w:jc w:val="center"/>
        <w:rPr>
          <w:b/>
          <w:bCs/>
          <w:lang w:val="ru-RU"/>
        </w:rPr>
      </w:pPr>
      <w:r>
        <w:rPr>
          <w:b/>
          <w:bCs/>
          <w:lang w:val="ru-RU"/>
        </w:rPr>
        <w:t>2025 г.</w:t>
      </w:r>
      <w:r w:rsidR="00B6632C">
        <w:rPr>
          <w:b/>
          <w:bCs/>
          <w:lang w:val="ru-RU"/>
        </w:rPr>
        <w:t xml:space="preserve"> </w:t>
      </w: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bookmarkEnd w:id="4"/>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553E69">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553E69">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553E69">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553E69">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553E69">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553E69">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553E69">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553E69">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553E69">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553E69">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1E2280">
      <w:pPr>
        <w:pStyle w:val="1f"/>
        <w:numPr>
          <w:ilvl w:val="0"/>
          <w:numId w:val="36"/>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75B30BF7" w:rsidR="00601C7C" w:rsidRPr="00EB7228" w:rsidRDefault="00601C7C" w:rsidP="00601C7C">
      <w:pPr>
        <w:pStyle w:val="1d"/>
        <w:jc w:val="center"/>
        <w:rPr>
          <w:rFonts w:eastAsia="Segoe UI"/>
          <w:lang w:val="ru-RU"/>
        </w:rPr>
      </w:pPr>
      <w:r w:rsidRPr="00EB7228">
        <w:rPr>
          <w:rFonts w:eastAsia="Segoe UI"/>
          <w:lang w:val="ru-RU"/>
        </w:rPr>
        <w:t>«</w:t>
      </w:r>
      <w:r w:rsidR="00EB7228">
        <w:rPr>
          <w:rFonts w:eastAsia="Segoe UI"/>
          <w:lang w:val="ru-RU"/>
        </w:rPr>
        <w:t xml:space="preserve">ОП.01 </w:t>
      </w:r>
      <w:r w:rsidR="00EB5DC3" w:rsidRPr="00EB7228">
        <w:rPr>
          <w:rFonts w:eastAsia="Segoe UI"/>
          <w:lang w:val="ru-RU"/>
        </w:rPr>
        <w:t>Органическая химия</w:t>
      </w:r>
      <w:r w:rsidRPr="00EB7228">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6DCC954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B7228">
        <w:rPr>
          <w:rFonts w:ascii="Times New Roman" w:hAnsi="Times New Roman"/>
          <w:sz w:val="24"/>
          <w:szCs w:val="24"/>
        </w:rPr>
        <w:t>«</w:t>
      </w:r>
      <w:r w:rsidR="00EB5DC3" w:rsidRPr="00EB7228">
        <w:rPr>
          <w:rFonts w:ascii="Times New Roman" w:hAnsi="Times New Roman"/>
          <w:sz w:val="24"/>
          <w:szCs w:val="24"/>
        </w:rPr>
        <w:t>Органическая химия</w:t>
      </w:r>
      <w:r w:rsidR="00DF068E" w:rsidRPr="00EB7228">
        <w:rPr>
          <w:rFonts w:ascii="Times New Roman" w:hAnsi="Times New Roman"/>
          <w:sz w:val="24"/>
          <w:szCs w:val="24"/>
        </w:rPr>
        <w:t>»</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bookmarkStart w:id="18" w:name="_Hlk163570130"/>
      <w:r w:rsidR="006123D7" w:rsidRPr="005151F1">
        <w:rPr>
          <w:rFonts w:ascii="Times New Roman" w:eastAsia="Times New Roman" w:hAnsi="Times New Roman" w:cs="Times New Roman"/>
          <w:sz w:val="24"/>
          <w:szCs w:val="24"/>
          <w:lang w:eastAsia="ru-RU"/>
        </w:rPr>
        <w:t xml:space="preserve">формирование у </w:t>
      </w:r>
      <w:r w:rsidR="006C07E9" w:rsidRPr="005151F1">
        <w:rPr>
          <w:rFonts w:ascii="Times New Roman" w:eastAsia="Times New Roman" w:hAnsi="Times New Roman" w:cs="Times New Roman"/>
          <w:sz w:val="24"/>
          <w:szCs w:val="24"/>
          <w:lang w:eastAsia="ru-RU"/>
        </w:rPr>
        <w:t>обучающихся</w:t>
      </w:r>
      <w:r w:rsidR="006123D7" w:rsidRPr="005151F1">
        <w:rPr>
          <w:rFonts w:ascii="Times New Roman" w:eastAsia="Times New Roman" w:hAnsi="Times New Roman" w:cs="Times New Roman"/>
          <w:sz w:val="24"/>
          <w:szCs w:val="24"/>
          <w:lang w:eastAsia="ru-RU"/>
        </w:rPr>
        <w:t xml:space="preserve"> знаний</w:t>
      </w:r>
      <w:r w:rsidR="006123D7" w:rsidRPr="006123D7">
        <w:rPr>
          <w:rFonts w:ascii="Times New Roman" w:eastAsia="Times New Roman" w:hAnsi="Times New Roman" w:cs="Times New Roman"/>
          <w:sz w:val="24"/>
          <w:szCs w:val="24"/>
          <w:lang w:eastAsia="ru-RU"/>
        </w:rPr>
        <w:t xml:space="preserve"> об особенностях состава, строения, физических и химических свойств основных классов органических соединений</w:t>
      </w:r>
      <w:r w:rsidR="00BC3D8A">
        <w:rPr>
          <w:rFonts w:ascii="Times New Roman" w:eastAsia="Times New Roman" w:hAnsi="Times New Roman" w:cs="Times New Roman"/>
          <w:sz w:val="24"/>
          <w:szCs w:val="24"/>
          <w:lang w:eastAsia="ru-RU"/>
        </w:rPr>
        <w:t>.</w:t>
      </w:r>
    </w:p>
    <w:bookmarkEnd w:id="18"/>
    <w:p w14:paraId="6DF4969D" w14:textId="02C7F0FF"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EB5DC3">
        <w:rPr>
          <w:rFonts w:ascii="Times New Roman" w:hAnsi="Times New Roman" w:cs="Times New Roman"/>
          <w:sz w:val="24"/>
          <w:szCs w:val="24"/>
        </w:rPr>
        <w:t>Органическая химия</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 xml:space="preserve">обязательную часть </w:t>
      </w:r>
      <w:r w:rsidR="00436C4E" w:rsidRPr="00436C4E">
        <w:rPr>
          <w:rFonts w:ascii="Times New Roman" w:hAnsi="Times New Roman" w:cs="Times New Roman"/>
          <w:iCs/>
          <w:sz w:val="24"/>
          <w:szCs w:val="24"/>
        </w:rPr>
        <w:t xml:space="preserve">общепрофессионального </w:t>
      </w:r>
      <w:r w:rsidRPr="00436C4E">
        <w:rPr>
          <w:rFonts w:ascii="Times New Roman" w:hAnsi="Times New Roman" w:cs="Times New Roman"/>
          <w:iCs/>
          <w:sz w:val="24"/>
          <w:szCs w:val="24"/>
        </w:rPr>
        <w:t>цикла образовательной программы</w:t>
      </w:r>
      <w:r w:rsidR="004F5C5E" w:rsidRPr="00436C4E">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9"/>
      <w:bookmarkEnd w:id="20"/>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E115053"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1"/>
        <w:gridCol w:w="2779"/>
        <w:gridCol w:w="54"/>
        <w:gridCol w:w="2833"/>
        <w:gridCol w:w="72"/>
        <w:gridCol w:w="2761"/>
      </w:tblGrid>
      <w:tr w:rsidR="00682CD7" w:rsidRPr="000E591D" w14:paraId="021E4F30" w14:textId="77777777" w:rsidTr="0014732F">
        <w:tc>
          <w:tcPr>
            <w:tcW w:w="1129" w:type="dxa"/>
            <w:gridSpan w:val="2"/>
            <w:tcBorders>
              <w:top w:val="single" w:sz="4" w:space="0" w:color="auto"/>
              <w:left w:val="single" w:sz="4" w:space="0" w:color="auto"/>
              <w:right w:val="single" w:sz="4" w:space="0" w:color="auto"/>
            </w:tcBorders>
          </w:tcPr>
          <w:p w14:paraId="4024B1F9" w14:textId="77777777" w:rsidR="00682CD7" w:rsidRPr="00927C7C" w:rsidRDefault="00682CD7" w:rsidP="00682CD7">
            <w:pPr>
              <w:rPr>
                <w:rFonts w:ascii="Times New Roman" w:hAnsi="Times New Roman" w:cs="Times New Roman"/>
                <w:b/>
                <w:i/>
                <w:sz w:val="24"/>
                <w:szCs w:val="24"/>
                <w:highlight w:val="green"/>
              </w:rPr>
            </w:pPr>
            <w:bookmarkStart w:id="21" w:name="_Hlk158201861"/>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0289AEA8" w14:textId="5ACC86A8" w:rsidR="00682CD7" w:rsidRPr="000E591D" w:rsidRDefault="00682CD7" w:rsidP="00682CD7">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gridSpan w:val="2"/>
            <w:tcBorders>
              <w:top w:val="single" w:sz="4" w:space="0" w:color="auto"/>
              <w:left w:val="single" w:sz="4" w:space="0" w:color="auto"/>
              <w:right w:val="single" w:sz="4" w:space="0" w:color="auto"/>
            </w:tcBorders>
          </w:tcPr>
          <w:p w14:paraId="76FE1A7A" w14:textId="60881F21" w:rsidR="00682CD7" w:rsidRPr="00F70F81" w:rsidRDefault="00682CD7" w:rsidP="00682CD7">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03937E22" w:rsidR="00682CD7" w:rsidRPr="00F70F81" w:rsidRDefault="00682CD7" w:rsidP="00682CD7">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gridSpan w:val="2"/>
            <w:tcBorders>
              <w:top w:val="single" w:sz="4" w:space="0" w:color="auto"/>
              <w:left w:val="single" w:sz="4" w:space="0" w:color="auto"/>
              <w:bottom w:val="single" w:sz="4" w:space="0" w:color="auto"/>
              <w:right w:val="single" w:sz="4" w:space="0" w:color="auto"/>
            </w:tcBorders>
          </w:tcPr>
          <w:p w14:paraId="03843628" w14:textId="1E6C628C" w:rsidR="00682CD7" w:rsidRPr="00682CD7" w:rsidRDefault="00682CD7" w:rsidP="00682CD7">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1B959B65" w14:textId="77777777" w:rsidTr="0014732F">
        <w:tc>
          <w:tcPr>
            <w:tcW w:w="1129" w:type="dxa"/>
            <w:gridSpan w:val="2"/>
            <w:tcBorders>
              <w:top w:val="single" w:sz="4" w:space="0" w:color="auto"/>
              <w:left w:val="single" w:sz="4" w:space="0" w:color="auto"/>
              <w:right w:val="single" w:sz="4" w:space="0" w:color="auto"/>
            </w:tcBorders>
          </w:tcPr>
          <w:p w14:paraId="5FD08FD2" w14:textId="4B6AEEBC"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gridSpan w:val="2"/>
            <w:tcBorders>
              <w:top w:val="single" w:sz="4" w:space="0" w:color="auto"/>
              <w:left w:val="single" w:sz="4" w:space="0" w:color="auto"/>
              <w:right w:val="single" w:sz="4" w:space="0" w:color="auto"/>
            </w:tcBorders>
            <w:hideMark/>
          </w:tcPr>
          <w:p w14:paraId="4DE6759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D39F28E"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31AFD1D"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D6D1EF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5F2A4BA6" w14:textId="6E49FD56"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20CE4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69689A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82BC24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1C90C3D"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74A50069" w14:textId="08E74FF6"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gridSpan w:val="2"/>
            <w:tcBorders>
              <w:top w:val="single" w:sz="4" w:space="0" w:color="auto"/>
              <w:left w:val="single" w:sz="4" w:space="0" w:color="auto"/>
              <w:bottom w:val="single" w:sz="4" w:space="0" w:color="auto"/>
              <w:right w:val="single" w:sz="4" w:space="0" w:color="auto"/>
            </w:tcBorders>
          </w:tcPr>
          <w:p w14:paraId="790DA591"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3D2A843" w14:textId="77777777" w:rsidTr="0014732F">
        <w:tc>
          <w:tcPr>
            <w:tcW w:w="1129" w:type="dxa"/>
            <w:gridSpan w:val="2"/>
            <w:tcBorders>
              <w:left w:val="single" w:sz="4" w:space="0" w:color="auto"/>
              <w:bottom w:val="single" w:sz="4" w:space="0" w:color="auto"/>
              <w:right w:val="single" w:sz="4" w:space="0" w:color="auto"/>
            </w:tcBorders>
          </w:tcPr>
          <w:p w14:paraId="557744F0" w14:textId="0E10C98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gridSpan w:val="2"/>
            <w:tcBorders>
              <w:left w:val="single" w:sz="4" w:space="0" w:color="auto"/>
              <w:bottom w:val="single" w:sz="4" w:space="0" w:color="auto"/>
              <w:right w:val="single" w:sz="4" w:space="0" w:color="auto"/>
            </w:tcBorders>
          </w:tcPr>
          <w:p w14:paraId="423A0D41"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481B418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8AE3D8C"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2F7C0BB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4DA158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B9C7D75" w14:textId="7D783EF8"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FEC4E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26D5071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557E05A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5EAB9AA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1D85DC47" w14:textId="7858E15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gridSpan w:val="2"/>
            <w:tcBorders>
              <w:top w:val="single" w:sz="4" w:space="0" w:color="auto"/>
              <w:left w:val="single" w:sz="4" w:space="0" w:color="auto"/>
              <w:bottom w:val="single" w:sz="4" w:space="0" w:color="auto"/>
              <w:right w:val="single" w:sz="4" w:space="0" w:color="auto"/>
            </w:tcBorders>
          </w:tcPr>
          <w:p w14:paraId="3360636A"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3FC7A60C" w14:textId="77777777" w:rsidTr="0014732F">
        <w:tc>
          <w:tcPr>
            <w:tcW w:w="1129" w:type="dxa"/>
            <w:gridSpan w:val="2"/>
            <w:tcBorders>
              <w:left w:val="single" w:sz="4" w:space="0" w:color="auto"/>
              <w:bottom w:val="single" w:sz="4" w:space="0" w:color="auto"/>
              <w:right w:val="single" w:sz="4" w:space="0" w:color="auto"/>
            </w:tcBorders>
          </w:tcPr>
          <w:p w14:paraId="778FD58F" w14:textId="4A6FB54C"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gridSpan w:val="2"/>
            <w:tcBorders>
              <w:left w:val="single" w:sz="4" w:space="0" w:color="auto"/>
              <w:bottom w:val="single" w:sz="4" w:space="0" w:color="auto"/>
              <w:right w:val="single" w:sz="4" w:space="0" w:color="auto"/>
            </w:tcBorders>
          </w:tcPr>
          <w:p w14:paraId="3A8AF04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6400D9CA" w14:textId="7F310BE3"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A20ED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0FB00A8E" w14:textId="3F1FD586"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gridSpan w:val="2"/>
            <w:tcBorders>
              <w:top w:val="single" w:sz="4" w:space="0" w:color="auto"/>
              <w:left w:val="single" w:sz="4" w:space="0" w:color="auto"/>
              <w:bottom w:val="single" w:sz="4" w:space="0" w:color="auto"/>
              <w:right w:val="single" w:sz="4" w:space="0" w:color="auto"/>
            </w:tcBorders>
          </w:tcPr>
          <w:p w14:paraId="6F9199D6" w14:textId="3F0D51B4"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52FDD325" w14:textId="77777777" w:rsidTr="0014732F">
        <w:tc>
          <w:tcPr>
            <w:tcW w:w="1129" w:type="dxa"/>
            <w:gridSpan w:val="2"/>
            <w:tcBorders>
              <w:left w:val="single" w:sz="4" w:space="0" w:color="auto"/>
              <w:bottom w:val="single" w:sz="4" w:space="0" w:color="auto"/>
              <w:right w:val="single" w:sz="4" w:space="0" w:color="auto"/>
            </w:tcBorders>
          </w:tcPr>
          <w:p w14:paraId="615157A0" w14:textId="5490942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gridSpan w:val="2"/>
            <w:tcBorders>
              <w:left w:val="single" w:sz="4" w:space="0" w:color="auto"/>
              <w:bottom w:val="single" w:sz="4" w:space="0" w:color="auto"/>
              <w:right w:val="single" w:sz="4" w:space="0" w:color="auto"/>
            </w:tcBorders>
          </w:tcPr>
          <w:p w14:paraId="4990744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089B8273" w14:textId="45C9DF5F"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8B2AF5"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31FBE4F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0E829C7" w14:textId="278C1AEC"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gridSpan w:val="2"/>
            <w:tcBorders>
              <w:top w:val="single" w:sz="4" w:space="0" w:color="auto"/>
              <w:left w:val="single" w:sz="4" w:space="0" w:color="auto"/>
              <w:bottom w:val="single" w:sz="4" w:space="0" w:color="auto"/>
              <w:right w:val="single" w:sz="4" w:space="0" w:color="auto"/>
            </w:tcBorders>
          </w:tcPr>
          <w:p w14:paraId="75979360" w14:textId="7D042CBF"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54161BD7" w14:textId="77777777" w:rsidTr="0014732F">
        <w:tc>
          <w:tcPr>
            <w:tcW w:w="1129" w:type="dxa"/>
            <w:gridSpan w:val="2"/>
            <w:tcBorders>
              <w:left w:val="single" w:sz="4" w:space="0" w:color="auto"/>
              <w:bottom w:val="single" w:sz="4" w:space="0" w:color="auto"/>
              <w:right w:val="single" w:sz="4" w:space="0" w:color="auto"/>
            </w:tcBorders>
          </w:tcPr>
          <w:p w14:paraId="141FCF69" w14:textId="014354C8"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gridSpan w:val="2"/>
            <w:tcBorders>
              <w:left w:val="single" w:sz="4" w:space="0" w:color="auto"/>
              <w:bottom w:val="single" w:sz="4" w:space="0" w:color="auto"/>
              <w:right w:val="single" w:sz="4" w:space="0" w:color="auto"/>
            </w:tcBorders>
          </w:tcPr>
          <w:p w14:paraId="0F18408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3070DDB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определять направления ресурсосбережения в </w:t>
            </w:r>
            <w:r w:rsidRPr="00927C7C">
              <w:rPr>
                <w:rFonts w:ascii="Times New Roman" w:hAnsi="Times New Roman" w:cs="Times New Roman"/>
                <w:bCs/>
                <w:iCs/>
                <w:sz w:val="24"/>
                <w:szCs w:val="24"/>
              </w:rPr>
              <w:lastRenderedPageBreak/>
              <w:t>рамках профессиональной деятельности по профессии;</w:t>
            </w:r>
          </w:p>
          <w:p w14:paraId="74F6131F"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F4894D2"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364A0D3" w14:textId="3E820498"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F71FED"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4F907F5E"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757322C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5D0ACA4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01FF858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667A8289" w14:textId="42B23D32"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gridSpan w:val="2"/>
            <w:tcBorders>
              <w:top w:val="single" w:sz="4" w:space="0" w:color="auto"/>
              <w:left w:val="single" w:sz="4" w:space="0" w:color="auto"/>
              <w:bottom w:val="single" w:sz="4" w:space="0" w:color="auto"/>
              <w:right w:val="single" w:sz="4" w:space="0" w:color="auto"/>
            </w:tcBorders>
          </w:tcPr>
          <w:p w14:paraId="04EEB157" w14:textId="24358ABB"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6896FE2D" w14:textId="77777777" w:rsidTr="0014732F">
        <w:tc>
          <w:tcPr>
            <w:tcW w:w="1129" w:type="dxa"/>
            <w:gridSpan w:val="2"/>
            <w:tcBorders>
              <w:left w:val="single" w:sz="4" w:space="0" w:color="auto"/>
              <w:bottom w:val="single" w:sz="4" w:space="0" w:color="auto"/>
              <w:right w:val="single" w:sz="4" w:space="0" w:color="auto"/>
            </w:tcBorders>
          </w:tcPr>
          <w:p w14:paraId="5B0960A9" w14:textId="3C83ED46"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gridSpan w:val="2"/>
            <w:tcBorders>
              <w:left w:val="single" w:sz="4" w:space="0" w:color="auto"/>
              <w:bottom w:val="single" w:sz="4" w:space="0" w:color="auto"/>
              <w:right w:val="single" w:sz="4" w:space="0" w:color="auto"/>
            </w:tcBorders>
          </w:tcPr>
          <w:p w14:paraId="2C326422"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382DB1"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1A3DA1C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973941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11CE0D63" w14:textId="72057040"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B03A0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64AF75F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3A4D408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0B12C92"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28E44836" w14:textId="6807B959"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gridSpan w:val="2"/>
            <w:tcBorders>
              <w:top w:val="single" w:sz="4" w:space="0" w:color="auto"/>
              <w:left w:val="single" w:sz="4" w:space="0" w:color="auto"/>
              <w:bottom w:val="single" w:sz="4" w:space="0" w:color="auto"/>
              <w:right w:val="single" w:sz="4" w:space="0" w:color="auto"/>
            </w:tcBorders>
          </w:tcPr>
          <w:p w14:paraId="58B310C3" w14:textId="3517FEC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BB302E" w:rsidRPr="00BB3757" w14:paraId="07ED6C37" w14:textId="77777777" w:rsidTr="00BB302E">
        <w:tc>
          <w:tcPr>
            <w:tcW w:w="1108" w:type="dxa"/>
            <w:tcBorders>
              <w:top w:val="single" w:sz="4" w:space="0" w:color="auto"/>
              <w:left w:val="single" w:sz="4" w:space="0" w:color="auto"/>
              <w:right w:val="single" w:sz="4" w:space="0" w:color="auto"/>
            </w:tcBorders>
          </w:tcPr>
          <w:p w14:paraId="3772423E" w14:textId="77777777" w:rsidR="00BB302E" w:rsidRPr="00F70F81" w:rsidRDefault="00BB302E" w:rsidP="00A147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00" w:type="dxa"/>
            <w:gridSpan w:val="2"/>
            <w:tcBorders>
              <w:top w:val="single" w:sz="4" w:space="0" w:color="auto"/>
              <w:left w:val="single" w:sz="4" w:space="0" w:color="auto"/>
              <w:right w:val="single" w:sz="4" w:space="0" w:color="auto"/>
            </w:tcBorders>
            <w:hideMark/>
          </w:tcPr>
          <w:p w14:paraId="3564093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выполнять требования правил техники безопасности, норм по охране труда и правил противопожарной защиты при работе в химической лаборатории;</w:t>
            </w:r>
          </w:p>
          <w:p w14:paraId="59C30BED"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соблюдать принципы безопасной работы с химическими реактивами, стеклянной посудой и лабораторным оборудованием;</w:t>
            </w:r>
          </w:p>
          <w:p w14:paraId="2AAD67BA"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подбирать для работы химическую посуду и лабораторное оборудование необходимого класса точности;</w:t>
            </w:r>
          </w:p>
          <w:p w14:paraId="5971223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применять, мыть и хранить лабораторную посуду;</w:t>
            </w:r>
          </w:p>
          <w:p w14:paraId="643B4591"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сборку лабораторных установок для заданного вида анализа;</w:t>
            </w:r>
          </w:p>
          <w:p w14:paraId="50E8A97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хранить, использовать и утилизировать реактивы, растворы и материалы в соответствии с инструкциями;</w:t>
            </w:r>
          </w:p>
          <w:p w14:paraId="08BAE3C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проводить калибровку применяемой мерной посуды, приборов и аппаратуры в соответствии с инструкциями;</w:t>
            </w:r>
          </w:p>
          <w:p w14:paraId="04C0E1B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обращаться с оборудованием химико-аналитических лабораторий в соответствии с руководством по эксплуатации.</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76A031E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основные принципы планирования эксперимента, способы выстраивания эффективной работы и распределения рабочего времени;</w:t>
            </w:r>
          </w:p>
          <w:p w14:paraId="7AA82204"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требования охраны при работе с электрооборудованием;</w:t>
            </w:r>
          </w:p>
          <w:p w14:paraId="1F2DFA40" w14:textId="77777777" w:rsidR="00BB302E" w:rsidRPr="00BB3757" w:rsidRDefault="00BB302E" w:rsidP="00A14741">
            <w:pPr>
              <w:rPr>
                <w:rFonts w:ascii="Times New Roman" w:hAnsi="Times New Roman" w:cs="Times New Roman"/>
                <w:bCs/>
                <w:iCs/>
                <w:sz w:val="24"/>
                <w:szCs w:val="24"/>
              </w:rPr>
            </w:pPr>
            <w:r w:rsidRPr="00BB3757">
              <w:rPr>
                <w:rFonts w:ascii="Times New Roman" w:hAnsi="Times New Roman" w:cs="Times New Roman"/>
                <w:bCs/>
                <w:iCs/>
                <w:sz w:val="24"/>
                <w:szCs w:val="24"/>
              </w:rPr>
              <w:t>требования пожарной безопасности;</w:t>
            </w:r>
          </w:p>
          <w:p w14:paraId="41E63A6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принципы и методы безопасного использования и утилизации химических реактивов;</w:t>
            </w:r>
          </w:p>
          <w:p w14:paraId="385B2A08"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агрессивными средами;</w:t>
            </w:r>
          </w:p>
          <w:p w14:paraId="1C68399E"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легковоспламеняющимися и горючими жидкостями;</w:t>
            </w:r>
          </w:p>
          <w:p w14:paraId="65772B8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основное назначение, правила использования лабораторной посуды, оборудования;</w:t>
            </w:r>
          </w:p>
          <w:p w14:paraId="27CDBEA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используемым лабораторным оборудованием, аппаратурой и контрольно-измерительными приборами;</w:t>
            </w:r>
          </w:p>
          <w:p w14:paraId="1B18A42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методы проведения калибровки применяемой мерной посуды, приборов и аппаратуры.</w:t>
            </w:r>
          </w:p>
        </w:tc>
        <w:tc>
          <w:tcPr>
            <w:tcW w:w="2761" w:type="dxa"/>
            <w:tcBorders>
              <w:top w:val="single" w:sz="4" w:space="0" w:color="auto"/>
              <w:left w:val="single" w:sz="4" w:space="0" w:color="auto"/>
              <w:bottom w:val="single" w:sz="4" w:space="0" w:color="auto"/>
              <w:right w:val="single" w:sz="4" w:space="0" w:color="auto"/>
            </w:tcBorders>
            <w:hideMark/>
          </w:tcPr>
          <w:p w14:paraId="1B5E3394"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рабочего места, лабораторных установок, оборудования и реактивов к проведению химических и физико-химических анализов.</w:t>
            </w:r>
          </w:p>
        </w:tc>
      </w:tr>
      <w:tr w:rsidR="00BB302E" w:rsidRPr="00BB3757" w14:paraId="38A959A9" w14:textId="77777777" w:rsidTr="00BB302E">
        <w:trPr>
          <w:trHeight w:val="327"/>
        </w:trPr>
        <w:tc>
          <w:tcPr>
            <w:tcW w:w="1108" w:type="dxa"/>
            <w:tcBorders>
              <w:left w:val="single" w:sz="4" w:space="0" w:color="auto"/>
              <w:right w:val="single" w:sz="4" w:space="0" w:color="auto"/>
            </w:tcBorders>
          </w:tcPr>
          <w:p w14:paraId="3A5D3D57" w14:textId="77777777" w:rsidR="00BB302E" w:rsidRPr="00F70F81" w:rsidRDefault="00BB302E" w:rsidP="00A147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00" w:type="dxa"/>
            <w:gridSpan w:val="2"/>
            <w:tcBorders>
              <w:left w:val="single" w:sz="4" w:space="0" w:color="auto"/>
              <w:right w:val="single" w:sz="4" w:space="0" w:color="auto"/>
            </w:tcBorders>
          </w:tcPr>
          <w:p w14:paraId="260717C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подготавливать реагенты и материалы, необходимые для проведения анализа;</w:t>
            </w:r>
          </w:p>
          <w:p w14:paraId="79274F8E"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соблюдать правила отбора проб и образцов для проведения анализа химическими и физико-химическими методами;</w:t>
            </w:r>
          </w:p>
          <w:p w14:paraId="7423F1DE"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готовить растворы точной и приблизительной концентрации;</w:t>
            </w:r>
          </w:p>
          <w:p w14:paraId="2202D872"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BB3757">
              <w:rPr>
                <w:rFonts w:ascii="Times New Roman" w:hAnsi="Times New Roman" w:cs="Times New Roman"/>
                <w:bCs/>
                <w:iCs/>
                <w:sz w:val="24"/>
                <w:szCs w:val="24"/>
              </w:rPr>
              <w:t>готовить растворы с использованием стандарт-титров и ГСО.</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62365E8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химические свойства и назначение применяемых и исследуемых веществ, реагентов;</w:t>
            </w:r>
          </w:p>
          <w:p w14:paraId="5AD6894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отбора проб и образцов для проведения анализа химическими и физико-химическими методами;</w:t>
            </w:r>
          </w:p>
          <w:p w14:paraId="735DA09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приготовления растворов точной и приблизительной концентрации;</w:t>
            </w:r>
          </w:p>
          <w:p w14:paraId="69E6B05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правила работы с стандарт-титрами;</w:t>
            </w:r>
          </w:p>
          <w:p w14:paraId="52082AF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государственными стандартными образцами (ГСО);</w:t>
            </w:r>
          </w:p>
          <w:p w14:paraId="1E64F70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нормативную документацию, относящуюся к контролю состава и свойств материалов с использованием химических и физико-химических методов анализа.</w:t>
            </w:r>
          </w:p>
        </w:tc>
        <w:tc>
          <w:tcPr>
            <w:tcW w:w="2761" w:type="dxa"/>
            <w:tcBorders>
              <w:top w:val="single" w:sz="4" w:space="0" w:color="auto"/>
              <w:left w:val="single" w:sz="4" w:space="0" w:color="auto"/>
              <w:bottom w:val="single" w:sz="4" w:space="0" w:color="auto"/>
              <w:right w:val="single" w:sz="4" w:space="0" w:color="auto"/>
            </w:tcBorders>
          </w:tcPr>
          <w:p w14:paraId="2265DBAE"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BB302E" w:rsidRPr="00BB3757" w14:paraId="2B2FC4B8" w14:textId="77777777" w:rsidTr="00BB302E">
        <w:trPr>
          <w:trHeight w:val="327"/>
        </w:trPr>
        <w:tc>
          <w:tcPr>
            <w:tcW w:w="1108" w:type="dxa"/>
            <w:tcBorders>
              <w:left w:val="single" w:sz="4" w:space="0" w:color="auto"/>
              <w:bottom w:val="single" w:sz="4" w:space="0" w:color="auto"/>
              <w:right w:val="single" w:sz="4" w:space="0" w:color="auto"/>
            </w:tcBorders>
          </w:tcPr>
          <w:p w14:paraId="53E16BC1" w14:textId="77777777" w:rsidR="00BB302E" w:rsidRPr="00F70F81" w:rsidRDefault="00BB302E" w:rsidP="00A14741">
            <w:pPr>
              <w:rPr>
                <w:rFonts w:ascii="Times New Roman" w:hAnsi="Times New Roman" w:cs="Times New Roman"/>
                <w:bCs/>
                <w:sz w:val="24"/>
                <w:szCs w:val="24"/>
              </w:rPr>
            </w:pPr>
            <w:r>
              <w:rPr>
                <w:rFonts w:ascii="Times New Roman" w:hAnsi="Times New Roman" w:cs="Times New Roman"/>
                <w:bCs/>
                <w:sz w:val="24"/>
                <w:szCs w:val="24"/>
              </w:rPr>
              <w:t>ПК 1.3</w:t>
            </w:r>
          </w:p>
        </w:tc>
        <w:tc>
          <w:tcPr>
            <w:tcW w:w="2800" w:type="dxa"/>
            <w:gridSpan w:val="2"/>
            <w:tcBorders>
              <w:left w:val="single" w:sz="4" w:space="0" w:color="auto"/>
              <w:bottom w:val="single" w:sz="4" w:space="0" w:color="auto"/>
              <w:right w:val="single" w:sz="4" w:space="0" w:color="auto"/>
            </w:tcBorders>
          </w:tcPr>
          <w:p w14:paraId="09EFB04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документировать условия проведения химических и физико-химических испытаний;</w:t>
            </w:r>
          </w:p>
          <w:p w14:paraId="4B4A02C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регистрировать исходные параметры объектов испытаний и химических реактивов;</w:t>
            </w:r>
          </w:p>
          <w:p w14:paraId="7159A9F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вести учет образцов, реактивов, химической посуды и оборудования;</w:t>
            </w:r>
          </w:p>
          <w:p w14:paraId="17D962F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ведение лабораторных журналов и карт в том числе с применением сетевых компьютерных технологии, стандартных офисных приложений.</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09B72EB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документооборота, правила ведения технической документации;</w:t>
            </w:r>
          </w:p>
          <w:p w14:paraId="538731A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условиям проведения химических и физико-химических испытаний;</w:t>
            </w:r>
          </w:p>
          <w:p w14:paraId="0488254B"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регистрации образцов, реактивов, химической посуды и оборудования.</w:t>
            </w:r>
          </w:p>
        </w:tc>
        <w:tc>
          <w:tcPr>
            <w:tcW w:w="2761" w:type="dxa"/>
            <w:tcBorders>
              <w:top w:val="single" w:sz="4" w:space="0" w:color="auto"/>
              <w:left w:val="single" w:sz="4" w:space="0" w:color="auto"/>
              <w:bottom w:val="single" w:sz="4" w:space="0" w:color="auto"/>
              <w:right w:val="single" w:sz="4" w:space="0" w:color="auto"/>
            </w:tcBorders>
          </w:tcPr>
          <w:p w14:paraId="760B5103"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ведение лабораторных журналов и карт в соответствии с действующей нормативной документацией.</w:t>
            </w:r>
          </w:p>
        </w:tc>
      </w:tr>
      <w:bookmarkEnd w:id="21"/>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2" w:name="_Toc152334663"/>
      <w:bookmarkStart w:id="23" w:name="_Toc156294569"/>
      <w:bookmarkStart w:id="24"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3271BAF8" w:rsidR="000156CF" w:rsidRPr="00E11160"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05EEE8F7" w:rsidR="000156CF" w:rsidRPr="00F70F81" w:rsidRDefault="00DD7774"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33F03606" w:rsidR="000156CF" w:rsidRPr="00F70F81" w:rsidRDefault="00DD7774" w:rsidP="00AB61E8">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61EDEF88"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3F314829" w14:textId="47B91435" w:rsidR="000156CF" w:rsidRPr="00F70F81" w:rsidRDefault="000156CF" w:rsidP="00AB61E8">
            <w:pPr>
              <w:jc w:val="center"/>
              <w:rPr>
                <w:rFonts w:ascii="Times New Roman" w:hAnsi="Times New Roman" w:cs="Times New Roman"/>
                <w:bCs/>
                <w:sz w:val="24"/>
                <w:szCs w:val="24"/>
              </w:rPr>
            </w:pPr>
          </w:p>
        </w:tc>
      </w:tr>
      <w:tr w:rsidR="000156CF" w:rsidRPr="00DB7B6A" w14:paraId="6990D035" w14:textId="77777777" w:rsidTr="00A736C8">
        <w:trPr>
          <w:trHeight w:val="23"/>
        </w:trPr>
        <w:tc>
          <w:tcPr>
            <w:tcW w:w="2460" w:type="pct"/>
            <w:shd w:val="clear" w:color="auto" w:fill="auto"/>
            <w:vAlign w:val="center"/>
          </w:tcPr>
          <w:p w14:paraId="750FB211" w14:textId="77777777" w:rsidR="000156CF" w:rsidRPr="00A736C8" w:rsidRDefault="000156CF" w:rsidP="00AB61E8">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762F3780" w14:textId="45BAF81A" w:rsidR="000156CF" w:rsidRPr="00A736C8" w:rsidRDefault="000156CF" w:rsidP="00AB61E8">
            <w:pPr>
              <w:jc w:val="center"/>
              <w:rPr>
                <w:rFonts w:ascii="Times New Roman" w:hAnsi="Times New Roman" w:cs="Times New Roman"/>
                <w:bCs/>
                <w:sz w:val="24"/>
                <w:szCs w:val="24"/>
              </w:rPr>
            </w:pPr>
          </w:p>
        </w:tc>
        <w:tc>
          <w:tcPr>
            <w:tcW w:w="1345" w:type="pct"/>
            <w:shd w:val="clear" w:color="auto" w:fill="auto"/>
            <w:vAlign w:val="center"/>
          </w:tcPr>
          <w:p w14:paraId="0C711720" w14:textId="30CCDA0F" w:rsidR="000156CF" w:rsidRPr="00A736C8" w:rsidRDefault="000156CF" w:rsidP="00AB61E8">
            <w:pPr>
              <w:jc w:val="center"/>
              <w:rPr>
                <w:rFonts w:ascii="Times New Roman" w:hAnsi="Times New Roman" w:cs="Times New Roman"/>
                <w:bCs/>
                <w:sz w:val="24"/>
                <w:szCs w:val="24"/>
              </w:rPr>
            </w:pPr>
          </w:p>
        </w:tc>
      </w:tr>
      <w:tr w:rsidR="00DD7774" w:rsidRPr="00257255" w14:paraId="6CAAA716" w14:textId="77777777" w:rsidTr="00AB61E8">
        <w:trPr>
          <w:trHeight w:val="23"/>
        </w:trPr>
        <w:tc>
          <w:tcPr>
            <w:tcW w:w="2460" w:type="pct"/>
            <w:vAlign w:val="center"/>
          </w:tcPr>
          <w:p w14:paraId="73907A2F" w14:textId="77777777" w:rsidR="00DD7774" w:rsidRPr="00F70F81" w:rsidRDefault="00DD7774" w:rsidP="00DD777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58974D9" w:rsidR="00DD7774" w:rsidRPr="00DD7774" w:rsidRDefault="00DD7774" w:rsidP="00DD7774">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587A736B" w14:textId="44BE8252" w:rsidR="00DD7774" w:rsidRPr="00DD7774" w:rsidRDefault="00DD7774" w:rsidP="00DD7774">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bookmarkEnd w:id="28"/>
    </w:tbl>
    <w:p w14:paraId="76B5549A" w14:textId="35B54341" w:rsidR="00EA6E1D" w:rsidRDefault="00EA6E1D" w:rsidP="00C63897">
      <w:pPr>
        <w:rPr>
          <w:rFonts w:ascii="Times New Roman" w:hAnsi="Times New Roman" w:cs="Times New Roman"/>
          <w:iCs/>
          <w:sz w:val="24"/>
          <w:szCs w:val="24"/>
        </w:rPr>
      </w:pPr>
    </w:p>
    <w:p w14:paraId="09C72307" w14:textId="70DF0913" w:rsidR="001D0220" w:rsidRPr="00DB7B6A" w:rsidRDefault="001D0220" w:rsidP="00C63897">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189E132" w:rsidR="00C63897" w:rsidRPr="00782EFC"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2"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043531C1"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77BBBD6C" w:rsidR="00782EFC" w:rsidRPr="00436C4E" w:rsidRDefault="00782EFC" w:rsidP="00C63897">
            <w:pPr>
              <w:rPr>
                <w:rFonts w:ascii="Times New Roman" w:eastAsia="Times New Roman" w:hAnsi="Times New Roman" w:cs="Times New Roman"/>
                <w:i/>
                <w:lang w:eastAsia="ru-RU"/>
              </w:rPr>
            </w:pPr>
            <w:bookmarkStart w:id="33" w:name="_Hlk156226944"/>
            <w:r w:rsidRPr="00F70F81">
              <w:rPr>
                <w:rFonts w:ascii="Times New Roman" w:eastAsia="Times New Roman" w:hAnsi="Times New Roman" w:cs="Times New Roman"/>
                <w:b/>
                <w:bCs/>
                <w:lang w:eastAsia="ru-RU"/>
              </w:rPr>
              <w:t xml:space="preserve">Раздел </w:t>
            </w:r>
            <w:r w:rsidR="00436C4E">
              <w:rPr>
                <w:rFonts w:ascii="Times New Roman" w:eastAsia="Times New Roman" w:hAnsi="Times New Roman" w:cs="Times New Roman"/>
                <w:b/>
                <w:bCs/>
                <w:lang w:eastAsia="ru-RU"/>
              </w:rPr>
              <w:t xml:space="preserve">1. </w:t>
            </w:r>
            <w:r w:rsidR="00436C4E" w:rsidRPr="00436C4E">
              <w:rPr>
                <w:rFonts w:ascii="Times New Roman" w:eastAsia="Times New Roman" w:hAnsi="Times New Roman" w:cs="Times New Roman"/>
                <w:b/>
                <w:bCs/>
                <w:lang w:eastAsia="ru-RU"/>
              </w:rPr>
              <w:t xml:space="preserve">Теоретические основы органической </w:t>
            </w:r>
            <w:r w:rsidR="00436C4E" w:rsidRPr="00A736C8">
              <w:rPr>
                <w:rFonts w:ascii="Times New Roman" w:eastAsia="Times New Roman" w:hAnsi="Times New Roman" w:cs="Times New Roman"/>
                <w:b/>
                <w:bCs/>
                <w:lang w:eastAsia="ru-RU"/>
              </w:rPr>
              <w:t xml:space="preserve">химии </w:t>
            </w:r>
          </w:p>
        </w:tc>
      </w:tr>
      <w:tr w:rsidR="00782EFC" w:rsidRPr="00C63897" w14:paraId="3BC267E8" w14:textId="77777777" w:rsidTr="00782EFC">
        <w:tc>
          <w:tcPr>
            <w:tcW w:w="2972" w:type="dxa"/>
            <w:vMerge w:val="restart"/>
          </w:tcPr>
          <w:p w14:paraId="05EB4749" w14:textId="2D33E42D" w:rsidR="00436C4E" w:rsidRPr="00436C4E"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436C4E">
              <w:rPr>
                <w:rFonts w:ascii="Times New Roman" w:eastAsia="Times New Roman" w:hAnsi="Times New Roman" w:cs="Times New Roman"/>
                <w:b/>
                <w:bCs/>
                <w:lang w:eastAsia="ru-RU"/>
              </w:rPr>
              <w:t>Теория строения</w:t>
            </w:r>
          </w:p>
          <w:p w14:paraId="74B44642" w14:textId="3CE27ED7" w:rsidR="00782EFC" w:rsidRPr="00C63897" w:rsidRDefault="006123D7" w:rsidP="00436C4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w:t>
            </w:r>
            <w:r w:rsidR="00436C4E" w:rsidRPr="00436C4E">
              <w:rPr>
                <w:rFonts w:ascii="Times New Roman" w:eastAsia="Times New Roman" w:hAnsi="Times New Roman" w:cs="Times New Roman"/>
                <w:b/>
                <w:bCs/>
                <w:lang w:eastAsia="ru-RU"/>
              </w:rPr>
              <w:t>рганических</w:t>
            </w:r>
            <w:r>
              <w:rPr>
                <w:rFonts w:ascii="Times New Roman" w:eastAsia="Times New Roman" w:hAnsi="Times New Roman" w:cs="Times New Roman"/>
                <w:b/>
                <w:bCs/>
                <w:lang w:eastAsia="ru-RU"/>
              </w:rPr>
              <w:t xml:space="preserve"> </w:t>
            </w:r>
            <w:r w:rsidR="00436C4E" w:rsidRPr="00436C4E">
              <w:rPr>
                <w:rFonts w:ascii="Times New Roman" w:eastAsia="Times New Roman" w:hAnsi="Times New Roman" w:cs="Times New Roman"/>
                <w:b/>
                <w:bCs/>
                <w:lang w:eastAsia="ru-RU"/>
              </w:rPr>
              <w:t>веществ</w:t>
            </w:r>
            <w:r>
              <w:rPr>
                <w:rFonts w:ascii="Times New Roman" w:eastAsia="Times New Roman" w:hAnsi="Times New Roman" w:cs="Times New Roman"/>
                <w:b/>
                <w:bCs/>
                <w:lang w:eastAsia="ru-RU"/>
              </w:rPr>
              <w:t xml:space="preserve"> </w:t>
            </w:r>
            <w:r w:rsidR="00436C4E" w:rsidRPr="00436C4E">
              <w:rPr>
                <w:rFonts w:ascii="Times New Roman" w:eastAsia="Times New Roman" w:hAnsi="Times New Roman" w:cs="Times New Roman"/>
                <w:b/>
                <w:bCs/>
                <w:lang w:eastAsia="ru-RU"/>
              </w:rPr>
              <w:t>А.М.</w:t>
            </w:r>
            <w:r w:rsidR="00436C4E">
              <w:rPr>
                <w:rFonts w:ascii="Times New Roman" w:eastAsia="Times New Roman" w:hAnsi="Times New Roman" w:cs="Times New Roman"/>
                <w:b/>
                <w:bCs/>
                <w:lang w:eastAsia="ru-RU"/>
              </w:rPr>
              <w:t xml:space="preserve"> </w:t>
            </w:r>
            <w:r w:rsidR="00436C4E" w:rsidRPr="00436C4E">
              <w:rPr>
                <w:rFonts w:ascii="Times New Roman" w:eastAsia="Times New Roman" w:hAnsi="Times New Roman" w:cs="Times New Roman"/>
                <w:b/>
                <w:bCs/>
                <w:lang w:eastAsia="ru-RU"/>
              </w:rPr>
              <w:t>Бутлерова</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00E569AB" w:rsidR="00782EFC" w:rsidRPr="00F70F81" w:rsidRDefault="00436C4E" w:rsidP="00C63897">
            <w:pPr>
              <w:suppressAutoHyphens/>
              <w:jc w:val="both"/>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Предмет и задачи органической химии. Классификация и номенклатура органических соединений. Понятие о функциональных группах. Основные классы органических соединений. Теория строения А.М. Бутлерова. Классификация органических соединений по углеродному скелету. Основные классы органических соединений и их структурные формулы. Понятие о функциональных группах. Типы химических реакций.</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6C5B81BA" w:rsidR="00782EFC" w:rsidRPr="00F70F81" w:rsidRDefault="00095E8B" w:rsidP="00C63897">
            <w:pPr>
              <w:suppressAutoHyphens/>
              <w:jc w:val="both"/>
              <w:rPr>
                <w:rFonts w:ascii="Times New Roman" w:eastAsia="Times New Roman" w:hAnsi="Times New Roman" w:cs="Times New Roman"/>
                <w:iCs/>
                <w:lang w:eastAsia="ru-RU"/>
              </w:rPr>
            </w:pPr>
            <w:r w:rsidRPr="00095E8B">
              <w:rPr>
                <w:rFonts w:ascii="Times New Roman" w:eastAsia="Times New Roman" w:hAnsi="Times New Roman" w:cs="Times New Roman"/>
                <w:lang w:eastAsia="ru-RU"/>
              </w:rPr>
              <w:t>Изготовление моделей молекул органических веществ</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30D52754" w14:textId="6F2EF1F1" w:rsidR="00436C4E" w:rsidRPr="00436C4E"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436C4E">
              <w:rPr>
                <w:rFonts w:ascii="Times New Roman" w:eastAsia="Times New Roman" w:hAnsi="Times New Roman" w:cs="Times New Roman"/>
                <w:b/>
                <w:bCs/>
                <w:lang w:eastAsia="ru-RU"/>
              </w:rPr>
              <w:t>Электронные</w:t>
            </w:r>
          </w:p>
          <w:p w14:paraId="7C528BC4" w14:textId="77777777" w:rsidR="00436C4E" w:rsidRPr="00436C4E"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представления в</w:t>
            </w:r>
          </w:p>
          <w:p w14:paraId="20C88689" w14:textId="05C8DEA2" w:rsidR="00782EFC" w:rsidRPr="00C63897"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органической химии</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0CD5863A" w:rsidR="00782EFC" w:rsidRPr="00F70F81" w:rsidRDefault="00436C4E" w:rsidP="00C63897">
            <w:pPr>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Электронная структура атома углерода в органических соединениях. Химические связи в органических соединениях. Взаимное влияние атомов в молекулах органических соединений, типы разрыва связи</w:t>
            </w:r>
            <w:r>
              <w:rPr>
                <w:rFonts w:ascii="Times New Roman" w:eastAsia="Times New Roman" w:hAnsi="Times New Roman" w:cs="Times New Roman"/>
                <w:lang w:eastAsia="ru-RU"/>
              </w:rPr>
              <w:t>.</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06AE3DB1" w:rsidR="00782EFC" w:rsidRPr="00F70F81" w:rsidRDefault="00436C4E" w:rsidP="00C63897">
            <w:pPr>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Электронные эффекты заместителей в органических соединениях</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782EFC" w:rsidRPr="00C63897" w14:paraId="0E5AD347" w14:textId="77777777" w:rsidTr="00782EFC">
        <w:tc>
          <w:tcPr>
            <w:tcW w:w="9634" w:type="dxa"/>
            <w:gridSpan w:val="2"/>
          </w:tcPr>
          <w:p w14:paraId="618D78B8" w14:textId="66643602" w:rsidR="00782EFC" w:rsidRPr="00436C4E" w:rsidRDefault="00782EFC" w:rsidP="00AB61E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436C4E">
              <w:rPr>
                <w:rFonts w:ascii="Times New Roman" w:eastAsia="Times New Roman" w:hAnsi="Times New Roman" w:cs="Times New Roman"/>
                <w:b/>
                <w:bCs/>
                <w:lang w:eastAsia="ru-RU"/>
              </w:rPr>
              <w:t xml:space="preserve">2. </w:t>
            </w:r>
            <w:r w:rsidR="00436C4E" w:rsidRPr="00A736C8">
              <w:rPr>
                <w:rFonts w:ascii="Times New Roman" w:eastAsia="Times New Roman" w:hAnsi="Times New Roman" w:cs="Times New Roman"/>
                <w:b/>
                <w:bCs/>
                <w:lang w:eastAsia="ru-RU"/>
              </w:rPr>
              <w:t>Углеводороды</w:t>
            </w:r>
            <w:r w:rsidR="006123D7" w:rsidRPr="00A736C8">
              <w:rPr>
                <w:rFonts w:ascii="Times New Roman" w:eastAsia="Times New Roman" w:hAnsi="Times New Roman" w:cs="Times New Roman"/>
                <w:b/>
                <w:bCs/>
                <w:lang w:eastAsia="ru-RU"/>
              </w:rPr>
              <w:t xml:space="preserve"> </w:t>
            </w:r>
          </w:p>
        </w:tc>
      </w:tr>
      <w:tr w:rsidR="00782EFC" w:rsidRPr="00C63897" w14:paraId="19464566" w14:textId="77777777" w:rsidTr="00782EFC">
        <w:tc>
          <w:tcPr>
            <w:tcW w:w="2972" w:type="dxa"/>
            <w:vMerge w:val="restart"/>
          </w:tcPr>
          <w:p w14:paraId="77ACAB34" w14:textId="6CC5E04E" w:rsidR="00782EFC" w:rsidRPr="00C63897" w:rsidRDefault="00436C4E" w:rsidP="00436C4E">
            <w:pPr>
              <w:rPr>
                <w:rFonts w:ascii="Times New Roman" w:eastAsia="Times New Roman" w:hAnsi="Times New Roman" w:cs="Times New Roman"/>
                <w:b/>
                <w:bCs/>
                <w:lang w:eastAsia="ru-RU"/>
              </w:rPr>
            </w:pPr>
            <w:bookmarkStart w:id="34" w:name="_Hlk163121879"/>
            <w:r w:rsidRPr="00436C4E">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436C4E">
              <w:rPr>
                <w:rFonts w:ascii="Times New Roman" w:eastAsia="Times New Roman" w:hAnsi="Times New Roman" w:cs="Times New Roman"/>
                <w:b/>
                <w:bCs/>
                <w:lang w:eastAsia="ru-RU"/>
              </w:rPr>
              <w:t>Предельные углеводороды</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52E488A4" w14:textId="693C8CE5" w:rsidR="00782EFC" w:rsidRPr="00C63897" w:rsidRDefault="00436C4E" w:rsidP="00436C4E">
            <w:pPr>
              <w:suppressAutoHyphens/>
              <w:jc w:val="both"/>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 xml:space="preserve">Гомологический ряд </w:t>
            </w:r>
            <w:proofErr w:type="spellStart"/>
            <w:r w:rsidRPr="00436C4E">
              <w:rPr>
                <w:rFonts w:ascii="Times New Roman" w:eastAsia="Times New Roman" w:hAnsi="Times New Roman" w:cs="Times New Roman"/>
                <w:lang w:eastAsia="ru-RU"/>
              </w:rPr>
              <w:t>алканов</w:t>
            </w:r>
            <w:proofErr w:type="spellEnd"/>
            <w:r w:rsidRPr="00436C4E">
              <w:rPr>
                <w:rFonts w:ascii="Times New Roman" w:eastAsia="Times New Roman" w:hAnsi="Times New Roman" w:cs="Times New Roman"/>
                <w:lang w:eastAsia="ru-RU"/>
              </w:rPr>
              <w:t xml:space="preserve">. Номенклатура и изомерия. Радикалы </w:t>
            </w:r>
            <w:proofErr w:type="spellStart"/>
            <w:r w:rsidRPr="00436C4E">
              <w:rPr>
                <w:rFonts w:ascii="Times New Roman" w:eastAsia="Times New Roman" w:hAnsi="Times New Roman" w:cs="Times New Roman"/>
                <w:lang w:eastAsia="ru-RU"/>
              </w:rPr>
              <w:t>алканов</w:t>
            </w:r>
            <w:proofErr w:type="spellEnd"/>
            <w:r w:rsidRPr="00436C4E">
              <w:rPr>
                <w:rFonts w:ascii="Times New Roman" w:eastAsia="Times New Roman" w:hAnsi="Times New Roman" w:cs="Times New Roman"/>
                <w:lang w:eastAsia="ru-RU"/>
              </w:rPr>
              <w:t xml:space="preserve">. Способы получения (из солей карбоновых кислот, реакция </w:t>
            </w:r>
            <w:proofErr w:type="spellStart"/>
            <w:r w:rsidRPr="00436C4E">
              <w:rPr>
                <w:rFonts w:ascii="Times New Roman" w:eastAsia="Times New Roman" w:hAnsi="Times New Roman" w:cs="Times New Roman"/>
                <w:lang w:eastAsia="ru-RU"/>
              </w:rPr>
              <w:t>Вюрца</w:t>
            </w:r>
            <w:proofErr w:type="spellEnd"/>
            <w:r w:rsidRPr="00436C4E">
              <w:rPr>
                <w:rFonts w:ascii="Times New Roman" w:eastAsia="Times New Roman" w:hAnsi="Times New Roman" w:cs="Times New Roman"/>
                <w:lang w:eastAsia="ru-RU"/>
              </w:rPr>
              <w:t xml:space="preserve">). Тетраэдрическое строение атома углерода. Образование σ - связей.  Зависимость физических свойств от строения. Реакции </w:t>
            </w:r>
            <w:proofErr w:type="spellStart"/>
            <w:r w:rsidRPr="00436C4E">
              <w:rPr>
                <w:rFonts w:ascii="Times New Roman" w:eastAsia="Times New Roman" w:hAnsi="Times New Roman" w:cs="Times New Roman"/>
                <w:lang w:eastAsia="ru-RU"/>
              </w:rPr>
              <w:t>свободнорадикального</w:t>
            </w:r>
            <w:proofErr w:type="spellEnd"/>
            <w:r w:rsidRPr="00436C4E">
              <w:rPr>
                <w:rFonts w:ascii="Times New Roman" w:eastAsia="Times New Roman" w:hAnsi="Times New Roman" w:cs="Times New Roman"/>
                <w:lang w:eastAsia="ru-RU"/>
              </w:rPr>
              <w:t xml:space="preserve"> замещения, цепные реакции, окисление </w:t>
            </w:r>
            <w:proofErr w:type="spellStart"/>
            <w:r w:rsidRPr="00436C4E">
              <w:rPr>
                <w:rFonts w:ascii="Times New Roman" w:eastAsia="Times New Roman" w:hAnsi="Times New Roman" w:cs="Times New Roman"/>
                <w:lang w:eastAsia="ru-RU"/>
              </w:rPr>
              <w:t>алканов</w:t>
            </w:r>
            <w:proofErr w:type="spellEnd"/>
            <w:r w:rsidRPr="00436C4E">
              <w:rPr>
                <w:rFonts w:ascii="Times New Roman" w:eastAsia="Times New Roman" w:hAnsi="Times New Roman" w:cs="Times New Roman"/>
                <w:lang w:eastAsia="ru-RU"/>
              </w:rPr>
              <w:t>. Вазелин. Вазелиновое масло. Парафин.</w:t>
            </w:r>
            <w:r>
              <w:rPr>
                <w:rFonts w:ascii="Times New Roman" w:eastAsia="Times New Roman" w:hAnsi="Times New Roman" w:cs="Times New Roman"/>
                <w:lang w:eastAsia="ru-RU"/>
              </w:rPr>
              <w:t xml:space="preserve"> </w:t>
            </w:r>
            <w:proofErr w:type="spellStart"/>
            <w:r w:rsidRPr="00436C4E">
              <w:rPr>
                <w:rFonts w:ascii="Times New Roman" w:eastAsia="Times New Roman" w:hAnsi="Times New Roman" w:cs="Times New Roman"/>
                <w:lang w:eastAsia="ru-RU"/>
              </w:rPr>
              <w:t>Циклоалканы</w:t>
            </w:r>
            <w:proofErr w:type="spellEnd"/>
            <w:r w:rsidRPr="00436C4E">
              <w:rPr>
                <w:rFonts w:ascii="Times New Roman" w:eastAsia="Times New Roman" w:hAnsi="Times New Roman" w:cs="Times New Roman"/>
                <w:lang w:eastAsia="ru-RU"/>
              </w:rPr>
              <w:t xml:space="preserve">. Строение. Классификация по размеру цикла (малые, обычные, средние, макроциклы) и количеством циклов. Номенклатура </w:t>
            </w:r>
            <w:proofErr w:type="spellStart"/>
            <w:r w:rsidRPr="00436C4E">
              <w:rPr>
                <w:rFonts w:ascii="Times New Roman" w:eastAsia="Times New Roman" w:hAnsi="Times New Roman" w:cs="Times New Roman"/>
                <w:lang w:eastAsia="ru-RU"/>
              </w:rPr>
              <w:t>циклоалканов</w:t>
            </w:r>
            <w:proofErr w:type="spellEnd"/>
            <w:r w:rsidRPr="00436C4E">
              <w:rPr>
                <w:rFonts w:ascii="Times New Roman" w:eastAsia="Times New Roman" w:hAnsi="Times New Roman" w:cs="Times New Roman"/>
                <w:lang w:eastAsia="ru-RU"/>
              </w:rPr>
              <w:t>. Изомерия. Химические свойства. Особенности малых циклов (реакции присоединения). Реакции замещения в средних циклах. Применение отдельных представителей в фармации и медицине.</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7B238A57" w14:textId="340C6412" w:rsidR="00782EFC" w:rsidRPr="00C63897" w:rsidRDefault="00095E8B" w:rsidP="00AB61E8">
            <w:pPr>
              <w:suppressAutoHyphens/>
              <w:jc w:val="both"/>
              <w:rPr>
                <w:rFonts w:ascii="Times New Roman" w:eastAsia="Times New Roman" w:hAnsi="Times New Roman" w:cs="Times New Roman"/>
                <w:iCs/>
                <w:lang w:eastAsia="ru-RU"/>
              </w:rPr>
            </w:pPr>
            <w:r w:rsidRPr="00095E8B">
              <w:rPr>
                <w:rFonts w:ascii="Times New Roman" w:eastAsia="Times New Roman" w:hAnsi="Times New Roman" w:cs="Times New Roman"/>
                <w:lang w:eastAsia="ru-RU"/>
              </w:rPr>
              <w:t>Качественное определение углерода, водорода и хлора в органических веществах</w:t>
            </w:r>
          </w:p>
        </w:tc>
      </w:tr>
      <w:tr w:rsidR="00095E8B" w:rsidRPr="00C63897" w14:paraId="6F60939C" w14:textId="77777777" w:rsidTr="00782EFC">
        <w:trPr>
          <w:trHeight w:val="204"/>
        </w:trPr>
        <w:tc>
          <w:tcPr>
            <w:tcW w:w="2972" w:type="dxa"/>
            <w:vMerge/>
          </w:tcPr>
          <w:p w14:paraId="61DE9AC8" w14:textId="77777777" w:rsidR="00095E8B" w:rsidRPr="00C63897" w:rsidRDefault="00095E8B" w:rsidP="00AB61E8">
            <w:pPr>
              <w:rPr>
                <w:rFonts w:ascii="Times New Roman" w:eastAsia="Times New Roman" w:hAnsi="Times New Roman" w:cs="Times New Roman"/>
                <w:b/>
                <w:bCs/>
                <w:lang w:eastAsia="ru-RU"/>
              </w:rPr>
            </w:pPr>
          </w:p>
        </w:tc>
        <w:tc>
          <w:tcPr>
            <w:tcW w:w="6662" w:type="dxa"/>
          </w:tcPr>
          <w:p w14:paraId="33E4E637" w14:textId="3DFD0D46" w:rsidR="00095E8B" w:rsidRPr="00095E8B" w:rsidRDefault="00095E8B" w:rsidP="00AB61E8">
            <w:pPr>
              <w:suppressAutoHyphens/>
              <w:jc w:val="both"/>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Получение метана и изучение его свойств</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4"/>
      <w:tr w:rsidR="00782EFC" w:rsidRPr="00C63897" w14:paraId="0527A68D" w14:textId="77777777" w:rsidTr="00782EFC">
        <w:trPr>
          <w:trHeight w:val="361"/>
        </w:trPr>
        <w:tc>
          <w:tcPr>
            <w:tcW w:w="2972" w:type="dxa"/>
            <w:vMerge w:val="restart"/>
          </w:tcPr>
          <w:p w14:paraId="215A0235" w14:textId="65B052B7" w:rsidR="00782EFC" w:rsidRPr="00C63897" w:rsidRDefault="00436C4E" w:rsidP="00436C4E">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proofErr w:type="spellStart"/>
            <w:r w:rsidRPr="00436C4E">
              <w:rPr>
                <w:rFonts w:ascii="Times New Roman" w:eastAsia="Times New Roman" w:hAnsi="Times New Roman" w:cs="Times New Roman"/>
                <w:b/>
                <w:bCs/>
                <w:lang w:eastAsia="ru-RU"/>
              </w:rPr>
              <w:t>Алкены</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3514CEFE" w:rsidR="00782EFC" w:rsidRPr="00C63897" w:rsidRDefault="00436C4E" w:rsidP="00436C4E">
            <w:pPr>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 xml:space="preserve">Гомологический ряд, номенклатура </w:t>
            </w:r>
            <w:proofErr w:type="spellStart"/>
            <w:r w:rsidRPr="00436C4E">
              <w:rPr>
                <w:rFonts w:ascii="Times New Roman" w:eastAsia="Times New Roman" w:hAnsi="Times New Roman" w:cs="Times New Roman"/>
                <w:lang w:eastAsia="ru-RU"/>
              </w:rPr>
              <w:t>алкенов</w:t>
            </w:r>
            <w:proofErr w:type="spellEnd"/>
            <w:r w:rsidRPr="00436C4E">
              <w:rPr>
                <w:rFonts w:ascii="Times New Roman" w:eastAsia="Times New Roman" w:hAnsi="Times New Roman" w:cs="Times New Roman"/>
                <w:lang w:eastAsia="ru-RU"/>
              </w:rPr>
              <w:t xml:space="preserve">. Строение на примере этилена. Образование π - связи. Структурная и пространственная изомерия. Способы получения – реакции элиминирования. Правило </w:t>
            </w:r>
            <w:proofErr w:type="spellStart"/>
            <w:r w:rsidRPr="00436C4E">
              <w:rPr>
                <w:rFonts w:ascii="Times New Roman" w:eastAsia="Times New Roman" w:hAnsi="Times New Roman" w:cs="Times New Roman"/>
                <w:lang w:eastAsia="ru-RU"/>
              </w:rPr>
              <w:t>А.М.Зайцева</w:t>
            </w:r>
            <w:proofErr w:type="spellEnd"/>
            <w:r w:rsidRPr="00436C4E">
              <w:rPr>
                <w:rFonts w:ascii="Times New Roman" w:eastAsia="Times New Roman" w:hAnsi="Times New Roman" w:cs="Times New Roman"/>
                <w:lang w:eastAsia="ru-RU"/>
              </w:rPr>
              <w:t xml:space="preserve">. Химические свойства. Реакции присоединения: </w:t>
            </w:r>
            <w:r w:rsidRPr="00436C4E">
              <w:rPr>
                <w:rFonts w:ascii="Times New Roman" w:eastAsia="Times New Roman" w:hAnsi="Times New Roman" w:cs="Times New Roman"/>
                <w:lang w:eastAsia="ru-RU"/>
              </w:rPr>
              <w:lastRenderedPageBreak/>
              <w:t xml:space="preserve">гидрирования, </w:t>
            </w:r>
            <w:proofErr w:type="spellStart"/>
            <w:r w:rsidRPr="00436C4E">
              <w:rPr>
                <w:rFonts w:ascii="Times New Roman" w:eastAsia="Times New Roman" w:hAnsi="Times New Roman" w:cs="Times New Roman"/>
                <w:lang w:eastAsia="ru-RU"/>
              </w:rPr>
              <w:t>гидрогалогенирования</w:t>
            </w:r>
            <w:proofErr w:type="spellEnd"/>
            <w:r w:rsidRPr="00436C4E">
              <w:rPr>
                <w:rFonts w:ascii="Times New Roman" w:eastAsia="Times New Roman" w:hAnsi="Times New Roman" w:cs="Times New Roman"/>
                <w:lang w:eastAsia="ru-RU"/>
              </w:rPr>
              <w:t>, гидратации, галогенирования. Реакция окисления Вагнера. Современная трактовка правила В.В.</w:t>
            </w:r>
            <w:r>
              <w:rPr>
                <w:rFonts w:ascii="Times New Roman" w:eastAsia="Times New Roman" w:hAnsi="Times New Roman" w:cs="Times New Roman"/>
                <w:lang w:eastAsia="ru-RU"/>
              </w:rPr>
              <w:t xml:space="preserve"> </w:t>
            </w:r>
            <w:proofErr w:type="spellStart"/>
            <w:r w:rsidRPr="00436C4E">
              <w:rPr>
                <w:rFonts w:ascii="Times New Roman" w:eastAsia="Times New Roman" w:hAnsi="Times New Roman" w:cs="Times New Roman"/>
                <w:lang w:eastAsia="ru-RU"/>
              </w:rPr>
              <w:t>Марковника</w:t>
            </w:r>
            <w:proofErr w:type="spellEnd"/>
            <w:r w:rsidRPr="00436C4E">
              <w:rPr>
                <w:rFonts w:ascii="Times New Roman" w:eastAsia="Times New Roman" w:hAnsi="Times New Roman" w:cs="Times New Roman"/>
                <w:lang w:eastAsia="ru-RU"/>
              </w:rPr>
              <w:t>. Механизм реакции присоединения. Применение в медицине этилена</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BBD4" w14:textId="4FE0B439" w:rsidR="00782EFC" w:rsidRPr="00C63897" w:rsidRDefault="00095E8B" w:rsidP="00AB61E8">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Получение этилена и изучение его свойств</w:t>
            </w:r>
          </w:p>
        </w:tc>
      </w:tr>
      <w:tr w:rsidR="00095E8B" w:rsidRPr="00C63897" w14:paraId="49C5F029" w14:textId="77777777" w:rsidTr="00782EFC">
        <w:trPr>
          <w:trHeight w:val="137"/>
        </w:trPr>
        <w:tc>
          <w:tcPr>
            <w:tcW w:w="2972" w:type="dxa"/>
            <w:vMerge/>
          </w:tcPr>
          <w:p w14:paraId="75B51333" w14:textId="77777777" w:rsidR="00095E8B" w:rsidRPr="00C63897" w:rsidRDefault="00095E8B"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E8F8D" w14:textId="617DE874" w:rsidR="00095E8B" w:rsidRPr="00095E8B" w:rsidRDefault="00095E8B" w:rsidP="00AB61E8">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Получение ацетилена из карбида кальция, изучение его свойств</w:t>
            </w:r>
          </w:p>
        </w:tc>
      </w:tr>
      <w:tr w:rsidR="00095E8B" w:rsidRPr="00C63897" w14:paraId="4E7C6B32" w14:textId="77777777" w:rsidTr="00782EFC">
        <w:trPr>
          <w:trHeight w:val="137"/>
        </w:trPr>
        <w:tc>
          <w:tcPr>
            <w:tcW w:w="2972" w:type="dxa"/>
            <w:vMerge/>
          </w:tcPr>
          <w:p w14:paraId="3C902797" w14:textId="77777777" w:rsidR="00095E8B" w:rsidRPr="00C63897" w:rsidRDefault="00095E8B"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4BA819" w14:textId="217B4652" w:rsidR="00095E8B" w:rsidRPr="00095E8B" w:rsidRDefault="00095E8B" w:rsidP="00AB61E8">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Алифатические углеводороды</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6C4E" w:rsidRPr="00F70F81" w14:paraId="66F80399" w14:textId="77777777" w:rsidTr="00A14741">
        <w:tc>
          <w:tcPr>
            <w:tcW w:w="2972" w:type="dxa"/>
            <w:vMerge w:val="restart"/>
          </w:tcPr>
          <w:p w14:paraId="269AB822" w14:textId="3EAF4AA8" w:rsidR="00436C4E" w:rsidRPr="00C63897" w:rsidRDefault="00436C4E" w:rsidP="00A14741">
            <w:pPr>
              <w:rPr>
                <w:rFonts w:ascii="Times New Roman" w:eastAsia="Times New Roman" w:hAnsi="Times New Roman" w:cs="Times New Roman"/>
                <w:b/>
                <w:bCs/>
                <w:lang w:eastAsia="ru-RU"/>
              </w:rPr>
            </w:pPr>
            <w:r w:rsidRPr="00436C4E">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3 Алкины</w:t>
            </w:r>
          </w:p>
        </w:tc>
        <w:tc>
          <w:tcPr>
            <w:tcW w:w="6662" w:type="dxa"/>
          </w:tcPr>
          <w:p w14:paraId="1896A9AD" w14:textId="77777777" w:rsidR="00436C4E" w:rsidRPr="00F70F81" w:rsidRDefault="00436C4E"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36C4E" w:rsidRPr="00C63897" w14:paraId="18BBF98F" w14:textId="77777777" w:rsidTr="00A14741">
        <w:trPr>
          <w:trHeight w:val="396"/>
        </w:trPr>
        <w:tc>
          <w:tcPr>
            <w:tcW w:w="2972" w:type="dxa"/>
            <w:vMerge/>
          </w:tcPr>
          <w:p w14:paraId="53AEF5CC" w14:textId="77777777" w:rsidR="00436C4E" w:rsidRPr="00C63897" w:rsidRDefault="00436C4E" w:rsidP="00A14741">
            <w:pPr>
              <w:rPr>
                <w:rFonts w:ascii="Times New Roman" w:eastAsia="Times New Roman" w:hAnsi="Times New Roman" w:cs="Times New Roman"/>
                <w:b/>
                <w:bCs/>
                <w:lang w:eastAsia="ru-RU"/>
              </w:rPr>
            </w:pPr>
          </w:p>
        </w:tc>
        <w:tc>
          <w:tcPr>
            <w:tcW w:w="6662" w:type="dxa"/>
          </w:tcPr>
          <w:p w14:paraId="7A187E8E" w14:textId="48FD7A14" w:rsidR="00436C4E" w:rsidRPr="00C63897" w:rsidRDefault="00436C4E" w:rsidP="00A14741">
            <w:pPr>
              <w:suppressAutoHyphens/>
              <w:jc w:val="both"/>
              <w:rPr>
                <w:rFonts w:ascii="Times New Roman" w:eastAsia="Times New Roman" w:hAnsi="Times New Roman" w:cs="Times New Roman"/>
                <w:lang w:eastAsia="ru-RU"/>
              </w:rPr>
            </w:pPr>
            <w:r w:rsidRPr="00436C4E">
              <w:rPr>
                <w:rFonts w:ascii="Times New Roman" w:eastAsia="Times New Roman" w:hAnsi="Times New Roman" w:cs="Times New Roman"/>
                <w:lang w:eastAsia="ru-RU"/>
              </w:rPr>
              <w:t>Номенклатура ацетиленовых углеводородов. Изомерия межклассовая, углеродного скелета, положения</w:t>
            </w:r>
            <w:r>
              <w:rPr>
                <w:rFonts w:ascii="Times New Roman" w:eastAsia="Times New Roman" w:hAnsi="Times New Roman" w:cs="Times New Roman"/>
                <w:lang w:eastAsia="ru-RU"/>
              </w:rPr>
              <w:t xml:space="preserve"> </w:t>
            </w:r>
            <w:r w:rsidRPr="00436C4E">
              <w:rPr>
                <w:rFonts w:ascii="Times New Roman" w:eastAsia="Times New Roman" w:hAnsi="Times New Roman" w:cs="Times New Roman"/>
                <w:lang w:eastAsia="ru-RU"/>
              </w:rPr>
              <w:t xml:space="preserve">кратной связи. Химические свойства и применение </w:t>
            </w:r>
            <w:proofErr w:type="spellStart"/>
            <w:r w:rsidRPr="00436C4E">
              <w:rPr>
                <w:rFonts w:ascii="Times New Roman" w:eastAsia="Times New Roman" w:hAnsi="Times New Roman" w:cs="Times New Roman"/>
                <w:lang w:eastAsia="ru-RU"/>
              </w:rPr>
              <w:t>алкинов</w:t>
            </w:r>
            <w:proofErr w:type="spellEnd"/>
            <w:r w:rsidRPr="00436C4E">
              <w:rPr>
                <w:rFonts w:ascii="Times New Roman" w:eastAsia="Times New Roman" w:hAnsi="Times New Roman" w:cs="Times New Roman"/>
                <w:lang w:eastAsia="ru-RU"/>
              </w:rPr>
              <w:t xml:space="preserve">. Особенности реакций присоединения </w:t>
            </w:r>
            <w:proofErr w:type="spellStart"/>
            <w:r w:rsidRPr="00436C4E">
              <w:rPr>
                <w:rFonts w:ascii="Times New Roman" w:eastAsia="Times New Roman" w:hAnsi="Times New Roman" w:cs="Times New Roman"/>
                <w:lang w:eastAsia="ru-RU"/>
              </w:rPr>
              <w:t>потройной</w:t>
            </w:r>
            <w:proofErr w:type="spellEnd"/>
            <w:r w:rsidRPr="00436C4E">
              <w:rPr>
                <w:rFonts w:ascii="Times New Roman" w:eastAsia="Times New Roman" w:hAnsi="Times New Roman" w:cs="Times New Roman"/>
                <w:lang w:eastAsia="ru-RU"/>
              </w:rPr>
              <w:t xml:space="preserve"> углерод - углеродной связи. Реакция </w:t>
            </w:r>
            <w:proofErr w:type="spellStart"/>
            <w:r w:rsidRPr="00436C4E">
              <w:rPr>
                <w:rFonts w:ascii="Times New Roman" w:eastAsia="Times New Roman" w:hAnsi="Times New Roman" w:cs="Times New Roman"/>
                <w:lang w:eastAsia="ru-RU"/>
              </w:rPr>
              <w:t>Кучерова</w:t>
            </w:r>
            <w:proofErr w:type="spellEnd"/>
            <w:r w:rsidRPr="00436C4E">
              <w:rPr>
                <w:rFonts w:ascii="Times New Roman" w:eastAsia="Times New Roman" w:hAnsi="Times New Roman" w:cs="Times New Roman"/>
                <w:lang w:eastAsia="ru-RU"/>
              </w:rPr>
              <w:t xml:space="preserve">. Правило Марковникова применительно </w:t>
            </w:r>
            <w:proofErr w:type="spellStart"/>
            <w:r w:rsidRPr="00436C4E">
              <w:rPr>
                <w:rFonts w:ascii="Times New Roman" w:eastAsia="Times New Roman" w:hAnsi="Times New Roman" w:cs="Times New Roman"/>
                <w:lang w:eastAsia="ru-RU"/>
              </w:rPr>
              <w:t>кацетиленам</w:t>
            </w:r>
            <w:proofErr w:type="spellEnd"/>
            <w:r w:rsidRPr="00436C4E">
              <w:rPr>
                <w:rFonts w:ascii="Times New Roman" w:eastAsia="Times New Roman" w:hAnsi="Times New Roman" w:cs="Times New Roman"/>
                <w:lang w:eastAsia="ru-RU"/>
              </w:rPr>
              <w:t xml:space="preserve">. Подвижность атома водорода (кислотные свойства </w:t>
            </w:r>
            <w:proofErr w:type="spellStart"/>
            <w:r w:rsidRPr="00436C4E">
              <w:rPr>
                <w:rFonts w:ascii="Times New Roman" w:eastAsia="Times New Roman" w:hAnsi="Times New Roman" w:cs="Times New Roman"/>
                <w:lang w:eastAsia="ru-RU"/>
              </w:rPr>
              <w:t>алкинов</w:t>
            </w:r>
            <w:proofErr w:type="spellEnd"/>
            <w:r w:rsidRPr="00436C4E">
              <w:rPr>
                <w:rFonts w:ascii="Times New Roman" w:eastAsia="Times New Roman" w:hAnsi="Times New Roman" w:cs="Times New Roman"/>
                <w:lang w:eastAsia="ru-RU"/>
              </w:rPr>
              <w:t xml:space="preserve">). Окисление </w:t>
            </w:r>
            <w:proofErr w:type="spellStart"/>
            <w:r w:rsidRPr="00436C4E">
              <w:rPr>
                <w:rFonts w:ascii="Times New Roman" w:eastAsia="Times New Roman" w:hAnsi="Times New Roman" w:cs="Times New Roman"/>
                <w:lang w:eastAsia="ru-RU"/>
              </w:rPr>
              <w:t>алкинов</w:t>
            </w:r>
            <w:proofErr w:type="spellEnd"/>
            <w:r w:rsidRPr="00436C4E">
              <w:rPr>
                <w:rFonts w:ascii="Times New Roman" w:eastAsia="Times New Roman" w:hAnsi="Times New Roman" w:cs="Times New Roman"/>
                <w:lang w:eastAsia="ru-RU"/>
              </w:rPr>
              <w:t>. Реакция</w:t>
            </w:r>
            <w:r>
              <w:rPr>
                <w:rFonts w:ascii="Times New Roman" w:eastAsia="Times New Roman" w:hAnsi="Times New Roman" w:cs="Times New Roman"/>
                <w:lang w:eastAsia="ru-RU"/>
              </w:rPr>
              <w:t xml:space="preserve"> </w:t>
            </w:r>
            <w:r w:rsidRPr="00436C4E">
              <w:rPr>
                <w:rFonts w:ascii="Times New Roman" w:eastAsia="Times New Roman" w:hAnsi="Times New Roman" w:cs="Times New Roman"/>
                <w:lang w:eastAsia="ru-RU"/>
              </w:rPr>
              <w:t xml:space="preserve">Зелинского. Применение ацетиленовых углеводородов. Поливинилацетат. Получение </w:t>
            </w:r>
            <w:proofErr w:type="spellStart"/>
            <w:r w:rsidRPr="00436C4E">
              <w:rPr>
                <w:rFonts w:ascii="Times New Roman" w:eastAsia="Times New Roman" w:hAnsi="Times New Roman" w:cs="Times New Roman"/>
                <w:lang w:eastAsia="ru-RU"/>
              </w:rPr>
              <w:t>алкинов</w:t>
            </w:r>
            <w:proofErr w:type="spellEnd"/>
            <w:r w:rsidRPr="00436C4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36C4E">
              <w:rPr>
                <w:rFonts w:ascii="Times New Roman" w:eastAsia="Times New Roman" w:hAnsi="Times New Roman" w:cs="Times New Roman"/>
                <w:lang w:eastAsia="ru-RU"/>
              </w:rPr>
              <w:t>Получение</w:t>
            </w:r>
            <w:r>
              <w:rPr>
                <w:rFonts w:ascii="Times New Roman" w:eastAsia="Times New Roman" w:hAnsi="Times New Roman" w:cs="Times New Roman"/>
                <w:lang w:eastAsia="ru-RU"/>
              </w:rPr>
              <w:t xml:space="preserve"> </w:t>
            </w:r>
            <w:r w:rsidRPr="00436C4E">
              <w:rPr>
                <w:rFonts w:ascii="Times New Roman" w:eastAsia="Times New Roman" w:hAnsi="Times New Roman" w:cs="Times New Roman"/>
                <w:lang w:eastAsia="ru-RU"/>
              </w:rPr>
              <w:t>ацетилена пиролизом метана и карбидным методом.</w:t>
            </w:r>
          </w:p>
        </w:tc>
      </w:tr>
      <w:tr w:rsidR="00436C4E" w:rsidRPr="00C63897" w14:paraId="05E723B1" w14:textId="77777777" w:rsidTr="00A14741">
        <w:trPr>
          <w:trHeight w:val="20"/>
        </w:trPr>
        <w:tc>
          <w:tcPr>
            <w:tcW w:w="2972" w:type="dxa"/>
            <w:vMerge/>
          </w:tcPr>
          <w:p w14:paraId="7E61B30B" w14:textId="77777777" w:rsidR="00436C4E" w:rsidRPr="00C63897" w:rsidRDefault="00436C4E" w:rsidP="00A14741">
            <w:pPr>
              <w:rPr>
                <w:rFonts w:ascii="Times New Roman" w:eastAsia="Times New Roman" w:hAnsi="Times New Roman" w:cs="Times New Roman"/>
                <w:b/>
                <w:bCs/>
                <w:lang w:eastAsia="ru-RU"/>
              </w:rPr>
            </w:pPr>
          </w:p>
        </w:tc>
        <w:tc>
          <w:tcPr>
            <w:tcW w:w="6662" w:type="dxa"/>
          </w:tcPr>
          <w:p w14:paraId="051EB3DF" w14:textId="77777777" w:rsidR="00436C4E" w:rsidRPr="00C63897" w:rsidRDefault="00436C4E" w:rsidP="00A1474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6C4E" w:rsidRPr="00C63897" w14:paraId="7BDA1A2C" w14:textId="77777777" w:rsidTr="00A14741">
        <w:trPr>
          <w:trHeight w:val="204"/>
        </w:trPr>
        <w:tc>
          <w:tcPr>
            <w:tcW w:w="2972" w:type="dxa"/>
            <w:vMerge/>
          </w:tcPr>
          <w:p w14:paraId="0F510130" w14:textId="77777777" w:rsidR="00436C4E" w:rsidRPr="00C63897" w:rsidRDefault="00436C4E" w:rsidP="00A14741">
            <w:pPr>
              <w:rPr>
                <w:rFonts w:ascii="Times New Roman" w:eastAsia="Times New Roman" w:hAnsi="Times New Roman" w:cs="Times New Roman"/>
                <w:b/>
                <w:bCs/>
                <w:lang w:eastAsia="ru-RU"/>
              </w:rPr>
            </w:pPr>
          </w:p>
        </w:tc>
        <w:tc>
          <w:tcPr>
            <w:tcW w:w="6662" w:type="dxa"/>
          </w:tcPr>
          <w:p w14:paraId="31A757A5" w14:textId="45935ECB" w:rsidR="00436C4E" w:rsidRPr="00C63897" w:rsidRDefault="00436C4E" w:rsidP="00A14741">
            <w:pPr>
              <w:suppressAutoHyphens/>
              <w:jc w:val="both"/>
              <w:rPr>
                <w:rFonts w:ascii="Times New Roman" w:eastAsia="Times New Roman" w:hAnsi="Times New Roman" w:cs="Times New Roman"/>
                <w:iCs/>
                <w:lang w:eastAsia="ru-RU"/>
              </w:rPr>
            </w:pPr>
            <w:r w:rsidRPr="00436C4E">
              <w:rPr>
                <w:rFonts w:ascii="Times New Roman" w:eastAsia="Times New Roman" w:hAnsi="Times New Roman" w:cs="Times New Roman"/>
                <w:lang w:eastAsia="ru-RU"/>
              </w:rPr>
              <w:t>Непредельные углеводороды. Алкины</w:t>
            </w:r>
          </w:p>
        </w:tc>
      </w:tr>
      <w:tr w:rsidR="00436C4E" w:rsidRPr="004D41E5" w14:paraId="52C8E745" w14:textId="77777777" w:rsidTr="00A14741">
        <w:trPr>
          <w:trHeight w:val="361"/>
        </w:trPr>
        <w:tc>
          <w:tcPr>
            <w:tcW w:w="2972" w:type="dxa"/>
            <w:vMerge/>
          </w:tcPr>
          <w:p w14:paraId="792B03E4" w14:textId="77777777" w:rsidR="00436C4E" w:rsidRPr="00C63897" w:rsidRDefault="00436C4E" w:rsidP="00A14741">
            <w:pPr>
              <w:rPr>
                <w:rFonts w:ascii="Times New Roman" w:eastAsia="Times New Roman" w:hAnsi="Times New Roman" w:cs="Times New Roman"/>
                <w:b/>
                <w:bCs/>
                <w:lang w:eastAsia="ru-RU"/>
              </w:rPr>
            </w:pPr>
          </w:p>
        </w:tc>
        <w:tc>
          <w:tcPr>
            <w:tcW w:w="6662" w:type="dxa"/>
            <w:vAlign w:val="bottom"/>
          </w:tcPr>
          <w:p w14:paraId="0241300D" w14:textId="77777777" w:rsidR="00436C4E" w:rsidRDefault="00436C4E"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DD1DB2" w14:textId="77777777" w:rsidR="00436C4E" w:rsidRPr="004D41E5" w:rsidRDefault="00436C4E"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6808D687" w14:textId="77777777" w:rsidTr="00436C4E">
        <w:tc>
          <w:tcPr>
            <w:tcW w:w="2972" w:type="dxa"/>
            <w:vMerge w:val="restart"/>
          </w:tcPr>
          <w:p w14:paraId="63077DAC" w14:textId="4C522321" w:rsidR="00D17D85" w:rsidRPr="00436C4E" w:rsidRDefault="00D17D85" w:rsidP="00436C4E">
            <w:pPr>
              <w:suppressAutoHyphens/>
              <w:jc w:val="both"/>
              <w:rPr>
                <w:rFonts w:ascii="Times New Roman" w:eastAsia="Times New Roman" w:hAnsi="Times New Roman" w:cs="Times New Roman"/>
                <w:b/>
                <w:lang w:eastAsia="ru-RU"/>
              </w:rPr>
            </w:pPr>
            <w:r w:rsidRPr="00436C4E">
              <w:rPr>
                <w:rFonts w:ascii="Times New Roman" w:eastAsia="Times New Roman" w:hAnsi="Times New Roman" w:cs="Times New Roman"/>
                <w:b/>
                <w:lang w:eastAsia="ru-RU"/>
              </w:rPr>
              <w:t>Тема 2.4 Алкадиены</w:t>
            </w:r>
          </w:p>
        </w:tc>
        <w:tc>
          <w:tcPr>
            <w:tcW w:w="6662" w:type="dxa"/>
          </w:tcPr>
          <w:p w14:paraId="496F812F" w14:textId="1393CD82" w:rsidR="00D17D85" w:rsidRPr="00F70F81" w:rsidRDefault="00D17D85" w:rsidP="00436C4E">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5A7854D8" w14:textId="77777777" w:rsidTr="00436C4E">
        <w:tc>
          <w:tcPr>
            <w:tcW w:w="2972" w:type="dxa"/>
            <w:vMerge/>
          </w:tcPr>
          <w:p w14:paraId="5238D87E" w14:textId="77777777" w:rsidR="00D17D85" w:rsidRPr="00436C4E" w:rsidRDefault="00D17D85" w:rsidP="00436C4E">
            <w:pPr>
              <w:suppressAutoHyphens/>
              <w:jc w:val="both"/>
              <w:rPr>
                <w:rFonts w:ascii="Times New Roman" w:eastAsia="Times New Roman" w:hAnsi="Times New Roman" w:cs="Times New Roman"/>
                <w:b/>
                <w:lang w:eastAsia="ru-RU"/>
              </w:rPr>
            </w:pPr>
          </w:p>
        </w:tc>
        <w:tc>
          <w:tcPr>
            <w:tcW w:w="6662" w:type="dxa"/>
          </w:tcPr>
          <w:p w14:paraId="69D639E7" w14:textId="1753B260" w:rsidR="00D17D85" w:rsidRPr="00F70F81" w:rsidRDefault="00D17D85" w:rsidP="00436C4E">
            <w:pPr>
              <w:suppressAutoHyphens/>
              <w:jc w:val="both"/>
              <w:rPr>
                <w:rFonts w:ascii="Times New Roman" w:eastAsia="Times New Roman" w:hAnsi="Times New Roman" w:cs="Times New Roman"/>
                <w:bCs/>
                <w:i/>
                <w:iCs/>
                <w:lang w:eastAsia="ru-RU"/>
              </w:rPr>
            </w:pPr>
            <w:r w:rsidRPr="00436C4E">
              <w:rPr>
                <w:rFonts w:ascii="Times New Roman" w:eastAsia="Times New Roman" w:hAnsi="Times New Roman" w:cs="Times New Roman"/>
                <w:lang w:eastAsia="ru-RU"/>
              </w:rPr>
              <w:t xml:space="preserve">Алкадиены. 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π-электронной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 Лебедева, дегидрирование </w:t>
            </w:r>
            <w:proofErr w:type="spellStart"/>
            <w:r w:rsidRPr="00436C4E">
              <w:rPr>
                <w:rFonts w:ascii="Times New Roman" w:eastAsia="Times New Roman" w:hAnsi="Times New Roman" w:cs="Times New Roman"/>
                <w:lang w:eastAsia="ru-RU"/>
              </w:rPr>
              <w:t>алканов</w:t>
            </w:r>
            <w:proofErr w:type="spellEnd"/>
            <w:r w:rsidRPr="00436C4E">
              <w:rPr>
                <w:rFonts w:ascii="Times New Roman" w:eastAsia="Times New Roman" w:hAnsi="Times New Roman" w:cs="Times New Roman"/>
                <w:lang w:eastAsia="ru-RU"/>
              </w:rPr>
              <w:t>.</w:t>
            </w:r>
          </w:p>
        </w:tc>
      </w:tr>
      <w:tr w:rsidR="00D17D85" w:rsidRPr="00C63897" w14:paraId="5B0DAF8D" w14:textId="77777777" w:rsidTr="00436C4E">
        <w:tc>
          <w:tcPr>
            <w:tcW w:w="2972" w:type="dxa"/>
            <w:vMerge/>
          </w:tcPr>
          <w:p w14:paraId="5DDF47DE" w14:textId="77777777" w:rsidR="00D17D85" w:rsidRPr="00436C4E" w:rsidRDefault="00D17D85" w:rsidP="00436C4E">
            <w:pPr>
              <w:suppressAutoHyphens/>
              <w:jc w:val="both"/>
              <w:rPr>
                <w:rFonts w:ascii="Times New Roman" w:eastAsia="Times New Roman" w:hAnsi="Times New Roman" w:cs="Times New Roman"/>
                <w:b/>
                <w:lang w:eastAsia="ru-RU"/>
              </w:rPr>
            </w:pPr>
          </w:p>
        </w:tc>
        <w:tc>
          <w:tcPr>
            <w:tcW w:w="6662" w:type="dxa"/>
          </w:tcPr>
          <w:p w14:paraId="59D4FD7E" w14:textId="2DCC4DA8" w:rsidR="00D17D85" w:rsidRPr="00F70F81" w:rsidRDefault="00D17D85" w:rsidP="00436C4E">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775A40DB" w14:textId="77777777" w:rsidTr="00436C4E">
        <w:tc>
          <w:tcPr>
            <w:tcW w:w="2972" w:type="dxa"/>
            <w:vMerge/>
          </w:tcPr>
          <w:p w14:paraId="5A24C6B9" w14:textId="77777777" w:rsidR="00D17D85" w:rsidRPr="00F70F81" w:rsidRDefault="00D17D85" w:rsidP="00436C4E">
            <w:pPr>
              <w:suppressAutoHyphens/>
              <w:jc w:val="both"/>
              <w:rPr>
                <w:rFonts w:ascii="Times New Roman" w:hAnsi="Times New Roman" w:cs="Times New Roman"/>
                <w:bCs/>
                <w:sz w:val="24"/>
                <w:szCs w:val="24"/>
              </w:rPr>
            </w:pPr>
          </w:p>
        </w:tc>
        <w:tc>
          <w:tcPr>
            <w:tcW w:w="6662" w:type="dxa"/>
          </w:tcPr>
          <w:p w14:paraId="510CE92D" w14:textId="14DBCD28" w:rsidR="00D17D85" w:rsidRPr="00F70F81" w:rsidRDefault="00D17D85" w:rsidP="00436C4E">
            <w:pPr>
              <w:suppressAutoHyphens/>
              <w:jc w:val="both"/>
              <w:rPr>
                <w:rFonts w:ascii="Times New Roman" w:hAnsi="Times New Roman" w:cs="Times New Roman"/>
                <w:bCs/>
                <w:sz w:val="24"/>
                <w:szCs w:val="24"/>
              </w:rPr>
            </w:pPr>
            <w:r w:rsidRPr="00D17D85">
              <w:rPr>
                <w:rFonts w:ascii="Times New Roman" w:eastAsia="Times New Roman" w:hAnsi="Times New Roman" w:cs="Times New Roman"/>
                <w:lang w:eastAsia="ru-RU"/>
              </w:rPr>
              <w:t>Непредельные углеводороды. Алкадиены.</w:t>
            </w:r>
          </w:p>
        </w:tc>
      </w:tr>
      <w:tr w:rsidR="00D17D85" w:rsidRPr="00C63897" w14:paraId="1897AD88" w14:textId="77777777" w:rsidTr="00E1066C">
        <w:tc>
          <w:tcPr>
            <w:tcW w:w="2972" w:type="dxa"/>
            <w:vMerge/>
          </w:tcPr>
          <w:p w14:paraId="731C9C08" w14:textId="77777777" w:rsidR="00D17D85" w:rsidRPr="00F70F81" w:rsidRDefault="00D17D85" w:rsidP="00436C4E">
            <w:pPr>
              <w:suppressAutoHyphens/>
              <w:jc w:val="both"/>
              <w:rPr>
                <w:rFonts w:ascii="Times New Roman" w:hAnsi="Times New Roman" w:cs="Times New Roman"/>
                <w:bCs/>
                <w:sz w:val="24"/>
                <w:szCs w:val="24"/>
              </w:rPr>
            </w:pPr>
          </w:p>
        </w:tc>
        <w:tc>
          <w:tcPr>
            <w:tcW w:w="6662" w:type="dxa"/>
            <w:vAlign w:val="bottom"/>
          </w:tcPr>
          <w:p w14:paraId="5A2C7F4B" w14:textId="77777777" w:rsidR="00D17D85" w:rsidRDefault="00D17D85" w:rsidP="00436C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F40CB0" w14:textId="781C53A2" w:rsidR="00D17D85" w:rsidRPr="00F70F81" w:rsidRDefault="00D17D85" w:rsidP="00436C4E">
            <w:pPr>
              <w:suppressAutoHyphens/>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1A851590" w14:textId="77777777" w:rsidTr="00713EB4">
        <w:tc>
          <w:tcPr>
            <w:tcW w:w="2972" w:type="dxa"/>
            <w:vMerge w:val="restart"/>
          </w:tcPr>
          <w:p w14:paraId="0A28D70B" w14:textId="1AF64F04" w:rsidR="00D17D85" w:rsidRPr="00D17D85" w:rsidRDefault="00D17D85" w:rsidP="00D17D85">
            <w:pPr>
              <w:suppressAutoHyphens/>
              <w:jc w:val="both"/>
              <w:rPr>
                <w:rFonts w:ascii="Times New Roman" w:eastAsia="Times New Roman" w:hAnsi="Times New Roman" w:cs="Times New Roman"/>
                <w:b/>
                <w:lang w:eastAsia="ru-RU"/>
              </w:rPr>
            </w:pPr>
            <w:r w:rsidRPr="00D17D85">
              <w:rPr>
                <w:rFonts w:ascii="Times New Roman" w:eastAsia="Times New Roman" w:hAnsi="Times New Roman" w:cs="Times New Roman"/>
                <w:b/>
                <w:lang w:eastAsia="ru-RU"/>
              </w:rPr>
              <w:t>Тема 2.5</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Ароматические углеводороды</w:t>
            </w:r>
          </w:p>
        </w:tc>
        <w:tc>
          <w:tcPr>
            <w:tcW w:w="6662" w:type="dxa"/>
          </w:tcPr>
          <w:p w14:paraId="5BCE75AB" w14:textId="0009560D" w:rsidR="00D17D85" w:rsidRPr="00C63897" w:rsidRDefault="00D17D85" w:rsidP="00D17D8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01C7BA8A" w14:textId="77777777" w:rsidTr="00713EB4">
        <w:tc>
          <w:tcPr>
            <w:tcW w:w="2972" w:type="dxa"/>
            <w:vMerge/>
          </w:tcPr>
          <w:p w14:paraId="326B8A63" w14:textId="77777777" w:rsidR="00D17D85" w:rsidRPr="00F70F81" w:rsidRDefault="00D17D85" w:rsidP="00D17D85">
            <w:pPr>
              <w:suppressAutoHyphens/>
              <w:jc w:val="both"/>
              <w:rPr>
                <w:rFonts w:ascii="Times New Roman" w:hAnsi="Times New Roman" w:cs="Times New Roman"/>
                <w:bCs/>
                <w:sz w:val="24"/>
                <w:szCs w:val="24"/>
              </w:rPr>
            </w:pPr>
          </w:p>
        </w:tc>
        <w:tc>
          <w:tcPr>
            <w:tcW w:w="6662" w:type="dxa"/>
          </w:tcPr>
          <w:p w14:paraId="62A8D387" w14:textId="08842CD5" w:rsidR="00D17D85" w:rsidRPr="00C63897" w:rsidRDefault="00D17D85" w:rsidP="00D17D85">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Гомологический ряд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Бензол. Современные представления об электронном и пространственном строении бензола. Образование ароматической π-системы. Гомологи бензола, их номенклатура, общая формула. Номенклатура для </w:t>
            </w:r>
            <w:proofErr w:type="spellStart"/>
            <w:r w:rsidRPr="00D17D85">
              <w:rPr>
                <w:rFonts w:ascii="Times New Roman" w:eastAsia="Times New Roman" w:hAnsi="Times New Roman" w:cs="Times New Roman"/>
                <w:lang w:eastAsia="ru-RU"/>
              </w:rPr>
              <w:t>дизамещенных</w:t>
            </w:r>
            <w:proofErr w:type="spellEnd"/>
            <w:r w:rsidRPr="00D17D85">
              <w:rPr>
                <w:rFonts w:ascii="Times New Roman" w:eastAsia="Times New Roman" w:hAnsi="Times New Roman" w:cs="Times New Roman"/>
                <w:lang w:eastAsia="ru-RU"/>
              </w:rPr>
              <w:t xml:space="preserve"> производных бензола: орто-, мета-, пара-расположение заместителей. Физические свойства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Химические свойства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Примеры реакций </w:t>
            </w:r>
            <w:proofErr w:type="spellStart"/>
            <w:r w:rsidRPr="00D17D85">
              <w:rPr>
                <w:rFonts w:ascii="Times New Roman" w:eastAsia="Times New Roman" w:hAnsi="Times New Roman" w:cs="Times New Roman"/>
                <w:lang w:eastAsia="ru-RU"/>
              </w:rPr>
              <w:t>электрофильного</w:t>
            </w:r>
            <w:proofErr w:type="spellEnd"/>
            <w:r w:rsidRPr="00D17D85">
              <w:rPr>
                <w:rFonts w:ascii="Times New Roman" w:eastAsia="Times New Roman" w:hAnsi="Times New Roman" w:cs="Times New Roman"/>
                <w:lang w:eastAsia="ru-RU"/>
              </w:rPr>
              <w:t xml:space="preserve"> замещения: галогенирование, алкилирование (катализаторы </w:t>
            </w:r>
            <w:proofErr w:type="spellStart"/>
            <w:r w:rsidRPr="00D17D85">
              <w:rPr>
                <w:rFonts w:ascii="Times New Roman" w:eastAsia="Times New Roman" w:hAnsi="Times New Roman" w:cs="Times New Roman"/>
                <w:lang w:eastAsia="ru-RU"/>
              </w:rPr>
              <w:t>Фриделя</w:t>
            </w:r>
            <w:proofErr w:type="spellEnd"/>
            <w:r w:rsidRPr="00D17D85">
              <w:rPr>
                <w:rFonts w:ascii="Times New Roman" w:eastAsia="Times New Roman" w:hAnsi="Times New Roman" w:cs="Times New Roman"/>
                <w:lang w:eastAsia="ru-RU"/>
              </w:rPr>
              <w:t>–</w:t>
            </w:r>
            <w:proofErr w:type="spellStart"/>
            <w:r w:rsidRPr="00D17D85">
              <w:rPr>
                <w:rFonts w:ascii="Times New Roman" w:eastAsia="Times New Roman" w:hAnsi="Times New Roman" w:cs="Times New Roman"/>
                <w:lang w:eastAsia="ru-RU"/>
              </w:rPr>
              <w:t>Крафтса</w:t>
            </w:r>
            <w:proofErr w:type="spellEnd"/>
            <w:r w:rsidRPr="00D17D85">
              <w:rPr>
                <w:rFonts w:ascii="Times New Roman" w:eastAsia="Times New Roman" w:hAnsi="Times New Roman" w:cs="Times New Roman"/>
                <w:lang w:eastAsia="ru-RU"/>
              </w:rPr>
              <w:t xml:space="preserve">), нитрование, сульфирование. Реакции гидрирования и присоединения хлора к бензолу. Взаимное влияние атомов на примере гомологов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Ориентация в реакциях </w:t>
            </w:r>
            <w:proofErr w:type="spellStart"/>
            <w:r w:rsidRPr="00D17D85">
              <w:rPr>
                <w:rFonts w:ascii="Times New Roman" w:eastAsia="Times New Roman" w:hAnsi="Times New Roman" w:cs="Times New Roman"/>
                <w:lang w:eastAsia="ru-RU"/>
              </w:rPr>
              <w:t>электрофильного</w:t>
            </w:r>
            <w:proofErr w:type="spellEnd"/>
            <w:r w:rsidRPr="00D17D85">
              <w:rPr>
                <w:rFonts w:ascii="Times New Roman" w:eastAsia="Times New Roman" w:hAnsi="Times New Roman" w:cs="Times New Roman"/>
                <w:lang w:eastAsia="ru-RU"/>
              </w:rPr>
              <w:t xml:space="preserve"> замещения. </w:t>
            </w:r>
            <w:proofErr w:type="spellStart"/>
            <w:r w:rsidRPr="00D17D85">
              <w:rPr>
                <w:rFonts w:ascii="Times New Roman" w:eastAsia="Times New Roman" w:hAnsi="Times New Roman" w:cs="Times New Roman"/>
                <w:lang w:eastAsia="ru-RU"/>
              </w:rPr>
              <w:t>Ориентанты</w:t>
            </w:r>
            <w:proofErr w:type="spellEnd"/>
            <w:r w:rsidRPr="00D17D85">
              <w:rPr>
                <w:rFonts w:ascii="Times New Roman" w:eastAsia="Times New Roman" w:hAnsi="Times New Roman" w:cs="Times New Roman"/>
                <w:lang w:eastAsia="ru-RU"/>
              </w:rPr>
              <w:t xml:space="preserve"> I и II рода. Применение и получение </w:t>
            </w:r>
            <w:proofErr w:type="spellStart"/>
            <w:r w:rsidRPr="00D17D85">
              <w:rPr>
                <w:rFonts w:ascii="Times New Roman" w:eastAsia="Times New Roman" w:hAnsi="Times New Roman" w:cs="Times New Roman"/>
                <w:lang w:eastAsia="ru-RU"/>
              </w:rPr>
              <w:t>аренов</w:t>
            </w:r>
            <w:proofErr w:type="spellEnd"/>
            <w:r w:rsidRPr="00D17D85">
              <w:rPr>
                <w:rFonts w:ascii="Times New Roman" w:eastAsia="Times New Roman" w:hAnsi="Times New Roman" w:cs="Times New Roman"/>
                <w:lang w:eastAsia="ru-RU"/>
              </w:rPr>
              <w:t xml:space="preserve">. Природные источники ароматических углеводородов. Ароматизация </w:t>
            </w:r>
            <w:proofErr w:type="spellStart"/>
            <w:r w:rsidRPr="00D17D85">
              <w:rPr>
                <w:rFonts w:ascii="Times New Roman" w:eastAsia="Times New Roman" w:hAnsi="Times New Roman" w:cs="Times New Roman"/>
                <w:lang w:eastAsia="ru-RU"/>
              </w:rPr>
              <w:t>алканов</w:t>
            </w:r>
            <w:proofErr w:type="spellEnd"/>
            <w:r w:rsidRPr="00D17D85">
              <w:rPr>
                <w:rFonts w:ascii="Times New Roman" w:eastAsia="Times New Roman" w:hAnsi="Times New Roman" w:cs="Times New Roman"/>
                <w:lang w:eastAsia="ru-RU"/>
              </w:rPr>
              <w:t xml:space="preserve"> и </w:t>
            </w:r>
            <w:proofErr w:type="spellStart"/>
            <w:r w:rsidRPr="00D17D85">
              <w:rPr>
                <w:rFonts w:ascii="Times New Roman" w:eastAsia="Times New Roman" w:hAnsi="Times New Roman" w:cs="Times New Roman"/>
                <w:lang w:eastAsia="ru-RU"/>
              </w:rPr>
              <w:t>циклоалканов</w:t>
            </w:r>
            <w:proofErr w:type="spellEnd"/>
            <w:r w:rsidRPr="00D17D85">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lastRenderedPageBreak/>
              <w:t>Алкилирование бензола. Применение бензола, толуола в синтезе лекарственных средств.</w:t>
            </w:r>
          </w:p>
        </w:tc>
      </w:tr>
      <w:tr w:rsidR="00D17D85" w:rsidRPr="00C63897" w14:paraId="16E18A78" w14:textId="77777777" w:rsidTr="00713EB4">
        <w:tc>
          <w:tcPr>
            <w:tcW w:w="2972" w:type="dxa"/>
            <w:vMerge/>
          </w:tcPr>
          <w:p w14:paraId="50CEA1FB" w14:textId="77777777" w:rsidR="00D17D85" w:rsidRPr="00F70F81" w:rsidRDefault="00D17D85" w:rsidP="00D17D85">
            <w:pPr>
              <w:suppressAutoHyphens/>
              <w:jc w:val="both"/>
              <w:rPr>
                <w:rFonts w:ascii="Times New Roman" w:hAnsi="Times New Roman" w:cs="Times New Roman"/>
                <w:bCs/>
                <w:sz w:val="24"/>
                <w:szCs w:val="24"/>
              </w:rPr>
            </w:pPr>
          </w:p>
        </w:tc>
        <w:tc>
          <w:tcPr>
            <w:tcW w:w="6662" w:type="dxa"/>
          </w:tcPr>
          <w:p w14:paraId="2228EB8F" w14:textId="2FE360F7" w:rsidR="00D17D85" w:rsidRPr="00C63897" w:rsidRDefault="00D17D85" w:rsidP="00D17D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0312AB20" w14:textId="77777777" w:rsidTr="00713EB4">
        <w:tc>
          <w:tcPr>
            <w:tcW w:w="2972" w:type="dxa"/>
            <w:vMerge/>
          </w:tcPr>
          <w:p w14:paraId="24B2E0E7" w14:textId="77777777" w:rsidR="00D17D85" w:rsidRPr="00F70F81" w:rsidRDefault="00D17D85" w:rsidP="00D17D85">
            <w:pPr>
              <w:suppressAutoHyphens/>
              <w:jc w:val="both"/>
              <w:rPr>
                <w:rFonts w:ascii="Times New Roman" w:hAnsi="Times New Roman" w:cs="Times New Roman"/>
                <w:bCs/>
                <w:sz w:val="24"/>
                <w:szCs w:val="24"/>
              </w:rPr>
            </w:pPr>
          </w:p>
        </w:tc>
        <w:tc>
          <w:tcPr>
            <w:tcW w:w="6662" w:type="dxa"/>
          </w:tcPr>
          <w:p w14:paraId="7D6ABE47" w14:textId="77A67BB5" w:rsidR="00D17D85" w:rsidRPr="00095E8B"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Арены</w:t>
            </w:r>
          </w:p>
        </w:tc>
      </w:tr>
      <w:tr w:rsidR="00095E8B" w:rsidRPr="00C63897" w14:paraId="3829A65F" w14:textId="77777777" w:rsidTr="00713EB4">
        <w:tc>
          <w:tcPr>
            <w:tcW w:w="2972" w:type="dxa"/>
            <w:vMerge/>
          </w:tcPr>
          <w:p w14:paraId="7CAED0BC" w14:textId="77777777" w:rsidR="00095E8B" w:rsidRPr="00F70F81" w:rsidRDefault="00095E8B" w:rsidP="00D17D85">
            <w:pPr>
              <w:suppressAutoHyphens/>
              <w:jc w:val="both"/>
              <w:rPr>
                <w:rFonts w:ascii="Times New Roman" w:hAnsi="Times New Roman" w:cs="Times New Roman"/>
                <w:bCs/>
                <w:sz w:val="24"/>
                <w:szCs w:val="24"/>
              </w:rPr>
            </w:pPr>
          </w:p>
        </w:tc>
        <w:tc>
          <w:tcPr>
            <w:tcW w:w="6662" w:type="dxa"/>
          </w:tcPr>
          <w:p w14:paraId="598AAD5D" w14:textId="6655CE3E" w:rsidR="00095E8B" w:rsidRPr="00095E8B"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Природные источники углеводородов</w:t>
            </w:r>
          </w:p>
        </w:tc>
      </w:tr>
      <w:tr w:rsidR="00095E8B" w:rsidRPr="00C63897" w14:paraId="3C0E1474" w14:textId="77777777" w:rsidTr="00713EB4">
        <w:tc>
          <w:tcPr>
            <w:tcW w:w="2972" w:type="dxa"/>
            <w:vMerge/>
          </w:tcPr>
          <w:p w14:paraId="24D212DE" w14:textId="77777777" w:rsidR="00095E8B" w:rsidRPr="00F70F81" w:rsidRDefault="00095E8B" w:rsidP="00D17D85">
            <w:pPr>
              <w:suppressAutoHyphens/>
              <w:jc w:val="both"/>
              <w:rPr>
                <w:rFonts w:ascii="Times New Roman" w:hAnsi="Times New Roman" w:cs="Times New Roman"/>
                <w:bCs/>
                <w:sz w:val="24"/>
                <w:szCs w:val="24"/>
              </w:rPr>
            </w:pPr>
          </w:p>
        </w:tc>
        <w:tc>
          <w:tcPr>
            <w:tcW w:w="6662" w:type="dxa"/>
          </w:tcPr>
          <w:p w14:paraId="2A2A83C6" w14:textId="66FDD696" w:rsidR="00095E8B" w:rsidRPr="00095E8B"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Галогенопроизводные углеводородов</w:t>
            </w:r>
          </w:p>
        </w:tc>
      </w:tr>
      <w:tr w:rsidR="00D17D85" w:rsidRPr="00C63897" w14:paraId="2CC39ABD" w14:textId="77777777" w:rsidTr="00E1066C">
        <w:tc>
          <w:tcPr>
            <w:tcW w:w="2972" w:type="dxa"/>
            <w:vMerge/>
          </w:tcPr>
          <w:p w14:paraId="198C637C" w14:textId="77777777" w:rsidR="00D17D85" w:rsidRPr="00F70F81" w:rsidRDefault="00D17D85" w:rsidP="00D17D85">
            <w:pPr>
              <w:suppressAutoHyphens/>
              <w:jc w:val="both"/>
              <w:rPr>
                <w:rFonts w:ascii="Times New Roman" w:hAnsi="Times New Roman" w:cs="Times New Roman"/>
                <w:bCs/>
                <w:sz w:val="24"/>
                <w:szCs w:val="24"/>
              </w:rPr>
            </w:pPr>
          </w:p>
        </w:tc>
        <w:tc>
          <w:tcPr>
            <w:tcW w:w="6662" w:type="dxa"/>
            <w:vAlign w:val="bottom"/>
          </w:tcPr>
          <w:p w14:paraId="762539DB" w14:textId="77777777" w:rsidR="00D17D85" w:rsidRDefault="00D17D85" w:rsidP="00D17D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D147FD" w14:textId="0D296ECA" w:rsidR="00D17D85" w:rsidRPr="00C63897" w:rsidRDefault="00D17D85" w:rsidP="00D17D8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71A5EDC8" w14:textId="77777777" w:rsidTr="001D395E">
        <w:tc>
          <w:tcPr>
            <w:tcW w:w="9634" w:type="dxa"/>
            <w:gridSpan w:val="2"/>
          </w:tcPr>
          <w:p w14:paraId="36F1B47D" w14:textId="150D3088" w:rsidR="00D17D85" w:rsidRPr="00C63897" w:rsidRDefault="00D17D85" w:rsidP="00D17D8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proofErr w:type="spellStart"/>
            <w:r w:rsidRPr="00D17D85">
              <w:rPr>
                <w:rFonts w:ascii="Times New Roman" w:eastAsia="Times New Roman" w:hAnsi="Times New Roman" w:cs="Times New Roman"/>
                <w:b/>
                <w:bCs/>
                <w:lang w:eastAsia="ru-RU"/>
              </w:rPr>
              <w:t>Гомофункциональные</w:t>
            </w:r>
            <w:proofErr w:type="spellEnd"/>
            <w:r>
              <w:rPr>
                <w:rFonts w:ascii="Times New Roman" w:eastAsia="Times New Roman" w:hAnsi="Times New Roman" w:cs="Times New Roman"/>
                <w:b/>
                <w:bCs/>
                <w:lang w:eastAsia="ru-RU"/>
              </w:rPr>
              <w:t xml:space="preserve"> </w:t>
            </w:r>
            <w:r w:rsidRPr="00D17D85">
              <w:rPr>
                <w:rFonts w:ascii="Times New Roman" w:eastAsia="Times New Roman" w:hAnsi="Times New Roman" w:cs="Times New Roman"/>
                <w:b/>
                <w:bCs/>
                <w:lang w:eastAsia="ru-RU"/>
              </w:rPr>
              <w:t xml:space="preserve">и </w:t>
            </w:r>
            <w:proofErr w:type="spellStart"/>
            <w:r w:rsidRPr="00D17D85">
              <w:rPr>
                <w:rFonts w:ascii="Times New Roman" w:eastAsia="Times New Roman" w:hAnsi="Times New Roman" w:cs="Times New Roman"/>
                <w:b/>
                <w:bCs/>
                <w:lang w:eastAsia="ru-RU"/>
              </w:rPr>
              <w:t>гетерофункциональные</w:t>
            </w:r>
            <w:proofErr w:type="spellEnd"/>
            <w:r>
              <w:rPr>
                <w:rFonts w:ascii="Times New Roman" w:eastAsia="Times New Roman" w:hAnsi="Times New Roman" w:cs="Times New Roman"/>
                <w:b/>
                <w:bCs/>
                <w:lang w:eastAsia="ru-RU"/>
              </w:rPr>
              <w:t xml:space="preserve"> </w:t>
            </w:r>
            <w:r w:rsidRPr="00D17D85">
              <w:rPr>
                <w:rFonts w:ascii="Times New Roman" w:eastAsia="Times New Roman" w:hAnsi="Times New Roman" w:cs="Times New Roman"/>
                <w:b/>
                <w:bCs/>
                <w:lang w:eastAsia="ru-RU"/>
              </w:rPr>
              <w:t>соединения</w:t>
            </w:r>
          </w:p>
        </w:tc>
      </w:tr>
      <w:tr w:rsidR="00D17D85" w:rsidRPr="00C63897" w14:paraId="65D5C3C7" w14:textId="77777777" w:rsidTr="00A14741">
        <w:tc>
          <w:tcPr>
            <w:tcW w:w="2972" w:type="dxa"/>
            <w:vMerge w:val="restart"/>
          </w:tcPr>
          <w:p w14:paraId="604D4B7D" w14:textId="77777777" w:rsidR="00D17D85" w:rsidRPr="00D17D85" w:rsidRDefault="00D17D85" w:rsidP="00D17D85">
            <w:pPr>
              <w:suppressAutoHyphens/>
              <w:jc w:val="both"/>
              <w:rPr>
                <w:rFonts w:ascii="Times New Roman" w:eastAsia="Times New Roman" w:hAnsi="Times New Roman" w:cs="Times New Roman"/>
                <w:b/>
                <w:lang w:eastAsia="ru-RU"/>
              </w:rPr>
            </w:pPr>
            <w:bookmarkStart w:id="35" w:name="_Hlk163122371"/>
            <w:r w:rsidRPr="00D17D85">
              <w:rPr>
                <w:rFonts w:ascii="Times New Roman" w:eastAsia="Times New Roman" w:hAnsi="Times New Roman" w:cs="Times New Roman"/>
                <w:b/>
                <w:lang w:eastAsia="ru-RU"/>
              </w:rPr>
              <w:t>Тема 3.1</w:t>
            </w:r>
          </w:p>
          <w:p w14:paraId="7C7AE484" w14:textId="1055F0F3" w:rsidR="00D17D85" w:rsidRPr="00D17D85" w:rsidRDefault="00D17D85" w:rsidP="00D17D85">
            <w:pPr>
              <w:suppressAutoHyphens/>
              <w:jc w:val="both"/>
              <w:rPr>
                <w:rFonts w:ascii="Times New Roman" w:eastAsia="Times New Roman" w:hAnsi="Times New Roman" w:cs="Times New Roman"/>
                <w:b/>
                <w:lang w:eastAsia="ru-RU"/>
              </w:rPr>
            </w:pPr>
            <w:r w:rsidRPr="00D17D85">
              <w:rPr>
                <w:rFonts w:ascii="Times New Roman" w:eastAsia="Times New Roman" w:hAnsi="Times New Roman" w:cs="Times New Roman"/>
                <w:b/>
                <w:lang w:eastAsia="ru-RU"/>
              </w:rPr>
              <w:t>Галогенопроизводные углеводородов</w:t>
            </w:r>
          </w:p>
        </w:tc>
        <w:tc>
          <w:tcPr>
            <w:tcW w:w="6662" w:type="dxa"/>
          </w:tcPr>
          <w:p w14:paraId="119D97D0"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47B06828" w14:textId="77777777" w:rsidTr="00A14741">
        <w:tc>
          <w:tcPr>
            <w:tcW w:w="2972" w:type="dxa"/>
            <w:vMerge/>
          </w:tcPr>
          <w:p w14:paraId="54C4927E"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1434C684" w14:textId="29FEEB83"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Классификация. </w:t>
            </w:r>
            <w:proofErr w:type="spellStart"/>
            <w:r w:rsidRPr="00D17D85">
              <w:rPr>
                <w:rFonts w:ascii="Times New Roman" w:eastAsia="Times New Roman" w:hAnsi="Times New Roman" w:cs="Times New Roman"/>
                <w:lang w:eastAsia="ru-RU"/>
              </w:rPr>
              <w:t>Номенклатура.Способы</w:t>
            </w:r>
            <w:proofErr w:type="spellEnd"/>
            <w:r w:rsidRPr="00D17D85">
              <w:rPr>
                <w:rFonts w:ascii="Times New Roman" w:eastAsia="Times New Roman" w:hAnsi="Times New Roman" w:cs="Times New Roman"/>
                <w:lang w:eastAsia="ru-RU"/>
              </w:rPr>
              <w:t xml:space="preserve"> получения. Зависимость физических свойств от строения углеводородного радикала </w:t>
            </w:r>
            <w:proofErr w:type="spellStart"/>
            <w:proofErr w:type="gramStart"/>
            <w:r w:rsidRPr="00D17D85">
              <w:rPr>
                <w:rFonts w:ascii="Times New Roman" w:eastAsia="Times New Roman" w:hAnsi="Times New Roman" w:cs="Times New Roman"/>
                <w:lang w:eastAsia="ru-RU"/>
              </w:rPr>
              <w:t>игалогена.Химические</w:t>
            </w:r>
            <w:proofErr w:type="spellEnd"/>
            <w:proofErr w:type="gramEnd"/>
            <w:r w:rsidRPr="00D17D85">
              <w:rPr>
                <w:rFonts w:ascii="Times New Roman" w:eastAsia="Times New Roman" w:hAnsi="Times New Roman" w:cs="Times New Roman"/>
                <w:lang w:eastAsia="ru-RU"/>
              </w:rPr>
              <w:t xml:space="preserve"> свойства </w:t>
            </w:r>
            <w:proofErr w:type="spellStart"/>
            <w:r w:rsidRPr="00D17D85">
              <w:rPr>
                <w:rFonts w:ascii="Times New Roman" w:eastAsia="Times New Roman" w:hAnsi="Times New Roman" w:cs="Times New Roman"/>
                <w:lang w:eastAsia="ru-RU"/>
              </w:rPr>
              <w:t>галогеналканов</w:t>
            </w:r>
            <w:proofErr w:type="spellEnd"/>
            <w:r w:rsidRPr="00D17D85">
              <w:rPr>
                <w:rFonts w:ascii="Times New Roman" w:eastAsia="Times New Roman" w:hAnsi="Times New Roman" w:cs="Times New Roman"/>
                <w:lang w:eastAsia="ru-RU"/>
              </w:rPr>
              <w:t xml:space="preserve">. </w:t>
            </w:r>
            <w:proofErr w:type="spellStart"/>
            <w:r w:rsidRPr="00D17D85">
              <w:rPr>
                <w:rFonts w:ascii="Times New Roman" w:eastAsia="Times New Roman" w:hAnsi="Times New Roman" w:cs="Times New Roman"/>
                <w:lang w:eastAsia="ru-RU"/>
              </w:rPr>
              <w:t>Хлорэтан</w:t>
            </w:r>
            <w:proofErr w:type="spellEnd"/>
            <w:r w:rsidRPr="00D17D85">
              <w:rPr>
                <w:rFonts w:ascii="Times New Roman" w:eastAsia="Times New Roman" w:hAnsi="Times New Roman" w:cs="Times New Roman"/>
                <w:lang w:eastAsia="ru-RU"/>
              </w:rPr>
              <w:t xml:space="preserve">, хлороформ, йодоформ, </w:t>
            </w:r>
            <w:proofErr w:type="spellStart"/>
            <w:proofErr w:type="gramStart"/>
            <w:r w:rsidRPr="00D17D85">
              <w:rPr>
                <w:rFonts w:ascii="Times New Roman" w:eastAsia="Times New Roman" w:hAnsi="Times New Roman" w:cs="Times New Roman"/>
                <w:lang w:eastAsia="ru-RU"/>
              </w:rPr>
              <w:t>фторотан.Их</w:t>
            </w:r>
            <w:proofErr w:type="spellEnd"/>
            <w:proofErr w:type="gramEnd"/>
            <w:r w:rsidRPr="00D17D85">
              <w:rPr>
                <w:rFonts w:ascii="Times New Roman" w:eastAsia="Times New Roman" w:hAnsi="Times New Roman" w:cs="Times New Roman"/>
                <w:lang w:eastAsia="ru-RU"/>
              </w:rPr>
              <w:t xml:space="preserve"> физиологическое действие и применение в медицине</w:t>
            </w:r>
            <w:r>
              <w:rPr>
                <w:rFonts w:ascii="Times New Roman" w:eastAsia="Times New Roman" w:hAnsi="Times New Roman" w:cs="Times New Roman"/>
                <w:lang w:eastAsia="ru-RU"/>
              </w:rPr>
              <w:t>.</w:t>
            </w:r>
          </w:p>
        </w:tc>
      </w:tr>
      <w:tr w:rsidR="00D17D85" w:rsidRPr="00C63897" w14:paraId="6495E74D" w14:textId="77777777" w:rsidTr="00A14741">
        <w:tc>
          <w:tcPr>
            <w:tcW w:w="2972" w:type="dxa"/>
            <w:vMerge/>
          </w:tcPr>
          <w:p w14:paraId="559894D5"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59928219"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437BF15D" w14:textId="77777777" w:rsidTr="00A14741">
        <w:tc>
          <w:tcPr>
            <w:tcW w:w="2972" w:type="dxa"/>
            <w:vMerge/>
          </w:tcPr>
          <w:p w14:paraId="65D7563A"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1113E66F" w14:textId="44DC98A2"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Галогенопроизводные углеводородов</w:t>
            </w:r>
          </w:p>
        </w:tc>
      </w:tr>
      <w:tr w:rsidR="00D17D85" w:rsidRPr="00C63897" w14:paraId="58F909D9" w14:textId="77777777" w:rsidTr="00A14741">
        <w:tc>
          <w:tcPr>
            <w:tcW w:w="2972" w:type="dxa"/>
            <w:vMerge/>
          </w:tcPr>
          <w:p w14:paraId="04E749BE"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3804A00B"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7C8B4F"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69B4D2DF" w14:textId="77777777" w:rsidTr="00A14741">
        <w:tc>
          <w:tcPr>
            <w:tcW w:w="2972" w:type="dxa"/>
            <w:vMerge w:val="restart"/>
          </w:tcPr>
          <w:p w14:paraId="29A558A3" w14:textId="2585A5ED" w:rsidR="00D17D85" w:rsidRPr="00D17D85" w:rsidRDefault="00D17D85" w:rsidP="00D17D85">
            <w:pPr>
              <w:suppressAutoHyphens/>
              <w:jc w:val="both"/>
              <w:rPr>
                <w:rFonts w:ascii="Times New Roman" w:eastAsia="Times New Roman" w:hAnsi="Times New Roman" w:cs="Times New Roman"/>
                <w:b/>
                <w:lang w:eastAsia="ru-RU"/>
              </w:rPr>
            </w:pPr>
            <w:bookmarkStart w:id="36" w:name="_Hlk163122440"/>
            <w:bookmarkEnd w:id="35"/>
            <w:r w:rsidRPr="00D17D85">
              <w:rPr>
                <w:rFonts w:ascii="Times New Roman" w:eastAsia="Times New Roman" w:hAnsi="Times New Roman" w:cs="Times New Roman"/>
                <w:b/>
                <w:lang w:eastAsia="ru-RU"/>
              </w:rPr>
              <w:t>Тема 3.2</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Кислотно – основные свойства органических соединений</w:t>
            </w:r>
          </w:p>
        </w:tc>
        <w:tc>
          <w:tcPr>
            <w:tcW w:w="6662" w:type="dxa"/>
          </w:tcPr>
          <w:p w14:paraId="4746298D"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5E7AF839" w14:textId="77777777" w:rsidTr="00A14741">
        <w:tc>
          <w:tcPr>
            <w:tcW w:w="2972" w:type="dxa"/>
            <w:vMerge/>
          </w:tcPr>
          <w:p w14:paraId="590AAE3F"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09CB7CAF" w14:textId="44F29822"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Современные представления о кислотах и основаниях. Теория </w:t>
            </w:r>
            <w:proofErr w:type="spellStart"/>
            <w:r w:rsidRPr="00D17D85">
              <w:rPr>
                <w:rFonts w:ascii="Times New Roman" w:eastAsia="Times New Roman" w:hAnsi="Times New Roman" w:cs="Times New Roman"/>
                <w:lang w:eastAsia="ru-RU"/>
              </w:rPr>
              <w:t>Бренстеда</w:t>
            </w:r>
            <w:proofErr w:type="spellEnd"/>
            <w:r w:rsidRPr="00D17D85">
              <w:rPr>
                <w:rFonts w:ascii="Times New Roman" w:eastAsia="Times New Roman" w:hAnsi="Times New Roman" w:cs="Times New Roman"/>
                <w:lang w:eastAsia="ru-RU"/>
              </w:rPr>
              <w:t xml:space="preserve"> - </w:t>
            </w:r>
            <w:proofErr w:type="spellStart"/>
            <w:r w:rsidRPr="00D17D85">
              <w:rPr>
                <w:rFonts w:ascii="Times New Roman" w:eastAsia="Times New Roman" w:hAnsi="Times New Roman" w:cs="Times New Roman"/>
                <w:lang w:eastAsia="ru-RU"/>
              </w:rPr>
              <w:t>Лоури</w:t>
            </w:r>
            <w:proofErr w:type="spellEnd"/>
            <w:r w:rsidRPr="00D17D85">
              <w:rPr>
                <w:rFonts w:ascii="Times New Roman" w:eastAsia="Times New Roman" w:hAnsi="Times New Roman" w:cs="Times New Roman"/>
                <w:lang w:eastAsia="ru-RU"/>
              </w:rPr>
              <w:t>. Основные типы органических кислот и оснований. Сопряженные кислоты и основания.</w:t>
            </w:r>
          </w:p>
        </w:tc>
      </w:tr>
      <w:tr w:rsidR="00D17D85" w:rsidRPr="00C63897" w14:paraId="7E95CE9F" w14:textId="77777777" w:rsidTr="00A14741">
        <w:tc>
          <w:tcPr>
            <w:tcW w:w="2972" w:type="dxa"/>
            <w:vMerge/>
          </w:tcPr>
          <w:p w14:paraId="2E919AD2"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22ED2449"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460CA8D1" w14:textId="77777777" w:rsidTr="00A14741">
        <w:tc>
          <w:tcPr>
            <w:tcW w:w="2972" w:type="dxa"/>
            <w:vMerge/>
          </w:tcPr>
          <w:p w14:paraId="54249C40"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1B8B3212" w14:textId="79BCA1DC"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Кислотно-основные свойства органических соединений. Теория </w:t>
            </w:r>
            <w:proofErr w:type="spellStart"/>
            <w:r w:rsidRPr="00D17D85">
              <w:rPr>
                <w:rFonts w:ascii="Times New Roman" w:eastAsia="Times New Roman" w:hAnsi="Times New Roman" w:cs="Times New Roman"/>
                <w:lang w:eastAsia="ru-RU"/>
              </w:rPr>
              <w:t>Бренстеда-Лоури</w:t>
            </w:r>
            <w:proofErr w:type="spellEnd"/>
          </w:p>
        </w:tc>
      </w:tr>
      <w:tr w:rsidR="00D17D85" w:rsidRPr="00C63897" w14:paraId="52FDF51A" w14:textId="77777777" w:rsidTr="00A14741">
        <w:tc>
          <w:tcPr>
            <w:tcW w:w="2972" w:type="dxa"/>
            <w:vMerge/>
          </w:tcPr>
          <w:p w14:paraId="6EB53051"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380B7DD3"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E6DECC"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345783C3" w14:textId="77777777" w:rsidTr="00A14741">
        <w:tc>
          <w:tcPr>
            <w:tcW w:w="2972" w:type="dxa"/>
            <w:vMerge w:val="restart"/>
          </w:tcPr>
          <w:p w14:paraId="68557DB5" w14:textId="35F52ECD" w:rsidR="00D17D85" w:rsidRPr="00D17D85" w:rsidRDefault="00D17D85" w:rsidP="00D17D85">
            <w:pPr>
              <w:suppressAutoHyphens/>
              <w:jc w:val="both"/>
              <w:rPr>
                <w:rFonts w:ascii="Times New Roman" w:eastAsia="Times New Roman" w:hAnsi="Times New Roman" w:cs="Times New Roman"/>
                <w:b/>
                <w:lang w:eastAsia="ru-RU"/>
              </w:rPr>
            </w:pPr>
            <w:bookmarkStart w:id="37" w:name="_Hlk163122484"/>
            <w:bookmarkEnd w:id="36"/>
            <w:r w:rsidRPr="00D17D85">
              <w:rPr>
                <w:rFonts w:ascii="Times New Roman" w:eastAsia="Times New Roman" w:hAnsi="Times New Roman" w:cs="Times New Roman"/>
                <w:b/>
                <w:lang w:eastAsia="ru-RU"/>
              </w:rPr>
              <w:t>Тема 3.3</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Спирты. Простые эфиры</w:t>
            </w:r>
          </w:p>
        </w:tc>
        <w:tc>
          <w:tcPr>
            <w:tcW w:w="6662" w:type="dxa"/>
          </w:tcPr>
          <w:p w14:paraId="32C46B5C"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7CD662F6" w14:textId="77777777" w:rsidTr="00A14741">
        <w:tc>
          <w:tcPr>
            <w:tcW w:w="2972" w:type="dxa"/>
            <w:vMerge/>
          </w:tcPr>
          <w:p w14:paraId="1C66936D"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42DF0DC" w14:textId="77777777" w:rsidR="00D17D85" w:rsidRPr="00D17D85" w:rsidRDefault="00D17D85" w:rsidP="00D17D85">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 xml:space="preserve">Классификация спиртов. Гомологический ряд предельных одноатомных спиртов. </w:t>
            </w:r>
            <w:proofErr w:type="spellStart"/>
            <w:r w:rsidRPr="00D17D85">
              <w:rPr>
                <w:rFonts w:ascii="Times New Roman" w:eastAsia="Times New Roman" w:hAnsi="Times New Roman" w:cs="Times New Roman"/>
                <w:lang w:eastAsia="ru-RU"/>
              </w:rPr>
              <w:t>Радикало</w:t>
            </w:r>
            <w:proofErr w:type="spellEnd"/>
            <w:r w:rsidRPr="00D17D85">
              <w:rPr>
                <w:rFonts w:ascii="Times New Roman" w:eastAsia="Times New Roman" w:hAnsi="Times New Roman" w:cs="Times New Roman"/>
                <w:lang w:eastAsia="ru-RU"/>
              </w:rPr>
              <w:t xml:space="preserve">–функциональная и заместительная номенклатура спиртов. Способы получения одноатомных спиртов. Межмолекулярная водородная связь. Химические свойства: кислотно–основные свойства, реакции нуклеофильного замещения, дегидратации, окисления, восстановления. </w:t>
            </w:r>
          </w:p>
          <w:p w14:paraId="517E091A" w14:textId="77777777" w:rsidR="00D17D85" w:rsidRPr="00D17D85" w:rsidRDefault="00D17D85" w:rsidP="00D17D85">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Многоатомные спирты. Классификация, строение и номенклатура многоатомных спиртов. Получение. Химические свойства. Сравнительная характеристика одноатомных и многоатомных спиртов. Использование в медицине. Применение.</w:t>
            </w:r>
          </w:p>
          <w:p w14:paraId="2632904B" w14:textId="6B301AD6" w:rsidR="00D17D85" w:rsidRPr="00C63897" w:rsidRDefault="00D17D85" w:rsidP="00D17D85">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Качественная реакция на многоатомные спирты.</w:t>
            </w:r>
          </w:p>
        </w:tc>
      </w:tr>
      <w:tr w:rsidR="00D17D85" w:rsidRPr="00C63897" w14:paraId="10A613C0" w14:textId="77777777" w:rsidTr="00A14741">
        <w:tc>
          <w:tcPr>
            <w:tcW w:w="2972" w:type="dxa"/>
            <w:vMerge/>
          </w:tcPr>
          <w:p w14:paraId="479F6FC7"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4A8FFB3C"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3C1E8845" w14:textId="77777777" w:rsidTr="00A14741">
        <w:tc>
          <w:tcPr>
            <w:tcW w:w="2972" w:type="dxa"/>
            <w:vMerge/>
          </w:tcPr>
          <w:p w14:paraId="4E507641"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7FD57CB7" w14:textId="5FE0ABAC"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Спирты. Простые эфиры</w:t>
            </w:r>
          </w:p>
        </w:tc>
      </w:tr>
      <w:tr w:rsidR="00D17D85" w:rsidRPr="00C63897" w14:paraId="33244B44" w14:textId="77777777" w:rsidTr="00A14741">
        <w:tc>
          <w:tcPr>
            <w:tcW w:w="2972" w:type="dxa"/>
            <w:vMerge/>
          </w:tcPr>
          <w:p w14:paraId="7A5E886B"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17A46A68"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92E33D"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24E553C9" w14:textId="77777777" w:rsidTr="00A14741">
        <w:tc>
          <w:tcPr>
            <w:tcW w:w="2972" w:type="dxa"/>
            <w:vMerge w:val="restart"/>
          </w:tcPr>
          <w:p w14:paraId="2976A03A" w14:textId="589981A6" w:rsidR="00D17D85" w:rsidRPr="00D17D85" w:rsidRDefault="00D17D85" w:rsidP="00D17D85">
            <w:pPr>
              <w:suppressAutoHyphens/>
              <w:jc w:val="both"/>
              <w:rPr>
                <w:rFonts w:ascii="Times New Roman" w:eastAsia="Times New Roman" w:hAnsi="Times New Roman" w:cs="Times New Roman"/>
                <w:b/>
                <w:lang w:eastAsia="ru-RU"/>
              </w:rPr>
            </w:pPr>
            <w:bookmarkStart w:id="38" w:name="_Hlk163122546"/>
            <w:bookmarkEnd w:id="37"/>
            <w:r w:rsidRPr="00D17D85">
              <w:rPr>
                <w:rFonts w:ascii="Times New Roman" w:eastAsia="Times New Roman" w:hAnsi="Times New Roman" w:cs="Times New Roman"/>
                <w:b/>
                <w:lang w:eastAsia="ru-RU"/>
              </w:rPr>
              <w:t>Тема 3.4</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Фенолы</w:t>
            </w:r>
          </w:p>
        </w:tc>
        <w:tc>
          <w:tcPr>
            <w:tcW w:w="6662" w:type="dxa"/>
          </w:tcPr>
          <w:p w14:paraId="46ED9E79"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5B7E6F5C" w14:textId="77777777" w:rsidTr="00A14741">
        <w:tc>
          <w:tcPr>
            <w:tcW w:w="2972" w:type="dxa"/>
            <w:vMerge/>
          </w:tcPr>
          <w:p w14:paraId="0CCC18F8"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71F4E83D" w14:textId="3280E71D"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Классификация, номенклатура, способы получения и химические свойства одноатомных фенолов в сопоставлении со спиртами. Кислотные свойства. Реакции нуклеофильного замещения (взаимодействие с галогенопроизводными). Качественные реакции на фенолы.</w:t>
            </w:r>
          </w:p>
        </w:tc>
      </w:tr>
      <w:tr w:rsidR="00D17D85" w:rsidRPr="00C63897" w14:paraId="0327F36C" w14:textId="77777777" w:rsidTr="00A14741">
        <w:tc>
          <w:tcPr>
            <w:tcW w:w="2972" w:type="dxa"/>
            <w:vMerge/>
          </w:tcPr>
          <w:p w14:paraId="1C82F85D"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77EB663"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3F2C8D6A" w14:textId="77777777" w:rsidTr="00A14741">
        <w:tc>
          <w:tcPr>
            <w:tcW w:w="2972" w:type="dxa"/>
            <w:vMerge/>
          </w:tcPr>
          <w:p w14:paraId="2EB22896"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03CBDEBC" w14:textId="0E7693C1" w:rsidR="00D17D85" w:rsidRPr="00C63897" w:rsidRDefault="00095E8B" w:rsidP="00A14741">
            <w:pPr>
              <w:rPr>
                <w:rFonts w:ascii="Times New Roman" w:eastAsia="Times New Roman" w:hAnsi="Times New Roman" w:cs="Times New Roman"/>
                <w:b/>
                <w:bCs/>
                <w:lang w:eastAsia="ru-RU"/>
              </w:rPr>
            </w:pPr>
            <w:r w:rsidRPr="00095E8B">
              <w:rPr>
                <w:rFonts w:ascii="Times New Roman" w:eastAsia="Times New Roman" w:hAnsi="Times New Roman" w:cs="Times New Roman"/>
                <w:lang w:eastAsia="ru-RU"/>
              </w:rPr>
              <w:t>Качественные реакции фенолов</w:t>
            </w:r>
          </w:p>
        </w:tc>
      </w:tr>
      <w:tr w:rsidR="00D17D85" w:rsidRPr="00C63897" w14:paraId="6D55FF22" w14:textId="77777777" w:rsidTr="00A14741">
        <w:tc>
          <w:tcPr>
            <w:tcW w:w="2972" w:type="dxa"/>
            <w:vMerge/>
          </w:tcPr>
          <w:p w14:paraId="2B3A0169"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6B54F42E"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287D27"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547387D4" w14:textId="77777777" w:rsidTr="00A14741">
        <w:tc>
          <w:tcPr>
            <w:tcW w:w="2972" w:type="dxa"/>
            <w:vMerge w:val="restart"/>
          </w:tcPr>
          <w:p w14:paraId="30372794" w14:textId="68401E12" w:rsidR="00D17D85" w:rsidRPr="00D17D85" w:rsidRDefault="00D17D85" w:rsidP="00D17D85">
            <w:pPr>
              <w:suppressAutoHyphens/>
              <w:jc w:val="both"/>
              <w:rPr>
                <w:rFonts w:ascii="Times New Roman" w:eastAsia="Times New Roman" w:hAnsi="Times New Roman" w:cs="Times New Roman"/>
                <w:b/>
                <w:lang w:eastAsia="ru-RU"/>
              </w:rPr>
            </w:pPr>
            <w:bookmarkStart w:id="39" w:name="_Hlk163122607"/>
            <w:bookmarkEnd w:id="38"/>
            <w:r w:rsidRPr="00D17D85">
              <w:rPr>
                <w:rFonts w:ascii="Times New Roman" w:eastAsia="Times New Roman" w:hAnsi="Times New Roman" w:cs="Times New Roman"/>
                <w:b/>
                <w:lang w:eastAsia="ru-RU"/>
              </w:rPr>
              <w:t>Тема 3.5</w:t>
            </w:r>
            <w:r>
              <w:rPr>
                <w:rFonts w:ascii="Times New Roman" w:eastAsia="Times New Roman" w:hAnsi="Times New Roman" w:cs="Times New Roman"/>
                <w:b/>
                <w:lang w:eastAsia="ru-RU"/>
              </w:rPr>
              <w:t xml:space="preserve"> </w:t>
            </w:r>
            <w:proofErr w:type="spellStart"/>
            <w:r w:rsidRPr="00D17D85">
              <w:rPr>
                <w:rFonts w:ascii="Times New Roman" w:eastAsia="Times New Roman" w:hAnsi="Times New Roman" w:cs="Times New Roman"/>
                <w:b/>
                <w:lang w:eastAsia="ru-RU"/>
              </w:rPr>
              <w:t>Оксосоединения</w:t>
            </w:r>
            <w:proofErr w:type="spellEnd"/>
          </w:p>
        </w:tc>
        <w:tc>
          <w:tcPr>
            <w:tcW w:w="6662" w:type="dxa"/>
          </w:tcPr>
          <w:p w14:paraId="4EF62844"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3BDBE378" w14:textId="77777777" w:rsidTr="00A14741">
        <w:tc>
          <w:tcPr>
            <w:tcW w:w="2972" w:type="dxa"/>
            <w:vMerge/>
          </w:tcPr>
          <w:p w14:paraId="6F2EA2A9"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B2314A5" w14:textId="0641665E" w:rsidR="00D17D85" w:rsidRPr="00C63897" w:rsidRDefault="00D17D85" w:rsidP="00A14741">
            <w:pPr>
              <w:rPr>
                <w:rFonts w:ascii="Times New Roman" w:eastAsia="Times New Roman" w:hAnsi="Times New Roman" w:cs="Times New Roman"/>
                <w:b/>
                <w:bCs/>
                <w:lang w:eastAsia="ru-RU"/>
              </w:rPr>
            </w:pPr>
            <w:r w:rsidRPr="00D17D85">
              <w:rPr>
                <w:rFonts w:ascii="Times New Roman" w:eastAsia="Times New Roman" w:hAnsi="Times New Roman" w:cs="Times New Roman"/>
                <w:lang w:eastAsia="ru-RU"/>
              </w:rPr>
              <w:t xml:space="preserve">Электронное строение </w:t>
            </w:r>
            <w:proofErr w:type="spellStart"/>
            <w:r w:rsidRPr="00D17D85">
              <w:rPr>
                <w:rFonts w:ascii="Times New Roman" w:eastAsia="Times New Roman" w:hAnsi="Times New Roman" w:cs="Times New Roman"/>
                <w:lang w:eastAsia="ru-RU"/>
              </w:rPr>
              <w:t>оксо</w:t>
            </w:r>
            <w:proofErr w:type="spellEnd"/>
            <w:r w:rsidRPr="00D17D85">
              <w:rPr>
                <w:rFonts w:ascii="Times New Roman" w:eastAsia="Times New Roman" w:hAnsi="Times New Roman" w:cs="Times New Roman"/>
                <w:lang w:eastAsia="ru-RU"/>
              </w:rPr>
              <w:t xml:space="preserve"> – группы. Номенклатура, способы получения альдегидов и кетонов. Строение и номенклатура кетонов. Физические свойства.  Реакции нуклеофильного присоединения (взаимодействие с цианидами металлов, спиртами, производными аммиака; окисление, восстановление. Химические свойства альдегидов.</w:t>
            </w:r>
            <w:r>
              <w:rPr>
                <w:rFonts w:ascii="Times New Roman" w:eastAsia="Times New Roman" w:hAnsi="Times New Roman" w:cs="Times New Roman"/>
                <w:lang w:eastAsia="ru-RU"/>
              </w:rPr>
              <w:t xml:space="preserve"> О</w:t>
            </w:r>
            <w:r w:rsidRPr="00D17D85">
              <w:rPr>
                <w:rFonts w:ascii="Times New Roman" w:eastAsia="Times New Roman" w:hAnsi="Times New Roman" w:cs="Times New Roman"/>
                <w:lang w:eastAsia="ru-RU"/>
              </w:rPr>
              <w:t>кисление, восстановление и конденсации как основные типы реакций альдегидов. Качественные реакции.</w:t>
            </w:r>
          </w:p>
        </w:tc>
      </w:tr>
      <w:tr w:rsidR="00D17D85" w:rsidRPr="00C63897" w14:paraId="6CABFC2D" w14:textId="77777777" w:rsidTr="00A14741">
        <w:tc>
          <w:tcPr>
            <w:tcW w:w="2972" w:type="dxa"/>
            <w:vMerge/>
          </w:tcPr>
          <w:p w14:paraId="7DB2513A"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3CE307B8"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6E2F55EC" w14:textId="77777777" w:rsidTr="00A14741">
        <w:tc>
          <w:tcPr>
            <w:tcW w:w="2972" w:type="dxa"/>
            <w:vMerge/>
          </w:tcPr>
          <w:p w14:paraId="1CF63E7D"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2DC809DE" w14:textId="7A0FFA53" w:rsidR="00D17D85" w:rsidRPr="00C63897" w:rsidRDefault="00D17D85" w:rsidP="00A14741">
            <w:pPr>
              <w:rPr>
                <w:rFonts w:ascii="Times New Roman" w:eastAsia="Times New Roman" w:hAnsi="Times New Roman" w:cs="Times New Roman"/>
                <w:b/>
                <w:bCs/>
                <w:lang w:eastAsia="ru-RU"/>
              </w:rPr>
            </w:pPr>
            <w:proofErr w:type="spellStart"/>
            <w:r w:rsidRPr="00D17D85">
              <w:rPr>
                <w:rFonts w:ascii="Times New Roman" w:eastAsia="Times New Roman" w:hAnsi="Times New Roman" w:cs="Times New Roman"/>
                <w:lang w:eastAsia="ru-RU"/>
              </w:rPr>
              <w:t>Оксосоединения</w:t>
            </w:r>
            <w:proofErr w:type="spellEnd"/>
            <w:r w:rsidRPr="00D17D85">
              <w:rPr>
                <w:rFonts w:ascii="Times New Roman" w:eastAsia="Times New Roman" w:hAnsi="Times New Roman" w:cs="Times New Roman"/>
                <w:lang w:eastAsia="ru-RU"/>
              </w:rPr>
              <w:t>. Альдегиды и кетоны</w:t>
            </w:r>
          </w:p>
        </w:tc>
      </w:tr>
      <w:tr w:rsidR="00D17D85" w:rsidRPr="00C63897" w14:paraId="4AB9F6DA" w14:textId="77777777" w:rsidTr="00A14741">
        <w:tc>
          <w:tcPr>
            <w:tcW w:w="2972" w:type="dxa"/>
            <w:vMerge/>
          </w:tcPr>
          <w:p w14:paraId="29003B7E"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08F714E3"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E90037"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7D85" w:rsidRPr="00C63897" w14:paraId="694B8DC4" w14:textId="77777777" w:rsidTr="00A14741">
        <w:tc>
          <w:tcPr>
            <w:tcW w:w="2972" w:type="dxa"/>
            <w:vMerge w:val="restart"/>
          </w:tcPr>
          <w:p w14:paraId="33F0A8A8" w14:textId="74B7ECE1" w:rsidR="00D17D85" w:rsidRPr="00D17D85" w:rsidRDefault="00D17D85" w:rsidP="00D17D85">
            <w:pPr>
              <w:suppressAutoHyphens/>
              <w:jc w:val="both"/>
              <w:rPr>
                <w:rFonts w:ascii="Times New Roman" w:eastAsia="Times New Roman" w:hAnsi="Times New Roman" w:cs="Times New Roman"/>
                <w:b/>
                <w:lang w:eastAsia="ru-RU"/>
              </w:rPr>
            </w:pPr>
            <w:bookmarkStart w:id="40" w:name="_Hlk163122724"/>
            <w:bookmarkEnd w:id="39"/>
            <w:r w:rsidRPr="00D17D85">
              <w:rPr>
                <w:rFonts w:ascii="Times New Roman" w:eastAsia="Times New Roman" w:hAnsi="Times New Roman" w:cs="Times New Roman"/>
                <w:b/>
                <w:lang w:eastAsia="ru-RU"/>
              </w:rPr>
              <w:t>Тема 3.6</w:t>
            </w:r>
            <w:r>
              <w:rPr>
                <w:rFonts w:ascii="Times New Roman" w:eastAsia="Times New Roman" w:hAnsi="Times New Roman" w:cs="Times New Roman"/>
                <w:b/>
                <w:lang w:eastAsia="ru-RU"/>
              </w:rPr>
              <w:t xml:space="preserve"> </w:t>
            </w:r>
            <w:r w:rsidRPr="00D17D85">
              <w:rPr>
                <w:rFonts w:ascii="Times New Roman" w:eastAsia="Times New Roman" w:hAnsi="Times New Roman" w:cs="Times New Roman"/>
                <w:b/>
                <w:lang w:eastAsia="ru-RU"/>
              </w:rPr>
              <w:t>Карбоновые кислоты</w:t>
            </w:r>
          </w:p>
        </w:tc>
        <w:tc>
          <w:tcPr>
            <w:tcW w:w="6662" w:type="dxa"/>
          </w:tcPr>
          <w:p w14:paraId="328311B8"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C63897" w14:paraId="478F23C7" w14:textId="77777777" w:rsidTr="00A14741">
        <w:tc>
          <w:tcPr>
            <w:tcW w:w="2972" w:type="dxa"/>
            <w:vMerge/>
          </w:tcPr>
          <w:p w14:paraId="128A94D0"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97BA5A9" w14:textId="0B256679" w:rsidR="00D17D85" w:rsidRPr="00D17D85" w:rsidRDefault="00D17D85" w:rsidP="00D17D85">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Гомологический ряд предельных одноосновных карбоновых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Понятие о карбоновых</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кислотах и их классификация.</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Электронное и пространственное строение карбоксильной группы.</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Гомологический ряд предельных одноосновных карбоновых кислот, их номенклатура и изомерия.</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Межмолекулярные водородные связи карбоксильных групп, их влияние на физические свойства</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карбоновых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Химические свойства карбоновых кислот. Реакции, иллюстрирующие кислотные свойства и их</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сравнение со свойствами неорганических кислот. Образование функциональных производных</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карбоновых кислот. Реакции этерификации. Способы получения карбоновых кислот. Важнейшие представители карбоновых кислот, их биологическая роль, специфические</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способы получения, свойства и применение муравьиной, уксусной, пальмитиновой и стеариновой;</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акриловой и метакриловой; олеиновой, линолевой и линоленовой; щавелевой; бензойной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Гомологический ряд двухосновных карбоновых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Номенклатура. Специфические свойства, кислые, средние соли двухосновных карбоновых кислот.</w:t>
            </w:r>
            <w:r>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 xml:space="preserve">Щавелевая, </w:t>
            </w:r>
            <w:proofErr w:type="spellStart"/>
            <w:r w:rsidRPr="00D17D85">
              <w:rPr>
                <w:rFonts w:ascii="Times New Roman" w:eastAsia="Times New Roman" w:hAnsi="Times New Roman" w:cs="Times New Roman"/>
                <w:lang w:eastAsia="ru-RU"/>
              </w:rPr>
              <w:t>малоновая</w:t>
            </w:r>
            <w:proofErr w:type="spellEnd"/>
            <w:r w:rsidRPr="00D17D85">
              <w:rPr>
                <w:rFonts w:ascii="Times New Roman" w:eastAsia="Times New Roman" w:hAnsi="Times New Roman" w:cs="Times New Roman"/>
                <w:lang w:eastAsia="ru-RU"/>
              </w:rPr>
              <w:t xml:space="preserve">, янтарная, </w:t>
            </w:r>
            <w:proofErr w:type="spellStart"/>
            <w:r w:rsidRPr="00D17D85">
              <w:rPr>
                <w:rFonts w:ascii="Times New Roman" w:eastAsia="Times New Roman" w:hAnsi="Times New Roman" w:cs="Times New Roman"/>
                <w:lang w:eastAsia="ru-RU"/>
              </w:rPr>
              <w:t>глутаровая</w:t>
            </w:r>
            <w:proofErr w:type="spellEnd"/>
            <w:r w:rsidRPr="00D17D85">
              <w:rPr>
                <w:rFonts w:ascii="Times New Roman" w:eastAsia="Times New Roman" w:hAnsi="Times New Roman" w:cs="Times New Roman"/>
                <w:lang w:eastAsia="ru-RU"/>
              </w:rPr>
              <w:t xml:space="preserve"> кислоты</w:t>
            </w:r>
            <w:r>
              <w:rPr>
                <w:rFonts w:ascii="Times New Roman" w:eastAsia="Times New Roman" w:hAnsi="Times New Roman" w:cs="Times New Roman"/>
                <w:lang w:eastAsia="ru-RU"/>
              </w:rPr>
              <w:t>.</w:t>
            </w:r>
          </w:p>
        </w:tc>
      </w:tr>
      <w:tr w:rsidR="00D17D85" w:rsidRPr="00C63897" w14:paraId="3B1AE1C7" w14:textId="77777777" w:rsidTr="00A14741">
        <w:tc>
          <w:tcPr>
            <w:tcW w:w="2972" w:type="dxa"/>
            <w:vMerge/>
          </w:tcPr>
          <w:p w14:paraId="595C6BE6"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49A431E4"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C63897" w14:paraId="0A89478A" w14:textId="77777777" w:rsidTr="00D17D85">
        <w:trPr>
          <w:trHeight w:val="383"/>
        </w:trPr>
        <w:tc>
          <w:tcPr>
            <w:tcW w:w="2972" w:type="dxa"/>
            <w:vMerge/>
          </w:tcPr>
          <w:p w14:paraId="115462FE"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6D6659A0" w14:textId="50E4337F" w:rsidR="00D17D85" w:rsidRPr="00D17D85"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Получение уксусной кислоты и изучение ее свойств</w:t>
            </w:r>
          </w:p>
        </w:tc>
      </w:tr>
      <w:tr w:rsidR="00D17D85" w:rsidRPr="00C63897" w14:paraId="2DE0B412" w14:textId="77777777" w:rsidTr="00A14741">
        <w:trPr>
          <w:trHeight w:val="382"/>
        </w:trPr>
        <w:tc>
          <w:tcPr>
            <w:tcW w:w="2972" w:type="dxa"/>
            <w:vMerge/>
          </w:tcPr>
          <w:p w14:paraId="51638D64"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73340640" w14:textId="0BA0A92A" w:rsidR="00D17D85" w:rsidRPr="00D17D85"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Непредельные карбоновые кислоты. Многоосновные карбоновые кислоты</w:t>
            </w:r>
          </w:p>
        </w:tc>
      </w:tr>
      <w:tr w:rsidR="00095E8B" w:rsidRPr="00C63897" w14:paraId="58AABC73" w14:textId="77777777" w:rsidTr="00A14741">
        <w:trPr>
          <w:trHeight w:val="382"/>
        </w:trPr>
        <w:tc>
          <w:tcPr>
            <w:tcW w:w="2972" w:type="dxa"/>
            <w:vMerge/>
          </w:tcPr>
          <w:p w14:paraId="2D7E004F" w14:textId="77777777" w:rsidR="00095E8B" w:rsidRPr="00F70F81" w:rsidRDefault="00095E8B" w:rsidP="00A14741">
            <w:pPr>
              <w:suppressAutoHyphens/>
              <w:jc w:val="both"/>
              <w:rPr>
                <w:rFonts w:ascii="Times New Roman" w:hAnsi="Times New Roman" w:cs="Times New Roman"/>
                <w:bCs/>
                <w:sz w:val="24"/>
                <w:szCs w:val="24"/>
              </w:rPr>
            </w:pPr>
          </w:p>
        </w:tc>
        <w:tc>
          <w:tcPr>
            <w:tcW w:w="6662" w:type="dxa"/>
          </w:tcPr>
          <w:p w14:paraId="55DE9FF1" w14:textId="5575738A" w:rsidR="00095E8B" w:rsidRPr="00095E8B" w:rsidRDefault="00095E8B" w:rsidP="00D17D85">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Синтез этилацетата</w:t>
            </w:r>
          </w:p>
        </w:tc>
      </w:tr>
      <w:tr w:rsidR="00D17D85" w:rsidRPr="00C63897" w14:paraId="3FCDB01B" w14:textId="77777777" w:rsidTr="00A14741">
        <w:tc>
          <w:tcPr>
            <w:tcW w:w="2972" w:type="dxa"/>
            <w:vMerge/>
          </w:tcPr>
          <w:p w14:paraId="4F8A28B6"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0248B513"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573D0B"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0"/>
      <w:tr w:rsidR="00D17D85" w:rsidRPr="00C63897" w14:paraId="64C6FBF6" w14:textId="77777777" w:rsidTr="00A14741">
        <w:tc>
          <w:tcPr>
            <w:tcW w:w="2972" w:type="dxa"/>
            <w:vMerge w:val="restart"/>
          </w:tcPr>
          <w:p w14:paraId="6F9EDDA7" w14:textId="77777777" w:rsidR="00D17D85" w:rsidRPr="00D17D85" w:rsidRDefault="00D17D85" w:rsidP="00D17D85">
            <w:pPr>
              <w:suppressAutoHyphens/>
              <w:jc w:val="both"/>
              <w:rPr>
                <w:rFonts w:ascii="Times New Roman" w:eastAsia="Times New Roman" w:hAnsi="Times New Roman" w:cs="Times New Roman"/>
                <w:b/>
                <w:lang w:eastAsia="ru-RU"/>
              </w:rPr>
            </w:pPr>
            <w:r w:rsidRPr="00D17D85">
              <w:rPr>
                <w:rFonts w:ascii="Times New Roman" w:eastAsia="Times New Roman" w:hAnsi="Times New Roman" w:cs="Times New Roman"/>
                <w:b/>
                <w:lang w:eastAsia="ru-RU"/>
              </w:rPr>
              <w:t>Тема 3.7</w:t>
            </w:r>
          </w:p>
          <w:p w14:paraId="26559A80" w14:textId="6D53C958" w:rsidR="00D17D85" w:rsidRPr="00D17D85" w:rsidRDefault="00D17D85" w:rsidP="00D17D85">
            <w:pPr>
              <w:suppressAutoHyphens/>
              <w:jc w:val="both"/>
              <w:rPr>
                <w:rFonts w:ascii="Times New Roman" w:eastAsia="Times New Roman" w:hAnsi="Times New Roman" w:cs="Times New Roman"/>
                <w:b/>
                <w:lang w:eastAsia="ru-RU"/>
              </w:rPr>
            </w:pPr>
            <w:r w:rsidRPr="00D17D85">
              <w:rPr>
                <w:rFonts w:ascii="Times New Roman" w:eastAsia="Times New Roman" w:hAnsi="Times New Roman" w:cs="Times New Roman"/>
                <w:b/>
                <w:lang w:eastAsia="ru-RU"/>
              </w:rPr>
              <w:t>Функциональные производные карбоновых кислот. Сложные эфиры. Жиры</w:t>
            </w:r>
          </w:p>
        </w:tc>
        <w:tc>
          <w:tcPr>
            <w:tcW w:w="6662" w:type="dxa"/>
          </w:tcPr>
          <w:p w14:paraId="3D14DF4A" w14:textId="77777777" w:rsidR="00D17D85" w:rsidRPr="00C63897" w:rsidRDefault="00D17D8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17D85" w:rsidRPr="00D17D85" w14:paraId="34BDFC85" w14:textId="77777777" w:rsidTr="00A14741">
        <w:tc>
          <w:tcPr>
            <w:tcW w:w="2972" w:type="dxa"/>
            <w:vMerge/>
          </w:tcPr>
          <w:p w14:paraId="40BD03A7"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2E41FE1A" w14:textId="79C2F3BF" w:rsidR="00D17D85" w:rsidRPr="00D17D85" w:rsidRDefault="00D17D85" w:rsidP="00D17D85">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Амиды кислот, амиды угольной кислоты. Номенклатура. Получение. Химические свойства.</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 xml:space="preserve">Образование солей, гидролиз мочевины. Образование </w:t>
            </w:r>
            <w:proofErr w:type="spellStart"/>
            <w:r w:rsidRPr="00D17D85">
              <w:rPr>
                <w:rFonts w:ascii="Times New Roman" w:eastAsia="Times New Roman" w:hAnsi="Times New Roman" w:cs="Times New Roman"/>
                <w:lang w:eastAsia="ru-RU"/>
              </w:rPr>
              <w:t>биурета</w:t>
            </w:r>
            <w:proofErr w:type="spellEnd"/>
            <w:r w:rsidRPr="00D17D85">
              <w:rPr>
                <w:rFonts w:ascii="Times New Roman" w:eastAsia="Times New Roman" w:hAnsi="Times New Roman" w:cs="Times New Roman"/>
                <w:lang w:eastAsia="ru-RU"/>
              </w:rPr>
              <w:t xml:space="preserve">. Понятие об </w:t>
            </w:r>
            <w:proofErr w:type="spellStart"/>
            <w:r w:rsidRPr="00D17D85">
              <w:rPr>
                <w:rFonts w:ascii="Times New Roman" w:eastAsia="Times New Roman" w:hAnsi="Times New Roman" w:cs="Times New Roman"/>
                <w:lang w:eastAsia="ru-RU"/>
              </w:rPr>
              <w:t>уреидах</w:t>
            </w:r>
            <w:proofErr w:type="spellEnd"/>
            <w:r w:rsidRPr="00D17D85">
              <w:rPr>
                <w:rFonts w:ascii="Times New Roman" w:eastAsia="Times New Roman" w:hAnsi="Times New Roman" w:cs="Times New Roman"/>
                <w:lang w:eastAsia="ru-RU"/>
              </w:rPr>
              <w:t>. Применение в</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медицине.</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Строение и номенклатура сложных эфиров, межклассовая изомерия с карбоновыми кислотами.</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Способы получения сложных эфиров. Обратимость реакции этерификации и факторы, влияющие</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на смещение равновесия. Образование сложных полиэфиров. Химические свойства и применение</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сложных эфиров.</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Жиры:</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определение, особенности строения жиров, номенклатура, физические свойства, химические свойства жиров,</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lastRenderedPageBreak/>
              <w:t>определение качества жира,</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применение жиров в фармации, биологическая роль жиров.</w:t>
            </w:r>
          </w:p>
        </w:tc>
      </w:tr>
      <w:tr w:rsidR="00D17D85" w:rsidRPr="00C63897" w14:paraId="174EB64E" w14:textId="77777777" w:rsidTr="00A14741">
        <w:tc>
          <w:tcPr>
            <w:tcW w:w="2972" w:type="dxa"/>
            <w:vMerge/>
          </w:tcPr>
          <w:p w14:paraId="778D4252"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013632FD" w14:textId="77777777" w:rsidR="00D17D85" w:rsidRPr="00C63897"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17D85" w:rsidRPr="00D17D85" w14:paraId="62D7467D" w14:textId="77777777" w:rsidTr="00A14741">
        <w:trPr>
          <w:trHeight w:val="383"/>
        </w:trPr>
        <w:tc>
          <w:tcPr>
            <w:tcW w:w="2972" w:type="dxa"/>
            <w:vMerge/>
          </w:tcPr>
          <w:p w14:paraId="41B49020"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tcPr>
          <w:p w14:paraId="4709ED09" w14:textId="3FBFB541" w:rsidR="00D17D85" w:rsidRPr="00D17D85" w:rsidRDefault="00D17D85" w:rsidP="00A14741">
            <w:pPr>
              <w:rPr>
                <w:rFonts w:ascii="Times New Roman" w:eastAsia="Times New Roman" w:hAnsi="Times New Roman" w:cs="Times New Roman"/>
                <w:lang w:eastAsia="ru-RU"/>
              </w:rPr>
            </w:pPr>
            <w:r w:rsidRPr="00D17D85">
              <w:rPr>
                <w:rFonts w:ascii="Times New Roman" w:eastAsia="Times New Roman" w:hAnsi="Times New Roman" w:cs="Times New Roman"/>
                <w:lang w:eastAsia="ru-RU"/>
              </w:rPr>
              <w:t>Функциональные производные карбоновых</w:t>
            </w:r>
            <w:r w:rsidR="00AA5896">
              <w:rPr>
                <w:rFonts w:ascii="Times New Roman" w:eastAsia="Times New Roman" w:hAnsi="Times New Roman" w:cs="Times New Roman"/>
                <w:lang w:eastAsia="ru-RU"/>
              </w:rPr>
              <w:t xml:space="preserve"> </w:t>
            </w:r>
            <w:r w:rsidRPr="00D17D85">
              <w:rPr>
                <w:rFonts w:ascii="Times New Roman" w:eastAsia="Times New Roman" w:hAnsi="Times New Roman" w:cs="Times New Roman"/>
                <w:lang w:eastAsia="ru-RU"/>
              </w:rPr>
              <w:t>кислот</w:t>
            </w:r>
          </w:p>
        </w:tc>
      </w:tr>
      <w:tr w:rsidR="00D17D85" w:rsidRPr="00C63897" w14:paraId="7FC01534" w14:textId="77777777" w:rsidTr="00A14741">
        <w:tc>
          <w:tcPr>
            <w:tcW w:w="2972" w:type="dxa"/>
            <w:vMerge/>
          </w:tcPr>
          <w:p w14:paraId="321F5CA0" w14:textId="77777777" w:rsidR="00D17D85" w:rsidRPr="00F70F81" w:rsidRDefault="00D17D85" w:rsidP="00A14741">
            <w:pPr>
              <w:suppressAutoHyphens/>
              <w:jc w:val="both"/>
              <w:rPr>
                <w:rFonts w:ascii="Times New Roman" w:hAnsi="Times New Roman" w:cs="Times New Roman"/>
                <w:bCs/>
                <w:sz w:val="24"/>
                <w:szCs w:val="24"/>
              </w:rPr>
            </w:pPr>
          </w:p>
        </w:tc>
        <w:tc>
          <w:tcPr>
            <w:tcW w:w="6662" w:type="dxa"/>
            <w:vAlign w:val="bottom"/>
          </w:tcPr>
          <w:p w14:paraId="783134B9" w14:textId="77777777" w:rsidR="00D17D85" w:rsidRDefault="00D17D8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C08BCE" w14:textId="77777777" w:rsidR="00D17D85" w:rsidRPr="00C63897" w:rsidRDefault="00D17D8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5896" w:rsidRPr="00C63897" w14:paraId="0CDC0C39" w14:textId="77777777" w:rsidTr="00A14741">
        <w:tc>
          <w:tcPr>
            <w:tcW w:w="2972" w:type="dxa"/>
            <w:vMerge w:val="restart"/>
          </w:tcPr>
          <w:p w14:paraId="3EA6B998" w14:textId="6E32093B" w:rsidR="00AA5896" w:rsidRPr="00D17D85" w:rsidRDefault="00AA5896" w:rsidP="00AA5896">
            <w:pPr>
              <w:suppressAutoHyphens/>
              <w:jc w:val="both"/>
              <w:rPr>
                <w:rFonts w:ascii="Times New Roman" w:eastAsia="Times New Roman" w:hAnsi="Times New Roman" w:cs="Times New Roman"/>
                <w:b/>
                <w:lang w:eastAsia="ru-RU"/>
              </w:rPr>
            </w:pPr>
            <w:bookmarkStart w:id="41" w:name="_Hlk163122901"/>
            <w:r w:rsidRPr="00AA5896">
              <w:rPr>
                <w:rFonts w:ascii="Times New Roman" w:eastAsia="Times New Roman" w:hAnsi="Times New Roman" w:cs="Times New Roman"/>
                <w:b/>
                <w:lang w:eastAsia="ru-RU"/>
              </w:rPr>
              <w:t>Тема 3.8</w:t>
            </w:r>
            <w:r>
              <w:rPr>
                <w:rFonts w:ascii="Times New Roman" w:eastAsia="Times New Roman" w:hAnsi="Times New Roman" w:cs="Times New Roman"/>
                <w:b/>
                <w:lang w:eastAsia="ru-RU"/>
              </w:rPr>
              <w:t xml:space="preserve"> </w:t>
            </w:r>
            <w:r w:rsidRPr="00AA5896">
              <w:rPr>
                <w:rFonts w:ascii="Times New Roman" w:eastAsia="Times New Roman" w:hAnsi="Times New Roman" w:cs="Times New Roman"/>
                <w:b/>
                <w:lang w:eastAsia="ru-RU"/>
              </w:rPr>
              <w:t>Амины</w:t>
            </w:r>
          </w:p>
        </w:tc>
        <w:tc>
          <w:tcPr>
            <w:tcW w:w="6662" w:type="dxa"/>
          </w:tcPr>
          <w:p w14:paraId="1D2AC534" w14:textId="77777777" w:rsidR="00AA5896" w:rsidRPr="00C63897" w:rsidRDefault="00AA5896"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A5896" w:rsidRPr="00D17D85" w14:paraId="3DC2A6D9" w14:textId="77777777" w:rsidTr="00A14741">
        <w:tc>
          <w:tcPr>
            <w:tcW w:w="2972" w:type="dxa"/>
            <w:vMerge/>
          </w:tcPr>
          <w:p w14:paraId="70CDA040" w14:textId="77777777" w:rsidR="00AA5896" w:rsidRPr="00F70F81" w:rsidRDefault="00AA5896" w:rsidP="00A14741">
            <w:pPr>
              <w:suppressAutoHyphens/>
              <w:jc w:val="both"/>
              <w:rPr>
                <w:rFonts w:ascii="Times New Roman" w:hAnsi="Times New Roman" w:cs="Times New Roman"/>
                <w:bCs/>
                <w:sz w:val="24"/>
                <w:szCs w:val="24"/>
              </w:rPr>
            </w:pPr>
          </w:p>
        </w:tc>
        <w:tc>
          <w:tcPr>
            <w:tcW w:w="6662" w:type="dxa"/>
          </w:tcPr>
          <w:p w14:paraId="7E8B36CF" w14:textId="2454AD0F" w:rsidR="00AA5896"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Классификация аминов по типу углеводородного радикала и числу аминогрупп в молекуле.</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Гомологические ряды предельных алифатических и ароматических аминов, изомерия и номенклатура.</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Химические свойства аминов. Амины как органические основания, их сравнение с аммиаком и</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другими неорганическими основаниями. Сравнение химических свойств алифатических и</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ароматических аминов. Образование амидов. Применение и получение аминов. Получение аминов.</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Работы Н.Н.</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Зинина.</w:t>
            </w:r>
          </w:p>
        </w:tc>
      </w:tr>
      <w:tr w:rsidR="00AA5896" w:rsidRPr="00C63897" w14:paraId="2284B7D5" w14:textId="77777777" w:rsidTr="00A14741">
        <w:tc>
          <w:tcPr>
            <w:tcW w:w="2972" w:type="dxa"/>
            <w:vMerge/>
          </w:tcPr>
          <w:p w14:paraId="6F87B237" w14:textId="77777777" w:rsidR="00AA5896" w:rsidRPr="00F70F81" w:rsidRDefault="00AA5896" w:rsidP="00A14741">
            <w:pPr>
              <w:suppressAutoHyphens/>
              <w:jc w:val="both"/>
              <w:rPr>
                <w:rFonts w:ascii="Times New Roman" w:hAnsi="Times New Roman" w:cs="Times New Roman"/>
                <w:bCs/>
                <w:sz w:val="24"/>
                <w:szCs w:val="24"/>
              </w:rPr>
            </w:pPr>
          </w:p>
        </w:tc>
        <w:tc>
          <w:tcPr>
            <w:tcW w:w="6662" w:type="dxa"/>
          </w:tcPr>
          <w:p w14:paraId="43CCCA96" w14:textId="77777777" w:rsidR="00AA5896" w:rsidRPr="00C63897" w:rsidRDefault="00AA5896"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A5896" w:rsidRPr="00D17D85" w14:paraId="373C7751" w14:textId="77777777" w:rsidTr="00A14741">
        <w:trPr>
          <w:trHeight w:val="383"/>
        </w:trPr>
        <w:tc>
          <w:tcPr>
            <w:tcW w:w="2972" w:type="dxa"/>
            <w:vMerge/>
          </w:tcPr>
          <w:p w14:paraId="588D29F7" w14:textId="77777777" w:rsidR="00AA5896" w:rsidRPr="00F70F81" w:rsidRDefault="00AA5896" w:rsidP="00A14741">
            <w:pPr>
              <w:suppressAutoHyphens/>
              <w:jc w:val="both"/>
              <w:rPr>
                <w:rFonts w:ascii="Times New Roman" w:hAnsi="Times New Roman" w:cs="Times New Roman"/>
                <w:bCs/>
                <w:sz w:val="24"/>
                <w:szCs w:val="24"/>
              </w:rPr>
            </w:pPr>
          </w:p>
        </w:tc>
        <w:tc>
          <w:tcPr>
            <w:tcW w:w="6662" w:type="dxa"/>
          </w:tcPr>
          <w:p w14:paraId="3A8FBC6D" w14:textId="0DC857CE" w:rsidR="00AA5896"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Амины</w:t>
            </w:r>
          </w:p>
        </w:tc>
      </w:tr>
      <w:tr w:rsidR="00AA5896" w:rsidRPr="00C63897" w14:paraId="47D0DFEA" w14:textId="77777777" w:rsidTr="00A14741">
        <w:tc>
          <w:tcPr>
            <w:tcW w:w="2972" w:type="dxa"/>
            <w:vMerge/>
          </w:tcPr>
          <w:p w14:paraId="25BA3079" w14:textId="77777777" w:rsidR="00AA5896" w:rsidRPr="00F70F81" w:rsidRDefault="00AA5896" w:rsidP="00A14741">
            <w:pPr>
              <w:suppressAutoHyphens/>
              <w:jc w:val="both"/>
              <w:rPr>
                <w:rFonts w:ascii="Times New Roman" w:hAnsi="Times New Roman" w:cs="Times New Roman"/>
                <w:bCs/>
                <w:sz w:val="24"/>
                <w:szCs w:val="24"/>
              </w:rPr>
            </w:pPr>
          </w:p>
        </w:tc>
        <w:tc>
          <w:tcPr>
            <w:tcW w:w="6662" w:type="dxa"/>
            <w:vAlign w:val="bottom"/>
          </w:tcPr>
          <w:p w14:paraId="72E267D2" w14:textId="77777777" w:rsidR="00AA5896" w:rsidRDefault="00AA5896"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B5E9A2" w14:textId="77777777" w:rsidR="00AA5896" w:rsidRPr="00C63897" w:rsidRDefault="00AA5896"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1"/>
      <w:tr w:rsidR="0075001A" w:rsidRPr="00C63897" w14:paraId="1C4ABCEE" w14:textId="77777777" w:rsidTr="00A14741">
        <w:tc>
          <w:tcPr>
            <w:tcW w:w="2972" w:type="dxa"/>
            <w:vMerge w:val="restart"/>
          </w:tcPr>
          <w:p w14:paraId="74426EAC" w14:textId="25C05039" w:rsidR="0075001A" w:rsidRPr="00D17D85" w:rsidRDefault="0075001A" w:rsidP="0075001A">
            <w:pPr>
              <w:suppressAutoHyphens/>
              <w:jc w:val="both"/>
              <w:rPr>
                <w:rFonts w:ascii="Times New Roman" w:eastAsia="Times New Roman" w:hAnsi="Times New Roman" w:cs="Times New Roman"/>
                <w:b/>
                <w:lang w:eastAsia="ru-RU"/>
              </w:rPr>
            </w:pPr>
            <w:r w:rsidRPr="0075001A">
              <w:rPr>
                <w:rFonts w:ascii="Times New Roman" w:eastAsia="Times New Roman" w:hAnsi="Times New Roman" w:cs="Times New Roman"/>
                <w:b/>
                <w:lang w:eastAsia="ru-RU"/>
              </w:rPr>
              <w:t>Тема 3.9</w:t>
            </w:r>
            <w:r>
              <w:rPr>
                <w:rFonts w:ascii="Times New Roman" w:eastAsia="Times New Roman" w:hAnsi="Times New Roman" w:cs="Times New Roman"/>
                <w:b/>
                <w:lang w:eastAsia="ru-RU"/>
              </w:rPr>
              <w:t xml:space="preserve"> </w:t>
            </w:r>
            <w:proofErr w:type="spellStart"/>
            <w:r w:rsidRPr="0075001A">
              <w:rPr>
                <w:rFonts w:ascii="Times New Roman" w:eastAsia="Times New Roman" w:hAnsi="Times New Roman" w:cs="Times New Roman"/>
                <w:b/>
                <w:lang w:eastAsia="ru-RU"/>
              </w:rPr>
              <w:t>Азо</w:t>
            </w:r>
            <w:proofErr w:type="spellEnd"/>
            <w:r w:rsidRPr="0075001A">
              <w:rPr>
                <w:rFonts w:ascii="Times New Roman" w:eastAsia="Times New Roman" w:hAnsi="Times New Roman" w:cs="Times New Roman"/>
                <w:b/>
                <w:lang w:eastAsia="ru-RU"/>
              </w:rPr>
              <w:t xml:space="preserve">- и </w:t>
            </w:r>
            <w:proofErr w:type="spellStart"/>
            <w:r w:rsidRPr="0075001A">
              <w:rPr>
                <w:rFonts w:ascii="Times New Roman" w:eastAsia="Times New Roman" w:hAnsi="Times New Roman" w:cs="Times New Roman"/>
                <w:b/>
                <w:lang w:eastAsia="ru-RU"/>
              </w:rPr>
              <w:t>диазосоединения</w:t>
            </w:r>
            <w:proofErr w:type="spellEnd"/>
            <w:r w:rsidRPr="0075001A">
              <w:rPr>
                <w:rFonts w:ascii="Times New Roman" w:eastAsia="Times New Roman" w:hAnsi="Times New Roman" w:cs="Times New Roman"/>
                <w:b/>
                <w:lang w:eastAsia="ru-RU"/>
              </w:rPr>
              <w:t>.</w:t>
            </w:r>
            <w:r>
              <w:rPr>
                <w:rFonts w:ascii="Times New Roman" w:eastAsia="Times New Roman" w:hAnsi="Times New Roman" w:cs="Times New Roman"/>
                <w:b/>
                <w:lang w:eastAsia="ru-RU"/>
              </w:rPr>
              <w:t xml:space="preserve"> </w:t>
            </w:r>
            <w:r w:rsidRPr="0075001A">
              <w:rPr>
                <w:rFonts w:ascii="Times New Roman" w:eastAsia="Times New Roman" w:hAnsi="Times New Roman" w:cs="Times New Roman"/>
                <w:b/>
                <w:lang w:eastAsia="ru-RU"/>
              </w:rPr>
              <w:t>Азокрасители.</w:t>
            </w:r>
          </w:p>
        </w:tc>
        <w:tc>
          <w:tcPr>
            <w:tcW w:w="6662" w:type="dxa"/>
          </w:tcPr>
          <w:p w14:paraId="339CAAA1"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0A630AF1" w14:textId="77777777" w:rsidTr="00A14741">
        <w:tc>
          <w:tcPr>
            <w:tcW w:w="2972" w:type="dxa"/>
            <w:vMerge/>
          </w:tcPr>
          <w:p w14:paraId="7A3EB326"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526BBDF4" w14:textId="7EA52BD4" w:rsidR="0075001A"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 xml:space="preserve">Реакции </w:t>
            </w:r>
            <w:proofErr w:type="spellStart"/>
            <w:r w:rsidRPr="0075001A">
              <w:rPr>
                <w:rFonts w:ascii="Times New Roman" w:eastAsia="Times New Roman" w:hAnsi="Times New Roman" w:cs="Times New Roman"/>
                <w:lang w:eastAsia="ru-RU"/>
              </w:rPr>
              <w:t>диазотирования</w:t>
            </w:r>
            <w:proofErr w:type="spellEnd"/>
            <w:r w:rsidRPr="0075001A">
              <w:rPr>
                <w:rFonts w:ascii="Times New Roman" w:eastAsia="Times New Roman" w:hAnsi="Times New Roman" w:cs="Times New Roman"/>
                <w:lang w:eastAsia="ru-RU"/>
              </w:rPr>
              <w:t xml:space="preserve"> первичных ароматических аминов. Строение солей </w:t>
            </w:r>
            <w:proofErr w:type="spellStart"/>
            <w:r w:rsidRPr="0075001A">
              <w:rPr>
                <w:rFonts w:ascii="Times New Roman" w:eastAsia="Times New Roman" w:hAnsi="Times New Roman" w:cs="Times New Roman"/>
                <w:lang w:eastAsia="ru-RU"/>
              </w:rPr>
              <w:t>диазония</w:t>
            </w:r>
            <w:proofErr w:type="spellEnd"/>
            <w:r w:rsidRPr="0075001A">
              <w:rPr>
                <w:rFonts w:ascii="Times New Roman" w:eastAsia="Times New Roman" w:hAnsi="Times New Roman" w:cs="Times New Roman"/>
                <w:lang w:eastAsia="ru-RU"/>
              </w:rPr>
              <w:t xml:space="preserve">, реакции с фенолами. Реакции замещения </w:t>
            </w:r>
            <w:proofErr w:type="spellStart"/>
            <w:r w:rsidRPr="0075001A">
              <w:rPr>
                <w:rFonts w:ascii="Times New Roman" w:eastAsia="Times New Roman" w:hAnsi="Times New Roman" w:cs="Times New Roman"/>
                <w:lang w:eastAsia="ru-RU"/>
              </w:rPr>
              <w:t>диазокатиона</w:t>
            </w:r>
            <w:proofErr w:type="spellEnd"/>
            <w:r w:rsidRPr="0075001A">
              <w:rPr>
                <w:rFonts w:ascii="Times New Roman" w:eastAsia="Times New Roman" w:hAnsi="Times New Roman" w:cs="Times New Roman"/>
                <w:lang w:eastAsia="ru-RU"/>
              </w:rPr>
              <w:t xml:space="preserve"> на другие функциональные группы в солях </w:t>
            </w:r>
            <w:proofErr w:type="spellStart"/>
            <w:r w:rsidRPr="0075001A">
              <w:rPr>
                <w:rFonts w:ascii="Times New Roman" w:eastAsia="Times New Roman" w:hAnsi="Times New Roman" w:cs="Times New Roman"/>
                <w:lang w:eastAsia="ru-RU"/>
              </w:rPr>
              <w:t>диазония</w:t>
            </w:r>
            <w:proofErr w:type="spellEnd"/>
            <w:r w:rsidRPr="0075001A">
              <w:rPr>
                <w:rFonts w:ascii="Times New Roman" w:eastAsia="Times New Roman" w:hAnsi="Times New Roman" w:cs="Times New Roman"/>
                <w:lang w:eastAsia="ru-RU"/>
              </w:rPr>
              <w:t xml:space="preserve">. Понятие о хромофорах и </w:t>
            </w:r>
            <w:proofErr w:type="spellStart"/>
            <w:r w:rsidRPr="0075001A">
              <w:rPr>
                <w:rFonts w:ascii="Times New Roman" w:eastAsia="Times New Roman" w:hAnsi="Times New Roman" w:cs="Times New Roman"/>
                <w:lang w:eastAsia="ru-RU"/>
              </w:rPr>
              <w:t>ауксохромах</w:t>
            </w:r>
            <w:proofErr w:type="spellEnd"/>
            <w:r w:rsidRPr="0075001A">
              <w:rPr>
                <w:rFonts w:ascii="Times New Roman" w:eastAsia="Times New Roman" w:hAnsi="Times New Roman" w:cs="Times New Roman"/>
                <w:lang w:eastAsia="ru-RU"/>
              </w:rPr>
              <w:t>.</w:t>
            </w:r>
          </w:p>
        </w:tc>
      </w:tr>
      <w:tr w:rsidR="0075001A" w:rsidRPr="00C63897" w14:paraId="4BB9FDE3" w14:textId="77777777" w:rsidTr="00A14741">
        <w:tc>
          <w:tcPr>
            <w:tcW w:w="2972" w:type="dxa"/>
            <w:vMerge/>
          </w:tcPr>
          <w:p w14:paraId="14A7761A"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776A7FE9"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5F8A216E" w14:textId="77777777" w:rsidTr="00A14741">
        <w:trPr>
          <w:trHeight w:val="383"/>
        </w:trPr>
        <w:tc>
          <w:tcPr>
            <w:tcW w:w="2972" w:type="dxa"/>
            <w:vMerge/>
          </w:tcPr>
          <w:p w14:paraId="394DCB33"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78794648" w14:textId="14C9EAA4" w:rsidR="0075001A" w:rsidRPr="00D17D85" w:rsidRDefault="0075001A" w:rsidP="00A14741">
            <w:pPr>
              <w:rPr>
                <w:rFonts w:ascii="Times New Roman" w:eastAsia="Times New Roman" w:hAnsi="Times New Roman" w:cs="Times New Roman"/>
                <w:lang w:eastAsia="ru-RU"/>
              </w:rPr>
            </w:pPr>
            <w:proofErr w:type="spellStart"/>
            <w:r w:rsidRPr="0075001A">
              <w:rPr>
                <w:rFonts w:ascii="Times New Roman" w:eastAsia="Times New Roman" w:hAnsi="Times New Roman" w:cs="Times New Roman"/>
                <w:lang w:eastAsia="ru-RU"/>
              </w:rPr>
              <w:t>Азо</w:t>
            </w:r>
            <w:proofErr w:type="spellEnd"/>
            <w:r w:rsidRPr="0075001A">
              <w:rPr>
                <w:rFonts w:ascii="Times New Roman" w:eastAsia="Times New Roman" w:hAnsi="Times New Roman" w:cs="Times New Roman"/>
                <w:lang w:eastAsia="ru-RU"/>
              </w:rPr>
              <w:t xml:space="preserve">- и </w:t>
            </w:r>
            <w:proofErr w:type="spellStart"/>
            <w:r w:rsidRPr="0075001A">
              <w:rPr>
                <w:rFonts w:ascii="Times New Roman" w:eastAsia="Times New Roman" w:hAnsi="Times New Roman" w:cs="Times New Roman"/>
                <w:lang w:eastAsia="ru-RU"/>
              </w:rPr>
              <w:t>диазосоединения</w:t>
            </w:r>
            <w:proofErr w:type="spellEnd"/>
            <w:r w:rsidRPr="0075001A">
              <w:rPr>
                <w:rFonts w:ascii="Times New Roman" w:eastAsia="Times New Roman" w:hAnsi="Times New Roman" w:cs="Times New Roman"/>
                <w:lang w:eastAsia="ru-RU"/>
              </w:rPr>
              <w:t>.</w:t>
            </w:r>
          </w:p>
        </w:tc>
      </w:tr>
      <w:tr w:rsidR="0075001A" w:rsidRPr="00C63897" w14:paraId="2D64372C" w14:textId="77777777" w:rsidTr="00A14741">
        <w:tc>
          <w:tcPr>
            <w:tcW w:w="2972" w:type="dxa"/>
            <w:vMerge/>
          </w:tcPr>
          <w:p w14:paraId="51315ABE"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6D73066F"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CAC13D"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01A" w:rsidRPr="00C63897" w14:paraId="2FB9AD53" w14:textId="77777777" w:rsidTr="00A14741">
        <w:tc>
          <w:tcPr>
            <w:tcW w:w="2972" w:type="dxa"/>
            <w:vMerge w:val="restart"/>
          </w:tcPr>
          <w:p w14:paraId="6141B9F6" w14:textId="6287248C" w:rsidR="0075001A" w:rsidRPr="0075001A" w:rsidRDefault="0075001A" w:rsidP="0075001A">
            <w:pPr>
              <w:suppressAutoHyphens/>
              <w:jc w:val="both"/>
              <w:rPr>
                <w:rFonts w:ascii="Times New Roman" w:eastAsia="Times New Roman" w:hAnsi="Times New Roman" w:cs="Times New Roman"/>
                <w:b/>
                <w:lang w:eastAsia="ru-RU"/>
              </w:rPr>
            </w:pPr>
            <w:r w:rsidRPr="0075001A">
              <w:rPr>
                <w:rFonts w:ascii="Times New Roman" w:eastAsia="Times New Roman" w:hAnsi="Times New Roman" w:cs="Times New Roman"/>
                <w:b/>
                <w:lang w:eastAsia="ru-RU"/>
              </w:rPr>
              <w:t>Тема 3.1</w:t>
            </w:r>
            <w:r>
              <w:rPr>
                <w:rFonts w:ascii="Times New Roman" w:eastAsia="Times New Roman" w:hAnsi="Times New Roman" w:cs="Times New Roman"/>
                <w:b/>
                <w:lang w:eastAsia="ru-RU"/>
              </w:rPr>
              <w:t>0</w:t>
            </w:r>
          </w:p>
          <w:p w14:paraId="61D61DAA" w14:textId="7DAF3D9F" w:rsidR="0075001A" w:rsidRPr="00D17D85" w:rsidRDefault="0075001A" w:rsidP="0075001A">
            <w:pPr>
              <w:suppressAutoHyphens/>
              <w:jc w:val="both"/>
              <w:rPr>
                <w:rFonts w:ascii="Times New Roman" w:eastAsia="Times New Roman" w:hAnsi="Times New Roman" w:cs="Times New Roman"/>
                <w:b/>
                <w:lang w:eastAsia="ru-RU"/>
              </w:rPr>
            </w:pPr>
            <w:proofErr w:type="spellStart"/>
            <w:r w:rsidRPr="0075001A">
              <w:rPr>
                <w:rFonts w:ascii="Times New Roman" w:eastAsia="Times New Roman" w:hAnsi="Times New Roman" w:cs="Times New Roman"/>
                <w:b/>
                <w:lang w:eastAsia="ru-RU"/>
              </w:rPr>
              <w:t>Гидроксокислоты</w:t>
            </w:r>
            <w:proofErr w:type="spellEnd"/>
            <w:r>
              <w:rPr>
                <w:rFonts w:ascii="Times New Roman" w:eastAsia="Times New Roman" w:hAnsi="Times New Roman" w:cs="Times New Roman"/>
                <w:b/>
                <w:lang w:eastAsia="ru-RU"/>
              </w:rPr>
              <w:t xml:space="preserve"> </w:t>
            </w:r>
          </w:p>
        </w:tc>
        <w:tc>
          <w:tcPr>
            <w:tcW w:w="6662" w:type="dxa"/>
          </w:tcPr>
          <w:p w14:paraId="6E3CDB65"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46E5547D" w14:textId="77777777" w:rsidTr="00A14741">
        <w:tc>
          <w:tcPr>
            <w:tcW w:w="2972" w:type="dxa"/>
            <w:vMerge/>
          </w:tcPr>
          <w:p w14:paraId="013B17E8"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5310CF16" w14:textId="3EE3FA74" w:rsidR="0075001A"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 xml:space="preserve">Классификация. Номенклатура </w:t>
            </w:r>
            <w:proofErr w:type="spellStart"/>
            <w:r w:rsidRPr="0075001A">
              <w:rPr>
                <w:rFonts w:ascii="Times New Roman" w:eastAsia="Times New Roman" w:hAnsi="Times New Roman" w:cs="Times New Roman"/>
                <w:lang w:eastAsia="ru-RU"/>
              </w:rPr>
              <w:t>гидроксикислот</w:t>
            </w:r>
            <w:proofErr w:type="spellEnd"/>
            <w:r w:rsidRPr="0075001A">
              <w:rPr>
                <w:rFonts w:ascii="Times New Roman" w:eastAsia="Times New Roman" w:hAnsi="Times New Roman" w:cs="Times New Roman"/>
                <w:lang w:eastAsia="ru-RU"/>
              </w:rPr>
              <w:t>. Оптическая активность, изомерия.</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 xml:space="preserve">Энантиомеры. </w:t>
            </w:r>
            <w:proofErr w:type="spellStart"/>
            <w:r w:rsidRPr="0075001A">
              <w:rPr>
                <w:rFonts w:ascii="Times New Roman" w:eastAsia="Times New Roman" w:hAnsi="Times New Roman" w:cs="Times New Roman"/>
                <w:lang w:eastAsia="ru-RU"/>
              </w:rPr>
              <w:t>Диастеромеры</w:t>
            </w:r>
            <w:proofErr w:type="spellEnd"/>
            <w:r w:rsidRPr="0075001A">
              <w:rPr>
                <w:rFonts w:ascii="Times New Roman" w:eastAsia="Times New Roman" w:hAnsi="Times New Roman" w:cs="Times New Roman"/>
                <w:lang w:eastAsia="ru-RU"/>
              </w:rPr>
              <w:t xml:space="preserve">. Рацематы. </w:t>
            </w:r>
            <w:proofErr w:type="spellStart"/>
            <w:r w:rsidRPr="0075001A">
              <w:rPr>
                <w:rFonts w:ascii="Times New Roman" w:eastAsia="Times New Roman" w:hAnsi="Times New Roman" w:cs="Times New Roman"/>
                <w:lang w:eastAsia="ru-RU"/>
              </w:rPr>
              <w:t>Мезоформы</w:t>
            </w:r>
            <w:proofErr w:type="spellEnd"/>
            <w:r w:rsidRPr="0075001A">
              <w:rPr>
                <w:rFonts w:ascii="Times New Roman" w:eastAsia="Times New Roman" w:hAnsi="Times New Roman" w:cs="Times New Roman"/>
                <w:lang w:eastAsia="ru-RU"/>
              </w:rPr>
              <w:t xml:space="preserve">. Химические свойства </w:t>
            </w:r>
            <w:proofErr w:type="spellStart"/>
            <w:r w:rsidRPr="0075001A">
              <w:rPr>
                <w:rFonts w:ascii="Times New Roman" w:eastAsia="Times New Roman" w:hAnsi="Times New Roman" w:cs="Times New Roman"/>
                <w:lang w:eastAsia="ru-RU"/>
              </w:rPr>
              <w:t>гидроксикислоткак</w:t>
            </w:r>
            <w:proofErr w:type="spellEnd"/>
            <w:r w:rsidRPr="0075001A">
              <w:rPr>
                <w:rFonts w:ascii="Times New Roman" w:eastAsia="Times New Roman" w:hAnsi="Times New Roman" w:cs="Times New Roman"/>
                <w:lang w:eastAsia="ru-RU"/>
              </w:rPr>
              <w:t xml:space="preserve"> бифункциональных соединений. Отношение к нагреванию α,</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β,</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γ-</w:t>
            </w:r>
            <w:proofErr w:type="spellStart"/>
            <w:r w:rsidRPr="0075001A">
              <w:rPr>
                <w:rFonts w:ascii="Times New Roman" w:eastAsia="Times New Roman" w:hAnsi="Times New Roman" w:cs="Times New Roman"/>
                <w:lang w:eastAsia="ru-RU"/>
              </w:rPr>
              <w:t>гидроксикислот</w:t>
            </w:r>
            <w:proofErr w:type="spellEnd"/>
            <w:r w:rsidRPr="0075001A">
              <w:rPr>
                <w:rFonts w:ascii="Times New Roman" w:eastAsia="Times New Roman" w:hAnsi="Times New Roman" w:cs="Times New Roman"/>
                <w:lang w:eastAsia="ru-RU"/>
              </w:rPr>
              <w:t>.</w:t>
            </w:r>
          </w:p>
        </w:tc>
      </w:tr>
      <w:tr w:rsidR="0075001A" w:rsidRPr="00C63897" w14:paraId="42687D45" w14:textId="77777777" w:rsidTr="0075001A">
        <w:trPr>
          <w:trHeight w:val="339"/>
        </w:trPr>
        <w:tc>
          <w:tcPr>
            <w:tcW w:w="2972" w:type="dxa"/>
            <w:vMerge/>
          </w:tcPr>
          <w:p w14:paraId="66E70803"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482B5BAB"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357938C6" w14:textId="77777777" w:rsidTr="00A14741">
        <w:trPr>
          <w:trHeight w:val="383"/>
        </w:trPr>
        <w:tc>
          <w:tcPr>
            <w:tcW w:w="2972" w:type="dxa"/>
            <w:vMerge/>
          </w:tcPr>
          <w:p w14:paraId="3D9AAB37"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71A72D13" w14:textId="4B0C0D61" w:rsidR="0075001A" w:rsidRPr="00D17D85" w:rsidRDefault="0075001A" w:rsidP="00A14741">
            <w:pPr>
              <w:rPr>
                <w:rFonts w:ascii="Times New Roman" w:eastAsia="Times New Roman" w:hAnsi="Times New Roman" w:cs="Times New Roman"/>
                <w:lang w:eastAsia="ru-RU"/>
              </w:rPr>
            </w:pPr>
            <w:proofErr w:type="spellStart"/>
            <w:r w:rsidRPr="0075001A">
              <w:rPr>
                <w:rFonts w:ascii="Times New Roman" w:eastAsia="Times New Roman" w:hAnsi="Times New Roman" w:cs="Times New Roman"/>
                <w:lang w:eastAsia="ru-RU"/>
              </w:rPr>
              <w:t>Гидроксикислоты</w:t>
            </w:r>
            <w:proofErr w:type="spellEnd"/>
          </w:p>
        </w:tc>
      </w:tr>
      <w:tr w:rsidR="0075001A" w:rsidRPr="00C63897" w14:paraId="3239F395" w14:textId="77777777" w:rsidTr="00A14741">
        <w:tc>
          <w:tcPr>
            <w:tcW w:w="2972" w:type="dxa"/>
            <w:vMerge/>
          </w:tcPr>
          <w:p w14:paraId="0683DBF9"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0B9AA358"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79302C"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01A" w:rsidRPr="00C63897" w14:paraId="5FDA6A89" w14:textId="77777777" w:rsidTr="00A14741">
        <w:tc>
          <w:tcPr>
            <w:tcW w:w="2972" w:type="dxa"/>
            <w:vMerge w:val="restart"/>
          </w:tcPr>
          <w:p w14:paraId="5470BA0A" w14:textId="591A983D" w:rsidR="0075001A" w:rsidRPr="00D17D85" w:rsidRDefault="0075001A" w:rsidP="0075001A">
            <w:pPr>
              <w:suppressAutoHyphens/>
              <w:jc w:val="both"/>
              <w:rPr>
                <w:rFonts w:ascii="Times New Roman" w:eastAsia="Times New Roman" w:hAnsi="Times New Roman" w:cs="Times New Roman"/>
                <w:b/>
                <w:lang w:eastAsia="ru-RU"/>
              </w:rPr>
            </w:pPr>
            <w:bookmarkStart w:id="42" w:name="_Hlk163123242"/>
            <w:r w:rsidRPr="0075001A">
              <w:rPr>
                <w:rFonts w:ascii="Times New Roman" w:eastAsia="Times New Roman" w:hAnsi="Times New Roman" w:cs="Times New Roman"/>
                <w:b/>
                <w:lang w:eastAsia="ru-RU"/>
              </w:rPr>
              <w:t>Тема 3.1</w:t>
            </w:r>
            <w:r>
              <w:rPr>
                <w:rFonts w:ascii="Times New Roman" w:eastAsia="Times New Roman" w:hAnsi="Times New Roman" w:cs="Times New Roman"/>
                <w:b/>
                <w:lang w:eastAsia="ru-RU"/>
              </w:rPr>
              <w:t xml:space="preserve">1 </w:t>
            </w:r>
            <w:proofErr w:type="spellStart"/>
            <w:r w:rsidRPr="0075001A">
              <w:rPr>
                <w:rFonts w:ascii="Times New Roman" w:eastAsia="Times New Roman" w:hAnsi="Times New Roman" w:cs="Times New Roman"/>
                <w:b/>
                <w:lang w:eastAsia="ru-RU"/>
              </w:rPr>
              <w:t>Фенолокислоты</w:t>
            </w:r>
            <w:proofErr w:type="spellEnd"/>
          </w:p>
        </w:tc>
        <w:tc>
          <w:tcPr>
            <w:tcW w:w="6662" w:type="dxa"/>
          </w:tcPr>
          <w:p w14:paraId="039E02B4"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286407E0" w14:textId="77777777" w:rsidTr="00A14741">
        <w:tc>
          <w:tcPr>
            <w:tcW w:w="2972" w:type="dxa"/>
            <w:vMerge/>
          </w:tcPr>
          <w:p w14:paraId="5935FDFB"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075D7BD3" w14:textId="1F81FD8A" w:rsidR="0075001A" w:rsidRPr="00D17D85" w:rsidRDefault="0075001A" w:rsidP="00A14741">
            <w:pPr>
              <w:rPr>
                <w:rFonts w:ascii="Times New Roman" w:eastAsia="Times New Roman" w:hAnsi="Times New Roman" w:cs="Times New Roman"/>
                <w:lang w:eastAsia="ru-RU"/>
              </w:rPr>
            </w:pPr>
            <w:r w:rsidRPr="0075001A">
              <w:rPr>
                <w:rFonts w:ascii="Times New Roman" w:eastAsia="Times New Roman" w:hAnsi="Times New Roman" w:cs="Times New Roman"/>
                <w:lang w:eastAsia="ru-RU"/>
              </w:rPr>
              <w:t xml:space="preserve">Кислотность, химические свойства: реакции карбоксильной группы, реакции </w:t>
            </w:r>
            <w:proofErr w:type="spellStart"/>
            <w:r w:rsidRPr="0075001A">
              <w:rPr>
                <w:rFonts w:ascii="Times New Roman" w:eastAsia="Times New Roman" w:hAnsi="Times New Roman" w:cs="Times New Roman"/>
                <w:lang w:eastAsia="ru-RU"/>
              </w:rPr>
              <w:t>фенольногогидроксила</w:t>
            </w:r>
            <w:proofErr w:type="spellEnd"/>
            <w:r w:rsidRPr="0075001A">
              <w:rPr>
                <w:rFonts w:ascii="Times New Roman" w:eastAsia="Times New Roman" w:hAnsi="Times New Roman" w:cs="Times New Roman"/>
                <w:lang w:eastAsia="ru-RU"/>
              </w:rPr>
              <w:t xml:space="preserve">, декарбоксилирование. Качественные реакции </w:t>
            </w:r>
            <w:proofErr w:type="spellStart"/>
            <w:r w:rsidRPr="0075001A">
              <w:rPr>
                <w:rFonts w:ascii="Times New Roman" w:eastAsia="Times New Roman" w:hAnsi="Times New Roman" w:cs="Times New Roman"/>
                <w:lang w:eastAsia="ru-RU"/>
              </w:rPr>
              <w:t>фенолокислот</w:t>
            </w:r>
            <w:proofErr w:type="spellEnd"/>
            <w:r w:rsidRPr="0075001A">
              <w:rPr>
                <w:rFonts w:ascii="Times New Roman" w:eastAsia="Times New Roman" w:hAnsi="Times New Roman" w:cs="Times New Roman"/>
                <w:lang w:eastAsia="ru-RU"/>
              </w:rPr>
              <w:t>. Салициловая кислота,</w:t>
            </w:r>
            <w:r>
              <w:rPr>
                <w:rFonts w:ascii="Times New Roman" w:eastAsia="Times New Roman" w:hAnsi="Times New Roman" w:cs="Times New Roman"/>
                <w:lang w:eastAsia="ru-RU"/>
              </w:rPr>
              <w:t xml:space="preserve"> </w:t>
            </w:r>
            <w:r w:rsidRPr="0075001A">
              <w:rPr>
                <w:rFonts w:ascii="Times New Roman" w:eastAsia="Times New Roman" w:hAnsi="Times New Roman" w:cs="Times New Roman"/>
                <w:lang w:eastAsia="ru-RU"/>
              </w:rPr>
              <w:t xml:space="preserve">эфиры салициловой кислоты. Применение производных </w:t>
            </w:r>
            <w:proofErr w:type="spellStart"/>
            <w:r w:rsidRPr="0075001A">
              <w:rPr>
                <w:rFonts w:ascii="Times New Roman" w:eastAsia="Times New Roman" w:hAnsi="Times New Roman" w:cs="Times New Roman"/>
                <w:lang w:eastAsia="ru-RU"/>
              </w:rPr>
              <w:t>фенолокислот</w:t>
            </w:r>
            <w:proofErr w:type="spellEnd"/>
            <w:r w:rsidRPr="0075001A">
              <w:rPr>
                <w:rFonts w:ascii="Times New Roman" w:eastAsia="Times New Roman" w:hAnsi="Times New Roman" w:cs="Times New Roman"/>
                <w:lang w:eastAsia="ru-RU"/>
              </w:rPr>
              <w:t xml:space="preserve"> в медицине</w:t>
            </w:r>
          </w:p>
        </w:tc>
      </w:tr>
      <w:tr w:rsidR="0075001A" w:rsidRPr="00C63897" w14:paraId="640A3B7E" w14:textId="77777777" w:rsidTr="00A14741">
        <w:tc>
          <w:tcPr>
            <w:tcW w:w="2972" w:type="dxa"/>
            <w:vMerge/>
          </w:tcPr>
          <w:p w14:paraId="208ED506"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228F06F2"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05F28260" w14:textId="77777777" w:rsidTr="00A14741">
        <w:trPr>
          <w:trHeight w:val="383"/>
        </w:trPr>
        <w:tc>
          <w:tcPr>
            <w:tcW w:w="2972" w:type="dxa"/>
            <w:vMerge/>
          </w:tcPr>
          <w:p w14:paraId="779938D9"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4C26C222" w14:textId="0E7141A2" w:rsidR="0075001A" w:rsidRPr="00D17D85" w:rsidRDefault="0075001A" w:rsidP="00A14741">
            <w:pPr>
              <w:rPr>
                <w:rFonts w:ascii="Times New Roman" w:eastAsia="Times New Roman" w:hAnsi="Times New Roman" w:cs="Times New Roman"/>
                <w:lang w:eastAsia="ru-RU"/>
              </w:rPr>
            </w:pPr>
            <w:proofErr w:type="spellStart"/>
            <w:r w:rsidRPr="0075001A">
              <w:rPr>
                <w:rFonts w:ascii="Times New Roman" w:eastAsia="Times New Roman" w:hAnsi="Times New Roman" w:cs="Times New Roman"/>
                <w:lang w:eastAsia="ru-RU"/>
              </w:rPr>
              <w:t>Фенолокислоты</w:t>
            </w:r>
            <w:proofErr w:type="spellEnd"/>
          </w:p>
        </w:tc>
      </w:tr>
      <w:tr w:rsidR="0075001A" w:rsidRPr="00C63897" w14:paraId="655F5EEC" w14:textId="77777777" w:rsidTr="00A14741">
        <w:tc>
          <w:tcPr>
            <w:tcW w:w="2972" w:type="dxa"/>
            <w:vMerge/>
          </w:tcPr>
          <w:p w14:paraId="43803F31"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2A051BFC"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0F5C94"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2"/>
      <w:tr w:rsidR="0075001A" w:rsidRPr="00C63897" w14:paraId="466F0A4C" w14:textId="77777777" w:rsidTr="00A14741">
        <w:tc>
          <w:tcPr>
            <w:tcW w:w="2972" w:type="dxa"/>
            <w:vMerge w:val="restart"/>
          </w:tcPr>
          <w:p w14:paraId="1F71EB3B" w14:textId="05432804" w:rsidR="0075001A" w:rsidRPr="00D17D85" w:rsidRDefault="0075001A" w:rsidP="0075001A">
            <w:pPr>
              <w:suppressAutoHyphens/>
              <w:jc w:val="both"/>
              <w:rPr>
                <w:rFonts w:ascii="Times New Roman" w:eastAsia="Times New Roman" w:hAnsi="Times New Roman" w:cs="Times New Roman"/>
                <w:b/>
                <w:lang w:eastAsia="ru-RU"/>
              </w:rPr>
            </w:pPr>
            <w:r w:rsidRPr="0075001A">
              <w:rPr>
                <w:rFonts w:ascii="Times New Roman" w:eastAsia="Times New Roman" w:hAnsi="Times New Roman" w:cs="Times New Roman"/>
                <w:b/>
                <w:lang w:eastAsia="ru-RU"/>
              </w:rPr>
              <w:t>Тема 3.1</w:t>
            </w:r>
            <w:r>
              <w:rPr>
                <w:rFonts w:ascii="Times New Roman" w:eastAsia="Times New Roman" w:hAnsi="Times New Roman" w:cs="Times New Roman"/>
                <w:b/>
                <w:lang w:eastAsia="ru-RU"/>
              </w:rPr>
              <w:t xml:space="preserve">2 </w:t>
            </w:r>
            <w:r w:rsidRPr="0075001A">
              <w:rPr>
                <w:rFonts w:ascii="Times New Roman" w:eastAsia="Times New Roman" w:hAnsi="Times New Roman" w:cs="Times New Roman"/>
                <w:b/>
                <w:lang w:eastAsia="ru-RU"/>
              </w:rPr>
              <w:t>Аминокислоты. Белки</w:t>
            </w:r>
          </w:p>
        </w:tc>
        <w:tc>
          <w:tcPr>
            <w:tcW w:w="6662" w:type="dxa"/>
          </w:tcPr>
          <w:p w14:paraId="7059F73E"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2C4EC49A" w14:textId="77777777" w:rsidTr="00A14741">
        <w:tc>
          <w:tcPr>
            <w:tcW w:w="2972" w:type="dxa"/>
            <w:vMerge/>
          </w:tcPr>
          <w:p w14:paraId="2CEADA5B"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48C7993E" w14:textId="6FF1704D" w:rsidR="0075001A" w:rsidRPr="00D17D8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Аминокислоты. Понятие об аминокислотах, их классификация и строение. Оптическая изомерия αаминокислот. Номенклатура аминокислот. Двойственность кислотно-</w:t>
            </w:r>
            <w:proofErr w:type="spellStart"/>
            <w:r w:rsidRPr="00825305">
              <w:rPr>
                <w:rFonts w:ascii="Times New Roman" w:eastAsia="Times New Roman" w:hAnsi="Times New Roman" w:cs="Times New Roman"/>
                <w:lang w:eastAsia="ru-RU"/>
              </w:rPr>
              <w:t>оснóвных</w:t>
            </w:r>
            <w:proofErr w:type="spellEnd"/>
            <w:r w:rsidRPr="00825305">
              <w:rPr>
                <w:rFonts w:ascii="Times New Roman" w:eastAsia="Times New Roman" w:hAnsi="Times New Roman" w:cs="Times New Roman"/>
                <w:lang w:eastAsia="ru-RU"/>
              </w:rPr>
              <w:t xml:space="preserve"> свойств аминокислот и</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ее причины. Биполярные ионы. Реакции конденсации. Пептидная связь. Получение аминокислот, их</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применение и биологическая функция.</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Белки. Белки как природные полимеры. Первичная, вторичная, третичная и четвертичная структуры</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белков. Фибриллярные и глобулярные белки. Химические свойства белков: горение, денатурация,</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гидролиз, качественные (цветные) реакции. Биологические функции белков, их значение.</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Качественные реакции на белки.</w:t>
            </w:r>
          </w:p>
        </w:tc>
      </w:tr>
      <w:tr w:rsidR="0075001A" w:rsidRPr="00C63897" w14:paraId="46E580D5" w14:textId="77777777" w:rsidTr="00A14741">
        <w:tc>
          <w:tcPr>
            <w:tcW w:w="2972" w:type="dxa"/>
            <w:vMerge/>
          </w:tcPr>
          <w:p w14:paraId="64D9230E"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7922CB7D"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5A251D6D" w14:textId="77777777" w:rsidTr="00A14741">
        <w:trPr>
          <w:trHeight w:val="383"/>
        </w:trPr>
        <w:tc>
          <w:tcPr>
            <w:tcW w:w="2972" w:type="dxa"/>
            <w:vMerge/>
          </w:tcPr>
          <w:p w14:paraId="6D8C401F"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3884CFCF" w14:textId="15466608" w:rsidR="0075001A" w:rsidRPr="00D17D85" w:rsidRDefault="00825305" w:rsidP="00A14741">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Составление уравнений образования пептидной связи. Цветные реакции белков</w:t>
            </w:r>
          </w:p>
        </w:tc>
      </w:tr>
      <w:tr w:rsidR="00825305" w:rsidRPr="00D17D85" w14:paraId="131E4089" w14:textId="77777777" w:rsidTr="00A14741">
        <w:trPr>
          <w:trHeight w:val="383"/>
        </w:trPr>
        <w:tc>
          <w:tcPr>
            <w:tcW w:w="2972" w:type="dxa"/>
            <w:vMerge/>
          </w:tcPr>
          <w:p w14:paraId="7CAEB8B4"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55F0D4BD" w14:textId="52FBC91B" w:rsidR="00825305" w:rsidRPr="00825305" w:rsidRDefault="00825305" w:rsidP="00A14741">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Аминокислоты, белки</w:t>
            </w:r>
          </w:p>
        </w:tc>
      </w:tr>
      <w:tr w:rsidR="0075001A" w:rsidRPr="00C63897" w14:paraId="4899EEF3" w14:textId="77777777" w:rsidTr="00A14741">
        <w:tc>
          <w:tcPr>
            <w:tcW w:w="2972" w:type="dxa"/>
            <w:vMerge/>
          </w:tcPr>
          <w:p w14:paraId="5CE6C7A5"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1C85F81C"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8C049D"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01A" w:rsidRPr="00C63897" w14:paraId="5BFB7B10" w14:textId="77777777" w:rsidTr="00A14741">
        <w:tc>
          <w:tcPr>
            <w:tcW w:w="2972" w:type="dxa"/>
            <w:vMerge w:val="restart"/>
          </w:tcPr>
          <w:p w14:paraId="13CB2677" w14:textId="2EE0EEAC" w:rsidR="0075001A" w:rsidRPr="00D17D8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Тема 3.1</w:t>
            </w:r>
            <w:r>
              <w:rPr>
                <w:rFonts w:ascii="Times New Roman" w:eastAsia="Times New Roman" w:hAnsi="Times New Roman" w:cs="Times New Roman"/>
                <w:b/>
                <w:lang w:eastAsia="ru-RU"/>
              </w:rPr>
              <w:t xml:space="preserve">3 </w:t>
            </w:r>
            <w:r w:rsidRPr="00825305">
              <w:rPr>
                <w:rFonts w:ascii="Times New Roman" w:eastAsia="Times New Roman" w:hAnsi="Times New Roman" w:cs="Times New Roman"/>
                <w:b/>
                <w:lang w:eastAsia="ru-RU"/>
              </w:rPr>
              <w:t>Углеводы</w:t>
            </w:r>
          </w:p>
        </w:tc>
        <w:tc>
          <w:tcPr>
            <w:tcW w:w="6662" w:type="dxa"/>
          </w:tcPr>
          <w:p w14:paraId="738F4FF6" w14:textId="77777777" w:rsidR="0075001A" w:rsidRPr="00C63897" w:rsidRDefault="0075001A"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001A" w:rsidRPr="00D17D85" w14:paraId="78D13441" w14:textId="77777777" w:rsidTr="00A14741">
        <w:tc>
          <w:tcPr>
            <w:tcW w:w="2972" w:type="dxa"/>
            <w:vMerge/>
          </w:tcPr>
          <w:p w14:paraId="59AD07D4"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10CC7CBB" w14:textId="4842AC29" w:rsidR="00825305" w:rsidRPr="0082530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 xml:space="preserve">Классификация. Номенклатура. Строение. Общая характеристика, классификация (моно-, олиго- </w:t>
            </w:r>
            <w:proofErr w:type="spellStart"/>
            <w:r w:rsidRPr="00825305">
              <w:rPr>
                <w:rFonts w:ascii="Times New Roman" w:eastAsia="Times New Roman" w:hAnsi="Times New Roman" w:cs="Times New Roman"/>
                <w:lang w:eastAsia="ru-RU"/>
              </w:rPr>
              <w:t>иполисахаридов</w:t>
            </w:r>
            <w:proofErr w:type="spellEnd"/>
            <w:r w:rsidRPr="00825305">
              <w:rPr>
                <w:rFonts w:ascii="Times New Roman" w:eastAsia="Times New Roman" w:hAnsi="Times New Roman" w:cs="Times New Roman"/>
                <w:lang w:eastAsia="ru-RU"/>
              </w:rPr>
              <w:t xml:space="preserve">). Цикло – </w:t>
            </w:r>
            <w:proofErr w:type="spellStart"/>
            <w:r w:rsidRPr="00825305">
              <w:rPr>
                <w:rFonts w:ascii="Times New Roman" w:eastAsia="Times New Roman" w:hAnsi="Times New Roman" w:cs="Times New Roman"/>
                <w:lang w:eastAsia="ru-RU"/>
              </w:rPr>
              <w:t>оксо</w:t>
            </w:r>
            <w:proofErr w:type="spellEnd"/>
            <w:r w:rsidRPr="00825305">
              <w:rPr>
                <w:rFonts w:ascii="Times New Roman" w:eastAsia="Times New Roman" w:hAnsi="Times New Roman" w:cs="Times New Roman"/>
                <w:lang w:eastAsia="ru-RU"/>
              </w:rPr>
              <w:t xml:space="preserve"> – </w:t>
            </w:r>
            <w:proofErr w:type="spellStart"/>
            <w:proofErr w:type="gramStart"/>
            <w:r w:rsidRPr="00825305">
              <w:rPr>
                <w:rFonts w:ascii="Times New Roman" w:eastAsia="Times New Roman" w:hAnsi="Times New Roman" w:cs="Times New Roman"/>
                <w:lang w:eastAsia="ru-RU"/>
              </w:rPr>
              <w:t>таутомерия.Оптическая</w:t>
            </w:r>
            <w:proofErr w:type="spellEnd"/>
            <w:proofErr w:type="gramEnd"/>
            <w:r w:rsidRPr="00825305">
              <w:rPr>
                <w:rFonts w:ascii="Times New Roman" w:eastAsia="Times New Roman" w:hAnsi="Times New Roman" w:cs="Times New Roman"/>
                <w:lang w:eastAsia="ru-RU"/>
              </w:rPr>
              <w:t xml:space="preserve"> изомерия моносахаридов. </w:t>
            </w:r>
            <w:proofErr w:type="spellStart"/>
            <w:r w:rsidRPr="00825305">
              <w:rPr>
                <w:rFonts w:ascii="Times New Roman" w:eastAsia="Times New Roman" w:hAnsi="Times New Roman" w:cs="Times New Roman"/>
                <w:lang w:eastAsia="ru-RU"/>
              </w:rPr>
              <w:t>Стереоизомерия</w:t>
            </w:r>
            <w:proofErr w:type="spellEnd"/>
            <w:r w:rsidRPr="00825305">
              <w:rPr>
                <w:rFonts w:ascii="Times New Roman" w:eastAsia="Times New Roman" w:hAnsi="Times New Roman" w:cs="Times New Roman"/>
                <w:lang w:eastAsia="ru-RU"/>
              </w:rPr>
              <w:t>. Цикло-</w:t>
            </w:r>
            <w:proofErr w:type="spellStart"/>
            <w:r w:rsidRPr="00825305">
              <w:rPr>
                <w:rFonts w:ascii="Times New Roman" w:eastAsia="Times New Roman" w:hAnsi="Times New Roman" w:cs="Times New Roman"/>
                <w:lang w:eastAsia="ru-RU"/>
              </w:rPr>
              <w:t>оксо</w:t>
            </w:r>
            <w:proofErr w:type="spellEnd"/>
            <w:r w:rsidRPr="00825305">
              <w:rPr>
                <w:rFonts w:ascii="Times New Roman" w:eastAsia="Times New Roman" w:hAnsi="Times New Roman" w:cs="Times New Roman"/>
                <w:lang w:eastAsia="ru-RU"/>
              </w:rPr>
              <w:t>- таутомерия (кольчато-цепная);</w:t>
            </w:r>
            <w:r>
              <w:rPr>
                <w:rFonts w:ascii="Times New Roman" w:eastAsia="Times New Roman" w:hAnsi="Times New Roman" w:cs="Times New Roman"/>
                <w:lang w:eastAsia="ru-RU"/>
              </w:rPr>
              <w:t xml:space="preserve"> </w:t>
            </w:r>
            <w:proofErr w:type="spellStart"/>
            <w:r w:rsidRPr="00825305">
              <w:rPr>
                <w:rFonts w:ascii="Times New Roman" w:eastAsia="Times New Roman" w:hAnsi="Times New Roman" w:cs="Times New Roman"/>
                <w:lang w:eastAsia="ru-RU"/>
              </w:rPr>
              <w:t>фуранозы</w:t>
            </w:r>
            <w:proofErr w:type="spellEnd"/>
            <w:r w:rsidRPr="00825305">
              <w:rPr>
                <w:rFonts w:ascii="Times New Roman" w:eastAsia="Times New Roman" w:hAnsi="Times New Roman" w:cs="Times New Roman"/>
                <w:lang w:eastAsia="ru-RU"/>
              </w:rPr>
              <w:t xml:space="preserve"> и </w:t>
            </w:r>
            <w:proofErr w:type="spellStart"/>
            <w:r w:rsidRPr="00825305">
              <w:rPr>
                <w:rFonts w:ascii="Times New Roman" w:eastAsia="Times New Roman" w:hAnsi="Times New Roman" w:cs="Times New Roman"/>
                <w:lang w:eastAsia="ru-RU"/>
              </w:rPr>
              <w:t>пиранозы</w:t>
            </w:r>
            <w:proofErr w:type="spellEnd"/>
            <w:r w:rsidRPr="00825305">
              <w:rPr>
                <w:rFonts w:ascii="Times New Roman" w:eastAsia="Times New Roman" w:hAnsi="Times New Roman" w:cs="Times New Roman"/>
                <w:lang w:eastAsia="ru-RU"/>
              </w:rPr>
              <w:t xml:space="preserve">. α-, β - аномеры. Формулы Фишера и </w:t>
            </w:r>
            <w:proofErr w:type="spellStart"/>
            <w:r w:rsidRPr="00825305">
              <w:rPr>
                <w:rFonts w:ascii="Times New Roman" w:eastAsia="Times New Roman" w:hAnsi="Times New Roman" w:cs="Times New Roman"/>
                <w:lang w:eastAsia="ru-RU"/>
              </w:rPr>
              <w:t>Хеуорса</w:t>
            </w:r>
            <w:proofErr w:type="spellEnd"/>
            <w:r w:rsidRPr="00825305">
              <w:rPr>
                <w:rFonts w:ascii="Times New Roman" w:eastAsia="Times New Roman" w:hAnsi="Times New Roman" w:cs="Times New Roman"/>
                <w:lang w:eastAsia="ru-RU"/>
              </w:rPr>
              <w:t>. Мутаротация.</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Моносахариды. Классификация, строение и номенклатура (</w:t>
            </w:r>
            <w:proofErr w:type="spellStart"/>
            <w:r w:rsidRPr="00825305">
              <w:rPr>
                <w:rFonts w:ascii="Times New Roman" w:eastAsia="Times New Roman" w:hAnsi="Times New Roman" w:cs="Times New Roman"/>
                <w:lang w:eastAsia="ru-RU"/>
              </w:rPr>
              <w:t>альдо</w:t>
            </w:r>
            <w:proofErr w:type="spellEnd"/>
            <w:r w:rsidRPr="00825305">
              <w:rPr>
                <w:rFonts w:ascii="Times New Roman" w:eastAsia="Times New Roman" w:hAnsi="Times New Roman" w:cs="Times New Roman"/>
                <w:lang w:eastAsia="ru-RU"/>
              </w:rPr>
              <w:t xml:space="preserve">-, </w:t>
            </w:r>
            <w:proofErr w:type="spellStart"/>
            <w:r w:rsidRPr="00825305">
              <w:rPr>
                <w:rFonts w:ascii="Times New Roman" w:eastAsia="Times New Roman" w:hAnsi="Times New Roman" w:cs="Times New Roman"/>
                <w:lang w:eastAsia="ru-RU"/>
              </w:rPr>
              <w:t>кетопентозы</w:t>
            </w:r>
            <w:proofErr w:type="spellEnd"/>
            <w:r w:rsidRPr="00825305">
              <w:rPr>
                <w:rFonts w:ascii="Times New Roman" w:eastAsia="Times New Roman" w:hAnsi="Times New Roman" w:cs="Times New Roman"/>
                <w:lang w:eastAsia="ru-RU"/>
              </w:rPr>
              <w:t xml:space="preserve"> и гексозы). </w:t>
            </w:r>
            <w:proofErr w:type="spellStart"/>
            <w:r w:rsidRPr="00825305">
              <w:rPr>
                <w:rFonts w:ascii="Times New Roman" w:eastAsia="Times New Roman" w:hAnsi="Times New Roman" w:cs="Times New Roman"/>
                <w:lang w:eastAsia="ru-RU"/>
              </w:rPr>
              <w:t>Химическиесвойства</w:t>
            </w:r>
            <w:proofErr w:type="spellEnd"/>
            <w:r w:rsidRPr="00825305">
              <w:rPr>
                <w:rFonts w:ascii="Times New Roman" w:eastAsia="Times New Roman" w:hAnsi="Times New Roman" w:cs="Times New Roman"/>
                <w:lang w:eastAsia="ru-RU"/>
              </w:rPr>
              <w:t xml:space="preserve"> моносахаридов. Реакции </w:t>
            </w:r>
            <w:proofErr w:type="spellStart"/>
            <w:r w:rsidRPr="00825305">
              <w:rPr>
                <w:rFonts w:ascii="Times New Roman" w:eastAsia="Times New Roman" w:hAnsi="Times New Roman" w:cs="Times New Roman"/>
                <w:lang w:eastAsia="ru-RU"/>
              </w:rPr>
              <w:t>полуацетального</w:t>
            </w:r>
            <w:proofErr w:type="spellEnd"/>
            <w:r w:rsidRPr="00825305">
              <w:rPr>
                <w:rFonts w:ascii="Times New Roman" w:eastAsia="Times New Roman" w:hAnsi="Times New Roman" w:cs="Times New Roman"/>
                <w:lang w:eastAsia="ru-RU"/>
              </w:rPr>
              <w:t xml:space="preserve"> гидроксила (образование гликозидов), реакции</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спиртовых гидроксилов (</w:t>
            </w:r>
            <w:proofErr w:type="spellStart"/>
            <w:r w:rsidRPr="00825305">
              <w:rPr>
                <w:rFonts w:ascii="Times New Roman" w:eastAsia="Times New Roman" w:hAnsi="Times New Roman" w:cs="Times New Roman"/>
                <w:lang w:eastAsia="ru-RU"/>
              </w:rPr>
              <w:t>ацилированиие</w:t>
            </w:r>
            <w:proofErr w:type="spellEnd"/>
            <w:r w:rsidRPr="00825305">
              <w:rPr>
                <w:rFonts w:ascii="Times New Roman" w:eastAsia="Times New Roman" w:hAnsi="Times New Roman" w:cs="Times New Roman"/>
                <w:lang w:eastAsia="ru-RU"/>
              </w:rPr>
              <w:t xml:space="preserve">, алкилирование): образование простых и сложных </w:t>
            </w:r>
            <w:proofErr w:type="spellStart"/>
            <w:proofErr w:type="gramStart"/>
            <w:r w:rsidRPr="00825305">
              <w:rPr>
                <w:rFonts w:ascii="Times New Roman" w:eastAsia="Times New Roman" w:hAnsi="Times New Roman" w:cs="Times New Roman"/>
                <w:lang w:eastAsia="ru-RU"/>
              </w:rPr>
              <w:t>эфиров.Восстановительные</w:t>
            </w:r>
            <w:proofErr w:type="spellEnd"/>
            <w:proofErr w:type="gramEnd"/>
            <w:r w:rsidRPr="00825305">
              <w:rPr>
                <w:rFonts w:ascii="Times New Roman" w:eastAsia="Times New Roman" w:hAnsi="Times New Roman" w:cs="Times New Roman"/>
                <w:lang w:eastAsia="ru-RU"/>
              </w:rPr>
              <w:t xml:space="preserve"> свойства моноз.</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 xml:space="preserve">Окисление глюкозы; образование </w:t>
            </w:r>
            <w:proofErr w:type="spellStart"/>
            <w:r w:rsidRPr="00825305">
              <w:rPr>
                <w:rFonts w:ascii="Times New Roman" w:eastAsia="Times New Roman" w:hAnsi="Times New Roman" w:cs="Times New Roman"/>
                <w:lang w:eastAsia="ru-RU"/>
              </w:rPr>
              <w:t>глюконовой</w:t>
            </w:r>
            <w:proofErr w:type="spellEnd"/>
            <w:r w:rsidRPr="00825305">
              <w:rPr>
                <w:rFonts w:ascii="Times New Roman" w:eastAsia="Times New Roman" w:hAnsi="Times New Roman" w:cs="Times New Roman"/>
                <w:lang w:eastAsia="ru-RU"/>
              </w:rPr>
              <w:t xml:space="preserve">, </w:t>
            </w:r>
            <w:proofErr w:type="spellStart"/>
            <w:r w:rsidRPr="00825305">
              <w:rPr>
                <w:rFonts w:ascii="Times New Roman" w:eastAsia="Times New Roman" w:hAnsi="Times New Roman" w:cs="Times New Roman"/>
                <w:lang w:eastAsia="ru-RU"/>
              </w:rPr>
              <w:t>глюкаровой</w:t>
            </w:r>
            <w:proofErr w:type="spellEnd"/>
            <w:r w:rsidRPr="00825305">
              <w:rPr>
                <w:rFonts w:ascii="Times New Roman" w:eastAsia="Times New Roman" w:hAnsi="Times New Roman" w:cs="Times New Roman"/>
                <w:lang w:eastAsia="ru-RU"/>
              </w:rPr>
              <w:t xml:space="preserve"> и</w:t>
            </w:r>
            <w:r>
              <w:rPr>
                <w:rFonts w:ascii="Times New Roman" w:eastAsia="Times New Roman" w:hAnsi="Times New Roman" w:cs="Times New Roman"/>
                <w:lang w:eastAsia="ru-RU"/>
              </w:rPr>
              <w:t xml:space="preserve"> </w:t>
            </w:r>
            <w:proofErr w:type="spellStart"/>
            <w:r w:rsidRPr="00825305">
              <w:rPr>
                <w:rFonts w:ascii="Times New Roman" w:eastAsia="Times New Roman" w:hAnsi="Times New Roman" w:cs="Times New Roman"/>
                <w:lang w:eastAsia="ru-RU"/>
              </w:rPr>
              <w:t>глюкуроновой</w:t>
            </w:r>
            <w:proofErr w:type="spellEnd"/>
            <w:r w:rsidRPr="00825305">
              <w:rPr>
                <w:rFonts w:ascii="Times New Roman" w:eastAsia="Times New Roman" w:hAnsi="Times New Roman" w:cs="Times New Roman"/>
                <w:lang w:eastAsia="ru-RU"/>
              </w:rPr>
              <w:t xml:space="preserve"> кислот</w:t>
            </w:r>
          </w:p>
          <w:p w14:paraId="0FD9C317" w14:textId="77777777" w:rsidR="00825305" w:rsidRPr="0082530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Дисахариды. Строение дисахаридов. Способ сочленения циклов. Восстанавливающие и</w:t>
            </w:r>
          </w:p>
          <w:p w14:paraId="301E02D4" w14:textId="041439F9" w:rsidR="00825305" w:rsidRPr="00825305" w:rsidRDefault="00825305" w:rsidP="00825305">
            <w:pPr>
              <w:rPr>
                <w:rFonts w:ascii="Times New Roman" w:eastAsia="Times New Roman" w:hAnsi="Times New Roman" w:cs="Times New Roman"/>
                <w:lang w:eastAsia="ru-RU"/>
              </w:rPr>
            </w:pPr>
            <w:proofErr w:type="spellStart"/>
            <w:r w:rsidRPr="00825305">
              <w:rPr>
                <w:rFonts w:ascii="Times New Roman" w:eastAsia="Times New Roman" w:hAnsi="Times New Roman" w:cs="Times New Roman"/>
                <w:lang w:eastAsia="ru-RU"/>
              </w:rPr>
              <w:t>невосстанавливающие</w:t>
            </w:r>
            <w:proofErr w:type="spellEnd"/>
            <w:r w:rsidRPr="00825305">
              <w:rPr>
                <w:rFonts w:ascii="Times New Roman" w:eastAsia="Times New Roman" w:hAnsi="Times New Roman" w:cs="Times New Roman"/>
                <w:lang w:eastAsia="ru-RU"/>
              </w:rPr>
              <w:t xml:space="preserve"> свойства дисахаридов как следствие сочленения цикла. Строение и химические</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свойства сахарозы. Полисахариды. Общее строение полисахаридов. Строение молекулы крахмала,</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амилоза и амилопектин. Физические свойства крахмала, его нахождение в природе и биологическая</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 xml:space="preserve">роль. Гликоген. Химические свойства крахмала. Строение элементарного звена целлюлозы. </w:t>
            </w:r>
          </w:p>
          <w:p w14:paraId="0A5F3EB5" w14:textId="1700B5F0" w:rsidR="00825305" w:rsidRPr="0082530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Гидролиз целлюлозы,</w:t>
            </w:r>
            <w:r>
              <w:rPr>
                <w:rFonts w:ascii="Times New Roman" w:eastAsia="Times New Roman" w:hAnsi="Times New Roman" w:cs="Times New Roman"/>
                <w:lang w:eastAsia="ru-RU"/>
              </w:rPr>
              <w:t xml:space="preserve"> </w:t>
            </w:r>
            <w:r w:rsidRPr="00825305">
              <w:rPr>
                <w:rFonts w:ascii="Times New Roman" w:eastAsia="Times New Roman" w:hAnsi="Times New Roman" w:cs="Times New Roman"/>
                <w:lang w:eastAsia="ru-RU"/>
              </w:rPr>
              <w:t>образование сложных эфиров с неорганическими и органическими кислотами. Нахождение в природе</w:t>
            </w:r>
          </w:p>
          <w:p w14:paraId="5E1222E3" w14:textId="02F5685F" w:rsidR="0075001A" w:rsidRPr="00D17D85" w:rsidRDefault="00825305" w:rsidP="00825305">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и биологическая роль целлюлозы. Сравнение свойств крахмала и целлюлозы.</w:t>
            </w:r>
          </w:p>
        </w:tc>
      </w:tr>
      <w:tr w:rsidR="0075001A" w:rsidRPr="00C63897" w14:paraId="04715A2E" w14:textId="77777777" w:rsidTr="00A14741">
        <w:tc>
          <w:tcPr>
            <w:tcW w:w="2972" w:type="dxa"/>
            <w:vMerge/>
          </w:tcPr>
          <w:p w14:paraId="0CCEA0FF"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6E030205" w14:textId="77777777" w:rsidR="0075001A" w:rsidRPr="00C63897"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01A" w:rsidRPr="00D17D85" w14:paraId="44B3334E" w14:textId="77777777" w:rsidTr="00A14741">
        <w:trPr>
          <w:trHeight w:val="383"/>
        </w:trPr>
        <w:tc>
          <w:tcPr>
            <w:tcW w:w="2972" w:type="dxa"/>
            <w:vMerge/>
          </w:tcPr>
          <w:p w14:paraId="0B9D3A9B"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tcPr>
          <w:p w14:paraId="29DE0003" w14:textId="1D67463B" w:rsidR="0075001A" w:rsidRPr="00D17D85" w:rsidRDefault="00825305" w:rsidP="00A14741">
            <w:pPr>
              <w:rPr>
                <w:rFonts w:ascii="Times New Roman" w:eastAsia="Times New Roman" w:hAnsi="Times New Roman" w:cs="Times New Roman"/>
                <w:lang w:eastAsia="ru-RU"/>
              </w:rPr>
            </w:pPr>
            <w:r w:rsidRPr="00825305">
              <w:rPr>
                <w:rFonts w:ascii="Times New Roman" w:eastAsia="Times New Roman" w:hAnsi="Times New Roman" w:cs="Times New Roman"/>
                <w:lang w:eastAsia="ru-RU"/>
              </w:rPr>
              <w:t>Углеводы</w:t>
            </w:r>
          </w:p>
        </w:tc>
      </w:tr>
      <w:tr w:rsidR="0075001A" w:rsidRPr="00C63897" w14:paraId="648A26CE" w14:textId="77777777" w:rsidTr="00A14741">
        <w:tc>
          <w:tcPr>
            <w:tcW w:w="2972" w:type="dxa"/>
            <w:vMerge/>
          </w:tcPr>
          <w:p w14:paraId="29C4045D" w14:textId="77777777" w:rsidR="0075001A" w:rsidRPr="00F70F81" w:rsidRDefault="0075001A" w:rsidP="00A14741">
            <w:pPr>
              <w:suppressAutoHyphens/>
              <w:jc w:val="both"/>
              <w:rPr>
                <w:rFonts w:ascii="Times New Roman" w:hAnsi="Times New Roman" w:cs="Times New Roman"/>
                <w:bCs/>
                <w:sz w:val="24"/>
                <w:szCs w:val="24"/>
              </w:rPr>
            </w:pPr>
          </w:p>
        </w:tc>
        <w:tc>
          <w:tcPr>
            <w:tcW w:w="6662" w:type="dxa"/>
            <w:vAlign w:val="bottom"/>
          </w:tcPr>
          <w:p w14:paraId="5FE83322" w14:textId="77777777" w:rsidR="0075001A" w:rsidRDefault="0075001A"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FE86E6" w14:textId="77777777" w:rsidR="0075001A" w:rsidRPr="00C63897" w:rsidRDefault="0075001A"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5305" w:rsidRPr="00C63897" w14:paraId="4814D95D" w14:textId="77777777" w:rsidTr="006319F1">
        <w:tc>
          <w:tcPr>
            <w:tcW w:w="9634" w:type="dxa"/>
            <w:gridSpan w:val="2"/>
          </w:tcPr>
          <w:p w14:paraId="47BD6692" w14:textId="0410D276" w:rsidR="00825305" w:rsidRPr="00825305" w:rsidRDefault="00825305" w:rsidP="00D17D85">
            <w:pPr>
              <w:rPr>
                <w:rFonts w:ascii="Times New Roman" w:eastAsia="Times New Roman" w:hAnsi="Times New Roman" w:cs="Times New Roman"/>
                <w:b/>
                <w:lang w:eastAsia="ru-RU"/>
              </w:rPr>
            </w:pPr>
            <w:r w:rsidRPr="00825305">
              <w:rPr>
                <w:rFonts w:ascii="Times New Roman" w:hAnsi="Times New Roman" w:cs="Times New Roman"/>
                <w:b/>
                <w:sz w:val="24"/>
                <w:szCs w:val="24"/>
              </w:rPr>
              <w:t xml:space="preserve">Раздел 4. Гетероциклические </w:t>
            </w:r>
            <w:r w:rsidRPr="00A736C8">
              <w:rPr>
                <w:rFonts w:ascii="Times New Roman" w:hAnsi="Times New Roman" w:cs="Times New Roman"/>
                <w:b/>
                <w:sz w:val="24"/>
                <w:szCs w:val="24"/>
              </w:rPr>
              <w:t>соединения</w:t>
            </w:r>
            <w:r w:rsidR="006123D7" w:rsidRPr="00A736C8">
              <w:rPr>
                <w:rFonts w:ascii="Times New Roman" w:hAnsi="Times New Roman" w:cs="Times New Roman"/>
                <w:b/>
                <w:sz w:val="24"/>
                <w:szCs w:val="24"/>
              </w:rPr>
              <w:t xml:space="preserve"> </w:t>
            </w:r>
          </w:p>
        </w:tc>
      </w:tr>
      <w:tr w:rsidR="00825305" w:rsidRPr="00C63897" w14:paraId="2D3551C5" w14:textId="77777777" w:rsidTr="00A14741">
        <w:tc>
          <w:tcPr>
            <w:tcW w:w="2972" w:type="dxa"/>
            <w:vMerge w:val="restart"/>
          </w:tcPr>
          <w:p w14:paraId="408A734B" w14:textId="77777777" w:rsidR="00825305" w:rsidRPr="0082530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Тема 4.1</w:t>
            </w:r>
          </w:p>
          <w:p w14:paraId="33F47192" w14:textId="1A75CC41" w:rsidR="00825305" w:rsidRPr="00D17D8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Гетероциклические соединения</w:t>
            </w:r>
          </w:p>
        </w:tc>
        <w:tc>
          <w:tcPr>
            <w:tcW w:w="6662" w:type="dxa"/>
          </w:tcPr>
          <w:p w14:paraId="43B5B6DF" w14:textId="77777777" w:rsidR="00825305" w:rsidRPr="00C63897" w:rsidRDefault="0082530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25305" w:rsidRPr="00D17D85" w14:paraId="2F290BB4" w14:textId="77777777" w:rsidTr="00A14741">
        <w:tc>
          <w:tcPr>
            <w:tcW w:w="2972" w:type="dxa"/>
            <w:vMerge/>
          </w:tcPr>
          <w:p w14:paraId="718EB45A"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003AFAD4" w14:textId="64C4428B" w:rsidR="0073207A" w:rsidRPr="0073207A" w:rsidRDefault="0073207A" w:rsidP="0073207A">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Пятичленные гетероциклы. Классификация, номенклатура.</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 xml:space="preserve">Ароматический характер важнейших гетероциклических систем </w:t>
            </w:r>
            <w:r w:rsidRPr="0073207A">
              <w:rPr>
                <w:rFonts w:ascii="Times New Roman" w:eastAsia="Times New Roman" w:hAnsi="Times New Roman" w:cs="Times New Roman"/>
                <w:lang w:eastAsia="ru-RU"/>
              </w:rPr>
              <w:lastRenderedPageBreak/>
              <w:t>(пиррол, пиридин,</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пиримидин, пурин).</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 xml:space="preserve">Химические свойства: кислотно-основные, реакции </w:t>
            </w:r>
            <w:proofErr w:type="spellStart"/>
            <w:r w:rsidRPr="0073207A">
              <w:rPr>
                <w:rFonts w:ascii="Times New Roman" w:eastAsia="Times New Roman" w:hAnsi="Times New Roman" w:cs="Times New Roman"/>
                <w:lang w:eastAsia="ru-RU"/>
              </w:rPr>
              <w:t>электрофильного</w:t>
            </w:r>
            <w:proofErr w:type="spellEnd"/>
            <w:r w:rsidRPr="0073207A">
              <w:rPr>
                <w:rFonts w:ascii="Times New Roman" w:eastAsia="Times New Roman" w:hAnsi="Times New Roman" w:cs="Times New Roman"/>
                <w:lang w:eastAsia="ru-RU"/>
              </w:rPr>
              <w:t xml:space="preserve"> замещения,</w:t>
            </w:r>
          </w:p>
          <w:p w14:paraId="71B55787" w14:textId="77777777" w:rsidR="0073207A" w:rsidRPr="0073207A" w:rsidRDefault="0073207A" w:rsidP="0073207A">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 xml:space="preserve">восстановления. Фуран, тиофен, пиррол, </w:t>
            </w:r>
            <w:proofErr w:type="spellStart"/>
            <w:r w:rsidRPr="0073207A">
              <w:rPr>
                <w:rFonts w:ascii="Times New Roman" w:eastAsia="Times New Roman" w:hAnsi="Times New Roman" w:cs="Times New Roman"/>
                <w:lang w:eastAsia="ru-RU"/>
              </w:rPr>
              <w:t>диазолы</w:t>
            </w:r>
            <w:proofErr w:type="spellEnd"/>
            <w:r w:rsidRPr="0073207A">
              <w:rPr>
                <w:rFonts w:ascii="Times New Roman" w:eastAsia="Times New Roman" w:hAnsi="Times New Roman" w:cs="Times New Roman"/>
                <w:lang w:eastAsia="ru-RU"/>
              </w:rPr>
              <w:t>. Фурацилин, антипирин, анальгин.</w:t>
            </w:r>
          </w:p>
          <w:p w14:paraId="54EBBEF1" w14:textId="2BCCA435" w:rsidR="0073207A" w:rsidRPr="0073207A" w:rsidRDefault="0073207A" w:rsidP="0073207A">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Шестичленные гетероциклы. Номенклатура, строение, химические свойства азинов,</w:t>
            </w:r>
            <w:r>
              <w:rPr>
                <w:rFonts w:ascii="Times New Roman" w:eastAsia="Times New Roman" w:hAnsi="Times New Roman" w:cs="Times New Roman"/>
                <w:lang w:eastAsia="ru-RU"/>
              </w:rPr>
              <w:t xml:space="preserve"> </w:t>
            </w:r>
            <w:proofErr w:type="spellStart"/>
            <w:r w:rsidRPr="0073207A">
              <w:rPr>
                <w:rFonts w:ascii="Times New Roman" w:eastAsia="Times New Roman" w:hAnsi="Times New Roman" w:cs="Times New Roman"/>
                <w:lang w:eastAsia="ru-RU"/>
              </w:rPr>
              <w:t>диазинов</w:t>
            </w:r>
            <w:proofErr w:type="spellEnd"/>
            <w:r w:rsidRPr="0073207A">
              <w:rPr>
                <w:rFonts w:ascii="Times New Roman" w:eastAsia="Times New Roman" w:hAnsi="Times New Roman" w:cs="Times New Roman"/>
                <w:lang w:eastAsia="ru-RU"/>
              </w:rPr>
              <w:t xml:space="preserve">, их основность. Алкалоиды группы пурина: кофеин, </w:t>
            </w:r>
            <w:proofErr w:type="spellStart"/>
            <w:r w:rsidRPr="0073207A">
              <w:rPr>
                <w:rFonts w:ascii="Times New Roman" w:eastAsia="Times New Roman" w:hAnsi="Times New Roman" w:cs="Times New Roman"/>
                <w:lang w:eastAsia="ru-RU"/>
              </w:rPr>
              <w:t>тиобромин</w:t>
            </w:r>
            <w:proofErr w:type="spellEnd"/>
            <w:r w:rsidRPr="0073207A">
              <w:rPr>
                <w:rFonts w:ascii="Times New Roman" w:eastAsia="Times New Roman" w:hAnsi="Times New Roman" w:cs="Times New Roman"/>
                <w:lang w:eastAsia="ru-RU"/>
              </w:rPr>
              <w:t>, теофиллин.</w:t>
            </w:r>
          </w:p>
          <w:p w14:paraId="0AA9CCF8" w14:textId="7309172A" w:rsidR="00825305" w:rsidRPr="00D17D85" w:rsidRDefault="0073207A" w:rsidP="0073207A">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Барбитуровая кислота. Барбитураты, применение в медицине.</w:t>
            </w:r>
          </w:p>
        </w:tc>
      </w:tr>
      <w:tr w:rsidR="00825305" w:rsidRPr="00C63897" w14:paraId="6E6DFC85" w14:textId="77777777" w:rsidTr="00A14741">
        <w:tc>
          <w:tcPr>
            <w:tcW w:w="2972" w:type="dxa"/>
            <w:vMerge/>
          </w:tcPr>
          <w:p w14:paraId="54B2C86A"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69BF640B" w14:textId="77777777" w:rsidR="00825305" w:rsidRPr="00C63897" w:rsidRDefault="0082530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25305" w:rsidRPr="00D17D85" w14:paraId="6C148CC0" w14:textId="77777777" w:rsidTr="00A14741">
        <w:trPr>
          <w:trHeight w:val="383"/>
        </w:trPr>
        <w:tc>
          <w:tcPr>
            <w:tcW w:w="2972" w:type="dxa"/>
            <w:vMerge/>
          </w:tcPr>
          <w:p w14:paraId="0C7D6432"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4179789A" w14:textId="1A4D47C9" w:rsidR="00825305" w:rsidRPr="00D17D85" w:rsidRDefault="00095E8B"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Гетероциклические соединения</w:t>
            </w:r>
          </w:p>
        </w:tc>
      </w:tr>
      <w:tr w:rsidR="0073207A" w:rsidRPr="00D17D85" w14:paraId="187427EF" w14:textId="77777777" w:rsidTr="00A14741">
        <w:trPr>
          <w:trHeight w:val="383"/>
        </w:trPr>
        <w:tc>
          <w:tcPr>
            <w:tcW w:w="2972" w:type="dxa"/>
            <w:vMerge/>
          </w:tcPr>
          <w:p w14:paraId="0CA1E4FF" w14:textId="77777777" w:rsidR="0073207A" w:rsidRPr="00F70F81" w:rsidRDefault="0073207A" w:rsidP="00A14741">
            <w:pPr>
              <w:suppressAutoHyphens/>
              <w:jc w:val="both"/>
              <w:rPr>
                <w:rFonts w:ascii="Times New Roman" w:hAnsi="Times New Roman" w:cs="Times New Roman"/>
                <w:bCs/>
                <w:sz w:val="24"/>
                <w:szCs w:val="24"/>
              </w:rPr>
            </w:pPr>
          </w:p>
        </w:tc>
        <w:tc>
          <w:tcPr>
            <w:tcW w:w="6662" w:type="dxa"/>
          </w:tcPr>
          <w:p w14:paraId="39DAC2E9" w14:textId="0778B917" w:rsidR="0073207A" w:rsidRPr="0073207A" w:rsidRDefault="00095E8B"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Идентификация органических веществ</w:t>
            </w:r>
          </w:p>
        </w:tc>
      </w:tr>
      <w:tr w:rsidR="00825305" w:rsidRPr="00C63897" w14:paraId="6B40EDDF" w14:textId="77777777" w:rsidTr="00A14741">
        <w:tc>
          <w:tcPr>
            <w:tcW w:w="2972" w:type="dxa"/>
            <w:vMerge/>
          </w:tcPr>
          <w:p w14:paraId="6B6895A9"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vAlign w:val="bottom"/>
          </w:tcPr>
          <w:p w14:paraId="26427499" w14:textId="77777777" w:rsidR="00825305" w:rsidRDefault="0082530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7FE354" w14:textId="77777777" w:rsidR="00825305" w:rsidRPr="00C63897" w:rsidRDefault="0082530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5305" w:rsidRPr="00C63897" w14:paraId="7A6B7330" w14:textId="77777777" w:rsidTr="00A14741">
        <w:tc>
          <w:tcPr>
            <w:tcW w:w="2972" w:type="dxa"/>
            <w:vMerge w:val="restart"/>
          </w:tcPr>
          <w:p w14:paraId="584C99E4" w14:textId="21C35F88" w:rsidR="00825305" w:rsidRPr="0082530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Тема 4.</w:t>
            </w:r>
            <w:r w:rsidR="006123D7">
              <w:rPr>
                <w:rFonts w:ascii="Times New Roman" w:eastAsia="Times New Roman" w:hAnsi="Times New Roman" w:cs="Times New Roman"/>
                <w:b/>
                <w:lang w:eastAsia="ru-RU"/>
              </w:rPr>
              <w:t>2</w:t>
            </w:r>
          </w:p>
          <w:p w14:paraId="48EDC4FA" w14:textId="7F141978" w:rsidR="00825305" w:rsidRPr="00D17D85" w:rsidRDefault="00825305" w:rsidP="00825305">
            <w:pPr>
              <w:suppressAutoHyphens/>
              <w:jc w:val="both"/>
              <w:rPr>
                <w:rFonts w:ascii="Times New Roman" w:eastAsia="Times New Roman" w:hAnsi="Times New Roman" w:cs="Times New Roman"/>
                <w:b/>
                <w:lang w:eastAsia="ru-RU"/>
              </w:rPr>
            </w:pPr>
            <w:r w:rsidRPr="00825305">
              <w:rPr>
                <w:rFonts w:ascii="Times New Roman" w:eastAsia="Times New Roman" w:hAnsi="Times New Roman" w:cs="Times New Roman"/>
                <w:b/>
                <w:lang w:eastAsia="ru-RU"/>
              </w:rPr>
              <w:t>Качественный анализ органических соединений</w:t>
            </w:r>
          </w:p>
        </w:tc>
        <w:tc>
          <w:tcPr>
            <w:tcW w:w="6662" w:type="dxa"/>
          </w:tcPr>
          <w:p w14:paraId="64AA7586" w14:textId="77777777" w:rsidR="00825305" w:rsidRPr="00C63897" w:rsidRDefault="00825305"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25305" w:rsidRPr="00D17D85" w14:paraId="71A38B00" w14:textId="77777777" w:rsidTr="00A14741">
        <w:tc>
          <w:tcPr>
            <w:tcW w:w="2972" w:type="dxa"/>
            <w:vMerge/>
          </w:tcPr>
          <w:p w14:paraId="072EECA8"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2E399205" w14:textId="229962A9" w:rsidR="00825305" w:rsidRPr="00D17D85" w:rsidRDefault="0073207A" w:rsidP="00A14741">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Качественные реакции на основные классы органических соединений и индивидуальные вещества;</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способы получения и химические свойства основных классов органических соединений;</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методы, приемы и способы выполнения химического анализа для установления строения органических соединений.</w:t>
            </w:r>
            <w:r>
              <w:rPr>
                <w:rFonts w:ascii="Times New Roman" w:eastAsia="Times New Roman" w:hAnsi="Times New Roman" w:cs="Times New Roman"/>
                <w:lang w:eastAsia="ru-RU"/>
              </w:rPr>
              <w:t xml:space="preserve"> </w:t>
            </w:r>
            <w:r w:rsidRPr="0073207A">
              <w:rPr>
                <w:rFonts w:ascii="Times New Roman" w:eastAsia="Times New Roman" w:hAnsi="Times New Roman" w:cs="Times New Roman"/>
                <w:lang w:eastAsia="ru-RU"/>
              </w:rPr>
              <w:t>Решение упражнений на номенклатуру, составление формул соединений, цепочек-переходов, решение задач на систематизацию, углубление и закрепление знаний по теме.</w:t>
            </w:r>
          </w:p>
        </w:tc>
      </w:tr>
      <w:tr w:rsidR="00825305" w:rsidRPr="00C63897" w14:paraId="6CA27B0A" w14:textId="77777777" w:rsidTr="00A14741">
        <w:tc>
          <w:tcPr>
            <w:tcW w:w="2972" w:type="dxa"/>
            <w:vMerge/>
          </w:tcPr>
          <w:p w14:paraId="2A188041"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08FCFDD5" w14:textId="77777777" w:rsidR="00825305" w:rsidRPr="00C63897" w:rsidRDefault="0082530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25305" w:rsidRPr="00D17D85" w14:paraId="79074812" w14:textId="77777777" w:rsidTr="00A14741">
        <w:trPr>
          <w:trHeight w:val="383"/>
        </w:trPr>
        <w:tc>
          <w:tcPr>
            <w:tcW w:w="2972" w:type="dxa"/>
            <w:vMerge/>
          </w:tcPr>
          <w:p w14:paraId="30572459"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tcPr>
          <w:p w14:paraId="1A1A2B99" w14:textId="00FEA91D" w:rsidR="00825305" w:rsidRPr="00D17D85" w:rsidRDefault="0073207A" w:rsidP="00A14741">
            <w:pPr>
              <w:rPr>
                <w:rFonts w:ascii="Times New Roman" w:eastAsia="Times New Roman" w:hAnsi="Times New Roman" w:cs="Times New Roman"/>
                <w:lang w:eastAsia="ru-RU"/>
              </w:rPr>
            </w:pPr>
            <w:r w:rsidRPr="0073207A">
              <w:rPr>
                <w:rFonts w:ascii="Times New Roman" w:eastAsia="Times New Roman" w:hAnsi="Times New Roman" w:cs="Times New Roman"/>
                <w:lang w:eastAsia="ru-RU"/>
              </w:rPr>
              <w:t>Качественный анализ органических соединений</w:t>
            </w:r>
          </w:p>
        </w:tc>
      </w:tr>
      <w:tr w:rsidR="00825305" w:rsidRPr="00C63897" w14:paraId="7EE61250" w14:textId="77777777" w:rsidTr="00A14741">
        <w:tc>
          <w:tcPr>
            <w:tcW w:w="2972" w:type="dxa"/>
            <w:vMerge/>
          </w:tcPr>
          <w:p w14:paraId="2764E349" w14:textId="77777777" w:rsidR="00825305" w:rsidRPr="00F70F81" w:rsidRDefault="00825305" w:rsidP="00A14741">
            <w:pPr>
              <w:suppressAutoHyphens/>
              <w:jc w:val="both"/>
              <w:rPr>
                <w:rFonts w:ascii="Times New Roman" w:hAnsi="Times New Roman" w:cs="Times New Roman"/>
                <w:bCs/>
                <w:sz w:val="24"/>
                <w:szCs w:val="24"/>
              </w:rPr>
            </w:pPr>
          </w:p>
        </w:tc>
        <w:tc>
          <w:tcPr>
            <w:tcW w:w="6662" w:type="dxa"/>
            <w:vAlign w:val="bottom"/>
          </w:tcPr>
          <w:p w14:paraId="64702E06" w14:textId="77777777" w:rsidR="00825305" w:rsidRDefault="0082530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A29976" w14:textId="77777777" w:rsidR="00825305" w:rsidRPr="00C63897" w:rsidRDefault="00825305"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6C4E" w:rsidRPr="00C63897" w14:paraId="4B996E89" w14:textId="77777777" w:rsidTr="00782EFC">
        <w:tc>
          <w:tcPr>
            <w:tcW w:w="9634" w:type="dxa"/>
            <w:gridSpan w:val="2"/>
          </w:tcPr>
          <w:p w14:paraId="3BCAFFB9" w14:textId="1E5F6599" w:rsidR="00436C4E" w:rsidRPr="001A3549" w:rsidRDefault="00436C4E" w:rsidP="00436C4E">
            <w:pPr>
              <w:spacing w:line="276" w:lineRule="auto"/>
              <w:rPr>
                <w:rFonts w:ascii="Times New Roman" w:eastAsia="Times New Roman" w:hAnsi="Times New Roman" w:cs="Times New Roman"/>
                <w:iCs/>
                <w:lang w:eastAsia="ru-RU"/>
              </w:rPr>
            </w:pPr>
            <w:r w:rsidRPr="001A3549">
              <w:rPr>
                <w:rFonts w:ascii="Times New Roman" w:eastAsia="Times New Roman" w:hAnsi="Times New Roman" w:cs="Times New Roman"/>
                <w:iCs/>
                <w:lang w:eastAsia="ru-RU"/>
              </w:rPr>
              <w:t>Промежуточная аттестация (количество часов)</w:t>
            </w:r>
          </w:p>
        </w:tc>
      </w:tr>
      <w:tr w:rsidR="00436C4E" w:rsidRPr="00C63897" w14:paraId="545C3481" w14:textId="77777777" w:rsidTr="00782EFC">
        <w:tc>
          <w:tcPr>
            <w:tcW w:w="9634" w:type="dxa"/>
            <w:gridSpan w:val="2"/>
          </w:tcPr>
          <w:p w14:paraId="34770DAF" w14:textId="18EDF194" w:rsidR="00436C4E" w:rsidRPr="00F70F81" w:rsidRDefault="00436C4E" w:rsidP="00436C4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sidR="006123D7">
              <w:rPr>
                <w:rFonts w:ascii="Times New Roman" w:eastAsia="Times New Roman" w:hAnsi="Times New Roman" w:cs="Times New Roman"/>
                <w:b/>
                <w:bCs/>
                <w:lang w:eastAsia="ru-RU"/>
              </w:rPr>
              <w:t>)</w:t>
            </w:r>
          </w:p>
        </w:tc>
      </w:tr>
    </w:tbl>
    <w:p w14:paraId="5BA32B37" w14:textId="21FB1DE1" w:rsidR="00782EFC" w:rsidRDefault="00782EFC" w:rsidP="00782EFC">
      <w:pPr>
        <w:pStyle w:val="114"/>
        <w:jc w:val="both"/>
        <w:rPr>
          <w:rFonts w:ascii="Times New Roman" w:hAnsi="Times New Roman"/>
        </w:rPr>
      </w:pPr>
      <w:bookmarkStart w:id="43" w:name="_Toc152334670"/>
      <w:bookmarkEnd w:id="32"/>
    </w:p>
    <w:bookmarkEnd w:id="43"/>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44" w:name="_Toc152334671"/>
      <w:bookmarkStart w:id="45" w:name="_Toc156294574"/>
      <w:bookmarkStart w:id="46"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44"/>
      <w:r w:rsidR="00DF068E">
        <w:rPr>
          <w:rFonts w:ascii="Times New Roman" w:hAnsi="Times New Roman"/>
          <w:lang w:val="ru-RU"/>
        </w:rPr>
        <w:t>ДИСЦИПЛИНЫ</w:t>
      </w:r>
      <w:bookmarkEnd w:id="45"/>
      <w:bookmarkEnd w:id="46"/>
    </w:p>
    <w:p w14:paraId="5687404E" w14:textId="77777777" w:rsidR="00782EFC" w:rsidRPr="00E11160" w:rsidRDefault="00782EFC" w:rsidP="00782EFC">
      <w:pPr>
        <w:pStyle w:val="114"/>
        <w:rPr>
          <w:rFonts w:ascii="Times New Roman" w:hAnsi="Times New Roman"/>
        </w:rPr>
      </w:pPr>
      <w:bookmarkStart w:id="47" w:name="_Toc152334672"/>
      <w:bookmarkStart w:id="48" w:name="_Toc156294575"/>
      <w:bookmarkStart w:id="49" w:name="_Toc156294885"/>
      <w:r w:rsidRPr="00E11160">
        <w:rPr>
          <w:rFonts w:ascii="Times New Roman" w:hAnsi="Times New Roman"/>
        </w:rPr>
        <w:t>3.1. Материально-техническое обеспечение</w:t>
      </w:r>
      <w:bookmarkEnd w:id="47"/>
      <w:bookmarkEnd w:id="48"/>
      <w:bookmarkEnd w:id="49"/>
    </w:p>
    <w:p w14:paraId="1DBADA36" w14:textId="342A0F5E"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3207A">
        <w:rPr>
          <w:rFonts w:ascii="Times New Roman" w:hAnsi="Times New Roman" w:cs="Times New Roman"/>
          <w:bCs/>
          <w:i/>
          <w:sz w:val="24"/>
          <w:szCs w:val="24"/>
        </w:rPr>
        <w:t xml:space="preserve"> </w:t>
      </w:r>
      <w:r w:rsidR="0073207A" w:rsidRPr="0073207A">
        <w:rPr>
          <w:rFonts w:ascii="Times New Roman" w:hAnsi="Times New Roman" w:cs="Times New Roman"/>
          <w:bCs/>
          <w:iCs/>
          <w:sz w:val="24"/>
          <w:szCs w:val="24"/>
        </w:rPr>
        <w:t>«Химических дисциплин»</w:t>
      </w:r>
      <w:r w:rsidRPr="0073207A">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6A7E3273"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sidR="0073207A">
        <w:rPr>
          <w:rFonts w:ascii="Times New Roman" w:hAnsi="Times New Roman" w:cs="Times New Roman"/>
          <w:bCs/>
          <w:sz w:val="24"/>
          <w:szCs w:val="24"/>
        </w:rPr>
        <w:t>«Органической химии»,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73207A">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9A0AAA">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0A48AAD" w14:textId="77777777" w:rsidR="00222015" w:rsidRDefault="00222015" w:rsidP="00222015">
      <w:bookmarkStart w:id="50" w:name="_Toc152334673"/>
      <w:bookmarkStart w:id="51" w:name="_Toc156294576"/>
      <w:bookmarkStart w:id="52"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50"/>
      <w:bookmarkEnd w:id="51"/>
      <w:bookmarkEnd w:id="5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5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650AC5"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bookmarkStart w:id="55" w:name="_Hlk163571017"/>
      <w:r w:rsidRPr="00095E8B">
        <w:rPr>
          <w:rFonts w:ascii="Times New Roman" w:hAnsi="Times New Roman" w:cs="Times New Roman"/>
          <w:bCs/>
          <w:iCs/>
          <w:sz w:val="24"/>
          <w:szCs w:val="24"/>
        </w:rPr>
        <w:lastRenderedPageBreak/>
        <w:t xml:space="preserve">Гаршин А.П. Органическая химия в рисунках, таблицах, схемах: учебное пособие для среднего профессионального образования / А.П. Гаршин. – 3-е изд., </w:t>
      </w:r>
      <w:proofErr w:type="spellStart"/>
      <w:r w:rsidRPr="00095E8B">
        <w:rPr>
          <w:rFonts w:ascii="Times New Roman" w:hAnsi="Times New Roman" w:cs="Times New Roman"/>
          <w:bCs/>
          <w:iCs/>
          <w:sz w:val="24"/>
          <w:szCs w:val="24"/>
        </w:rPr>
        <w:t>испр</w:t>
      </w:r>
      <w:proofErr w:type="spellEnd"/>
      <w:proofErr w:type="gramStart"/>
      <w:r w:rsidRPr="00095E8B">
        <w:rPr>
          <w:rFonts w:ascii="Times New Roman" w:hAnsi="Times New Roman" w:cs="Times New Roman"/>
          <w:bCs/>
          <w:iCs/>
          <w:sz w:val="24"/>
          <w:szCs w:val="24"/>
        </w:rPr>
        <w:t>.</w:t>
      </w:r>
      <w:proofErr w:type="gramEnd"/>
      <w:r w:rsidRPr="00095E8B">
        <w:rPr>
          <w:rFonts w:ascii="Times New Roman" w:hAnsi="Times New Roman" w:cs="Times New Roman"/>
          <w:bCs/>
          <w:iCs/>
          <w:sz w:val="24"/>
          <w:szCs w:val="24"/>
        </w:rPr>
        <w:t xml:space="preserve"> и доп. – Москва: Издательство </w:t>
      </w:r>
      <w:proofErr w:type="spellStart"/>
      <w:r w:rsidRPr="00095E8B">
        <w:rPr>
          <w:rFonts w:ascii="Times New Roman" w:hAnsi="Times New Roman" w:cs="Times New Roman"/>
          <w:bCs/>
          <w:iCs/>
          <w:sz w:val="24"/>
          <w:szCs w:val="24"/>
        </w:rPr>
        <w:t>Юрайт</w:t>
      </w:r>
      <w:proofErr w:type="spellEnd"/>
      <w:r w:rsidRPr="00095E8B">
        <w:rPr>
          <w:rFonts w:ascii="Times New Roman" w:hAnsi="Times New Roman" w:cs="Times New Roman"/>
          <w:bCs/>
          <w:iCs/>
          <w:sz w:val="24"/>
          <w:szCs w:val="24"/>
        </w:rPr>
        <w:t>, 2020. – 240 с. – (Профессиональное образование). – ISBN 978-5-534-04816-2. – Режим доступа: www.urait.ru/book/organicheskaya-himiya-v-risunkah-tablicah-shemah-438955</w:t>
      </w:r>
    </w:p>
    <w:p w14:paraId="715AFB69"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proofErr w:type="spellStart"/>
      <w:r w:rsidRPr="00095E8B">
        <w:rPr>
          <w:rFonts w:ascii="Times New Roman" w:hAnsi="Times New Roman" w:cs="Times New Roman"/>
          <w:bCs/>
          <w:iCs/>
          <w:sz w:val="24"/>
          <w:szCs w:val="24"/>
        </w:rPr>
        <w:t>Зурабян</w:t>
      </w:r>
      <w:proofErr w:type="spellEnd"/>
      <w:r w:rsidRPr="00095E8B">
        <w:rPr>
          <w:rFonts w:ascii="Times New Roman" w:hAnsi="Times New Roman" w:cs="Times New Roman"/>
          <w:bCs/>
          <w:iCs/>
          <w:sz w:val="24"/>
          <w:szCs w:val="24"/>
        </w:rPr>
        <w:t xml:space="preserve"> С.Э. Органическая химия / С.Э. </w:t>
      </w:r>
      <w:proofErr w:type="spellStart"/>
      <w:r w:rsidRPr="00095E8B">
        <w:rPr>
          <w:rFonts w:ascii="Times New Roman" w:hAnsi="Times New Roman" w:cs="Times New Roman"/>
          <w:bCs/>
          <w:iCs/>
          <w:sz w:val="24"/>
          <w:szCs w:val="24"/>
        </w:rPr>
        <w:t>Зурабян</w:t>
      </w:r>
      <w:proofErr w:type="spellEnd"/>
      <w:r w:rsidRPr="00095E8B">
        <w:rPr>
          <w:rFonts w:ascii="Times New Roman" w:hAnsi="Times New Roman" w:cs="Times New Roman"/>
          <w:bCs/>
          <w:iCs/>
          <w:sz w:val="24"/>
          <w:szCs w:val="24"/>
        </w:rPr>
        <w:t xml:space="preserve">, А.П. Лузина, под ред. Т.А. </w:t>
      </w:r>
      <w:proofErr w:type="spellStart"/>
      <w:r w:rsidRPr="00095E8B">
        <w:rPr>
          <w:rFonts w:ascii="Times New Roman" w:hAnsi="Times New Roman" w:cs="Times New Roman"/>
          <w:bCs/>
          <w:iCs/>
          <w:sz w:val="24"/>
          <w:szCs w:val="24"/>
        </w:rPr>
        <w:t>Тюкавкиной</w:t>
      </w:r>
      <w:proofErr w:type="spellEnd"/>
      <w:r w:rsidRPr="00095E8B">
        <w:rPr>
          <w:rFonts w:ascii="Times New Roman" w:hAnsi="Times New Roman" w:cs="Times New Roman"/>
          <w:bCs/>
          <w:iCs/>
          <w:sz w:val="24"/>
          <w:szCs w:val="24"/>
        </w:rPr>
        <w:t>. – Москва: ГЭОТАР–Медиа, 2019. – 384 с.</w:t>
      </w:r>
    </w:p>
    <w:p w14:paraId="4A6BCECD"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r w:rsidRPr="00095E8B">
        <w:rPr>
          <w:rFonts w:ascii="Times New Roman" w:hAnsi="Times New Roman" w:cs="Times New Roman"/>
          <w:bCs/>
          <w:iCs/>
          <w:sz w:val="24"/>
          <w:szCs w:val="24"/>
        </w:rPr>
        <w:t xml:space="preserve">Каминский В.А. Органическая химия в 2 ч. Часть 1: учебник для среднего </w:t>
      </w:r>
      <w:proofErr w:type="spellStart"/>
      <w:r w:rsidRPr="00095E8B">
        <w:rPr>
          <w:rFonts w:ascii="Times New Roman" w:hAnsi="Times New Roman" w:cs="Times New Roman"/>
          <w:bCs/>
          <w:iCs/>
          <w:sz w:val="24"/>
          <w:szCs w:val="24"/>
        </w:rPr>
        <w:t>профес-сионального</w:t>
      </w:r>
      <w:proofErr w:type="spellEnd"/>
      <w:r w:rsidRPr="00095E8B">
        <w:rPr>
          <w:rFonts w:ascii="Times New Roman" w:hAnsi="Times New Roman" w:cs="Times New Roman"/>
          <w:bCs/>
          <w:iCs/>
          <w:sz w:val="24"/>
          <w:szCs w:val="24"/>
        </w:rPr>
        <w:t xml:space="preserve"> образования / В.А. Каминский. – 2-е изд., </w:t>
      </w:r>
      <w:proofErr w:type="spellStart"/>
      <w:r w:rsidRPr="00095E8B">
        <w:rPr>
          <w:rFonts w:ascii="Times New Roman" w:hAnsi="Times New Roman" w:cs="Times New Roman"/>
          <w:bCs/>
          <w:iCs/>
          <w:sz w:val="24"/>
          <w:szCs w:val="24"/>
        </w:rPr>
        <w:t>испр</w:t>
      </w:r>
      <w:proofErr w:type="spellEnd"/>
      <w:proofErr w:type="gramStart"/>
      <w:r w:rsidRPr="00095E8B">
        <w:rPr>
          <w:rFonts w:ascii="Times New Roman" w:hAnsi="Times New Roman" w:cs="Times New Roman"/>
          <w:bCs/>
          <w:iCs/>
          <w:sz w:val="24"/>
          <w:szCs w:val="24"/>
        </w:rPr>
        <w:t>.</w:t>
      </w:r>
      <w:proofErr w:type="gramEnd"/>
      <w:r w:rsidRPr="00095E8B">
        <w:rPr>
          <w:rFonts w:ascii="Times New Roman" w:hAnsi="Times New Roman" w:cs="Times New Roman"/>
          <w:bCs/>
          <w:iCs/>
          <w:sz w:val="24"/>
          <w:szCs w:val="24"/>
        </w:rPr>
        <w:t xml:space="preserve"> и доп. – Москва: Издательство </w:t>
      </w:r>
      <w:proofErr w:type="spellStart"/>
      <w:r w:rsidRPr="00095E8B">
        <w:rPr>
          <w:rFonts w:ascii="Times New Roman" w:hAnsi="Times New Roman" w:cs="Times New Roman"/>
          <w:bCs/>
          <w:iCs/>
          <w:sz w:val="24"/>
          <w:szCs w:val="24"/>
        </w:rPr>
        <w:t>Юрайт</w:t>
      </w:r>
      <w:proofErr w:type="spellEnd"/>
      <w:r w:rsidRPr="00095E8B">
        <w:rPr>
          <w:rFonts w:ascii="Times New Roman" w:hAnsi="Times New Roman" w:cs="Times New Roman"/>
          <w:bCs/>
          <w:iCs/>
          <w:sz w:val="24"/>
          <w:szCs w:val="24"/>
        </w:rPr>
        <w:t>, 2020. – 287 с. – (Профессиональное образование). – ISBN 978-5-534-02909-3. – Ре-жим доступа: www.urait.ru/book/organicheskaya-himiya-v-2-ch-chast-1-437950</w:t>
      </w:r>
    </w:p>
    <w:p w14:paraId="24E9586E"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r w:rsidRPr="00095E8B">
        <w:rPr>
          <w:rFonts w:ascii="Times New Roman" w:hAnsi="Times New Roman" w:cs="Times New Roman"/>
          <w:bCs/>
          <w:iCs/>
          <w:sz w:val="24"/>
          <w:szCs w:val="24"/>
        </w:rPr>
        <w:t xml:space="preserve">Каминский В.А. Органическая химия в 2 ч. Часть 2: учебник для среднего </w:t>
      </w:r>
      <w:proofErr w:type="spellStart"/>
      <w:r w:rsidRPr="00095E8B">
        <w:rPr>
          <w:rFonts w:ascii="Times New Roman" w:hAnsi="Times New Roman" w:cs="Times New Roman"/>
          <w:bCs/>
          <w:iCs/>
          <w:sz w:val="24"/>
          <w:szCs w:val="24"/>
        </w:rPr>
        <w:t>профес-сионального</w:t>
      </w:r>
      <w:proofErr w:type="spellEnd"/>
      <w:r w:rsidRPr="00095E8B">
        <w:rPr>
          <w:rFonts w:ascii="Times New Roman" w:hAnsi="Times New Roman" w:cs="Times New Roman"/>
          <w:bCs/>
          <w:iCs/>
          <w:sz w:val="24"/>
          <w:szCs w:val="24"/>
        </w:rPr>
        <w:t xml:space="preserve"> образования / В.А. Каминский. – 2-е изд., </w:t>
      </w:r>
      <w:proofErr w:type="spellStart"/>
      <w:r w:rsidRPr="00095E8B">
        <w:rPr>
          <w:rFonts w:ascii="Times New Roman" w:hAnsi="Times New Roman" w:cs="Times New Roman"/>
          <w:bCs/>
          <w:iCs/>
          <w:sz w:val="24"/>
          <w:szCs w:val="24"/>
        </w:rPr>
        <w:t>испр</w:t>
      </w:r>
      <w:proofErr w:type="spellEnd"/>
      <w:proofErr w:type="gramStart"/>
      <w:r w:rsidRPr="00095E8B">
        <w:rPr>
          <w:rFonts w:ascii="Times New Roman" w:hAnsi="Times New Roman" w:cs="Times New Roman"/>
          <w:bCs/>
          <w:iCs/>
          <w:sz w:val="24"/>
          <w:szCs w:val="24"/>
        </w:rPr>
        <w:t>.</w:t>
      </w:r>
      <w:proofErr w:type="gramEnd"/>
      <w:r w:rsidRPr="00095E8B">
        <w:rPr>
          <w:rFonts w:ascii="Times New Roman" w:hAnsi="Times New Roman" w:cs="Times New Roman"/>
          <w:bCs/>
          <w:iCs/>
          <w:sz w:val="24"/>
          <w:szCs w:val="24"/>
        </w:rPr>
        <w:t xml:space="preserve"> и доп. – Москва: Издательство </w:t>
      </w:r>
      <w:proofErr w:type="spellStart"/>
      <w:r w:rsidRPr="00095E8B">
        <w:rPr>
          <w:rFonts w:ascii="Times New Roman" w:hAnsi="Times New Roman" w:cs="Times New Roman"/>
          <w:bCs/>
          <w:iCs/>
          <w:sz w:val="24"/>
          <w:szCs w:val="24"/>
        </w:rPr>
        <w:t>Юрайт</w:t>
      </w:r>
      <w:proofErr w:type="spellEnd"/>
      <w:r w:rsidRPr="00095E8B">
        <w:rPr>
          <w:rFonts w:ascii="Times New Roman" w:hAnsi="Times New Roman" w:cs="Times New Roman"/>
          <w:bCs/>
          <w:iCs/>
          <w:sz w:val="24"/>
          <w:szCs w:val="24"/>
        </w:rPr>
        <w:t>, 2020. – 314 с. – (Профессиональное образование). – ISBN 978-5-534-02912-3. – Ре-жим доступа: www.urait.ru/book/organicheskaya-himiya-v-2-ch-chast-2-437951</w:t>
      </w:r>
    </w:p>
    <w:bookmarkEnd w:id="55"/>
    <w:p w14:paraId="26F23227"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r w:rsidRPr="00095E8B">
        <w:rPr>
          <w:rFonts w:ascii="Times New Roman" w:hAnsi="Times New Roman" w:cs="Times New Roman"/>
          <w:bCs/>
          <w:iCs/>
          <w:sz w:val="24"/>
          <w:szCs w:val="24"/>
        </w:rPr>
        <w:t xml:space="preserve">Оганесян Э.Т. Органическая химия: </w:t>
      </w:r>
      <w:proofErr w:type="spellStart"/>
      <w:proofErr w:type="gramStart"/>
      <w:r w:rsidRPr="00095E8B">
        <w:rPr>
          <w:rFonts w:ascii="Times New Roman" w:hAnsi="Times New Roman" w:cs="Times New Roman"/>
          <w:bCs/>
          <w:iCs/>
          <w:sz w:val="24"/>
          <w:szCs w:val="24"/>
        </w:rPr>
        <w:t>учеб.пособие</w:t>
      </w:r>
      <w:proofErr w:type="spellEnd"/>
      <w:proofErr w:type="gramEnd"/>
      <w:r w:rsidRPr="00095E8B">
        <w:rPr>
          <w:rFonts w:ascii="Times New Roman" w:hAnsi="Times New Roman" w:cs="Times New Roman"/>
          <w:bCs/>
          <w:iCs/>
          <w:sz w:val="24"/>
          <w:szCs w:val="24"/>
        </w:rPr>
        <w:t xml:space="preserve"> для </w:t>
      </w:r>
      <w:proofErr w:type="spellStart"/>
      <w:r w:rsidRPr="00095E8B">
        <w:rPr>
          <w:rFonts w:ascii="Times New Roman" w:hAnsi="Times New Roman" w:cs="Times New Roman"/>
          <w:bCs/>
          <w:iCs/>
          <w:sz w:val="24"/>
          <w:szCs w:val="24"/>
        </w:rPr>
        <w:t>медикофармацевтических</w:t>
      </w:r>
      <w:proofErr w:type="spellEnd"/>
      <w:r w:rsidRPr="00095E8B">
        <w:rPr>
          <w:rFonts w:ascii="Times New Roman" w:hAnsi="Times New Roman" w:cs="Times New Roman"/>
          <w:bCs/>
          <w:iCs/>
          <w:sz w:val="24"/>
          <w:szCs w:val="24"/>
        </w:rPr>
        <w:t xml:space="preserve"> колледжей – </w:t>
      </w:r>
      <w:proofErr w:type="spellStart"/>
      <w:r w:rsidRPr="00095E8B">
        <w:rPr>
          <w:rFonts w:ascii="Times New Roman" w:hAnsi="Times New Roman" w:cs="Times New Roman"/>
          <w:bCs/>
          <w:iCs/>
          <w:sz w:val="24"/>
          <w:szCs w:val="24"/>
        </w:rPr>
        <w:t>Ростов</w:t>
      </w:r>
      <w:proofErr w:type="spellEnd"/>
      <w:r w:rsidRPr="00095E8B">
        <w:rPr>
          <w:rFonts w:ascii="Times New Roman" w:hAnsi="Times New Roman" w:cs="Times New Roman"/>
          <w:bCs/>
          <w:iCs/>
          <w:sz w:val="24"/>
          <w:szCs w:val="24"/>
        </w:rPr>
        <w:t>-н/Д: Феникс, 2016.- 428с.</w:t>
      </w:r>
    </w:p>
    <w:p w14:paraId="347AD2DE"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r w:rsidRPr="00095E8B">
        <w:rPr>
          <w:rFonts w:ascii="Times New Roman" w:hAnsi="Times New Roman" w:cs="Times New Roman"/>
          <w:bCs/>
          <w:iCs/>
          <w:sz w:val="24"/>
          <w:szCs w:val="24"/>
        </w:rPr>
        <w:t xml:space="preserve">Оганесян Э.Т. Органическая химия: учебное пособие / Э.Т. Оганесян. -  </w:t>
      </w:r>
      <w:proofErr w:type="spellStart"/>
      <w:r w:rsidRPr="00095E8B">
        <w:rPr>
          <w:rFonts w:ascii="Times New Roman" w:hAnsi="Times New Roman" w:cs="Times New Roman"/>
          <w:bCs/>
          <w:iCs/>
          <w:sz w:val="24"/>
          <w:szCs w:val="24"/>
        </w:rPr>
        <w:t>Ростов</w:t>
      </w:r>
      <w:proofErr w:type="spellEnd"/>
      <w:r w:rsidRPr="00095E8B">
        <w:rPr>
          <w:rFonts w:ascii="Times New Roman" w:hAnsi="Times New Roman" w:cs="Times New Roman"/>
          <w:bCs/>
          <w:iCs/>
          <w:sz w:val="24"/>
          <w:szCs w:val="24"/>
        </w:rPr>
        <w:t>-н/Д: Феникс, 2020. - ЭБС «Лань».</w:t>
      </w:r>
    </w:p>
    <w:p w14:paraId="66F85A2D" w14:textId="77777777" w:rsidR="00095E8B" w:rsidRPr="00095E8B" w:rsidRDefault="00095E8B" w:rsidP="001E2280">
      <w:pPr>
        <w:pStyle w:val="a4"/>
        <w:numPr>
          <w:ilvl w:val="0"/>
          <w:numId w:val="2"/>
        </w:numPr>
        <w:spacing w:line="276" w:lineRule="auto"/>
        <w:jc w:val="both"/>
        <w:rPr>
          <w:rFonts w:ascii="Times New Roman" w:hAnsi="Times New Roman" w:cs="Times New Roman"/>
          <w:bCs/>
          <w:iCs/>
          <w:sz w:val="24"/>
          <w:szCs w:val="24"/>
        </w:rPr>
      </w:pPr>
      <w:proofErr w:type="spellStart"/>
      <w:r w:rsidRPr="00095E8B">
        <w:rPr>
          <w:rFonts w:ascii="Times New Roman" w:hAnsi="Times New Roman" w:cs="Times New Roman"/>
          <w:bCs/>
          <w:iCs/>
          <w:sz w:val="24"/>
          <w:szCs w:val="24"/>
        </w:rPr>
        <w:t>Тюкавкина</w:t>
      </w:r>
      <w:proofErr w:type="spellEnd"/>
      <w:r w:rsidRPr="00095E8B">
        <w:rPr>
          <w:rFonts w:ascii="Times New Roman" w:hAnsi="Times New Roman" w:cs="Times New Roman"/>
          <w:bCs/>
          <w:iCs/>
          <w:sz w:val="24"/>
          <w:szCs w:val="24"/>
        </w:rPr>
        <w:t xml:space="preserve"> Н.А. Органическая химия / Н.А. </w:t>
      </w:r>
      <w:proofErr w:type="spellStart"/>
      <w:r w:rsidRPr="00095E8B">
        <w:rPr>
          <w:rFonts w:ascii="Times New Roman" w:hAnsi="Times New Roman" w:cs="Times New Roman"/>
          <w:bCs/>
          <w:iCs/>
          <w:sz w:val="24"/>
          <w:szCs w:val="24"/>
        </w:rPr>
        <w:t>Тюкавкина</w:t>
      </w:r>
      <w:proofErr w:type="spellEnd"/>
      <w:r w:rsidRPr="00095E8B">
        <w:rPr>
          <w:rFonts w:ascii="Times New Roman" w:hAnsi="Times New Roman" w:cs="Times New Roman"/>
          <w:bCs/>
          <w:iCs/>
          <w:sz w:val="24"/>
          <w:szCs w:val="24"/>
        </w:rPr>
        <w:t xml:space="preserve">, В.Л. Белобородов, С.Э. </w:t>
      </w:r>
      <w:proofErr w:type="spellStart"/>
      <w:r w:rsidRPr="00095E8B">
        <w:rPr>
          <w:rFonts w:ascii="Times New Roman" w:hAnsi="Times New Roman" w:cs="Times New Roman"/>
          <w:bCs/>
          <w:iCs/>
          <w:sz w:val="24"/>
          <w:szCs w:val="24"/>
        </w:rPr>
        <w:t>Зурабян</w:t>
      </w:r>
      <w:proofErr w:type="spellEnd"/>
      <w:r w:rsidRPr="00095E8B">
        <w:rPr>
          <w:rFonts w:ascii="Times New Roman" w:hAnsi="Times New Roman" w:cs="Times New Roman"/>
          <w:bCs/>
          <w:iCs/>
          <w:sz w:val="24"/>
          <w:szCs w:val="24"/>
        </w:rPr>
        <w:t>. – Москва: ГЭОТАР–Медиа, 2019. – 640 с.</w:t>
      </w:r>
    </w:p>
    <w:p w14:paraId="454CFC3B" w14:textId="5710B2B2" w:rsidR="00095E8B" w:rsidRPr="00095E8B" w:rsidRDefault="00095E8B" w:rsidP="001E2280">
      <w:pPr>
        <w:pStyle w:val="a4"/>
        <w:numPr>
          <w:ilvl w:val="0"/>
          <w:numId w:val="2"/>
        </w:numPr>
        <w:spacing w:line="276" w:lineRule="auto"/>
        <w:jc w:val="both"/>
        <w:rPr>
          <w:rFonts w:ascii="Times New Roman" w:hAnsi="Times New Roman" w:cs="Times New Roman"/>
          <w:bCs/>
          <w:i/>
          <w:sz w:val="24"/>
          <w:szCs w:val="24"/>
        </w:rPr>
      </w:pPr>
      <w:r w:rsidRPr="00095E8B">
        <w:rPr>
          <w:rFonts w:ascii="Times New Roman" w:hAnsi="Times New Roman" w:cs="Times New Roman"/>
          <w:bCs/>
          <w:iCs/>
          <w:sz w:val="24"/>
          <w:szCs w:val="24"/>
        </w:rPr>
        <w:t>Черникова, Н. Ю. Задачи по основам общей химии для самостоятельной работы с ответами и решениями: учебное пособие / Н. Ю. Черникова, Е. В. Мещерякова.  – Санкт-Петербург: Лань, 2021. - ЭБС «Лань».</w:t>
      </w:r>
    </w:p>
    <w:bookmarkEnd w:id="54"/>
    <w:p w14:paraId="5BF28DC2" w14:textId="7BF8A7F9" w:rsidR="0073207A" w:rsidRDefault="006841BF" w:rsidP="0073207A">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0073207A" w:rsidRPr="0073207A">
        <w:rPr>
          <w:rFonts w:ascii="Times New Roman" w:hAnsi="Times New Roman" w:cs="Times New Roman"/>
          <w:i/>
          <w:iCs/>
          <w:sz w:val="24"/>
          <w:szCs w:val="24"/>
        </w:rPr>
        <w:t>(при необходимости)</w:t>
      </w:r>
    </w:p>
    <w:p w14:paraId="300F60E1" w14:textId="58381868" w:rsidR="00095E8B" w:rsidRPr="00095E8B" w:rsidRDefault="00095E8B" w:rsidP="001E2280">
      <w:pPr>
        <w:pStyle w:val="a4"/>
        <w:numPr>
          <w:ilvl w:val="0"/>
          <w:numId w:val="3"/>
        </w:numPr>
        <w:suppressAutoHyphens/>
        <w:spacing w:line="276" w:lineRule="auto"/>
        <w:rPr>
          <w:rFonts w:ascii="Times New Roman" w:hAnsi="Times New Roman" w:cs="Times New Roman"/>
          <w:sz w:val="24"/>
          <w:szCs w:val="24"/>
        </w:rPr>
      </w:pPr>
      <w:bookmarkStart w:id="56" w:name="_Hlk163571031"/>
      <w:proofErr w:type="spellStart"/>
      <w:r w:rsidRPr="00095E8B">
        <w:rPr>
          <w:rFonts w:ascii="Times New Roman" w:hAnsi="Times New Roman" w:cs="Times New Roman"/>
          <w:sz w:val="24"/>
          <w:szCs w:val="24"/>
        </w:rPr>
        <w:t>Хаханина</w:t>
      </w:r>
      <w:proofErr w:type="spellEnd"/>
      <w:r w:rsidRPr="00095E8B">
        <w:rPr>
          <w:rFonts w:ascii="Times New Roman" w:hAnsi="Times New Roman" w:cs="Times New Roman"/>
          <w:sz w:val="24"/>
          <w:szCs w:val="24"/>
        </w:rPr>
        <w:t xml:space="preserve">, Т. И.  Органическая химия: учебное пособие для среднего </w:t>
      </w:r>
      <w:proofErr w:type="spellStart"/>
      <w:r w:rsidRPr="00095E8B">
        <w:rPr>
          <w:rFonts w:ascii="Times New Roman" w:hAnsi="Times New Roman" w:cs="Times New Roman"/>
          <w:sz w:val="24"/>
          <w:szCs w:val="24"/>
        </w:rPr>
        <w:t>профессио-нального</w:t>
      </w:r>
      <w:proofErr w:type="spellEnd"/>
      <w:r w:rsidRPr="00095E8B">
        <w:rPr>
          <w:rFonts w:ascii="Times New Roman" w:hAnsi="Times New Roman" w:cs="Times New Roman"/>
          <w:sz w:val="24"/>
          <w:szCs w:val="24"/>
        </w:rPr>
        <w:t xml:space="preserve"> образования / Т. И. </w:t>
      </w:r>
      <w:proofErr w:type="spellStart"/>
      <w:r w:rsidRPr="00095E8B">
        <w:rPr>
          <w:rFonts w:ascii="Times New Roman" w:hAnsi="Times New Roman" w:cs="Times New Roman"/>
          <w:sz w:val="24"/>
          <w:szCs w:val="24"/>
        </w:rPr>
        <w:t>Хаханина</w:t>
      </w:r>
      <w:proofErr w:type="spellEnd"/>
      <w:r w:rsidRPr="00095E8B">
        <w:rPr>
          <w:rFonts w:ascii="Times New Roman" w:hAnsi="Times New Roman" w:cs="Times New Roman"/>
          <w:sz w:val="24"/>
          <w:szCs w:val="24"/>
        </w:rPr>
        <w:t xml:space="preserve">, Н. Г. </w:t>
      </w:r>
      <w:proofErr w:type="spellStart"/>
      <w:r w:rsidRPr="00095E8B">
        <w:rPr>
          <w:rFonts w:ascii="Times New Roman" w:hAnsi="Times New Roman" w:cs="Times New Roman"/>
          <w:sz w:val="24"/>
          <w:szCs w:val="24"/>
        </w:rPr>
        <w:t>Осипенкова</w:t>
      </w:r>
      <w:proofErr w:type="spellEnd"/>
      <w:r w:rsidRPr="00095E8B">
        <w:rPr>
          <w:rFonts w:ascii="Times New Roman" w:hAnsi="Times New Roman" w:cs="Times New Roman"/>
          <w:sz w:val="24"/>
          <w:szCs w:val="24"/>
        </w:rPr>
        <w:t xml:space="preserve">. — Москва: Издательство </w:t>
      </w:r>
      <w:proofErr w:type="spellStart"/>
      <w:r w:rsidRPr="00095E8B">
        <w:rPr>
          <w:rFonts w:ascii="Times New Roman" w:hAnsi="Times New Roman" w:cs="Times New Roman"/>
          <w:sz w:val="24"/>
          <w:szCs w:val="24"/>
        </w:rPr>
        <w:t>Юрайт</w:t>
      </w:r>
      <w:proofErr w:type="spellEnd"/>
      <w:r w:rsidRPr="00095E8B">
        <w:rPr>
          <w:rFonts w:ascii="Times New Roman" w:hAnsi="Times New Roman" w:cs="Times New Roman"/>
          <w:sz w:val="24"/>
          <w:szCs w:val="24"/>
        </w:rPr>
        <w:t xml:space="preserve">, 2021. — 396 с. — (Профессиональное образование). — ISBN 978-5-534-00948-4. — Текст: электронный // Образовательная платформа </w:t>
      </w:r>
      <w:proofErr w:type="spellStart"/>
      <w:r w:rsidRPr="00095E8B">
        <w:rPr>
          <w:rFonts w:ascii="Times New Roman" w:hAnsi="Times New Roman" w:cs="Times New Roman"/>
          <w:sz w:val="24"/>
          <w:szCs w:val="24"/>
        </w:rPr>
        <w:t>Юрайт</w:t>
      </w:r>
      <w:proofErr w:type="spellEnd"/>
      <w:r w:rsidRPr="00095E8B">
        <w:rPr>
          <w:rFonts w:ascii="Times New Roman" w:hAnsi="Times New Roman" w:cs="Times New Roman"/>
          <w:sz w:val="24"/>
          <w:szCs w:val="24"/>
        </w:rPr>
        <w:t xml:space="preserve"> [сайт]. — URL: </w:t>
      </w:r>
      <w:hyperlink r:id="rId10" w:history="1">
        <w:r w:rsidRPr="00263357">
          <w:rPr>
            <w:rStyle w:val="af0"/>
            <w:rFonts w:ascii="Times New Roman" w:hAnsi="Times New Roman" w:cs="Times New Roman"/>
            <w:sz w:val="24"/>
            <w:szCs w:val="24"/>
          </w:rPr>
          <w:t>https://www.urait.ru/bcode/468374</w:t>
        </w:r>
      </w:hyperlink>
      <w:r>
        <w:rPr>
          <w:rFonts w:ascii="Times New Roman" w:hAnsi="Times New Roman" w:cs="Times New Roman"/>
          <w:sz w:val="24"/>
          <w:szCs w:val="24"/>
        </w:rPr>
        <w:t xml:space="preserve">. </w:t>
      </w:r>
    </w:p>
    <w:p w14:paraId="47B86259" w14:textId="6235A200" w:rsidR="006841BF" w:rsidRPr="00DF068E" w:rsidRDefault="006841BF" w:rsidP="0073207A">
      <w:pPr>
        <w:pStyle w:val="1f"/>
        <w:rPr>
          <w:rFonts w:ascii="Times New Roman" w:hAnsi="Times New Roman"/>
          <w:b w:val="0"/>
          <w:bCs w:val="0"/>
          <w:lang w:val="ru-RU"/>
        </w:rPr>
      </w:pPr>
      <w:bookmarkStart w:id="57" w:name="_Toc152334674"/>
      <w:bookmarkStart w:id="58" w:name="_Toc156294577"/>
      <w:bookmarkStart w:id="59" w:name="_Toc156294887"/>
      <w:bookmarkEnd w:id="56"/>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57"/>
      <w:r w:rsidR="00DF068E">
        <w:rPr>
          <w:rFonts w:ascii="Times New Roman" w:hAnsi="Times New Roman"/>
          <w:lang w:val="ru-RU"/>
        </w:rPr>
        <w:t>ДИСЦИПЛИНЫ</w:t>
      </w:r>
      <w:bookmarkEnd w:id="58"/>
      <w:bookmarkEnd w:id="5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bookmarkStart w:id="60" w:name="_Hlk163571055"/>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222015">
        <w:trPr>
          <w:trHeight w:val="698"/>
        </w:trPr>
        <w:tc>
          <w:tcPr>
            <w:tcW w:w="1498" w:type="pct"/>
          </w:tcPr>
          <w:p w14:paraId="2F9DD0A9" w14:textId="70C10B3B"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545AC16E" w14:textId="38D8C086"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основные положения теории химического строения органических соединений А.М. Бутлерова;</w:t>
            </w:r>
          </w:p>
          <w:p w14:paraId="38BB883B" w14:textId="6E5EA72C"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xml:space="preserve"> – значение органических соединений как основы лекарственных средств;</w:t>
            </w:r>
          </w:p>
          <w:p w14:paraId="0D660F29"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 xml:space="preserve"> – номенклатура ИЮПАК органических соединений;</w:t>
            </w:r>
          </w:p>
          <w:p w14:paraId="79A7F741" w14:textId="6C2171A8" w:rsidR="000143A1"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xml:space="preserve"> – физические и химические свойства органических соединений</w:t>
            </w:r>
            <w:r>
              <w:rPr>
                <w:rFonts w:ascii="Times New Roman" w:hAnsi="Times New Roman" w:cs="Times New Roman"/>
                <w:bCs/>
                <w:iCs/>
                <w:sz w:val="24"/>
                <w:szCs w:val="24"/>
              </w:rPr>
              <w:t>.</w:t>
            </w:r>
          </w:p>
          <w:p w14:paraId="591AC667" w14:textId="08ACDD69" w:rsidR="00095E8B" w:rsidRPr="00095E8B" w:rsidRDefault="00095E8B" w:rsidP="00095E8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мения:</w:t>
            </w:r>
          </w:p>
          <w:p w14:paraId="733A51C7" w14:textId="6AB6AE5A"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составлять название органического соединения по номенклатуре ИЮПАК;</w:t>
            </w:r>
          </w:p>
          <w:p w14:paraId="1F6042DF" w14:textId="7D4BAF26"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 – писать изомеры органических соединений;</w:t>
            </w:r>
          </w:p>
          <w:p w14:paraId="4AF216FD" w14:textId="5B8B39B1"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классифицировать органические соединения по функциональным группам;</w:t>
            </w:r>
          </w:p>
          <w:p w14:paraId="4468C7AB" w14:textId="073122EE"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классифицировать органические соединения по кислотным и основным свойствам;</w:t>
            </w:r>
          </w:p>
          <w:p w14:paraId="51F0EB73" w14:textId="0315BFF5" w:rsidR="00095E8B"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 – предлагать качественные реакции на лекарственные средства органического происхождения</w:t>
            </w:r>
            <w:r>
              <w:rPr>
                <w:rFonts w:ascii="Times New Roman" w:hAnsi="Times New Roman" w:cs="Times New Roman"/>
                <w:iCs/>
                <w:sz w:val="24"/>
                <w:szCs w:val="24"/>
              </w:rPr>
              <w:t>.</w:t>
            </w:r>
          </w:p>
        </w:tc>
        <w:tc>
          <w:tcPr>
            <w:tcW w:w="1787" w:type="pct"/>
          </w:tcPr>
          <w:p w14:paraId="75AB726C"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 объясняет основные понятия;</w:t>
            </w:r>
          </w:p>
          <w:p w14:paraId="4D517D57"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анализирует значение органических соединений;</w:t>
            </w:r>
          </w:p>
          <w:p w14:paraId="4A423FDB"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объясняет основные положения теории химического строения органических соединений А.М. Бутлерова;</w:t>
            </w:r>
          </w:p>
          <w:p w14:paraId="6A9898CF"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 дает физические и химические свойства органических соединений</w:t>
            </w:r>
          </w:p>
          <w:p w14:paraId="7B2B3EBF"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классифицирует органические соединения по функциональным группам, кислотным и основным свойствам;</w:t>
            </w:r>
          </w:p>
          <w:p w14:paraId="451327C3"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выполняет качественные реакции на лекарственные средства органического происхождения;</w:t>
            </w:r>
          </w:p>
          <w:p w14:paraId="0AE93FC8"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выполняет практические задания;</w:t>
            </w:r>
          </w:p>
          <w:p w14:paraId="31408A43" w14:textId="77777777" w:rsidR="00095E8B" w:rsidRPr="00095E8B" w:rsidRDefault="00095E8B" w:rsidP="00095E8B">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 решает типовые задачи;</w:t>
            </w:r>
          </w:p>
          <w:p w14:paraId="22858A93" w14:textId="1FAE25AE" w:rsidR="000143A1" w:rsidRPr="00095E8B" w:rsidRDefault="00095E8B" w:rsidP="00095E8B">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bCs/>
                <w:iCs/>
                <w:sz w:val="24"/>
                <w:szCs w:val="24"/>
              </w:rPr>
              <w:t xml:space="preserve"> – обоснованно, четко и полно дает ответы на вопросы</w:t>
            </w:r>
            <w:r>
              <w:rPr>
                <w:rFonts w:ascii="Times New Roman" w:hAnsi="Times New Roman" w:cs="Times New Roman"/>
                <w:bCs/>
                <w:iCs/>
                <w:sz w:val="24"/>
                <w:szCs w:val="24"/>
              </w:rPr>
              <w:t>.</w:t>
            </w:r>
          </w:p>
        </w:tc>
        <w:tc>
          <w:tcPr>
            <w:tcW w:w="1715" w:type="pct"/>
          </w:tcPr>
          <w:p w14:paraId="10EADDCB" w14:textId="77777777" w:rsidR="00A91DE9" w:rsidRPr="00A91DE9" w:rsidRDefault="00A91DE9" w:rsidP="00A91DE9">
            <w:pPr>
              <w:suppressAutoHyphens/>
              <w:spacing w:line="276" w:lineRule="auto"/>
              <w:contextualSpacing/>
              <w:rPr>
                <w:rFonts w:ascii="Times New Roman" w:hAnsi="Times New Roman" w:cs="Times New Roman"/>
                <w:iCs/>
                <w:sz w:val="24"/>
                <w:szCs w:val="24"/>
              </w:rPr>
            </w:pPr>
            <w:r w:rsidRPr="00A91DE9">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462EF4E5" w14:textId="1D4B806D" w:rsidR="000143A1" w:rsidRPr="005F59C7" w:rsidRDefault="00A91DE9" w:rsidP="00A91DE9">
            <w:pPr>
              <w:suppressAutoHyphens/>
              <w:spacing w:line="276" w:lineRule="auto"/>
              <w:contextualSpacing/>
              <w:rPr>
                <w:rFonts w:ascii="Times New Roman" w:hAnsi="Times New Roman" w:cs="Times New Roman"/>
                <w:i/>
                <w:sz w:val="24"/>
                <w:szCs w:val="24"/>
              </w:rPr>
            </w:pPr>
            <w:r w:rsidRPr="00A91DE9">
              <w:rPr>
                <w:rFonts w:ascii="Times New Roman" w:hAnsi="Times New Roman" w:cs="Times New Roman"/>
                <w:iCs/>
                <w:sz w:val="24"/>
                <w:szCs w:val="24"/>
              </w:rPr>
              <w:t>Диагностика (тестирование, контрольные работы)</w:t>
            </w:r>
          </w:p>
        </w:tc>
      </w:tr>
      <w:bookmarkEnd w:id="60"/>
    </w:tbl>
    <w:p w14:paraId="3FC13CC4" w14:textId="55858DE6"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2</w:t>
      </w:r>
    </w:p>
    <w:p w14:paraId="721BF2A7" w14:textId="77777777" w:rsidR="006C07E9" w:rsidRPr="006C07E9" w:rsidRDefault="006C07E9" w:rsidP="006C07E9">
      <w:pPr>
        <w:jc w:val="right"/>
        <w:rPr>
          <w:rFonts w:ascii="Times New Roman" w:hAnsi="Times New Roman" w:cs="Times New Roman"/>
          <w:b/>
          <w:bCs/>
          <w:sz w:val="24"/>
          <w:szCs w:val="24"/>
        </w:rPr>
      </w:pPr>
      <w:bookmarkStart w:id="61" w:name="_Hlk163126816"/>
      <w:r w:rsidRPr="006C07E9">
        <w:rPr>
          <w:rFonts w:ascii="Times New Roman" w:hAnsi="Times New Roman" w:cs="Times New Roman"/>
          <w:b/>
          <w:bCs/>
          <w:sz w:val="24"/>
          <w:szCs w:val="24"/>
        </w:rPr>
        <w:t xml:space="preserve">к ПОП-П по профессии </w:t>
      </w:r>
      <w:r w:rsidRPr="006C07E9">
        <w:rPr>
          <w:rFonts w:ascii="Times New Roman" w:hAnsi="Times New Roman" w:cs="Times New Roman"/>
          <w:b/>
          <w:bCs/>
          <w:sz w:val="24"/>
          <w:szCs w:val="24"/>
        </w:rPr>
        <w:br/>
        <w:t xml:space="preserve">18.01.34 Лаборант по контролю качества сырья, реактивов, </w:t>
      </w:r>
    </w:p>
    <w:p w14:paraId="3538E675" w14:textId="77777777" w:rsidR="006C07E9" w:rsidRPr="006C07E9" w:rsidRDefault="006C07E9" w:rsidP="006C07E9">
      <w:pPr>
        <w:jc w:val="right"/>
        <w:rPr>
          <w:rFonts w:ascii="Times New Roman" w:hAnsi="Times New Roman" w:cs="Times New Roman"/>
          <w:b/>
          <w:bCs/>
          <w:sz w:val="24"/>
          <w:szCs w:val="24"/>
        </w:rPr>
      </w:pPr>
      <w:r w:rsidRPr="006C07E9">
        <w:rPr>
          <w:rFonts w:ascii="Times New Roman" w:hAnsi="Times New Roman" w:cs="Times New Roman"/>
          <w:b/>
          <w:bCs/>
          <w:sz w:val="24"/>
          <w:szCs w:val="24"/>
        </w:rPr>
        <w:t xml:space="preserve">промежуточных продуктов, готовой продукции, </w:t>
      </w:r>
    </w:p>
    <w:p w14:paraId="62EDDEA8" w14:textId="77777777" w:rsidR="006C07E9" w:rsidRPr="006C07E9" w:rsidRDefault="006C07E9" w:rsidP="006C07E9">
      <w:pPr>
        <w:jc w:val="right"/>
        <w:rPr>
          <w:rFonts w:ascii="Times New Roman" w:hAnsi="Times New Roman" w:cs="Times New Roman"/>
          <w:b/>
          <w:bCs/>
          <w:sz w:val="24"/>
          <w:szCs w:val="24"/>
        </w:rPr>
      </w:pPr>
      <w:r w:rsidRPr="006C07E9">
        <w:rPr>
          <w:rFonts w:ascii="Times New Roman" w:hAnsi="Times New Roman" w:cs="Times New Roman"/>
          <w:b/>
          <w:bCs/>
          <w:sz w:val="24"/>
          <w:szCs w:val="24"/>
        </w:rPr>
        <w:t>отходов производства (по отраслям)</w:t>
      </w:r>
    </w:p>
    <w:bookmarkEnd w:id="61"/>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1C2BC53E" w:rsidR="000143A1" w:rsidRDefault="000143A1" w:rsidP="000143A1">
      <w:pPr>
        <w:pStyle w:val="1"/>
      </w:pPr>
      <w:bookmarkStart w:id="62" w:name="_Toc174632121"/>
      <w:r w:rsidRPr="006E7FF4">
        <w:t>«</w:t>
      </w:r>
      <w:r w:rsidR="006C07E9">
        <w:t>ОП.02 АНАЛИТИЧЕСКАЯ ХИМИЯ</w:t>
      </w:r>
      <w:r w:rsidRPr="006E7FF4">
        <w:t>»</w:t>
      </w:r>
      <w:bookmarkEnd w:id="62"/>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2F6B0962" w:rsidR="000143A1" w:rsidRDefault="00553E69"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C49E154" w14:textId="49562E1B" w:rsidR="006C07E9" w:rsidRDefault="006C07E9" w:rsidP="00BD6A9B">
      <w:pPr>
        <w:spacing w:line="360" w:lineRule="auto"/>
        <w:jc w:val="center"/>
        <w:rPr>
          <w:rFonts w:ascii="Times New Roman" w:hAnsi="Times New Roman" w:cs="Times New Roman"/>
          <w:b/>
          <w:bCs/>
          <w:sz w:val="24"/>
          <w:szCs w:val="24"/>
        </w:rPr>
      </w:pPr>
    </w:p>
    <w:p w14:paraId="0A338C71" w14:textId="769F7B3A" w:rsidR="006C07E9" w:rsidRDefault="006C07E9" w:rsidP="00BD6A9B">
      <w:pPr>
        <w:spacing w:line="360" w:lineRule="auto"/>
        <w:jc w:val="center"/>
        <w:rPr>
          <w:rFonts w:ascii="Times New Roman" w:hAnsi="Times New Roman" w:cs="Times New Roman"/>
          <w:b/>
          <w:bCs/>
          <w:sz w:val="24"/>
          <w:szCs w:val="24"/>
        </w:rPr>
      </w:pPr>
    </w:p>
    <w:p w14:paraId="5F475867" w14:textId="4F175CD4" w:rsidR="006C07E9" w:rsidRDefault="006C07E9" w:rsidP="00BD6A9B">
      <w:pPr>
        <w:spacing w:line="360" w:lineRule="auto"/>
        <w:jc w:val="center"/>
        <w:rPr>
          <w:rFonts w:ascii="Times New Roman" w:hAnsi="Times New Roman" w:cs="Times New Roman"/>
          <w:b/>
          <w:bCs/>
          <w:sz w:val="24"/>
          <w:szCs w:val="24"/>
        </w:rPr>
      </w:pPr>
    </w:p>
    <w:p w14:paraId="4E51230E" w14:textId="19BABB76" w:rsidR="006C07E9" w:rsidRDefault="006C07E9" w:rsidP="00BD6A9B">
      <w:pPr>
        <w:spacing w:line="360" w:lineRule="auto"/>
        <w:jc w:val="center"/>
        <w:rPr>
          <w:rFonts w:ascii="Times New Roman" w:hAnsi="Times New Roman" w:cs="Times New Roman"/>
          <w:b/>
          <w:bCs/>
          <w:sz w:val="24"/>
          <w:szCs w:val="24"/>
        </w:rPr>
      </w:pPr>
    </w:p>
    <w:p w14:paraId="2BB65C82" w14:textId="0E07BB60" w:rsidR="006C07E9" w:rsidRDefault="006C07E9" w:rsidP="00BD6A9B">
      <w:pPr>
        <w:spacing w:line="360" w:lineRule="auto"/>
        <w:jc w:val="center"/>
        <w:rPr>
          <w:rFonts w:ascii="Times New Roman" w:hAnsi="Times New Roman" w:cs="Times New Roman"/>
          <w:b/>
          <w:bCs/>
          <w:sz w:val="24"/>
          <w:szCs w:val="24"/>
        </w:rPr>
      </w:pPr>
    </w:p>
    <w:p w14:paraId="59AC04AD" w14:textId="373C4088" w:rsidR="006C07E9" w:rsidRDefault="006C07E9" w:rsidP="00BD6A9B">
      <w:pPr>
        <w:spacing w:line="360" w:lineRule="auto"/>
        <w:jc w:val="center"/>
        <w:rPr>
          <w:rFonts w:ascii="Times New Roman" w:hAnsi="Times New Roman" w:cs="Times New Roman"/>
          <w:b/>
          <w:bCs/>
          <w:sz w:val="24"/>
          <w:szCs w:val="24"/>
        </w:rPr>
      </w:pPr>
    </w:p>
    <w:p w14:paraId="329EEFF5" w14:textId="77777777" w:rsidR="006C07E9" w:rsidRPr="00F70F81" w:rsidRDefault="006C07E9" w:rsidP="001E2280">
      <w:pPr>
        <w:pStyle w:val="1f"/>
        <w:numPr>
          <w:ilvl w:val="0"/>
          <w:numId w:val="6"/>
        </w:numPr>
      </w:pPr>
      <w:bookmarkStart w:id="63" w:name="_Hlk163571111"/>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6865DE" w14:textId="19D42887" w:rsidR="006C07E9" w:rsidRPr="00EB7228" w:rsidRDefault="006C07E9" w:rsidP="006C07E9">
      <w:pPr>
        <w:pStyle w:val="1d"/>
        <w:jc w:val="center"/>
        <w:rPr>
          <w:rFonts w:eastAsia="Segoe UI"/>
          <w:lang w:val="ru-RU"/>
        </w:rPr>
      </w:pPr>
      <w:r w:rsidRPr="00EB7228">
        <w:rPr>
          <w:rFonts w:eastAsia="Segoe UI"/>
          <w:lang w:val="ru-RU"/>
        </w:rPr>
        <w:t>«</w:t>
      </w:r>
      <w:r w:rsidR="00EB7228">
        <w:rPr>
          <w:rFonts w:eastAsia="Segoe UI"/>
          <w:lang w:val="ru-RU"/>
        </w:rPr>
        <w:t xml:space="preserve">ОП.02 </w:t>
      </w:r>
      <w:r w:rsidRPr="00EB7228">
        <w:rPr>
          <w:rFonts w:eastAsia="Segoe UI"/>
          <w:lang w:val="ru-RU"/>
        </w:rPr>
        <w:t>Аналитическая химия»</w:t>
      </w:r>
    </w:p>
    <w:p w14:paraId="3E18C3A6" w14:textId="77777777" w:rsidR="006C07E9" w:rsidRPr="00021F3A" w:rsidRDefault="006C07E9" w:rsidP="006C07E9">
      <w:pPr>
        <w:pStyle w:val="1d"/>
        <w:rPr>
          <w:lang w:val="ru-RU"/>
        </w:rPr>
      </w:pPr>
    </w:p>
    <w:p w14:paraId="57169484" w14:textId="77777777" w:rsidR="006C07E9" w:rsidRPr="00EA6E1D" w:rsidRDefault="006C07E9" w:rsidP="006C07E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4C644C" w14:textId="1DCFA302" w:rsidR="006C07E9" w:rsidRDefault="006C07E9" w:rsidP="006C07E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«Аналитическая химия»</w:t>
      </w:r>
      <w:r w:rsidRPr="00EB7228">
        <w:rPr>
          <w:rFonts w:ascii="Times New Roman" w:eastAsia="Times New Roman" w:hAnsi="Times New Roman" w:cs="Times New Roman"/>
          <w:sz w:val="24"/>
          <w:szCs w:val="24"/>
          <w:lang w:eastAsia="ru-RU"/>
        </w:rPr>
        <w:t xml:space="preserve">: </w:t>
      </w:r>
      <w:r w:rsidRPr="00BB589E">
        <w:rPr>
          <w:rFonts w:ascii="Times New Roman" w:eastAsia="Times New Roman" w:hAnsi="Times New Roman" w:cs="Times New Roman"/>
          <w:sz w:val="24"/>
          <w:szCs w:val="24"/>
          <w:lang w:eastAsia="ru-RU"/>
        </w:rPr>
        <w:t xml:space="preserve">формирование у обучающихся </w:t>
      </w:r>
      <w:r w:rsidR="00BB589E">
        <w:rPr>
          <w:rFonts w:ascii="Times New Roman" w:eastAsia="Times New Roman" w:hAnsi="Times New Roman" w:cs="Times New Roman"/>
          <w:sz w:val="24"/>
          <w:szCs w:val="24"/>
          <w:lang w:eastAsia="ru-RU"/>
        </w:rPr>
        <w:t xml:space="preserve">навыков </w:t>
      </w:r>
      <w:r w:rsidR="00BB589E" w:rsidRPr="00BB589E">
        <w:rPr>
          <w:rFonts w:ascii="Times New Roman" w:eastAsia="Times New Roman" w:hAnsi="Times New Roman" w:cs="Times New Roman"/>
          <w:sz w:val="24"/>
          <w:szCs w:val="24"/>
          <w:lang w:eastAsia="ru-RU"/>
        </w:rPr>
        <w:t>качественного и количественного состава вещества или смеси веществ.</w:t>
      </w:r>
    </w:p>
    <w:p w14:paraId="45B07101" w14:textId="4C91E721" w:rsidR="006C07E9" w:rsidRDefault="006C07E9" w:rsidP="006C07E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«Аналитическая химия»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1CEC1273" w14:textId="77777777" w:rsidR="006C07E9" w:rsidRDefault="006C07E9" w:rsidP="006C07E9">
      <w:pPr>
        <w:suppressAutoHyphens/>
        <w:spacing w:line="276" w:lineRule="auto"/>
        <w:ind w:firstLine="709"/>
        <w:jc w:val="both"/>
        <w:rPr>
          <w:rFonts w:ascii="Times New Roman" w:hAnsi="Times New Roman" w:cs="Times New Roman"/>
          <w:sz w:val="24"/>
          <w:szCs w:val="24"/>
        </w:rPr>
      </w:pPr>
    </w:p>
    <w:p w14:paraId="278C8C83" w14:textId="77777777" w:rsidR="006C07E9" w:rsidRPr="00EA6E1D" w:rsidRDefault="006C07E9" w:rsidP="006C07E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F7430C" w14:textId="77777777" w:rsidR="006C07E9" w:rsidRDefault="006C07E9" w:rsidP="006C07E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D40BD0" w14:textId="294362AF" w:rsidR="006C07E9" w:rsidRDefault="006C07E9" w:rsidP="006C07E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1"/>
        <w:gridCol w:w="2779"/>
        <w:gridCol w:w="54"/>
        <w:gridCol w:w="2833"/>
        <w:gridCol w:w="72"/>
        <w:gridCol w:w="2761"/>
      </w:tblGrid>
      <w:tr w:rsidR="00682CD7" w:rsidRPr="000E591D" w14:paraId="1B8BD0F4" w14:textId="77777777" w:rsidTr="00A14741">
        <w:tc>
          <w:tcPr>
            <w:tcW w:w="1129" w:type="dxa"/>
            <w:gridSpan w:val="2"/>
            <w:tcBorders>
              <w:top w:val="single" w:sz="4" w:space="0" w:color="auto"/>
              <w:left w:val="single" w:sz="4" w:space="0" w:color="auto"/>
              <w:right w:val="single" w:sz="4" w:space="0" w:color="auto"/>
            </w:tcBorders>
          </w:tcPr>
          <w:p w14:paraId="16AAADB7" w14:textId="77777777" w:rsidR="00682CD7" w:rsidRPr="00927C7C" w:rsidRDefault="00682CD7"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2CD7028C" w14:textId="77777777" w:rsidR="00682CD7" w:rsidRPr="000E591D" w:rsidRDefault="00682CD7"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gridSpan w:val="2"/>
            <w:tcBorders>
              <w:top w:val="single" w:sz="4" w:space="0" w:color="auto"/>
              <w:left w:val="single" w:sz="4" w:space="0" w:color="auto"/>
              <w:right w:val="single" w:sz="4" w:space="0" w:color="auto"/>
            </w:tcBorders>
          </w:tcPr>
          <w:p w14:paraId="4F89901F" w14:textId="77777777" w:rsidR="00682CD7" w:rsidRPr="00F70F81" w:rsidRDefault="00682CD7"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6AD83D" w14:textId="77777777" w:rsidR="00682CD7" w:rsidRPr="00F70F81" w:rsidRDefault="00682CD7"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gridSpan w:val="2"/>
            <w:tcBorders>
              <w:top w:val="single" w:sz="4" w:space="0" w:color="auto"/>
              <w:left w:val="single" w:sz="4" w:space="0" w:color="auto"/>
              <w:bottom w:val="single" w:sz="4" w:space="0" w:color="auto"/>
              <w:right w:val="single" w:sz="4" w:space="0" w:color="auto"/>
            </w:tcBorders>
          </w:tcPr>
          <w:p w14:paraId="7CF69A56" w14:textId="77777777" w:rsidR="00682CD7" w:rsidRPr="00682CD7" w:rsidRDefault="00682CD7" w:rsidP="00A14741">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7C2936E8" w14:textId="77777777" w:rsidTr="00A14741">
        <w:tc>
          <w:tcPr>
            <w:tcW w:w="1129" w:type="dxa"/>
            <w:gridSpan w:val="2"/>
            <w:tcBorders>
              <w:top w:val="single" w:sz="4" w:space="0" w:color="auto"/>
              <w:left w:val="single" w:sz="4" w:space="0" w:color="auto"/>
              <w:right w:val="single" w:sz="4" w:space="0" w:color="auto"/>
            </w:tcBorders>
          </w:tcPr>
          <w:p w14:paraId="5DDBCFEB"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gridSpan w:val="2"/>
            <w:tcBorders>
              <w:top w:val="single" w:sz="4" w:space="0" w:color="auto"/>
              <w:left w:val="single" w:sz="4" w:space="0" w:color="auto"/>
              <w:right w:val="single" w:sz="4" w:space="0" w:color="auto"/>
            </w:tcBorders>
            <w:hideMark/>
          </w:tcPr>
          <w:p w14:paraId="54C45BD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C03148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D3844D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2B5708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25AABA18"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B1F66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3466C1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FAC86D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8BCD41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1F208FC8"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gridSpan w:val="2"/>
            <w:tcBorders>
              <w:top w:val="single" w:sz="4" w:space="0" w:color="auto"/>
              <w:left w:val="single" w:sz="4" w:space="0" w:color="auto"/>
              <w:bottom w:val="single" w:sz="4" w:space="0" w:color="auto"/>
              <w:right w:val="single" w:sz="4" w:space="0" w:color="auto"/>
            </w:tcBorders>
          </w:tcPr>
          <w:p w14:paraId="3F38ABF2"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520BCBE4" w14:textId="77777777" w:rsidTr="00A14741">
        <w:tc>
          <w:tcPr>
            <w:tcW w:w="1129" w:type="dxa"/>
            <w:gridSpan w:val="2"/>
            <w:tcBorders>
              <w:left w:val="single" w:sz="4" w:space="0" w:color="auto"/>
              <w:bottom w:val="single" w:sz="4" w:space="0" w:color="auto"/>
              <w:right w:val="single" w:sz="4" w:space="0" w:color="auto"/>
            </w:tcBorders>
          </w:tcPr>
          <w:p w14:paraId="542C53DF"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gridSpan w:val="2"/>
            <w:tcBorders>
              <w:left w:val="single" w:sz="4" w:space="0" w:color="auto"/>
              <w:bottom w:val="single" w:sz="4" w:space="0" w:color="auto"/>
              <w:right w:val="single" w:sz="4" w:space="0" w:color="auto"/>
            </w:tcBorders>
          </w:tcPr>
          <w:p w14:paraId="439A79F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поиска, выбирать </w:t>
            </w:r>
            <w:r w:rsidRPr="00927C7C">
              <w:rPr>
                <w:rFonts w:ascii="Times New Roman" w:hAnsi="Times New Roman" w:cs="Times New Roman"/>
                <w:bCs/>
                <w:iCs/>
                <w:sz w:val="24"/>
                <w:szCs w:val="24"/>
              </w:rPr>
              <w:lastRenderedPageBreak/>
              <w:t>необходимые источники информации;</w:t>
            </w:r>
          </w:p>
          <w:p w14:paraId="1844C38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10EF07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552C8CF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9293B0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DCB083D"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07CD9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применяемых в </w:t>
            </w:r>
            <w:r w:rsidRPr="00927C7C">
              <w:rPr>
                <w:rFonts w:ascii="Times New Roman" w:hAnsi="Times New Roman" w:cs="Times New Roman"/>
                <w:bCs/>
                <w:iCs/>
                <w:sz w:val="24"/>
                <w:szCs w:val="24"/>
              </w:rPr>
              <w:lastRenderedPageBreak/>
              <w:t>профессиональной деятельности;</w:t>
            </w:r>
          </w:p>
          <w:p w14:paraId="036649D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062B4A8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45D6978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547ED268"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gridSpan w:val="2"/>
            <w:tcBorders>
              <w:top w:val="single" w:sz="4" w:space="0" w:color="auto"/>
              <w:left w:val="single" w:sz="4" w:space="0" w:color="auto"/>
              <w:bottom w:val="single" w:sz="4" w:space="0" w:color="auto"/>
              <w:right w:val="single" w:sz="4" w:space="0" w:color="auto"/>
            </w:tcBorders>
          </w:tcPr>
          <w:p w14:paraId="205AAF82"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3247E49B" w14:textId="77777777" w:rsidTr="00A14741">
        <w:tc>
          <w:tcPr>
            <w:tcW w:w="1129" w:type="dxa"/>
            <w:gridSpan w:val="2"/>
            <w:tcBorders>
              <w:left w:val="single" w:sz="4" w:space="0" w:color="auto"/>
              <w:bottom w:val="single" w:sz="4" w:space="0" w:color="auto"/>
              <w:right w:val="single" w:sz="4" w:space="0" w:color="auto"/>
            </w:tcBorders>
          </w:tcPr>
          <w:p w14:paraId="2999D67A"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gridSpan w:val="2"/>
            <w:tcBorders>
              <w:left w:val="single" w:sz="4" w:space="0" w:color="auto"/>
              <w:bottom w:val="single" w:sz="4" w:space="0" w:color="auto"/>
              <w:right w:val="single" w:sz="4" w:space="0" w:color="auto"/>
            </w:tcBorders>
          </w:tcPr>
          <w:p w14:paraId="0DC5C85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77A33FB0"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CF48D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72A03FF"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gridSpan w:val="2"/>
            <w:tcBorders>
              <w:top w:val="single" w:sz="4" w:space="0" w:color="auto"/>
              <w:left w:val="single" w:sz="4" w:space="0" w:color="auto"/>
              <w:bottom w:val="single" w:sz="4" w:space="0" w:color="auto"/>
              <w:right w:val="single" w:sz="4" w:space="0" w:color="auto"/>
            </w:tcBorders>
          </w:tcPr>
          <w:p w14:paraId="31E827B4"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57C96F9D" w14:textId="77777777" w:rsidTr="00A14741">
        <w:tc>
          <w:tcPr>
            <w:tcW w:w="1129" w:type="dxa"/>
            <w:gridSpan w:val="2"/>
            <w:tcBorders>
              <w:left w:val="single" w:sz="4" w:space="0" w:color="auto"/>
              <w:bottom w:val="single" w:sz="4" w:space="0" w:color="auto"/>
              <w:right w:val="single" w:sz="4" w:space="0" w:color="auto"/>
            </w:tcBorders>
          </w:tcPr>
          <w:p w14:paraId="0B19DB57"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gridSpan w:val="2"/>
            <w:tcBorders>
              <w:left w:val="single" w:sz="4" w:space="0" w:color="auto"/>
              <w:bottom w:val="single" w:sz="4" w:space="0" w:color="auto"/>
              <w:right w:val="single" w:sz="4" w:space="0" w:color="auto"/>
            </w:tcBorders>
          </w:tcPr>
          <w:p w14:paraId="7A00419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6E12567"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64E1D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5738037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1AE8CAD6"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gridSpan w:val="2"/>
            <w:tcBorders>
              <w:top w:val="single" w:sz="4" w:space="0" w:color="auto"/>
              <w:left w:val="single" w:sz="4" w:space="0" w:color="auto"/>
              <w:bottom w:val="single" w:sz="4" w:space="0" w:color="auto"/>
              <w:right w:val="single" w:sz="4" w:space="0" w:color="auto"/>
            </w:tcBorders>
          </w:tcPr>
          <w:p w14:paraId="6FBA43D7"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418B7E59" w14:textId="77777777" w:rsidTr="00A14741">
        <w:tc>
          <w:tcPr>
            <w:tcW w:w="1129" w:type="dxa"/>
            <w:gridSpan w:val="2"/>
            <w:tcBorders>
              <w:left w:val="single" w:sz="4" w:space="0" w:color="auto"/>
              <w:bottom w:val="single" w:sz="4" w:space="0" w:color="auto"/>
              <w:right w:val="single" w:sz="4" w:space="0" w:color="auto"/>
            </w:tcBorders>
          </w:tcPr>
          <w:p w14:paraId="65CBB213"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gridSpan w:val="2"/>
            <w:tcBorders>
              <w:left w:val="single" w:sz="4" w:space="0" w:color="auto"/>
              <w:bottom w:val="single" w:sz="4" w:space="0" w:color="auto"/>
              <w:right w:val="single" w:sz="4" w:space="0" w:color="auto"/>
            </w:tcBorders>
          </w:tcPr>
          <w:p w14:paraId="527B6D26"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64173A5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определять направления ресурсосбережения в рамках </w:t>
            </w:r>
            <w:r w:rsidRPr="00927C7C">
              <w:rPr>
                <w:rFonts w:ascii="Times New Roman" w:hAnsi="Times New Roman" w:cs="Times New Roman"/>
                <w:bCs/>
                <w:iCs/>
                <w:sz w:val="24"/>
                <w:szCs w:val="24"/>
              </w:rPr>
              <w:lastRenderedPageBreak/>
              <w:t>профессиональной деятельности по профессии;</w:t>
            </w:r>
          </w:p>
          <w:p w14:paraId="6A273A1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DED17B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BB3B5A1"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4B959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56B5985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0FA32CF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01FF9E0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465F084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46CE58ED"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gridSpan w:val="2"/>
            <w:tcBorders>
              <w:top w:val="single" w:sz="4" w:space="0" w:color="auto"/>
              <w:left w:val="single" w:sz="4" w:space="0" w:color="auto"/>
              <w:bottom w:val="single" w:sz="4" w:space="0" w:color="auto"/>
              <w:right w:val="single" w:sz="4" w:space="0" w:color="auto"/>
            </w:tcBorders>
          </w:tcPr>
          <w:p w14:paraId="75365C9A"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34B95AF7" w14:textId="77777777" w:rsidTr="00A14741">
        <w:tc>
          <w:tcPr>
            <w:tcW w:w="1129" w:type="dxa"/>
            <w:gridSpan w:val="2"/>
            <w:tcBorders>
              <w:left w:val="single" w:sz="4" w:space="0" w:color="auto"/>
              <w:bottom w:val="single" w:sz="4" w:space="0" w:color="auto"/>
              <w:right w:val="single" w:sz="4" w:space="0" w:color="auto"/>
            </w:tcBorders>
          </w:tcPr>
          <w:p w14:paraId="1F7B06A8"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gridSpan w:val="2"/>
            <w:tcBorders>
              <w:left w:val="single" w:sz="4" w:space="0" w:color="auto"/>
              <w:bottom w:val="single" w:sz="4" w:space="0" w:color="auto"/>
              <w:right w:val="single" w:sz="4" w:space="0" w:color="auto"/>
            </w:tcBorders>
          </w:tcPr>
          <w:p w14:paraId="4DBB2B3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5515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4FBF571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A7C11C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04C3AB2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89F4A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047C4DD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2FC3056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7B3012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594032F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gridSpan w:val="2"/>
            <w:tcBorders>
              <w:top w:val="single" w:sz="4" w:space="0" w:color="auto"/>
              <w:left w:val="single" w:sz="4" w:space="0" w:color="auto"/>
              <w:bottom w:val="single" w:sz="4" w:space="0" w:color="auto"/>
              <w:right w:val="single" w:sz="4" w:space="0" w:color="auto"/>
            </w:tcBorders>
          </w:tcPr>
          <w:p w14:paraId="0EF05353"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BB302E" w:rsidRPr="00BB3757" w14:paraId="59D65E24" w14:textId="77777777" w:rsidTr="00BB302E">
        <w:tc>
          <w:tcPr>
            <w:tcW w:w="1108" w:type="dxa"/>
            <w:tcBorders>
              <w:top w:val="single" w:sz="4" w:space="0" w:color="auto"/>
              <w:left w:val="single" w:sz="4" w:space="0" w:color="auto"/>
              <w:right w:val="single" w:sz="4" w:space="0" w:color="auto"/>
            </w:tcBorders>
          </w:tcPr>
          <w:p w14:paraId="286C04FF" w14:textId="77777777" w:rsidR="00BB302E" w:rsidRPr="00F70F81" w:rsidRDefault="00BB302E" w:rsidP="00A147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00" w:type="dxa"/>
            <w:gridSpan w:val="2"/>
            <w:tcBorders>
              <w:top w:val="single" w:sz="4" w:space="0" w:color="auto"/>
              <w:left w:val="single" w:sz="4" w:space="0" w:color="auto"/>
              <w:right w:val="single" w:sz="4" w:space="0" w:color="auto"/>
            </w:tcBorders>
            <w:hideMark/>
          </w:tcPr>
          <w:p w14:paraId="5308712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выполнять требования правил техники безопасности, норм по охране труда и правил противопожарной защиты при работе в химической лаборатории;</w:t>
            </w:r>
          </w:p>
          <w:p w14:paraId="05E96F5D"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 xml:space="preserve">соблюдать принципы безопасной работы с </w:t>
            </w:r>
            <w:r w:rsidRPr="00BB3757">
              <w:rPr>
                <w:rFonts w:ascii="Times New Roman" w:hAnsi="Times New Roman" w:cs="Times New Roman"/>
                <w:bCs/>
                <w:iCs/>
                <w:sz w:val="24"/>
                <w:szCs w:val="24"/>
              </w:rPr>
              <w:lastRenderedPageBreak/>
              <w:t>химическими реактивами, стеклянной посудой и лабораторным оборудованием;</w:t>
            </w:r>
          </w:p>
          <w:p w14:paraId="6761EAD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подбирать для работы химическую посуду и лабораторное оборудование необходимого класса точности;</w:t>
            </w:r>
          </w:p>
          <w:p w14:paraId="327C4DAC"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применять, мыть и хранить лабораторную посуду;</w:t>
            </w:r>
          </w:p>
          <w:p w14:paraId="65BC7F19"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сборку лабораторных установок для заданного вида анализа;</w:t>
            </w:r>
          </w:p>
          <w:p w14:paraId="0B64C41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хранить, использовать и утилизировать реактивы, растворы и материалы в соответствии с инструкциями;</w:t>
            </w:r>
          </w:p>
          <w:p w14:paraId="33C3705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проводить калибровку применяемой мерной посуды, приборов и аппаратуры в соответствии с инструкциями;</w:t>
            </w:r>
          </w:p>
          <w:p w14:paraId="6BB86B4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обращаться с оборудованием химико-аналитических лабораторий в соответствии с руководством по эксплуатации.</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1CF76D5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основные принципы планирования эксперимента, способы выстраивания эффективной работы и распределения рабочего времени;</w:t>
            </w:r>
          </w:p>
          <w:p w14:paraId="5B2961AA"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при работе с электрооборудованием;</w:t>
            </w:r>
          </w:p>
          <w:p w14:paraId="5D949B29" w14:textId="77777777" w:rsidR="00BB302E" w:rsidRPr="00BB3757" w:rsidRDefault="00BB302E" w:rsidP="00A14741">
            <w:pPr>
              <w:rPr>
                <w:rFonts w:ascii="Times New Roman" w:hAnsi="Times New Roman" w:cs="Times New Roman"/>
                <w:bCs/>
                <w:iCs/>
                <w:sz w:val="24"/>
                <w:szCs w:val="24"/>
              </w:rPr>
            </w:pPr>
            <w:r w:rsidRPr="00BB3757">
              <w:rPr>
                <w:rFonts w:ascii="Times New Roman" w:hAnsi="Times New Roman" w:cs="Times New Roman"/>
                <w:bCs/>
                <w:iCs/>
                <w:sz w:val="24"/>
                <w:szCs w:val="24"/>
              </w:rPr>
              <w:lastRenderedPageBreak/>
              <w:t>требования пожарной безопасности;</w:t>
            </w:r>
          </w:p>
          <w:p w14:paraId="29115D0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принципы и методы безопасного использования и утилизации химических реактивов;</w:t>
            </w:r>
          </w:p>
          <w:p w14:paraId="1A2A5C9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агрессивными средами;</w:t>
            </w:r>
          </w:p>
          <w:p w14:paraId="662EC32D"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легковоспламеняющимися и горючими жидкостями;</w:t>
            </w:r>
          </w:p>
          <w:p w14:paraId="2B0289A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основное назначение, правила использования лабораторной посуды, оборудования;</w:t>
            </w:r>
          </w:p>
          <w:p w14:paraId="1B67087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используемым лабораторным оборудованием, аппаратурой и контрольно-измерительными приборами;</w:t>
            </w:r>
          </w:p>
          <w:p w14:paraId="5ABC4CF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методы проведения калибровки применяемой мерной посуды, приборов и аппаратуры.</w:t>
            </w:r>
          </w:p>
        </w:tc>
        <w:tc>
          <w:tcPr>
            <w:tcW w:w="2761" w:type="dxa"/>
            <w:tcBorders>
              <w:top w:val="single" w:sz="4" w:space="0" w:color="auto"/>
              <w:left w:val="single" w:sz="4" w:space="0" w:color="auto"/>
              <w:bottom w:val="single" w:sz="4" w:space="0" w:color="auto"/>
              <w:right w:val="single" w:sz="4" w:space="0" w:color="auto"/>
            </w:tcBorders>
            <w:hideMark/>
          </w:tcPr>
          <w:p w14:paraId="04E17F1E"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рабочего места, лабораторных установок, оборудования и реактивов к проведению химических и физико-химических анализов.</w:t>
            </w:r>
          </w:p>
        </w:tc>
      </w:tr>
      <w:tr w:rsidR="00BB302E" w:rsidRPr="00BB3757" w14:paraId="7E36A8BB" w14:textId="77777777" w:rsidTr="00BB302E">
        <w:trPr>
          <w:trHeight w:val="327"/>
        </w:trPr>
        <w:tc>
          <w:tcPr>
            <w:tcW w:w="1108" w:type="dxa"/>
            <w:tcBorders>
              <w:left w:val="single" w:sz="4" w:space="0" w:color="auto"/>
              <w:right w:val="single" w:sz="4" w:space="0" w:color="auto"/>
            </w:tcBorders>
          </w:tcPr>
          <w:p w14:paraId="0FE6666B" w14:textId="77777777" w:rsidR="00BB302E" w:rsidRPr="00F70F81" w:rsidRDefault="00BB302E" w:rsidP="00A1474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00" w:type="dxa"/>
            <w:gridSpan w:val="2"/>
            <w:tcBorders>
              <w:left w:val="single" w:sz="4" w:space="0" w:color="auto"/>
              <w:right w:val="single" w:sz="4" w:space="0" w:color="auto"/>
            </w:tcBorders>
          </w:tcPr>
          <w:p w14:paraId="14F3DA7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подготавливать реагенты и материалы, необходимые для проведения анализа;</w:t>
            </w:r>
          </w:p>
          <w:p w14:paraId="6A108E32"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соблюдать правила отбора проб и образцов для проведения анализа химическими и физико-химическими методами;</w:t>
            </w:r>
          </w:p>
          <w:p w14:paraId="182C1040"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готовить растворы точной и приблизительной концентрации;</w:t>
            </w:r>
          </w:p>
          <w:p w14:paraId="6D7812EE"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w:t>
            </w:r>
            <w:r w:rsidRPr="00BB3757">
              <w:rPr>
                <w:rFonts w:ascii="Times New Roman" w:hAnsi="Times New Roman" w:cs="Times New Roman"/>
                <w:bCs/>
                <w:iCs/>
                <w:sz w:val="24"/>
                <w:szCs w:val="24"/>
              </w:rPr>
              <w:t>готовить растворы с использованием стандарт-титров и ГСО.</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327B30B1"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химические свойства и назначение применяемых и исследуемых веществ, реагентов;</w:t>
            </w:r>
          </w:p>
          <w:p w14:paraId="3B07D66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отбора проб и образцов для проведения анализа химическими и физико-химическими методами;</w:t>
            </w:r>
          </w:p>
          <w:p w14:paraId="36BA3BE3"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приготовления растворов точной и приблизительной концентрации;</w:t>
            </w:r>
          </w:p>
          <w:p w14:paraId="21984BF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стандарт-титрами;</w:t>
            </w:r>
          </w:p>
          <w:p w14:paraId="6AA6BD5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правила работы с государственными стандартными образцами (ГСО);</w:t>
            </w:r>
          </w:p>
          <w:p w14:paraId="19BA6316"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нормативную документацию, относящуюся к контролю состава и свойств материалов с использованием химических и физико-химических методов анализа.</w:t>
            </w:r>
          </w:p>
        </w:tc>
        <w:tc>
          <w:tcPr>
            <w:tcW w:w="2761" w:type="dxa"/>
            <w:tcBorders>
              <w:top w:val="single" w:sz="4" w:space="0" w:color="auto"/>
              <w:left w:val="single" w:sz="4" w:space="0" w:color="auto"/>
              <w:bottom w:val="single" w:sz="4" w:space="0" w:color="auto"/>
              <w:right w:val="single" w:sz="4" w:space="0" w:color="auto"/>
            </w:tcBorders>
          </w:tcPr>
          <w:p w14:paraId="1E780A7A"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BB302E" w:rsidRPr="00BB3757" w14:paraId="21A1AD50" w14:textId="77777777" w:rsidTr="00BB302E">
        <w:trPr>
          <w:trHeight w:val="327"/>
        </w:trPr>
        <w:tc>
          <w:tcPr>
            <w:tcW w:w="1108" w:type="dxa"/>
            <w:tcBorders>
              <w:left w:val="single" w:sz="4" w:space="0" w:color="auto"/>
              <w:bottom w:val="single" w:sz="4" w:space="0" w:color="auto"/>
              <w:right w:val="single" w:sz="4" w:space="0" w:color="auto"/>
            </w:tcBorders>
          </w:tcPr>
          <w:p w14:paraId="11F419E7" w14:textId="77777777" w:rsidR="00BB302E" w:rsidRPr="00F70F81" w:rsidRDefault="00BB302E" w:rsidP="00A14741">
            <w:pPr>
              <w:rPr>
                <w:rFonts w:ascii="Times New Roman" w:hAnsi="Times New Roman" w:cs="Times New Roman"/>
                <w:bCs/>
                <w:sz w:val="24"/>
                <w:szCs w:val="24"/>
              </w:rPr>
            </w:pPr>
            <w:r>
              <w:rPr>
                <w:rFonts w:ascii="Times New Roman" w:hAnsi="Times New Roman" w:cs="Times New Roman"/>
                <w:bCs/>
                <w:sz w:val="24"/>
                <w:szCs w:val="24"/>
              </w:rPr>
              <w:t>ПК 1.3</w:t>
            </w:r>
          </w:p>
        </w:tc>
        <w:tc>
          <w:tcPr>
            <w:tcW w:w="2800" w:type="dxa"/>
            <w:gridSpan w:val="2"/>
            <w:tcBorders>
              <w:left w:val="single" w:sz="4" w:space="0" w:color="auto"/>
              <w:bottom w:val="single" w:sz="4" w:space="0" w:color="auto"/>
              <w:right w:val="single" w:sz="4" w:space="0" w:color="auto"/>
            </w:tcBorders>
          </w:tcPr>
          <w:p w14:paraId="5C927215"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документировать условия проведения химических и физико-химических испытаний;</w:t>
            </w:r>
          </w:p>
          <w:p w14:paraId="792F6E2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регистрировать исходные параметры объектов испытаний и химических реактивов;</w:t>
            </w:r>
          </w:p>
          <w:p w14:paraId="2BA30A1F"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вести учет образцов, реактивов, химической посуды и оборудования;</w:t>
            </w:r>
          </w:p>
          <w:p w14:paraId="28C80348"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ведение лабораторных журналов и карт в том числе с применением сетевых компьютерных технологии, стандартных офисных приложений.</w:t>
            </w:r>
          </w:p>
        </w:tc>
        <w:tc>
          <w:tcPr>
            <w:tcW w:w="2959" w:type="dxa"/>
            <w:gridSpan w:val="3"/>
            <w:tcBorders>
              <w:top w:val="single" w:sz="4" w:space="0" w:color="auto"/>
              <w:left w:val="single" w:sz="4" w:space="0" w:color="auto"/>
              <w:bottom w:val="single" w:sz="4" w:space="0" w:color="auto"/>
              <w:right w:val="single" w:sz="4" w:space="0" w:color="auto"/>
            </w:tcBorders>
            <w:shd w:val="clear" w:color="auto" w:fill="auto"/>
          </w:tcPr>
          <w:p w14:paraId="1C32A797"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документооборота, правила ведения технической документации;</w:t>
            </w:r>
          </w:p>
          <w:p w14:paraId="5E541BCD"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условиям проведения химических и физико-химических испытаний;</w:t>
            </w:r>
          </w:p>
          <w:p w14:paraId="5BBB8068" w14:textId="77777777" w:rsidR="00BB302E" w:rsidRPr="00BB3757" w:rsidRDefault="00BB302E" w:rsidP="00A1474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регистрации образцов, реактивов, химической посуды и оборудования.</w:t>
            </w:r>
          </w:p>
        </w:tc>
        <w:tc>
          <w:tcPr>
            <w:tcW w:w="2761" w:type="dxa"/>
            <w:tcBorders>
              <w:top w:val="single" w:sz="4" w:space="0" w:color="auto"/>
              <w:left w:val="single" w:sz="4" w:space="0" w:color="auto"/>
              <w:bottom w:val="single" w:sz="4" w:space="0" w:color="auto"/>
              <w:right w:val="single" w:sz="4" w:space="0" w:color="auto"/>
            </w:tcBorders>
          </w:tcPr>
          <w:p w14:paraId="4339F610" w14:textId="77777777" w:rsidR="00BB302E" w:rsidRPr="00BB3757" w:rsidRDefault="00BB302E" w:rsidP="00A14741">
            <w:pPr>
              <w:rPr>
                <w:rFonts w:ascii="Times New Roman" w:hAnsi="Times New Roman" w:cs="Times New Roman"/>
                <w:bCs/>
                <w:iCs/>
                <w:sz w:val="24"/>
                <w:szCs w:val="24"/>
                <w:highlight w:val="yellow"/>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ведение лабораторных журналов и карт в соответствии с действующей нормативной документацией.</w:t>
            </w:r>
          </w:p>
        </w:tc>
      </w:tr>
    </w:tbl>
    <w:p w14:paraId="2D512FDB" w14:textId="77777777" w:rsidR="006C07E9" w:rsidRDefault="006C07E9" w:rsidP="006C07E9">
      <w:pPr>
        <w:ind w:firstLine="709"/>
        <w:rPr>
          <w:rFonts w:ascii="Times New Roman" w:hAnsi="Times New Roman" w:cs="Times New Roman"/>
          <w:bCs/>
          <w:sz w:val="24"/>
          <w:szCs w:val="24"/>
        </w:rPr>
      </w:pPr>
    </w:p>
    <w:p w14:paraId="1EA5ACDE" w14:textId="77777777" w:rsidR="006C07E9" w:rsidRDefault="006C07E9" w:rsidP="006C07E9">
      <w:pPr>
        <w:rPr>
          <w:rFonts w:ascii="Times New Roman" w:eastAsia="Segoe UI" w:hAnsi="Times New Roman" w:cs="Times New Roman"/>
          <w:b/>
          <w:bCs/>
          <w:caps/>
          <w:kern w:val="32"/>
          <w:sz w:val="24"/>
          <w:szCs w:val="24"/>
          <w:lang w:val="x-none" w:eastAsia="x-none"/>
        </w:rPr>
      </w:pPr>
    </w:p>
    <w:p w14:paraId="54E57EFD" w14:textId="77777777" w:rsidR="006C07E9" w:rsidRPr="00B115E3" w:rsidRDefault="006C07E9" w:rsidP="006C07E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458E8C" w14:textId="77777777" w:rsidR="006C07E9" w:rsidRPr="00E11160" w:rsidRDefault="006C07E9" w:rsidP="006C07E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0190D371" w14:textId="77777777" w:rsidTr="00EA602D">
        <w:trPr>
          <w:trHeight w:val="23"/>
        </w:trPr>
        <w:tc>
          <w:tcPr>
            <w:tcW w:w="2460" w:type="pct"/>
            <w:vAlign w:val="center"/>
          </w:tcPr>
          <w:p w14:paraId="7B598637"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47EE8D0"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B63EB8"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046943F6" w14:textId="77777777" w:rsidTr="00EA602D">
        <w:trPr>
          <w:trHeight w:val="23"/>
        </w:trPr>
        <w:tc>
          <w:tcPr>
            <w:tcW w:w="2460" w:type="pct"/>
            <w:vAlign w:val="center"/>
          </w:tcPr>
          <w:p w14:paraId="2C0C4B2D"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ACCEDE"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68917F7"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0E0A6C30" w14:textId="77777777" w:rsidTr="00EA602D">
        <w:trPr>
          <w:trHeight w:val="23"/>
        </w:trPr>
        <w:tc>
          <w:tcPr>
            <w:tcW w:w="2460" w:type="pct"/>
            <w:vAlign w:val="center"/>
          </w:tcPr>
          <w:p w14:paraId="5560F721"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3F580C3"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7C596F29" w14:textId="77777777" w:rsidR="00DD7774" w:rsidRPr="00F70F81" w:rsidRDefault="00DD7774" w:rsidP="00EA602D">
            <w:pPr>
              <w:jc w:val="center"/>
              <w:rPr>
                <w:rFonts w:ascii="Times New Roman" w:hAnsi="Times New Roman" w:cs="Times New Roman"/>
                <w:bCs/>
                <w:sz w:val="24"/>
                <w:szCs w:val="24"/>
              </w:rPr>
            </w:pPr>
          </w:p>
        </w:tc>
      </w:tr>
      <w:tr w:rsidR="00DD7774" w:rsidRPr="00DB7B6A" w14:paraId="16ECA671" w14:textId="77777777" w:rsidTr="00EA602D">
        <w:trPr>
          <w:trHeight w:val="23"/>
        </w:trPr>
        <w:tc>
          <w:tcPr>
            <w:tcW w:w="2460" w:type="pct"/>
            <w:shd w:val="clear" w:color="auto" w:fill="auto"/>
            <w:vAlign w:val="center"/>
          </w:tcPr>
          <w:p w14:paraId="40E51D51"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30A288E3"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666A4BD9" w14:textId="77777777" w:rsidR="00DD7774" w:rsidRPr="00A736C8" w:rsidRDefault="00DD7774" w:rsidP="00EA602D">
            <w:pPr>
              <w:jc w:val="center"/>
              <w:rPr>
                <w:rFonts w:ascii="Times New Roman" w:hAnsi="Times New Roman" w:cs="Times New Roman"/>
                <w:bCs/>
                <w:sz w:val="24"/>
                <w:szCs w:val="24"/>
              </w:rPr>
            </w:pPr>
          </w:p>
        </w:tc>
      </w:tr>
      <w:tr w:rsidR="00DD7774" w:rsidRPr="00257255" w14:paraId="3DF3AA5E" w14:textId="77777777" w:rsidTr="00EA602D">
        <w:trPr>
          <w:trHeight w:val="23"/>
        </w:trPr>
        <w:tc>
          <w:tcPr>
            <w:tcW w:w="2460" w:type="pct"/>
            <w:vAlign w:val="center"/>
          </w:tcPr>
          <w:p w14:paraId="0FB9F207"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B86BA20"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2A9F57AF"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4E3D18CC" w14:textId="77777777" w:rsidR="006C07E9" w:rsidRDefault="006C07E9" w:rsidP="006C07E9">
      <w:pPr>
        <w:rPr>
          <w:rFonts w:ascii="Times New Roman" w:hAnsi="Times New Roman" w:cs="Times New Roman"/>
          <w:iCs/>
          <w:sz w:val="24"/>
          <w:szCs w:val="24"/>
        </w:rPr>
      </w:pPr>
    </w:p>
    <w:p w14:paraId="5BB15CA6" w14:textId="34E63119" w:rsidR="006C07E9" w:rsidRPr="00DB7B6A" w:rsidRDefault="006C07E9" w:rsidP="006C07E9">
      <w:pPr>
        <w:rPr>
          <w:rFonts w:ascii="Times New Roman" w:hAnsi="Times New Roman" w:cs="Times New Roman"/>
          <w:iCs/>
          <w:sz w:val="24"/>
          <w:szCs w:val="24"/>
        </w:rPr>
      </w:pPr>
      <w:r>
        <w:rPr>
          <w:rFonts w:ascii="Times New Roman" w:hAnsi="Times New Roman" w:cs="Times New Roman"/>
          <w:iCs/>
          <w:sz w:val="24"/>
          <w:szCs w:val="24"/>
        </w:rPr>
        <w:br w:type="page"/>
      </w:r>
    </w:p>
    <w:p w14:paraId="3E3C27DE" w14:textId="77777777" w:rsidR="006C07E9" w:rsidRPr="00782EFC" w:rsidRDefault="006C07E9" w:rsidP="006C07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07E9" w:rsidRPr="00C63897" w14:paraId="038116FE" w14:textId="77777777" w:rsidTr="00A14741">
        <w:trPr>
          <w:trHeight w:val="903"/>
        </w:trPr>
        <w:tc>
          <w:tcPr>
            <w:tcW w:w="2972" w:type="dxa"/>
            <w:vAlign w:val="center"/>
          </w:tcPr>
          <w:p w14:paraId="24D24824" w14:textId="77777777" w:rsidR="006C07E9" w:rsidRPr="00C63897" w:rsidRDefault="006C07E9"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2265469" w14:textId="77777777" w:rsidR="006C07E9" w:rsidRPr="00F70F81" w:rsidRDefault="006C07E9"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07E9" w:rsidRPr="00C63897" w14:paraId="7A64741A" w14:textId="77777777" w:rsidTr="00A14741">
        <w:tc>
          <w:tcPr>
            <w:tcW w:w="9634" w:type="dxa"/>
            <w:gridSpan w:val="2"/>
          </w:tcPr>
          <w:p w14:paraId="0A5BAF65" w14:textId="4BC4EB50" w:rsidR="006C07E9" w:rsidRPr="00436C4E" w:rsidRDefault="006C07E9" w:rsidP="00A14741">
            <w:pPr>
              <w:rPr>
                <w:rFonts w:ascii="Times New Roman" w:eastAsia="Times New Roman" w:hAnsi="Times New Roman" w:cs="Times New Roman"/>
                <w:i/>
                <w:lang w:eastAsia="ru-RU"/>
              </w:rPr>
            </w:pPr>
            <w:r w:rsidRPr="006C07E9">
              <w:rPr>
                <w:rFonts w:ascii="Times New Roman" w:eastAsia="Times New Roman" w:hAnsi="Times New Roman" w:cs="Times New Roman"/>
                <w:b/>
                <w:bCs/>
                <w:lang w:eastAsia="ru-RU"/>
              </w:rPr>
              <w:t xml:space="preserve">Раздел 1.  Основы аналитической химии </w:t>
            </w:r>
          </w:p>
        </w:tc>
      </w:tr>
      <w:tr w:rsidR="006C07E9" w:rsidRPr="00C63897" w14:paraId="7D3C2B8B" w14:textId="77777777" w:rsidTr="00A14741">
        <w:tc>
          <w:tcPr>
            <w:tcW w:w="2972" w:type="dxa"/>
            <w:vMerge w:val="restart"/>
          </w:tcPr>
          <w:p w14:paraId="428D42AC" w14:textId="5B65CBEF" w:rsidR="006C07E9" w:rsidRPr="00C63897" w:rsidRDefault="006C07E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1.1 Аналитическая химия</w:t>
            </w:r>
          </w:p>
        </w:tc>
        <w:tc>
          <w:tcPr>
            <w:tcW w:w="6662" w:type="dxa"/>
          </w:tcPr>
          <w:p w14:paraId="40439F1E" w14:textId="77777777" w:rsidR="006C07E9" w:rsidRPr="00F70F81" w:rsidRDefault="006C07E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2EB568F3" w14:textId="77777777" w:rsidTr="00A14741">
        <w:trPr>
          <w:trHeight w:val="396"/>
        </w:trPr>
        <w:tc>
          <w:tcPr>
            <w:tcW w:w="2972" w:type="dxa"/>
            <w:vMerge/>
          </w:tcPr>
          <w:p w14:paraId="085F780C"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518D2446" w14:textId="7EDA6436" w:rsidR="006C07E9" w:rsidRPr="00F70F81" w:rsidRDefault="006C07E9" w:rsidP="00A14741">
            <w:pPr>
              <w:suppressAutoHyphens/>
              <w:jc w:val="both"/>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Аналитическая химия, понятие, ее значение и задачи. Развитие аналитической химии, вклады русских ученых в развитие аналитической химии. Связь аналитической химии с другими дисциплинами. Объекты аналитического анализа. Методы химического анализа. Основные характеристики методов. Требования, предъявляемые к анализу веществ.</w:t>
            </w:r>
          </w:p>
        </w:tc>
      </w:tr>
      <w:tr w:rsidR="006C07E9" w:rsidRPr="00C63897" w14:paraId="798651F8" w14:textId="77777777" w:rsidTr="00A14741">
        <w:trPr>
          <w:trHeight w:val="361"/>
        </w:trPr>
        <w:tc>
          <w:tcPr>
            <w:tcW w:w="2972" w:type="dxa"/>
            <w:vMerge/>
          </w:tcPr>
          <w:p w14:paraId="42C0A39F" w14:textId="77777777" w:rsidR="006C07E9" w:rsidRPr="00C63897" w:rsidRDefault="006C07E9" w:rsidP="00A14741">
            <w:pPr>
              <w:rPr>
                <w:rFonts w:ascii="Times New Roman" w:eastAsia="Times New Roman" w:hAnsi="Times New Roman" w:cs="Times New Roman"/>
                <w:b/>
                <w:bCs/>
                <w:lang w:eastAsia="ru-RU"/>
              </w:rPr>
            </w:pPr>
          </w:p>
        </w:tc>
        <w:tc>
          <w:tcPr>
            <w:tcW w:w="6662" w:type="dxa"/>
            <w:vAlign w:val="bottom"/>
          </w:tcPr>
          <w:p w14:paraId="7351E486"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B8D9C0" w14:textId="77777777" w:rsidR="006C07E9" w:rsidRPr="00F70F81" w:rsidRDefault="006C07E9"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098FC9D8" w14:textId="77777777" w:rsidTr="00A14741">
        <w:trPr>
          <w:trHeight w:val="361"/>
        </w:trPr>
        <w:tc>
          <w:tcPr>
            <w:tcW w:w="2972" w:type="dxa"/>
            <w:vMerge w:val="restart"/>
          </w:tcPr>
          <w:p w14:paraId="799FBCDE" w14:textId="36AC200E" w:rsidR="006C07E9" w:rsidRPr="00C63897" w:rsidRDefault="006C07E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1.2 Растворы</w:t>
            </w:r>
          </w:p>
        </w:tc>
        <w:tc>
          <w:tcPr>
            <w:tcW w:w="6662" w:type="dxa"/>
            <w:tcBorders>
              <w:top w:val="single" w:sz="4" w:space="0" w:color="auto"/>
              <w:left w:val="single" w:sz="4" w:space="0" w:color="auto"/>
              <w:bottom w:val="single" w:sz="4" w:space="0" w:color="auto"/>
              <w:right w:val="single" w:sz="4" w:space="0" w:color="auto"/>
            </w:tcBorders>
            <w:vAlign w:val="bottom"/>
          </w:tcPr>
          <w:p w14:paraId="001D92A7"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3A8752F7" w14:textId="77777777" w:rsidTr="00A14741">
        <w:trPr>
          <w:trHeight w:val="361"/>
        </w:trPr>
        <w:tc>
          <w:tcPr>
            <w:tcW w:w="2972" w:type="dxa"/>
            <w:vMerge/>
          </w:tcPr>
          <w:p w14:paraId="6C3F0749"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075CFE" w14:textId="56B684B2" w:rsidR="006C07E9" w:rsidRPr="00F70F81"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Растворы. Химическое равновесие. Закон действующих масс. Слабые, сильные электролиты. Смещение химического равновесия. Расчет равновесных концентраций. Кислотно – основное равновесие в гетерогенной системе раствор – осадок. Способы выражения состава раствора. Ионная сила раствора. Константа химического равновесия, способы ее выражения.</w:t>
            </w:r>
          </w:p>
        </w:tc>
      </w:tr>
      <w:tr w:rsidR="006C07E9" w:rsidRPr="00C63897" w14:paraId="017A69BB" w14:textId="77777777" w:rsidTr="00A14741">
        <w:trPr>
          <w:trHeight w:val="361"/>
        </w:trPr>
        <w:tc>
          <w:tcPr>
            <w:tcW w:w="2972" w:type="dxa"/>
            <w:vMerge/>
          </w:tcPr>
          <w:p w14:paraId="7486ADA3"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C0333C"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723E4025" w14:textId="77777777" w:rsidTr="00A14741">
        <w:trPr>
          <w:trHeight w:val="137"/>
        </w:trPr>
        <w:tc>
          <w:tcPr>
            <w:tcW w:w="2972" w:type="dxa"/>
            <w:vMerge/>
          </w:tcPr>
          <w:p w14:paraId="5036D1D2"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1C498B" w14:textId="7E682478" w:rsidR="006C07E9" w:rsidRPr="00F70F81"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Приготовление растворов заданной концентрации</w:t>
            </w:r>
          </w:p>
        </w:tc>
      </w:tr>
      <w:tr w:rsidR="006C07E9" w:rsidRPr="00C63897" w14:paraId="6D3A17E5" w14:textId="77777777" w:rsidTr="00A14741">
        <w:trPr>
          <w:trHeight w:val="361"/>
        </w:trPr>
        <w:tc>
          <w:tcPr>
            <w:tcW w:w="2972" w:type="dxa"/>
            <w:vMerge/>
          </w:tcPr>
          <w:p w14:paraId="592FC5CC"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C414C7"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5DDED3" w14:textId="77777777" w:rsidR="006C07E9" w:rsidRPr="00F70F81"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4EC71D93" w14:textId="77777777" w:rsidTr="00A14741">
        <w:tc>
          <w:tcPr>
            <w:tcW w:w="9634" w:type="dxa"/>
            <w:gridSpan w:val="2"/>
          </w:tcPr>
          <w:p w14:paraId="68B3A4D3" w14:textId="5802BC35" w:rsidR="006C07E9" w:rsidRPr="00436C4E" w:rsidRDefault="006C07E9" w:rsidP="00A14741">
            <w:pPr>
              <w:rPr>
                <w:rFonts w:ascii="Times New Roman" w:eastAsia="Times New Roman" w:hAnsi="Times New Roman" w:cs="Times New Roman"/>
                <w:i/>
                <w:lang w:eastAsia="ru-RU"/>
              </w:rPr>
            </w:pPr>
            <w:r w:rsidRPr="006C07E9">
              <w:rPr>
                <w:rFonts w:ascii="Times New Roman" w:eastAsia="Times New Roman" w:hAnsi="Times New Roman" w:cs="Times New Roman"/>
                <w:b/>
                <w:bCs/>
                <w:lang w:eastAsia="ru-RU"/>
              </w:rPr>
              <w:t xml:space="preserve">Раздел 2. Качественный анализ </w:t>
            </w:r>
          </w:p>
        </w:tc>
      </w:tr>
      <w:tr w:rsidR="006C07E9" w:rsidRPr="00C63897" w14:paraId="05A4584C" w14:textId="77777777" w:rsidTr="00A14741">
        <w:tc>
          <w:tcPr>
            <w:tcW w:w="2972" w:type="dxa"/>
            <w:vMerge w:val="restart"/>
          </w:tcPr>
          <w:p w14:paraId="47C671F5" w14:textId="00AA50BC" w:rsidR="006C07E9" w:rsidRPr="00C63897" w:rsidRDefault="006C07E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2.1 Методы качественного анализа</w:t>
            </w:r>
          </w:p>
        </w:tc>
        <w:tc>
          <w:tcPr>
            <w:tcW w:w="6662" w:type="dxa"/>
          </w:tcPr>
          <w:p w14:paraId="230EB0E0" w14:textId="77777777" w:rsidR="006C07E9" w:rsidRPr="00F70F81" w:rsidRDefault="006C07E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1B5AC3C5" w14:textId="77777777" w:rsidTr="00A14741">
        <w:trPr>
          <w:trHeight w:val="396"/>
        </w:trPr>
        <w:tc>
          <w:tcPr>
            <w:tcW w:w="2972" w:type="dxa"/>
            <w:vMerge/>
          </w:tcPr>
          <w:p w14:paraId="0CDC03B3"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6F86A452" w14:textId="773CC9B4" w:rsidR="006C07E9" w:rsidRPr="00C63897" w:rsidRDefault="006C07E9" w:rsidP="00A14741">
            <w:pPr>
              <w:suppressAutoHyphens/>
              <w:jc w:val="both"/>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Методы качественного анализа. Селективность и специфичность аналитических реакций. Условия выполнения реакций. Чувствительность. Факторы, влияющие на чувствительность. Классификации ионов. Кислотно-основная классификация катионов и анионов.</w:t>
            </w:r>
          </w:p>
        </w:tc>
      </w:tr>
      <w:tr w:rsidR="006C07E9" w:rsidRPr="00C63897" w14:paraId="012974CE" w14:textId="77777777" w:rsidTr="00A14741">
        <w:trPr>
          <w:trHeight w:val="361"/>
        </w:trPr>
        <w:tc>
          <w:tcPr>
            <w:tcW w:w="2972" w:type="dxa"/>
            <w:vMerge/>
          </w:tcPr>
          <w:p w14:paraId="305EF83C" w14:textId="77777777" w:rsidR="006C07E9" w:rsidRPr="00C63897" w:rsidRDefault="006C07E9" w:rsidP="00A14741">
            <w:pPr>
              <w:rPr>
                <w:rFonts w:ascii="Times New Roman" w:eastAsia="Times New Roman" w:hAnsi="Times New Roman" w:cs="Times New Roman"/>
                <w:b/>
                <w:bCs/>
                <w:lang w:eastAsia="ru-RU"/>
              </w:rPr>
            </w:pPr>
          </w:p>
        </w:tc>
        <w:tc>
          <w:tcPr>
            <w:tcW w:w="6662" w:type="dxa"/>
            <w:vAlign w:val="bottom"/>
          </w:tcPr>
          <w:p w14:paraId="4665DF3A"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318E35" w14:textId="77777777" w:rsidR="006C07E9" w:rsidRPr="004D41E5" w:rsidRDefault="006C07E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3A0551E6" w14:textId="77777777" w:rsidTr="00A14741">
        <w:trPr>
          <w:trHeight w:val="361"/>
        </w:trPr>
        <w:tc>
          <w:tcPr>
            <w:tcW w:w="2972" w:type="dxa"/>
            <w:vMerge w:val="restart"/>
          </w:tcPr>
          <w:p w14:paraId="2E72A561" w14:textId="44017F71" w:rsidR="006C07E9" w:rsidRPr="00C63897" w:rsidRDefault="006C07E9" w:rsidP="006C07E9">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6C07E9">
              <w:rPr>
                <w:rFonts w:ascii="Times New Roman" w:eastAsia="Times New Roman" w:hAnsi="Times New Roman" w:cs="Times New Roman"/>
                <w:b/>
                <w:bCs/>
                <w:lang w:eastAsia="ru-RU"/>
              </w:rPr>
              <w:t>Катионы 1-6 аналитических групп</w:t>
            </w:r>
          </w:p>
        </w:tc>
        <w:tc>
          <w:tcPr>
            <w:tcW w:w="6662" w:type="dxa"/>
            <w:tcBorders>
              <w:top w:val="single" w:sz="4" w:space="0" w:color="auto"/>
              <w:left w:val="single" w:sz="4" w:space="0" w:color="auto"/>
              <w:bottom w:val="single" w:sz="4" w:space="0" w:color="auto"/>
              <w:right w:val="single" w:sz="4" w:space="0" w:color="auto"/>
            </w:tcBorders>
            <w:vAlign w:val="bottom"/>
          </w:tcPr>
          <w:p w14:paraId="7F3F49F6"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07E9" w:rsidRPr="00C63897" w14:paraId="4B362252" w14:textId="77777777" w:rsidTr="00A14741">
        <w:trPr>
          <w:trHeight w:val="361"/>
        </w:trPr>
        <w:tc>
          <w:tcPr>
            <w:tcW w:w="2972" w:type="dxa"/>
            <w:vMerge/>
          </w:tcPr>
          <w:p w14:paraId="7923B998"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A8E72" w14:textId="5E8FAB30"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Катионы 1 аналитической группы.  Общая характеристика.</w:t>
            </w:r>
          </w:p>
          <w:p w14:paraId="5BB77225" w14:textId="77777777"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Условия осаждения ионов натрия и калия в зависимости от концентрации, реакции среды, температуры. Качественные реакции на катионы 1 группы.</w:t>
            </w:r>
          </w:p>
          <w:p w14:paraId="27A2ECBB" w14:textId="52DF3701"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Катионы 2 аналитической группы. Свойства катионов серебра, свинца (II), групповой реактив, его действие. Качественные реакции на катионы 2 группы. Специфические реакции на катионы 2 аналитической группы.</w:t>
            </w:r>
          </w:p>
          <w:p w14:paraId="30607C01" w14:textId="584DFC2D"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3 аналитической группы. Групповой реагент. Частные реакции катионов 3 аналитической группы. Понятие о произведении растворимости соединений в соответствии с величинами ПР</w:t>
            </w:r>
            <w:r>
              <w:rPr>
                <w:rFonts w:ascii="Times New Roman" w:eastAsia="Times New Roman" w:hAnsi="Times New Roman" w:cs="Times New Roman"/>
                <w:lang w:eastAsia="ru-RU"/>
              </w:rPr>
              <w:t>.</w:t>
            </w:r>
          </w:p>
          <w:p w14:paraId="00820371" w14:textId="77777777"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16CAA7B2" w14:textId="77777777"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lastRenderedPageBreak/>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7790207E" w14:textId="77777777" w:rsidR="006C07E9" w:rsidRPr="006C07E9"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5 аналитической группы. Групповой реагент. Частные реакции на катионы 5 аналитической группы. Окислительно-восстановительные реакции и использование их при открытии и анализе катионов 5 группы.</w:t>
            </w:r>
          </w:p>
          <w:p w14:paraId="6A9402A3" w14:textId="6F3B7C64" w:rsidR="006C07E9" w:rsidRPr="00C63897" w:rsidRDefault="006C07E9" w:rsidP="006C07E9">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 xml:space="preserve">Общая характеристика катионов 6 аналитической группы. Групповой реагент. Реакции </w:t>
            </w:r>
            <w:proofErr w:type="spellStart"/>
            <w:r w:rsidRPr="006C07E9">
              <w:rPr>
                <w:rFonts w:ascii="Times New Roman" w:eastAsia="Times New Roman" w:hAnsi="Times New Roman" w:cs="Times New Roman"/>
                <w:lang w:eastAsia="ru-RU"/>
              </w:rPr>
              <w:t>комплексообразования</w:t>
            </w:r>
            <w:proofErr w:type="spellEnd"/>
            <w:r w:rsidRPr="006C07E9">
              <w:rPr>
                <w:rFonts w:ascii="Times New Roman" w:eastAsia="Times New Roman" w:hAnsi="Times New Roman" w:cs="Times New Roman"/>
                <w:lang w:eastAsia="ru-RU"/>
              </w:rPr>
              <w:t xml:space="preserve"> и использование их в открытии катионов 6 группы.</w:t>
            </w:r>
          </w:p>
        </w:tc>
      </w:tr>
      <w:tr w:rsidR="006C07E9" w:rsidRPr="00C63897" w14:paraId="3DF34AFA" w14:textId="77777777" w:rsidTr="00A14741">
        <w:trPr>
          <w:trHeight w:val="361"/>
        </w:trPr>
        <w:tc>
          <w:tcPr>
            <w:tcW w:w="2972" w:type="dxa"/>
            <w:vMerge/>
          </w:tcPr>
          <w:p w14:paraId="76CF8E56"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945E53"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14841766" w14:textId="77777777" w:rsidTr="00A14741">
        <w:trPr>
          <w:trHeight w:val="137"/>
        </w:trPr>
        <w:tc>
          <w:tcPr>
            <w:tcW w:w="2972" w:type="dxa"/>
            <w:vMerge/>
          </w:tcPr>
          <w:p w14:paraId="399034D5"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7AB50" w14:textId="52A27D84" w:rsidR="006C07E9" w:rsidRPr="00C63897"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Проведение качественных реакций на катионы 1 и 2 групп. Анализ смеси катионов 1 и 2 групп</w:t>
            </w:r>
          </w:p>
        </w:tc>
      </w:tr>
      <w:tr w:rsidR="006C07E9" w:rsidRPr="00C63897" w14:paraId="750F5F87" w14:textId="77777777" w:rsidTr="00A14741">
        <w:trPr>
          <w:trHeight w:val="137"/>
        </w:trPr>
        <w:tc>
          <w:tcPr>
            <w:tcW w:w="2972" w:type="dxa"/>
            <w:vMerge/>
          </w:tcPr>
          <w:p w14:paraId="2A8256EF"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4DCF1C" w14:textId="367105A5" w:rsidR="006C07E9" w:rsidRPr="00095E8B"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Проведение качественных реакций на катионы 3 и 4 аналитических групп. Анализ смеси катионов 3 группы</w:t>
            </w:r>
          </w:p>
        </w:tc>
      </w:tr>
      <w:tr w:rsidR="006C07E9" w:rsidRPr="00C63897" w14:paraId="338CC6A9" w14:textId="77777777" w:rsidTr="00A14741">
        <w:trPr>
          <w:trHeight w:val="137"/>
        </w:trPr>
        <w:tc>
          <w:tcPr>
            <w:tcW w:w="2972" w:type="dxa"/>
            <w:vMerge/>
          </w:tcPr>
          <w:p w14:paraId="69D0AFA2"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EEC1C8" w14:textId="484879DF" w:rsidR="006C07E9" w:rsidRPr="00095E8B" w:rsidRDefault="006C07E9" w:rsidP="00A14741">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Проведение качественных реакций на катионы 5 и 6 аналитических групп. Анализ смеси катионов 5 группы</w:t>
            </w:r>
          </w:p>
        </w:tc>
      </w:tr>
      <w:tr w:rsidR="006C07E9" w:rsidRPr="00C63897" w14:paraId="65B56E47" w14:textId="77777777" w:rsidTr="00A14741">
        <w:trPr>
          <w:trHeight w:val="361"/>
        </w:trPr>
        <w:tc>
          <w:tcPr>
            <w:tcW w:w="2972" w:type="dxa"/>
            <w:vMerge/>
          </w:tcPr>
          <w:p w14:paraId="3AAE134B" w14:textId="77777777" w:rsidR="006C07E9" w:rsidRPr="00C63897" w:rsidRDefault="006C07E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6EC2D"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3F6293"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F70F81" w14:paraId="5C88E0BB" w14:textId="77777777" w:rsidTr="00A14741">
        <w:tc>
          <w:tcPr>
            <w:tcW w:w="2972" w:type="dxa"/>
            <w:vMerge w:val="restart"/>
          </w:tcPr>
          <w:p w14:paraId="7C548191" w14:textId="60068506" w:rsidR="006C07E9" w:rsidRPr="00C63897" w:rsidRDefault="006C07E9" w:rsidP="006C07E9">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Pr="006C07E9">
              <w:rPr>
                <w:rFonts w:ascii="Times New Roman" w:eastAsia="Times New Roman" w:hAnsi="Times New Roman" w:cs="Times New Roman"/>
                <w:b/>
                <w:bCs/>
                <w:lang w:eastAsia="ru-RU"/>
              </w:rPr>
              <w:t>Анионы 1-3 аналитических групп</w:t>
            </w:r>
          </w:p>
        </w:tc>
        <w:tc>
          <w:tcPr>
            <w:tcW w:w="6662" w:type="dxa"/>
          </w:tcPr>
          <w:p w14:paraId="50FB8778" w14:textId="77777777" w:rsidR="006C07E9" w:rsidRPr="00F70F81" w:rsidRDefault="006C07E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50DE9694" w14:textId="77777777" w:rsidTr="00A14741">
        <w:trPr>
          <w:trHeight w:val="396"/>
        </w:trPr>
        <w:tc>
          <w:tcPr>
            <w:tcW w:w="2972" w:type="dxa"/>
            <w:vMerge/>
          </w:tcPr>
          <w:p w14:paraId="0A22537B"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61E95E96" w14:textId="0536B6D8" w:rsidR="006C07E9" w:rsidRPr="00C63897" w:rsidRDefault="006C07E9" w:rsidP="00A14741">
            <w:pPr>
              <w:suppressAutoHyphens/>
              <w:jc w:val="both"/>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анионов и их классификация. Групповые реактивы.  Анионы окислители, восстановители, индифферентные. Предварительные испытания анионов-окислителей и восстановителей.</w:t>
            </w:r>
          </w:p>
        </w:tc>
      </w:tr>
      <w:tr w:rsidR="006C07E9" w:rsidRPr="00C63897" w14:paraId="658923B4" w14:textId="77777777" w:rsidTr="00A14741">
        <w:trPr>
          <w:trHeight w:val="20"/>
        </w:trPr>
        <w:tc>
          <w:tcPr>
            <w:tcW w:w="2972" w:type="dxa"/>
            <w:vMerge/>
          </w:tcPr>
          <w:p w14:paraId="06438FCC"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68F04B64" w14:textId="77777777" w:rsidR="006C07E9" w:rsidRPr="00C63897" w:rsidRDefault="006C07E9" w:rsidP="00A1474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60AA04C6" w14:textId="77777777" w:rsidTr="00A14741">
        <w:trPr>
          <w:trHeight w:val="204"/>
        </w:trPr>
        <w:tc>
          <w:tcPr>
            <w:tcW w:w="2972" w:type="dxa"/>
            <w:vMerge/>
          </w:tcPr>
          <w:p w14:paraId="592B8B34" w14:textId="77777777" w:rsidR="006C07E9" w:rsidRPr="00C63897" w:rsidRDefault="006C07E9" w:rsidP="00A14741">
            <w:pPr>
              <w:rPr>
                <w:rFonts w:ascii="Times New Roman" w:eastAsia="Times New Roman" w:hAnsi="Times New Roman" w:cs="Times New Roman"/>
                <w:b/>
                <w:bCs/>
                <w:lang w:eastAsia="ru-RU"/>
              </w:rPr>
            </w:pPr>
          </w:p>
        </w:tc>
        <w:tc>
          <w:tcPr>
            <w:tcW w:w="6662" w:type="dxa"/>
          </w:tcPr>
          <w:p w14:paraId="7688296C" w14:textId="41071CD1" w:rsidR="006C07E9" w:rsidRPr="00C63897" w:rsidRDefault="008F694A" w:rsidP="00A14741">
            <w:pPr>
              <w:suppressAutoHyphens/>
              <w:jc w:val="both"/>
              <w:rPr>
                <w:rFonts w:ascii="Times New Roman" w:eastAsia="Times New Roman" w:hAnsi="Times New Roman" w:cs="Times New Roman"/>
                <w:iCs/>
                <w:lang w:eastAsia="ru-RU"/>
              </w:rPr>
            </w:pPr>
            <w:r w:rsidRPr="008F694A">
              <w:rPr>
                <w:rFonts w:ascii="Times New Roman" w:eastAsia="Times New Roman" w:hAnsi="Times New Roman" w:cs="Times New Roman"/>
                <w:lang w:eastAsia="ru-RU"/>
              </w:rPr>
              <w:t>Проведение качественных реакций на анионы 1-3 аналитических групп. Анализ смеси анионов 1-3 групп</w:t>
            </w:r>
          </w:p>
        </w:tc>
      </w:tr>
      <w:tr w:rsidR="006C07E9" w:rsidRPr="004D41E5" w14:paraId="5CB69A29" w14:textId="77777777" w:rsidTr="00A14741">
        <w:trPr>
          <w:trHeight w:val="361"/>
        </w:trPr>
        <w:tc>
          <w:tcPr>
            <w:tcW w:w="2972" w:type="dxa"/>
            <w:vMerge/>
          </w:tcPr>
          <w:p w14:paraId="75861989" w14:textId="77777777" w:rsidR="006C07E9" w:rsidRPr="00C63897" w:rsidRDefault="006C07E9" w:rsidP="00A14741">
            <w:pPr>
              <w:rPr>
                <w:rFonts w:ascii="Times New Roman" w:eastAsia="Times New Roman" w:hAnsi="Times New Roman" w:cs="Times New Roman"/>
                <w:b/>
                <w:bCs/>
                <w:lang w:eastAsia="ru-RU"/>
              </w:rPr>
            </w:pPr>
          </w:p>
        </w:tc>
        <w:tc>
          <w:tcPr>
            <w:tcW w:w="6662" w:type="dxa"/>
            <w:vAlign w:val="bottom"/>
          </w:tcPr>
          <w:p w14:paraId="348E9568"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067B57" w14:textId="77777777" w:rsidR="006C07E9" w:rsidRPr="004D41E5" w:rsidRDefault="006C07E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27D16CB7" w14:textId="77777777" w:rsidTr="00A14741">
        <w:tc>
          <w:tcPr>
            <w:tcW w:w="2972" w:type="dxa"/>
            <w:vMerge w:val="restart"/>
          </w:tcPr>
          <w:p w14:paraId="644503C3" w14:textId="552E8AE4" w:rsidR="006C07E9" w:rsidRPr="00436C4E" w:rsidRDefault="008F694A" w:rsidP="008F694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2.4</w:t>
            </w:r>
            <w:r>
              <w:rPr>
                <w:rFonts w:ascii="Times New Roman" w:eastAsia="Times New Roman" w:hAnsi="Times New Roman" w:cs="Times New Roman"/>
                <w:b/>
                <w:lang w:eastAsia="ru-RU"/>
              </w:rPr>
              <w:t xml:space="preserve"> </w:t>
            </w:r>
            <w:r w:rsidRPr="008F694A">
              <w:rPr>
                <w:rFonts w:ascii="Times New Roman" w:eastAsia="Times New Roman" w:hAnsi="Times New Roman" w:cs="Times New Roman"/>
                <w:b/>
                <w:lang w:eastAsia="ru-RU"/>
              </w:rPr>
              <w:t>Качественный анализ</w:t>
            </w:r>
          </w:p>
        </w:tc>
        <w:tc>
          <w:tcPr>
            <w:tcW w:w="6662" w:type="dxa"/>
          </w:tcPr>
          <w:p w14:paraId="46AE4D1F" w14:textId="77777777" w:rsidR="006C07E9" w:rsidRPr="00F70F81" w:rsidRDefault="006C07E9"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0337454B" w14:textId="77777777" w:rsidTr="00A14741">
        <w:tc>
          <w:tcPr>
            <w:tcW w:w="2972" w:type="dxa"/>
            <w:vMerge/>
          </w:tcPr>
          <w:p w14:paraId="284462C7" w14:textId="77777777" w:rsidR="006C07E9" w:rsidRPr="00436C4E" w:rsidRDefault="006C07E9" w:rsidP="00A14741">
            <w:pPr>
              <w:suppressAutoHyphens/>
              <w:jc w:val="both"/>
              <w:rPr>
                <w:rFonts w:ascii="Times New Roman" w:eastAsia="Times New Roman" w:hAnsi="Times New Roman" w:cs="Times New Roman"/>
                <w:b/>
                <w:lang w:eastAsia="ru-RU"/>
              </w:rPr>
            </w:pPr>
          </w:p>
        </w:tc>
        <w:tc>
          <w:tcPr>
            <w:tcW w:w="6662" w:type="dxa"/>
          </w:tcPr>
          <w:p w14:paraId="628E2BE8" w14:textId="4426917E" w:rsidR="006C07E9" w:rsidRPr="00F70F81" w:rsidRDefault="008F694A" w:rsidP="00A14741">
            <w:pPr>
              <w:suppressAutoHyphens/>
              <w:jc w:val="both"/>
              <w:rPr>
                <w:rFonts w:ascii="Times New Roman" w:eastAsia="Times New Roman" w:hAnsi="Times New Roman" w:cs="Times New Roman"/>
                <w:bCs/>
                <w:i/>
                <w:iCs/>
                <w:lang w:eastAsia="ru-RU"/>
              </w:rPr>
            </w:pPr>
            <w:r w:rsidRPr="008F694A">
              <w:rPr>
                <w:rFonts w:ascii="Times New Roman" w:eastAsia="Times New Roman" w:hAnsi="Times New Roman" w:cs="Times New Roman"/>
                <w:lang w:eastAsia="ru-RU"/>
              </w:rPr>
              <w:t>Качественные реакции на катионы всех аналитических групп. Качественные реакции на анионы I-III аналитических групп. Ход анализа неизвестной соли. Лабораторное определение качественного состава неизвестной соли</w:t>
            </w:r>
          </w:p>
        </w:tc>
      </w:tr>
      <w:tr w:rsidR="006C07E9" w:rsidRPr="00C63897" w14:paraId="171192E9" w14:textId="77777777" w:rsidTr="00A14741">
        <w:tc>
          <w:tcPr>
            <w:tcW w:w="2972" w:type="dxa"/>
            <w:vMerge/>
          </w:tcPr>
          <w:p w14:paraId="1F076017"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78FE1DF4"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D02468" w14:textId="77777777" w:rsidR="006C07E9" w:rsidRPr="00F70F81" w:rsidRDefault="006C07E9" w:rsidP="00A14741">
            <w:pPr>
              <w:suppressAutoHyphens/>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37A692B4" w14:textId="77777777" w:rsidTr="00A14741">
        <w:tc>
          <w:tcPr>
            <w:tcW w:w="2972" w:type="dxa"/>
            <w:vMerge/>
          </w:tcPr>
          <w:p w14:paraId="3D019681"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00F7A5F7"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0EB0CEA8" w14:textId="77777777" w:rsidTr="00A14741">
        <w:tc>
          <w:tcPr>
            <w:tcW w:w="2972" w:type="dxa"/>
            <w:vMerge/>
          </w:tcPr>
          <w:p w14:paraId="0C56D00C"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79781454" w14:textId="77777777" w:rsidR="006C07E9" w:rsidRPr="00095E8B" w:rsidRDefault="006C07E9"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Арены</w:t>
            </w:r>
          </w:p>
        </w:tc>
      </w:tr>
      <w:tr w:rsidR="006C07E9" w:rsidRPr="00C63897" w14:paraId="79B7A454" w14:textId="77777777" w:rsidTr="00A14741">
        <w:tc>
          <w:tcPr>
            <w:tcW w:w="2972" w:type="dxa"/>
            <w:vMerge/>
          </w:tcPr>
          <w:p w14:paraId="2FF4CB7D"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5D2F46B0" w14:textId="77777777" w:rsidR="006C07E9" w:rsidRPr="00095E8B" w:rsidRDefault="006C07E9"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Природные источники углеводородов</w:t>
            </w:r>
          </w:p>
        </w:tc>
      </w:tr>
      <w:tr w:rsidR="006C07E9" w:rsidRPr="00C63897" w14:paraId="37259129" w14:textId="77777777" w:rsidTr="00A14741">
        <w:tc>
          <w:tcPr>
            <w:tcW w:w="2972" w:type="dxa"/>
            <w:vMerge/>
          </w:tcPr>
          <w:p w14:paraId="152814EB"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3DB72C26" w14:textId="77777777" w:rsidR="006C07E9" w:rsidRPr="00095E8B" w:rsidRDefault="006C07E9" w:rsidP="00A14741">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Галогенопроизводные углеводородов</w:t>
            </w:r>
          </w:p>
        </w:tc>
      </w:tr>
      <w:tr w:rsidR="006C07E9" w:rsidRPr="00C63897" w14:paraId="48764758" w14:textId="77777777" w:rsidTr="00A14741">
        <w:tc>
          <w:tcPr>
            <w:tcW w:w="2972" w:type="dxa"/>
            <w:vMerge/>
          </w:tcPr>
          <w:p w14:paraId="373EA631"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797A6689"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BC9392"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7EFE14DD" w14:textId="77777777" w:rsidTr="00A14741">
        <w:tc>
          <w:tcPr>
            <w:tcW w:w="9634" w:type="dxa"/>
            <w:gridSpan w:val="2"/>
          </w:tcPr>
          <w:p w14:paraId="7C9BC5BE" w14:textId="52C5F26D"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b/>
                <w:bCs/>
                <w:lang w:eastAsia="ru-RU"/>
              </w:rPr>
              <w:t xml:space="preserve">Раздел 3. Количественный анализ </w:t>
            </w:r>
          </w:p>
        </w:tc>
      </w:tr>
      <w:tr w:rsidR="006C07E9" w:rsidRPr="00C63897" w14:paraId="76E50E68" w14:textId="77777777" w:rsidTr="00A14741">
        <w:tc>
          <w:tcPr>
            <w:tcW w:w="2972" w:type="dxa"/>
            <w:vMerge w:val="restart"/>
          </w:tcPr>
          <w:p w14:paraId="072F02D6" w14:textId="10B570C0" w:rsidR="006C07E9" w:rsidRPr="00D17D85" w:rsidRDefault="008F694A" w:rsidP="00A14741">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3.1 Методы количественного анализа</w:t>
            </w:r>
          </w:p>
        </w:tc>
        <w:tc>
          <w:tcPr>
            <w:tcW w:w="6662" w:type="dxa"/>
          </w:tcPr>
          <w:p w14:paraId="318C855D" w14:textId="77777777" w:rsidR="006C07E9" w:rsidRPr="00C63897"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7DBF8F8B" w14:textId="77777777" w:rsidTr="00A14741">
        <w:tc>
          <w:tcPr>
            <w:tcW w:w="2972" w:type="dxa"/>
            <w:vMerge/>
          </w:tcPr>
          <w:p w14:paraId="4C66B2E0"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1AE92866" w14:textId="34438473"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Методы количественного анализа. Сущность гравиметрического анализа. Типы гравиметрических определений. Операции в гравиметрическом анализе. Титриметрический анализ. Точка эквивалентности и способы ее фиксации. Индикаторы. Классификация методов титрования. Способы выражения концентрации рабочего раствора. Понятие о поправочном коэффициенте. Стандарт-титры.</w:t>
            </w:r>
          </w:p>
        </w:tc>
      </w:tr>
      <w:tr w:rsidR="006C07E9" w:rsidRPr="00C63897" w14:paraId="6B61FFEE" w14:textId="77777777" w:rsidTr="00A14741">
        <w:tc>
          <w:tcPr>
            <w:tcW w:w="2972" w:type="dxa"/>
            <w:vMerge/>
          </w:tcPr>
          <w:p w14:paraId="38F2B411"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51F2D1A8"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7D6B8778" w14:textId="77777777" w:rsidTr="00A14741">
        <w:tc>
          <w:tcPr>
            <w:tcW w:w="2972" w:type="dxa"/>
            <w:vMerge/>
          </w:tcPr>
          <w:p w14:paraId="29A44EDD"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1F724270" w14:textId="543F60FF"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Определение содержания кристаллизационной воды в кристаллогидратах (на примере хлорида бария и сульфата меди)</w:t>
            </w:r>
          </w:p>
        </w:tc>
      </w:tr>
      <w:tr w:rsidR="008F694A" w:rsidRPr="00C63897" w14:paraId="6E04F1DF" w14:textId="77777777" w:rsidTr="00A14741">
        <w:tc>
          <w:tcPr>
            <w:tcW w:w="2972" w:type="dxa"/>
            <w:vMerge/>
          </w:tcPr>
          <w:p w14:paraId="3B7BD188"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18221178" w14:textId="49F1B6CE"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сульфат-ионов в подземных водах методом осаждения</w:t>
            </w:r>
          </w:p>
        </w:tc>
      </w:tr>
      <w:tr w:rsidR="008F694A" w:rsidRPr="00C63897" w14:paraId="32605D8C" w14:textId="77777777" w:rsidTr="00A14741">
        <w:tc>
          <w:tcPr>
            <w:tcW w:w="2972" w:type="dxa"/>
            <w:vMerge/>
          </w:tcPr>
          <w:p w14:paraId="19C1B1F9"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36D55D12" w14:textId="1EECB22F"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Приготовление стандартных растворов для титриметрического анализа</w:t>
            </w:r>
          </w:p>
        </w:tc>
      </w:tr>
      <w:tr w:rsidR="006C07E9" w:rsidRPr="00C63897" w14:paraId="75436D1D" w14:textId="77777777" w:rsidTr="00A14741">
        <w:tc>
          <w:tcPr>
            <w:tcW w:w="2972" w:type="dxa"/>
            <w:vMerge/>
          </w:tcPr>
          <w:p w14:paraId="2138FD0F"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2250E2AC"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149922"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1FC8E0BD" w14:textId="77777777" w:rsidTr="00A14741">
        <w:tc>
          <w:tcPr>
            <w:tcW w:w="2972" w:type="dxa"/>
            <w:vMerge w:val="restart"/>
          </w:tcPr>
          <w:p w14:paraId="36BDE17B" w14:textId="336F6A69" w:rsidR="006C07E9" w:rsidRPr="00D17D85" w:rsidRDefault="008F694A" w:rsidP="008F694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3.2</w:t>
            </w:r>
            <w:r>
              <w:rPr>
                <w:rFonts w:ascii="Times New Roman" w:eastAsia="Times New Roman" w:hAnsi="Times New Roman" w:cs="Times New Roman"/>
                <w:b/>
                <w:lang w:eastAsia="ru-RU"/>
              </w:rPr>
              <w:t xml:space="preserve"> </w:t>
            </w:r>
            <w:r w:rsidRPr="008F694A">
              <w:rPr>
                <w:rFonts w:ascii="Times New Roman" w:eastAsia="Times New Roman" w:hAnsi="Times New Roman" w:cs="Times New Roman"/>
                <w:b/>
                <w:lang w:eastAsia="ru-RU"/>
              </w:rPr>
              <w:t>Методы титрования</w:t>
            </w:r>
          </w:p>
        </w:tc>
        <w:tc>
          <w:tcPr>
            <w:tcW w:w="6662" w:type="dxa"/>
          </w:tcPr>
          <w:p w14:paraId="2D7FED8C" w14:textId="77777777" w:rsidR="006C07E9" w:rsidRPr="00C63897"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02C48506" w14:textId="77777777" w:rsidTr="00A14741">
        <w:tc>
          <w:tcPr>
            <w:tcW w:w="2972" w:type="dxa"/>
            <w:vMerge/>
          </w:tcPr>
          <w:p w14:paraId="78627412"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740BC654" w14:textId="303C736B" w:rsidR="006C07E9" w:rsidRPr="008F694A" w:rsidRDefault="008F694A" w:rsidP="008F694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Сущность кислотно-основного титрования. Реакция нейтрализации. Стандартные растворы. Рабочие растворы. Ацидиметрия и алкалиметрия. Порядок и техника титрования.</w:t>
            </w:r>
            <w:r>
              <w:rPr>
                <w:rFonts w:ascii="Times New Roman" w:eastAsia="Times New Roman" w:hAnsi="Times New Roman" w:cs="Times New Roman"/>
                <w:lang w:eastAsia="ru-RU"/>
              </w:rPr>
              <w:t xml:space="preserve"> </w:t>
            </w:r>
            <w:r w:rsidRPr="008F694A">
              <w:rPr>
                <w:rFonts w:ascii="Times New Roman" w:eastAsia="Times New Roman" w:hAnsi="Times New Roman" w:cs="Times New Roman"/>
                <w:lang w:eastAsia="ru-RU"/>
              </w:rPr>
              <w:t xml:space="preserve">Классификация методов окислительно-восстановительного титрования. </w:t>
            </w:r>
            <w:proofErr w:type="spellStart"/>
            <w:r w:rsidRPr="008F694A">
              <w:rPr>
                <w:rFonts w:ascii="Times New Roman" w:eastAsia="Times New Roman" w:hAnsi="Times New Roman" w:cs="Times New Roman"/>
                <w:lang w:eastAsia="ru-RU"/>
              </w:rPr>
              <w:t>Перманганатометрия</w:t>
            </w:r>
            <w:proofErr w:type="spellEnd"/>
            <w:r w:rsidRPr="008F694A">
              <w:rPr>
                <w:rFonts w:ascii="Times New Roman" w:eastAsia="Times New Roman" w:hAnsi="Times New Roman" w:cs="Times New Roman"/>
                <w:lang w:eastAsia="ru-RU"/>
              </w:rPr>
              <w:t xml:space="preserve">. </w:t>
            </w:r>
            <w:proofErr w:type="spellStart"/>
            <w:r w:rsidRPr="008F694A">
              <w:rPr>
                <w:rFonts w:ascii="Times New Roman" w:eastAsia="Times New Roman" w:hAnsi="Times New Roman" w:cs="Times New Roman"/>
                <w:lang w:eastAsia="ru-RU"/>
              </w:rPr>
              <w:t>Йодометрия</w:t>
            </w:r>
            <w:proofErr w:type="spellEnd"/>
            <w:r w:rsidRPr="008F694A">
              <w:rPr>
                <w:rFonts w:ascii="Times New Roman" w:eastAsia="Times New Roman" w:hAnsi="Times New Roman" w:cs="Times New Roman"/>
                <w:lang w:eastAsia="ru-RU"/>
              </w:rPr>
              <w:t xml:space="preserve">. </w:t>
            </w:r>
            <w:proofErr w:type="spellStart"/>
            <w:r w:rsidRPr="008F694A">
              <w:rPr>
                <w:rFonts w:ascii="Times New Roman" w:eastAsia="Times New Roman" w:hAnsi="Times New Roman" w:cs="Times New Roman"/>
                <w:lang w:eastAsia="ru-RU"/>
              </w:rPr>
              <w:t>Хроматометрия</w:t>
            </w:r>
            <w:proofErr w:type="spellEnd"/>
            <w:r w:rsidRPr="008F694A">
              <w:rPr>
                <w:rFonts w:ascii="Times New Roman" w:eastAsia="Times New Roman" w:hAnsi="Times New Roman" w:cs="Times New Roman"/>
                <w:lang w:eastAsia="ru-RU"/>
              </w:rPr>
              <w:t xml:space="preserve">. Сущность окислительно-восстановительных методов анализа. Область применения. Окислительно-восстановительные </w:t>
            </w:r>
            <w:proofErr w:type="spellStart"/>
            <w:proofErr w:type="gramStart"/>
            <w:r w:rsidRPr="008F694A">
              <w:rPr>
                <w:rFonts w:ascii="Times New Roman" w:eastAsia="Times New Roman" w:hAnsi="Times New Roman" w:cs="Times New Roman"/>
                <w:lang w:eastAsia="ru-RU"/>
              </w:rPr>
              <w:t>реакции.Условия</w:t>
            </w:r>
            <w:proofErr w:type="spellEnd"/>
            <w:proofErr w:type="gramEnd"/>
            <w:r w:rsidRPr="008F694A">
              <w:rPr>
                <w:rFonts w:ascii="Times New Roman" w:eastAsia="Times New Roman" w:hAnsi="Times New Roman" w:cs="Times New Roman"/>
                <w:lang w:eastAsia="ru-RU"/>
              </w:rPr>
              <w:t xml:space="preserve"> титрования методом осаждения. Классификация методов осаждения. Индикаторы и механизмы их действия. Область применения</w:t>
            </w:r>
            <w:r>
              <w:rPr>
                <w:rFonts w:ascii="Times New Roman" w:eastAsia="Times New Roman" w:hAnsi="Times New Roman" w:cs="Times New Roman"/>
                <w:lang w:eastAsia="ru-RU"/>
              </w:rPr>
              <w:t xml:space="preserve">. </w:t>
            </w:r>
            <w:r w:rsidRPr="008F694A">
              <w:rPr>
                <w:rFonts w:ascii="Times New Roman" w:eastAsia="Times New Roman" w:hAnsi="Times New Roman" w:cs="Times New Roman"/>
                <w:lang w:eastAsia="ru-RU"/>
              </w:rPr>
              <w:t xml:space="preserve">Сущность и теоретические основы </w:t>
            </w:r>
            <w:proofErr w:type="spellStart"/>
            <w:r w:rsidRPr="008F694A">
              <w:rPr>
                <w:rFonts w:ascii="Times New Roman" w:eastAsia="Times New Roman" w:hAnsi="Times New Roman" w:cs="Times New Roman"/>
                <w:lang w:eastAsia="ru-RU"/>
              </w:rPr>
              <w:t>комплексонометрического</w:t>
            </w:r>
            <w:proofErr w:type="spellEnd"/>
            <w:r w:rsidRPr="008F694A">
              <w:rPr>
                <w:rFonts w:ascii="Times New Roman" w:eastAsia="Times New Roman" w:hAnsi="Times New Roman" w:cs="Times New Roman"/>
                <w:lang w:eastAsia="ru-RU"/>
              </w:rPr>
              <w:t xml:space="preserve"> титрования. Индикаторы методы. Титрование солей металлов.</w:t>
            </w:r>
          </w:p>
        </w:tc>
      </w:tr>
      <w:tr w:rsidR="006C07E9" w:rsidRPr="00C63897" w14:paraId="6AD354E5" w14:textId="77777777" w:rsidTr="00A14741">
        <w:tc>
          <w:tcPr>
            <w:tcW w:w="2972" w:type="dxa"/>
            <w:vMerge/>
          </w:tcPr>
          <w:p w14:paraId="482FD813"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6E8120C7"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59B1CFDB" w14:textId="77777777" w:rsidTr="00A14741">
        <w:tc>
          <w:tcPr>
            <w:tcW w:w="2972" w:type="dxa"/>
            <w:vMerge/>
          </w:tcPr>
          <w:p w14:paraId="486CD6E4"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127CD2DB" w14:textId="4E7321C3"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Определение точной концентрации раствора соляной кислоты</w:t>
            </w:r>
          </w:p>
        </w:tc>
      </w:tr>
      <w:tr w:rsidR="008F694A" w:rsidRPr="00C63897" w14:paraId="39243707" w14:textId="77777777" w:rsidTr="00A14741">
        <w:tc>
          <w:tcPr>
            <w:tcW w:w="2972" w:type="dxa"/>
            <w:vMerge/>
          </w:tcPr>
          <w:p w14:paraId="7B4FA63E"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39A990C9" w14:textId="4423FBB4"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массовой доли гидрокарбоната натрия в растворе</w:t>
            </w:r>
          </w:p>
        </w:tc>
      </w:tr>
      <w:tr w:rsidR="008F694A" w:rsidRPr="00C63897" w14:paraId="17C60514" w14:textId="77777777" w:rsidTr="00A14741">
        <w:tc>
          <w:tcPr>
            <w:tcW w:w="2972" w:type="dxa"/>
            <w:vMerge/>
          </w:tcPr>
          <w:p w14:paraId="660F85AF"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7C886635" w14:textId="2A621BEE"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точной концентрации раствора тиосульфата натрия</w:t>
            </w:r>
          </w:p>
        </w:tc>
      </w:tr>
      <w:tr w:rsidR="008F694A" w:rsidRPr="00C63897" w14:paraId="26B5F8D2" w14:textId="77777777" w:rsidTr="00A14741">
        <w:tc>
          <w:tcPr>
            <w:tcW w:w="2972" w:type="dxa"/>
            <w:vMerge/>
          </w:tcPr>
          <w:p w14:paraId="79A34670"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07D237DE" w14:textId="5149CF94"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растворенного кислорода в природных водах</w:t>
            </w:r>
          </w:p>
        </w:tc>
      </w:tr>
      <w:tr w:rsidR="008F694A" w:rsidRPr="00C63897" w14:paraId="64180A59" w14:textId="77777777" w:rsidTr="00A14741">
        <w:tc>
          <w:tcPr>
            <w:tcW w:w="2972" w:type="dxa"/>
            <w:vMerge/>
          </w:tcPr>
          <w:p w14:paraId="5C943D3E"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3DFE693C" w14:textId="3AC542D1"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хлорид ионов в природных водах методом Мора</w:t>
            </w:r>
          </w:p>
        </w:tc>
      </w:tr>
      <w:tr w:rsidR="008F694A" w:rsidRPr="00C63897" w14:paraId="48602819" w14:textId="77777777" w:rsidTr="00A14741">
        <w:tc>
          <w:tcPr>
            <w:tcW w:w="2972" w:type="dxa"/>
            <w:vMerge/>
          </w:tcPr>
          <w:p w14:paraId="58DE6EC3"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684C0B73" w14:textId="3F941F3D"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 xml:space="preserve">Определение точной концентрации раствора </w:t>
            </w:r>
            <w:proofErr w:type="spellStart"/>
            <w:r w:rsidRPr="008F694A">
              <w:rPr>
                <w:rFonts w:ascii="Times New Roman" w:eastAsia="Times New Roman" w:hAnsi="Times New Roman" w:cs="Times New Roman"/>
                <w:lang w:eastAsia="ru-RU"/>
              </w:rPr>
              <w:t>Трилона</w:t>
            </w:r>
            <w:proofErr w:type="spellEnd"/>
            <w:r w:rsidRPr="008F694A">
              <w:rPr>
                <w:rFonts w:ascii="Times New Roman" w:eastAsia="Times New Roman" w:hAnsi="Times New Roman" w:cs="Times New Roman"/>
                <w:lang w:eastAsia="ru-RU"/>
              </w:rPr>
              <w:t xml:space="preserve"> Б</w:t>
            </w:r>
          </w:p>
        </w:tc>
      </w:tr>
      <w:tr w:rsidR="008F694A" w:rsidRPr="00C63897" w14:paraId="3DE54B43" w14:textId="77777777" w:rsidTr="00A14741">
        <w:tc>
          <w:tcPr>
            <w:tcW w:w="2972" w:type="dxa"/>
            <w:vMerge/>
          </w:tcPr>
          <w:p w14:paraId="0134C344"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6033CA50" w14:textId="315460D4"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общей жесткости природной воды</w:t>
            </w:r>
          </w:p>
        </w:tc>
      </w:tr>
      <w:tr w:rsidR="006C07E9" w:rsidRPr="00C63897" w14:paraId="6B54351A" w14:textId="77777777" w:rsidTr="00A14741">
        <w:tc>
          <w:tcPr>
            <w:tcW w:w="2972" w:type="dxa"/>
            <w:vMerge/>
          </w:tcPr>
          <w:p w14:paraId="157FFC86"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6A074CBC"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17C102"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43993E2B" w14:textId="77777777" w:rsidTr="00A14741">
        <w:tc>
          <w:tcPr>
            <w:tcW w:w="2972" w:type="dxa"/>
            <w:vMerge w:val="restart"/>
          </w:tcPr>
          <w:p w14:paraId="5D2266C7" w14:textId="7186B833" w:rsidR="008F694A" w:rsidRPr="008F694A" w:rsidRDefault="008F694A" w:rsidP="008F694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3.3</w:t>
            </w:r>
          </w:p>
          <w:p w14:paraId="18861C4F" w14:textId="0BCDCEE4" w:rsidR="006C07E9" w:rsidRPr="00D17D85" w:rsidRDefault="008F694A" w:rsidP="008F694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Инструментальные методы анализа</w:t>
            </w:r>
          </w:p>
        </w:tc>
        <w:tc>
          <w:tcPr>
            <w:tcW w:w="6662" w:type="dxa"/>
          </w:tcPr>
          <w:p w14:paraId="6BF8D1E5" w14:textId="77777777" w:rsidR="006C07E9" w:rsidRPr="00C63897" w:rsidRDefault="006C07E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C07E9" w:rsidRPr="00C63897" w14:paraId="30801BCB" w14:textId="77777777" w:rsidTr="00A14741">
        <w:tc>
          <w:tcPr>
            <w:tcW w:w="2972" w:type="dxa"/>
            <w:vMerge/>
          </w:tcPr>
          <w:p w14:paraId="68F2DAC0"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5BC85C0C" w14:textId="7FCD505F"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Классификация инструментальных методов анализа. Обзор оптических, хроматографических и электрохимических методов анализа</w:t>
            </w:r>
          </w:p>
        </w:tc>
      </w:tr>
      <w:tr w:rsidR="006C07E9" w:rsidRPr="00C63897" w14:paraId="15E5F390" w14:textId="77777777" w:rsidTr="00A14741">
        <w:tc>
          <w:tcPr>
            <w:tcW w:w="2972" w:type="dxa"/>
            <w:vMerge/>
          </w:tcPr>
          <w:p w14:paraId="3DB6FE08"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303C5718" w14:textId="77777777" w:rsidR="006C07E9" w:rsidRPr="00C63897"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07E9" w:rsidRPr="00C63897" w14:paraId="66AF8108" w14:textId="77777777" w:rsidTr="00A14741">
        <w:tc>
          <w:tcPr>
            <w:tcW w:w="2972" w:type="dxa"/>
            <w:vMerge/>
          </w:tcPr>
          <w:p w14:paraId="31BD8580"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tcPr>
          <w:p w14:paraId="4EB73D17" w14:textId="5582E177" w:rsidR="006C07E9" w:rsidRPr="00C63897" w:rsidRDefault="008F694A" w:rsidP="00A14741">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Приготовление стандартных растворов и построение калибровочного графика для фотометрического определения</w:t>
            </w:r>
          </w:p>
        </w:tc>
      </w:tr>
      <w:tr w:rsidR="008F694A" w:rsidRPr="00C63897" w14:paraId="0C3F21DF" w14:textId="77777777" w:rsidTr="00A14741">
        <w:tc>
          <w:tcPr>
            <w:tcW w:w="2972" w:type="dxa"/>
            <w:vMerge/>
          </w:tcPr>
          <w:p w14:paraId="149470F1"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1DBD8FB7" w14:textId="2583A811"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Фотометрическое определение содержания общего железа в подземных водах</w:t>
            </w:r>
          </w:p>
        </w:tc>
      </w:tr>
      <w:tr w:rsidR="008F694A" w:rsidRPr="00C63897" w14:paraId="42D75207" w14:textId="77777777" w:rsidTr="00A14741">
        <w:tc>
          <w:tcPr>
            <w:tcW w:w="2972" w:type="dxa"/>
            <w:vMerge/>
          </w:tcPr>
          <w:p w14:paraId="40F6AFFF"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52CAA2E0" w14:textId="36965772"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Рефрактометрическое определение однокомпонентных растворов</w:t>
            </w:r>
          </w:p>
        </w:tc>
      </w:tr>
      <w:tr w:rsidR="008F694A" w:rsidRPr="00C63897" w14:paraId="1D3DB23E" w14:textId="77777777" w:rsidTr="00A14741">
        <w:tc>
          <w:tcPr>
            <w:tcW w:w="2972" w:type="dxa"/>
            <w:vMerge/>
          </w:tcPr>
          <w:p w14:paraId="7378BE78"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7A2FF7AD" w14:textId="5CBE0F22"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карбонатов и гидрокарбонатов в природных водах методом потенциометрического титрования</w:t>
            </w:r>
          </w:p>
        </w:tc>
      </w:tr>
      <w:tr w:rsidR="008F694A" w:rsidRPr="00C63897" w14:paraId="39A477AF" w14:textId="77777777" w:rsidTr="00A14741">
        <w:tc>
          <w:tcPr>
            <w:tcW w:w="2972" w:type="dxa"/>
            <w:vMerge/>
          </w:tcPr>
          <w:p w14:paraId="6133B152" w14:textId="77777777" w:rsidR="008F694A" w:rsidRPr="00F70F81" w:rsidRDefault="008F694A" w:rsidP="00A14741">
            <w:pPr>
              <w:suppressAutoHyphens/>
              <w:jc w:val="both"/>
              <w:rPr>
                <w:rFonts w:ascii="Times New Roman" w:hAnsi="Times New Roman" w:cs="Times New Roman"/>
                <w:bCs/>
                <w:sz w:val="24"/>
                <w:szCs w:val="24"/>
              </w:rPr>
            </w:pPr>
          </w:p>
        </w:tc>
        <w:tc>
          <w:tcPr>
            <w:tcW w:w="6662" w:type="dxa"/>
          </w:tcPr>
          <w:p w14:paraId="172676B3" w14:textId="2088A2FF" w:rsidR="008F694A" w:rsidRPr="008F694A" w:rsidRDefault="008F694A" w:rsidP="00A14741">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 xml:space="preserve">Количественное определение сульфата магния с применением </w:t>
            </w:r>
            <w:proofErr w:type="spellStart"/>
            <w:r w:rsidRPr="008F694A">
              <w:rPr>
                <w:rFonts w:ascii="Times New Roman" w:eastAsia="Times New Roman" w:hAnsi="Times New Roman" w:cs="Times New Roman"/>
                <w:lang w:eastAsia="ru-RU"/>
              </w:rPr>
              <w:t>ионнообменной</w:t>
            </w:r>
            <w:proofErr w:type="spellEnd"/>
            <w:r w:rsidRPr="008F694A">
              <w:rPr>
                <w:rFonts w:ascii="Times New Roman" w:eastAsia="Times New Roman" w:hAnsi="Times New Roman" w:cs="Times New Roman"/>
                <w:lang w:eastAsia="ru-RU"/>
              </w:rPr>
              <w:t xml:space="preserve"> хроматографии</w:t>
            </w:r>
          </w:p>
        </w:tc>
      </w:tr>
      <w:tr w:rsidR="006C07E9" w:rsidRPr="00C63897" w14:paraId="1441E6C5" w14:textId="77777777" w:rsidTr="00A14741">
        <w:tc>
          <w:tcPr>
            <w:tcW w:w="2972" w:type="dxa"/>
            <w:vMerge/>
          </w:tcPr>
          <w:p w14:paraId="75F5FC66" w14:textId="77777777" w:rsidR="006C07E9" w:rsidRPr="00F70F81" w:rsidRDefault="006C07E9" w:rsidP="00A14741">
            <w:pPr>
              <w:suppressAutoHyphens/>
              <w:jc w:val="both"/>
              <w:rPr>
                <w:rFonts w:ascii="Times New Roman" w:hAnsi="Times New Roman" w:cs="Times New Roman"/>
                <w:bCs/>
                <w:sz w:val="24"/>
                <w:szCs w:val="24"/>
              </w:rPr>
            </w:pPr>
          </w:p>
        </w:tc>
        <w:tc>
          <w:tcPr>
            <w:tcW w:w="6662" w:type="dxa"/>
            <w:vAlign w:val="bottom"/>
          </w:tcPr>
          <w:p w14:paraId="78E0D5DA" w14:textId="77777777" w:rsidR="006C07E9" w:rsidRDefault="006C07E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7915B0" w14:textId="77777777" w:rsidR="006C07E9" w:rsidRPr="00C63897" w:rsidRDefault="006C07E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07E9" w:rsidRPr="00C63897" w14:paraId="6271496D" w14:textId="77777777" w:rsidTr="00A14741">
        <w:tc>
          <w:tcPr>
            <w:tcW w:w="9634" w:type="dxa"/>
            <w:gridSpan w:val="2"/>
          </w:tcPr>
          <w:p w14:paraId="094CCD6B" w14:textId="77777777" w:rsidR="006C07E9" w:rsidRPr="00A736C8" w:rsidRDefault="006C07E9" w:rsidP="00A14741">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6C07E9" w:rsidRPr="00C63897" w14:paraId="3137FF74" w14:textId="77777777" w:rsidTr="00A14741">
        <w:tc>
          <w:tcPr>
            <w:tcW w:w="9634" w:type="dxa"/>
            <w:gridSpan w:val="2"/>
          </w:tcPr>
          <w:p w14:paraId="2F1AC659" w14:textId="70F1DA5C" w:rsidR="006C07E9" w:rsidRPr="00F70F81" w:rsidRDefault="006C07E9"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2B392240" w14:textId="77777777" w:rsidR="006C07E9" w:rsidRDefault="006C07E9" w:rsidP="006C07E9">
      <w:pPr>
        <w:rPr>
          <w:rFonts w:ascii="Times New Roman" w:hAnsi="Times New Roman" w:cs="Times New Roman"/>
          <w:sz w:val="24"/>
          <w:szCs w:val="24"/>
        </w:rPr>
      </w:pPr>
    </w:p>
    <w:p w14:paraId="49E3BF53" w14:textId="77777777" w:rsidR="006C07E9" w:rsidRPr="00DF068E" w:rsidRDefault="006C07E9" w:rsidP="006C07E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12FB755" w14:textId="77777777" w:rsidR="006C07E9" w:rsidRPr="00E11160" w:rsidRDefault="006C07E9" w:rsidP="006C07E9">
      <w:pPr>
        <w:pStyle w:val="114"/>
        <w:rPr>
          <w:rFonts w:ascii="Times New Roman" w:hAnsi="Times New Roman"/>
        </w:rPr>
      </w:pPr>
      <w:r w:rsidRPr="00E11160">
        <w:rPr>
          <w:rFonts w:ascii="Times New Roman" w:hAnsi="Times New Roman"/>
        </w:rPr>
        <w:t>3.1. Материально-техническое обеспечение</w:t>
      </w:r>
    </w:p>
    <w:p w14:paraId="5E990C19" w14:textId="77777777" w:rsidR="006C07E9" w:rsidRPr="00FA680C" w:rsidRDefault="006C07E9" w:rsidP="006C07E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i/>
          <w:sz w:val="24"/>
          <w:szCs w:val="24"/>
        </w:rPr>
        <w:t xml:space="preserve"> </w:t>
      </w:r>
      <w:r w:rsidRPr="0073207A">
        <w:rPr>
          <w:rFonts w:ascii="Times New Roman" w:hAnsi="Times New Roman" w:cs="Times New Roman"/>
          <w:bCs/>
          <w:iCs/>
          <w:sz w:val="24"/>
          <w:szCs w:val="24"/>
        </w:rPr>
        <w:t>«Химических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071FB37" w14:textId="4F7DE03C" w:rsidR="006C07E9" w:rsidRPr="00FA680C" w:rsidRDefault="006C07E9" w:rsidP="006C07E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CD4F2B">
        <w:rPr>
          <w:rFonts w:ascii="Times New Roman" w:hAnsi="Times New Roman" w:cs="Times New Roman"/>
          <w:bCs/>
          <w:sz w:val="24"/>
          <w:szCs w:val="24"/>
        </w:rPr>
        <w:t>Органической и а</w:t>
      </w:r>
      <w:r w:rsidR="008F694A">
        <w:rPr>
          <w:rFonts w:ascii="Times New Roman" w:hAnsi="Times New Roman" w:cs="Times New Roman"/>
          <w:bCs/>
          <w:sz w:val="24"/>
          <w:szCs w:val="24"/>
        </w:rPr>
        <w:t>налитической</w:t>
      </w:r>
      <w:r>
        <w:rPr>
          <w:rFonts w:ascii="Times New Roman" w:hAnsi="Times New Roman" w:cs="Times New Roman"/>
          <w:bCs/>
          <w:sz w:val="24"/>
          <w:szCs w:val="24"/>
        </w:rPr>
        <w:t xml:space="preserve"> химии»,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FBF488C" w14:textId="77777777" w:rsidR="006C07E9" w:rsidRDefault="006C07E9" w:rsidP="006C07E9"/>
    <w:p w14:paraId="084ED4FD" w14:textId="77777777" w:rsidR="006C07E9" w:rsidRPr="00E11160" w:rsidRDefault="006C07E9" w:rsidP="006C07E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4DB53E" w14:textId="77777777" w:rsidR="006C07E9" w:rsidRDefault="006C07E9" w:rsidP="006C07E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2EE25D" w14:textId="77777777" w:rsidR="006C07E9" w:rsidRDefault="006C07E9" w:rsidP="006C07E9">
      <w:pPr>
        <w:pStyle w:val="a4"/>
        <w:spacing w:line="276" w:lineRule="auto"/>
        <w:ind w:left="0" w:firstLine="709"/>
        <w:jc w:val="both"/>
        <w:rPr>
          <w:rFonts w:ascii="Times New Roman" w:hAnsi="Times New Roman"/>
          <w:bCs/>
          <w:sz w:val="24"/>
          <w:szCs w:val="24"/>
        </w:rPr>
      </w:pPr>
    </w:p>
    <w:p w14:paraId="0CAEF7A2" w14:textId="6DDE09BA" w:rsidR="006C07E9" w:rsidRDefault="006C07E9" w:rsidP="006C07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148320" w14:textId="77777777" w:rsidR="008F694A" w:rsidRPr="008F694A" w:rsidRDefault="008F694A" w:rsidP="001E2280">
      <w:pPr>
        <w:pStyle w:val="a4"/>
        <w:numPr>
          <w:ilvl w:val="0"/>
          <w:numId w:val="4"/>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Аналитическая химия: Учебник для студ. учреждений сред. проф. образования / [Ю.М. Глубоков, В.А. Головачева, Ю.А. Ефимова]; под ред. А.А. Ищенко. 3-е изд., стер. – Москва: Академия, 2021. – 480 с.</w:t>
      </w:r>
    </w:p>
    <w:p w14:paraId="5AF70D7C" w14:textId="77777777" w:rsidR="008F694A" w:rsidRPr="008F694A" w:rsidRDefault="008F694A" w:rsidP="001E2280">
      <w:pPr>
        <w:pStyle w:val="a4"/>
        <w:numPr>
          <w:ilvl w:val="0"/>
          <w:numId w:val="4"/>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 xml:space="preserve">Глинка, Н. Л.  Общая химия в 2 т. Том 1: учебник для среднего профессионального образования / Н. Л. Глинка; под редакцией В. А. Попкова, А. В. Бабкова. — 20-е изд., </w:t>
      </w:r>
      <w:proofErr w:type="spellStart"/>
      <w:r w:rsidRPr="008F694A">
        <w:rPr>
          <w:rFonts w:ascii="Times New Roman" w:eastAsia="№Е" w:hAnsi="Times New Roman" w:cs="Times New Roman"/>
          <w:sz w:val="24"/>
          <w:szCs w:val="24"/>
          <w:lang w:eastAsia="ru-RU"/>
        </w:rPr>
        <w:t>перераб</w:t>
      </w:r>
      <w:proofErr w:type="spellEnd"/>
      <w:proofErr w:type="gramStart"/>
      <w:r w:rsidRPr="008F694A">
        <w:rPr>
          <w:rFonts w:ascii="Times New Roman" w:eastAsia="№Е" w:hAnsi="Times New Roman" w:cs="Times New Roman"/>
          <w:sz w:val="24"/>
          <w:szCs w:val="24"/>
          <w:lang w:eastAsia="ru-RU"/>
        </w:rPr>
        <w:t>.</w:t>
      </w:r>
      <w:proofErr w:type="gramEnd"/>
      <w:r w:rsidRPr="008F694A">
        <w:rPr>
          <w:rFonts w:ascii="Times New Roman" w:eastAsia="№Е" w:hAnsi="Times New Roman" w:cs="Times New Roman"/>
          <w:sz w:val="24"/>
          <w:szCs w:val="24"/>
          <w:lang w:eastAsia="ru-RU"/>
        </w:rPr>
        <w:t xml:space="preserve"> и доп. — Москва: Издательство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2021. — 349 с. — (Профессиональное образование). — ISBN 978-5-9916-9672-2. — Текст: электронный // Образовательная платформа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[сайт]. — URL: https://urait.ru/bcode/421085 </w:t>
      </w:r>
    </w:p>
    <w:p w14:paraId="52CD23FD" w14:textId="77777777" w:rsidR="008F694A" w:rsidRPr="008F694A" w:rsidRDefault="008F694A" w:rsidP="001E2280">
      <w:pPr>
        <w:pStyle w:val="a4"/>
        <w:numPr>
          <w:ilvl w:val="0"/>
          <w:numId w:val="4"/>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 xml:space="preserve">Глинка, Н. Л.  Общая химия в 2 т. Том 2: учебник для вузов / Н. Л. Глинка; под редакцией В. А. Попкова, А. В. Бабкова. — 20-е изд., </w:t>
      </w:r>
      <w:proofErr w:type="spellStart"/>
      <w:r w:rsidRPr="008F694A">
        <w:rPr>
          <w:rFonts w:ascii="Times New Roman" w:eastAsia="№Е" w:hAnsi="Times New Roman" w:cs="Times New Roman"/>
          <w:sz w:val="24"/>
          <w:szCs w:val="24"/>
          <w:lang w:eastAsia="ru-RU"/>
        </w:rPr>
        <w:t>перераб</w:t>
      </w:r>
      <w:proofErr w:type="spellEnd"/>
      <w:proofErr w:type="gramStart"/>
      <w:r w:rsidRPr="008F694A">
        <w:rPr>
          <w:rFonts w:ascii="Times New Roman" w:eastAsia="№Е" w:hAnsi="Times New Roman" w:cs="Times New Roman"/>
          <w:sz w:val="24"/>
          <w:szCs w:val="24"/>
          <w:lang w:eastAsia="ru-RU"/>
        </w:rPr>
        <w:t>.</w:t>
      </w:r>
      <w:proofErr w:type="gramEnd"/>
      <w:r w:rsidRPr="008F694A">
        <w:rPr>
          <w:rFonts w:ascii="Times New Roman" w:eastAsia="№Е" w:hAnsi="Times New Roman" w:cs="Times New Roman"/>
          <w:sz w:val="24"/>
          <w:szCs w:val="24"/>
          <w:lang w:eastAsia="ru-RU"/>
        </w:rPr>
        <w:t xml:space="preserve"> и доп. — Москва: Издательство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2021. — 379 с. — (Высшее образование). — ISBN 978-5-9916-9355-4. — Текст: электронный // Образовательная платформа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[сайт]. — URL: https://urait.ru/bcode/470484 </w:t>
      </w:r>
    </w:p>
    <w:p w14:paraId="22EA87DD" w14:textId="77777777" w:rsidR="008F694A" w:rsidRPr="008F694A" w:rsidRDefault="008F694A" w:rsidP="001E2280">
      <w:pPr>
        <w:pStyle w:val="a4"/>
        <w:numPr>
          <w:ilvl w:val="0"/>
          <w:numId w:val="4"/>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8F694A">
        <w:rPr>
          <w:rFonts w:ascii="Times New Roman" w:eastAsia="№Е" w:hAnsi="Times New Roman" w:cs="Times New Roman"/>
          <w:sz w:val="24"/>
          <w:szCs w:val="24"/>
          <w:lang w:eastAsia="ru-RU"/>
        </w:rPr>
        <w:t>Хаханина</w:t>
      </w:r>
      <w:proofErr w:type="spellEnd"/>
      <w:r w:rsidRPr="008F694A">
        <w:rPr>
          <w:rFonts w:ascii="Times New Roman" w:eastAsia="№Е" w:hAnsi="Times New Roman" w:cs="Times New Roman"/>
          <w:sz w:val="24"/>
          <w:szCs w:val="24"/>
          <w:lang w:eastAsia="ru-RU"/>
        </w:rPr>
        <w:t xml:space="preserve">; под редакцией Н. Г. Никитиной. — 4-е изд., </w:t>
      </w:r>
      <w:proofErr w:type="spellStart"/>
      <w:r w:rsidRPr="008F694A">
        <w:rPr>
          <w:rFonts w:ascii="Times New Roman" w:eastAsia="№Е" w:hAnsi="Times New Roman" w:cs="Times New Roman"/>
          <w:sz w:val="24"/>
          <w:szCs w:val="24"/>
          <w:lang w:eastAsia="ru-RU"/>
        </w:rPr>
        <w:t>перераб</w:t>
      </w:r>
      <w:proofErr w:type="spellEnd"/>
      <w:proofErr w:type="gramStart"/>
      <w:r w:rsidRPr="008F694A">
        <w:rPr>
          <w:rFonts w:ascii="Times New Roman" w:eastAsia="№Е" w:hAnsi="Times New Roman" w:cs="Times New Roman"/>
          <w:sz w:val="24"/>
          <w:szCs w:val="24"/>
          <w:lang w:eastAsia="ru-RU"/>
        </w:rPr>
        <w:t>.</w:t>
      </w:r>
      <w:proofErr w:type="gramEnd"/>
      <w:r w:rsidRPr="008F694A">
        <w:rPr>
          <w:rFonts w:ascii="Times New Roman" w:eastAsia="№Е" w:hAnsi="Times New Roman" w:cs="Times New Roman"/>
          <w:sz w:val="24"/>
          <w:szCs w:val="24"/>
          <w:lang w:eastAsia="ru-RU"/>
        </w:rPr>
        <w:t xml:space="preserve"> и доп. — Москва: Издательство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2021. — 394 с. — (Профессиональное образование). — ISBN 978-5-534-01463-1. — Текст: электронный // Образовательная платформа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[сайт]. — URL: https://urait.ru/bcode/469423</w:t>
      </w:r>
    </w:p>
    <w:p w14:paraId="7A2824FF" w14:textId="77777777" w:rsidR="008F694A" w:rsidRPr="00E11160" w:rsidRDefault="008F694A" w:rsidP="006C07E9">
      <w:pPr>
        <w:pStyle w:val="a4"/>
        <w:spacing w:line="276" w:lineRule="auto"/>
        <w:ind w:left="0" w:firstLine="709"/>
        <w:rPr>
          <w:rFonts w:ascii="Times New Roman" w:hAnsi="Times New Roman" w:cs="Times New Roman"/>
          <w:b/>
          <w:sz w:val="24"/>
          <w:szCs w:val="24"/>
        </w:rPr>
      </w:pPr>
    </w:p>
    <w:p w14:paraId="3CC8BCBC" w14:textId="77777777" w:rsidR="006C07E9" w:rsidRDefault="006C07E9" w:rsidP="006C07E9">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53B32C86" w14:textId="77777777" w:rsidR="00B6227D" w:rsidRPr="008F694A" w:rsidRDefault="00B6227D" w:rsidP="001E2280">
      <w:pPr>
        <w:pStyle w:val="1f"/>
        <w:numPr>
          <w:ilvl w:val="0"/>
          <w:numId w:val="5"/>
        </w:numPr>
        <w:ind w:left="714" w:hanging="357"/>
        <w:contextualSpacing/>
        <w:jc w:val="left"/>
        <w:rPr>
          <w:rFonts w:ascii="Times New Roman" w:eastAsiaTheme="minorHAnsi" w:hAnsi="Times New Roman"/>
          <w:b w:val="0"/>
          <w:bCs w:val="0"/>
          <w:caps w:val="0"/>
          <w:kern w:val="0"/>
          <w:lang w:val="ru-RU" w:eastAsia="en-US"/>
        </w:rPr>
      </w:pPr>
      <w:r w:rsidRPr="008F694A">
        <w:rPr>
          <w:rFonts w:ascii="Times New Roman" w:eastAsiaTheme="minorHAnsi" w:hAnsi="Times New Roman"/>
          <w:b w:val="0"/>
          <w:bCs w:val="0"/>
          <w:caps w:val="0"/>
          <w:kern w:val="0"/>
          <w:lang w:val="ru-RU" w:eastAsia="en-US"/>
        </w:rPr>
        <w:t xml:space="preserve">Глинка, Н. Л.  Общая химия. Задачи и упражнения: учебно-практическое пособие для среднего профессионального образования / Н. Л. Глинка; под редакцией В. А. Попкова, А. В. Бабкова. — 14-е изд. — Москва: Издательство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2021. — 236 с. — (Профессиональное образование). — ISBN 978-5-534-09475-6. — Текст: электронный // Образовательная платформа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[сайт]. — URL: https://urait.ru/bcode/470017 </w:t>
      </w:r>
    </w:p>
    <w:p w14:paraId="1BBFE773" w14:textId="77777777" w:rsidR="00B6227D" w:rsidRPr="008F694A" w:rsidRDefault="00B6227D" w:rsidP="001E2280">
      <w:pPr>
        <w:pStyle w:val="1f"/>
        <w:numPr>
          <w:ilvl w:val="0"/>
          <w:numId w:val="5"/>
        </w:numPr>
        <w:ind w:left="714" w:hanging="357"/>
        <w:contextualSpacing/>
        <w:jc w:val="left"/>
        <w:rPr>
          <w:rFonts w:ascii="Times New Roman" w:eastAsiaTheme="minorHAnsi" w:hAnsi="Times New Roman"/>
          <w:b w:val="0"/>
          <w:bCs w:val="0"/>
          <w:caps w:val="0"/>
          <w:kern w:val="0"/>
          <w:lang w:val="ru-RU" w:eastAsia="en-US"/>
        </w:rPr>
      </w:pPr>
      <w:r w:rsidRPr="008F694A">
        <w:rPr>
          <w:rFonts w:ascii="Times New Roman" w:eastAsiaTheme="minorHAnsi" w:hAnsi="Times New Roman"/>
          <w:b w:val="0"/>
          <w:bCs w:val="0"/>
          <w:caps w:val="0"/>
          <w:kern w:val="0"/>
          <w:lang w:val="ru-RU" w:eastAsia="en-US"/>
        </w:rPr>
        <w:t>Ерохин Ю.М. Химия. Задачи и упражнения: учебное пособие для студ. сред. проф. учеб. заведений / Ю.М. Ерохин. – 2-е изд., стер. – М.: Издательский центр «Академия», 2021. – 288с.</w:t>
      </w:r>
    </w:p>
    <w:p w14:paraId="2C1EE74B" w14:textId="1F602D28" w:rsidR="00B6227D" w:rsidRDefault="00B6227D" w:rsidP="001E2280">
      <w:pPr>
        <w:pStyle w:val="1f"/>
        <w:numPr>
          <w:ilvl w:val="0"/>
          <w:numId w:val="5"/>
        </w:numPr>
        <w:ind w:left="714" w:hanging="357"/>
        <w:contextualSpacing/>
        <w:jc w:val="left"/>
        <w:rPr>
          <w:rFonts w:ascii="Times New Roman" w:eastAsiaTheme="minorHAnsi" w:hAnsi="Times New Roman"/>
          <w:b w:val="0"/>
          <w:bCs w:val="0"/>
          <w:caps w:val="0"/>
          <w:kern w:val="0"/>
          <w:lang w:val="ru-RU" w:eastAsia="en-US"/>
        </w:rPr>
      </w:pPr>
      <w:r w:rsidRPr="008F694A">
        <w:rPr>
          <w:rFonts w:ascii="Times New Roman" w:eastAsiaTheme="minorHAnsi" w:hAnsi="Times New Roman"/>
          <w:b w:val="0"/>
          <w:bCs w:val="0"/>
          <w:caps w:val="0"/>
          <w:kern w:val="0"/>
          <w:lang w:val="ru-RU" w:eastAsia="en-US"/>
        </w:rPr>
        <w:t xml:space="preserve">Общая химия. Практикум: учебное пособие для среднего профессионального образования / Н. Л. Глинка; под редакцией В. А. Попкова, А. В. Бабкова, О. В. Нестеровой. — Москва: Издательство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2019. — 248 с. — (Профессиональное </w:t>
      </w:r>
      <w:r w:rsidRPr="008F694A">
        <w:rPr>
          <w:rFonts w:ascii="Times New Roman" w:eastAsiaTheme="minorHAnsi" w:hAnsi="Times New Roman"/>
          <w:b w:val="0"/>
          <w:bCs w:val="0"/>
          <w:caps w:val="0"/>
          <w:kern w:val="0"/>
          <w:lang w:val="ru-RU" w:eastAsia="en-US"/>
        </w:rPr>
        <w:lastRenderedPageBreak/>
        <w:t xml:space="preserve">образование). — ISBN 978-5-534-09180-9. — Текст: электронный // Образовательная платформа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[сайт]. — URL: https://urait.ru/bcode/427370 </w:t>
      </w:r>
    </w:p>
    <w:p w14:paraId="47B124DB" w14:textId="77777777" w:rsidR="00B6227D" w:rsidRDefault="00B6227D" w:rsidP="00B6227D">
      <w:pPr>
        <w:pStyle w:val="1f"/>
        <w:ind w:left="714"/>
        <w:contextualSpacing/>
        <w:jc w:val="left"/>
        <w:rPr>
          <w:rFonts w:ascii="Times New Roman" w:eastAsiaTheme="minorHAnsi" w:hAnsi="Times New Roman"/>
          <w:b w:val="0"/>
          <w:bCs w:val="0"/>
          <w:caps w:val="0"/>
          <w:kern w:val="0"/>
          <w:lang w:val="ru-RU" w:eastAsia="en-US"/>
        </w:rPr>
      </w:pPr>
    </w:p>
    <w:p w14:paraId="41C32930" w14:textId="1BD1A12B" w:rsidR="006C07E9" w:rsidRPr="00DF068E" w:rsidRDefault="006C07E9" w:rsidP="008F694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C07E9" w:rsidRPr="00985111" w14:paraId="066F85E9" w14:textId="77777777" w:rsidTr="00A14741">
        <w:trPr>
          <w:trHeight w:val="519"/>
        </w:trPr>
        <w:tc>
          <w:tcPr>
            <w:tcW w:w="1498" w:type="pct"/>
            <w:vAlign w:val="center"/>
          </w:tcPr>
          <w:p w14:paraId="770FE4E2" w14:textId="77777777" w:rsidR="006C07E9" w:rsidRPr="00854F21" w:rsidRDefault="006C07E9"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7CCB920" w14:textId="77777777" w:rsidR="006C07E9" w:rsidRPr="00854F21" w:rsidRDefault="006C07E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3E6C064" w14:textId="77777777" w:rsidR="006C07E9" w:rsidRPr="00854F21" w:rsidRDefault="006C07E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C07E9" w:rsidRPr="00985111" w14:paraId="7421E2F0" w14:textId="77777777" w:rsidTr="00A14741">
        <w:trPr>
          <w:trHeight w:val="698"/>
        </w:trPr>
        <w:tc>
          <w:tcPr>
            <w:tcW w:w="1498" w:type="pct"/>
          </w:tcPr>
          <w:p w14:paraId="7F70FD5A" w14:textId="77777777" w:rsidR="006C07E9" w:rsidRPr="00095E8B" w:rsidRDefault="006C07E9" w:rsidP="00A14741">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1C03660C"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теоретические основы аналитической химии;</w:t>
            </w:r>
          </w:p>
          <w:p w14:paraId="496E8930"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разделение и основные реакции, используемые для качественного химического анализа;</w:t>
            </w:r>
          </w:p>
          <w:p w14:paraId="3091E46F"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основные виды реакций, используемые для количественного химического анализа;</w:t>
            </w:r>
          </w:p>
          <w:p w14:paraId="67F542AD"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причинно-следственную зависимость между физическими свойствами и химическим составом систем;</w:t>
            </w:r>
          </w:p>
          <w:p w14:paraId="470BC435"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принципиальное устройство приборов, предназначенных для проведения физико-химических методов анализа;</w:t>
            </w:r>
          </w:p>
          <w:p w14:paraId="29730B88"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xml:space="preserve">- роль химических процессов в охране окружающей среды; </w:t>
            </w:r>
          </w:p>
          <w:p w14:paraId="3D8E37EC"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3724E08C" w14:textId="77777777" w:rsid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правила техники безопасности при проведении лабораторных работ.</w:t>
            </w:r>
          </w:p>
          <w:p w14:paraId="6A7BC0ED" w14:textId="4B894F84" w:rsidR="006C07E9" w:rsidRPr="00095E8B" w:rsidRDefault="006C07E9" w:rsidP="00B6227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w:t>
            </w:r>
            <w:r w:rsidR="00C647DE">
              <w:rPr>
                <w:rFonts w:ascii="Times New Roman" w:hAnsi="Times New Roman" w:cs="Times New Roman"/>
                <w:iCs/>
                <w:sz w:val="24"/>
                <w:szCs w:val="24"/>
              </w:rPr>
              <w:t>ет</w:t>
            </w:r>
            <w:r w:rsidRPr="00095E8B">
              <w:rPr>
                <w:rFonts w:ascii="Times New Roman" w:hAnsi="Times New Roman" w:cs="Times New Roman"/>
                <w:iCs/>
                <w:sz w:val="24"/>
                <w:szCs w:val="24"/>
              </w:rPr>
              <w:t>:</w:t>
            </w:r>
          </w:p>
          <w:p w14:paraId="1964E8F4"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lastRenderedPageBreak/>
              <w:t>- выбрать метод анализа, исходя из особенностей анализируемой пробы;</w:t>
            </w:r>
          </w:p>
          <w:p w14:paraId="4F499615"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-организовать рабочее место, подготовить необходимое оборудование и реактивы;</w:t>
            </w:r>
          </w:p>
          <w:p w14:paraId="550F7B5E"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выполнять эксперимент и оформлять результаты эксперимента;</w:t>
            </w:r>
          </w:p>
          <w:p w14:paraId="4DFCB9E3"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производить расчеты, используя основные правила и законы аналитической химии;</w:t>
            </w:r>
          </w:p>
          <w:p w14:paraId="73741327"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анализировать и оценивать опасные и вредные факторы производственного процесса и оборудования;</w:t>
            </w:r>
          </w:p>
          <w:p w14:paraId="470FA944"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пользоваться правовой и нормативно-технической документацией по вопросам безопасности труда;</w:t>
            </w:r>
          </w:p>
          <w:p w14:paraId="3EDD7756"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принимать необходимые меры по предотвращению аварийных ситуаций;</w:t>
            </w:r>
          </w:p>
          <w:p w14:paraId="1073DAB9" w14:textId="695AC4A3" w:rsidR="006C07E9" w:rsidRPr="00095E8B"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применять средства индивидуальной и коллективной защиты работников.</w:t>
            </w:r>
          </w:p>
        </w:tc>
        <w:tc>
          <w:tcPr>
            <w:tcW w:w="1787" w:type="pct"/>
          </w:tcPr>
          <w:p w14:paraId="601BF482" w14:textId="635A811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B6227D">
              <w:rPr>
                <w:rFonts w:ascii="Times New Roman" w:hAnsi="Times New Roman" w:cs="Times New Roman"/>
                <w:bCs/>
                <w:iCs/>
                <w:sz w:val="24"/>
                <w:szCs w:val="24"/>
              </w:rPr>
              <w:t>правильный выбор реакций для качественного анализа;</w:t>
            </w:r>
          </w:p>
          <w:p w14:paraId="2B800701" w14:textId="77777777" w:rsidR="00B6227D" w:rsidRPr="00B6227D"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правильный выбор метода в количественном анализе;</w:t>
            </w:r>
          </w:p>
          <w:p w14:paraId="5298A257" w14:textId="77777777" w:rsidR="006C07E9" w:rsidRDefault="00B6227D" w:rsidP="00B6227D">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правильные расчеты для приготовления реактивов</w:t>
            </w:r>
            <w:r>
              <w:rPr>
                <w:rFonts w:ascii="Times New Roman" w:hAnsi="Times New Roman" w:cs="Times New Roman"/>
                <w:bCs/>
                <w:iCs/>
                <w:sz w:val="24"/>
                <w:szCs w:val="24"/>
              </w:rPr>
              <w:t xml:space="preserve">; </w:t>
            </w:r>
          </w:p>
          <w:p w14:paraId="07762A1A"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-соблюдение охраны труда при проведении эксперимента;</w:t>
            </w:r>
          </w:p>
          <w:p w14:paraId="5B39C9E9"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соблюдать порядок на рабочем месте;</w:t>
            </w:r>
          </w:p>
          <w:p w14:paraId="5303DEC3"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xml:space="preserve"> - правильный выбор метода анализа;</w:t>
            </w:r>
          </w:p>
          <w:p w14:paraId="5685C6FD" w14:textId="2665049C"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грамотная организация рабочего места;</w:t>
            </w:r>
          </w:p>
          <w:p w14:paraId="652FC42E" w14:textId="0C6EA36D"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правильный выбор необходимого оборудования;</w:t>
            </w:r>
          </w:p>
          <w:p w14:paraId="7486049B" w14:textId="77777777"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подготовка нужных реактивов и растворов;</w:t>
            </w:r>
          </w:p>
          <w:p w14:paraId="546B9DBA" w14:textId="0B803C68" w:rsidR="00B6227D" w:rsidRPr="00B6227D"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грамотное оформление протокола анализа;</w:t>
            </w:r>
          </w:p>
          <w:p w14:paraId="79E076D0" w14:textId="519A10E9" w:rsidR="00B6227D" w:rsidRPr="00095E8B" w:rsidRDefault="00B6227D" w:rsidP="00B6227D">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проверка приемлемости результатов</w:t>
            </w:r>
            <w:r>
              <w:rPr>
                <w:rFonts w:ascii="Times New Roman" w:hAnsi="Times New Roman" w:cs="Times New Roman"/>
                <w:iCs/>
                <w:sz w:val="24"/>
                <w:szCs w:val="24"/>
              </w:rPr>
              <w:t>.</w:t>
            </w:r>
          </w:p>
        </w:tc>
        <w:tc>
          <w:tcPr>
            <w:tcW w:w="1715" w:type="pct"/>
          </w:tcPr>
          <w:p w14:paraId="333AFF47" w14:textId="3C21B528" w:rsidR="006C07E9" w:rsidRPr="00095E8B" w:rsidRDefault="006C07E9"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sidR="00B6227D">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sidR="00B6227D">
              <w:rPr>
                <w:rFonts w:ascii="Times New Roman" w:hAnsi="Times New Roman" w:cs="Times New Roman"/>
                <w:iCs/>
                <w:sz w:val="24"/>
                <w:szCs w:val="24"/>
              </w:rPr>
              <w:t>.</w:t>
            </w:r>
          </w:p>
          <w:p w14:paraId="7960080D" w14:textId="77777777" w:rsidR="006C07E9" w:rsidRPr="005F59C7" w:rsidRDefault="006C07E9"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p>
        </w:tc>
      </w:tr>
    </w:tbl>
    <w:p w14:paraId="1D847986" w14:textId="77777777" w:rsidR="006C07E9" w:rsidRPr="006C07E9" w:rsidRDefault="006C07E9" w:rsidP="006C07E9">
      <w:pPr>
        <w:spacing w:line="360" w:lineRule="auto"/>
        <w:rPr>
          <w:rFonts w:ascii="Times New Roman" w:hAnsi="Times New Roman" w:cs="Times New Roman"/>
          <w:sz w:val="24"/>
          <w:szCs w:val="24"/>
        </w:rPr>
      </w:pPr>
    </w:p>
    <w:p w14:paraId="2F4A4FEE" w14:textId="72AD084F" w:rsidR="00BD6A9B" w:rsidRDefault="000143A1" w:rsidP="00BD6A9B">
      <w:pPr>
        <w:jc w:val="right"/>
        <w:rPr>
          <w:rFonts w:ascii="Times New Roman" w:hAnsi="Times New Roman" w:cs="Times New Roman"/>
          <w:b/>
          <w:bCs/>
          <w:sz w:val="24"/>
          <w:szCs w:val="24"/>
        </w:rPr>
      </w:pPr>
      <w:r>
        <w:br w:type="page"/>
      </w:r>
      <w:bookmarkEnd w:id="63"/>
      <w:r w:rsidR="00BD6A9B">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3</w:t>
      </w:r>
    </w:p>
    <w:p w14:paraId="31DB3717" w14:textId="77777777" w:rsidR="00A91DE9" w:rsidRPr="00A91DE9" w:rsidRDefault="00A91DE9" w:rsidP="00A91DE9">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41DD3C41" w14:textId="77777777" w:rsidR="00A91DE9" w:rsidRPr="00A91DE9" w:rsidRDefault="00A91DE9" w:rsidP="00A91DE9">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5F5D6DB7" w14:textId="77777777" w:rsidR="00A91DE9" w:rsidRPr="00A91DE9" w:rsidRDefault="00A91DE9" w:rsidP="00A91DE9">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5561EE00" w:rsidR="00BD6A9B" w:rsidRDefault="00BD6A9B" w:rsidP="00BD6A9B">
      <w:pPr>
        <w:pStyle w:val="1"/>
      </w:pPr>
      <w:bookmarkStart w:id="64" w:name="_Toc174632122"/>
      <w:r w:rsidRPr="006E7FF4">
        <w:t>«</w:t>
      </w:r>
      <w:r w:rsidR="00A91DE9">
        <w:t>ОП.03 ТЕОРЕТИЧЕСКИЕ ОСНОВЫ КАЧЕСТВЕННОГО АНАЛИЗА</w:t>
      </w:r>
      <w:r w:rsidRPr="006E7FF4">
        <w:t>»</w:t>
      </w:r>
      <w:bookmarkEnd w:id="64"/>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5EC69F01"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91DE9">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04CEC408" w14:textId="0B431225" w:rsidR="00582DB9" w:rsidRDefault="00582DB9" w:rsidP="00BD6A9B">
      <w:pPr>
        <w:jc w:val="center"/>
        <w:rPr>
          <w:rFonts w:ascii="Times New Roman" w:hAnsi="Times New Roman" w:cs="Times New Roman"/>
          <w:b/>
          <w:bCs/>
          <w:sz w:val="24"/>
          <w:szCs w:val="24"/>
        </w:rPr>
      </w:pPr>
    </w:p>
    <w:p w14:paraId="271BC180" w14:textId="6EDB1DD8" w:rsidR="00582DB9" w:rsidRDefault="00582DB9" w:rsidP="00BD6A9B">
      <w:pPr>
        <w:jc w:val="center"/>
        <w:rPr>
          <w:rFonts w:ascii="Times New Roman" w:hAnsi="Times New Roman" w:cs="Times New Roman"/>
          <w:b/>
          <w:bCs/>
          <w:sz w:val="24"/>
          <w:szCs w:val="24"/>
        </w:rPr>
      </w:pPr>
    </w:p>
    <w:p w14:paraId="6714D935" w14:textId="25DDBC45" w:rsidR="00582DB9" w:rsidRDefault="00582DB9" w:rsidP="00BD6A9B">
      <w:pPr>
        <w:jc w:val="center"/>
        <w:rPr>
          <w:rFonts w:ascii="Times New Roman" w:hAnsi="Times New Roman" w:cs="Times New Roman"/>
          <w:b/>
          <w:bCs/>
          <w:sz w:val="24"/>
          <w:szCs w:val="24"/>
        </w:rPr>
      </w:pPr>
    </w:p>
    <w:p w14:paraId="468C59C4" w14:textId="115C7E9C" w:rsidR="00582DB9" w:rsidRDefault="00582DB9" w:rsidP="00BD6A9B">
      <w:pPr>
        <w:jc w:val="center"/>
        <w:rPr>
          <w:rFonts w:ascii="Times New Roman" w:hAnsi="Times New Roman" w:cs="Times New Roman"/>
          <w:b/>
          <w:bCs/>
          <w:sz w:val="24"/>
          <w:szCs w:val="24"/>
        </w:rPr>
      </w:pPr>
    </w:p>
    <w:p w14:paraId="2471E850" w14:textId="40E9FD09" w:rsidR="00582DB9" w:rsidRDefault="00582DB9" w:rsidP="00BD6A9B">
      <w:pPr>
        <w:jc w:val="center"/>
        <w:rPr>
          <w:rFonts w:ascii="Times New Roman" w:hAnsi="Times New Roman" w:cs="Times New Roman"/>
          <w:b/>
          <w:bCs/>
          <w:sz w:val="24"/>
          <w:szCs w:val="24"/>
        </w:rPr>
      </w:pPr>
    </w:p>
    <w:p w14:paraId="6B9D100B" w14:textId="037D64AB" w:rsidR="00582DB9" w:rsidRDefault="00582DB9" w:rsidP="00BD6A9B">
      <w:pPr>
        <w:jc w:val="center"/>
        <w:rPr>
          <w:rFonts w:ascii="Times New Roman" w:hAnsi="Times New Roman" w:cs="Times New Roman"/>
          <w:b/>
          <w:bCs/>
          <w:sz w:val="24"/>
          <w:szCs w:val="24"/>
        </w:rPr>
      </w:pPr>
    </w:p>
    <w:p w14:paraId="7C8BB288" w14:textId="164D1760" w:rsidR="00582DB9" w:rsidRDefault="00582DB9" w:rsidP="00BD6A9B">
      <w:pPr>
        <w:jc w:val="center"/>
        <w:rPr>
          <w:rFonts w:ascii="Times New Roman" w:hAnsi="Times New Roman" w:cs="Times New Roman"/>
          <w:b/>
          <w:bCs/>
          <w:sz w:val="24"/>
          <w:szCs w:val="24"/>
        </w:rPr>
      </w:pPr>
    </w:p>
    <w:p w14:paraId="26867D0B" w14:textId="1077C732" w:rsidR="00582DB9" w:rsidRDefault="00582DB9" w:rsidP="00BD6A9B">
      <w:pPr>
        <w:jc w:val="center"/>
        <w:rPr>
          <w:rFonts w:ascii="Times New Roman" w:hAnsi="Times New Roman" w:cs="Times New Roman"/>
          <w:b/>
          <w:bCs/>
          <w:sz w:val="24"/>
          <w:szCs w:val="24"/>
        </w:rPr>
      </w:pPr>
    </w:p>
    <w:p w14:paraId="5E21857B" w14:textId="470AA1FD" w:rsidR="00582DB9" w:rsidRDefault="00582DB9" w:rsidP="00BD6A9B">
      <w:pPr>
        <w:jc w:val="center"/>
        <w:rPr>
          <w:rFonts w:ascii="Times New Roman" w:hAnsi="Times New Roman" w:cs="Times New Roman"/>
          <w:b/>
          <w:bCs/>
          <w:sz w:val="24"/>
          <w:szCs w:val="24"/>
        </w:rPr>
      </w:pPr>
    </w:p>
    <w:p w14:paraId="7DF54CBC" w14:textId="468DC2BB" w:rsidR="00582DB9" w:rsidRDefault="00582DB9" w:rsidP="00BD6A9B">
      <w:pPr>
        <w:jc w:val="center"/>
        <w:rPr>
          <w:rFonts w:ascii="Times New Roman" w:hAnsi="Times New Roman" w:cs="Times New Roman"/>
          <w:b/>
          <w:bCs/>
          <w:sz w:val="24"/>
          <w:szCs w:val="24"/>
        </w:rPr>
      </w:pPr>
    </w:p>
    <w:p w14:paraId="54855F88" w14:textId="77777777" w:rsidR="00582DB9" w:rsidRPr="00F70F81" w:rsidRDefault="00582DB9" w:rsidP="001E2280">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BAEDA45" w14:textId="0CDE5A89" w:rsidR="00582DB9" w:rsidRPr="00EB7228" w:rsidRDefault="00582DB9" w:rsidP="00582DB9">
      <w:pPr>
        <w:pStyle w:val="1d"/>
        <w:jc w:val="center"/>
        <w:rPr>
          <w:rFonts w:eastAsia="Segoe UI"/>
          <w:lang w:val="ru-RU"/>
        </w:rPr>
      </w:pPr>
      <w:r w:rsidRPr="00EB7228">
        <w:rPr>
          <w:rFonts w:eastAsia="Segoe UI"/>
          <w:lang w:val="ru-RU"/>
        </w:rPr>
        <w:t>«</w:t>
      </w:r>
      <w:r w:rsidR="00EB7228">
        <w:rPr>
          <w:rFonts w:eastAsia="Segoe UI"/>
          <w:lang w:val="ru-RU"/>
        </w:rPr>
        <w:t xml:space="preserve">ОП.03 </w:t>
      </w:r>
      <w:r w:rsidRPr="00EB7228">
        <w:rPr>
          <w:rFonts w:eastAsia="Segoe UI"/>
          <w:lang w:val="ru-RU"/>
        </w:rPr>
        <w:t>Теоретические основы качественного анализа»</w:t>
      </w:r>
    </w:p>
    <w:p w14:paraId="1DF85831" w14:textId="77777777" w:rsidR="00582DB9" w:rsidRPr="00021F3A" w:rsidRDefault="00582DB9" w:rsidP="00582DB9">
      <w:pPr>
        <w:pStyle w:val="1d"/>
        <w:rPr>
          <w:lang w:val="ru-RU"/>
        </w:rPr>
      </w:pPr>
    </w:p>
    <w:p w14:paraId="5B5C2272" w14:textId="77777777" w:rsidR="00582DB9" w:rsidRPr="00EA6E1D" w:rsidRDefault="00582DB9" w:rsidP="00582DB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A256AA" w14:textId="140D0DF0" w:rsidR="00582DB9" w:rsidRDefault="00582DB9" w:rsidP="00582DB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«Теоретические основы качественного анализа»</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w:t>
      </w:r>
      <w:r w:rsidRPr="00582DB9">
        <w:rPr>
          <w:rFonts w:ascii="Times New Roman" w:eastAsia="Times New Roman" w:hAnsi="Times New Roman" w:cs="Times New Roman"/>
          <w:sz w:val="24"/>
          <w:szCs w:val="24"/>
          <w:lang w:eastAsia="ru-RU"/>
        </w:rPr>
        <w:t>ормирование навыков выполнения качественных и количественных анализов природных и промышленных материалов с применением химических и физико-химических методов анализа и предоставления их результатов.</w:t>
      </w:r>
    </w:p>
    <w:p w14:paraId="06E39D24" w14:textId="4758C78F" w:rsidR="00582DB9" w:rsidRDefault="00582DB9" w:rsidP="00582DB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582DB9">
        <w:rPr>
          <w:rFonts w:ascii="Times New Roman" w:hAnsi="Times New Roman" w:cs="Times New Roman"/>
          <w:sz w:val="24"/>
          <w:szCs w:val="24"/>
        </w:rPr>
        <w:t>Теоретические основы качественного анализа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65101869" w14:textId="77777777" w:rsidR="00582DB9" w:rsidRDefault="00582DB9" w:rsidP="00582DB9">
      <w:pPr>
        <w:suppressAutoHyphens/>
        <w:spacing w:line="276" w:lineRule="auto"/>
        <w:ind w:firstLine="709"/>
        <w:jc w:val="both"/>
        <w:rPr>
          <w:rFonts w:ascii="Times New Roman" w:hAnsi="Times New Roman" w:cs="Times New Roman"/>
          <w:sz w:val="24"/>
          <w:szCs w:val="24"/>
        </w:rPr>
      </w:pPr>
    </w:p>
    <w:p w14:paraId="35856609" w14:textId="77777777" w:rsidR="00582DB9" w:rsidRPr="00EA6E1D" w:rsidRDefault="00582DB9" w:rsidP="00582DB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A844B4" w14:textId="77777777" w:rsidR="00582DB9" w:rsidRDefault="00582DB9" w:rsidP="00582DB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609AA3" w14:textId="192DA805" w:rsidR="00582DB9" w:rsidRDefault="00582DB9" w:rsidP="00582DB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800"/>
        <w:gridCol w:w="2959"/>
        <w:gridCol w:w="2761"/>
      </w:tblGrid>
      <w:tr w:rsidR="00682CD7" w:rsidRPr="000E591D" w14:paraId="7357814A" w14:textId="77777777" w:rsidTr="00A14741">
        <w:tc>
          <w:tcPr>
            <w:tcW w:w="1129" w:type="dxa"/>
            <w:tcBorders>
              <w:top w:val="single" w:sz="4" w:space="0" w:color="auto"/>
              <w:left w:val="single" w:sz="4" w:space="0" w:color="auto"/>
              <w:right w:val="single" w:sz="4" w:space="0" w:color="auto"/>
            </w:tcBorders>
          </w:tcPr>
          <w:p w14:paraId="5C72EDF6" w14:textId="77777777" w:rsidR="00682CD7" w:rsidRPr="00927C7C" w:rsidRDefault="00682CD7"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401FDEE4" w14:textId="77777777" w:rsidR="00682CD7" w:rsidRPr="000E591D" w:rsidRDefault="00682CD7"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1B6B994" w14:textId="77777777" w:rsidR="00682CD7" w:rsidRPr="00F70F81" w:rsidRDefault="00682CD7"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FA3A0E" w14:textId="77777777" w:rsidR="00682CD7" w:rsidRPr="00F70F81" w:rsidRDefault="00682CD7"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F921C61" w14:textId="77777777" w:rsidR="00682CD7" w:rsidRPr="00682CD7" w:rsidRDefault="00682CD7" w:rsidP="00A14741">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757A9791" w14:textId="77777777" w:rsidTr="00A14741">
        <w:tc>
          <w:tcPr>
            <w:tcW w:w="1129" w:type="dxa"/>
            <w:tcBorders>
              <w:top w:val="single" w:sz="4" w:space="0" w:color="auto"/>
              <w:left w:val="single" w:sz="4" w:space="0" w:color="auto"/>
              <w:right w:val="single" w:sz="4" w:space="0" w:color="auto"/>
            </w:tcBorders>
          </w:tcPr>
          <w:p w14:paraId="7F07DBBB"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B858BD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D52C17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AD611D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3177EDF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60F16D8E"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04C35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6C6C9E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33B9E7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13A4FD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5516799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A43C8C8"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7C859ED" w14:textId="77777777" w:rsidTr="00A14741">
        <w:tc>
          <w:tcPr>
            <w:tcW w:w="1129" w:type="dxa"/>
            <w:tcBorders>
              <w:left w:val="single" w:sz="4" w:space="0" w:color="auto"/>
              <w:bottom w:val="single" w:sz="4" w:space="0" w:color="auto"/>
              <w:right w:val="single" w:sz="4" w:space="0" w:color="auto"/>
            </w:tcBorders>
          </w:tcPr>
          <w:p w14:paraId="7B1579A0"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01E7FB5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BA1269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3051883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42E3299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FBEE1D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8E9DA9A"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74315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A94D58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0ACF90F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57F99BD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1DDD4D58"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DECFD90"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35D6DD6E" w14:textId="77777777" w:rsidTr="00A14741">
        <w:tc>
          <w:tcPr>
            <w:tcW w:w="1129" w:type="dxa"/>
            <w:tcBorders>
              <w:left w:val="single" w:sz="4" w:space="0" w:color="auto"/>
              <w:bottom w:val="single" w:sz="4" w:space="0" w:color="auto"/>
              <w:right w:val="single" w:sz="4" w:space="0" w:color="auto"/>
            </w:tcBorders>
          </w:tcPr>
          <w:p w14:paraId="7C2EA00D"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3BF137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7459FF03"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9906E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78ABC794"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11460EA"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36C6B9AF" w14:textId="77777777" w:rsidTr="00A14741">
        <w:tc>
          <w:tcPr>
            <w:tcW w:w="1129" w:type="dxa"/>
            <w:tcBorders>
              <w:left w:val="single" w:sz="4" w:space="0" w:color="auto"/>
              <w:bottom w:val="single" w:sz="4" w:space="0" w:color="auto"/>
              <w:right w:val="single" w:sz="4" w:space="0" w:color="auto"/>
            </w:tcBorders>
          </w:tcPr>
          <w:p w14:paraId="0EF99882"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85C7B0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2EE7D604"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0A2C9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145CC41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45DA90A6"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CEC0D4A"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2C36A804" w14:textId="77777777" w:rsidTr="00A14741">
        <w:tc>
          <w:tcPr>
            <w:tcW w:w="1129" w:type="dxa"/>
            <w:tcBorders>
              <w:left w:val="single" w:sz="4" w:space="0" w:color="auto"/>
              <w:bottom w:val="single" w:sz="4" w:space="0" w:color="auto"/>
              <w:right w:val="single" w:sz="4" w:space="0" w:color="auto"/>
            </w:tcBorders>
          </w:tcPr>
          <w:p w14:paraId="25C04C54" w14:textId="0C3CC2FA" w:rsidR="00682CD7" w:rsidRPr="00927C7C" w:rsidRDefault="00682CD7" w:rsidP="00682CD7">
            <w:pPr>
              <w:rPr>
                <w:rFonts w:ascii="Times New Roman" w:hAnsi="Times New Roman" w:cs="Times New Roman"/>
                <w:bCs/>
                <w:sz w:val="24"/>
                <w:szCs w:val="24"/>
              </w:rPr>
            </w:pPr>
            <w:r>
              <w:rPr>
                <w:rFonts w:ascii="Times New Roman" w:hAnsi="Times New Roman" w:cs="Times New Roman"/>
                <w:bCs/>
                <w:sz w:val="24"/>
                <w:szCs w:val="24"/>
              </w:rPr>
              <w:lastRenderedPageBreak/>
              <w:t>ОК.06</w:t>
            </w:r>
          </w:p>
        </w:tc>
        <w:tc>
          <w:tcPr>
            <w:tcW w:w="2833" w:type="dxa"/>
            <w:tcBorders>
              <w:left w:val="single" w:sz="4" w:space="0" w:color="auto"/>
              <w:bottom w:val="single" w:sz="4" w:space="0" w:color="auto"/>
              <w:right w:val="single" w:sz="4" w:space="0" w:color="auto"/>
            </w:tcBorders>
          </w:tcPr>
          <w:p w14:paraId="1210B2AF"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5A3B074"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3B5138E"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5D3CFD11" w14:textId="24BBF805"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268B97"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13C60D67"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FFCF153"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07C56B1E" w14:textId="15C2CCE1"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BAB0DA1" w14:textId="7AE90910" w:rsidR="00682CD7" w:rsidRPr="00682CD7" w:rsidRDefault="00682CD7" w:rsidP="00682CD7">
            <w:pPr>
              <w:jc w:val="center"/>
              <w:rPr>
                <w:rFonts w:ascii="Times New Roman" w:hAnsi="Times New Roman" w:cs="Times New Roman"/>
                <w:bCs/>
                <w:sz w:val="24"/>
                <w:szCs w:val="24"/>
              </w:rPr>
            </w:pPr>
            <w:r>
              <w:rPr>
                <w:rFonts w:ascii="Times New Roman" w:hAnsi="Times New Roman" w:cs="Times New Roman"/>
                <w:bCs/>
                <w:sz w:val="24"/>
                <w:szCs w:val="24"/>
              </w:rPr>
              <w:t xml:space="preserve">- </w:t>
            </w:r>
          </w:p>
        </w:tc>
      </w:tr>
      <w:tr w:rsidR="00682CD7" w:rsidRPr="000E591D" w14:paraId="58C90817" w14:textId="77777777" w:rsidTr="00A14741">
        <w:tc>
          <w:tcPr>
            <w:tcW w:w="1129" w:type="dxa"/>
            <w:tcBorders>
              <w:left w:val="single" w:sz="4" w:space="0" w:color="auto"/>
              <w:bottom w:val="single" w:sz="4" w:space="0" w:color="auto"/>
              <w:right w:val="single" w:sz="4" w:space="0" w:color="auto"/>
            </w:tcBorders>
          </w:tcPr>
          <w:p w14:paraId="00CE3456" w14:textId="7777777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1BA7ED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6AA0CF6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6418AD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B77C18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C484212"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1B60D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45EE9B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783870CF"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284CADE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20B88F1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6356888C"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9C1543B"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A9D4539" w14:textId="77777777" w:rsidTr="00A14741">
        <w:tc>
          <w:tcPr>
            <w:tcW w:w="1129" w:type="dxa"/>
            <w:tcBorders>
              <w:left w:val="single" w:sz="4" w:space="0" w:color="auto"/>
              <w:bottom w:val="single" w:sz="4" w:space="0" w:color="auto"/>
              <w:right w:val="single" w:sz="4" w:space="0" w:color="auto"/>
            </w:tcBorders>
          </w:tcPr>
          <w:p w14:paraId="33483E16" w14:textId="7777777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582A2C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AB0BB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участвовать в диалогах на знакомые общие и профессиональные темы;</w:t>
            </w:r>
          </w:p>
          <w:p w14:paraId="4FECAB6B"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578F61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4C85E8D6"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4225B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2CADE4B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262C881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лексический минимум, относящийся к описанию предметов, средств и процессов профессиональной деятельности;</w:t>
            </w:r>
          </w:p>
          <w:p w14:paraId="156DB000"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2C05BB14"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2E6C840"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57230331" w14:textId="77777777" w:rsidTr="00A14741">
        <w:tc>
          <w:tcPr>
            <w:tcW w:w="1129" w:type="dxa"/>
            <w:tcBorders>
              <w:top w:val="single" w:sz="4" w:space="0" w:color="auto"/>
              <w:left w:val="single" w:sz="4" w:space="0" w:color="auto"/>
              <w:right w:val="single" w:sz="4" w:space="0" w:color="auto"/>
            </w:tcBorders>
          </w:tcPr>
          <w:p w14:paraId="1E756CDB" w14:textId="1CFF5943" w:rsidR="00682CD7" w:rsidRPr="00F70F81" w:rsidRDefault="00682CD7" w:rsidP="00682CD7">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BB3757">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170490FF" w14:textId="07446CEC"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выполнять требования правил техники безопасности, норм по охране труда и правил противопожарной защиты при работе в химической лаборатории;</w:t>
            </w:r>
          </w:p>
          <w:p w14:paraId="253B3ED6" w14:textId="7B87E350"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соблюдать принципы безопасной работы с химическими реактивами, стеклянной посудой и лабораторным оборудованием;</w:t>
            </w:r>
          </w:p>
          <w:p w14:paraId="6CE6540F" w14:textId="5615459E"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подбирать для работы химическую посуду и лабораторное оборудование необходимого класса точности;</w:t>
            </w:r>
          </w:p>
          <w:p w14:paraId="5B33A5C1" w14:textId="2C7BA621"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применять, мыть и хранить лабораторную посуду;</w:t>
            </w:r>
          </w:p>
          <w:p w14:paraId="676AC2F0" w14:textId="25770B0B"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осуществлять сборку лабораторных установок для заданного вида анализа;</w:t>
            </w:r>
          </w:p>
          <w:p w14:paraId="05C56BA0" w14:textId="15B9EDC2"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хранить, использовать и утилизировать реактивы, растворы и материалы в соответствии с инструкциями;</w:t>
            </w:r>
          </w:p>
          <w:p w14:paraId="01BE84F6" w14:textId="538FDCCD"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проводить калибровку применяемой мерной посуды, приборов и аппаратуры в соответствии с инструкциями;</w:t>
            </w:r>
          </w:p>
          <w:p w14:paraId="19DDDC89" w14:textId="696E1869" w:rsidR="00682CD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обращаться с оборудованием химико-аналитических лабораторий в соответствии с руководством по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C45A62" w14:textId="0DD75289"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основные принципы планирования эксперимента, способы выстраивания эффективной работы и распределения рабочего времени;</w:t>
            </w:r>
          </w:p>
          <w:p w14:paraId="18CC2DA8" w14:textId="6BD6ED47"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при работе с электрооборудованием;</w:t>
            </w:r>
          </w:p>
          <w:p w14:paraId="6C004784" w14:textId="77777777" w:rsidR="00BB3757" w:rsidRPr="00BB3757" w:rsidRDefault="00BB3757" w:rsidP="00BB3757">
            <w:pPr>
              <w:rPr>
                <w:rFonts w:ascii="Times New Roman" w:hAnsi="Times New Roman" w:cs="Times New Roman"/>
                <w:bCs/>
                <w:iCs/>
                <w:sz w:val="24"/>
                <w:szCs w:val="24"/>
              </w:rPr>
            </w:pPr>
            <w:r w:rsidRPr="00BB3757">
              <w:rPr>
                <w:rFonts w:ascii="Times New Roman" w:hAnsi="Times New Roman" w:cs="Times New Roman"/>
                <w:bCs/>
                <w:iCs/>
                <w:sz w:val="24"/>
                <w:szCs w:val="24"/>
              </w:rPr>
              <w:t>требования пожарной безопасности;</w:t>
            </w:r>
          </w:p>
          <w:p w14:paraId="61C489B6" w14:textId="1C0E49ED"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принципы и методы безопасного использования и утилизации химических реактивов;</w:t>
            </w:r>
          </w:p>
          <w:p w14:paraId="4BE40793" w14:textId="319EDA87"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агрессивными средами;</w:t>
            </w:r>
          </w:p>
          <w:p w14:paraId="060360EE" w14:textId="3FD0B50D"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охраны труда при работе с легковоспламеняющимися и горючими жидкостями;</w:t>
            </w:r>
          </w:p>
          <w:p w14:paraId="4AAA4BB9" w14:textId="5F26C984"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основное назначение, правила использования лабораторной посуды, оборудования;</w:t>
            </w:r>
          </w:p>
          <w:p w14:paraId="0227DA11" w14:textId="1DAA8113"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используемым лабораторным оборудованием, аппаратурой и контрольно-</w:t>
            </w:r>
            <w:r w:rsidRPr="00BB3757">
              <w:rPr>
                <w:rFonts w:ascii="Times New Roman" w:hAnsi="Times New Roman" w:cs="Times New Roman"/>
                <w:bCs/>
                <w:iCs/>
                <w:sz w:val="24"/>
                <w:szCs w:val="24"/>
              </w:rPr>
              <w:lastRenderedPageBreak/>
              <w:t>измерительными приборами;</w:t>
            </w:r>
          </w:p>
          <w:p w14:paraId="6F62387A" w14:textId="2BEFE587" w:rsidR="00682CD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методы проведения калибровки применяемой мерной посуды, приборов и аппаратуры.</w:t>
            </w:r>
          </w:p>
        </w:tc>
        <w:tc>
          <w:tcPr>
            <w:tcW w:w="2833" w:type="dxa"/>
            <w:tcBorders>
              <w:top w:val="single" w:sz="4" w:space="0" w:color="auto"/>
              <w:left w:val="single" w:sz="4" w:space="0" w:color="auto"/>
              <w:bottom w:val="single" w:sz="4" w:space="0" w:color="auto"/>
              <w:right w:val="single" w:sz="4" w:space="0" w:color="auto"/>
            </w:tcBorders>
            <w:hideMark/>
          </w:tcPr>
          <w:p w14:paraId="261D8FD1" w14:textId="533C193B" w:rsidR="00682CD7" w:rsidRPr="00BB3757" w:rsidRDefault="00BB3757" w:rsidP="00682CD7">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подготовка рабочего места, лабораторных установок, оборудования и реактивов к проведению химических и физико-химических анализов.</w:t>
            </w:r>
          </w:p>
        </w:tc>
      </w:tr>
      <w:tr w:rsidR="00682CD7" w14:paraId="5BF87CA6" w14:textId="77777777" w:rsidTr="00BB3757">
        <w:trPr>
          <w:trHeight w:val="327"/>
        </w:trPr>
        <w:tc>
          <w:tcPr>
            <w:tcW w:w="1129" w:type="dxa"/>
            <w:tcBorders>
              <w:left w:val="single" w:sz="4" w:space="0" w:color="auto"/>
              <w:right w:val="single" w:sz="4" w:space="0" w:color="auto"/>
            </w:tcBorders>
          </w:tcPr>
          <w:p w14:paraId="753E4677" w14:textId="53453F45" w:rsidR="00682CD7" w:rsidRPr="00F70F81" w:rsidRDefault="00682CD7" w:rsidP="00682CD7">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BB3757">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56A07343" w14:textId="29B8145C"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подготавливать реагенты и материалы, необходимые для проведения анализа;</w:t>
            </w:r>
          </w:p>
          <w:p w14:paraId="6472BFB5" w14:textId="7AF00634"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соблюдать правила отбора проб и образцов для проведения анализа химическими и физико-химическими методами;</w:t>
            </w:r>
          </w:p>
          <w:p w14:paraId="213171F3" w14:textId="3D45481F"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готовить растворы точной и приблизительной концентрации;</w:t>
            </w:r>
          </w:p>
          <w:p w14:paraId="712230FF" w14:textId="25ECA77A" w:rsidR="00682CD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w:t>
            </w:r>
            <w:r w:rsidRPr="00BB3757">
              <w:rPr>
                <w:rFonts w:ascii="Times New Roman" w:hAnsi="Times New Roman" w:cs="Times New Roman"/>
                <w:bCs/>
                <w:iCs/>
                <w:sz w:val="24"/>
                <w:szCs w:val="24"/>
              </w:rPr>
              <w:t>готовить растворы с использованием стандарт-титров и ГСО.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953856" w14:textId="228B8955"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химические свойства и назначение применяемых и исследуемых веществ, реагентов;</w:t>
            </w:r>
          </w:p>
          <w:p w14:paraId="739F1621" w14:textId="168EA002"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отбора проб и образцов для проведения анализа химическими и физико-химическими методами;</w:t>
            </w:r>
          </w:p>
          <w:p w14:paraId="3920D67E" w14:textId="3E930071"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приготовления растворов точной и приблизительной концентрации;</w:t>
            </w:r>
          </w:p>
          <w:p w14:paraId="3BD165D5" w14:textId="0A521689"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стандарт-титрами;</w:t>
            </w:r>
          </w:p>
          <w:p w14:paraId="6B3C6FD9" w14:textId="05D51DF5"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правила работы с государственными стандартными образцами (ГСО);</w:t>
            </w:r>
          </w:p>
          <w:p w14:paraId="47BEAAE3" w14:textId="5DED99FA" w:rsidR="00682CD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нормативную документацию, относящуюся к контролю состава и свойств материалов с использованием химических и физико-химических методов анализа.</w:t>
            </w:r>
          </w:p>
        </w:tc>
        <w:tc>
          <w:tcPr>
            <w:tcW w:w="2833" w:type="dxa"/>
            <w:tcBorders>
              <w:top w:val="single" w:sz="4" w:space="0" w:color="auto"/>
              <w:left w:val="single" w:sz="4" w:space="0" w:color="auto"/>
              <w:bottom w:val="single" w:sz="4" w:space="0" w:color="auto"/>
              <w:right w:val="single" w:sz="4" w:space="0" w:color="auto"/>
            </w:tcBorders>
          </w:tcPr>
          <w:p w14:paraId="78AE90DE" w14:textId="5C767EEA" w:rsidR="00682CD7" w:rsidRPr="00BB3757" w:rsidRDefault="00BB3757" w:rsidP="00682CD7">
            <w:pPr>
              <w:rPr>
                <w:rFonts w:ascii="Times New Roman" w:hAnsi="Times New Roman" w:cs="Times New Roman"/>
                <w:bCs/>
                <w:iCs/>
                <w:sz w:val="24"/>
                <w:szCs w:val="24"/>
                <w:highlight w:val="yellow"/>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BB3757" w14:paraId="6D6CD322" w14:textId="77777777" w:rsidTr="00A14741">
        <w:trPr>
          <w:trHeight w:val="327"/>
        </w:trPr>
        <w:tc>
          <w:tcPr>
            <w:tcW w:w="1129" w:type="dxa"/>
            <w:tcBorders>
              <w:left w:val="single" w:sz="4" w:space="0" w:color="auto"/>
              <w:bottom w:val="single" w:sz="4" w:space="0" w:color="auto"/>
              <w:right w:val="single" w:sz="4" w:space="0" w:color="auto"/>
            </w:tcBorders>
          </w:tcPr>
          <w:p w14:paraId="7BDB9E4F" w14:textId="0693E2A4" w:rsidR="00BB3757" w:rsidRPr="00F70F81" w:rsidRDefault="00BB3757" w:rsidP="00682CD7">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34309D44" w14:textId="41771248"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документировать условия проведения химических и физико-химических испытаний;</w:t>
            </w:r>
          </w:p>
          <w:p w14:paraId="480DF7BE" w14:textId="31386784"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регистрировать исходные параметры объектов испытаний и химических реактивов;</w:t>
            </w:r>
          </w:p>
          <w:p w14:paraId="5AE61D26" w14:textId="71144FD8"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вести учет образцов, реактивов, химической посуды и оборудования;</w:t>
            </w:r>
          </w:p>
          <w:p w14:paraId="3355485E" w14:textId="6F1442A4"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осуществлять ведение лабораторных журналов и карт в том числе с применением сетевых компьютерных технологии, стандартных офисных приложений.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922683" w14:textId="010B9D68"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правила документооборота, правила ведения технической документации;</w:t>
            </w:r>
          </w:p>
          <w:p w14:paraId="73DC38B8" w14:textId="2F34BFE9"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требования к условиям проведения химических и физико-химических испытаний;</w:t>
            </w:r>
          </w:p>
          <w:p w14:paraId="69C607CD" w14:textId="122192B3" w:rsidR="00BB3757" w:rsidRPr="00BB3757" w:rsidRDefault="00BB3757" w:rsidP="00BB375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3757">
              <w:rPr>
                <w:rFonts w:ascii="Times New Roman" w:hAnsi="Times New Roman" w:cs="Times New Roman"/>
                <w:bCs/>
                <w:iCs/>
                <w:sz w:val="24"/>
                <w:szCs w:val="24"/>
              </w:rPr>
              <w:t xml:space="preserve">требования к регистрации образцов, </w:t>
            </w:r>
            <w:r w:rsidRPr="00BB3757">
              <w:rPr>
                <w:rFonts w:ascii="Times New Roman" w:hAnsi="Times New Roman" w:cs="Times New Roman"/>
                <w:bCs/>
                <w:iCs/>
                <w:sz w:val="24"/>
                <w:szCs w:val="24"/>
              </w:rPr>
              <w:lastRenderedPageBreak/>
              <w:t>реактивов, химической посуды и оборудования.</w:t>
            </w:r>
          </w:p>
        </w:tc>
        <w:tc>
          <w:tcPr>
            <w:tcW w:w="2833" w:type="dxa"/>
            <w:tcBorders>
              <w:top w:val="single" w:sz="4" w:space="0" w:color="auto"/>
              <w:left w:val="single" w:sz="4" w:space="0" w:color="auto"/>
              <w:bottom w:val="single" w:sz="4" w:space="0" w:color="auto"/>
              <w:right w:val="single" w:sz="4" w:space="0" w:color="auto"/>
            </w:tcBorders>
          </w:tcPr>
          <w:p w14:paraId="6D263284" w14:textId="55A6867F" w:rsidR="00BB3757" w:rsidRPr="00BB3757" w:rsidRDefault="00BB3757" w:rsidP="00682CD7">
            <w:pPr>
              <w:rPr>
                <w:rFonts w:ascii="Times New Roman" w:hAnsi="Times New Roman" w:cs="Times New Roman"/>
                <w:bCs/>
                <w:iCs/>
                <w:sz w:val="24"/>
                <w:szCs w:val="24"/>
                <w:highlight w:val="yellow"/>
              </w:rPr>
            </w:pPr>
            <w:r>
              <w:rPr>
                <w:rFonts w:ascii="Times New Roman" w:hAnsi="Times New Roman" w:cs="Times New Roman"/>
                <w:bCs/>
                <w:iCs/>
                <w:sz w:val="24"/>
                <w:szCs w:val="24"/>
              </w:rPr>
              <w:lastRenderedPageBreak/>
              <w:t xml:space="preserve">- </w:t>
            </w:r>
            <w:r w:rsidRPr="00BB3757">
              <w:rPr>
                <w:rFonts w:ascii="Times New Roman" w:hAnsi="Times New Roman" w:cs="Times New Roman"/>
                <w:bCs/>
                <w:iCs/>
                <w:sz w:val="24"/>
                <w:szCs w:val="24"/>
              </w:rPr>
              <w:t>ведение лабораторных журналов и карт в соответствии с действующей нормативной документацией.</w:t>
            </w:r>
          </w:p>
        </w:tc>
      </w:tr>
    </w:tbl>
    <w:p w14:paraId="5974DB4F" w14:textId="77777777" w:rsidR="00582DB9" w:rsidRDefault="00582DB9" w:rsidP="00582DB9">
      <w:pPr>
        <w:ind w:firstLine="709"/>
        <w:rPr>
          <w:rFonts w:ascii="Times New Roman" w:hAnsi="Times New Roman" w:cs="Times New Roman"/>
          <w:bCs/>
          <w:sz w:val="24"/>
          <w:szCs w:val="24"/>
        </w:rPr>
      </w:pPr>
    </w:p>
    <w:p w14:paraId="730E4588" w14:textId="77777777" w:rsidR="00582DB9" w:rsidRDefault="00582DB9" w:rsidP="00582DB9">
      <w:pPr>
        <w:rPr>
          <w:rFonts w:ascii="Times New Roman" w:eastAsia="Segoe UI" w:hAnsi="Times New Roman" w:cs="Times New Roman"/>
          <w:b/>
          <w:bCs/>
          <w:caps/>
          <w:kern w:val="32"/>
          <w:sz w:val="24"/>
          <w:szCs w:val="24"/>
          <w:lang w:val="x-none" w:eastAsia="x-none"/>
        </w:rPr>
      </w:pPr>
    </w:p>
    <w:p w14:paraId="058E5876" w14:textId="77777777" w:rsidR="00582DB9" w:rsidRPr="00B115E3" w:rsidRDefault="00582DB9" w:rsidP="00582DB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0E469A1" w14:textId="77777777" w:rsidR="00582DB9" w:rsidRPr="00E11160" w:rsidRDefault="00582DB9" w:rsidP="00582DB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0E3CF09B" w14:textId="77777777" w:rsidTr="00EA602D">
        <w:trPr>
          <w:trHeight w:val="23"/>
        </w:trPr>
        <w:tc>
          <w:tcPr>
            <w:tcW w:w="2460" w:type="pct"/>
            <w:vAlign w:val="center"/>
          </w:tcPr>
          <w:p w14:paraId="0952FE40"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FF0966B"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BC77769"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62B35626" w14:textId="77777777" w:rsidTr="00EA602D">
        <w:trPr>
          <w:trHeight w:val="23"/>
        </w:trPr>
        <w:tc>
          <w:tcPr>
            <w:tcW w:w="2460" w:type="pct"/>
            <w:vAlign w:val="center"/>
          </w:tcPr>
          <w:p w14:paraId="52E72EA4"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F53C99"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226617"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075DA199" w14:textId="77777777" w:rsidTr="00EA602D">
        <w:trPr>
          <w:trHeight w:val="23"/>
        </w:trPr>
        <w:tc>
          <w:tcPr>
            <w:tcW w:w="2460" w:type="pct"/>
            <w:vAlign w:val="center"/>
          </w:tcPr>
          <w:p w14:paraId="14FCC8D3"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0B0F209"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5F4223A0" w14:textId="77777777" w:rsidR="00DD7774" w:rsidRPr="00F70F81" w:rsidRDefault="00DD7774" w:rsidP="00EA602D">
            <w:pPr>
              <w:jc w:val="center"/>
              <w:rPr>
                <w:rFonts w:ascii="Times New Roman" w:hAnsi="Times New Roman" w:cs="Times New Roman"/>
                <w:bCs/>
                <w:sz w:val="24"/>
                <w:szCs w:val="24"/>
              </w:rPr>
            </w:pPr>
          </w:p>
        </w:tc>
      </w:tr>
      <w:tr w:rsidR="00DD7774" w:rsidRPr="00DB7B6A" w14:paraId="1ABA34CA" w14:textId="77777777" w:rsidTr="00EA602D">
        <w:trPr>
          <w:trHeight w:val="23"/>
        </w:trPr>
        <w:tc>
          <w:tcPr>
            <w:tcW w:w="2460" w:type="pct"/>
            <w:shd w:val="clear" w:color="auto" w:fill="auto"/>
            <w:vAlign w:val="center"/>
          </w:tcPr>
          <w:p w14:paraId="2E0D1059"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4638EECA"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112D87AA" w14:textId="77777777" w:rsidR="00DD7774" w:rsidRPr="00A736C8" w:rsidRDefault="00DD7774" w:rsidP="00EA602D">
            <w:pPr>
              <w:jc w:val="center"/>
              <w:rPr>
                <w:rFonts w:ascii="Times New Roman" w:hAnsi="Times New Roman" w:cs="Times New Roman"/>
                <w:bCs/>
                <w:sz w:val="24"/>
                <w:szCs w:val="24"/>
              </w:rPr>
            </w:pPr>
          </w:p>
        </w:tc>
      </w:tr>
      <w:tr w:rsidR="00DD7774" w:rsidRPr="00257255" w14:paraId="73988894" w14:textId="77777777" w:rsidTr="00EA602D">
        <w:trPr>
          <w:trHeight w:val="23"/>
        </w:trPr>
        <w:tc>
          <w:tcPr>
            <w:tcW w:w="2460" w:type="pct"/>
            <w:vAlign w:val="center"/>
          </w:tcPr>
          <w:p w14:paraId="7487ED6A"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ABF904"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697CCB84"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14AC7AB9" w14:textId="77777777" w:rsidR="00582DB9" w:rsidRDefault="00582DB9" w:rsidP="00582DB9">
      <w:pPr>
        <w:rPr>
          <w:rFonts w:ascii="Times New Roman" w:hAnsi="Times New Roman" w:cs="Times New Roman"/>
          <w:iCs/>
          <w:sz w:val="24"/>
          <w:szCs w:val="24"/>
        </w:rPr>
      </w:pPr>
    </w:p>
    <w:p w14:paraId="114D8663" w14:textId="4A025314" w:rsidR="00582DB9" w:rsidRPr="00DB7B6A" w:rsidRDefault="00582DB9" w:rsidP="00582DB9">
      <w:pPr>
        <w:rPr>
          <w:rFonts w:ascii="Times New Roman" w:hAnsi="Times New Roman" w:cs="Times New Roman"/>
          <w:iCs/>
          <w:sz w:val="24"/>
          <w:szCs w:val="24"/>
        </w:rPr>
      </w:pPr>
      <w:r>
        <w:rPr>
          <w:rFonts w:ascii="Times New Roman" w:hAnsi="Times New Roman" w:cs="Times New Roman"/>
          <w:iCs/>
          <w:sz w:val="24"/>
          <w:szCs w:val="24"/>
        </w:rPr>
        <w:br w:type="page"/>
      </w:r>
    </w:p>
    <w:p w14:paraId="66293617" w14:textId="77777777" w:rsidR="00582DB9" w:rsidRPr="00782EFC" w:rsidRDefault="00582DB9" w:rsidP="00582DB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82DB9" w:rsidRPr="00C63897" w14:paraId="4B10F528" w14:textId="77777777" w:rsidTr="00A14741">
        <w:trPr>
          <w:trHeight w:val="903"/>
        </w:trPr>
        <w:tc>
          <w:tcPr>
            <w:tcW w:w="2972" w:type="dxa"/>
            <w:vAlign w:val="center"/>
          </w:tcPr>
          <w:p w14:paraId="560CFE0D" w14:textId="77777777" w:rsidR="00582DB9" w:rsidRPr="00C63897" w:rsidRDefault="00582DB9"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B7B0F90" w14:textId="77777777" w:rsidR="00582DB9" w:rsidRPr="00F70F81" w:rsidRDefault="00582DB9"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82DB9" w:rsidRPr="00C63897" w14:paraId="7ED8904C" w14:textId="77777777" w:rsidTr="00A14741">
        <w:tc>
          <w:tcPr>
            <w:tcW w:w="9634" w:type="dxa"/>
            <w:gridSpan w:val="2"/>
          </w:tcPr>
          <w:p w14:paraId="6499E44F" w14:textId="03722443" w:rsidR="00582DB9" w:rsidRPr="006B2A3D" w:rsidRDefault="00582DB9" w:rsidP="006B2A3D">
            <w:pPr>
              <w:rPr>
                <w:rFonts w:ascii="Times New Roman" w:eastAsia="Times New Roman" w:hAnsi="Times New Roman" w:cs="Times New Roman"/>
                <w:b/>
                <w:bCs/>
                <w:lang w:eastAsia="ru-RU"/>
              </w:rPr>
            </w:pPr>
            <w:r w:rsidRPr="00582DB9">
              <w:rPr>
                <w:rFonts w:ascii="Times New Roman" w:eastAsia="Times New Roman" w:hAnsi="Times New Roman" w:cs="Times New Roman"/>
                <w:b/>
                <w:bCs/>
                <w:lang w:eastAsia="ru-RU"/>
              </w:rPr>
              <w:t xml:space="preserve">Раздел 1. </w:t>
            </w:r>
            <w:r w:rsidR="006B2A3D" w:rsidRPr="006B2A3D">
              <w:rPr>
                <w:rFonts w:ascii="Times New Roman" w:eastAsia="Times New Roman" w:hAnsi="Times New Roman" w:cs="Times New Roman"/>
                <w:b/>
                <w:bCs/>
                <w:lang w:eastAsia="ru-RU"/>
              </w:rPr>
              <w:t>Теоретические</w:t>
            </w:r>
            <w:r w:rsidR="006B2A3D">
              <w:rPr>
                <w:rFonts w:ascii="Times New Roman" w:eastAsia="Times New Roman" w:hAnsi="Times New Roman" w:cs="Times New Roman"/>
                <w:b/>
                <w:bCs/>
                <w:lang w:eastAsia="ru-RU"/>
              </w:rPr>
              <w:t xml:space="preserve"> </w:t>
            </w:r>
            <w:r w:rsidR="006B2A3D" w:rsidRPr="006B2A3D">
              <w:rPr>
                <w:rFonts w:ascii="Times New Roman" w:eastAsia="Times New Roman" w:hAnsi="Times New Roman" w:cs="Times New Roman"/>
                <w:b/>
                <w:bCs/>
                <w:lang w:eastAsia="ru-RU"/>
              </w:rPr>
              <w:t>основы качественного</w:t>
            </w:r>
            <w:r w:rsidR="006B2A3D">
              <w:rPr>
                <w:rFonts w:ascii="Times New Roman" w:eastAsia="Times New Roman" w:hAnsi="Times New Roman" w:cs="Times New Roman"/>
                <w:b/>
                <w:bCs/>
                <w:lang w:eastAsia="ru-RU"/>
              </w:rPr>
              <w:t xml:space="preserve"> </w:t>
            </w:r>
            <w:r w:rsidR="006B2A3D" w:rsidRPr="006B2A3D">
              <w:rPr>
                <w:rFonts w:ascii="Times New Roman" w:eastAsia="Times New Roman" w:hAnsi="Times New Roman" w:cs="Times New Roman"/>
                <w:b/>
                <w:bCs/>
                <w:lang w:eastAsia="ru-RU"/>
              </w:rPr>
              <w:t>анализа</w:t>
            </w:r>
            <w:r w:rsidR="006B2A3D">
              <w:rPr>
                <w:rFonts w:ascii="Times New Roman" w:eastAsia="Times New Roman" w:hAnsi="Times New Roman" w:cs="Times New Roman"/>
                <w:b/>
                <w:bCs/>
                <w:lang w:eastAsia="ru-RU"/>
              </w:rPr>
              <w:t xml:space="preserve"> </w:t>
            </w:r>
          </w:p>
        </w:tc>
      </w:tr>
      <w:tr w:rsidR="00582DB9" w:rsidRPr="00C63897" w14:paraId="3381B200" w14:textId="77777777" w:rsidTr="00A14741">
        <w:tc>
          <w:tcPr>
            <w:tcW w:w="2972" w:type="dxa"/>
            <w:vMerge w:val="restart"/>
          </w:tcPr>
          <w:p w14:paraId="5524BF80" w14:textId="77777777" w:rsidR="00582DB9" w:rsidRPr="00C63897" w:rsidRDefault="00582DB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1.1 Аналитическая химия</w:t>
            </w:r>
          </w:p>
        </w:tc>
        <w:tc>
          <w:tcPr>
            <w:tcW w:w="6662" w:type="dxa"/>
          </w:tcPr>
          <w:p w14:paraId="7DD37022" w14:textId="77777777" w:rsidR="00582DB9" w:rsidRPr="00F70F81" w:rsidRDefault="00582DB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2D419D20" w14:textId="77777777" w:rsidTr="00A14741">
        <w:trPr>
          <w:trHeight w:val="396"/>
        </w:trPr>
        <w:tc>
          <w:tcPr>
            <w:tcW w:w="2972" w:type="dxa"/>
            <w:vMerge/>
          </w:tcPr>
          <w:p w14:paraId="11968856" w14:textId="77777777" w:rsidR="00582DB9" w:rsidRPr="00C63897" w:rsidRDefault="00582DB9" w:rsidP="00A14741">
            <w:pPr>
              <w:rPr>
                <w:rFonts w:ascii="Times New Roman" w:eastAsia="Times New Roman" w:hAnsi="Times New Roman" w:cs="Times New Roman"/>
                <w:b/>
                <w:bCs/>
                <w:lang w:eastAsia="ru-RU"/>
              </w:rPr>
            </w:pPr>
          </w:p>
        </w:tc>
        <w:tc>
          <w:tcPr>
            <w:tcW w:w="6662" w:type="dxa"/>
          </w:tcPr>
          <w:p w14:paraId="56F91904" w14:textId="31C783F1" w:rsidR="00582DB9" w:rsidRPr="00F70F81"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Аналитическая химия как наука о методах анализа вещества, ее место в системе наук. История развития аналитической химии как науки в России. Предмет, содержание и задачи аналитической химии. Развитие аналитической химии в настоящее время. Классификация методов аналитической химии: химические, физические и физико-химические методы анализа. Стадии аналитического процесса: отбор пробы, подготовка пробы, измерение, оценка результата измерения.</w:t>
            </w:r>
          </w:p>
        </w:tc>
      </w:tr>
      <w:tr w:rsidR="00582DB9" w:rsidRPr="00C63897" w14:paraId="5A34A182" w14:textId="77777777" w:rsidTr="00A14741">
        <w:trPr>
          <w:trHeight w:val="361"/>
        </w:trPr>
        <w:tc>
          <w:tcPr>
            <w:tcW w:w="2972" w:type="dxa"/>
            <w:vMerge/>
          </w:tcPr>
          <w:p w14:paraId="493592F7" w14:textId="77777777" w:rsidR="00582DB9" w:rsidRPr="00C63897" w:rsidRDefault="00582DB9" w:rsidP="00A14741">
            <w:pPr>
              <w:rPr>
                <w:rFonts w:ascii="Times New Roman" w:eastAsia="Times New Roman" w:hAnsi="Times New Roman" w:cs="Times New Roman"/>
                <w:b/>
                <w:bCs/>
                <w:lang w:eastAsia="ru-RU"/>
              </w:rPr>
            </w:pPr>
          </w:p>
        </w:tc>
        <w:tc>
          <w:tcPr>
            <w:tcW w:w="6662" w:type="dxa"/>
            <w:vAlign w:val="bottom"/>
          </w:tcPr>
          <w:p w14:paraId="2753EC5E" w14:textId="77777777" w:rsidR="00582DB9" w:rsidRPr="00F70F81"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9F956F" w14:textId="77777777" w:rsidR="00582DB9" w:rsidRPr="00F70F81" w:rsidRDefault="00582DB9"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74E5492E" w14:textId="77777777" w:rsidTr="00A14741">
        <w:trPr>
          <w:trHeight w:val="361"/>
        </w:trPr>
        <w:tc>
          <w:tcPr>
            <w:tcW w:w="2972" w:type="dxa"/>
            <w:vMerge w:val="restart"/>
          </w:tcPr>
          <w:p w14:paraId="3024DE6E" w14:textId="0835848A" w:rsidR="00582DB9" w:rsidRPr="00C63897" w:rsidRDefault="00582DB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1.2 </w:t>
            </w:r>
            <w:r w:rsidR="006B2A3D" w:rsidRPr="006B2A3D">
              <w:rPr>
                <w:rFonts w:ascii="Times New Roman" w:eastAsia="Times New Roman" w:hAnsi="Times New Roman" w:cs="Times New Roman"/>
                <w:b/>
                <w:bCs/>
                <w:lang w:eastAsia="ru-RU"/>
              </w:rPr>
              <w:t>Теоретические основы качественного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1175F283" w14:textId="77777777" w:rsidR="00582DB9" w:rsidRPr="00F70F81"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3C30EA2D" w14:textId="77777777" w:rsidTr="00A14741">
        <w:trPr>
          <w:trHeight w:val="361"/>
        </w:trPr>
        <w:tc>
          <w:tcPr>
            <w:tcW w:w="2972" w:type="dxa"/>
            <w:vMerge/>
          </w:tcPr>
          <w:p w14:paraId="1B354F64" w14:textId="77777777" w:rsidR="00582DB9" w:rsidRPr="00C63897" w:rsidRDefault="00582DB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37589" w14:textId="638AFFE2" w:rsidR="00582DB9" w:rsidRPr="00F70F81"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Химическая идентификация. Специфические реакции. Методы качественного анализа. Анализ сухим путем: пирохимические анализ и метод растирания. Анализ мокрым путем. Миллиграмм - метод.</w:t>
            </w:r>
          </w:p>
        </w:tc>
      </w:tr>
      <w:tr w:rsidR="00582DB9" w:rsidRPr="00C63897" w14:paraId="7BAC6E70" w14:textId="77777777" w:rsidTr="00A14741">
        <w:trPr>
          <w:trHeight w:val="361"/>
        </w:trPr>
        <w:tc>
          <w:tcPr>
            <w:tcW w:w="2972" w:type="dxa"/>
            <w:vMerge/>
          </w:tcPr>
          <w:p w14:paraId="47102170" w14:textId="77777777" w:rsidR="00582DB9" w:rsidRPr="00C63897" w:rsidRDefault="00582DB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F921D" w14:textId="77777777" w:rsidR="00582DB9" w:rsidRPr="00F70F81"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F546DE" w14:textId="77777777" w:rsidR="00582DB9" w:rsidRPr="00F70F81"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68595372" w14:textId="77777777" w:rsidTr="00A14741">
        <w:tc>
          <w:tcPr>
            <w:tcW w:w="2972" w:type="dxa"/>
            <w:vMerge w:val="restart"/>
          </w:tcPr>
          <w:p w14:paraId="0ACDE09B" w14:textId="39B53AE4" w:rsidR="00582DB9" w:rsidRPr="00C63897" w:rsidRDefault="006B2A3D"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6B2A3D">
              <w:rPr>
                <w:rFonts w:ascii="Times New Roman" w:eastAsia="Times New Roman" w:hAnsi="Times New Roman" w:cs="Times New Roman"/>
                <w:b/>
                <w:bCs/>
                <w:lang w:eastAsia="ru-RU"/>
              </w:rPr>
              <w:t>Чувствительность аналитических реакций</w:t>
            </w:r>
          </w:p>
        </w:tc>
        <w:tc>
          <w:tcPr>
            <w:tcW w:w="6662" w:type="dxa"/>
          </w:tcPr>
          <w:p w14:paraId="172E5AAD" w14:textId="77777777" w:rsidR="00582DB9" w:rsidRPr="00F70F81" w:rsidRDefault="00582DB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181E6244" w14:textId="77777777" w:rsidTr="00A14741">
        <w:trPr>
          <w:trHeight w:val="396"/>
        </w:trPr>
        <w:tc>
          <w:tcPr>
            <w:tcW w:w="2972" w:type="dxa"/>
            <w:vMerge/>
          </w:tcPr>
          <w:p w14:paraId="45E329E2" w14:textId="77777777" w:rsidR="00582DB9" w:rsidRPr="00C63897" w:rsidRDefault="00582DB9" w:rsidP="00A14741">
            <w:pPr>
              <w:rPr>
                <w:rFonts w:ascii="Times New Roman" w:eastAsia="Times New Roman" w:hAnsi="Times New Roman" w:cs="Times New Roman"/>
                <w:b/>
                <w:bCs/>
                <w:lang w:eastAsia="ru-RU"/>
              </w:rPr>
            </w:pPr>
          </w:p>
        </w:tc>
        <w:tc>
          <w:tcPr>
            <w:tcW w:w="6662" w:type="dxa"/>
          </w:tcPr>
          <w:p w14:paraId="36CAAB67" w14:textId="08C099EA" w:rsidR="00582DB9" w:rsidRPr="00C63897"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Количественные характеристики чувствительности: открываемый минимум, предельная концентрация, минимальный объем предельно разбавленного раствора., время реакции. Условия проведения аналитических реакций. Специфичность и избирательность аналитических реакций. Аналитическая классификация ионов. Сульфидная система классификации катионов. Кислотно-основная система классификации катионов. Классификация анионов</w:t>
            </w:r>
            <w:r>
              <w:rPr>
                <w:rFonts w:ascii="Times New Roman" w:eastAsia="Times New Roman" w:hAnsi="Times New Roman" w:cs="Times New Roman"/>
                <w:lang w:eastAsia="ru-RU"/>
              </w:rPr>
              <w:t>.</w:t>
            </w:r>
          </w:p>
        </w:tc>
      </w:tr>
      <w:tr w:rsidR="006B2A3D" w:rsidRPr="00C63897" w14:paraId="4FE93007" w14:textId="77777777" w:rsidTr="00A14741">
        <w:trPr>
          <w:trHeight w:val="396"/>
        </w:trPr>
        <w:tc>
          <w:tcPr>
            <w:tcW w:w="2972" w:type="dxa"/>
            <w:vMerge/>
          </w:tcPr>
          <w:p w14:paraId="198FE53B" w14:textId="77777777" w:rsidR="006B2A3D" w:rsidRPr="00C63897" w:rsidRDefault="006B2A3D" w:rsidP="00A14741">
            <w:pPr>
              <w:rPr>
                <w:rFonts w:ascii="Times New Roman" w:eastAsia="Times New Roman" w:hAnsi="Times New Roman" w:cs="Times New Roman"/>
                <w:b/>
                <w:bCs/>
                <w:lang w:eastAsia="ru-RU"/>
              </w:rPr>
            </w:pPr>
          </w:p>
        </w:tc>
        <w:tc>
          <w:tcPr>
            <w:tcW w:w="6662" w:type="dxa"/>
          </w:tcPr>
          <w:p w14:paraId="4059CBB8" w14:textId="0A07E224" w:rsidR="006B2A3D" w:rsidRPr="006B2A3D" w:rsidRDefault="006B2A3D" w:rsidP="006B2A3D">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B2A3D" w:rsidRPr="00C63897" w14:paraId="1B6B1298" w14:textId="77777777" w:rsidTr="00A14741">
        <w:trPr>
          <w:trHeight w:val="396"/>
        </w:trPr>
        <w:tc>
          <w:tcPr>
            <w:tcW w:w="2972" w:type="dxa"/>
            <w:vMerge/>
          </w:tcPr>
          <w:p w14:paraId="0462F9C8" w14:textId="77777777" w:rsidR="006B2A3D" w:rsidRPr="00C63897" w:rsidRDefault="006B2A3D" w:rsidP="00A14741">
            <w:pPr>
              <w:rPr>
                <w:rFonts w:ascii="Times New Roman" w:eastAsia="Times New Roman" w:hAnsi="Times New Roman" w:cs="Times New Roman"/>
                <w:b/>
                <w:bCs/>
                <w:lang w:eastAsia="ru-RU"/>
              </w:rPr>
            </w:pPr>
          </w:p>
        </w:tc>
        <w:tc>
          <w:tcPr>
            <w:tcW w:w="6662" w:type="dxa"/>
          </w:tcPr>
          <w:p w14:paraId="19CE7702" w14:textId="77777777"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Решение задач на тему «Чувствительность </w:t>
            </w:r>
          </w:p>
          <w:p w14:paraId="64152CF8" w14:textId="20B85701"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аналитических реакций»</w:t>
            </w:r>
          </w:p>
        </w:tc>
      </w:tr>
      <w:tr w:rsidR="00582DB9" w:rsidRPr="00C63897" w14:paraId="5416AD0F" w14:textId="77777777" w:rsidTr="00A14741">
        <w:trPr>
          <w:trHeight w:val="361"/>
        </w:trPr>
        <w:tc>
          <w:tcPr>
            <w:tcW w:w="2972" w:type="dxa"/>
            <w:vMerge/>
          </w:tcPr>
          <w:p w14:paraId="60AC87FE" w14:textId="77777777" w:rsidR="00582DB9" w:rsidRPr="00C63897" w:rsidRDefault="00582DB9" w:rsidP="00A14741">
            <w:pPr>
              <w:rPr>
                <w:rFonts w:ascii="Times New Roman" w:eastAsia="Times New Roman" w:hAnsi="Times New Roman" w:cs="Times New Roman"/>
                <w:b/>
                <w:bCs/>
                <w:lang w:eastAsia="ru-RU"/>
              </w:rPr>
            </w:pPr>
          </w:p>
        </w:tc>
        <w:tc>
          <w:tcPr>
            <w:tcW w:w="6662" w:type="dxa"/>
            <w:vAlign w:val="bottom"/>
          </w:tcPr>
          <w:p w14:paraId="55EA0B71"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C5C4AC" w14:textId="77777777" w:rsidR="00582DB9" w:rsidRPr="004D41E5" w:rsidRDefault="00582DB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74B50EF8" w14:textId="77777777" w:rsidTr="00A14741">
        <w:trPr>
          <w:trHeight w:val="361"/>
        </w:trPr>
        <w:tc>
          <w:tcPr>
            <w:tcW w:w="2972" w:type="dxa"/>
            <w:vMerge w:val="restart"/>
          </w:tcPr>
          <w:p w14:paraId="04FA0998" w14:textId="1E7BEE09" w:rsidR="00582DB9" w:rsidRPr="00C63897" w:rsidRDefault="00582DB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sidR="006B2A3D">
              <w:rPr>
                <w:rFonts w:ascii="Times New Roman" w:eastAsia="Times New Roman" w:hAnsi="Times New Roman" w:cs="Times New Roman"/>
                <w:b/>
                <w:bCs/>
                <w:lang w:eastAsia="ru-RU"/>
              </w:rPr>
              <w:t xml:space="preserve">1.4 </w:t>
            </w:r>
            <w:r w:rsidR="006B2A3D" w:rsidRPr="006B2A3D">
              <w:rPr>
                <w:rFonts w:ascii="Times New Roman" w:eastAsia="Times New Roman" w:hAnsi="Times New Roman" w:cs="Times New Roman"/>
                <w:b/>
                <w:bCs/>
                <w:lang w:eastAsia="ru-RU"/>
              </w:rPr>
              <w:t>Закон действия масс</w:t>
            </w:r>
          </w:p>
        </w:tc>
        <w:tc>
          <w:tcPr>
            <w:tcW w:w="6662" w:type="dxa"/>
            <w:tcBorders>
              <w:top w:val="single" w:sz="4" w:space="0" w:color="auto"/>
              <w:left w:val="single" w:sz="4" w:space="0" w:color="auto"/>
              <w:bottom w:val="single" w:sz="4" w:space="0" w:color="auto"/>
              <w:right w:val="single" w:sz="4" w:space="0" w:color="auto"/>
            </w:tcBorders>
            <w:vAlign w:val="bottom"/>
          </w:tcPr>
          <w:p w14:paraId="074ECA57" w14:textId="77777777" w:rsidR="00582DB9" w:rsidRPr="00C63897"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82DB9" w:rsidRPr="00C63897" w14:paraId="138961D6" w14:textId="77777777" w:rsidTr="00A14741">
        <w:trPr>
          <w:trHeight w:val="361"/>
        </w:trPr>
        <w:tc>
          <w:tcPr>
            <w:tcW w:w="2972" w:type="dxa"/>
            <w:vMerge/>
          </w:tcPr>
          <w:p w14:paraId="610C361B" w14:textId="77777777" w:rsidR="00582DB9" w:rsidRPr="00C63897" w:rsidRDefault="00582DB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B1419" w14:textId="77777777"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Закон действия масс как основа качественного анализа. Скорость </w:t>
            </w:r>
          </w:p>
          <w:p w14:paraId="52BF07EE" w14:textId="77777777"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химической реакции. Факторы, влияющие на скорость химической </w:t>
            </w:r>
          </w:p>
          <w:p w14:paraId="05A01141" w14:textId="129EA728"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реакции. Константа скорости химической реакции. Правило Вант</w:t>
            </w:r>
            <w:r>
              <w:rPr>
                <w:rFonts w:ascii="Times New Roman" w:eastAsia="Times New Roman" w:hAnsi="Times New Roman" w:cs="Times New Roman"/>
                <w:lang w:eastAsia="ru-RU"/>
              </w:rPr>
              <w:t>-</w:t>
            </w:r>
            <w:r w:rsidRPr="006B2A3D">
              <w:rPr>
                <w:rFonts w:ascii="Times New Roman" w:eastAsia="Times New Roman" w:hAnsi="Times New Roman" w:cs="Times New Roman"/>
                <w:lang w:eastAsia="ru-RU"/>
              </w:rPr>
              <w:t xml:space="preserve">Гоффа. Химическое равновесие. Константа равновесия химической </w:t>
            </w:r>
          </w:p>
          <w:p w14:paraId="68C28B48" w14:textId="6B7F76DB"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реакции.  Принцип Ле </w:t>
            </w:r>
            <w:proofErr w:type="spellStart"/>
            <w:r w:rsidRPr="006B2A3D">
              <w:rPr>
                <w:rFonts w:ascii="Times New Roman" w:eastAsia="Times New Roman" w:hAnsi="Times New Roman" w:cs="Times New Roman"/>
                <w:lang w:eastAsia="ru-RU"/>
              </w:rPr>
              <w:t>Шателье</w:t>
            </w:r>
            <w:proofErr w:type="spellEnd"/>
            <w:r w:rsidRPr="006B2A3D">
              <w:rPr>
                <w:rFonts w:ascii="Times New Roman" w:eastAsia="Times New Roman" w:hAnsi="Times New Roman" w:cs="Times New Roman"/>
                <w:lang w:eastAsia="ru-RU"/>
              </w:rPr>
              <w:t xml:space="preserve">. Влияние на химическое равновесие </w:t>
            </w:r>
          </w:p>
          <w:p w14:paraId="3BC1C402" w14:textId="0A662A7E" w:rsidR="00582DB9" w:rsidRPr="00C63897"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температуры, давления и концентрации реагирующих веществ</w:t>
            </w:r>
          </w:p>
        </w:tc>
      </w:tr>
      <w:tr w:rsidR="00582DB9" w:rsidRPr="00C63897" w14:paraId="39F613CC" w14:textId="77777777" w:rsidTr="00A14741">
        <w:trPr>
          <w:trHeight w:val="361"/>
        </w:trPr>
        <w:tc>
          <w:tcPr>
            <w:tcW w:w="2972" w:type="dxa"/>
            <w:vMerge/>
          </w:tcPr>
          <w:p w14:paraId="689B6D04" w14:textId="77777777" w:rsidR="00582DB9" w:rsidRPr="00C63897" w:rsidRDefault="00582DB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B23355"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68078A"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F70F81" w14:paraId="2A5094B2" w14:textId="77777777" w:rsidTr="00A14741">
        <w:tc>
          <w:tcPr>
            <w:tcW w:w="2972" w:type="dxa"/>
            <w:vMerge w:val="restart"/>
          </w:tcPr>
          <w:p w14:paraId="30624AB5" w14:textId="6EC2242D" w:rsidR="00582DB9" w:rsidRPr="00C63897" w:rsidRDefault="00582DB9" w:rsidP="00A14741">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sidR="006B2A3D">
              <w:rPr>
                <w:rFonts w:ascii="Times New Roman" w:eastAsia="Times New Roman" w:hAnsi="Times New Roman" w:cs="Times New Roman"/>
                <w:b/>
                <w:bCs/>
                <w:lang w:eastAsia="ru-RU"/>
              </w:rPr>
              <w:t>1.5 Электролитическая диссоциация</w:t>
            </w:r>
          </w:p>
        </w:tc>
        <w:tc>
          <w:tcPr>
            <w:tcW w:w="6662" w:type="dxa"/>
          </w:tcPr>
          <w:p w14:paraId="45D8D42D" w14:textId="77777777" w:rsidR="00582DB9" w:rsidRPr="00F70F81" w:rsidRDefault="00582DB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55867456" w14:textId="77777777" w:rsidTr="00A14741">
        <w:trPr>
          <w:trHeight w:val="396"/>
        </w:trPr>
        <w:tc>
          <w:tcPr>
            <w:tcW w:w="2972" w:type="dxa"/>
            <w:vMerge/>
          </w:tcPr>
          <w:p w14:paraId="70653C0A" w14:textId="77777777" w:rsidR="00582DB9" w:rsidRPr="00C63897" w:rsidRDefault="00582DB9" w:rsidP="00A14741">
            <w:pPr>
              <w:rPr>
                <w:rFonts w:ascii="Times New Roman" w:eastAsia="Times New Roman" w:hAnsi="Times New Roman" w:cs="Times New Roman"/>
                <w:b/>
                <w:bCs/>
                <w:lang w:eastAsia="ru-RU"/>
              </w:rPr>
            </w:pPr>
          </w:p>
        </w:tc>
        <w:tc>
          <w:tcPr>
            <w:tcW w:w="6662" w:type="dxa"/>
          </w:tcPr>
          <w:p w14:paraId="3E2E9387" w14:textId="7BDFC996"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Основные положения теории электролитической диссоциации. Понятие диссоциации. Электролит. Сильные и слабые электролиты. Теория электролитической диссоциации С. Аррениуса. Степень и константа</w:t>
            </w:r>
            <w:r>
              <w:rPr>
                <w:rFonts w:ascii="Times New Roman" w:eastAsia="Times New Roman" w:hAnsi="Times New Roman" w:cs="Times New Roman"/>
                <w:lang w:eastAsia="ru-RU"/>
              </w:rPr>
              <w:t xml:space="preserve"> </w:t>
            </w:r>
            <w:r w:rsidRPr="006B2A3D">
              <w:rPr>
                <w:rFonts w:ascii="Times New Roman" w:eastAsia="Times New Roman" w:hAnsi="Times New Roman" w:cs="Times New Roman"/>
                <w:lang w:eastAsia="ru-RU"/>
              </w:rPr>
              <w:t xml:space="preserve">диссоциации. Теория сильных электролитов </w:t>
            </w:r>
            <w:proofErr w:type="spellStart"/>
            <w:r w:rsidRPr="006B2A3D">
              <w:rPr>
                <w:rFonts w:ascii="Times New Roman" w:eastAsia="Times New Roman" w:hAnsi="Times New Roman" w:cs="Times New Roman"/>
                <w:lang w:eastAsia="ru-RU"/>
              </w:rPr>
              <w:t>П.Дебая</w:t>
            </w:r>
            <w:proofErr w:type="spellEnd"/>
            <w:r w:rsidRPr="006B2A3D">
              <w:rPr>
                <w:rFonts w:ascii="Times New Roman" w:eastAsia="Times New Roman" w:hAnsi="Times New Roman" w:cs="Times New Roman"/>
                <w:lang w:eastAsia="ru-RU"/>
              </w:rPr>
              <w:t xml:space="preserve"> и Г. </w:t>
            </w:r>
          </w:p>
          <w:p w14:paraId="1BDE76DD" w14:textId="5345767A"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lastRenderedPageBreak/>
              <w:t>Хюккеля.</w:t>
            </w:r>
            <w:r>
              <w:rPr>
                <w:rFonts w:ascii="Times New Roman" w:eastAsia="Times New Roman" w:hAnsi="Times New Roman" w:cs="Times New Roman"/>
                <w:lang w:eastAsia="ru-RU"/>
              </w:rPr>
              <w:t xml:space="preserve"> </w:t>
            </w:r>
            <w:r w:rsidRPr="006B2A3D">
              <w:rPr>
                <w:rFonts w:ascii="Times New Roman" w:eastAsia="Times New Roman" w:hAnsi="Times New Roman" w:cs="Times New Roman"/>
                <w:lang w:eastAsia="ru-RU"/>
              </w:rPr>
              <w:t xml:space="preserve">Активность электролита. Закон разбавления </w:t>
            </w:r>
            <w:proofErr w:type="spellStart"/>
            <w:r w:rsidRPr="006B2A3D">
              <w:rPr>
                <w:rFonts w:ascii="Times New Roman" w:eastAsia="Times New Roman" w:hAnsi="Times New Roman" w:cs="Times New Roman"/>
                <w:lang w:eastAsia="ru-RU"/>
              </w:rPr>
              <w:t>Оствальда</w:t>
            </w:r>
            <w:proofErr w:type="spellEnd"/>
            <w:r w:rsidRPr="006B2A3D">
              <w:rPr>
                <w:rFonts w:ascii="Times New Roman" w:eastAsia="Times New Roman" w:hAnsi="Times New Roman" w:cs="Times New Roman"/>
                <w:lang w:eastAsia="ru-RU"/>
              </w:rPr>
              <w:t xml:space="preserve">. </w:t>
            </w:r>
          </w:p>
          <w:p w14:paraId="4082C770" w14:textId="77777777"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Активность электролита. Ионная сила раствора. Кислотно-основные </w:t>
            </w:r>
          </w:p>
          <w:p w14:paraId="7429F4A4" w14:textId="77777777"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свойства веществ. Теория, основана на механизме диссоциации </w:t>
            </w:r>
          </w:p>
          <w:p w14:paraId="76BD417E" w14:textId="2ADF113F" w:rsidR="00582DB9" w:rsidRPr="00C63897"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Аррениуса. </w:t>
            </w:r>
            <w:proofErr w:type="spellStart"/>
            <w:r w:rsidRPr="006B2A3D">
              <w:rPr>
                <w:rFonts w:ascii="Times New Roman" w:eastAsia="Times New Roman" w:hAnsi="Times New Roman" w:cs="Times New Roman"/>
                <w:lang w:eastAsia="ru-RU"/>
              </w:rPr>
              <w:t>Протолитическая</w:t>
            </w:r>
            <w:proofErr w:type="spellEnd"/>
            <w:r w:rsidRPr="006B2A3D">
              <w:rPr>
                <w:rFonts w:ascii="Times New Roman" w:eastAsia="Times New Roman" w:hAnsi="Times New Roman" w:cs="Times New Roman"/>
                <w:lang w:eastAsia="ru-RU"/>
              </w:rPr>
              <w:t xml:space="preserve"> теория </w:t>
            </w:r>
            <w:proofErr w:type="spellStart"/>
            <w:r w:rsidRPr="006B2A3D">
              <w:rPr>
                <w:rFonts w:ascii="Times New Roman" w:eastAsia="Times New Roman" w:hAnsi="Times New Roman" w:cs="Times New Roman"/>
                <w:lang w:eastAsia="ru-RU"/>
              </w:rPr>
              <w:t>Бренстеда-Лоури</w:t>
            </w:r>
            <w:proofErr w:type="spellEnd"/>
            <w:r w:rsidRPr="006B2A3D">
              <w:rPr>
                <w:rFonts w:ascii="Times New Roman" w:eastAsia="Times New Roman" w:hAnsi="Times New Roman" w:cs="Times New Roman"/>
                <w:lang w:eastAsia="ru-RU"/>
              </w:rPr>
              <w:t xml:space="preserve">. Сопряженные кислоты и основания. Электронная теория </w:t>
            </w:r>
            <w:proofErr w:type="spellStart"/>
            <w:r w:rsidRPr="006B2A3D">
              <w:rPr>
                <w:rFonts w:ascii="Times New Roman" w:eastAsia="Times New Roman" w:hAnsi="Times New Roman" w:cs="Times New Roman"/>
                <w:lang w:eastAsia="ru-RU"/>
              </w:rPr>
              <w:t>Дж.Льюиса</w:t>
            </w:r>
            <w:proofErr w:type="spellEnd"/>
            <w:r w:rsidRPr="006B2A3D">
              <w:rPr>
                <w:rFonts w:ascii="Times New Roman" w:eastAsia="Times New Roman" w:hAnsi="Times New Roman" w:cs="Times New Roman"/>
                <w:lang w:eastAsia="ru-RU"/>
              </w:rPr>
              <w:t>. Амфотерность</w:t>
            </w:r>
          </w:p>
        </w:tc>
      </w:tr>
      <w:tr w:rsidR="00582DB9" w:rsidRPr="004D41E5" w14:paraId="096B84E0" w14:textId="77777777" w:rsidTr="00A14741">
        <w:trPr>
          <w:trHeight w:val="361"/>
        </w:trPr>
        <w:tc>
          <w:tcPr>
            <w:tcW w:w="2972" w:type="dxa"/>
            <w:vMerge/>
          </w:tcPr>
          <w:p w14:paraId="3E8A92FD" w14:textId="77777777" w:rsidR="00582DB9" w:rsidRPr="00C63897" w:rsidRDefault="00582DB9" w:rsidP="00A14741">
            <w:pPr>
              <w:rPr>
                <w:rFonts w:ascii="Times New Roman" w:eastAsia="Times New Roman" w:hAnsi="Times New Roman" w:cs="Times New Roman"/>
                <w:b/>
                <w:bCs/>
                <w:lang w:eastAsia="ru-RU"/>
              </w:rPr>
            </w:pPr>
          </w:p>
        </w:tc>
        <w:tc>
          <w:tcPr>
            <w:tcW w:w="6662" w:type="dxa"/>
            <w:vAlign w:val="bottom"/>
          </w:tcPr>
          <w:p w14:paraId="6535C55B"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E11EE8" w14:textId="77777777" w:rsidR="00582DB9" w:rsidRPr="004D41E5" w:rsidRDefault="00582DB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7F072A4E" w14:textId="77777777" w:rsidTr="00A14741">
        <w:tc>
          <w:tcPr>
            <w:tcW w:w="2972" w:type="dxa"/>
            <w:vMerge w:val="restart"/>
          </w:tcPr>
          <w:p w14:paraId="7CD529A3" w14:textId="5C66F509" w:rsidR="00582DB9" w:rsidRPr="00436C4E" w:rsidRDefault="00582DB9" w:rsidP="00A14741">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sidR="006B2A3D">
              <w:rPr>
                <w:rFonts w:ascii="Times New Roman" w:eastAsia="Times New Roman" w:hAnsi="Times New Roman" w:cs="Times New Roman"/>
                <w:b/>
                <w:lang w:eastAsia="ru-RU"/>
              </w:rPr>
              <w:t>1.5 Водородный показатель</w:t>
            </w:r>
          </w:p>
        </w:tc>
        <w:tc>
          <w:tcPr>
            <w:tcW w:w="6662" w:type="dxa"/>
          </w:tcPr>
          <w:p w14:paraId="18AB4F1F" w14:textId="77777777" w:rsidR="00582DB9" w:rsidRPr="00F70F81" w:rsidRDefault="00582DB9"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1CE8B0C4" w14:textId="77777777" w:rsidTr="00A14741">
        <w:tc>
          <w:tcPr>
            <w:tcW w:w="2972" w:type="dxa"/>
            <w:vMerge/>
          </w:tcPr>
          <w:p w14:paraId="50EEEE91" w14:textId="77777777" w:rsidR="00582DB9" w:rsidRPr="00436C4E" w:rsidRDefault="00582DB9" w:rsidP="00A14741">
            <w:pPr>
              <w:suppressAutoHyphens/>
              <w:jc w:val="both"/>
              <w:rPr>
                <w:rFonts w:ascii="Times New Roman" w:eastAsia="Times New Roman" w:hAnsi="Times New Roman" w:cs="Times New Roman"/>
                <w:b/>
                <w:lang w:eastAsia="ru-RU"/>
              </w:rPr>
            </w:pPr>
          </w:p>
        </w:tc>
        <w:tc>
          <w:tcPr>
            <w:tcW w:w="6662" w:type="dxa"/>
          </w:tcPr>
          <w:p w14:paraId="74A08609" w14:textId="5D620756" w:rsidR="006B2A3D" w:rsidRPr="006B2A3D" w:rsidRDefault="006B2A3D" w:rsidP="006B2A3D">
            <w:pPr>
              <w:suppressAutoHyphens/>
              <w:jc w:val="both"/>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Ионное произведение воды. Расчет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слабых и сильных кислот. Расчет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и </w:t>
            </w:r>
            <w:proofErr w:type="spellStart"/>
            <w:r w:rsidRPr="006B2A3D">
              <w:rPr>
                <w:rFonts w:ascii="Times New Roman" w:eastAsia="Times New Roman" w:hAnsi="Times New Roman" w:cs="Times New Roman"/>
                <w:lang w:eastAsia="ru-RU"/>
              </w:rPr>
              <w:t>рОН</w:t>
            </w:r>
            <w:proofErr w:type="spellEnd"/>
            <w:r w:rsidRPr="006B2A3D">
              <w:rPr>
                <w:rFonts w:ascii="Times New Roman" w:eastAsia="Times New Roman" w:hAnsi="Times New Roman" w:cs="Times New Roman"/>
                <w:lang w:eastAsia="ru-RU"/>
              </w:rPr>
              <w:t xml:space="preserve"> слабых и сильных оснований. Индикаторы, изменяющие окраску в зависимости от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среды. Буферные растворы. Кислотные и основные буферные растворы. Расчет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буферной кислотных и основных буферных систем. Буферная сила и </w:t>
            </w:r>
          </w:p>
          <w:p w14:paraId="794310CE" w14:textId="4D4308F8" w:rsidR="00582DB9" w:rsidRPr="00F70F81" w:rsidRDefault="006B2A3D" w:rsidP="006B2A3D">
            <w:pPr>
              <w:suppressAutoHyphens/>
              <w:jc w:val="both"/>
              <w:rPr>
                <w:rFonts w:ascii="Times New Roman" w:eastAsia="Times New Roman" w:hAnsi="Times New Roman" w:cs="Times New Roman"/>
                <w:bCs/>
                <w:i/>
                <w:iCs/>
                <w:lang w:eastAsia="ru-RU"/>
              </w:rPr>
            </w:pPr>
            <w:r w:rsidRPr="006B2A3D">
              <w:rPr>
                <w:rFonts w:ascii="Times New Roman" w:eastAsia="Times New Roman" w:hAnsi="Times New Roman" w:cs="Times New Roman"/>
                <w:lang w:eastAsia="ru-RU"/>
              </w:rPr>
              <w:t>буферная емкость.</w:t>
            </w:r>
          </w:p>
        </w:tc>
      </w:tr>
      <w:tr w:rsidR="00582DB9" w:rsidRPr="00C63897" w14:paraId="78F67C39" w14:textId="77777777" w:rsidTr="00A14741">
        <w:tc>
          <w:tcPr>
            <w:tcW w:w="2972" w:type="dxa"/>
            <w:vMerge/>
          </w:tcPr>
          <w:p w14:paraId="4D99BFDF"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vAlign w:val="bottom"/>
          </w:tcPr>
          <w:p w14:paraId="1E62AB26"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4CA22D"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0785F0E9" w14:textId="77777777" w:rsidTr="00A14741">
        <w:tc>
          <w:tcPr>
            <w:tcW w:w="2972" w:type="dxa"/>
            <w:vMerge w:val="restart"/>
          </w:tcPr>
          <w:p w14:paraId="53B4F1B5" w14:textId="56449F0F" w:rsidR="00582DB9" w:rsidRPr="00D17D85" w:rsidRDefault="00582DB9" w:rsidP="00A14741">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sidR="006B2A3D">
              <w:rPr>
                <w:rFonts w:ascii="Times New Roman" w:eastAsia="Times New Roman" w:hAnsi="Times New Roman" w:cs="Times New Roman"/>
                <w:b/>
                <w:lang w:eastAsia="ru-RU"/>
              </w:rPr>
              <w:t xml:space="preserve">1.6 </w:t>
            </w:r>
            <w:r w:rsidR="006B2A3D" w:rsidRPr="006B2A3D">
              <w:rPr>
                <w:rFonts w:ascii="Times New Roman" w:eastAsia="Times New Roman" w:hAnsi="Times New Roman" w:cs="Times New Roman"/>
                <w:b/>
                <w:lang w:eastAsia="ru-RU"/>
              </w:rPr>
              <w:t>Равновесие в гетерогенных системах</w:t>
            </w:r>
          </w:p>
        </w:tc>
        <w:tc>
          <w:tcPr>
            <w:tcW w:w="6662" w:type="dxa"/>
          </w:tcPr>
          <w:p w14:paraId="5FA99354" w14:textId="77777777" w:rsidR="00582DB9" w:rsidRPr="00C63897"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34B15D86" w14:textId="77777777" w:rsidTr="00A14741">
        <w:tc>
          <w:tcPr>
            <w:tcW w:w="2972" w:type="dxa"/>
            <w:vMerge/>
          </w:tcPr>
          <w:p w14:paraId="3877C3A2"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3D6CB9E0" w14:textId="7910E588"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Групповые, селективные и специфические реактивы. Насыщенные, ненасыщенные и пересыщенные растворы. Произведение растворимости. Растворимость и способы ее выражения. Определение возможности выпадения осадка по произведению растворимости. Выбор </w:t>
            </w:r>
            <w:proofErr w:type="spellStart"/>
            <w:r w:rsidRPr="006B2A3D">
              <w:rPr>
                <w:rFonts w:ascii="Times New Roman" w:eastAsia="Times New Roman" w:hAnsi="Times New Roman" w:cs="Times New Roman"/>
                <w:lang w:eastAsia="ru-RU"/>
              </w:rPr>
              <w:t>осадителя</w:t>
            </w:r>
            <w:proofErr w:type="spellEnd"/>
            <w:r w:rsidRPr="006B2A3D">
              <w:rPr>
                <w:rFonts w:ascii="Times New Roman" w:eastAsia="Times New Roman" w:hAnsi="Times New Roman" w:cs="Times New Roman"/>
                <w:lang w:eastAsia="ru-RU"/>
              </w:rPr>
              <w:t xml:space="preserve">. Влияние сильных электролитов на растворимость. Солевой эффект. Влияние температуры </w:t>
            </w:r>
          </w:p>
          <w:p w14:paraId="6598DF0A" w14:textId="0F2388A7" w:rsidR="00582DB9" w:rsidRPr="00C63897" w:rsidRDefault="006B2A3D" w:rsidP="006B2A3D">
            <w:pPr>
              <w:rPr>
                <w:rFonts w:ascii="Times New Roman" w:eastAsia="Times New Roman" w:hAnsi="Times New Roman" w:cs="Times New Roman"/>
                <w:b/>
                <w:bCs/>
                <w:lang w:eastAsia="ru-RU"/>
              </w:rPr>
            </w:pPr>
            <w:r w:rsidRPr="006B2A3D">
              <w:rPr>
                <w:rFonts w:ascii="Times New Roman" w:eastAsia="Times New Roman" w:hAnsi="Times New Roman" w:cs="Times New Roman"/>
                <w:lang w:eastAsia="ru-RU"/>
              </w:rPr>
              <w:t>на растворимость.</w:t>
            </w:r>
          </w:p>
        </w:tc>
      </w:tr>
      <w:tr w:rsidR="00582DB9" w:rsidRPr="00C63897" w14:paraId="7FC9F4CC" w14:textId="77777777" w:rsidTr="00A14741">
        <w:tc>
          <w:tcPr>
            <w:tcW w:w="2972" w:type="dxa"/>
            <w:vMerge/>
          </w:tcPr>
          <w:p w14:paraId="135D9DD2"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097C475A" w14:textId="77777777" w:rsidR="00582DB9" w:rsidRPr="00C63897"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2DB9" w:rsidRPr="00C63897" w14:paraId="1E49C21A" w14:textId="77777777" w:rsidTr="00A14741">
        <w:tc>
          <w:tcPr>
            <w:tcW w:w="2972" w:type="dxa"/>
            <w:vMerge/>
          </w:tcPr>
          <w:p w14:paraId="01C143A7"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6E4D15C9" w14:textId="07A04292" w:rsidR="00582DB9"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Решение задач на тему «Химическое равновесие»</w:t>
            </w:r>
          </w:p>
        </w:tc>
      </w:tr>
      <w:tr w:rsidR="00582DB9" w:rsidRPr="00C63897" w14:paraId="25F0C01C" w14:textId="77777777" w:rsidTr="00A14741">
        <w:tc>
          <w:tcPr>
            <w:tcW w:w="2972" w:type="dxa"/>
            <w:vMerge/>
          </w:tcPr>
          <w:p w14:paraId="0EA8103A"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60833E0F" w14:textId="784E1CB1" w:rsidR="00582DB9" w:rsidRPr="008F694A" w:rsidRDefault="006B2A3D" w:rsidP="00A14741">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Решение задач на тему «Ионное равновесие»</w:t>
            </w:r>
          </w:p>
        </w:tc>
      </w:tr>
      <w:tr w:rsidR="00582DB9" w:rsidRPr="00C63897" w14:paraId="76E160DB" w14:textId="77777777" w:rsidTr="00A14741">
        <w:tc>
          <w:tcPr>
            <w:tcW w:w="2972" w:type="dxa"/>
            <w:vMerge/>
          </w:tcPr>
          <w:p w14:paraId="2006B2EA"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3C0A6C16" w14:textId="567F9A17" w:rsidR="00582DB9" w:rsidRPr="008F694A"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Решение задач на тему «Равновесие в насыщенных растворах»</w:t>
            </w:r>
          </w:p>
        </w:tc>
      </w:tr>
      <w:tr w:rsidR="00582DB9" w:rsidRPr="00C63897" w14:paraId="11ED5AB0" w14:textId="77777777" w:rsidTr="00A14741">
        <w:tc>
          <w:tcPr>
            <w:tcW w:w="2972" w:type="dxa"/>
            <w:vMerge/>
          </w:tcPr>
          <w:p w14:paraId="3F4D9BBB"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vAlign w:val="bottom"/>
          </w:tcPr>
          <w:p w14:paraId="1F5C3D9C"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B459FF"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27B869C9" w14:textId="77777777" w:rsidTr="00A14741">
        <w:tc>
          <w:tcPr>
            <w:tcW w:w="2972" w:type="dxa"/>
            <w:vMerge w:val="restart"/>
          </w:tcPr>
          <w:p w14:paraId="59BCDD9D" w14:textId="3B36902B" w:rsidR="00582DB9" w:rsidRPr="00D17D85" w:rsidRDefault="00582DB9" w:rsidP="00A14741">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sidR="006B2A3D">
              <w:rPr>
                <w:rFonts w:ascii="Times New Roman" w:eastAsia="Times New Roman" w:hAnsi="Times New Roman" w:cs="Times New Roman"/>
                <w:b/>
                <w:lang w:eastAsia="ru-RU"/>
              </w:rPr>
              <w:t xml:space="preserve">1.7 </w:t>
            </w:r>
            <w:r w:rsidR="006B2A3D" w:rsidRPr="006B2A3D">
              <w:rPr>
                <w:rFonts w:ascii="Times New Roman" w:eastAsia="Times New Roman" w:hAnsi="Times New Roman" w:cs="Times New Roman"/>
                <w:b/>
                <w:lang w:eastAsia="ru-RU"/>
              </w:rPr>
              <w:t>Гидролиз солей</w:t>
            </w:r>
          </w:p>
        </w:tc>
        <w:tc>
          <w:tcPr>
            <w:tcW w:w="6662" w:type="dxa"/>
          </w:tcPr>
          <w:p w14:paraId="3D8EBB68" w14:textId="77777777" w:rsidR="00582DB9" w:rsidRPr="00C63897"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032AFAEC" w14:textId="77777777" w:rsidTr="00A14741">
        <w:tc>
          <w:tcPr>
            <w:tcW w:w="2972" w:type="dxa"/>
            <w:vMerge/>
          </w:tcPr>
          <w:p w14:paraId="68BF1829"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1B4DEFE6" w14:textId="77777777" w:rsidR="006B2A3D"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Гидролиз солей, образованных сильным основанием и </w:t>
            </w:r>
          </w:p>
          <w:p w14:paraId="060EDC6D" w14:textId="5D88E77A" w:rsidR="00582DB9" w:rsidRPr="008F694A"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 xml:space="preserve">слабой кислотой. Гидролиз солей, образованных слабым основанием и сильной кислотой. Гидролиз солей, образованных слабой кислотой и слабым основанием. Константа гидролиза. Степень гидролиза. Определение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раствора соли для трех случаев гидролиза. Факторы, влияющие на степень гидролиза. Гидролиз соли, образованной слабой многоосновной кислотой или слабым многоосновным основанием. Расчет </w:t>
            </w:r>
            <w:proofErr w:type="spellStart"/>
            <w:r w:rsidRPr="006B2A3D">
              <w:rPr>
                <w:rFonts w:ascii="Times New Roman" w:eastAsia="Times New Roman" w:hAnsi="Times New Roman" w:cs="Times New Roman"/>
                <w:lang w:eastAsia="ru-RU"/>
              </w:rPr>
              <w:t>pH</w:t>
            </w:r>
            <w:proofErr w:type="spellEnd"/>
            <w:r w:rsidRPr="006B2A3D">
              <w:rPr>
                <w:rFonts w:ascii="Times New Roman" w:eastAsia="Times New Roman" w:hAnsi="Times New Roman" w:cs="Times New Roman"/>
                <w:lang w:eastAsia="ru-RU"/>
              </w:rPr>
              <w:t xml:space="preserve"> в растворе кислых солей</w:t>
            </w:r>
          </w:p>
        </w:tc>
      </w:tr>
      <w:tr w:rsidR="00582DB9" w:rsidRPr="00C63897" w14:paraId="6C730F87" w14:textId="77777777" w:rsidTr="00A14741">
        <w:tc>
          <w:tcPr>
            <w:tcW w:w="2972" w:type="dxa"/>
            <w:vMerge/>
          </w:tcPr>
          <w:p w14:paraId="43BCC3EE"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vAlign w:val="bottom"/>
          </w:tcPr>
          <w:p w14:paraId="3BB555AE"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A4D458"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04EAA113" w14:textId="77777777" w:rsidTr="00A14741">
        <w:tc>
          <w:tcPr>
            <w:tcW w:w="2972" w:type="dxa"/>
            <w:vMerge w:val="restart"/>
          </w:tcPr>
          <w:p w14:paraId="2E20BAF6" w14:textId="5E9AFCE8" w:rsidR="00582DB9" w:rsidRPr="00D17D85" w:rsidRDefault="00582DB9" w:rsidP="006B2A3D">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sidR="006B2A3D">
              <w:rPr>
                <w:rFonts w:ascii="Times New Roman" w:eastAsia="Times New Roman" w:hAnsi="Times New Roman" w:cs="Times New Roman"/>
                <w:b/>
                <w:lang w:eastAsia="ru-RU"/>
              </w:rPr>
              <w:t xml:space="preserve">1.7 </w:t>
            </w:r>
            <w:r w:rsidR="006B2A3D" w:rsidRPr="006B2A3D">
              <w:rPr>
                <w:rFonts w:ascii="Times New Roman" w:eastAsia="Times New Roman" w:hAnsi="Times New Roman" w:cs="Times New Roman"/>
                <w:b/>
                <w:lang w:eastAsia="ru-RU"/>
              </w:rPr>
              <w:t>Окислительно-восстановительные реакции</w:t>
            </w:r>
          </w:p>
        </w:tc>
        <w:tc>
          <w:tcPr>
            <w:tcW w:w="6662" w:type="dxa"/>
          </w:tcPr>
          <w:p w14:paraId="38B14D2E" w14:textId="77777777" w:rsidR="00582DB9" w:rsidRPr="00C63897" w:rsidRDefault="00582DB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2DB9" w:rsidRPr="00C63897" w14:paraId="55F1FC86" w14:textId="77777777" w:rsidTr="00A14741">
        <w:tc>
          <w:tcPr>
            <w:tcW w:w="2972" w:type="dxa"/>
            <w:vMerge/>
          </w:tcPr>
          <w:p w14:paraId="383214B1"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7450AC61" w14:textId="010653BC" w:rsidR="00582DB9" w:rsidRPr="006B2A3D" w:rsidRDefault="006B2A3D" w:rsidP="006B2A3D">
            <w:pPr>
              <w:rPr>
                <w:rFonts w:ascii="Times New Roman" w:eastAsia="Times New Roman" w:hAnsi="Times New Roman" w:cs="Times New Roman"/>
                <w:lang w:eastAsia="ru-RU"/>
              </w:rPr>
            </w:pPr>
            <w:r w:rsidRPr="006B2A3D">
              <w:rPr>
                <w:rFonts w:ascii="Times New Roman" w:eastAsia="Times New Roman" w:hAnsi="Times New Roman" w:cs="Times New Roman"/>
                <w:lang w:eastAsia="ru-RU"/>
              </w:rPr>
              <w:t>Окислитель. Восстановитель. Окислительно-восстановительный потенциал. Стандартный окислительно-восстановительный потенциал. Уравнение Нернста. Направление окислительно-восстановительной реакции. Константа равновесия окислительно-восстановительного процесса. Способы уравнивания окислительно-восстановительных реакций. Метод электронного баланса. Метод электронно-ионного баланса</w:t>
            </w:r>
          </w:p>
        </w:tc>
      </w:tr>
      <w:tr w:rsidR="00582DB9" w:rsidRPr="00C63897" w14:paraId="57D156AD" w14:textId="77777777" w:rsidTr="00A14741">
        <w:tc>
          <w:tcPr>
            <w:tcW w:w="2972" w:type="dxa"/>
            <w:vMerge/>
          </w:tcPr>
          <w:p w14:paraId="3F71811D"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0073069D" w14:textId="77777777" w:rsidR="00582DB9" w:rsidRPr="00C63897"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2DB9" w:rsidRPr="00C63897" w14:paraId="5FA8DA1D" w14:textId="77777777" w:rsidTr="00A14741">
        <w:tc>
          <w:tcPr>
            <w:tcW w:w="2972" w:type="dxa"/>
            <w:vMerge/>
          </w:tcPr>
          <w:p w14:paraId="14F71A0C"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66AEEC37" w14:textId="006F7733" w:rsidR="00582DB9" w:rsidRPr="008C0D95" w:rsidRDefault="008C0D95" w:rsidP="008C0D95">
            <w:pPr>
              <w:rPr>
                <w:rFonts w:ascii="Times New Roman" w:eastAsia="Times New Roman" w:hAnsi="Times New Roman" w:cs="Times New Roman"/>
                <w:lang w:eastAsia="ru-RU"/>
              </w:rPr>
            </w:pPr>
            <w:r w:rsidRPr="008C0D95">
              <w:rPr>
                <w:rFonts w:ascii="Times New Roman" w:eastAsia="Times New Roman" w:hAnsi="Times New Roman" w:cs="Times New Roman"/>
                <w:lang w:eastAsia="ru-RU"/>
              </w:rPr>
              <w:t>Уравнивание окислительно-восстановительных реакций</w:t>
            </w:r>
          </w:p>
        </w:tc>
      </w:tr>
      <w:tr w:rsidR="00582DB9" w:rsidRPr="00C63897" w14:paraId="1D15BFD0" w14:textId="77777777" w:rsidTr="00A14741">
        <w:tc>
          <w:tcPr>
            <w:tcW w:w="2972" w:type="dxa"/>
            <w:vMerge/>
          </w:tcPr>
          <w:p w14:paraId="6BC46618"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tcPr>
          <w:p w14:paraId="688DA592" w14:textId="3273C28D" w:rsidR="00582DB9" w:rsidRPr="008F694A" w:rsidRDefault="008C0D95" w:rsidP="008C0D95">
            <w:pPr>
              <w:rPr>
                <w:rFonts w:ascii="Times New Roman" w:eastAsia="Times New Roman" w:hAnsi="Times New Roman" w:cs="Times New Roman"/>
                <w:lang w:eastAsia="ru-RU"/>
              </w:rPr>
            </w:pPr>
            <w:r w:rsidRPr="008C0D95">
              <w:rPr>
                <w:rFonts w:ascii="Times New Roman" w:eastAsia="Times New Roman" w:hAnsi="Times New Roman" w:cs="Times New Roman"/>
                <w:lang w:eastAsia="ru-RU"/>
              </w:rPr>
              <w:t>Решение задач на тему «Комплексные соединения»</w:t>
            </w:r>
          </w:p>
        </w:tc>
      </w:tr>
      <w:tr w:rsidR="00582DB9" w:rsidRPr="00C63897" w14:paraId="65ED532E" w14:textId="77777777" w:rsidTr="00A14741">
        <w:tc>
          <w:tcPr>
            <w:tcW w:w="2972" w:type="dxa"/>
            <w:vMerge/>
          </w:tcPr>
          <w:p w14:paraId="4BA6F308" w14:textId="77777777" w:rsidR="00582DB9" w:rsidRPr="00F70F81" w:rsidRDefault="00582DB9" w:rsidP="00A14741">
            <w:pPr>
              <w:suppressAutoHyphens/>
              <w:jc w:val="both"/>
              <w:rPr>
                <w:rFonts w:ascii="Times New Roman" w:hAnsi="Times New Roman" w:cs="Times New Roman"/>
                <w:bCs/>
                <w:sz w:val="24"/>
                <w:szCs w:val="24"/>
              </w:rPr>
            </w:pPr>
          </w:p>
        </w:tc>
        <w:tc>
          <w:tcPr>
            <w:tcW w:w="6662" w:type="dxa"/>
            <w:vAlign w:val="bottom"/>
          </w:tcPr>
          <w:p w14:paraId="5EC64F66" w14:textId="77777777" w:rsidR="00582DB9" w:rsidRDefault="00582DB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E0DF8E" w14:textId="77777777" w:rsidR="00582DB9" w:rsidRPr="00C63897" w:rsidRDefault="00582DB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DB9" w:rsidRPr="00C63897" w14:paraId="0AE29B1B" w14:textId="77777777" w:rsidTr="00A14741">
        <w:tc>
          <w:tcPr>
            <w:tcW w:w="9634" w:type="dxa"/>
            <w:gridSpan w:val="2"/>
          </w:tcPr>
          <w:p w14:paraId="5C9CEAA5" w14:textId="77777777" w:rsidR="00582DB9" w:rsidRPr="00A736C8" w:rsidRDefault="00582DB9" w:rsidP="00A14741">
            <w:pPr>
              <w:spacing w:line="276" w:lineRule="auto"/>
              <w:rPr>
                <w:rFonts w:ascii="Times New Roman" w:eastAsia="Times New Roman" w:hAnsi="Times New Roman" w:cs="Times New Roman"/>
                <w:iCs/>
                <w:highlight w:val="yellow"/>
                <w:lang w:eastAsia="ru-RU"/>
              </w:rPr>
            </w:pPr>
            <w:r w:rsidRPr="00A736C8">
              <w:rPr>
                <w:rFonts w:ascii="Times New Roman" w:eastAsia="Times New Roman" w:hAnsi="Times New Roman" w:cs="Times New Roman"/>
                <w:iCs/>
                <w:lang w:eastAsia="ru-RU"/>
              </w:rPr>
              <w:t>Промежуточная аттестация (количество часов)</w:t>
            </w:r>
          </w:p>
        </w:tc>
      </w:tr>
      <w:tr w:rsidR="00582DB9" w:rsidRPr="00C63897" w14:paraId="68102D24" w14:textId="77777777" w:rsidTr="00A14741">
        <w:tc>
          <w:tcPr>
            <w:tcW w:w="9634" w:type="dxa"/>
            <w:gridSpan w:val="2"/>
          </w:tcPr>
          <w:p w14:paraId="32650226" w14:textId="66678124" w:rsidR="00582DB9" w:rsidRPr="00F70F81" w:rsidRDefault="00582DB9"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4FA0A6E7" w14:textId="77777777" w:rsidR="00582DB9" w:rsidRDefault="00582DB9" w:rsidP="00582DB9">
      <w:pPr>
        <w:pStyle w:val="114"/>
        <w:jc w:val="both"/>
        <w:rPr>
          <w:rFonts w:ascii="Times New Roman" w:hAnsi="Times New Roman"/>
        </w:rPr>
      </w:pPr>
    </w:p>
    <w:p w14:paraId="612FCA2D" w14:textId="77777777" w:rsidR="00582DB9" w:rsidRDefault="00582DB9" w:rsidP="00582DB9">
      <w:pPr>
        <w:rPr>
          <w:rFonts w:ascii="Times New Roman" w:hAnsi="Times New Roman" w:cs="Times New Roman"/>
          <w:sz w:val="24"/>
          <w:szCs w:val="24"/>
        </w:rPr>
      </w:pPr>
    </w:p>
    <w:p w14:paraId="016C0D86" w14:textId="77777777" w:rsidR="00582DB9" w:rsidRPr="00DF068E" w:rsidRDefault="00582DB9" w:rsidP="00582DB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94F73BF" w14:textId="77777777" w:rsidR="00582DB9" w:rsidRPr="00E11160" w:rsidRDefault="00582DB9" w:rsidP="00582DB9">
      <w:pPr>
        <w:pStyle w:val="114"/>
        <w:rPr>
          <w:rFonts w:ascii="Times New Roman" w:hAnsi="Times New Roman"/>
        </w:rPr>
      </w:pPr>
      <w:r w:rsidRPr="00E11160">
        <w:rPr>
          <w:rFonts w:ascii="Times New Roman" w:hAnsi="Times New Roman"/>
        </w:rPr>
        <w:t>3.1. Материально-техническое обеспечение</w:t>
      </w:r>
    </w:p>
    <w:p w14:paraId="6818245A" w14:textId="7C91F0E1" w:rsidR="00582DB9" w:rsidRPr="00FA680C" w:rsidRDefault="00582DB9" w:rsidP="00582DB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73207A">
        <w:rPr>
          <w:rFonts w:ascii="Times New Roman" w:hAnsi="Times New Roman" w:cs="Times New Roman"/>
          <w:bCs/>
          <w:iCs/>
          <w:sz w:val="24"/>
          <w:szCs w:val="24"/>
        </w:rPr>
        <w:t>«Химических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EB7228">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1377E5B" w14:textId="3DED73A6" w:rsidR="00582DB9" w:rsidRPr="00FA680C" w:rsidRDefault="00582DB9" w:rsidP="00582DB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4B4FEF">
        <w:rPr>
          <w:rFonts w:ascii="Times New Roman" w:hAnsi="Times New Roman" w:cs="Times New Roman"/>
          <w:bCs/>
          <w:sz w:val="24"/>
          <w:szCs w:val="24"/>
        </w:rPr>
        <w:t>и</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00CD4F2B">
        <w:rPr>
          <w:rFonts w:ascii="Times New Roman" w:hAnsi="Times New Roman" w:cs="Times New Roman"/>
          <w:bCs/>
          <w:sz w:val="24"/>
          <w:szCs w:val="24"/>
        </w:rPr>
        <w:t>Органической и а</w:t>
      </w:r>
      <w:r>
        <w:rPr>
          <w:rFonts w:ascii="Times New Roman" w:hAnsi="Times New Roman" w:cs="Times New Roman"/>
          <w:bCs/>
          <w:sz w:val="24"/>
          <w:szCs w:val="24"/>
        </w:rPr>
        <w:t>налитической химии»,</w:t>
      </w:r>
      <w:r w:rsidR="004B4FEF">
        <w:rPr>
          <w:rFonts w:ascii="Times New Roman" w:hAnsi="Times New Roman" w:cs="Times New Roman"/>
          <w:bCs/>
          <w:sz w:val="24"/>
          <w:szCs w:val="24"/>
        </w:rPr>
        <w:t xml:space="preserve"> </w:t>
      </w:r>
      <w:r w:rsidR="004B4FEF" w:rsidRPr="004B4FEF">
        <w:rPr>
          <w:rFonts w:ascii="Times New Roman" w:hAnsi="Times New Roman" w:cs="Times New Roman"/>
          <w:bCs/>
          <w:sz w:val="24"/>
          <w:szCs w:val="24"/>
        </w:rPr>
        <w:t>«Физико-химических методов анализа и технических средств измерения»</w:t>
      </w:r>
      <w:r w:rsidR="004B4FEF">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4B4FEF">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8F72932" w14:textId="77777777" w:rsidR="00582DB9" w:rsidRDefault="00582DB9" w:rsidP="00582DB9"/>
    <w:p w14:paraId="4CF44F96" w14:textId="77777777" w:rsidR="00582DB9" w:rsidRPr="00E11160" w:rsidRDefault="00582DB9" w:rsidP="00582DB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9E0C6D" w14:textId="77777777" w:rsidR="00582DB9" w:rsidRDefault="00582DB9" w:rsidP="00582DB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4F90C1" w14:textId="77777777" w:rsidR="00582DB9" w:rsidRDefault="00582DB9" w:rsidP="00582DB9">
      <w:pPr>
        <w:pStyle w:val="a4"/>
        <w:spacing w:line="276" w:lineRule="auto"/>
        <w:ind w:left="0" w:firstLine="709"/>
        <w:jc w:val="both"/>
        <w:rPr>
          <w:rFonts w:ascii="Times New Roman" w:hAnsi="Times New Roman"/>
          <w:bCs/>
          <w:sz w:val="24"/>
          <w:szCs w:val="24"/>
        </w:rPr>
      </w:pPr>
    </w:p>
    <w:p w14:paraId="586326C6" w14:textId="77777777" w:rsidR="004B4FEF" w:rsidRDefault="00582DB9" w:rsidP="004B4F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EAFD076"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r w:rsidRPr="004B4FEF">
        <w:rPr>
          <w:rFonts w:ascii="Times New Roman" w:eastAsia="№Е" w:hAnsi="Times New Roman" w:cs="Times New Roman"/>
          <w:sz w:val="24"/>
          <w:szCs w:val="24"/>
          <w:lang w:eastAsia="ru-RU"/>
        </w:rPr>
        <w:t xml:space="preserve">Александрова Э. А. Аналитическая химия в 2 книгах. Книга 2. Физико-химические методы анализа: учебник и практикум для вузов / Э. А. Александрова, Н. Г. </w:t>
      </w:r>
      <w:proofErr w:type="spellStart"/>
      <w:r w:rsidRPr="004B4FEF">
        <w:rPr>
          <w:rFonts w:ascii="Times New Roman" w:eastAsia="№Е" w:hAnsi="Times New Roman" w:cs="Times New Roman"/>
          <w:sz w:val="24"/>
          <w:szCs w:val="24"/>
          <w:lang w:eastAsia="ru-RU"/>
        </w:rPr>
        <w:t>Гайдукова</w:t>
      </w:r>
      <w:proofErr w:type="spellEnd"/>
      <w:r w:rsidRPr="004B4FEF">
        <w:rPr>
          <w:rFonts w:ascii="Times New Roman" w:eastAsia="№Е" w:hAnsi="Times New Roman" w:cs="Times New Roman"/>
          <w:sz w:val="24"/>
          <w:szCs w:val="24"/>
          <w:lang w:eastAsia="ru-RU"/>
        </w:rPr>
        <w:t xml:space="preserve">. — 3-е изд., </w:t>
      </w:r>
      <w:proofErr w:type="spellStart"/>
      <w:r w:rsidRPr="004B4FEF">
        <w:rPr>
          <w:rFonts w:ascii="Times New Roman" w:eastAsia="№Е" w:hAnsi="Times New Roman" w:cs="Times New Roman"/>
          <w:sz w:val="24"/>
          <w:szCs w:val="24"/>
          <w:lang w:eastAsia="ru-RU"/>
        </w:rPr>
        <w:t>испр</w:t>
      </w:r>
      <w:proofErr w:type="spellEnd"/>
      <w:proofErr w:type="gramStart"/>
      <w:r w:rsidRPr="004B4FEF">
        <w:rPr>
          <w:rFonts w:ascii="Times New Roman" w:eastAsia="№Е" w:hAnsi="Times New Roman" w:cs="Times New Roman"/>
          <w:sz w:val="24"/>
          <w:szCs w:val="24"/>
          <w:lang w:eastAsia="ru-RU"/>
        </w:rPr>
        <w:t>.</w:t>
      </w:r>
      <w:proofErr w:type="gramEnd"/>
      <w:r w:rsidRPr="004B4FEF">
        <w:rPr>
          <w:rFonts w:ascii="Times New Roman" w:eastAsia="№Е" w:hAnsi="Times New Roman" w:cs="Times New Roman"/>
          <w:sz w:val="24"/>
          <w:szCs w:val="24"/>
          <w:lang w:eastAsia="ru-RU"/>
        </w:rPr>
        <w:t xml:space="preserve"> и доп. — Москва: Издательство </w:t>
      </w:r>
      <w:proofErr w:type="spellStart"/>
      <w:r w:rsidRPr="004B4FEF">
        <w:rPr>
          <w:rFonts w:ascii="Times New Roman" w:eastAsia="№Е" w:hAnsi="Times New Roman" w:cs="Times New Roman"/>
          <w:sz w:val="24"/>
          <w:szCs w:val="24"/>
          <w:lang w:eastAsia="ru-RU"/>
        </w:rPr>
        <w:t>Юрайт</w:t>
      </w:r>
      <w:proofErr w:type="spellEnd"/>
      <w:r w:rsidRPr="004B4FEF">
        <w:rPr>
          <w:rFonts w:ascii="Times New Roman" w:eastAsia="№Е" w:hAnsi="Times New Roman" w:cs="Times New Roman"/>
          <w:sz w:val="24"/>
          <w:szCs w:val="24"/>
          <w:lang w:eastAsia="ru-RU"/>
        </w:rPr>
        <w:t xml:space="preserve">, 2023. — 344 с. — (Высшее образование). — ISBN 978-5-534-09460-2. — Текст: электронный // Образовательная платформа </w:t>
      </w:r>
      <w:proofErr w:type="spellStart"/>
      <w:r w:rsidRPr="004B4FEF">
        <w:rPr>
          <w:rFonts w:ascii="Times New Roman" w:eastAsia="№Е" w:hAnsi="Times New Roman" w:cs="Times New Roman"/>
          <w:sz w:val="24"/>
          <w:szCs w:val="24"/>
          <w:lang w:eastAsia="ru-RU"/>
        </w:rPr>
        <w:t>Юрайт</w:t>
      </w:r>
      <w:proofErr w:type="spellEnd"/>
      <w:r w:rsidRPr="004B4FEF">
        <w:rPr>
          <w:rFonts w:ascii="Times New Roman" w:eastAsia="№Е" w:hAnsi="Times New Roman" w:cs="Times New Roman"/>
          <w:sz w:val="24"/>
          <w:szCs w:val="24"/>
          <w:lang w:eastAsia="ru-RU"/>
        </w:rPr>
        <w:t xml:space="preserve"> [сайт]. — URL: https://urait.ru/bcode/533609</w:t>
      </w:r>
    </w:p>
    <w:p w14:paraId="59DD05F9"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r w:rsidRPr="004B4FEF">
        <w:rPr>
          <w:rFonts w:ascii="Times New Roman" w:eastAsia="№Е" w:hAnsi="Times New Roman" w:cs="Times New Roman"/>
          <w:sz w:val="24"/>
          <w:szCs w:val="24"/>
          <w:lang w:eastAsia="ru-RU"/>
        </w:rPr>
        <w:t xml:space="preserve">Борисов А.Г., </w:t>
      </w:r>
      <w:proofErr w:type="spellStart"/>
      <w:r w:rsidRPr="004B4FEF">
        <w:rPr>
          <w:rFonts w:ascii="Times New Roman" w:eastAsia="№Е" w:hAnsi="Times New Roman" w:cs="Times New Roman"/>
          <w:sz w:val="24"/>
          <w:szCs w:val="24"/>
          <w:lang w:eastAsia="ru-RU"/>
        </w:rPr>
        <w:t>Хаханина</w:t>
      </w:r>
      <w:proofErr w:type="spellEnd"/>
      <w:r w:rsidRPr="004B4FEF">
        <w:rPr>
          <w:rFonts w:ascii="Times New Roman" w:eastAsia="№Е" w:hAnsi="Times New Roman" w:cs="Times New Roman"/>
          <w:sz w:val="24"/>
          <w:szCs w:val="24"/>
          <w:lang w:eastAsia="ru-RU"/>
        </w:rPr>
        <w:t xml:space="preserve"> Т. И. - 4-е изд., </w:t>
      </w:r>
      <w:proofErr w:type="spellStart"/>
      <w:r w:rsidRPr="004B4FEF">
        <w:rPr>
          <w:rFonts w:ascii="Times New Roman" w:eastAsia="№Е" w:hAnsi="Times New Roman" w:cs="Times New Roman"/>
          <w:sz w:val="24"/>
          <w:szCs w:val="24"/>
          <w:lang w:eastAsia="ru-RU"/>
        </w:rPr>
        <w:t>перераб</w:t>
      </w:r>
      <w:proofErr w:type="spellEnd"/>
      <w:proofErr w:type="gramStart"/>
      <w:r w:rsidRPr="004B4FEF">
        <w:rPr>
          <w:rFonts w:ascii="Times New Roman" w:eastAsia="№Е" w:hAnsi="Times New Roman" w:cs="Times New Roman"/>
          <w:sz w:val="24"/>
          <w:szCs w:val="24"/>
          <w:lang w:eastAsia="ru-RU"/>
        </w:rPr>
        <w:t>.</w:t>
      </w:r>
      <w:proofErr w:type="gramEnd"/>
      <w:r w:rsidRPr="004B4FEF">
        <w:rPr>
          <w:rFonts w:ascii="Times New Roman" w:eastAsia="№Е" w:hAnsi="Times New Roman" w:cs="Times New Roman"/>
          <w:sz w:val="24"/>
          <w:szCs w:val="24"/>
          <w:lang w:eastAsia="ru-RU"/>
        </w:rPr>
        <w:t xml:space="preserve"> и доп. - Москва: </w:t>
      </w:r>
      <w:proofErr w:type="spellStart"/>
      <w:r w:rsidRPr="004B4FEF">
        <w:rPr>
          <w:rFonts w:ascii="Times New Roman" w:eastAsia="№Е" w:hAnsi="Times New Roman" w:cs="Times New Roman"/>
          <w:sz w:val="24"/>
          <w:szCs w:val="24"/>
          <w:lang w:eastAsia="ru-RU"/>
        </w:rPr>
        <w:t>Юрайт</w:t>
      </w:r>
      <w:proofErr w:type="spellEnd"/>
      <w:r w:rsidRPr="004B4FEF">
        <w:rPr>
          <w:rFonts w:ascii="Times New Roman" w:eastAsia="№Е" w:hAnsi="Times New Roman" w:cs="Times New Roman"/>
          <w:sz w:val="24"/>
          <w:szCs w:val="24"/>
          <w:lang w:eastAsia="ru-RU"/>
        </w:rPr>
        <w:t xml:space="preserve">, 2018. - 394 с.: ил. - (Профессиональное образование). - </w:t>
      </w:r>
      <w:proofErr w:type="spellStart"/>
      <w:r w:rsidRPr="004B4FEF">
        <w:rPr>
          <w:rFonts w:ascii="Times New Roman" w:eastAsia="№Е" w:hAnsi="Times New Roman" w:cs="Times New Roman"/>
          <w:sz w:val="24"/>
          <w:szCs w:val="24"/>
          <w:lang w:eastAsia="ru-RU"/>
        </w:rPr>
        <w:t>Библиогр</w:t>
      </w:r>
      <w:proofErr w:type="spellEnd"/>
      <w:r w:rsidRPr="004B4FEF">
        <w:rPr>
          <w:rFonts w:ascii="Times New Roman" w:eastAsia="№Е" w:hAnsi="Times New Roman" w:cs="Times New Roman"/>
          <w:sz w:val="24"/>
          <w:szCs w:val="24"/>
          <w:lang w:eastAsia="ru-RU"/>
        </w:rPr>
        <w:t>.: с. 386.</w:t>
      </w:r>
    </w:p>
    <w:p w14:paraId="0F3B09C3"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proofErr w:type="spellStart"/>
      <w:r w:rsidRPr="004B4FEF">
        <w:rPr>
          <w:rFonts w:ascii="Times New Roman" w:eastAsia="№Е" w:hAnsi="Times New Roman" w:cs="Times New Roman"/>
          <w:sz w:val="24"/>
          <w:szCs w:val="24"/>
          <w:lang w:eastAsia="ru-RU"/>
        </w:rPr>
        <w:t>Гайдукова</w:t>
      </w:r>
      <w:proofErr w:type="spellEnd"/>
      <w:r w:rsidRPr="004B4FEF">
        <w:rPr>
          <w:rFonts w:ascii="Times New Roman" w:eastAsia="№Е" w:hAnsi="Times New Roman" w:cs="Times New Roman"/>
          <w:sz w:val="24"/>
          <w:szCs w:val="24"/>
          <w:lang w:eastAsia="ru-RU"/>
        </w:rPr>
        <w:t xml:space="preserve"> Б. М. Техника и технология лабораторных работ: учебное пособие / Б. М. </w:t>
      </w:r>
    </w:p>
    <w:p w14:paraId="66F22B52"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proofErr w:type="spellStart"/>
      <w:r w:rsidRPr="004B4FEF">
        <w:rPr>
          <w:rFonts w:ascii="Times New Roman" w:eastAsia="№Е" w:hAnsi="Times New Roman" w:cs="Times New Roman"/>
          <w:sz w:val="24"/>
          <w:szCs w:val="24"/>
          <w:lang w:eastAsia="ru-RU"/>
        </w:rPr>
        <w:t>Гайдукова</w:t>
      </w:r>
      <w:proofErr w:type="spellEnd"/>
      <w:r w:rsidRPr="004B4FEF">
        <w:rPr>
          <w:rFonts w:ascii="Times New Roman" w:eastAsia="№Е" w:hAnsi="Times New Roman" w:cs="Times New Roman"/>
          <w:sz w:val="24"/>
          <w:szCs w:val="24"/>
          <w:lang w:eastAsia="ru-RU"/>
        </w:rPr>
        <w:t xml:space="preserve"> Б. М., С. В. Харитонова. - 3-е изд., стер. - Санкт-Петербург; Москва; Краснодар: Лань, 2018. - 128 с.: ил. - (Учебники для вузов. Специальная литература).</w:t>
      </w:r>
    </w:p>
    <w:p w14:paraId="7374CC71" w14:textId="77777777" w:rsidR="004B4FEF" w:rsidRPr="004B4FEF" w:rsidRDefault="004B4FEF" w:rsidP="001E2280">
      <w:pPr>
        <w:pStyle w:val="a4"/>
        <w:numPr>
          <w:ilvl w:val="0"/>
          <w:numId w:val="9"/>
        </w:numPr>
        <w:spacing w:line="276" w:lineRule="auto"/>
        <w:rPr>
          <w:rFonts w:ascii="Times New Roman" w:eastAsia="№Е" w:hAnsi="Times New Roman" w:cs="Times New Roman"/>
          <w:sz w:val="24"/>
          <w:szCs w:val="24"/>
          <w:lang w:eastAsia="ru-RU"/>
        </w:rPr>
      </w:pPr>
      <w:r w:rsidRPr="004B4FEF">
        <w:rPr>
          <w:rFonts w:ascii="Times New Roman" w:eastAsia="№Е" w:hAnsi="Times New Roman" w:cs="Times New Roman"/>
          <w:sz w:val="24"/>
          <w:szCs w:val="24"/>
          <w:lang w:eastAsia="ru-RU"/>
        </w:rPr>
        <w:t xml:space="preserve">Никитина Н.Г. Аналитическая химия: учебник и практикум для СПО / Н. Г. Никитина, </w:t>
      </w:r>
    </w:p>
    <w:p w14:paraId="733D661D" w14:textId="77777777" w:rsidR="00582DB9" w:rsidRDefault="00582DB9" w:rsidP="00582DB9">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45C79763" w14:textId="700EA45D" w:rsidR="004B4FEF" w:rsidRDefault="004B4FEF" w:rsidP="001E2280">
      <w:pPr>
        <w:pStyle w:val="1f"/>
        <w:numPr>
          <w:ilvl w:val="0"/>
          <w:numId w:val="8"/>
        </w:numPr>
        <w:jc w:val="left"/>
        <w:rPr>
          <w:rFonts w:ascii="Times New Roman" w:eastAsiaTheme="minorHAnsi" w:hAnsi="Times New Roman"/>
          <w:b w:val="0"/>
          <w:bCs w:val="0"/>
          <w:caps w:val="0"/>
          <w:kern w:val="0"/>
          <w:lang w:val="ru-RU" w:eastAsia="en-US"/>
        </w:rPr>
      </w:pPr>
      <w:r w:rsidRPr="004B4FEF">
        <w:rPr>
          <w:rFonts w:ascii="Times New Roman" w:eastAsiaTheme="minorHAnsi" w:hAnsi="Times New Roman"/>
          <w:b w:val="0"/>
          <w:bCs w:val="0"/>
          <w:caps w:val="0"/>
          <w:kern w:val="0"/>
          <w:lang w:val="ru-RU" w:eastAsia="en-US"/>
        </w:rPr>
        <w:t>Методические указания к выполнению лабораторных работ по учебной практике «Технический анализ»</w:t>
      </w:r>
    </w:p>
    <w:p w14:paraId="29432493" w14:textId="70108B94" w:rsidR="00582DB9" w:rsidRPr="00DF068E" w:rsidRDefault="00582DB9" w:rsidP="00582DB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82DB9" w:rsidRPr="00985111" w14:paraId="0060D095" w14:textId="77777777" w:rsidTr="00A14741">
        <w:trPr>
          <w:trHeight w:val="519"/>
        </w:trPr>
        <w:tc>
          <w:tcPr>
            <w:tcW w:w="1498" w:type="pct"/>
            <w:vAlign w:val="center"/>
          </w:tcPr>
          <w:p w14:paraId="0FDEE775" w14:textId="77777777" w:rsidR="00582DB9" w:rsidRPr="00854F21" w:rsidRDefault="00582DB9"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56234FD" w14:textId="77777777" w:rsidR="00582DB9" w:rsidRPr="00854F21" w:rsidRDefault="00582DB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397C4AC" w14:textId="77777777" w:rsidR="00582DB9" w:rsidRPr="00854F21" w:rsidRDefault="00582DB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82DB9" w:rsidRPr="00985111" w14:paraId="3BDDB453" w14:textId="77777777" w:rsidTr="00A14741">
        <w:trPr>
          <w:trHeight w:val="698"/>
        </w:trPr>
        <w:tc>
          <w:tcPr>
            <w:tcW w:w="1498" w:type="pct"/>
          </w:tcPr>
          <w:p w14:paraId="1D2E8C4B" w14:textId="77777777" w:rsidR="00582DB9" w:rsidRPr="00095E8B" w:rsidRDefault="00582DB9" w:rsidP="00A14741">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3D739D78"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теоретические основы аналитической химии;</w:t>
            </w:r>
          </w:p>
          <w:p w14:paraId="176CE22F"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разделение и основные реакции, используемые для качественного химического анализа;</w:t>
            </w:r>
          </w:p>
          <w:p w14:paraId="472DD388"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основные виды реакций, используемые для количественного химического анализа;</w:t>
            </w:r>
          </w:p>
          <w:p w14:paraId="4418D38F"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причинно-следственную зависимость между физическими свойствами и химическим составом систем;</w:t>
            </w:r>
          </w:p>
          <w:p w14:paraId="0778F5E9"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принципиальное устройство приборов, предназначенных для проведения физико-химических методов анализа;</w:t>
            </w:r>
          </w:p>
          <w:p w14:paraId="467EA0C5"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xml:space="preserve">- роль химических процессов в охране окружающей среды; </w:t>
            </w:r>
          </w:p>
          <w:p w14:paraId="02EA7718" w14:textId="77777777" w:rsidR="00582DB9" w:rsidRPr="00B6227D"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77E778CE" w14:textId="77777777" w:rsidR="00582DB9" w:rsidRDefault="00582DB9" w:rsidP="00A14741">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правила техники безопасности при проведении лабораторных работ.</w:t>
            </w:r>
          </w:p>
          <w:p w14:paraId="061273AC" w14:textId="09A0841D" w:rsidR="00582DB9" w:rsidRPr="00095E8B" w:rsidRDefault="00582DB9" w:rsidP="00A147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w:t>
            </w:r>
            <w:r w:rsidR="00C647DE">
              <w:rPr>
                <w:rFonts w:ascii="Times New Roman" w:hAnsi="Times New Roman" w:cs="Times New Roman"/>
                <w:iCs/>
                <w:sz w:val="24"/>
                <w:szCs w:val="24"/>
              </w:rPr>
              <w:t>ет</w:t>
            </w:r>
            <w:r w:rsidRPr="00095E8B">
              <w:rPr>
                <w:rFonts w:ascii="Times New Roman" w:hAnsi="Times New Roman" w:cs="Times New Roman"/>
                <w:iCs/>
                <w:sz w:val="24"/>
                <w:szCs w:val="24"/>
              </w:rPr>
              <w:t>:</w:t>
            </w:r>
          </w:p>
          <w:p w14:paraId="0CEC4935"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выбрать метод анализа, исходя из особенностей анализируемой пробы;</w:t>
            </w:r>
          </w:p>
          <w:p w14:paraId="5FC120D0"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-организовать рабочее место, подготовить необходимое оборудование и реактивы;</w:t>
            </w:r>
          </w:p>
          <w:p w14:paraId="0F14AC00"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lastRenderedPageBreak/>
              <w:t>- выполнять эксперимент и оформлять результаты эксперимента;</w:t>
            </w:r>
          </w:p>
          <w:p w14:paraId="271726B6"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производить расчеты, используя основные правила и законы аналитической химии;</w:t>
            </w:r>
          </w:p>
          <w:p w14:paraId="3E34DC20"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анализировать и оценивать опасные и вредные факторы производственного процесса и оборудования;</w:t>
            </w:r>
          </w:p>
          <w:p w14:paraId="0CED8075"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пользоваться правовой и нормативно-технической документацией по вопросам безопасности труда;</w:t>
            </w:r>
          </w:p>
          <w:p w14:paraId="0E65D143" w14:textId="77777777" w:rsidR="00582DB9" w:rsidRPr="00B6227D"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принимать необходимые меры по предотвращению аварийных ситуаций;</w:t>
            </w:r>
          </w:p>
          <w:p w14:paraId="7319B920" w14:textId="77777777" w:rsidR="00582DB9" w:rsidRPr="00095E8B" w:rsidRDefault="00582DB9"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применять средства индивидуальной и коллективной защиты работников.</w:t>
            </w:r>
          </w:p>
        </w:tc>
        <w:tc>
          <w:tcPr>
            <w:tcW w:w="1787" w:type="pct"/>
          </w:tcPr>
          <w:p w14:paraId="3D8DD8DF" w14:textId="77777777" w:rsidR="00582DB9" w:rsidRDefault="004B4FEF" w:rsidP="004B4FEF">
            <w:pPr>
              <w:suppressAutoHyphens/>
              <w:spacing w:line="276" w:lineRule="auto"/>
              <w:contextualSpacing/>
              <w:rPr>
                <w:rFonts w:ascii="Times New Roman" w:hAnsi="Times New Roman" w:cs="Times New Roman"/>
                <w:bCs/>
                <w:iCs/>
                <w:sz w:val="24"/>
                <w:szCs w:val="24"/>
              </w:rPr>
            </w:pPr>
            <w:r w:rsidRPr="004B4FEF">
              <w:rPr>
                <w:rFonts w:ascii="Times New Roman" w:hAnsi="Times New Roman" w:cs="Times New Roman"/>
                <w:bCs/>
                <w:iCs/>
                <w:sz w:val="24"/>
                <w:szCs w:val="24"/>
              </w:rPr>
              <w:lastRenderedPageBreak/>
              <w:t>- оцен</w:t>
            </w:r>
            <w:r>
              <w:rPr>
                <w:rFonts w:ascii="Times New Roman" w:hAnsi="Times New Roman" w:cs="Times New Roman"/>
                <w:bCs/>
                <w:iCs/>
                <w:sz w:val="24"/>
                <w:szCs w:val="24"/>
              </w:rPr>
              <w:t>ивает</w:t>
            </w:r>
            <w:r w:rsidRPr="004B4FEF">
              <w:rPr>
                <w:rFonts w:ascii="Times New Roman" w:hAnsi="Times New Roman" w:cs="Times New Roman"/>
                <w:bCs/>
                <w:iCs/>
                <w:sz w:val="24"/>
                <w:szCs w:val="24"/>
              </w:rPr>
              <w:t xml:space="preserve"> соответстви</w:t>
            </w:r>
            <w:r>
              <w:rPr>
                <w:rFonts w:ascii="Times New Roman" w:hAnsi="Times New Roman" w:cs="Times New Roman"/>
                <w:bCs/>
                <w:iCs/>
                <w:sz w:val="24"/>
                <w:szCs w:val="24"/>
              </w:rPr>
              <w:t xml:space="preserve">е </w:t>
            </w:r>
            <w:r w:rsidRPr="004B4FEF">
              <w:rPr>
                <w:rFonts w:ascii="Times New Roman" w:hAnsi="Times New Roman" w:cs="Times New Roman"/>
                <w:bCs/>
                <w:iCs/>
                <w:sz w:val="24"/>
                <w:szCs w:val="24"/>
              </w:rPr>
              <w:t>методики анализа задачам анализа по диапазону измеряемых значени</w:t>
            </w:r>
            <w:r>
              <w:rPr>
                <w:rFonts w:ascii="Times New Roman" w:hAnsi="Times New Roman" w:cs="Times New Roman"/>
                <w:bCs/>
                <w:iCs/>
                <w:sz w:val="24"/>
                <w:szCs w:val="24"/>
              </w:rPr>
              <w:t>й и по показателям точности;</w:t>
            </w:r>
          </w:p>
          <w:p w14:paraId="6647E559" w14:textId="340403FD" w:rsidR="004B4FEF" w:rsidRPr="004B4FEF" w:rsidRDefault="004B4FEF" w:rsidP="004B4FEF">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B4FEF">
              <w:rPr>
                <w:rFonts w:ascii="Times New Roman" w:hAnsi="Times New Roman" w:cs="Times New Roman"/>
                <w:bCs/>
                <w:iCs/>
                <w:sz w:val="24"/>
                <w:szCs w:val="24"/>
              </w:rPr>
              <w:t>характери</w:t>
            </w:r>
            <w:r>
              <w:rPr>
                <w:rFonts w:ascii="Times New Roman" w:hAnsi="Times New Roman" w:cs="Times New Roman"/>
                <w:bCs/>
                <w:iCs/>
                <w:sz w:val="24"/>
                <w:szCs w:val="24"/>
              </w:rPr>
              <w:t>зует</w:t>
            </w:r>
            <w:r w:rsidRPr="004B4FEF">
              <w:rPr>
                <w:rFonts w:ascii="Times New Roman" w:hAnsi="Times New Roman" w:cs="Times New Roman"/>
                <w:bCs/>
                <w:iCs/>
                <w:sz w:val="24"/>
                <w:szCs w:val="24"/>
              </w:rPr>
              <w:t xml:space="preserve"> основны</w:t>
            </w:r>
            <w:r>
              <w:rPr>
                <w:rFonts w:ascii="Times New Roman" w:hAnsi="Times New Roman" w:cs="Times New Roman"/>
                <w:bCs/>
                <w:iCs/>
                <w:sz w:val="24"/>
                <w:szCs w:val="24"/>
              </w:rPr>
              <w:t xml:space="preserve">е </w:t>
            </w:r>
            <w:r w:rsidRPr="004B4FEF">
              <w:rPr>
                <w:rFonts w:ascii="Times New Roman" w:hAnsi="Times New Roman" w:cs="Times New Roman"/>
                <w:bCs/>
                <w:iCs/>
                <w:sz w:val="24"/>
                <w:szCs w:val="24"/>
              </w:rPr>
              <w:t>метод</w:t>
            </w:r>
            <w:r>
              <w:rPr>
                <w:rFonts w:ascii="Times New Roman" w:hAnsi="Times New Roman" w:cs="Times New Roman"/>
                <w:bCs/>
                <w:iCs/>
                <w:sz w:val="24"/>
                <w:szCs w:val="24"/>
              </w:rPr>
              <w:t>ы</w:t>
            </w:r>
            <w:r w:rsidRPr="004B4FEF">
              <w:rPr>
                <w:rFonts w:ascii="Times New Roman" w:hAnsi="Times New Roman" w:cs="Times New Roman"/>
                <w:bCs/>
                <w:iCs/>
                <w:sz w:val="24"/>
                <w:szCs w:val="24"/>
              </w:rPr>
              <w:t xml:space="preserve"> определения показателей качества </w:t>
            </w:r>
          </w:p>
          <w:p w14:paraId="0FCD0AB8" w14:textId="77777777" w:rsidR="004B4FEF" w:rsidRDefault="004B4FEF" w:rsidP="004B4FEF">
            <w:pPr>
              <w:suppressAutoHyphens/>
              <w:spacing w:line="276" w:lineRule="auto"/>
              <w:contextualSpacing/>
              <w:rPr>
                <w:rFonts w:ascii="Times New Roman" w:hAnsi="Times New Roman" w:cs="Times New Roman"/>
                <w:bCs/>
                <w:iCs/>
                <w:sz w:val="24"/>
                <w:szCs w:val="24"/>
              </w:rPr>
            </w:pPr>
            <w:r w:rsidRPr="004B4FEF">
              <w:rPr>
                <w:rFonts w:ascii="Times New Roman" w:hAnsi="Times New Roman" w:cs="Times New Roman"/>
                <w:bCs/>
                <w:iCs/>
                <w:sz w:val="24"/>
                <w:szCs w:val="24"/>
              </w:rPr>
              <w:t>того или иного объекта;</w:t>
            </w:r>
          </w:p>
          <w:p w14:paraId="30780D3E" w14:textId="52275706" w:rsidR="004B4FEF" w:rsidRPr="004B4FEF" w:rsidRDefault="004B4FEF" w:rsidP="004B4FEF">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B4FEF">
              <w:rPr>
                <w:rFonts w:ascii="Times New Roman" w:hAnsi="Times New Roman" w:cs="Times New Roman"/>
                <w:bCs/>
                <w:iCs/>
                <w:sz w:val="24"/>
                <w:szCs w:val="24"/>
              </w:rPr>
              <w:t>пров</w:t>
            </w:r>
            <w:r>
              <w:rPr>
                <w:rFonts w:ascii="Times New Roman" w:hAnsi="Times New Roman" w:cs="Times New Roman"/>
                <w:bCs/>
                <w:iCs/>
                <w:sz w:val="24"/>
                <w:szCs w:val="24"/>
              </w:rPr>
              <w:t>одит</w:t>
            </w:r>
            <w:r w:rsidRPr="004B4FEF">
              <w:rPr>
                <w:rFonts w:ascii="Times New Roman" w:hAnsi="Times New Roman" w:cs="Times New Roman"/>
                <w:bCs/>
                <w:iCs/>
                <w:sz w:val="24"/>
                <w:szCs w:val="24"/>
              </w:rPr>
              <w:t xml:space="preserve"> расчет</w:t>
            </w:r>
            <w:r>
              <w:rPr>
                <w:rFonts w:ascii="Times New Roman" w:hAnsi="Times New Roman" w:cs="Times New Roman"/>
                <w:bCs/>
                <w:iCs/>
                <w:sz w:val="24"/>
                <w:szCs w:val="24"/>
              </w:rPr>
              <w:t>ы</w:t>
            </w:r>
            <w:r w:rsidRPr="004B4FEF">
              <w:rPr>
                <w:rFonts w:ascii="Times New Roman" w:hAnsi="Times New Roman" w:cs="Times New Roman"/>
                <w:bCs/>
                <w:iCs/>
                <w:sz w:val="24"/>
                <w:szCs w:val="24"/>
              </w:rPr>
              <w:t xml:space="preserve"> для </w:t>
            </w:r>
          </w:p>
          <w:p w14:paraId="08A0E1C9" w14:textId="77777777" w:rsidR="004B4FEF" w:rsidRPr="004B4FEF" w:rsidRDefault="004B4FEF" w:rsidP="004B4FEF">
            <w:pPr>
              <w:suppressAutoHyphens/>
              <w:spacing w:line="276" w:lineRule="auto"/>
              <w:contextualSpacing/>
              <w:rPr>
                <w:rFonts w:ascii="Times New Roman" w:hAnsi="Times New Roman" w:cs="Times New Roman"/>
                <w:bCs/>
                <w:iCs/>
                <w:sz w:val="24"/>
                <w:szCs w:val="24"/>
              </w:rPr>
            </w:pPr>
            <w:r w:rsidRPr="004B4FEF">
              <w:rPr>
                <w:rFonts w:ascii="Times New Roman" w:hAnsi="Times New Roman" w:cs="Times New Roman"/>
                <w:bCs/>
                <w:iCs/>
                <w:sz w:val="24"/>
                <w:szCs w:val="24"/>
              </w:rPr>
              <w:t xml:space="preserve">приготовления раствора заданной </w:t>
            </w:r>
          </w:p>
          <w:p w14:paraId="6E4F05FF" w14:textId="61BDC215" w:rsidR="004B4FEF" w:rsidRPr="004B4FEF" w:rsidRDefault="004B4FEF" w:rsidP="004B4FEF">
            <w:pPr>
              <w:suppressAutoHyphens/>
              <w:spacing w:line="276" w:lineRule="auto"/>
              <w:contextualSpacing/>
              <w:rPr>
                <w:rFonts w:ascii="Times New Roman" w:hAnsi="Times New Roman" w:cs="Times New Roman"/>
                <w:bCs/>
                <w:iCs/>
                <w:sz w:val="24"/>
                <w:szCs w:val="24"/>
              </w:rPr>
            </w:pPr>
            <w:r w:rsidRPr="004B4FEF">
              <w:rPr>
                <w:rFonts w:ascii="Times New Roman" w:hAnsi="Times New Roman" w:cs="Times New Roman"/>
                <w:bCs/>
                <w:iCs/>
                <w:sz w:val="24"/>
                <w:szCs w:val="24"/>
              </w:rPr>
              <w:t>концентрации</w:t>
            </w:r>
            <w:r>
              <w:rPr>
                <w:rFonts w:ascii="Times New Roman" w:hAnsi="Times New Roman" w:cs="Times New Roman"/>
                <w:bCs/>
                <w:iCs/>
                <w:sz w:val="24"/>
                <w:szCs w:val="24"/>
              </w:rPr>
              <w:t xml:space="preserve">. </w:t>
            </w:r>
          </w:p>
        </w:tc>
        <w:tc>
          <w:tcPr>
            <w:tcW w:w="1715" w:type="pct"/>
          </w:tcPr>
          <w:p w14:paraId="68A60B82" w14:textId="77777777" w:rsidR="00582DB9" w:rsidRPr="00095E8B" w:rsidRDefault="00582DB9"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45146E71" w14:textId="2A539093" w:rsidR="00582DB9" w:rsidRPr="005F59C7" w:rsidRDefault="00582DB9"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sidR="004B4FEF">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tbl>
    <w:p w14:paraId="435BB4BC" w14:textId="77777777" w:rsidR="00582DB9" w:rsidRPr="006C07E9" w:rsidRDefault="00582DB9" w:rsidP="00582DB9">
      <w:pPr>
        <w:spacing w:line="360" w:lineRule="auto"/>
        <w:rPr>
          <w:rFonts w:ascii="Times New Roman" w:hAnsi="Times New Roman" w:cs="Times New Roman"/>
          <w:sz w:val="24"/>
          <w:szCs w:val="24"/>
        </w:rPr>
      </w:pPr>
    </w:p>
    <w:p w14:paraId="5EF1A63B" w14:textId="6116142F" w:rsidR="0006309D" w:rsidRDefault="00582DB9" w:rsidP="0006309D">
      <w:pPr>
        <w:jc w:val="right"/>
        <w:rPr>
          <w:rFonts w:ascii="Times New Roman" w:hAnsi="Times New Roman" w:cs="Times New Roman"/>
          <w:b/>
          <w:bCs/>
          <w:sz w:val="24"/>
          <w:szCs w:val="24"/>
        </w:rPr>
      </w:pPr>
      <w:r>
        <w:br w:type="page"/>
      </w:r>
      <w:r w:rsidR="0006309D">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4</w:t>
      </w:r>
    </w:p>
    <w:p w14:paraId="77831E5D" w14:textId="77777777" w:rsidR="0006309D" w:rsidRPr="00A91DE9" w:rsidRDefault="0006309D" w:rsidP="0006309D">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7C30DC6E" w14:textId="77777777" w:rsidR="0006309D" w:rsidRPr="00A91DE9" w:rsidRDefault="0006309D" w:rsidP="0006309D">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79855188" w14:textId="77777777" w:rsidR="0006309D" w:rsidRPr="00A91DE9" w:rsidRDefault="0006309D" w:rsidP="0006309D">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0A95CC11" w14:textId="77777777" w:rsidR="0006309D" w:rsidRDefault="0006309D" w:rsidP="0006309D">
      <w:pPr>
        <w:jc w:val="right"/>
        <w:rPr>
          <w:rFonts w:ascii="Times New Roman" w:hAnsi="Times New Roman" w:cs="Times New Roman"/>
          <w:b/>
          <w:bCs/>
          <w:color w:val="0070C0"/>
          <w:sz w:val="24"/>
          <w:szCs w:val="24"/>
        </w:rPr>
      </w:pPr>
    </w:p>
    <w:p w14:paraId="2FC24CD1" w14:textId="77777777" w:rsidR="0006309D" w:rsidRDefault="0006309D" w:rsidP="0006309D">
      <w:pPr>
        <w:jc w:val="right"/>
        <w:rPr>
          <w:rFonts w:ascii="Times New Roman" w:hAnsi="Times New Roman" w:cs="Times New Roman"/>
          <w:b/>
          <w:bCs/>
          <w:color w:val="0070C0"/>
          <w:sz w:val="24"/>
          <w:szCs w:val="24"/>
        </w:rPr>
      </w:pPr>
    </w:p>
    <w:p w14:paraId="4C09C0F2" w14:textId="77777777" w:rsidR="0006309D" w:rsidRDefault="0006309D" w:rsidP="0006309D">
      <w:pPr>
        <w:jc w:val="right"/>
        <w:rPr>
          <w:rFonts w:ascii="Times New Roman" w:hAnsi="Times New Roman" w:cs="Times New Roman"/>
          <w:b/>
          <w:bCs/>
          <w:color w:val="0070C0"/>
          <w:sz w:val="24"/>
          <w:szCs w:val="24"/>
        </w:rPr>
      </w:pPr>
    </w:p>
    <w:p w14:paraId="2D3BE7A5" w14:textId="77777777" w:rsidR="0006309D" w:rsidRDefault="0006309D" w:rsidP="0006309D">
      <w:pPr>
        <w:jc w:val="right"/>
        <w:rPr>
          <w:rFonts w:ascii="Times New Roman" w:hAnsi="Times New Roman" w:cs="Times New Roman"/>
          <w:b/>
          <w:bCs/>
          <w:color w:val="0070C0"/>
          <w:sz w:val="24"/>
          <w:szCs w:val="24"/>
        </w:rPr>
      </w:pPr>
    </w:p>
    <w:p w14:paraId="6E3275B6" w14:textId="77777777" w:rsidR="0006309D" w:rsidRDefault="0006309D" w:rsidP="0006309D">
      <w:pPr>
        <w:jc w:val="right"/>
        <w:rPr>
          <w:rFonts w:ascii="Times New Roman" w:hAnsi="Times New Roman" w:cs="Times New Roman"/>
          <w:b/>
          <w:bCs/>
          <w:color w:val="0070C0"/>
          <w:sz w:val="24"/>
          <w:szCs w:val="24"/>
        </w:rPr>
      </w:pPr>
    </w:p>
    <w:p w14:paraId="20DABFFB" w14:textId="77777777" w:rsidR="0006309D" w:rsidRDefault="0006309D" w:rsidP="0006309D">
      <w:pPr>
        <w:jc w:val="right"/>
        <w:rPr>
          <w:rFonts w:ascii="Times New Roman" w:hAnsi="Times New Roman" w:cs="Times New Roman"/>
          <w:b/>
          <w:bCs/>
          <w:color w:val="0070C0"/>
          <w:sz w:val="24"/>
          <w:szCs w:val="24"/>
        </w:rPr>
      </w:pPr>
    </w:p>
    <w:p w14:paraId="0303B337" w14:textId="77777777" w:rsidR="0006309D" w:rsidRDefault="0006309D" w:rsidP="0006309D">
      <w:pPr>
        <w:jc w:val="right"/>
        <w:rPr>
          <w:rFonts w:ascii="Times New Roman" w:hAnsi="Times New Roman" w:cs="Times New Roman"/>
          <w:b/>
          <w:bCs/>
          <w:color w:val="0070C0"/>
          <w:sz w:val="24"/>
          <w:szCs w:val="24"/>
        </w:rPr>
      </w:pPr>
    </w:p>
    <w:p w14:paraId="3FFEECD8" w14:textId="77777777" w:rsidR="0006309D" w:rsidRDefault="0006309D" w:rsidP="0006309D">
      <w:pPr>
        <w:jc w:val="right"/>
        <w:rPr>
          <w:rFonts w:ascii="Times New Roman" w:hAnsi="Times New Roman" w:cs="Times New Roman"/>
          <w:b/>
          <w:bCs/>
          <w:color w:val="0070C0"/>
          <w:sz w:val="24"/>
          <w:szCs w:val="24"/>
        </w:rPr>
      </w:pPr>
    </w:p>
    <w:p w14:paraId="31D0E63A" w14:textId="77777777" w:rsidR="0006309D" w:rsidRDefault="0006309D" w:rsidP="0006309D">
      <w:pPr>
        <w:jc w:val="right"/>
        <w:rPr>
          <w:rFonts w:ascii="Times New Roman" w:hAnsi="Times New Roman" w:cs="Times New Roman"/>
          <w:b/>
          <w:bCs/>
          <w:color w:val="0070C0"/>
          <w:sz w:val="24"/>
          <w:szCs w:val="24"/>
        </w:rPr>
      </w:pPr>
    </w:p>
    <w:p w14:paraId="361CFBB0" w14:textId="77777777" w:rsidR="0006309D" w:rsidRDefault="0006309D" w:rsidP="0006309D">
      <w:pPr>
        <w:jc w:val="right"/>
        <w:rPr>
          <w:rFonts w:ascii="Times New Roman" w:hAnsi="Times New Roman" w:cs="Times New Roman"/>
          <w:b/>
          <w:bCs/>
          <w:color w:val="0070C0"/>
          <w:sz w:val="24"/>
          <w:szCs w:val="24"/>
        </w:rPr>
      </w:pPr>
    </w:p>
    <w:p w14:paraId="10F066C2" w14:textId="77777777" w:rsidR="0006309D" w:rsidRPr="00502F97" w:rsidRDefault="0006309D" w:rsidP="0006309D">
      <w:pPr>
        <w:jc w:val="right"/>
        <w:rPr>
          <w:rFonts w:ascii="Times New Roman" w:hAnsi="Times New Roman" w:cs="Times New Roman"/>
          <w:b/>
          <w:bCs/>
          <w:color w:val="0070C0"/>
          <w:sz w:val="24"/>
          <w:szCs w:val="24"/>
        </w:rPr>
      </w:pPr>
    </w:p>
    <w:p w14:paraId="71A2CF74" w14:textId="77777777" w:rsidR="0006309D" w:rsidRPr="008F578C" w:rsidRDefault="0006309D" w:rsidP="000630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FD9113" w14:textId="08FC4199" w:rsidR="0006309D" w:rsidRDefault="0006309D" w:rsidP="0006309D">
      <w:pPr>
        <w:pStyle w:val="1"/>
      </w:pPr>
      <w:bookmarkStart w:id="65" w:name="_Toc174632123"/>
      <w:r w:rsidRPr="006E7FF4">
        <w:t>«</w:t>
      </w:r>
      <w:r>
        <w:t xml:space="preserve">ОП.04 </w:t>
      </w:r>
      <w:r w:rsidR="004B066F">
        <w:t>МЕТРОЛОГИЯ, СТАНДАРТИЗАЦИЯ, СЕРТИФИКАЦИЯ</w:t>
      </w:r>
      <w:r w:rsidRPr="006E7FF4">
        <w:t>»</w:t>
      </w:r>
      <w:bookmarkEnd w:id="65"/>
    </w:p>
    <w:p w14:paraId="53B34A29" w14:textId="77777777" w:rsidR="0006309D" w:rsidRPr="00BD6A9B" w:rsidRDefault="0006309D" w:rsidP="0006309D">
      <w:pPr>
        <w:spacing w:line="360" w:lineRule="auto"/>
        <w:jc w:val="center"/>
        <w:rPr>
          <w:rFonts w:ascii="Times New Roman" w:hAnsi="Times New Roman" w:cs="Times New Roman"/>
          <w:b/>
          <w:bCs/>
          <w:sz w:val="24"/>
          <w:szCs w:val="24"/>
        </w:rPr>
      </w:pPr>
    </w:p>
    <w:p w14:paraId="2030F2F2" w14:textId="77777777" w:rsidR="0006309D" w:rsidRPr="00BD6A9B" w:rsidRDefault="0006309D" w:rsidP="0006309D">
      <w:pPr>
        <w:spacing w:line="360" w:lineRule="auto"/>
        <w:jc w:val="center"/>
        <w:rPr>
          <w:rFonts w:ascii="Times New Roman" w:hAnsi="Times New Roman" w:cs="Times New Roman"/>
          <w:b/>
          <w:bCs/>
          <w:sz w:val="24"/>
          <w:szCs w:val="24"/>
        </w:rPr>
      </w:pPr>
    </w:p>
    <w:p w14:paraId="10E4DE8C" w14:textId="77777777" w:rsidR="0006309D" w:rsidRPr="00BD6A9B" w:rsidRDefault="0006309D" w:rsidP="0006309D">
      <w:pPr>
        <w:spacing w:line="360" w:lineRule="auto"/>
        <w:jc w:val="center"/>
        <w:rPr>
          <w:rFonts w:ascii="Times New Roman" w:hAnsi="Times New Roman" w:cs="Times New Roman"/>
          <w:b/>
          <w:bCs/>
          <w:sz w:val="24"/>
          <w:szCs w:val="24"/>
        </w:rPr>
      </w:pPr>
    </w:p>
    <w:p w14:paraId="373A4FEA" w14:textId="77777777" w:rsidR="0006309D" w:rsidRPr="00BD6A9B" w:rsidRDefault="0006309D" w:rsidP="0006309D">
      <w:pPr>
        <w:spacing w:line="360" w:lineRule="auto"/>
        <w:jc w:val="center"/>
        <w:rPr>
          <w:rFonts w:ascii="Times New Roman" w:hAnsi="Times New Roman" w:cs="Times New Roman"/>
          <w:b/>
          <w:bCs/>
          <w:sz w:val="24"/>
          <w:szCs w:val="24"/>
        </w:rPr>
      </w:pPr>
    </w:p>
    <w:p w14:paraId="5318A08B" w14:textId="77777777" w:rsidR="0006309D" w:rsidRPr="00BD6A9B" w:rsidRDefault="0006309D" w:rsidP="0006309D">
      <w:pPr>
        <w:spacing w:line="360" w:lineRule="auto"/>
        <w:jc w:val="center"/>
        <w:rPr>
          <w:rFonts w:ascii="Times New Roman" w:hAnsi="Times New Roman" w:cs="Times New Roman"/>
          <w:b/>
          <w:bCs/>
          <w:sz w:val="24"/>
          <w:szCs w:val="24"/>
        </w:rPr>
      </w:pPr>
    </w:p>
    <w:p w14:paraId="72D3DAD8" w14:textId="77777777" w:rsidR="0006309D" w:rsidRPr="00BD6A9B" w:rsidRDefault="0006309D" w:rsidP="0006309D">
      <w:pPr>
        <w:spacing w:line="360" w:lineRule="auto"/>
        <w:jc w:val="center"/>
        <w:rPr>
          <w:rFonts w:ascii="Times New Roman" w:hAnsi="Times New Roman" w:cs="Times New Roman"/>
          <w:b/>
          <w:bCs/>
          <w:sz w:val="24"/>
          <w:szCs w:val="24"/>
        </w:rPr>
      </w:pPr>
    </w:p>
    <w:p w14:paraId="447F9551" w14:textId="77777777" w:rsidR="0006309D" w:rsidRPr="00BD6A9B" w:rsidRDefault="0006309D" w:rsidP="0006309D">
      <w:pPr>
        <w:spacing w:line="360" w:lineRule="auto"/>
        <w:jc w:val="center"/>
        <w:rPr>
          <w:rFonts w:ascii="Times New Roman" w:hAnsi="Times New Roman" w:cs="Times New Roman"/>
          <w:b/>
          <w:bCs/>
          <w:sz w:val="24"/>
          <w:szCs w:val="24"/>
        </w:rPr>
      </w:pPr>
    </w:p>
    <w:p w14:paraId="6D902036" w14:textId="77777777" w:rsidR="0006309D" w:rsidRPr="00BD6A9B" w:rsidRDefault="0006309D" w:rsidP="0006309D">
      <w:pPr>
        <w:spacing w:line="360" w:lineRule="auto"/>
        <w:jc w:val="center"/>
        <w:rPr>
          <w:rFonts w:ascii="Times New Roman" w:hAnsi="Times New Roman" w:cs="Times New Roman"/>
          <w:b/>
          <w:bCs/>
          <w:sz w:val="24"/>
          <w:szCs w:val="24"/>
        </w:rPr>
      </w:pPr>
    </w:p>
    <w:p w14:paraId="4D30A503" w14:textId="77777777" w:rsidR="0006309D" w:rsidRPr="00BD6A9B" w:rsidRDefault="0006309D" w:rsidP="0006309D">
      <w:pPr>
        <w:spacing w:line="360" w:lineRule="auto"/>
        <w:jc w:val="center"/>
        <w:rPr>
          <w:rFonts w:ascii="Times New Roman" w:hAnsi="Times New Roman" w:cs="Times New Roman"/>
          <w:b/>
          <w:bCs/>
          <w:sz w:val="24"/>
          <w:szCs w:val="24"/>
        </w:rPr>
      </w:pPr>
    </w:p>
    <w:p w14:paraId="5E37456C" w14:textId="77777777" w:rsidR="0006309D" w:rsidRPr="00BD6A9B" w:rsidRDefault="0006309D" w:rsidP="0006309D">
      <w:pPr>
        <w:spacing w:line="360" w:lineRule="auto"/>
        <w:jc w:val="center"/>
        <w:rPr>
          <w:rFonts w:ascii="Times New Roman" w:hAnsi="Times New Roman" w:cs="Times New Roman"/>
          <w:b/>
          <w:bCs/>
          <w:sz w:val="24"/>
          <w:szCs w:val="24"/>
        </w:rPr>
      </w:pPr>
    </w:p>
    <w:p w14:paraId="096F1834" w14:textId="77777777" w:rsidR="0006309D" w:rsidRPr="00BD6A9B" w:rsidRDefault="0006309D" w:rsidP="0006309D">
      <w:pPr>
        <w:spacing w:line="360" w:lineRule="auto"/>
        <w:jc w:val="center"/>
        <w:rPr>
          <w:rFonts w:ascii="Times New Roman" w:hAnsi="Times New Roman" w:cs="Times New Roman"/>
          <w:b/>
          <w:bCs/>
          <w:sz w:val="24"/>
          <w:szCs w:val="24"/>
        </w:rPr>
      </w:pPr>
    </w:p>
    <w:p w14:paraId="06003FD0" w14:textId="77777777" w:rsidR="0006309D" w:rsidRPr="00BD6A9B" w:rsidRDefault="0006309D" w:rsidP="0006309D">
      <w:pPr>
        <w:spacing w:line="360" w:lineRule="auto"/>
        <w:jc w:val="center"/>
        <w:rPr>
          <w:rFonts w:ascii="Times New Roman" w:hAnsi="Times New Roman" w:cs="Times New Roman"/>
          <w:b/>
          <w:bCs/>
          <w:sz w:val="24"/>
          <w:szCs w:val="24"/>
        </w:rPr>
      </w:pPr>
    </w:p>
    <w:p w14:paraId="529CB586" w14:textId="77777777" w:rsidR="0006309D" w:rsidRPr="00BD6A9B" w:rsidRDefault="0006309D" w:rsidP="0006309D">
      <w:pPr>
        <w:spacing w:line="360" w:lineRule="auto"/>
        <w:jc w:val="center"/>
        <w:rPr>
          <w:rFonts w:ascii="Times New Roman" w:hAnsi="Times New Roman" w:cs="Times New Roman"/>
          <w:b/>
          <w:bCs/>
          <w:sz w:val="24"/>
          <w:szCs w:val="24"/>
        </w:rPr>
      </w:pPr>
    </w:p>
    <w:p w14:paraId="60ECC0E6" w14:textId="77777777" w:rsidR="0006309D" w:rsidRPr="00BD6A9B" w:rsidRDefault="0006309D" w:rsidP="0006309D">
      <w:pPr>
        <w:spacing w:line="360" w:lineRule="auto"/>
        <w:jc w:val="center"/>
        <w:rPr>
          <w:rFonts w:ascii="Times New Roman" w:hAnsi="Times New Roman" w:cs="Times New Roman"/>
          <w:b/>
          <w:bCs/>
          <w:sz w:val="24"/>
          <w:szCs w:val="24"/>
        </w:rPr>
      </w:pPr>
    </w:p>
    <w:p w14:paraId="75B134FB" w14:textId="77777777" w:rsidR="0006309D" w:rsidRDefault="0006309D" w:rsidP="0006309D">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A4A83EF" w14:textId="77777777" w:rsidR="0006309D" w:rsidRDefault="0006309D" w:rsidP="0006309D">
      <w:pPr>
        <w:jc w:val="center"/>
        <w:rPr>
          <w:rFonts w:ascii="Times New Roman" w:hAnsi="Times New Roman" w:cs="Times New Roman"/>
          <w:b/>
          <w:bCs/>
          <w:sz w:val="24"/>
          <w:szCs w:val="24"/>
        </w:rPr>
      </w:pPr>
    </w:p>
    <w:p w14:paraId="07B44051" w14:textId="77777777" w:rsidR="0006309D" w:rsidRDefault="0006309D" w:rsidP="0006309D">
      <w:pPr>
        <w:jc w:val="center"/>
        <w:rPr>
          <w:rFonts w:ascii="Times New Roman" w:hAnsi="Times New Roman" w:cs="Times New Roman"/>
          <w:b/>
          <w:bCs/>
          <w:sz w:val="24"/>
          <w:szCs w:val="24"/>
        </w:rPr>
      </w:pPr>
    </w:p>
    <w:p w14:paraId="29142AC2" w14:textId="77777777" w:rsidR="0006309D" w:rsidRDefault="0006309D" w:rsidP="0006309D">
      <w:pPr>
        <w:jc w:val="center"/>
        <w:rPr>
          <w:rFonts w:ascii="Times New Roman" w:hAnsi="Times New Roman" w:cs="Times New Roman"/>
          <w:b/>
          <w:bCs/>
          <w:sz w:val="24"/>
          <w:szCs w:val="24"/>
        </w:rPr>
      </w:pPr>
    </w:p>
    <w:p w14:paraId="05B92B53" w14:textId="77777777" w:rsidR="0006309D" w:rsidRDefault="0006309D" w:rsidP="0006309D">
      <w:pPr>
        <w:jc w:val="center"/>
        <w:rPr>
          <w:rFonts w:ascii="Times New Roman" w:hAnsi="Times New Roman" w:cs="Times New Roman"/>
          <w:b/>
          <w:bCs/>
          <w:sz w:val="24"/>
          <w:szCs w:val="24"/>
        </w:rPr>
      </w:pPr>
    </w:p>
    <w:p w14:paraId="2BBFB046" w14:textId="77777777" w:rsidR="0006309D" w:rsidRDefault="0006309D" w:rsidP="0006309D">
      <w:pPr>
        <w:jc w:val="center"/>
        <w:rPr>
          <w:rFonts w:ascii="Times New Roman" w:hAnsi="Times New Roman" w:cs="Times New Roman"/>
          <w:b/>
          <w:bCs/>
          <w:sz w:val="24"/>
          <w:szCs w:val="24"/>
        </w:rPr>
      </w:pPr>
    </w:p>
    <w:p w14:paraId="73DA2BD8" w14:textId="77777777" w:rsidR="0006309D" w:rsidRDefault="0006309D" w:rsidP="0006309D">
      <w:pPr>
        <w:jc w:val="center"/>
        <w:rPr>
          <w:rFonts w:ascii="Times New Roman" w:hAnsi="Times New Roman" w:cs="Times New Roman"/>
          <w:b/>
          <w:bCs/>
          <w:sz w:val="24"/>
          <w:szCs w:val="24"/>
        </w:rPr>
      </w:pPr>
    </w:p>
    <w:p w14:paraId="13D0E313" w14:textId="77777777" w:rsidR="0006309D" w:rsidRDefault="0006309D" w:rsidP="0006309D">
      <w:pPr>
        <w:jc w:val="center"/>
        <w:rPr>
          <w:rFonts w:ascii="Times New Roman" w:hAnsi="Times New Roman" w:cs="Times New Roman"/>
          <w:b/>
          <w:bCs/>
          <w:sz w:val="24"/>
          <w:szCs w:val="24"/>
        </w:rPr>
      </w:pPr>
    </w:p>
    <w:p w14:paraId="4FA40F11" w14:textId="77777777" w:rsidR="0006309D" w:rsidRDefault="0006309D" w:rsidP="0006309D">
      <w:pPr>
        <w:jc w:val="center"/>
        <w:rPr>
          <w:rFonts w:ascii="Times New Roman" w:hAnsi="Times New Roman" w:cs="Times New Roman"/>
          <w:b/>
          <w:bCs/>
          <w:sz w:val="24"/>
          <w:szCs w:val="24"/>
        </w:rPr>
      </w:pPr>
    </w:p>
    <w:p w14:paraId="63E2DDBC" w14:textId="77777777" w:rsidR="0006309D" w:rsidRDefault="0006309D" w:rsidP="0006309D">
      <w:pPr>
        <w:jc w:val="center"/>
        <w:rPr>
          <w:rFonts w:ascii="Times New Roman" w:hAnsi="Times New Roman" w:cs="Times New Roman"/>
          <w:b/>
          <w:bCs/>
          <w:sz w:val="24"/>
          <w:szCs w:val="24"/>
        </w:rPr>
      </w:pPr>
    </w:p>
    <w:p w14:paraId="116157FB" w14:textId="77777777" w:rsidR="0006309D" w:rsidRDefault="0006309D" w:rsidP="0006309D">
      <w:pPr>
        <w:jc w:val="center"/>
        <w:rPr>
          <w:rFonts w:ascii="Times New Roman" w:hAnsi="Times New Roman" w:cs="Times New Roman"/>
          <w:b/>
          <w:bCs/>
          <w:sz w:val="24"/>
          <w:szCs w:val="24"/>
        </w:rPr>
      </w:pPr>
    </w:p>
    <w:p w14:paraId="5E78F420" w14:textId="77777777" w:rsidR="0006309D" w:rsidRPr="00F70F81" w:rsidRDefault="0006309D" w:rsidP="001E2280">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13A5573" w14:textId="33244C8F" w:rsidR="0006309D" w:rsidRPr="00EB7228" w:rsidRDefault="0006309D" w:rsidP="0006309D">
      <w:pPr>
        <w:pStyle w:val="1d"/>
        <w:jc w:val="center"/>
        <w:rPr>
          <w:rFonts w:eastAsia="Segoe UI"/>
          <w:lang w:val="ru-RU"/>
        </w:rPr>
      </w:pPr>
      <w:r w:rsidRPr="00EB7228">
        <w:rPr>
          <w:rFonts w:eastAsia="Segoe UI"/>
          <w:lang w:val="ru-RU"/>
        </w:rPr>
        <w:t>«</w:t>
      </w:r>
      <w:r w:rsidR="00EB7228">
        <w:rPr>
          <w:rFonts w:eastAsia="Segoe UI"/>
          <w:lang w:val="ru-RU"/>
        </w:rPr>
        <w:t xml:space="preserve">ОП.04 </w:t>
      </w:r>
      <w:r w:rsidR="004B066F" w:rsidRPr="00EB7228">
        <w:rPr>
          <w:rFonts w:eastAsia="Segoe UI"/>
          <w:lang w:val="ru-RU"/>
        </w:rPr>
        <w:t>Метрология, стандартизация, сертификация</w:t>
      </w:r>
      <w:r w:rsidRPr="00EB7228">
        <w:rPr>
          <w:rFonts w:eastAsia="Segoe UI"/>
          <w:lang w:val="ru-RU"/>
        </w:rPr>
        <w:t>»</w:t>
      </w:r>
    </w:p>
    <w:p w14:paraId="15ED1737" w14:textId="77777777" w:rsidR="0006309D" w:rsidRPr="00021F3A" w:rsidRDefault="0006309D" w:rsidP="0006309D">
      <w:pPr>
        <w:pStyle w:val="1d"/>
        <w:rPr>
          <w:lang w:val="ru-RU"/>
        </w:rPr>
      </w:pPr>
    </w:p>
    <w:p w14:paraId="43A044D0" w14:textId="77777777" w:rsidR="0006309D" w:rsidRPr="00EA6E1D" w:rsidRDefault="0006309D" w:rsidP="0006309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E505A64" w14:textId="1FE510A9" w:rsidR="004B066F" w:rsidRDefault="0006309D" w:rsidP="004B066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w:t>
      </w:r>
      <w:r w:rsidR="004B066F" w:rsidRPr="00EB7228">
        <w:rPr>
          <w:rFonts w:ascii="Times New Roman" w:hAnsi="Times New Roman"/>
          <w:sz w:val="24"/>
          <w:szCs w:val="24"/>
        </w:rPr>
        <w:t>Метрология, стандартизация, сертификация</w:t>
      </w:r>
      <w:r w:rsidRPr="00EB7228">
        <w:rPr>
          <w:rFonts w:ascii="Times New Roman" w:hAnsi="Times New Roman"/>
          <w:sz w:val="24"/>
          <w:szCs w:val="24"/>
        </w:rPr>
        <w:t>»</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004B066F">
        <w:rPr>
          <w:rFonts w:ascii="Times New Roman" w:eastAsia="Times New Roman" w:hAnsi="Times New Roman" w:cs="Times New Roman"/>
          <w:sz w:val="24"/>
          <w:szCs w:val="24"/>
          <w:lang w:eastAsia="ru-RU"/>
        </w:rPr>
        <w:t>формирование ос</w:t>
      </w:r>
      <w:r w:rsidR="00123CA9">
        <w:rPr>
          <w:rFonts w:ascii="Times New Roman" w:eastAsia="Times New Roman" w:hAnsi="Times New Roman" w:cs="Times New Roman"/>
          <w:sz w:val="24"/>
          <w:szCs w:val="24"/>
          <w:lang w:eastAsia="ru-RU"/>
        </w:rPr>
        <w:t>н</w:t>
      </w:r>
      <w:r w:rsidR="004B066F">
        <w:rPr>
          <w:rFonts w:ascii="Times New Roman" w:eastAsia="Times New Roman" w:hAnsi="Times New Roman" w:cs="Times New Roman"/>
          <w:sz w:val="24"/>
          <w:szCs w:val="24"/>
          <w:lang w:eastAsia="ru-RU"/>
        </w:rPr>
        <w:t xml:space="preserve">овных </w:t>
      </w:r>
      <w:r w:rsidR="004B066F" w:rsidRPr="004B066F">
        <w:rPr>
          <w:rFonts w:ascii="Times New Roman" w:eastAsia="Times New Roman" w:hAnsi="Times New Roman" w:cs="Times New Roman"/>
          <w:sz w:val="24"/>
          <w:szCs w:val="24"/>
          <w:lang w:eastAsia="ru-RU"/>
        </w:rPr>
        <w:t xml:space="preserve">практических знаний в области метрологии, стандартизации и </w:t>
      </w:r>
      <w:r w:rsidR="004B066F">
        <w:rPr>
          <w:rFonts w:ascii="Times New Roman" w:eastAsia="Times New Roman" w:hAnsi="Times New Roman" w:cs="Times New Roman"/>
          <w:sz w:val="24"/>
          <w:szCs w:val="24"/>
          <w:lang w:eastAsia="ru-RU"/>
        </w:rPr>
        <w:t>сертификации</w:t>
      </w:r>
      <w:r w:rsidR="004B066F" w:rsidRPr="004B066F">
        <w:rPr>
          <w:rFonts w:ascii="Times New Roman" w:eastAsia="Times New Roman" w:hAnsi="Times New Roman" w:cs="Times New Roman"/>
          <w:sz w:val="24"/>
          <w:szCs w:val="24"/>
          <w:lang w:eastAsia="ru-RU"/>
        </w:rPr>
        <w:t>, необходимых для решения практических задач.</w:t>
      </w:r>
    </w:p>
    <w:p w14:paraId="2B5FC4E4" w14:textId="04F9106A" w:rsidR="0006309D" w:rsidRDefault="0006309D" w:rsidP="0006309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B066F" w:rsidRPr="004B066F">
        <w:rPr>
          <w:rFonts w:ascii="Times New Roman" w:hAnsi="Times New Roman" w:cs="Times New Roman"/>
          <w:sz w:val="24"/>
          <w:szCs w:val="24"/>
        </w:rPr>
        <w:t>Метрология, стандартизация, сертификация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14112D48" w14:textId="77777777" w:rsidR="0006309D" w:rsidRDefault="0006309D" w:rsidP="0006309D">
      <w:pPr>
        <w:suppressAutoHyphens/>
        <w:spacing w:line="276" w:lineRule="auto"/>
        <w:ind w:firstLine="709"/>
        <w:jc w:val="both"/>
        <w:rPr>
          <w:rFonts w:ascii="Times New Roman" w:hAnsi="Times New Roman" w:cs="Times New Roman"/>
          <w:sz w:val="24"/>
          <w:szCs w:val="24"/>
        </w:rPr>
      </w:pPr>
    </w:p>
    <w:p w14:paraId="7202DD73" w14:textId="77777777" w:rsidR="0006309D" w:rsidRPr="00EA6E1D" w:rsidRDefault="0006309D" w:rsidP="000630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F66AC1" w14:textId="77777777" w:rsidR="0006309D" w:rsidRDefault="0006309D" w:rsidP="000630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6A5031" w14:textId="0793967F" w:rsidR="0006309D" w:rsidRDefault="0006309D" w:rsidP="000630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82CD7" w:rsidRPr="000E591D" w14:paraId="621E3FA5" w14:textId="77777777" w:rsidTr="00A14741">
        <w:tc>
          <w:tcPr>
            <w:tcW w:w="1129" w:type="dxa"/>
            <w:tcBorders>
              <w:top w:val="single" w:sz="4" w:space="0" w:color="auto"/>
              <w:left w:val="single" w:sz="4" w:space="0" w:color="auto"/>
              <w:right w:val="single" w:sz="4" w:space="0" w:color="auto"/>
            </w:tcBorders>
          </w:tcPr>
          <w:p w14:paraId="66D2CAA3" w14:textId="77777777" w:rsidR="00682CD7" w:rsidRPr="00927C7C" w:rsidRDefault="00682CD7"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3FB4C35B" w14:textId="77777777" w:rsidR="00682CD7" w:rsidRPr="000E591D" w:rsidRDefault="00682CD7"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14B7425E" w14:textId="77777777" w:rsidR="00682CD7" w:rsidRPr="00F70F81" w:rsidRDefault="00682CD7"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79CE7D" w14:textId="77777777" w:rsidR="00682CD7" w:rsidRPr="00F70F81" w:rsidRDefault="00682CD7"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F3700C" w14:textId="77777777" w:rsidR="00682CD7" w:rsidRPr="00682CD7" w:rsidRDefault="00682CD7" w:rsidP="00A14741">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41722D23" w14:textId="77777777" w:rsidTr="00A14741">
        <w:tc>
          <w:tcPr>
            <w:tcW w:w="1129" w:type="dxa"/>
            <w:tcBorders>
              <w:top w:val="single" w:sz="4" w:space="0" w:color="auto"/>
              <w:left w:val="single" w:sz="4" w:space="0" w:color="auto"/>
              <w:right w:val="single" w:sz="4" w:space="0" w:color="auto"/>
            </w:tcBorders>
          </w:tcPr>
          <w:p w14:paraId="3D7C7B20"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B8C60D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36B759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C89F95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42F6B4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0A325EA1"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64FAF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1FBA8B9"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E848B6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DE4280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64E1B238"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17F0867"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07D0D6ED" w14:textId="77777777" w:rsidTr="00A14741">
        <w:tc>
          <w:tcPr>
            <w:tcW w:w="1129" w:type="dxa"/>
            <w:tcBorders>
              <w:left w:val="single" w:sz="4" w:space="0" w:color="auto"/>
              <w:bottom w:val="single" w:sz="4" w:space="0" w:color="auto"/>
              <w:right w:val="single" w:sz="4" w:space="0" w:color="auto"/>
            </w:tcBorders>
          </w:tcPr>
          <w:p w14:paraId="543A69C3"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FF833B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4FE486B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D11CE4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7F23A74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5D42F3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8236F34"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6DCFC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59C97789"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20FBA5F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711B2E2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3AC763B1"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E485425"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4C100A27" w14:textId="77777777" w:rsidTr="00A14741">
        <w:tc>
          <w:tcPr>
            <w:tcW w:w="1129" w:type="dxa"/>
            <w:tcBorders>
              <w:left w:val="single" w:sz="4" w:space="0" w:color="auto"/>
              <w:bottom w:val="single" w:sz="4" w:space="0" w:color="auto"/>
              <w:right w:val="single" w:sz="4" w:space="0" w:color="auto"/>
            </w:tcBorders>
          </w:tcPr>
          <w:p w14:paraId="71D20083"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06A873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1D14854"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09D1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226C496"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4506A6F"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3A46596A" w14:textId="77777777" w:rsidTr="00A14741">
        <w:tc>
          <w:tcPr>
            <w:tcW w:w="1129" w:type="dxa"/>
            <w:tcBorders>
              <w:left w:val="single" w:sz="4" w:space="0" w:color="auto"/>
              <w:bottom w:val="single" w:sz="4" w:space="0" w:color="auto"/>
              <w:right w:val="single" w:sz="4" w:space="0" w:color="auto"/>
            </w:tcBorders>
          </w:tcPr>
          <w:p w14:paraId="1E624E51"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C632C3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43A48CC1"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B8A03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37E7C24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11555F7"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A8FD0B4"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FC9A674" w14:textId="77777777" w:rsidTr="001149ED">
        <w:tc>
          <w:tcPr>
            <w:tcW w:w="1129" w:type="dxa"/>
            <w:tcBorders>
              <w:left w:val="single" w:sz="4" w:space="0" w:color="auto"/>
              <w:bottom w:val="single" w:sz="4" w:space="0" w:color="auto"/>
              <w:right w:val="single" w:sz="4" w:space="0" w:color="auto"/>
            </w:tcBorders>
          </w:tcPr>
          <w:p w14:paraId="6B93C04D" w14:textId="50CBFD95" w:rsidR="00682CD7" w:rsidRPr="00927C7C" w:rsidRDefault="00682CD7" w:rsidP="00682CD7">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CCC20B6"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E0FA8F3"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9D17361"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1E454C6D" w14:textId="334428E1"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E11501"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DEFBC53"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 xml:space="preserve">традиционных общечеловеческих </w:t>
            </w:r>
            <w:r w:rsidRPr="000A0BC0">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0118AAC0"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6391AE36" w14:textId="2A5B3F20"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left w:val="single" w:sz="4" w:space="0" w:color="auto"/>
              <w:bottom w:val="single" w:sz="4" w:space="0" w:color="auto"/>
              <w:right w:val="single" w:sz="4" w:space="0" w:color="auto"/>
            </w:tcBorders>
          </w:tcPr>
          <w:p w14:paraId="66D54BCB" w14:textId="26423A6D" w:rsidR="00682CD7" w:rsidRPr="00682CD7" w:rsidRDefault="00682CD7" w:rsidP="00682CD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82CD7" w:rsidRPr="000E591D" w14:paraId="5308FE4F" w14:textId="77777777" w:rsidTr="00A14741">
        <w:tc>
          <w:tcPr>
            <w:tcW w:w="1129" w:type="dxa"/>
            <w:tcBorders>
              <w:left w:val="single" w:sz="4" w:space="0" w:color="auto"/>
              <w:bottom w:val="single" w:sz="4" w:space="0" w:color="auto"/>
              <w:right w:val="single" w:sz="4" w:space="0" w:color="auto"/>
            </w:tcBorders>
          </w:tcPr>
          <w:p w14:paraId="37E1110C"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057D58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54A7393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E49D98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22AE9E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35B54C7"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D00953"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25025D0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66B72E3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1C748A3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3DE7F79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07131762"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274B9CF"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137BB71C" w14:textId="77777777" w:rsidTr="00A14741">
        <w:tc>
          <w:tcPr>
            <w:tcW w:w="1129" w:type="dxa"/>
            <w:tcBorders>
              <w:left w:val="single" w:sz="4" w:space="0" w:color="auto"/>
              <w:bottom w:val="single" w:sz="4" w:space="0" w:color="auto"/>
              <w:right w:val="single" w:sz="4" w:space="0" w:color="auto"/>
            </w:tcBorders>
          </w:tcPr>
          <w:p w14:paraId="1B10FAD0"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572CD6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400D4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444AB45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строить простые высказывания о себе и о </w:t>
            </w:r>
            <w:r w:rsidRPr="00927C7C">
              <w:rPr>
                <w:rFonts w:ascii="Times New Roman" w:hAnsi="Times New Roman" w:cs="Times New Roman"/>
                <w:bCs/>
                <w:iCs/>
                <w:sz w:val="24"/>
                <w:szCs w:val="24"/>
              </w:rPr>
              <w:lastRenderedPageBreak/>
              <w:t>своей профессиональной деятельности;</w:t>
            </w:r>
          </w:p>
          <w:p w14:paraId="00F61D8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7CD7209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0A910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469CFA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6A50BA1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лексический минимум, относящийся к описанию предметов, средств и процессов </w:t>
            </w:r>
            <w:r w:rsidRPr="00927C7C">
              <w:rPr>
                <w:rFonts w:ascii="Times New Roman" w:hAnsi="Times New Roman" w:cs="Times New Roman"/>
                <w:bCs/>
                <w:iCs/>
                <w:sz w:val="24"/>
                <w:szCs w:val="24"/>
              </w:rPr>
              <w:lastRenderedPageBreak/>
              <w:t>профессиональной деятельности;</w:t>
            </w:r>
          </w:p>
          <w:p w14:paraId="35FF346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1A8A5AE4"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8CD9FE4"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6E879FFD" w14:textId="77777777" w:rsidTr="00A14741">
        <w:tc>
          <w:tcPr>
            <w:tcW w:w="1129" w:type="dxa"/>
            <w:tcBorders>
              <w:top w:val="single" w:sz="4" w:space="0" w:color="auto"/>
              <w:left w:val="single" w:sz="4" w:space="0" w:color="auto"/>
              <w:right w:val="single" w:sz="4" w:space="0" w:color="auto"/>
            </w:tcBorders>
          </w:tcPr>
          <w:p w14:paraId="0C2C7961" w14:textId="705833D4" w:rsidR="00682CD7" w:rsidRPr="00F70F81" w:rsidRDefault="00682CD7" w:rsidP="00A14741">
            <w:pPr>
              <w:rPr>
                <w:rFonts w:ascii="Times New Roman" w:hAnsi="Times New Roman" w:cs="Times New Roman"/>
                <w:bCs/>
                <w:sz w:val="24"/>
                <w:szCs w:val="24"/>
              </w:rPr>
            </w:pPr>
            <w:r w:rsidRPr="00EB7228">
              <w:rPr>
                <w:rFonts w:ascii="Times New Roman" w:hAnsi="Times New Roman" w:cs="Times New Roman"/>
                <w:bCs/>
                <w:sz w:val="24"/>
                <w:szCs w:val="24"/>
              </w:rPr>
              <w:t xml:space="preserve">ПК </w:t>
            </w:r>
            <w:r w:rsidR="00E748B4" w:rsidRPr="00EB7228">
              <w:rPr>
                <w:rFonts w:ascii="Times New Roman" w:hAnsi="Times New Roman" w:cs="Times New Roman"/>
                <w:bCs/>
                <w:sz w:val="24"/>
                <w:szCs w:val="24"/>
              </w:rPr>
              <w:t>2.5 (2.6)</w:t>
            </w:r>
          </w:p>
        </w:tc>
        <w:tc>
          <w:tcPr>
            <w:tcW w:w="2833" w:type="dxa"/>
            <w:tcBorders>
              <w:top w:val="single" w:sz="4" w:space="0" w:color="auto"/>
              <w:left w:val="single" w:sz="4" w:space="0" w:color="auto"/>
              <w:right w:val="single" w:sz="4" w:space="0" w:color="auto"/>
            </w:tcBorders>
            <w:hideMark/>
          </w:tcPr>
          <w:p w14:paraId="0337A499" w14:textId="1481CF64" w:rsidR="00E748B4" w:rsidRPr="00E748B4" w:rsidRDefault="00E748B4" w:rsidP="00E748B4">
            <w:pPr>
              <w:rPr>
                <w:rFonts w:ascii="Times New Roman" w:hAnsi="Times New Roman" w:cs="Times New Roman"/>
                <w:bCs/>
                <w:sz w:val="24"/>
                <w:szCs w:val="24"/>
              </w:rPr>
            </w:pPr>
            <w:r>
              <w:rPr>
                <w:rFonts w:ascii="Times New Roman" w:hAnsi="Times New Roman" w:cs="Times New Roman"/>
                <w:bCs/>
                <w:sz w:val="24"/>
                <w:szCs w:val="24"/>
              </w:rPr>
              <w:t xml:space="preserve">- </w:t>
            </w:r>
            <w:r w:rsidRPr="00E748B4">
              <w:rPr>
                <w:rFonts w:ascii="Times New Roman" w:hAnsi="Times New Roman" w:cs="Times New Roman"/>
                <w:bCs/>
                <w:sz w:val="24"/>
                <w:szCs w:val="24"/>
              </w:rPr>
              <w:t>вести и составлять необходимую документацию в процессе и по результатам исследований сырья, полуфабрикатов и готовой продукции, в том числе в электронном виде;</w:t>
            </w:r>
          </w:p>
          <w:p w14:paraId="2139274D" w14:textId="74B89F0D" w:rsidR="00682CD7" w:rsidRPr="00F70F81" w:rsidRDefault="00E748B4" w:rsidP="00E748B4">
            <w:pPr>
              <w:rPr>
                <w:rFonts w:ascii="Times New Roman" w:hAnsi="Times New Roman" w:cs="Times New Roman"/>
                <w:bCs/>
                <w:sz w:val="24"/>
                <w:szCs w:val="24"/>
              </w:rPr>
            </w:pPr>
            <w:r>
              <w:rPr>
                <w:rFonts w:ascii="Times New Roman" w:hAnsi="Times New Roman" w:cs="Times New Roman"/>
                <w:bCs/>
                <w:sz w:val="24"/>
                <w:szCs w:val="24"/>
              </w:rPr>
              <w:t xml:space="preserve">- </w:t>
            </w:r>
            <w:r w:rsidRPr="00E748B4">
              <w:rPr>
                <w:rFonts w:ascii="Times New Roman" w:hAnsi="Times New Roman" w:cs="Times New Roman"/>
                <w:bCs/>
                <w:sz w:val="24"/>
                <w:szCs w:val="24"/>
              </w:rPr>
              <w:t>заполнять лабораторные журналы и протоколы лабораторных исследований качества и безопасности сырья, полуфабрикатов и готовой продукции, в том числе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72756F" w14:textId="179D0F3E" w:rsidR="00E748B4" w:rsidRPr="00E748B4" w:rsidRDefault="00E748B4" w:rsidP="00E748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748B4">
              <w:rPr>
                <w:rFonts w:ascii="Times New Roman" w:hAnsi="Times New Roman" w:cs="Times New Roman"/>
                <w:bCs/>
                <w:iCs/>
                <w:sz w:val="24"/>
                <w:szCs w:val="24"/>
              </w:rPr>
              <w:t>формы учетных документов, порядок и сроки составления отчетности при проведении лабораторных исследований качества и безопасности сырья, полуфабрикатов и готовой продукции;</w:t>
            </w:r>
          </w:p>
          <w:p w14:paraId="28A57D21" w14:textId="560AE84A" w:rsidR="00682CD7" w:rsidRPr="00E748B4" w:rsidRDefault="00E748B4" w:rsidP="00E748B4">
            <w:pPr>
              <w:rPr>
                <w:rFonts w:ascii="Times New Roman" w:hAnsi="Times New Roman" w:cs="Times New Roman"/>
                <w:bCs/>
                <w:iCs/>
                <w:sz w:val="24"/>
                <w:szCs w:val="24"/>
              </w:rPr>
            </w:pPr>
            <w:r>
              <w:rPr>
                <w:rFonts w:ascii="Times New Roman" w:hAnsi="Times New Roman" w:cs="Times New Roman"/>
                <w:bCs/>
                <w:iCs/>
                <w:sz w:val="24"/>
                <w:szCs w:val="24"/>
              </w:rPr>
              <w:t>- д</w:t>
            </w:r>
            <w:r w:rsidRPr="00E748B4">
              <w:rPr>
                <w:rFonts w:ascii="Times New Roman" w:hAnsi="Times New Roman" w:cs="Times New Roman"/>
                <w:bCs/>
                <w:iCs/>
                <w:sz w:val="24"/>
                <w:szCs w:val="24"/>
              </w:rPr>
              <w:t>окументооборот при проведении лабораторных исследований качества и безопасности сырья, полуфабрикатов и готовой продукции, в том числе в электронном виде.</w:t>
            </w:r>
          </w:p>
        </w:tc>
        <w:tc>
          <w:tcPr>
            <w:tcW w:w="2833" w:type="dxa"/>
            <w:tcBorders>
              <w:top w:val="single" w:sz="4" w:space="0" w:color="auto"/>
              <w:left w:val="single" w:sz="4" w:space="0" w:color="auto"/>
              <w:bottom w:val="single" w:sz="4" w:space="0" w:color="auto"/>
              <w:right w:val="single" w:sz="4" w:space="0" w:color="auto"/>
            </w:tcBorders>
            <w:hideMark/>
          </w:tcPr>
          <w:p w14:paraId="6FBE31C1" w14:textId="1685C8FE" w:rsidR="00682CD7" w:rsidRPr="00682CD7" w:rsidRDefault="00E748B4" w:rsidP="00A14741">
            <w:pPr>
              <w:rPr>
                <w:rFonts w:ascii="Times New Roman" w:hAnsi="Times New Roman" w:cs="Times New Roman"/>
                <w:bCs/>
                <w:sz w:val="24"/>
                <w:szCs w:val="24"/>
                <w:highlight w:val="yellow"/>
              </w:rPr>
            </w:pPr>
            <w:r>
              <w:rPr>
                <w:rFonts w:ascii="Times New Roman" w:hAnsi="Times New Roman" w:cs="Times New Roman"/>
                <w:bCs/>
                <w:sz w:val="24"/>
                <w:szCs w:val="24"/>
              </w:rPr>
              <w:t xml:space="preserve">- </w:t>
            </w:r>
            <w:r w:rsidRPr="00E748B4">
              <w:rPr>
                <w:rFonts w:ascii="Times New Roman" w:hAnsi="Times New Roman" w:cs="Times New Roman"/>
                <w:bCs/>
                <w:sz w:val="24"/>
                <w:szCs w:val="24"/>
              </w:rPr>
              <w:t>документирование результатов лабораторных исследований состава и параметров сырья, полуфабрикатов и готовой продукции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продуктов, в том числе в электронном виде.</w:t>
            </w:r>
          </w:p>
        </w:tc>
      </w:tr>
    </w:tbl>
    <w:p w14:paraId="71E8EA02" w14:textId="77777777" w:rsidR="0006309D" w:rsidRDefault="0006309D" w:rsidP="0006309D">
      <w:pPr>
        <w:ind w:firstLine="709"/>
        <w:rPr>
          <w:rFonts w:ascii="Times New Roman" w:hAnsi="Times New Roman" w:cs="Times New Roman"/>
          <w:bCs/>
          <w:sz w:val="24"/>
          <w:szCs w:val="24"/>
        </w:rPr>
      </w:pPr>
    </w:p>
    <w:p w14:paraId="0F664BB6" w14:textId="77777777" w:rsidR="0006309D" w:rsidRDefault="0006309D" w:rsidP="0006309D">
      <w:pPr>
        <w:rPr>
          <w:rFonts w:ascii="Times New Roman" w:eastAsia="Segoe UI" w:hAnsi="Times New Roman" w:cs="Times New Roman"/>
          <w:b/>
          <w:bCs/>
          <w:caps/>
          <w:kern w:val="32"/>
          <w:sz w:val="24"/>
          <w:szCs w:val="24"/>
          <w:lang w:val="x-none" w:eastAsia="x-none"/>
        </w:rPr>
      </w:pPr>
    </w:p>
    <w:p w14:paraId="627337B1" w14:textId="77777777" w:rsidR="0006309D" w:rsidRPr="00B115E3" w:rsidRDefault="0006309D" w:rsidP="0006309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2C7270" w14:textId="77777777" w:rsidR="0006309D" w:rsidRPr="00E11160" w:rsidRDefault="0006309D" w:rsidP="0006309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6FFB5F43" w14:textId="77777777" w:rsidTr="00EA602D">
        <w:trPr>
          <w:trHeight w:val="23"/>
        </w:trPr>
        <w:tc>
          <w:tcPr>
            <w:tcW w:w="2460" w:type="pct"/>
            <w:vAlign w:val="center"/>
          </w:tcPr>
          <w:p w14:paraId="2BD23399"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122F2D"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6A8ACD5"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76E9DA45" w14:textId="77777777" w:rsidTr="00EA602D">
        <w:trPr>
          <w:trHeight w:val="23"/>
        </w:trPr>
        <w:tc>
          <w:tcPr>
            <w:tcW w:w="2460" w:type="pct"/>
            <w:vAlign w:val="center"/>
          </w:tcPr>
          <w:p w14:paraId="19827F29"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54F813"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CBDC2DF"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7326BDB9" w14:textId="77777777" w:rsidTr="00EA602D">
        <w:trPr>
          <w:trHeight w:val="23"/>
        </w:trPr>
        <w:tc>
          <w:tcPr>
            <w:tcW w:w="2460" w:type="pct"/>
            <w:vAlign w:val="center"/>
          </w:tcPr>
          <w:p w14:paraId="0467938A"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493BC06"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02A0F013" w14:textId="77777777" w:rsidR="00DD7774" w:rsidRPr="00F70F81" w:rsidRDefault="00DD7774" w:rsidP="00EA602D">
            <w:pPr>
              <w:jc w:val="center"/>
              <w:rPr>
                <w:rFonts w:ascii="Times New Roman" w:hAnsi="Times New Roman" w:cs="Times New Roman"/>
                <w:bCs/>
                <w:sz w:val="24"/>
                <w:szCs w:val="24"/>
              </w:rPr>
            </w:pPr>
          </w:p>
        </w:tc>
      </w:tr>
      <w:tr w:rsidR="00DD7774" w:rsidRPr="00DB7B6A" w14:paraId="3165ABDB" w14:textId="77777777" w:rsidTr="00EA602D">
        <w:trPr>
          <w:trHeight w:val="23"/>
        </w:trPr>
        <w:tc>
          <w:tcPr>
            <w:tcW w:w="2460" w:type="pct"/>
            <w:shd w:val="clear" w:color="auto" w:fill="auto"/>
            <w:vAlign w:val="center"/>
          </w:tcPr>
          <w:p w14:paraId="30496496"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0AA49B26"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67E0AD4F" w14:textId="77777777" w:rsidR="00DD7774" w:rsidRPr="00A736C8" w:rsidRDefault="00DD7774" w:rsidP="00EA602D">
            <w:pPr>
              <w:jc w:val="center"/>
              <w:rPr>
                <w:rFonts w:ascii="Times New Roman" w:hAnsi="Times New Roman" w:cs="Times New Roman"/>
                <w:bCs/>
                <w:sz w:val="24"/>
                <w:szCs w:val="24"/>
              </w:rPr>
            </w:pPr>
          </w:p>
        </w:tc>
      </w:tr>
      <w:tr w:rsidR="00DD7774" w:rsidRPr="00257255" w14:paraId="10916D5D" w14:textId="77777777" w:rsidTr="00EA602D">
        <w:trPr>
          <w:trHeight w:val="23"/>
        </w:trPr>
        <w:tc>
          <w:tcPr>
            <w:tcW w:w="2460" w:type="pct"/>
            <w:vAlign w:val="center"/>
          </w:tcPr>
          <w:p w14:paraId="247EC993"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F07DE27"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5BE23829"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606E4301" w14:textId="77777777" w:rsidR="0006309D" w:rsidRDefault="0006309D" w:rsidP="0006309D">
      <w:pPr>
        <w:rPr>
          <w:rFonts w:ascii="Times New Roman" w:hAnsi="Times New Roman" w:cs="Times New Roman"/>
          <w:iCs/>
          <w:sz w:val="24"/>
          <w:szCs w:val="24"/>
        </w:rPr>
      </w:pPr>
    </w:p>
    <w:p w14:paraId="788F2F48" w14:textId="073E5407" w:rsidR="0006309D" w:rsidRPr="00DB7B6A" w:rsidRDefault="0006309D" w:rsidP="0006309D">
      <w:pPr>
        <w:rPr>
          <w:rFonts w:ascii="Times New Roman" w:hAnsi="Times New Roman" w:cs="Times New Roman"/>
          <w:iCs/>
          <w:sz w:val="24"/>
          <w:szCs w:val="24"/>
        </w:rPr>
      </w:pPr>
      <w:r>
        <w:rPr>
          <w:rFonts w:ascii="Times New Roman" w:hAnsi="Times New Roman" w:cs="Times New Roman"/>
          <w:iCs/>
          <w:sz w:val="24"/>
          <w:szCs w:val="24"/>
        </w:rPr>
        <w:br w:type="page"/>
      </w:r>
    </w:p>
    <w:p w14:paraId="2815E1B5" w14:textId="77777777" w:rsidR="0006309D" w:rsidRPr="00782EFC" w:rsidRDefault="0006309D" w:rsidP="0006309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6309D" w:rsidRPr="00C63897" w14:paraId="7A4AB735" w14:textId="77777777" w:rsidTr="00A14741">
        <w:trPr>
          <w:trHeight w:val="903"/>
        </w:trPr>
        <w:tc>
          <w:tcPr>
            <w:tcW w:w="2972" w:type="dxa"/>
            <w:vAlign w:val="center"/>
          </w:tcPr>
          <w:p w14:paraId="6A80A834" w14:textId="77777777" w:rsidR="0006309D" w:rsidRPr="00C63897" w:rsidRDefault="0006309D"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4C1CFB8" w14:textId="77777777" w:rsidR="0006309D" w:rsidRPr="00F70F81" w:rsidRDefault="0006309D"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6309D" w:rsidRPr="00C63897" w14:paraId="433F01F2" w14:textId="77777777" w:rsidTr="00A14741">
        <w:tc>
          <w:tcPr>
            <w:tcW w:w="9634" w:type="dxa"/>
            <w:gridSpan w:val="2"/>
          </w:tcPr>
          <w:p w14:paraId="1F6365A4" w14:textId="481FD39E" w:rsidR="0006309D" w:rsidRPr="006B2A3D" w:rsidRDefault="004B066F"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4B066F">
              <w:rPr>
                <w:rFonts w:ascii="Times New Roman" w:eastAsia="Times New Roman" w:hAnsi="Times New Roman" w:cs="Times New Roman"/>
                <w:b/>
                <w:bCs/>
                <w:lang w:eastAsia="ru-RU"/>
              </w:rPr>
              <w:t>аздел 1 Основы метрологии</w:t>
            </w:r>
            <w:r w:rsidR="00CC3A0D">
              <w:rPr>
                <w:rFonts w:ascii="Times New Roman" w:eastAsia="Times New Roman" w:hAnsi="Times New Roman" w:cs="Times New Roman"/>
                <w:b/>
                <w:bCs/>
                <w:lang w:eastAsia="ru-RU"/>
              </w:rPr>
              <w:t xml:space="preserve"> </w:t>
            </w:r>
          </w:p>
        </w:tc>
      </w:tr>
      <w:tr w:rsidR="0006309D" w:rsidRPr="00C63897" w14:paraId="27165EA4" w14:textId="77777777" w:rsidTr="00A14741">
        <w:tc>
          <w:tcPr>
            <w:tcW w:w="2972" w:type="dxa"/>
            <w:vMerge w:val="restart"/>
          </w:tcPr>
          <w:p w14:paraId="27A9EA56" w14:textId="465FA0CD" w:rsidR="004B066F" w:rsidRPr="004B066F"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 xml:space="preserve">Тема 1.1 Общие </w:t>
            </w:r>
          </w:p>
          <w:p w14:paraId="3C8FAC33" w14:textId="2C2C5478" w:rsidR="004B066F" w:rsidRPr="004B066F"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 xml:space="preserve">сведения о метрологии, стандартизация в системе </w:t>
            </w:r>
          </w:p>
          <w:p w14:paraId="633A71AF" w14:textId="4387D530" w:rsidR="0006309D" w:rsidRPr="00C63897"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технического контроля и измерения</w:t>
            </w:r>
          </w:p>
        </w:tc>
        <w:tc>
          <w:tcPr>
            <w:tcW w:w="6662" w:type="dxa"/>
          </w:tcPr>
          <w:p w14:paraId="54283F6F" w14:textId="77777777" w:rsidR="0006309D" w:rsidRPr="00F70F81" w:rsidRDefault="0006309D"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647DB600" w14:textId="77777777" w:rsidTr="00A14741">
        <w:trPr>
          <w:trHeight w:val="396"/>
        </w:trPr>
        <w:tc>
          <w:tcPr>
            <w:tcW w:w="2972" w:type="dxa"/>
            <w:vMerge/>
          </w:tcPr>
          <w:p w14:paraId="203980D6"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5910619D" w14:textId="0B61F936" w:rsidR="0006309D" w:rsidRPr="00F70F81" w:rsidRDefault="004B066F" w:rsidP="004B066F">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Ос</w:t>
            </w:r>
            <w:r w:rsidRPr="004B066F">
              <w:rPr>
                <w:rFonts w:ascii="Times New Roman" w:eastAsia="Times New Roman" w:hAnsi="Times New Roman" w:cs="Times New Roman"/>
                <w:lang w:eastAsia="ru-RU"/>
              </w:rPr>
              <w:t>новные термины и определения. Триада приоритетных составляющих метрологии. Задачи метрологии. Нормативно-правовая основа метрологического обеспечения точности.</w:t>
            </w:r>
            <w:r>
              <w:rPr>
                <w:rFonts w:ascii="Times New Roman" w:eastAsia="Times New Roman" w:hAnsi="Times New Roman" w:cs="Times New Roman"/>
                <w:lang w:eastAsia="ru-RU"/>
              </w:rPr>
              <w:t xml:space="preserve"> </w:t>
            </w:r>
            <w:r w:rsidRPr="004B066F">
              <w:rPr>
                <w:rFonts w:ascii="Times New Roman" w:eastAsia="Times New Roman" w:hAnsi="Times New Roman" w:cs="Times New Roman"/>
                <w:lang w:eastAsia="ru-RU"/>
              </w:rPr>
              <w:t>Измерения. Физические и нефизические величины. Основное уравнение измерений. Составляющие элементы измерений.</w:t>
            </w:r>
            <w:r>
              <w:rPr>
                <w:rFonts w:ascii="Times New Roman" w:eastAsia="Times New Roman" w:hAnsi="Times New Roman" w:cs="Times New Roman"/>
                <w:lang w:eastAsia="ru-RU"/>
              </w:rPr>
              <w:t xml:space="preserve"> </w:t>
            </w:r>
            <w:r w:rsidRPr="004B066F">
              <w:rPr>
                <w:rFonts w:ascii="Times New Roman" w:eastAsia="Times New Roman" w:hAnsi="Times New Roman" w:cs="Times New Roman"/>
                <w:lang w:eastAsia="ru-RU"/>
              </w:rPr>
              <w:t>Классификация измерений. Виды средств измерений. Эталоны</w:t>
            </w:r>
          </w:p>
        </w:tc>
      </w:tr>
      <w:tr w:rsidR="0006309D" w:rsidRPr="00C63897" w14:paraId="37B63764" w14:textId="77777777" w:rsidTr="00A14741">
        <w:trPr>
          <w:trHeight w:val="361"/>
        </w:trPr>
        <w:tc>
          <w:tcPr>
            <w:tcW w:w="2972" w:type="dxa"/>
            <w:vMerge/>
          </w:tcPr>
          <w:p w14:paraId="45BC0267" w14:textId="77777777" w:rsidR="0006309D" w:rsidRPr="00C63897" w:rsidRDefault="0006309D" w:rsidP="00A14741">
            <w:pPr>
              <w:rPr>
                <w:rFonts w:ascii="Times New Roman" w:eastAsia="Times New Roman" w:hAnsi="Times New Roman" w:cs="Times New Roman"/>
                <w:b/>
                <w:bCs/>
                <w:lang w:eastAsia="ru-RU"/>
              </w:rPr>
            </w:pPr>
          </w:p>
        </w:tc>
        <w:tc>
          <w:tcPr>
            <w:tcW w:w="6662" w:type="dxa"/>
            <w:vAlign w:val="bottom"/>
          </w:tcPr>
          <w:p w14:paraId="58B5128B" w14:textId="77777777" w:rsidR="0006309D" w:rsidRPr="00F70F81"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953244" w14:textId="77777777" w:rsidR="0006309D" w:rsidRPr="00F70F81" w:rsidRDefault="0006309D"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09D" w:rsidRPr="00C63897" w14:paraId="15ADC206" w14:textId="77777777" w:rsidTr="00A14741">
        <w:trPr>
          <w:trHeight w:val="361"/>
        </w:trPr>
        <w:tc>
          <w:tcPr>
            <w:tcW w:w="2972" w:type="dxa"/>
            <w:vMerge w:val="restart"/>
          </w:tcPr>
          <w:p w14:paraId="4229DE7C" w14:textId="1ADBDADC" w:rsidR="004B066F" w:rsidRPr="004B066F"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 xml:space="preserve">Тема 1.2 Физические величины как </w:t>
            </w:r>
          </w:p>
          <w:p w14:paraId="6477C540" w14:textId="7F67E3C3" w:rsidR="0006309D" w:rsidRPr="00C63897"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объект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61D724DB" w14:textId="77777777" w:rsidR="0006309D" w:rsidRPr="00F70F81"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7C9A9FB0" w14:textId="77777777" w:rsidTr="00A14741">
        <w:trPr>
          <w:trHeight w:val="361"/>
        </w:trPr>
        <w:tc>
          <w:tcPr>
            <w:tcW w:w="2972" w:type="dxa"/>
            <w:vMerge/>
          </w:tcPr>
          <w:p w14:paraId="45F91933" w14:textId="77777777" w:rsidR="0006309D" w:rsidRPr="00C63897" w:rsidRDefault="0006309D"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89C23" w14:textId="530097C0" w:rsidR="0006309D" w:rsidRPr="00F70F81" w:rsidRDefault="004B066F" w:rsidP="004B066F">
            <w:pPr>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Единицы физических величин. Международная система единиц физических величин СИ. Основные, производные, внесистемные единицы измерений.</w:t>
            </w:r>
          </w:p>
        </w:tc>
      </w:tr>
      <w:tr w:rsidR="004B066F" w:rsidRPr="00C63897" w14:paraId="285E6E04" w14:textId="77777777" w:rsidTr="00A14741">
        <w:trPr>
          <w:trHeight w:val="361"/>
        </w:trPr>
        <w:tc>
          <w:tcPr>
            <w:tcW w:w="2972" w:type="dxa"/>
            <w:vMerge/>
          </w:tcPr>
          <w:p w14:paraId="518C1D62" w14:textId="77777777" w:rsidR="004B066F" w:rsidRPr="00C63897" w:rsidRDefault="004B066F"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502314" w14:textId="1AA72949" w:rsidR="004B066F" w:rsidRPr="004B066F" w:rsidRDefault="004B066F" w:rsidP="004B066F">
            <w:pPr>
              <w:rPr>
                <w:rFonts w:ascii="Times New Roman" w:eastAsia="Times New Roman" w:hAnsi="Times New Roman" w:cs="Times New Roman"/>
                <w:lang w:eastAsia="ru-RU"/>
              </w:rPr>
            </w:pPr>
            <w:r w:rsidRPr="004B066F">
              <w:rPr>
                <w:rFonts w:ascii="Times New Roman" w:eastAsia="Times New Roman" w:hAnsi="Times New Roman" w:cs="Times New Roman"/>
                <w:b/>
                <w:bCs/>
                <w:lang w:eastAsia="ru-RU"/>
              </w:rPr>
              <w:t>В том числе практических и лабораторных занятий</w:t>
            </w:r>
          </w:p>
        </w:tc>
      </w:tr>
      <w:tr w:rsidR="004B066F" w:rsidRPr="00C63897" w14:paraId="4E544792" w14:textId="77777777" w:rsidTr="00A14741">
        <w:trPr>
          <w:trHeight w:val="361"/>
        </w:trPr>
        <w:tc>
          <w:tcPr>
            <w:tcW w:w="2972" w:type="dxa"/>
            <w:vMerge/>
          </w:tcPr>
          <w:p w14:paraId="2E3997DF" w14:textId="77777777" w:rsidR="004B066F" w:rsidRPr="00C63897" w:rsidRDefault="004B066F"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8408D8" w14:textId="38024C1E" w:rsidR="004B066F" w:rsidRPr="004B066F" w:rsidRDefault="004B066F" w:rsidP="004B066F">
            <w:pPr>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Изучение положений ГОСТ 8.417—2002 «Государственная система обеспечения единства измерений (ГСИ). Единицы величин»</w:t>
            </w:r>
          </w:p>
        </w:tc>
      </w:tr>
      <w:tr w:rsidR="0006309D" w:rsidRPr="00C63897" w14:paraId="40356A17" w14:textId="77777777" w:rsidTr="00A14741">
        <w:trPr>
          <w:trHeight w:val="361"/>
        </w:trPr>
        <w:tc>
          <w:tcPr>
            <w:tcW w:w="2972" w:type="dxa"/>
            <w:vMerge/>
          </w:tcPr>
          <w:p w14:paraId="52ED0CE3" w14:textId="77777777" w:rsidR="0006309D" w:rsidRPr="00C63897" w:rsidRDefault="0006309D"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14428B" w14:textId="77777777" w:rsidR="0006309D" w:rsidRPr="00F70F81"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49C5C9" w14:textId="77777777" w:rsidR="0006309D" w:rsidRPr="00F70F81"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09D" w:rsidRPr="00C63897" w14:paraId="684E6F38" w14:textId="77777777" w:rsidTr="00A14741">
        <w:tc>
          <w:tcPr>
            <w:tcW w:w="2972" w:type="dxa"/>
            <w:vMerge w:val="restart"/>
          </w:tcPr>
          <w:p w14:paraId="0030AFBB" w14:textId="1E4F3BDD" w:rsidR="004B066F" w:rsidRPr="004B066F" w:rsidRDefault="004B066F" w:rsidP="004B06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4B066F">
              <w:rPr>
                <w:rFonts w:ascii="Times New Roman" w:eastAsia="Times New Roman" w:hAnsi="Times New Roman" w:cs="Times New Roman"/>
                <w:b/>
                <w:bCs/>
                <w:lang w:eastAsia="ru-RU"/>
              </w:rPr>
              <w:t>ема 1.3 Погрешности измерений и их</w:t>
            </w:r>
          </w:p>
          <w:p w14:paraId="5C33C56E" w14:textId="66D2370D" w:rsidR="0006309D" w:rsidRPr="00C63897"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классификация</w:t>
            </w:r>
          </w:p>
        </w:tc>
        <w:tc>
          <w:tcPr>
            <w:tcW w:w="6662" w:type="dxa"/>
          </w:tcPr>
          <w:p w14:paraId="4929EBF8" w14:textId="77777777" w:rsidR="0006309D" w:rsidRPr="00F70F81" w:rsidRDefault="0006309D"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78E04385" w14:textId="77777777" w:rsidTr="00A14741">
        <w:trPr>
          <w:trHeight w:val="396"/>
        </w:trPr>
        <w:tc>
          <w:tcPr>
            <w:tcW w:w="2972" w:type="dxa"/>
            <w:vMerge/>
          </w:tcPr>
          <w:p w14:paraId="240DA74A"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3AD78398" w14:textId="335B488D" w:rsidR="0006309D" w:rsidRPr="00C63897" w:rsidRDefault="004B066F" w:rsidP="00A14741">
            <w:pPr>
              <w:suppressAutoHyphens/>
              <w:jc w:val="both"/>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Понятие погрешности. Классификация по форме выражения, характеру проявления в зависимости от источника возникновения, по условиям проведения измерений</w:t>
            </w:r>
          </w:p>
        </w:tc>
      </w:tr>
      <w:tr w:rsidR="0006309D" w:rsidRPr="00C63897" w14:paraId="3F55DACA" w14:textId="77777777" w:rsidTr="00A14741">
        <w:trPr>
          <w:trHeight w:val="396"/>
        </w:trPr>
        <w:tc>
          <w:tcPr>
            <w:tcW w:w="2972" w:type="dxa"/>
            <w:vMerge/>
          </w:tcPr>
          <w:p w14:paraId="4E8B3555"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4D89ECFF" w14:textId="77777777" w:rsidR="0006309D" w:rsidRPr="006B2A3D" w:rsidRDefault="0006309D"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6309D" w:rsidRPr="00C63897" w14:paraId="08E603C8" w14:textId="77777777" w:rsidTr="00A14741">
        <w:trPr>
          <w:trHeight w:val="396"/>
        </w:trPr>
        <w:tc>
          <w:tcPr>
            <w:tcW w:w="2972" w:type="dxa"/>
            <w:vMerge/>
          </w:tcPr>
          <w:p w14:paraId="5BB73D4A"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511760B6" w14:textId="228F6758" w:rsidR="0006309D" w:rsidRPr="006B2A3D" w:rsidRDefault="004B066F" w:rsidP="00A14741">
            <w:pPr>
              <w:suppressAutoHyphens/>
              <w:jc w:val="both"/>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Оценка точности измерений</w:t>
            </w:r>
          </w:p>
        </w:tc>
      </w:tr>
      <w:tr w:rsidR="0006309D" w:rsidRPr="00C63897" w14:paraId="3140C08A" w14:textId="77777777" w:rsidTr="00A14741">
        <w:trPr>
          <w:trHeight w:val="361"/>
        </w:trPr>
        <w:tc>
          <w:tcPr>
            <w:tcW w:w="2972" w:type="dxa"/>
            <w:vMerge/>
          </w:tcPr>
          <w:p w14:paraId="7B2BC514" w14:textId="77777777" w:rsidR="0006309D" w:rsidRPr="00C63897" w:rsidRDefault="0006309D" w:rsidP="00A14741">
            <w:pPr>
              <w:rPr>
                <w:rFonts w:ascii="Times New Roman" w:eastAsia="Times New Roman" w:hAnsi="Times New Roman" w:cs="Times New Roman"/>
                <w:b/>
                <w:bCs/>
                <w:lang w:eastAsia="ru-RU"/>
              </w:rPr>
            </w:pPr>
          </w:p>
        </w:tc>
        <w:tc>
          <w:tcPr>
            <w:tcW w:w="6662" w:type="dxa"/>
            <w:vAlign w:val="bottom"/>
          </w:tcPr>
          <w:p w14:paraId="59347DA9"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C59DBA" w14:textId="77777777" w:rsidR="0006309D" w:rsidRPr="004D41E5" w:rsidRDefault="0006309D"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066F" w:rsidRPr="00C63897" w14:paraId="6C29CC45" w14:textId="77777777" w:rsidTr="0083302D">
        <w:trPr>
          <w:trHeight w:val="361"/>
        </w:trPr>
        <w:tc>
          <w:tcPr>
            <w:tcW w:w="9634" w:type="dxa"/>
            <w:gridSpan w:val="2"/>
          </w:tcPr>
          <w:p w14:paraId="47C503A6" w14:textId="239407C1" w:rsidR="004B066F" w:rsidRPr="00C63897" w:rsidRDefault="004B066F" w:rsidP="00A14741">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Раздел 2 Техническое регулирование</w:t>
            </w:r>
            <w:r w:rsidR="00CC3A0D">
              <w:rPr>
                <w:rFonts w:ascii="Times New Roman" w:eastAsia="Times New Roman" w:hAnsi="Times New Roman" w:cs="Times New Roman"/>
                <w:b/>
                <w:bCs/>
                <w:lang w:eastAsia="ru-RU"/>
              </w:rPr>
              <w:t xml:space="preserve"> </w:t>
            </w:r>
          </w:p>
        </w:tc>
      </w:tr>
      <w:tr w:rsidR="0006309D" w:rsidRPr="00C63897" w14:paraId="3A6A3A95" w14:textId="77777777" w:rsidTr="00A14741">
        <w:trPr>
          <w:trHeight w:val="361"/>
        </w:trPr>
        <w:tc>
          <w:tcPr>
            <w:tcW w:w="2972" w:type="dxa"/>
            <w:vMerge w:val="restart"/>
          </w:tcPr>
          <w:p w14:paraId="1C272B0D" w14:textId="5184B274" w:rsidR="0006309D" w:rsidRPr="00C63897" w:rsidRDefault="004B066F" w:rsidP="004B066F">
            <w:pPr>
              <w:rPr>
                <w:rFonts w:ascii="Times New Roman" w:eastAsia="Times New Roman" w:hAnsi="Times New Roman" w:cs="Times New Roman"/>
                <w:b/>
                <w:bCs/>
                <w:lang w:eastAsia="ru-RU"/>
              </w:rPr>
            </w:pPr>
            <w:r w:rsidRPr="004B066F">
              <w:rPr>
                <w:rFonts w:ascii="Times New Roman" w:eastAsia="Times New Roman" w:hAnsi="Times New Roman" w:cs="Times New Roman"/>
                <w:b/>
                <w:bCs/>
                <w:lang w:eastAsia="ru-RU"/>
              </w:rPr>
              <w:t>Тема 2.1 Техническое регулирование.</w:t>
            </w:r>
            <w:r>
              <w:rPr>
                <w:rFonts w:ascii="Times New Roman" w:eastAsia="Times New Roman" w:hAnsi="Times New Roman" w:cs="Times New Roman"/>
                <w:b/>
                <w:bCs/>
                <w:lang w:eastAsia="ru-RU"/>
              </w:rPr>
              <w:t xml:space="preserve"> </w:t>
            </w:r>
            <w:r w:rsidRPr="004B066F">
              <w:rPr>
                <w:rFonts w:ascii="Times New Roman" w:eastAsia="Times New Roman" w:hAnsi="Times New Roman" w:cs="Times New Roman"/>
                <w:b/>
                <w:bCs/>
                <w:lang w:eastAsia="ru-RU"/>
              </w:rPr>
              <w:t xml:space="preserve">Содержание и </w:t>
            </w:r>
            <w:r>
              <w:rPr>
                <w:rFonts w:ascii="Times New Roman" w:eastAsia="Times New Roman" w:hAnsi="Times New Roman" w:cs="Times New Roman"/>
                <w:b/>
                <w:bCs/>
                <w:lang w:eastAsia="ru-RU"/>
              </w:rPr>
              <w:t>п</w:t>
            </w:r>
            <w:r w:rsidRPr="004B066F">
              <w:rPr>
                <w:rFonts w:ascii="Times New Roman" w:eastAsia="Times New Roman" w:hAnsi="Times New Roman" w:cs="Times New Roman"/>
                <w:b/>
                <w:bCs/>
                <w:lang w:eastAsia="ru-RU"/>
              </w:rPr>
              <w:t>рименение технических регламентов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25AB5F0D" w14:textId="77777777" w:rsidR="0006309D" w:rsidRPr="00C63897"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6309D" w:rsidRPr="00C63897" w14:paraId="321101D3" w14:textId="77777777" w:rsidTr="00A14741">
        <w:trPr>
          <w:trHeight w:val="361"/>
        </w:trPr>
        <w:tc>
          <w:tcPr>
            <w:tcW w:w="2972" w:type="dxa"/>
            <w:vMerge/>
          </w:tcPr>
          <w:p w14:paraId="18563D33" w14:textId="77777777" w:rsidR="0006309D" w:rsidRPr="00C63897" w:rsidRDefault="0006309D"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F7A210" w14:textId="20DC1B31" w:rsidR="0006309D" w:rsidRPr="00C63897" w:rsidRDefault="004B066F" w:rsidP="004B066F">
            <w:pPr>
              <w:rPr>
                <w:rFonts w:ascii="Times New Roman" w:eastAsia="Times New Roman" w:hAnsi="Times New Roman" w:cs="Times New Roman"/>
                <w:lang w:eastAsia="ru-RU"/>
              </w:rPr>
            </w:pPr>
            <w:r w:rsidRPr="004B066F">
              <w:rPr>
                <w:rFonts w:ascii="Times New Roman" w:eastAsia="Times New Roman" w:hAnsi="Times New Roman" w:cs="Times New Roman"/>
                <w:lang w:eastAsia="ru-RU"/>
              </w:rPr>
              <w:t>Сущность технического регулирования. Технические регламенты. Цели принятия технических регламентов. Содержание и применение технических регламентов. Порядок разработ</w:t>
            </w:r>
            <w:r>
              <w:rPr>
                <w:rFonts w:ascii="Times New Roman" w:eastAsia="Times New Roman" w:hAnsi="Times New Roman" w:cs="Times New Roman"/>
                <w:lang w:eastAsia="ru-RU"/>
              </w:rPr>
              <w:t>к</w:t>
            </w:r>
            <w:r w:rsidRPr="004B066F">
              <w:rPr>
                <w:rFonts w:ascii="Times New Roman" w:eastAsia="Times New Roman" w:hAnsi="Times New Roman" w:cs="Times New Roman"/>
                <w:lang w:eastAsia="ru-RU"/>
              </w:rPr>
              <w:t>и, принятие, изменение и отмена технического регламента. Особый порядок разработки и принятия технических регламентов. Государственный контроль и надзор за соблюдением требований технических регламентов.</w:t>
            </w:r>
          </w:p>
        </w:tc>
      </w:tr>
      <w:tr w:rsidR="004B066F" w:rsidRPr="00C63897" w14:paraId="36617D88" w14:textId="77777777" w:rsidTr="00A14741">
        <w:trPr>
          <w:trHeight w:val="361"/>
        </w:trPr>
        <w:tc>
          <w:tcPr>
            <w:tcW w:w="2972" w:type="dxa"/>
            <w:vMerge/>
          </w:tcPr>
          <w:p w14:paraId="017A4759" w14:textId="77777777" w:rsidR="004B066F" w:rsidRPr="00C63897" w:rsidRDefault="004B066F"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0FC0BA" w14:textId="1B816D25" w:rsidR="004B066F" w:rsidRPr="004B066F" w:rsidRDefault="00EA5516" w:rsidP="004B066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066F" w:rsidRPr="00C63897" w14:paraId="6F59A776" w14:textId="77777777" w:rsidTr="00A14741">
        <w:trPr>
          <w:trHeight w:val="361"/>
        </w:trPr>
        <w:tc>
          <w:tcPr>
            <w:tcW w:w="2972" w:type="dxa"/>
            <w:vMerge/>
          </w:tcPr>
          <w:p w14:paraId="40B46D4F" w14:textId="77777777" w:rsidR="004B066F" w:rsidRPr="00C63897" w:rsidRDefault="004B066F"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D23575" w14:textId="61B0AABF" w:rsidR="004B066F" w:rsidRPr="004B066F" w:rsidRDefault="00EA5516" w:rsidP="004B066F">
            <w:pPr>
              <w:rPr>
                <w:rFonts w:ascii="Times New Roman" w:eastAsia="Times New Roman" w:hAnsi="Times New Roman" w:cs="Times New Roman"/>
                <w:lang w:eastAsia="ru-RU"/>
              </w:rPr>
            </w:pPr>
            <w:r>
              <w:rPr>
                <w:rFonts w:ascii="Times New Roman" w:eastAsia="Times New Roman" w:hAnsi="Times New Roman" w:cs="Times New Roman"/>
                <w:lang w:eastAsia="ru-RU"/>
              </w:rPr>
              <w:t>Технич</w:t>
            </w:r>
            <w:r w:rsidR="004B066F" w:rsidRPr="004B066F">
              <w:rPr>
                <w:rFonts w:ascii="Times New Roman" w:eastAsia="Times New Roman" w:hAnsi="Times New Roman" w:cs="Times New Roman"/>
                <w:lang w:eastAsia="ru-RU"/>
              </w:rPr>
              <w:t>еское регулирование: Понятие, объекты, цели, принципы. Изучение закона «О техническом регулировании»</w:t>
            </w:r>
          </w:p>
        </w:tc>
      </w:tr>
      <w:tr w:rsidR="0006309D" w:rsidRPr="00C63897" w14:paraId="5630E9B2" w14:textId="77777777" w:rsidTr="00A14741">
        <w:trPr>
          <w:trHeight w:val="361"/>
        </w:trPr>
        <w:tc>
          <w:tcPr>
            <w:tcW w:w="2972" w:type="dxa"/>
            <w:vMerge/>
          </w:tcPr>
          <w:p w14:paraId="517FD677" w14:textId="77777777" w:rsidR="0006309D" w:rsidRPr="00C63897" w:rsidRDefault="0006309D"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5372C4"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669363" w14:textId="77777777" w:rsidR="0006309D" w:rsidRPr="00C63897" w:rsidRDefault="0006309D"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516" w:rsidRPr="00C63897" w14:paraId="50655C9F" w14:textId="77777777" w:rsidTr="00240971">
        <w:trPr>
          <w:trHeight w:val="361"/>
        </w:trPr>
        <w:tc>
          <w:tcPr>
            <w:tcW w:w="9634" w:type="dxa"/>
            <w:gridSpan w:val="2"/>
            <w:tcBorders>
              <w:right w:val="single" w:sz="4" w:space="0" w:color="auto"/>
            </w:tcBorders>
          </w:tcPr>
          <w:p w14:paraId="06A0583A" w14:textId="2800CDA8" w:rsidR="00EA5516" w:rsidRPr="00C63897" w:rsidRDefault="00EA5516"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EA5516">
              <w:rPr>
                <w:rFonts w:ascii="Times New Roman" w:eastAsia="Times New Roman" w:hAnsi="Times New Roman" w:cs="Times New Roman"/>
                <w:b/>
                <w:bCs/>
                <w:lang w:eastAsia="ru-RU"/>
              </w:rPr>
              <w:t>аздел 3 Основы стандартизации</w:t>
            </w:r>
            <w:r w:rsidR="00CC3A0D">
              <w:rPr>
                <w:rFonts w:ascii="Times New Roman" w:eastAsia="Times New Roman" w:hAnsi="Times New Roman" w:cs="Times New Roman"/>
                <w:b/>
                <w:bCs/>
                <w:lang w:eastAsia="ru-RU"/>
              </w:rPr>
              <w:t xml:space="preserve"> </w:t>
            </w:r>
          </w:p>
        </w:tc>
      </w:tr>
      <w:tr w:rsidR="0006309D" w:rsidRPr="00F70F81" w14:paraId="11490390" w14:textId="77777777" w:rsidTr="00A14741">
        <w:tc>
          <w:tcPr>
            <w:tcW w:w="2972" w:type="dxa"/>
            <w:vMerge w:val="restart"/>
          </w:tcPr>
          <w:p w14:paraId="4E62D0C2" w14:textId="6269D69F" w:rsidR="00EA5516" w:rsidRPr="00EA5516" w:rsidRDefault="00EA5516" w:rsidP="00EA55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EA5516">
              <w:rPr>
                <w:rFonts w:ascii="Times New Roman" w:eastAsia="Times New Roman" w:hAnsi="Times New Roman" w:cs="Times New Roman"/>
                <w:b/>
                <w:bCs/>
                <w:lang w:eastAsia="ru-RU"/>
              </w:rPr>
              <w:t xml:space="preserve">ема. 3.1 Система </w:t>
            </w:r>
          </w:p>
          <w:p w14:paraId="2D823C5D" w14:textId="115B769E" w:rsidR="0006309D" w:rsidRPr="00C63897" w:rsidRDefault="00EA5516" w:rsidP="00EA5516">
            <w:pPr>
              <w:rPr>
                <w:rFonts w:ascii="Times New Roman" w:eastAsia="Times New Roman" w:hAnsi="Times New Roman" w:cs="Times New Roman"/>
                <w:b/>
                <w:bCs/>
                <w:lang w:eastAsia="ru-RU"/>
              </w:rPr>
            </w:pPr>
            <w:r w:rsidRPr="00EA5516">
              <w:rPr>
                <w:rFonts w:ascii="Times New Roman" w:eastAsia="Times New Roman" w:hAnsi="Times New Roman" w:cs="Times New Roman"/>
                <w:b/>
                <w:bCs/>
                <w:lang w:eastAsia="ru-RU"/>
              </w:rPr>
              <w:lastRenderedPageBreak/>
              <w:t>стандартизации</w:t>
            </w:r>
          </w:p>
        </w:tc>
        <w:tc>
          <w:tcPr>
            <w:tcW w:w="6662" w:type="dxa"/>
          </w:tcPr>
          <w:p w14:paraId="7852886F" w14:textId="77777777" w:rsidR="0006309D" w:rsidRPr="00F70F81" w:rsidRDefault="0006309D"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06309D" w:rsidRPr="00C63897" w14:paraId="632841CF" w14:textId="77777777" w:rsidTr="00A14741">
        <w:trPr>
          <w:trHeight w:val="396"/>
        </w:trPr>
        <w:tc>
          <w:tcPr>
            <w:tcW w:w="2972" w:type="dxa"/>
            <w:vMerge/>
          </w:tcPr>
          <w:p w14:paraId="391A5AE5" w14:textId="77777777" w:rsidR="0006309D" w:rsidRPr="00C63897" w:rsidRDefault="0006309D" w:rsidP="00A14741">
            <w:pPr>
              <w:rPr>
                <w:rFonts w:ascii="Times New Roman" w:eastAsia="Times New Roman" w:hAnsi="Times New Roman" w:cs="Times New Roman"/>
                <w:b/>
                <w:bCs/>
                <w:lang w:eastAsia="ru-RU"/>
              </w:rPr>
            </w:pPr>
          </w:p>
        </w:tc>
        <w:tc>
          <w:tcPr>
            <w:tcW w:w="6662" w:type="dxa"/>
          </w:tcPr>
          <w:p w14:paraId="1AE876F4" w14:textId="6E5FA288" w:rsidR="0006309D" w:rsidRPr="00C63897" w:rsidRDefault="00EA5516" w:rsidP="00EA5516">
            <w:pPr>
              <w:suppressAutoHyphens/>
              <w:jc w:val="both"/>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Сущность стандартизации. Цели и задачи стандартизации. Принципы стандартизации. Правовые основы стандартизации и ее задачи. Органы и службы по стандартизации.</w:t>
            </w:r>
            <w:r>
              <w:rPr>
                <w:rFonts w:ascii="Times New Roman" w:eastAsia="Times New Roman" w:hAnsi="Times New Roman" w:cs="Times New Roman"/>
                <w:lang w:eastAsia="ru-RU"/>
              </w:rPr>
              <w:t xml:space="preserve"> </w:t>
            </w:r>
            <w:r w:rsidRPr="00EA5516">
              <w:rPr>
                <w:rFonts w:ascii="Times New Roman" w:eastAsia="Times New Roman" w:hAnsi="Times New Roman" w:cs="Times New Roman"/>
                <w:lang w:eastAsia="ru-RU"/>
              </w:rPr>
              <w:t>Нормативные документы по стандартизации и виды стандартов. Классификация стандартов. Организация работ по стандартизации. Документы в области стандартизации и их применение</w:t>
            </w:r>
            <w:r>
              <w:rPr>
                <w:rFonts w:ascii="Times New Roman" w:eastAsia="Times New Roman" w:hAnsi="Times New Roman" w:cs="Times New Roman"/>
                <w:lang w:eastAsia="ru-RU"/>
              </w:rPr>
              <w:t>.</w:t>
            </w:r>
          </w:p>
        </w:tc>
      </w:tr>
      <w:tr w:rsidR="0006309D" w:rsidRPr="004D41E5" w14:paraId="50561846" w14:textId="77777777" w:rsidTr="00A14741">
        <w:trPr>
          <w:trHeight w:val="361"/>
        </w:trPr>
        <w:tc>
          <w:tcPr>
            <w:tcW w:w="2972" w:type="dxa"/>
            <w:vMerge/>
          </w:tcPr>
          <w:p w14:paraId="1A7193DE" w14:textId="77777777" w:rsidR="0006309D" w:rsidRPr="00C63897" w:rsidRDefault="0006309D" w:rsidP="00A14741">
            <w:pPr>
              <w:rPr>
                <w:rFonts w:ascii="Times New Roman" w:eastAsia="Times New Roman" w:hAnsi="Times New Roman" w:cs="Times New Roman"/>
                <w:b/>
                <w:bCs/>
                <w:lang w:eastAsia="ru-RU"/>
              </w:rPr>
            </w:pPr>
          </w:p>
        </w:tc>
        <w:tc>
          <w:tcPr>
            <w:tcW w:w="6662" w:type="dxa"/>
            <w:vAlign w:val="bottom"/>
          </w:tcPr>
          <w:p w14:paraId="1242742F"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6FDBF5" w14:textId="77777777" w:rsidR="0006309D" w:rsidRPr="004D41E5" w:rsidRDefault="0006309D"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09D" w:rsidRPr="00C63897" w14:paraId="42A8F657" w14:textId="77777777" w:rsidTr="00A14741">
        <w:tc>
          <w:tcPr>
            <w:tcW w:w="2972" w:type="dxa"/>
            <w:vMerge w:val="restart"/>
          </w:tcPr>
          <w:p w14:paraId="11EE2035" w14:textId="4B361EC3" w:rsidR="0006309D" w:rsidRPr="00436C4E" w:rsidRDefault="00EA5516" w:rsidP="00A1474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EA5516">
              <w:rPr>
                <w:rFonts w:ascii="Times New Roman" w:eastAsia="Times New Roman" w:hAnsi="Times New Roman" w:cs="Times New Roman"/>
                <w:b/>
                <w:lang w:eastAsia="ru-RU"/>
              </w:rPr>
              <w:t>ема 3.2 Международная стандартизация</w:t>
            </w:r>
          </w:p>
        </w:tc>
        <w:tc>
          <w:tcPr>
            <w:tcW w:w="6662" w:type="dxa"/>
          </w:tcPr>
          <w:p w14:paraId="77563E82" w14:textId="77777777" w:rsidR="0006309D" w:rsidRPr="00F70F81" w:rsidRDefault="0006309D"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6EF18917" w14:textId="77777777" w:rsidTr="00A14741">
        <w:tc>
          <w:tcPr>
            <w:tcW w:w="2972" w:type="dxa"/>
            <w:vMerge/>
          </w:tcPr>
          <w:p w14:paraId="66FF3DD9" w14:textId="77777777" w:rsidR="0006309D" w:rsidRPr="00436C4E" w:rsidRDefault="0006309D" w:rsidP="00A14741">
            <w:pPr>
              <w:suppressAutoHyphens/>
              <w:jc w:val="both"/>
              <w:rPr>
                <w:rFonts w:ascii="Times New Roman" w:eastAsia="Times New Roman" w:hAnsi="Times New Roman" w:cs="Times New Roman"/>
                <w:b/>
                <w:lang w:eastAsia="ru-RU"/>
              </w:rPr>
            </w:pPr>
          </w:p>
        </w:tc>
        <w:tc>
          <w:tcPr>
            <w:tcW w:w="6662" w:type="dxa"/>
          </w:tcPr>
          <w:p w14:paraId="68373C61" w14:textId="77777777" w:rsidR="00EA5516" w:rsidRPr="00EA5516" w:rsidRDefault="00EA5516" w:rsidP="00EA5516">
            <w:pPr>
              <w:suppressAutoHyphens/>
              <w:jc w:val="both"/>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Международная организация по стандартизации (ИСО).</w:t>
            </w:r>
          </w:p>
          <w:p w14:paraId="2A1445EF" w14:textId="77777777" w:rsidR="00EA5516" w:rsidRPr="00EA5516" w:rsidRDefault="00EA5516" w:rsidP="00EA5516">
            <w:pPr>
              <w:suppressAutoHyphens/>
              <w:jc w:val="both"/>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Международная электротехническая комиссия (МЭК).</w:t>
            </w:r>
          </w:p>
          <w:p w14:paraId="086A3EA2" w14:textId="66CB9C7E" w:rsidR="0006309D" w:rsidRPr="00F70F81" w:rsidRDefault="00EA5516" w:rsidP="00EA5516">
            <w:pPr>
              <w:suppressAutoHyphens/>
              <w:jc w:val="both"/>
              <w:rPr>
                <w:rFonts w:ascii="Times New Roman" w:eastAsia="Times New Roman" w:hAnsi="Times New Roman" w:cs="Times New Roman"/>
                <w:bCs/>
                <w:i/>
                <w:iCs/>
                <w:lang w:eastAsia="ru-RU"/>
              </w:rPr>
            </w:pPr>
            <w:r w:rsidRPr="00EA5516">
              <w:rPr>
                <w:rFonts w:ascii="Times New Roman" w:eastAsia="Times New Roman" w:hAnsi="Times New Roman" w:cs="Times New Roman"/>
                <w:lang w:eastAsia="ru-RU"/>
              </w:rPr>
              <w:t>Международные организации, участвующие в работе ИСО.</w:t>
            </w:r>
          </w:p>
        </w:tc>
      </w:tr>
      <w:tr w:rsidR="0006309D" w:rsidRPr="00C63897" w14:paraId="6868B756" w14:textId="77777777" w:rsidTr="00A14741">
        <w:tc>
          <w:tcPr>
            <w:tcW w:w="2972" w:type="dxa"/>
            <w:vMerge/>
          </w:tcPr>
          <w:p w14:paraId="4325390E"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vAlign w:val="bottom"/>
          </w:tcPr>
          <w:p w14:paraId="060AB81D"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45E4D5" w14:textId="77777777" w:rsidR="0006309D" w:rsidRPr="00C63897" w:rsidRDefault="0006309D"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516" w:rsidRPr="00C63897" w14:paraId="3728D04F" w14:textId="77777777" w:rsidTr="0034423F">
        <w:tc>
          <w:tcPr>
            <w:tcW w:w="9634" w:type="dxa"/>
            <w:gridSpan w:val="2"/>
          </w:tcPr>
          <w:p w14:paraId="7A0BF0FB" w14:textId="466BC31F" w:rsidR="00EA5516" w:rsidRPr="00C63897" w:rsidRDefault="00EA5516"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EA5516">
              <w:rPr>
                <w:rFonts w:ascii="Times New Roman" w:eastAsia="Times New Roman" w:hAnsi="Times New Roman" w:cs="Times New Roman"/>
                <w:b/>
                <w:bCs/>
                <w:lang w:eastAsia="ru-RU"/>
              </w:rPr>
              <w:t>аздел 4 Основы сертификации</w:t>
            </w:r>
            <w:r w:rsidR="00CC3A0D">
              <w:rPr>
                <w:rFonts w:ascii="Times New Roman" w:eastAsia="Times New Roman" w:hAnsi="Times New Roman" w:cs="Times New Roman"/>
                <w:b/>
                <w:bCs/>
                <w:lang w:eastAsia="ru-RU"/>
              </w:rPr>
              <w:t xml:space="preserve"> </w:t>
            </w:r>
          </w:p>
        </w:tc>
      </w:tr>
      <w:tr w:rsidR="0006309D" w:rsidRPr="00C63897" w14:paraId="2EE9EB35" w14:textId="77777777" w:rsidTr="00A14741">
        <w:tc>
          <w:tcPr>
            <w:tcW w:w="2972" w:type="dxa"/>
            <w:vMerge w:val="restart"/>
          </w:tcPr>
          <w:p w14:paraId="144E5708" w14:textId="748E4BBF" w:rsidR="0006309D" w:rsidRPr="00D17D85" w:rsidRDefault="00EA5516" w:rsidP="00EA551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EA5516">
              <w:rPr>
                <w:rFonts w:ascii="Times New Roman" w:eastAsia="Times New Roman" w:hAnsi="Times New Roman" w:cs="Times New Roman"/>
                <w:b/>
                <w:lang w:eastAsia="ru-RU"/>
              </w:rPr>
              <w:t xml:space="preserve">ема 4.1 Сущность </w:t>
            </w:r>
            <w:r>
              <w:rPr>
                <w:rFonts w:ascii="Times New Roman" w:eastAsia="Times New Roman" w:hAnsi="Times New Roman" w:cs="Times New Roman"/>
                <w:b/>
                <w:lang w:eastAsia="ru-RU"/>
              </w:rPr>
              <w:t xml:space="preserve">и </w:t>
            </w:r>
            <w:r w:rsidRPr="00EA5516">
              <w:rPr>
                <w:rFonts w:ascii="Times New Roman" w:eastAsia="Times New Roman" w:hAnsi="Times New Roman" w:cs="Times New Roman"/>
                <w:b/>
                <w:lang w:eastAsia="ru-RU"/>
              </w:rPr>
              <w:t>проведение сертификации</w:t>
            </w:r>
          </w:p>
        </w:tc>
        <w:tc>
          <w:tcPr>
            <w:tcW w:w="6662" w:type="dxa"/>
          </w:tcPr>
          <w:p w14:paraId="1C6D79E4" w14:textId="77777777" w:rsidR="0006309D" w:rsidRPr="00C63897" w:rsidRDefault="0006309D"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6309D" w:rsidRPr="00C63897" w14:paraId="246A9217" w14:textId="77777777" w:rsidTr="00A14741">
        <w:tc>
          <w:tcPr>
            <w:tcW w:w="2972" w:type="dxa"/>
            <w:vMerge/>
          </w:tcPr>
          <w:p w14:paraId="5EF11FC0"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tcPr>
          <w:p w14:paraId="5B353CCE" w14:textId="373D8140" w:rsidR="0006309D" w:rsidRPr="00EA5516" w:rsidRDefault="00EA5516" w:rsidP="00EA5516">
            <w:pPr>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Сущность подтверждения соответствия. Цели и принципы подтверждения соответствия. Формы подтверждения соответствия. Объекты обязательной и добровольной сертификации.</w:t>
            </w:r>
            <w:r>
              <w:rPr>
                <w:rFonts w:ascii="Times New Roman" w:eastAsia="Times New Roman" w:hAnsi="Times New Roman" w:cs="Times New Roman"/>
                <w:lang w:eastAsia="ru-RU"/>
              </w:rPr>
              <w:t xml:space="preserve"> </w:t>
            </w:r>
            <w:r w:rsidRPr="00EA5516">
              <w:rPr>
                <w:rFonts w:ascii="Times New Roman" w:eastAsia="Times New Roman" w:hAnsi="Times New Roman" w:cs="Times New Roman"/>
                <w:lang w:eastAsia="ru-RU"/>
              </w:rPr>
              <w:t>Порядок сертификации отечественной продукции. Участники обязательной сертификации. Функции органа по сертификации. Порядок декларирования соответствия в России. Документы для проведения декларирования соответствия в России.</w:t>
            </w:r>
            <w:r>
              <w:rPr>
                <w:rFonts w:ascii="Times New Roman" w:eastAsia="Times New Roman" w:hAnsi="Times New Roman" w:cs="Times New Roman"/>
                <w:lang w:eastAsia="ru-RU"/>
              </w:rPr>
              <w:t xml:space="preserve"> </w:t>
            </w:r>
            <w:r w:rsidRPr="00EA5516">
              <w:rPr>
                <w:rFonts w:ascii="Times New Roman" w:eastAsia="Times New Roman" w:hAnsi="Times New Roman" w:cs="Times New Roman"/>
                <w:lang w:eastAsia="ru-RU"/>
              </w:rPr>
              <w:t>Добровольное подтверждение соответствия. Система сертификации ГОСТ Р. Порядок получения свидетельства о государственной регистрации продукции. Маркировка продукции знаком соответствия государственным стандартам.</w:t>
            </w:r>
          </w:p>
        </w:tc>
      </w:tr>
      <w:tr w:rsidR="0006309D" w:rsidRPr="00C63897" w14:paraId="08DC0F47" w14:textId="77777777" w:rsidTr="00A14741">
        <w:tc>
          <w:tcPr>
            <w:tcW w:w="2972" w:type="dxa"/>
            <w:vMerge/>
          </w:tcPr>
          <w:p w14:paraId="27733B5F"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tcPr>
          <w:p w14:paraId="0AB97C23" w14:textId="77777777" w:rsidR="0006309D" w:rsidRPr="00C63897"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309D" w:rsidRPr="00C63897" w14:paraId="1F69E8DD" w14:textId="77777777" w:rsidTr="00A14741">
        <w:tc>
          <w:tcPr>
            <w:tcW w:w="2972" w:type="dxa"/>
            <w:vMerge/>
          </w:tcPr>
          <w:p w14:paraId="7D42D1FC"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tcPr>
          <w:p w14:paraId="077E9D6C" w14:textId="6D6FEF61" w:rsidR="0006309D" w:rsidRPr="006B2A3D" w:rsidRDefault="00EA5516" w:rsidP="00A14741">
            <w:pPr>
              <w:rPr>
                <w:rFonts w:ascii="Times New Roman" w:eastAsia="Times New Roman" w:hAnsi="Times New Roman" w:cs="Times New Roman"/>
                <w:lang w:eastAsia="ru-RU"/>
              </w:rPr>
            </w:pPr>
            <w:r w:rsidRPr="00EA5516">
              <w:rPr>
                <w:rFonts w:ascii="Times New Roman" w:eastAsia="Times New Roman" w:hAnsi="Times New Roman" w:cs="Times New Roman"/>
                <w:lang w:eastAsia="ru-RU"/>
              </w:rPr>
              <w:t>Изучение деятельности по подтверждению соответствия</w:t>
            </w:r>
          </w:p>
        </w:tc>
      </w:tr>
      <w:tr w:rsidR="0006309D" w:rsidRPr="00C63897" w14:paraId="06466433" w14:textId="77777777" w:rsidTr="00A14741">
        <w:tc>
          <w:tcPr>
            <w:tcW w:w="2972" w:type="dxa"/>
            <w:vMerge/>
          </w:tcPr>
          <w:p w14:paraId="7A0A0241" w14:textId="77777777" w:rsidR="0006309D" w:rsidRPr="00F70F81" w:rsidRDefault="0006309D" w:rsidP="00A14741">
            <w:pPr>
              <w:suppressAutoHyphens/>
              <w:jc w:val="both"/>
              <w:rPr>
                <w:rFonts w:ascii="Times New Roman" w:hAnsi="Times New Roman" w:cs="Times New Roman"/>
                <w:bCs/>
                <w:sz w:val="24"/>
                <w:szCs w:val="24"/>
              </w:rPr>
            </w:pPr>
          </w:p>
        </w:tc>
        <w:tc>
          <w:tcPr>
            <w:tcW w:w="6662" w:type="dxa"/>
            <w:vAlign w:val="bottom"/>
          </w:tcPr>
          <w:p w14:paraId="6D057591" w14:textId="77777777" w:rsidR="0006309D" w:rsidRDefault="0006309D"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7C228E" w14:textId="77777777" w:rsidR="0006309D" w:rsidRPr="00C63897" w:rsidRDefault="0006309D"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309D" w:rsidRPr="00C63897" w14:paraId="23B46BC4" w14:textId="77777777" w:rsidTr="00A14741">
        <w:tc>
          <w:tcPr>
            <w:tcW w:w="9634" w:type="dxa"/>
            <w:gridSpan w:val="2"/>
          </w:tcPr>
          <w:p w14:paraId="32AFF771" w14:textId="77777777" w:rsidR="0006309D" w:rsidRPr="00A736C8" w:rsidRDefault="0006309D" w:rsidP="00A14741">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06309D" w:rsidRPr="00C63897" w14:paraId="4A7A3E18" w14:textId="77777777" w:rsidTr="00A14741">
        <w:tc>
          <w:tcPr>
            <w:tcW w:w="9634" w:type="dxa"/>
            <w:gridSpan w:val="2"/>
          </w:tcPr>
          <w:p w14:paraId="5B96FD24" w14:textId="0BD5BEFA" w:rsidR="0006309D" w:rsidRPr="00F70F81" w:rsidRDefault="0006309D"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5FF5D305" w14:textId="77777777" w:rsidR="0006309D" w:rsidRDefault="0006309D" w:rsidP="0006309D">
      <w:pPr>
        <w:rPr>
          <w:rFonts w:ascii="Times New Roman" w:hAnsi="Times New Roman" w:cs="Times New Roman"/>
          <w:sz w:val="24"/>
          <w:szCs w:val="24"/>
        </w:rPr>
      </w:pPr>
    </w:p>
    <w:p w14:paraId="74AD5735" w14:textId="77777777" w:rsidR="0006309D" w:rsidRPr="00DF068E" w:rsidRDefault="0006309D" w:rsidP="0006309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F777C7" w14:textId="77777777" w:rsidR="0006309D" w:rsidRPr="00E11160" w:rsidRDefault="0006309D" w:rsidP="0006309D">
      <w:pPr>
        <w:pStyle w:val="114"/>
        <w:rPr>
          <w:rFonts w:ascii="Times New Roman" w:hAnsi="Times New Roman"/>
        </w:rPr>
      </w:pPr>
      <w:r w:rsidRPr="00E11160">
        <w:rPr>
          <w:rFonts w:ascii="Times New Roman" w:hAnsi="Times New Roman"/>
        </w:rPr>
        <w:t>3.1. Материально-техническое обеспечение</w:t>
      </w:r>
    </w:p>
    <w:p w14:paraId="08BAD9F3" w14:textId="5E247641" w:rsidR="0006309D" w:rsidRPr="00FA680C" w:rsidRDefault="00EA5516" w:rsidP="0006309D">
      <w:pPr>
        <w:suppressAutoHyphens/>
        <w:ind w:firstLine="709"/>
        <w:jc w:val="both"/>
        <w:rPr>
          <w:rFonts w:ascii="Times New Roman" w:hAnsi="Times New Roman" w:cs="Times New Roman"/>
          <w:bCs/>
          <w:sz w:val="24"/>
          <w:szCs w:val="24"/>
        </w:rPr>
      </w:pPr>
      <w:r w:rsidRPr="00EA5516">
        <w:rPr>
          <w:rFonts w:ascii="Times New Roman" w:hAnsi="Times New Roman" w:cs="Times New Roman"/>
          <w:bCs/>
          <w:sz w:val="24"/>
          <w:szCs w:val="24"/>
        </w:rPr>
        <w:t>Кабинет «Метрологии, стандартизации, сертификации»</w:t>
      </w:r>
      <w:r>
        <w:rPr>
          <w:rFonts w:ascii="Times New Roman" w:hAnsi="Times New Roman" w:cs="Times New Roman"/>
          <w:bCs/>
          <w:sz w:val="24"/>
          <w:szCs w:val="24"/>
        </w:rPr>
        <w:t xml:space="preserve">, </w:t>
      </w:r>
      <w:r w:rsidR="0006309D"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0006309D" w:rsidRPr="00FA680C">
        <w:rPr>
          <w:rFonts w:ascii="Times New Roman" w:hAnsi="Times New Roman" w:cs="Times New Roman"/>
          <w:bCs/>
          <w:sz w:val="24"/>
          <w:szCs w:val="24"/>
        </w:rPr>
        <w:t xml:space="preserve"> </w:t>
      </w:r>
      <w:r w:rsidR="0006309D" w:rsidRPr="00FA680C">
        <w:rPr>
          <w:rFonts w:ascii="Times New Roman" w:hAnsi="Times New Roman" w:cs="Times New Roman"/>
          <w:bCs/>
          <w:iCs/>
          <w:sz w:val="24"/>
          <w:szCs w:val="24"/>
        </w:rPr>
        <w:t xml:space="preserve">в соответствии с приложением 3 </w:t>
      </w:r>
      <w:r w:rsidR="0006309D">
        <w:rPr>
          <w:rFonts w:ascii="Times New Roman" w:hAnsi="Times New Roman" w:cs="Times New Roman"/>
          <w:bCs/>
          <w:iCs/>
          <w:sz w:val="24"/>
          <w:szCs w:val="24"/>
        </w:rPr>
        <w:t>ПОП-П</w:t>
      </w:r>
      <w:r w:rsidR="0006309D" w:rsidRPr="00FA680C">
        <w:rPr>
          <w:rFonts w:ascii="Times New Roman" w:hAnsi="Times New Roman" w:cs="Times New Roman"/>
          <w:bCs/>
          <w:sz w:val="24"/>
          <w:szCs w:val="24"/>
        </w:rPr>
        <w:t xml:space="preserve">. </w:t>
      </w:r>
    </w:p>
    <w:p w14:paraId="792D53CF" w14:textId="77777777" w:rsidR="0006309D" w:rsidRDefault="0006309D" w:rsidP="0006309D"/>
    <w:p w14:paraId="5AF52B94" w14:textId="77777777" w:rsidR="0006309D" w:rsidRPr="00E11160" w:rsidRDefault="0006309D" w:rsidP="000630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A95B598" w14:textId="77777777" w:rsidR="0006309D" w:rsidRDefault="0006309D" w:rsidP="000630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64401E" w14:textId="77777777" w:rsidR="0006309D" w:rsidRDefault="0006309D" w:rsidP="0006309D">
      <w:pPr>
        <w:pStyle w:val="a4"/>
        <w:spacing w:line="276" w:lineRule="auto"/>
        <w:ind w:left="0" w:firstLine="709"/>
        <w:jc w:val="both"/>
        <w:rPr>
          <w:rFonts w:ascii="Times New Roman" w:hAnsi="Times New Roman"/>
          <w:bCs/>
          <w:sz w:val="24"/>
          <w:szCs w:val="24"/>
        </w:rPr>
      </w:pPr>
    </w:p>
    <w:p w14:paraId="1CFC85B5" w14:textId="77777777" w:rsidR="0006309D" w:rsidRDefault="0006309D" w:rsidP="000630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24EFAB"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ГОСТ 8.417-2002 ГСИ Единицы величин. – Издательство стандартов, 2002. – 40 с.</w:t>
      </w:r>
    </w:p>
    <w:p w14:paraId="7D0B508E"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lastRenderedPageBreak/>
        <w:t>Аристов, А. И. Метрология, стандартизация, сертификация: учебное пособие / А.И. Аристов, В. М. Приходько и др. – Москва: НИЦ ИНФРА-М, 2014.-256 с.</w:t>
      </w:r>
    </w:p>
    <w:p w14:paraId="424372ED" w14:textId="5893FE6B"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Боларев</w:t>
      </w:r>
      <w:proofErr w:type="spellEnd"/>
      <w:r w:rsidRPr="00EA5516">
        <w:rPr>
          <w:rFonts w:ascii="Times New Roman" w:hAnsi="Times New Roman" w:cs="Times New Roman"/>
          <w:sz w:val="24"/>
          <w:szCs w:val="24"/>
        </w:rPr>
        <w:t xml:space="preserve">, Б. П. Стандартизация, метрология, подтверждение соответствия: учебник / </w:t>
      </w:r>
      <w:proofErr w:type="spellStart"/>
      <w:r w:rsidRPr="00EA5516">
        <w:rPr>
          <w:rFonts w:ascii="Times New Roman" w:hAnsi="Times New Roman" w:cs="Times New Roman"/>
          <w:sz w:val="24"/>
          <w:szCs w:val="24"/>
        </w:rPr>
        <w:t>Боларев</w:t>
      </w:r>
      <w:proofErr w:type="spellEnd"/>
      <w:r w:rsidRPr="00EA5516">
        <w:rPr>
          <w:rFonts w:ascii="Times New Roman" w:hAnsi="Times New Roman" w:cs="Times New Roman"/>
          <w:sz w:val="24"/>
          <w:szCs w:val="24"/>
        </w:rPr>
        <w:t xml:space="preserve"> Б. П. – Москва: НИЦ ИНФРА-М, 2016. - 304 с.</w:t>
      </w:r>
    </w:p>
    <w:p w14:paraId="309CB5E1"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Горбашко</w:t>
      </w:r>
      <w:proofErr w:type="spellEnd"/>
      <w:r w:rsidRPr="00EA5516">
        <w:rPr>
          <w:rFonts w:ascii="Times New Roman" w:hAnsi="Times New Roman" w:cs="Times New Roman"/>
          <w:sz w:val="24"/>
          <w:szCs w:val="24"/>
        </w:rPr>
        <w:t xml:space="preserve">, Е. А. Управление качеством: учебник для СПО / Е. А. </w:t>
      </w:r>
      <w:proofErr w:type="spellStart"/>
      <w:r w:rsidRPr="00EA5516">
        <w:rPr>
          <w:rFonts w:ascii="Times New Roman" w:hAnsi="Times New Roman" w:cs="Times New Roman"/>
          <w:sz w:val="24"/>
          <w:szCs w:val="24"/>
        </w:rPr>
        <w:t>Горбашко</w:t>
      </w:r>
      <w:proofErr w:type="spellEnd"/>
      <w:r w:rsidRPr="00EA5516">
        <w:rPr>
          <w:rFonts w:ascii="Times New Roman" w:hAnsi="Times New Roman" w:cs="Times New Roman"/>
          <w:sz w:val="24"/>
          <w:szCs w:val="24"/>
        </w:rPr>
        <w:t xml:space="preserve">. – 2-е </w:t>
      </w:r>
    </w:p>
    <w:p w14:paraId="06FA5308"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Дехтярь</w:t>
      </w:r>
      <w:proofErr w:type="spellEnd"/>
      <w:r w:rsidRPr="00EA5516">
        <w:rPr>
          <w:rFonts w:ascii="Times New Roman" w:hAnsi="Times New Roman" w:cs="Times New Roman"/>
          <w:sz w:val="24"/>
          <w:szCs w:val="24"/>
        </w:rPr>
        <w:t xml:space="preserve">, Г. М. Метрология, стандартизация и сертификация: учебное пособие / </w:t>
      </w:r>
    </w:p>
    <w:p w14:paraId="4C5008A9"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Дехтярь</w:t>
      </w:r>
      <w:proofErr w:type="spellEnd"/>
      <w:r w:rsidRPr="00EA5516">
        <w:rPr>
          <w:rFonts w:ascii="Times New Roman" w:hAnsi="Times New Roman" w:cs="Times New Roman"/>
          <w:sz w:val="24"/>
          <w:szCs w:val="24"/>
        </w:rPr>
        <w:t xml:space="preserve"> Г. М. – Москва: КУРС, НИЦ ИНФРА-М, 2016. - 154 с.</w:t>
      </w:r>
    </w:p>
    <w:p w14:paraId="3569226C"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Кошевая, И. П. Метрология, стандартизация, сертификация: учебник / И.П. Кошевая, А.А. Канке. — Москва: ИД «ФОРУМ»: ИНФРА-М, 2017. — 415 с.</w:t>
      </w:r>
    </w:p>
    <w:p w14:paraId="0EBCA976" w14:textId="20BF2C98"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Латышенко</w:t>
      </w:r>
      <w:proofErr w:type="spellEnd"/>
      <w:r w:rsidRPr="00EA5516">
        <w:rPr>
          <w:rFonts w:ascii="Times New Roman" w:hAnsi="Times New Roman" w:cs="Times New Roman"/>
          <w:sz w:val="24"/>
          <w:szCs w:val="24"/>
        </w:rPr>
        <w:t xml:space="preserve">, К. П. Метрология и измерительная техника. Лабораторный практикум: учебное пособие для СПО / К. П. </w:t>
      </w:r>
      <w:proofErr w:type="spellStart"/>
      <w:r w:rsidRPr="00EA5516">
        <w:rPr>
          <w:rFonts w:ascii="Times New Roman" w:hAnsi="Times New Roman" w:cs="Times New Roman"/>
          <w:sz w:val="24"/>
          <w:szCs w:val="24"/>
        </w:rPr>
        <w:t>Латышенко</w:t>
      </w:r>
      <w:proofErr w:type="spellEnd"/>
      <w:r w:rsidRPr="00EA5516">
        <w:rPr>
          <w:rFonts w:ascii="Times New Roman" w:hAnsi="Times New Roman" w:cs="Times New Roman"/>
          <w:sz w:val="24"/>
          <w:szCs w:val="24"/>
        </w:rPr>
        <w:t xml:space="preserve">, С. А. </w:t>
      </w:r>
      <w:proofErr w:type="spellStart"/>
      <w:r w:rsidRPr="00EA5516">
        <w:rPr>
          <w:rFonts w:ascii="Times New Roman" w:hAnsi="Times New Roman" w:cs="Times New Roman"/>
          <w:sz w:val="24"/>
          <w:szCs w:val="24"/>
        </w:rPr>
        <w:t>Гарелина</w:t>
      </w:r>
      <w:proofErr w:type="spellEnd"/>
      <w:r w:rsidRPr="00EA5516">
        <w:rPr>
          <w:rFonts w:ascii="Times New Roman" w:hAnsi="Times New Roman" w:cs="Times New Roman"/>
          <w:sz w:val="24"/>
          <w:szCs w:val="24"/>
        </w:rPr>
        <w:t xml:space="preserve">. – 2-е изд., </w:t>
      </w:r>
      <w:proofErr w:type="spellStart"/>
      <w:r w:rsidRPr="00EA5516">
        <w:rPr>
          <w:rFonts w:ascii="Times New Roman" w:hAnsi="Times New Roman" w:cs="Times New Roman"/>
          <w:sz w:val="24"/>
          <w:szCs w:val="24"/>
        </w:rPr>
        <w:t>испр</w:t>
      </w:r>
      <w:proofErr w:type="spellEnd"/>
      <w:proofErr w:type="gramStart"/>
      <w:r w:rsidRPr="00EA5516">
        <w:rPr>
          <w:rFonts w:ascii="Times New Roman" w:hAnsi="Times New Roman" w:cs="Times New Roman"/>
          <w:sz w:val="24"/>
          <w:szCs w:val="24"/>
        </w:rPr>
        <w:t>.</w:t>
      </w:r>
      <w:proofErr w:type="gramEnd"/>
      <w:r w:rsidRPr="00EA5516">
        <w:rPr>
          <w:rFonts w:ascii="Times New Roman" w:hAnsi="Times New Roman" w:cs="Times New Roman"/>
          <w:sz w:val="24"/>
          <w:szCs w:val="24"/>
        </w:rPr>
        <w:t xml:space="preserve">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2017. – 214 с. – ISBN 978-5-9916-9617-3</w:t>
      </w:r>
    </w:p>
    <w:p w14:paraId="3AC6F671" w14:textId="1D753ECE"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Лифиц</w:t>
      </w:r>
      <w:proofErr w:type="spellEnd"/>
      <w:r w:rsidRPr="00EA5516">
        <w:rPr>
          <w:rFonts w:ascii="Times New Roman" w:hAnsi="Times New Roman" w:cs="Times New Roman"/>
          <w:sz w:val="24"/>
          <w:szCs w:val="24"/>
        </w:rPr>
        <w:t xml:space="preserve">, И. М. Стандартизация, метрология и подтверждение соответствия: учебник и практикум для СПО / И. М. </w:t>
      </w:r>
      <w:proofErr w:type="spellStart"/>
      <w:r w:rsidRPr="00EA5516">
        <w:rPr>
          <w:rFonts w:ascii="Times New Roman" w:hAnsi="Times New Roman" w:cs="Times New Roman"/>
          <w:sz w:val="24"/>
          <w:szCs w:val="24"/>
        </w:rPr>
        <w:t>Лифиц</w:t>
      </w:r>
      <w:proofErr w:type="spellEnd"/>
      <w:r w:rsidRPr="00EA5516">
        <w:rPr>
          <w:rFonts w:ascii="Times New Roman" w:hAnsi="Times New Roman" w:cs="Times New Roman"/>
          <w:sz w:val="24"/>
          <w:szCs w:val="24"/>
        </w:rPr>
        <w:t xml:space="preserve">. – 12-е изд., пер.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2017. – 314 с. – ISBN 978-5-534-00544-8</w:t>
      </w:r>
    </w:p>
    <w:p w14:paraId="7DE9119B"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Метрология. Теория измерений: учебник и практикум для СПО / отв. ред. Т. И. </w:t>
      </w:r>
    </w:p>
    <w:p w14:paraId="7598F117" w14:textId="5A077ABD"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Мурашкина. – 2-е изд., </w:t>
      </w:r>
      <w:proofErr w:type="spellStart"/>
      <w:r w:rsidRPr="00EA5516">
        <w:rPr>
          <w:rFonts w:ascii="Times New Roman" w:hAnsi="Times New Roman" w:cs="Times New Roman"/>
          <w:sz w:val="24"/>
          <w:szCs w:val="24"/>
        </w:rPr>
        <w:t>испр</w:t>
      </w:r>
      <w:proofErr w:type="spellEnd"/>
      <w:proofErr w:type="gramStart"/>
      <w:r w:rsidRPr="00EA5516">
        <w:rPr>
          <w:rFonts w:ascii="Times New Roman" w:hAnsi="Times New Roman" w:cs="Times New Roman"/>
          <w:sz w:val="24"/>
          <w:szCs w:val="24"/>
        </w:rPr>
        <w:t>.</w:t>
      </w:r>
      <w:proofErr w:type="gramEnd"/>
      <w:r w:rsidRPr="00EA5516">
        <w:rPr>
          <w:rFonts w:ascii="Times New Roman" w:hAnsi="Times New Roman" w:cs="Times New Roman"/>
          <w:sz w:val="24"/>
          <w:szCs w:val="24"/>
        </w:rPr>
        <w:t xml:space="preserve">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2016. – 155 с. – ISBN 978-59916-9245-8</w:t>
      </w:r>
    </w:p>
    <w:p w14:paraId="6AF391C5" w14:textId="43A2D61B"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Пелевин, В. Ф. Метрология и средства измерений: учебное пособие / Пелевин В.Ф. – Москва: НИЦ ИНФРА-М, Новое знание, 2016. - 272 с.</w:t>
      </w:r>
    </w:p>
    <w:p w14:paraId="6C6C5112" w14:textId="4F1429F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Сергеев, А. Г. Стандартизация и сертификация: учебник и практикум для СПО / А. Г. Сергеев, В. В. </w:t>
      </w:r>
      <w:proofErr w:type="spellStart"/>
      <w:r w:rsidRPr="00EA5516">
        <w:rPr>
          <w:rFonts w:ascii="Times New Roman" w:hAnsi="Times New Roman" w:cs="Times New Roman"/>
          <w:sz w:val="24"/>
          <w:szCs w:val="24"/>
        </w:rPr>
        <w:t>Терегеря</w:t>
      </w:r>
      <w:proofErr w:type="spellEnd"/>
      <w:r w:rsidRPr="00EA5516">
        <w:rPr>
          <w:rFonts w:ascii="Times New Roman" w:hAnsi="Times New Roman" w:cs="Times New Roman"/>
          <w:sz w:val="24"/>
          <w:szCs w:val="24"/>
        </w:rPr>
        <w:t xml:space="preserve">. – 2-е изд., пер.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2017. – 420 с. –</w:t>
      </w:r>
      <w:r>
        <w:rPr>
          <w:rFonts w:ascii="Times New Roman" w:hAnsi="Times New Roman" w:cs="Times New Roman"/>
          <w:sz w:val="24"/>
          <w:szCs w:val="24"/>
        </w:rPr>
        <w:t xml:space="preserve"> </w:t>
      </w:r>
      <w:r w:rsidRPr="00EA5516">
        <w:rPr>
          <w:rFonts w:ascii="Times New Roman" w:hAnsi="Times New Roman" w:cs="Times New Roman"/>
          <w:sz w:val="24"/>
          <w:szCs w:val="24"/>
        </w:rPr>
        <w:t>ISBN 978-5-9916-9675-3</w:t>
      </w:r>
    </w:p>
    <w:p w14:paraId="6BBAB3E3" w14:textId="4D8EA873"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Управление качеством: учебник и практикум для СПО / отв. ред. А. Г. </w:t>
      </w:r>
      <w:proofErr w:type="spellStart"/>
      <w:r w:rsidRPr="00EA5516">
        <w:rPr>
          <w:rFonts w:ascii="Times New Roman" w:hAnsi="Times New Roman" w:cs="Times New Roman"/>
          <w:sz w:val="24"/>
          <w:szCs w:val="24"/>
        </w:rPr>
        <w:t>Зекунов</w:t>
      </w:r>
      <w:proofErr w:type="spellEnd"/>
      <w:r w:rsidRPr="00EA5516">
        <w:rPr>
          <w:rFonts w:ascii="Times New Roman" w:hAnsi="Times New Roman" w:cs="Times New Roman"/>
          <w:sz w:val="24"/>
          <w:szCs w:val="24"/>
        </w:rPr>
        <w:t xml:space="preserve">.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xml:space="preserve">, 2016. – 475 с. – ISBN 978-5-9916-6222-2 изд., </w:t>
      </w:r>
      <w:proofErr w:type="spellStart"/>
      <w:r w:rsidRPr="00EA5516">
        <w:rPr>
          <w:rFonts w:ascii="Times New Roman" w:hAnsi="Times New Roman" w:cs="Times New Roman"/>
          <w:sz w:val="24"/>
          <w:szCs w:val="24"/>
        </w:rPr>
        <w:t>испр</w:t>
      </w:r>
      <w:proofErr w:type="spellEnd"/>
      <w:proofErr w:type="gramStart"/>
      <w:r w:rsidRPr="00EA5516">
        <w:rPr>
          <w:rFonts w:ascii="Times New Roman" w:hAnsi="Times New Roman" w:cs="Times New Roman"/>
          <w:sz w:val="24"/>
          <w:szCs w:val="24"/>
        </w:rPr>
        <w:t>.</w:t>
      </w:r>
      <w:proofErr w:type="gramEnd"/>
      <w:r w:rsidRPr="00EA5516">
        <w:rPr>
          <w:rFonts w:ascii="Times New Roman" w:hAnsi="Times New Roman" w:cs="Times New Roman"/>
          <w:sz w:val="24"/>
          <w:szCs w:val="24"/>
        </w:rPr>
        <w:t xml:space="preserve"> и доп. – Москва: </w:t>
      </w:r>
      <w:proofErr w:type="spellStart"/>
      <w:r w:rsidRPr="00EA5516">
        <w:rPr>
          <w:rFonts w:ascii="Times New Roman" w:hAnsi="Times New Roman" w:cs="Times New Roman"/>
          <w:sz w:val="24"/>
          <w:szCs w:val="24"/>
        </w:rPr>
        <w:t>Юрайт</w:t>
      </w:r>
      <w:proofErr w:type="spellEnd"/>
      <w:r w:rsidRPr="00EA5516">
        <w:rPr>
          <w:rFonts w:ascii="Times New Roman" w:hAnsi="Times New Roman" w:cs="Times New Roman"/>
          <w:sz w:val="24"/>
          <w:szCs w:val="24"/>
        </w:rPr>
        <w:t>, 2016. – 463 с. – ISBN 978-5-9916-6367-0</w:t>
      </w:r>
    </w:p>
    <w:p w14:paraId="74940392" w14:textId="77777777" w:rsidR="00EA5516" w:rsidRPr="00EA5516" w:rsidRDefault="00EA5516" w:rsidP="001E2280">
      <w:pPr>
        <w:pStyle w:val="a4"/>
        <w:numPr>
          <w:ilvl w:val="0"/>
          <w:numId w:val="11"/>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Федеральный закон «О техническом регулировании» от 27.12.2002 №184-ФЗ.</w:t>
      </w:r>
    </w:p>
    <w:p w14:paraId="1431DB79" w14:textId="74E10F87" w:rsidR="0006309D" w:rsidRDefault="0006309D" w:rsidP="0006309D">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4DEA16B0" w14:textId="3E0610D9"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Герасимова, Е. Б. Метрология, стандартизация и сертификация: учеб. пособие / Е. Б. </w:t>
      </w:r>
    </w:p>
    <w:p w14:paraId="28754843"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Герасимова. Б. И. Герасимов. – Москва: Форум: ИНФРА-М, 2008. – 224 с. </w:t>
      </w:r>
    </w:p>
    <w:p w14:paraId="36620284"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proofErr w:type="spellStart"/>
      <w:r w:rsidRPr="00EA5516">
        <w:rPr>
          <w:rFonts w:ascii="Times New Roman" w:hAnsi="Times New Roman" w:cs="Times New Roman"/>
          <w:sz w:val="24"/>
          <w:szCs w:val="24"/>
        </w:rPr>
        <w:t>Димов</w:t>
      </w:r>
      <w:proofErr w:type="spellEnd"/>
      <w:r w:rsidRPr="00EA5516">
        <w:rPr>
          <w:rFonts w:ascii="Times New Roman" w:hAnsi="Times New Roman" w:cs="Times New Roman"/>
          <w:sz w:val="24"/>
          <w:szCs w:val="24"/>
        </w:rPr>
        <w:t xml:space="preserve">, Ю. В. Метрология, стандартизация и сертификация: учебник для вузов / Ю.В. </w:t>
      </w:r>
      <w:proofErr w:type="spellStart"/>
      <w:r w:rsidRPr="00EA5516">
        <w:rPr>
          <w:rFonts w:ascii="Times New Roman" w:hAnsi="Times New Roman" w:cs="Times New Roman"/>
          <w:sz w:val="24"/>
          <w:szCs w:val="24"/>
        </w:rPr>
        <w:t>Димов</w:t>
      </w:r>
      <w:proofErr w:type="spellEnd"/>
      <w:r w:rsidRPr="00EA5516">
        <w:rPr>
          <w:rFonts w:ascii="Times New Roman" w:hAnsi="Times New Roman" w:cs="Times New Roman"/>
          <w:sz w:val="24"/>
          <w:szCs w:val="24"/>
        </w:rPr>
        <w:t>. – 3-е изд. – СПб.: Питер, 2010. – 464 с. для студ. сред. проф. образования / Н.Д. Дубовой, Е.М. Портнов. – Москва: Форум: ИНФРА-М, 2008. – 256 с. Москва: ИД «Форум-ИНФА-М», 2010.</w:t>
      </w:r>
    </w:p>
    <w:p w14:paraId="69074310" w14:textId="09C125E9"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Дубовой, Н. Д. Основы метрологии, стандартизации и сертификации: учеб. пособие </w:t>
      </w:r>
    </w:p>
    <w:p w14:paraId="56A4B718"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Зайцев, С. А. Метрология, стандартизация и сертификация в машиностроении: учебник для СПО. - М.: Изд. Центр "Академия", 2011. - 288 с.</w:t>
      </w:r>
    </w:p>
    <w:p w14:paraId="0810FE58"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Николаева, М. А «Стандартизация, метрология и подтверждение соответствия» </w:t>
      </w:r>
    </w:p>
    <w:p w14:paraId="0EFA3BA8"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Сергеев, А. Г. Метрология, стандартизация, сертификация: учебник для СПО / А. Г </w:t>
      </w:r>
    </w:p>
    <w:p w14:paraId="30CF4CA9" w14:textId="77777777" w:rsidR="00EA5516" w:rsidRPr="00EA5516" w:rsidRDefault="00EA5516" w:rsidP="001E2280">
      <w:pPr>
        <w:pStyle w:val="a4"/>
        <w:numPr>
          <w:ilvl w:val="0"/>
          <w:numId w:val="12"/>
        </w:numPr>
        <w:suppressAutoHyphens/>
        <w:spacing w:line="276" w:lineRule="auto"/>
        <w:rPr>
          <w:rFonts w:ascii="Times New Roman" w:hAnsi="Times New Roman" w:cs="Times New Roman"/>
          <w:sz w:val="24"/>
          <w:szCs w:val="24"/>
        </w:rPr>
      </w:pPr>
      <w:r w:rsidRPr="00EA5516">
        <w:rPr>
          <w:rFonts w:ascii="Times New Roman" w:hAnsi="Times New Roman" w:cs="Times New Roman"/>
          <w:sz w:val="24"/>
          <w:szCs w:val="24"/>
        </w:rPr>
        <w:t xml:space="preserve">Сергеев, В. В. </w:t>
      </w:r>
      <w:proofErr w:type="spellStart"/>
      <w:r w:rsidRPr="00EA5516">
        <w:rPr>
          <w:rFonts w:ascii="Times New Roman" w:hAnsi="Times New Roman" w:cs="Times New Roman"/>
          <w:sz w:val="24"/>
          <w:szCs w:val="24"/>
        </w:rPr>
        <w:t>Терегеря</w:t>
      </w:r>
      <w:proofErr w:type="spellEnd"/>
      <w:r w:rsidRPr="00EA5516">
        <w:rPr>
          <w:rFonts w:ascii="Times New Roman" w:hAnsi="Times New Roman" w:cs="Times New Roman"/>
          <w:sz w:val="24"/>
          <w:szCs w:val="24"/>
        </w:rPr>
        <w:t xml:space="preserve"> – Москва: </w:t>
      </w:r>
      <w:proofErr w:type="spellStart"/>
      <w:r w:rsidRPr="00EA5516">
        <w:rPr>
          <w:rFonts w:ascii="Times New Roman" w:hAnsi="Times New Roman" w:cs="Times New Roman"/>
          <w:sz w:val="24"/>
          <w:szCs w:val="24"/>
        </w:rPr>
        <w:t>Юрайт-Издат</w:t>
      </w:r>
      <w:proofErr w:type="spellEnd"/>
      <w:r w:rsidRPr="00EA5516">
        <w:rPr>
          <w:rFonts w:ascii="Times New Roman" w:hAnsi="Times New Roman" w:cs="Times New Roman"/>
          <w:sz w:val="24"/>
          <w:szCs w:val="24"/>
        </w:rPr>
        <w:t>, 2011. - 820 с.</w:t>
      </w:r>
    </w:p>
    <w:p w14:paraId="1A4F4AA4" w14:textId="77777777" w:rsidR="0006309D" w:rsidRPr="00DF068E" w:rsidRDefault="0006309D" w:rsidP="0006309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543"/>
        <w:gridCol w:w="2694"/>
      </w:tblGrid>
      <w:tr w:rsidR="0006309D" w:rsidRPr="00985111" w14:paraId="5295A779" w14:textId="77777777" w:rsidTr="00EB7228">
        <w:trPr>
          <w:trHeight w:val="20"/>
        </w:trPr>
        <w:tc>
          <w:tcPr>
            <w:tcW w:w="1856" w:type="pct"/>
            <w:vAlign w:val="center"/>
          </w:tcPr>
          <w:p w14:paraId="6EEF4034" w14:textId="77777777" w:rsidR="0006309D" w:rsidRPr="00854F21" w:rsidRDefault="0006309D"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6" w:type="pct"/>
            <w:vAlign w:val="center"/>
          </w:tcPr>
          <w:p w14:paraId="6B7F07CB" w14:textId="77777777" w:rsidR="0006309D" w:rsidRPr="00854F21" w:rsidRDefault="0006309D"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58" w:type="pct"/>
            <w:vAlign w:val="center"/>
          </w:tcPr>
          <w:p w14:paraId="035AEF29" w14:textId="77777777" w:rsidR="0006309D" w:rsidRPr="00854F21" w:rsidRDefault="0006309D"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6309D" w:rsidRPr="00985111" w14:paraId="5D8454AE" w14:textId="77777777" w:rsidTr="00EB7228">
        <w:trPr>
          <w:trHeight w:val="20"/>
        </w:trPr>
        <w:tc>
          <w:tcPr>
            <w:tcW w:w="1856" w:type="pct"/>
          </w:tcPr>
          <w:p w14:paraId="5246B3E8" w14:textId="77777777" w:rsidR="0006309D" w:rsidRPr="00095E8B" w:rsidRDefault="0006309D" w:rsidP="00A14741">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62F6D05D" w14:textId="160BA95D" w:rsidR="00D12304" w:rsidRPr="00D12304" w:rsidRDefault="00D12304" w:rsidP="00D1230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О</w:t>
            </w:r>
            <w:r w:rsidRPr="00D12304">
              <w:rPr>
                <w:rFonts w:ascii="Times New Roman" w:hAnsi="Times New Roman" w:cs="Times New Roman"/>
                <w:bCs/>
                <w:iCs/>
                <w:sz w:val="24"/>
                <w:szCs w:val="24"/>
              </w:rPr>
              <w:t>сновные понятия и определения метрологии, стандартизации, сертификации и документации систем качества;</w:t>
            </w:r>
          </w:p>
          <w:p w14:paraId="31A47786" w14:textId="586D10CD"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 xml:space="preserve">- единство терминологии, единиц измерения с действующими </w:t>
            </w:r>
          </w:p>
          <w:p w14:paraId="0D8A0D33" w14:textId="77777777"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 xml:space="preserve">стандартами и международной </w:t>
            </w:r>
          </w:p>
          <w:p w14:paraId="042915E1" w14:textId="77777777"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 xml:space="preserve">системой единиц СИ в учебных </w:t>
            </w:r>
          </w:p>
          <w:p w14:paraId="3738FCA1" w14:textId="77777777"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дисциплинах;</w:t>
            </w:r>
          </w:p>
          <w:p w14:paraId="2040868E" w14:textId="6B2A7544" w:rsidR="00D12304" w:rsidRP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 xml:space="preserve">- основные понятия и определения метрологии, стандартизации </w:t>
            </w:r>
          </w:p>
          <w:p w14:paraId="152DCA56" w14:textId="77777777" w:rsidR="00D12304" w:rsidRDefault="00D12304" w:rsidP="00D12304">
            <w:pPr>
              <w:suppressAutoHyphens/>
              <w:spacing w:line="276" w:lineRule="auto"/>
              <w:contextualSpacing/>
              <w:rPr>
                <w:rFonts w:ascii="Times New Roman" w:hAnsi="Times New Roman" w:cs="Times New Roman"/>
                <w:bCs/>
                <w:iCs/>
                <w:sz w:val="24"/>
                <w:szCs w:val="24"/>
              </w:rPr>
            </w:pPr>
            <w:r w:rsidRPr="00D12304">
              <w:rPr>
                <w:rFonts w:ascii="Times New Roman" w:hAnsi="Times New Roman" w:cs="Times New Roman"/>
                <w:bCs/>
                <w:iCs/>
                <w:sz w:val="24"/>
                <w:szCs w:val="24"/>
              </w:rPr>
              <w:t>и сертификации основы повышения качества продукции.</w:t>
            </w:r>
          </w:p>
          <w:p w14:paraId="0DF03C18" w14:textId="71F369FF" w:rsidR="0006309D" w:rsidRPr="00095E8B" w:rsidRDefault="0006309D" w:rsidP="00D1230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w:t>
            </w:r>
            <w:r w:rsidR="00D12304">
              <w:rPr>
                <w:rFonts w:ascii="Times New Roman" w:hAnsi="Times New Roman" w:cs="Times New Roman"/>
                <w:iCs/>
                <w:sz w:val="24"/>
                <w:szCs w:val="24"/>
              </w:rPr>
              <w:t>еет</w:t>
            </w:r>
            <w:r w:rsidRPr="00095E8B">
              <w:rPr>
                <w:rFonts w:ascii="Times New Roman" w:hAnsi="Times New Roman" w:cs="Times New Roman"/>
                <w:iCs/>
                <w:sz w:val="24"/>
                <w:szCs w:val="24"/>
              </w:rPr>
              <w:t>:</w:t>
            </w:r>
          </w:p>
          <w:p w14:paraId="543E2049"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выбрать метод анализа, исходя из особенностей анализируемой пробы;</w:t>
            </w:r>
          </w:p>
          <w:p w14:paraId="6E6979DE"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-организовать рабочее место, подготовить необходимое оборудование и реактивы;</w:t>
            </w:r>
          </w:p>
          <w:p w14:paraId="5F752252"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выполнять эксперимент и оформлять результаты эксперимента;</w:t>
            </w:r>
          </w:p>
          <w:p w14:paraId="2BB29A8D"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производить расчеты, используя основные правила и законы аналитической химии;</w:t>
            </w:r>
          </w:p>
          <w:p w14:paraId="7DDFE93D"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анализировать и оценивать опасные и вредные факторы производственного процесса и оборудования;</w:t>
            </w:r>
          </w:p>
          <w:p w14:paraId="1203B715"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пользоваться правовой и нормативно-технической документацией по вопросам безопасности труда;</w:t>
            </w:r>
          </w:p>
          <w:p w14:paraId="33936617" w14:textId="77777777" w:rsidR="0006309D" w:rsidRPr="00B6227D"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принимать необходимые меры по предотвращению аварийных ситуаций;</w:t>
            </w:r>
          </w:p>
          <w:p w14:paraId="38C04271" w14:textId="77777777" w:rsidR="0006309D" w:rsidRPr="00095E8B" w:rsidRDefault="0006309D" w:rsidP="00A14741">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применять средства индивидуальной и коллективной защиты работников.</w:t>
            </w:r>
          </w:p>
        </w:tc>
        <w:tc>
          <w:tcPr>
            <w:tcW w:w="1786" w:type="pct"/>
          </w:tcPr>
          <w:p w14:paraId="1A477EB1" w14:textId="07F8A6D8" w:rsidR="00EA5516" w:rsidRPr="00EA5516" w:rsidRDefault="00EA5516" w:rsidP="00EA55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д</w:t>
            </w:r>
            <w:r w:rsidRPr="00EA5516">
              <w:rPr>
                <w:rFonts w:ascii="Times New Roman" w:hAnsi="Times New Roman" w:cs="Times New Roman"/>
                <w:bCs/>
                <w:iCs/>
                <w:sz w:val="24"/>
                <w:szCs w:val="24"/>
              </w:rPr>
              <w:t>емонстрирует умения:</w:t>
            </w:r>
          </w:p>
          <w:p w14:paraId="43D4046C" w14:textId="2EC22AD7" w:rsidR="00EA5516" w:rsidRPr="00EA5516" w:rsidRDefault="00D12304" w:rsidP="00EA55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EA5516" w:rsidRPr="00EA5516">
              <w:rPr>
                <w:rFonts w:ascii="Times New Roman" w:hAnsi="Times New Roman" w:cs="Times New Roman"/>
                <w:bCs/>
                <w:iCs/>
                <w:sz w:val="24"/>
                <w:szCs w:val="24"/>
              </w:rPr>
              <w:t xml:space="preserve">оформлять технологическую и </w:t>
            </w:r>
          </w:p>
          <w:p w14:paraId="37BA7EF3" w14:textId="77777777" w:rsidR="00EA5516" w:rsidRPr="00EA5516"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техническую документацию в </w:t>
            </w:r>
          </w:p>
          <w:p w14:paraId="08A4F058" w14:textId="77777777" w:rsidR="00EA5516" w:rsidRPr="00EA5516"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соответствии с действующей </w:t>
            </w:r>
          </w:p>
          <w:p w14:paraId="3AA51F0F" w14:textId="77777777" w:rsidR="00EA5516" w:rsidRPr="00EA5516"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нормативной базой на основе </w:t>
            </w:r>
          </w:p>
          <w:p w14:paraId="1037E057" w14:textId="77777777" w:rsidR="00D12304"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использования основных положений метрологии, стандартизации и сертификации в производственной деятельности; </w:t>
            </w:r>
          </w:p>
          <w:p w14:paraId="417C186F" w14:textId="624ED972" w:rsidR="00EA5516" w:rsidRPr="00EA5516" w:rsidRDefault="00D12304" w:rsidP="00EA55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EA5516" w:rsidRPr="00EA5516">
              <w:rPr>
                <w:rFonts w:ascii="Times New Roman" w:hAnsi="Times New Roman" w:cs="Times New Roman"/>
                <w:bCs/>
                <w:iCs/>
                <w:sz w:val="24"/>
                <w:szCs w:val="24"/>
              </w:rPr>
              <w:t xml:space="preserve">применять документацию </w:t>
            </w:r>
          </w:p>
          <w:p w14:paraId="353FCFC2" w14:textId="77777777" w:rsidR="00D12304"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систем качества; </w:t>
            </w:r>
          </w:p>
          <w:p w14:paraId="50C23C41" w14:textId="0CF2277E" w:rsidR="00EA5516" w:rsidRPr="00EA5516" w:rsidRDefault="00D12304" w:rsidP="00EA55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EA5516" w:rsidRPr="00EA5516">
              <w:rPr>
                <w:rFonts w:ascii="Times New Roman" w:hAnsi="Times New Roman" w:cs="Times New Roman"/>
                <w:bCs/>
                <w:iCs/>
                <w:sz w:val="24"/>
                <w:szCs w:val="24"/>
              </w:rPr>
              <w:t xml:space="preserve">применять </w:t>
            </w:r>
          </w:p>
          <w:p w14:paraId="468E72F6" w14:textId="4A93D7E6" w:rsidR="00EA5516" w:rsidRPr="00EA5516"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 xml:space="preserve">требования нормативных документов к основным видам </w:t>
            </w:r>
          </w:p>
          <w:p w14:paraId="4B2C862A" w14:textId="1BEAE9D8" w:rsidR="0006309D" w:rsidRPr="004B4FEF" w:rsidRDefault="00EA5516" w:rsidP="00EA5516">
            <w:pPr>
              <w:suppressAutoHyphens/>
              <w:spacing w:line="276" w:lineRule="auto"/>
              <w:contextualSpacing/>
              <w:rPr>
                <w:rFonts w:ascii="Times New Roman" w:hAnsi="Times New Roman" w:cs="Times New Roman"/>
                <w:bCs/>
                <w:iCs/>
                <w:sz w:val="24"/>
                <w:szCs w:val="24"/>
              </w:rPr>
            </w:pPr>
            <w:r w:rsidRPr="00EA5516">
              <w:rPr>
                <w:rFonts w:ascii="Times New Roman" w:hAnsi="Times New Roman" w:cs="Times New Roman"/>
                <w:bCs/>
                <w:iCs/>
                <w:sz w:val="24"/>
                <w:szCs w:val="24"/>
              </w:rPr>
              <w:t>продукции (услуг) и процессов.</w:t>
            </w:r>
          </w:p>
        </w:tc>
        <w:tc>
          <w:tcPr>
            <w:tcW w:w="1358" w:type="pct"/>
          </w:tcPr>
          <w:p w14:paraId="0623E0E4" w14:textId="77777777" w:rsidR="0006309D" w:rsidRPr="00095E8B" w:rsidRDefault="0006309D"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297736F6" w14:textId="77777777" w:rsidR="0006309D" w:rsidRPr="005F59C7" w:rsidRDefault="0006309D"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tbl>
    <w:p w14:paraId="38B184D5" w14:textId="77777777" w:rsidR="0006309D" w:rsidRPr="006C07E9" w:rsidRDefault="0006309D" w:rsidP="0006309D">
      <w:pPr>
        <w:spacing w:line="360" w:lineRule="auto"/>
        <w:rPr>
          <w:rFonts w:ascii="Times New Roman" w:hAnsi="Times New Roman" w:cs="Times New Roman"/>
          <w:sz w:val="24"/>
          <w:szCs w:val="24"/>
        </w:rPr>
      </w:pPr>
    </w:p>
    <w:p w14:paraId="0D41AF42" w14:textId="77777777" w:rsidR="0006309D" w:rsidRDefault="0006309D" w:rsidP="0006309D">
      <w:pPr>
        <w:jc w:val="center"/>
        <w:rPr>
          <w:rFonts w:ascii="Times New Roman Полужирный" w:eastAsia="Segoe UI" w:hAnsi="Times New Roman Полужирный" w:cs="Times New Roman"/>
          <w:b/>
          <w:bCs/>
          <w:caps/>
          <w:kern w:val="32"/>
          <w:sz w:val="24"/>
          <w:szCs w:val="24"/>
          <w:lang w:val="x-none" w:eastAsia="x-none"/>
        </w:rPr>
      </w:pPr>
      <w:r>
        <w:br w:type="page"/>
      </w:r>
    </w:p>
    <w:p w14:paraId="380AA0EF" w14:textId="37CF494D" w:rsidR="00123CA9" w:rsidRDefault="00123CA9" w:rsidP="00123CA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5</w:t>
      </w:r>
    </w:p>
    <w:p w14:paraId="0ACCD5AE" w14:textId="77777777" w:rsidR="00123CA9" w:rsidRPr="00A91DE9" w:rsidRDefault="00123CA9" w:rsidP="00123CA9">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6F2E3A6B" w14:textId="77777777" w:rsidR="00123CA9" w:rsidRPr="00A91DE9" w:rsidRDefault="00123CA9" w:rsidP="00123CA9">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5B83FC47" w14:textId="77777777" w:rsidR="00123CA9" w:rsidRPr="00A91DE9" w:rsidRDefault="00123CA9" w:rsidP="00123CA9">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71720EB9" w14:textId="77777777" w:rsidR="00123CA9" w:rsidRDefault="00123CA9" w:rsidP="00123CA9">
      <w:pPr>
        <w:jc w:val="right"/>
        <w:rPr>
          <w:rFonts w:ascii="Times New Roman" w:hAnsi="Times New Roman" w:cs="Times New Roman"/>
          <w:b/>
          <w:bCs/>
          <w:color w:val="0070C0"/>
          <w:sz w:val="24"/>
          <w:szCs w:val="24"/>
        </w:rPr>
      </w:pPr>
    </w:p>
    <w:p w14:paraId="3FABD4BB" w14:textId="77777777" w:rsidR="00123CA9" w:rsidRDefault="00123CA9" w:rsidP="00123CA9">
      <w:pPr>
        <w:jc w:val="right"/>
        <w:rPr>
          <w:rFonts w:ascii="Times New Roman" w:hAnsi="Times New Roman" w:cs="Times New Roman"/>
          <w:b/>
          <w:bCs/>
          <w:color w:val="0070C0"/>
          <w:sz w:val="24"/>
          <w:szCs w:val="24"/>
        </w:rPr>
      </w:pPr>
    </w:p>
    <w:p w14:paraId="3E0CD7C9" w14:textId="77777777" w:rsidR="00123CA9" w:rsidRDefault="00123CA9" w:rsidP="00123CA9">
      <w:pPr>
        <w:jc w:val="right"/>
        <w:rPr>
          <w:rFonts w:ascii="Times New Roman" w:hAnsi="Times New Roman" w:cs="Times New Roman"/>
          <w:b/>
          <w:bCs/>
          <w:color w:val="0070C0"/>
          <w:sz w:val="24"/>
          <w:szCs w:val="24"/>
        </w:rPr>
      </w:pPr>
    </w:p>
    <w:p w14:paraId="0DBF094C" w14:textId="77777777" w:rsidR="00123CA9" w:rsidRDefault="00123CA9" w:rsidP="00123CA9">
      <w:pPr>
        <w:jc w:val="right"/>
        <w:rPr>
          <w:rFonts w:ascii="Times New Roman" w:hAnsi="Times New Roman" w:cs="Times New Roman"/>
          <w:b/>
          <w:bCs/>
          <w:color w:val="0070C0"/>
          <w:sz w:val="24"/>
          <w:szCs w:val="24"/>
        </w:rPr>
      </w:pPr>
    </w:p>
    <w:p w14:paraId="74D462D3" w14:textId="77777777" w:rsidR="00123CA9" w:rsidRDefault="00123CA9" w:rsidP="00123CA9">
      <w:pPr>
        <w:jc w:val="right"/>
        <w:rPr>
          <w:rFonts w:ascii="Times New Roman" w:hAnsi="Times New Roman" w:cs="Times New Roman"/>
          <w:b/>
          <w:bCs/>
          <w:color w:val="0070C0"/>
          <w:sz w:val="24"/>
          <w:szCs w:val="24"/>
        </w:rPr>
      </w:pPr>
    </w:p>
    <w:p w14:paraId="12E03E07" w14:textId="77777777" w:rsidR="00123CA9" w:rsidRDefault="00123CA9" w:rsidP="00123CA9">
      <w:pPr>
        <w:jc w:val="right"/>
        <w:rPr>
          <w:rFonts w:ascii="Times New Roman" w:hAnsi="Times New Roman" w:cs="Times New Roman"/>
          <w:b/>
          <w:bCs/>
          <w:color w:val="0070C0"/>
          <w:sz w:val="24"/>
          <w:szCs w:val="24"/>
        </w:rPr>
      </w:pPr>
    </w:p>
    <w:p w14:paraId="3FB8524F" w14:textId="77777777" w:rsidR="00123CA9" w:rsidRDefault="00123CA9" w:rsidP="00123CA9">
      <w:pPr>
        <w:jc w:val="right"/>
        <w:rPr>
          <w:rFonts w:ascii="Times New Roman" w:hAnsi="Times New Roman" w:cs="Times New Roman"/>
          <w:b/>
          <w:bCs/>
          <w:color w:val="0070C0"/>
          <w:sz w:val="24"/>
          <w:szCs w:val="24"/>
        </w:rPr>
      </w:pPr>
    </w:p>
    <w:p w14:paraId="1D3A6A48" w14:textId="77777777" w:rsidR="00123CA9" w:rsidRDefault="00123CA9" w:rsidP="00123CA9">
      <w:pPr>
        <w:jc w:val="right"/>
        <w:rPr>
          <w:rFonts w:ascii="Times New Roman" w:hAnsi="Times New Roman" w:cs="Times New Roman"/>
          <w:b/>
          <w:bCs/>
          <w:color w:val="0070C0"/>
          <w:sz w:val="24"/>
          <w:szCs w:val="24"/>
        </w:rPr>
      </w:pPr>
    </w:p>
    <w:p w14:paraId="650C0DDE" w14:textId="77777777" w:rsidR="00123CA9" w:rsidRDefault="00123CA9" w:rsidP="00123CA9">
      <w:pPr>
        <w:jc w:val="right"/>
        <w:rPr>
          <w:rFonts w:ascii="Times New Roman" w:hAnsi="Times New Roman" w:cs="Times New Roman"/>
          <w:b/>
          <w:bCs/>
          <w:color w:val="0070C0"/>
          <w:sz w:val="24"/>
          <w:szCs w:val="24"/>
        </w:rPr>
      </w:pPr>
    </w:p>
    <w:p w14:paraId="1A7CE2F4" w14:textId="77777777" w:rsidR="00123CA9" w:rsidRDefault="00123CA9" w:rsidP="00123CA9">
      <w:pPr>
        <w:jc w:val="right"/>
        <w:rPr>
          <w:rFonts w:ascii="Times New Roman" w:hAnsi="Times New Roman" w:cs="Times New Roman"/>
          <w:b/>
          <w:bCs/>
          <w:color w:val="0070C0"/>
          <w:sz w:val="24"/>
          <w:szCs w:val="24"/>
        </w:rPr>
      </w:pPr>
    </w:p>
    <w:p w14:paraId="441B744C" w14:textId="77777777" w:rsidR="00123CA9" w:rsidRPr="00502F97" w:rsidRDefault="00123CA9" w:rsidP="00123CA9">
      <w:pPr>
        <w:jc w:val="right"/>
        <w:rPr>
          <w:rFonts w:ascii="Times New Roman" w:hAnsi="Times New Roman" w:cs="Times New Roman"/>
          <w:b/>
          <w:bCs/>
          <w:color w:val="0070C0"/>
          <w:sz w:val="24"/>
          <w:szCs w:val="24"/>
        </w:rPr>
      </w:pPr>
    </w:p>
    <w:p w14:paraId="6C49504A" w14:textId="77777777" w:rsidR="00123CA9" w:rsidRPr="008F578C" w:rsidRDefault="00123CA9" w:rsidP="00123CA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9A0810" w14:textId="58BDFEDC" w:rsidR="00123CA9" w:rsidRDefault="00123CA9" w:rsidP="00123CA9">
      <w:pPr>
        <w:pStyle w:val="1"/>
      </w:pPr>
      <w:bookmarkStart w:id="66" w:name="_Toc174632124"/>
      <w:r w:rsidRPr="006E7FF4">
        <w:t>«</w:t>
      </w:r>
      <w:r>
        <w:t>ОП.05 ОХРАНА ТРУДА</w:t>
      </w:r>
      <w:r w:rsidRPr="006E7FF4">
        <w:t>»</w:t>
      </w:r>
      <w:bookmarkEnd w:id="66"/>
    </w:p>
    <w:p w14:paraId="57343E47" w14:textId="77777777" w:rsidR="00123CA9" w:rsidRPr="00BD6A9B" w:rsidRDefault="00123CA9" w:rsidP="00123CA9">
      <w:pPr>
        <w:spacing w:line="360" w:lineRule="auto"/>
        <w:jc w:val="center"/>
        <w:rPr>
          <w:rFonts w:ascii="Times New Roman" w:hAnsi="Times New Roman" w:cs="Times New Roman"/>
          <w:b/>
          <w:bCs/>
          <w:sz w:val="24"/>
          <w:szCs w:val="24"/>
        </w:rPr>
      </w:pPr>
    </w:p>
    <w:p w14:paraId="0A461C49" w14:textId="77777777" w:rsidR="00123CA9" w:rsidRPr="00BD6A9B" w:rsidRDefault="00123CA9" w:rsidP="00123CA9">
      <w:pPr>
        <w:spacing w:line="360" w:lineRule="auto"/>
        <w:jc w:val="center"/>
        <w:rPr>
          <w:rFonts w:ascii="Times New Roman" w:hAnsi="Times New Roman" w:cs="Times New Roman"/>
          <w:b/>
          <w:bCs/>
          <w:sz w:val="24"/>
          <w:szCs w:val="24"/>
        </w:rPr>
      </w:pPr>
    </w:p>
    <w:p w14:paraId="3EB7E4FA" w14:textId="77777777" w:rsidR="00123CA9" w:rsidRPr="00BD6A9B" w:rsidRDefault="00123CA9" w:rsidP="00123CA9">
      <w:pPr>
        <w:spacing w:line="360" w:lineRule="auto"/>
        <w:jc w:val="center"/>
        <w:rPr>
          <w:rFonts w:ascii="Times New Roman" w:hAnsi="Times New Roman" w:cs="Times New Roman"/>
          <w:b/>
          <w:bCs/>
          <w:sz w:val="24"/>
          <w:szCs w:val="24"/>
        </w:rPr>
      </w:pPr>
    </w:p>
    <w:p w14:paraId="2FD81719" w14:textId="77777777" w:rsidR="00123CA9" w:rsidRPr="00BD6A9B" w:rsidRDefault="00123CA9" w:rsidP="00123CA9">
      <w:pPr>
        <w:spacing w:line="360" w:lineRule="auto"/>
        <w:jc w:val="center"/>
        <w:rPr>
          <w:rFonts w:ascii="Times New Roman" w:hAnsi="Times New Roman" w:cs="Times New Roman"/>
          <w:b/>
          <w:bCs/>
          <w:sz w:val="24"/>
          <w:szCs w:val="24"/>
        </w:rPr>
      </w:pPr>
    </w:p>
    <w:p w14:paraId="0FFAF07A" w14:textId="77777777" w:rsidR="00123CA9" w:rsidRPr="00BD6A9B" w:rsidRDefault="00123CA9" w:rsidP="00123CA9">
      <w:pPr>
        <w:spacing w:line="360" w:lineRule="auto"/>
        <w:jc w:val="center"/>
        <w:rPr>
          <w:rFonts w:ascii="Times New Roman" w:hAnsi="Times New Roman" w:cs="Times New Roman"/>
          <w:b/>
          <w:bCs/>
          <w:sz w:val="24"/>
          <w:szCs w:val="24"/>
        </w:rPr>
      </w:pPr>
    </w:p>
    <w:p w14:paraId="28E83C5B" w14:textId="77777777" w:rsidR="00123CA9" w:rsidRPr="00BD6A9B" w:rsidRDefault="00123CA9" w:rsidP="00123CA9">
      <w:pPr>
        <w:spacing w:line="360" w:lineRule="auto"/>
        <w:jc w:val="center"/>
        <w:rPr>
          <w:rFonts w:ascii="Times New Roman" w:hAnsi="Times New Roman" w:cs="Times New Roman"/>
          <w:b/>
          <w:bCs/>
          <w:sz w:val="24"/>
          <w:szCs w:val="24"/>
        </w:rPr>
      </w:pPr>
    </w:p>
    <w:p w14:paraId="70604633" w14:textId="77777777" w:rsidR="00123CA9" w:rsidRPr="00BD6A9B" w:rsidRDefault="00123CA9" w:rsidP="00123CA9">
      <w:pPr>
        <w:spacing w:line="360" w:lineRule="auto"/>
        <w:jc w:val="center"/>
        <w:rPr>
          <w:rFonts w:ascii="Times New Roman" w:hAnsi="Times New Roman" w:cs="Times New Roman"/>
          <w:b/>
          <w:bCs/>
          <w:sz w:val="24"/>
          <w:szCs w:val="24"/>
        </w:rPr>
      </w:pPr>
    </w:p>
    <w:p w14:paraId="3871F5E2" w14:textId="77777777" w:rsidR="00123CA9" w:rsidRPr="00BD6A9B" w:rsidRDefault="00123CA9" w:rsidP="00123CA9">
      <w:pPr>
        <w:spacing w:line="360" w:lineRule="auto"/>
        <w:jc w:val="center"/>
        <w:rPr>
          <w:rFonts w:ascii="Times New Roman" w:hAnsi="Times New Roman" w:cs="Times New Roman"/>
          <w:b/>
          <w:bCs/>
          <w:sz w:val="24"/>
          <w:szCs w:val="24"/>
        </w:rPr>
      </w:pPr>
    </w:p>
    <w:p w14:paraId="06F2B38D" w14:textId="77777777" w:rsidR="00123CA9" w:rsidRPr="00BD6A9B" w:rsidRDefault="00123CA9" w:rsidP="00123CA9">
      <w:pPr>
        <w:spacing w:line="360" w:lineRule="auto"/>
        <w:jc w:val="center"/>
        <w:rPr>
          <w:rFonts w:ascii="Times New Roman" w:hAnsi="Times New Roman" w:cs="Times New Roman"/>
          <w:b/>
          <w:bCs/>
          <w:sz w:val="24"/>
          <w:szCs w:val="24"/>
        </w:rPr>
      </w:pPr>
    </w:p>
    <w:p w14:paraId="27DED089" w14:textId="77777777" w:rsidR="00123CA9" w:rsidRPr="00BD6A9B" w:rsidRDefault="00123CA9" w:rsidP="00123CA9">
      <w:pPr>
        <w:spacing w:line="360" w:lineRule="auto"/>
        <w:jc w:val="center"/>
        <w:rPr>
          <w:rFonts w:ascii="Times New Roman" w:hAnsi="Times New Roman" w:cs="Times New Roman"/>
          <w:b/>
          <w:bCs/>
          <w:sz w:val="24"/>
          <w:szCs w:val="24"/>
        </w:rPr>
      </w:pPr>
    </w:p>
    <w:p w14:paraId="29F2E6F8" w14:textId="77777777" w:rsidR="00123CA9" w:rsidRPr="00BD6A9B" w:rsidRDefault="00123CA9" w:rsidP="00123CA9">
      <w:pPr>
        <w:spacing w:line="360" w:lineRule="auto"/>
        <w:jc w:val="center"/>
        <w:rPr>
          <w:rFonts w:ascii="Times New Roman" w:hAnsi="Times New Roman" w:cs="Times New Roman"/>
          <w:b/>
          <w:bCs/>
          <w:sz w:val="24"/>
          <w:szCs w:val="24"/>
        </w:rPr>
      </w:pPr>
    </w:p>
    <w:p w14:paraId="669391B5" w14:textId="77777777" w:rsidR="00123CA9" w:rsidRPr="00BD6A9B" w:rsidRDefault="00123CA9" w:rsidP="00123CA9">
      <w:pPr>
        <w:spacing w:line="360" w:lineRule="auto"/>
        <w:jc w:val="center"/>
        <w:rPr>
          <w:rFonts w:ascii="Times New Roman" w:hAnsi="Times New Roman" w:cs="Times New Roman"/>
          <w:b/>
          <w:bCs/>
          <w:sz w:val="24"/>
          <w:szCs w:val="24"/>
        </w:rPr>
      </w:pPr>
    </w:p>
    <w:p w14:paraId="4649AFE2" w14:textId="77777777" w:rsidR="00123CA9" w:rsidRPr="00BD6A9B" w:rsidRDefault="00123CA9" w:rsidP="00123CA9">
      <w:pPr>
        <w:spacing w:line="360" w:lineRule="auto"/>
        <w:jc w:val="center"/>
        <w:rPr>
          <w:rFonts w:ascii="Times New Roman" w:hAnsi="Times New Roman" w:cs="Times New Roman"/>
          <w:b/>
          <w:bCs/>
          <w:sz w:val="24"/>
          <w:szCs w:val="24"/>
        </w:rPr>
      </w:pPr>
    </w:p>
    <w:p w14:paraId="13ED56DB" w14:textId="77777777" w:rsidR="00123CA9" w:rsidRPr="00BD6A9B" w:rsidRDefault="00123CA9" w:rsidP="00123CA9">
      <w:pPr>
        <w:spacing w:line="360" w:lineRule="auto"/>
        <w:jc w:val="center"/>
        <w:rPr>
          <w:rFonts w:ascii="Times New Roman" w:hAnsi="Times New Roman" w:cs="Times New Roman"/>
          <w:b/>
          <w:bCs/>
          <w:sz w:val="24"/>
          <w:szCs w:val="24"/>
        </w:rPr>
      </w:pPr>
    </w:p>
    <w:p w14:paraId="1329DCAA" w14:textId="77777777" w:rsidR="00123CA9" w:rsidRDefault="00123CA9" w:rsidP="00123CA9">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480315B6" w14:textId="77777777" w:rsidR="00123CA9" w:rsidRDefault="00123CA9" w:rsidP="00123CA9">
      <w:pPr>
        <w:jc w:val="center"/>
        <w:rPr>
          <w:rFonts w:ascii="Times New Roman" w:hAnsi="Times New Roman" w:cs="Times New Roman"/>
          <w:b/>
          <w:bCs/>
          <w:sz w:val="24"/>
          <w:szCs w:val="24"/>
        </w:rPr>
      </w:pPr>
    </w:p>
    <w:p w14:paraId="3964CA8C" w14:textId="77777777" w:rsidR="00123CA9" w:rsidRDefault="00123CA9" w:rsidP="00123CA9">
      <w:pPr>
        <w:jc w:val="center"/>
        <w:rPr>
          <w:rFonts w:ascii="Times New Roman" w:hAnsi="Times New Roman" w:cs="Times New Roman"/>
          <w:b/>
          <w:bCs/>
          <w:sz w:val="24"/>
          <w:szCs w:val="24"/>
        </w:rPr>
      </w:pPr>
    </w:p>
    <w:p w14:paraId="6ABB381F" w14:textId="77777777" w:rsidR="00123CA9" w:rsidRDefault="00123CA9" w:rsidP="00123CA9">
      <w:pPr>
        <w:jc w:val="center"/>
        <w:rPr>
          <w:rFonts w:ascii="Times New Roman" w:hAnsi="Times New Roman" w:cs="Times New Roman"/>
          <w:b/>
          <w:bCs/>
          <w:sz w:val="24"/>
          <w:szCs w:val="24"/>
        </w:rPr>
      </w:pPr>
    </w:p>
    <w:p w14:paraId="2B64E03E" w14:textId="77777777" w:rsidR="00123CA9" w:rsidRDefault="00123CA9" w:rsidP="00123CA9">
      <w:pPr>
        <w:jc w:val="center"/>
        <w:rPr>
          <w:rFonts w:ascii="Times New Roman" w:hAnsi="Times New Roman" w:cs="Times New Roman"/>
          <w:b/>
          <w:bCs/>
          <w:sz w:val="24"/>
          <w:szCs w:val="24"/>
        </w:rPr>
      </w:pPr>
    </w:p>
    <w:p w14:paraId="57FB8257" w14:textId="77777777" w:rsidR="00123CA9" w:rsidRDefault="00123CA9" w:rsidP="00123CA9">
      <w:pPr>
        <w:jc w:val="center"/>
        <w:rPr>
          <w:rFonts w:ascii="Times New Roman" w:hAnsi="Times New Roman" w:cs="Times New Roman"/>
          <w:b/>
          <w:bCs/>
          <w:sz w:val="24"/>
          <w:szCs w:val="24"/>
        </w:rPr>
      </w:pPr>
    </w:p>
    <w:p w14:paraId="66C418F2" w14:textId="77777777" w:rsidR="00123CA9" w:rsidRDefault="00123CA9" w:rsidP="00123CA9">
      <w:pPr>
        <w:jc w:val="center"/>
        <w:rPr>
          <w:rFonts w:ascii="Times New Roman" w:hAnsi="Times New Roman" w:cs="Times New Roman"/>
          <w:b/>
          <w:bCs/>
          <w:sz w:val="24"/>
          <w:szCs w:val="24"/>
        </w:rPr>
      </w:pPr>
    </w:p>
    <w:p w14:paraId="0BFDF7D9" w14:textId="77777777" w:rsidR="00123CA9" w:rsidRDefault="00123CA9" w:rsidP="00123CA9">
      <w:pPr>
        <w:jc w:val="center"/>
        <w:rPr>
          <w:rFonts w:ascii="Times New Roman" w:hAnsi="Times New Roman" w:cs="Times New Roman"/>
          <w:b/>
          <w:bCs/>
          <w:sz w:val="24"/>
          <w:szCs w:val="24"/>
        </w:rPr>
      </w:pPr>
    </w:p>
    <w:p w14:paraId="291A03F2" w14:textId="77777777" w:rsidR="00123CA9" w:rsidRDefault="00123CA9" w:rsidP="00123CA9">
      <w:pPr>
        <w:jc w:val="center"/>
        <w:rPr>
          <w:rFonts w:ascii="Times New Roman" w:hAnsi="Times New Roman" w:cs="Times New Roman"/>
          <w:b/>
          <w:bCs/>
          <w:sz w:val="24"/>
          <w:szCs w:val="24"/>
        </w:rPr>
      </w:pPr>
    </w:p>
    <w:p w14:paraId="661612A9" w14:textId="77777777" w:rsidR="00123CA9" w:rsidRDefault="00123CA9" w:rsidP="00123CA9">
      <w:pPr>
        <w:jc w:val="center"/>
        <w:rPr>
          <w:rFonts w:ascii="Times New Roman" w:hAnsi="Times New Roman" w:cs="Times New Roman"/>
          <w:b/>
          <w:bCs/>
          <w:sz w:val="24"/>
          <w:szCs w:val="24"/>
        </w:rPr>
      </w:pPr>
    </w:p>
    <w:p w14:paraId="77D6BCA0" w14:textId="77777777" w:rsidR="00123CA9" w:rsidRDefault="00123CA9" w:rsidP="00123CA9">
      <w:pPr>
        <w:jc w:val="center"/>
        <w:rPr>
          <w:rFonts w:ascii="Times New Roman" w:hAnsi="Times New Roman" w:cs="Times New Roman"/>
          <w:b/>
          <w:bCs/>
          <w:sz w:val="24"/>
          <w:szCs w:val="24"/>
        </w:rPr>
      </w:pPr>
    </w:p>
    <w:p w14:paraId="040F4129" w14:textId="77777777" w:rsidR="00123CA9" w:rsidRPr="00F70F81" w:rsidRDefault="00123CA9" w:rsidP="001E2280">
      <w:pPr>
        <w:pStyle w:val="1f"/>
        <w:numPr>
          <w:ilvl w:val="0"/>
          <w:numId w:val="13"/>
        </w:numPr>
      </w:pPr>
      <w:bookmarkStart w:id="67" w:name="_Hlk16357452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8437F42" w14:textId="39E8ED09" w:rsidR="00123CA9" w:rsidRPr="00EB7228" w:rsidRDefault="00123CA9" w:rsidP="00123CA9">
      <w:pPr>
        <w:pStyle w:val="1d"/>
        <w:jc w:val="center"/>
        <w:rPr>
          <w:rFonts w:eastAsia="Segoe UI"/>
          <w:lang w:val="ru-RU"/>
        </w:rPr>
      </w:pPr>
      <w:r w:rsidRPr="00EB7228">
        <w:rPr>
          <w:rFonts w:eastAsia="Segoe UI"/>
          <w:lang w:val="ru-RU"/>
        </w:rPr>
        <w:t>«</w:t>
      </w:r>
      <w:r w:rsidR="00EB7228">
        <w:rPr>
          <w:rFonts w:eastAsia="Segoe UI"/>
          <w:lang w:val="ru-RU"/>
        </w:rPr>
        <w:t xml:space="preserve">ОП.05 </w:t>
      </w:r>
      <w:r w:rsidRPr="00EB7228">
        <w:rPr>
          <w:rFonts w:eastAsia="Segoe UI"/>
          <w:lang w:val="ru-RU"/>
        </w:rPr>
        <w:t>Охрана труда»</w:t>
      </w:r>
    </w:p>
    <w:p w14:paraId="3075FE1D" w14:textId="77777777" w:rsidR="00123CA9" w:rsidRPr="00021F3A" w:rsidRDefault="00123CA9" w:rsidP="00123CA9">
      <w:pPr>
        <w:pStyle w:val="1d"/>
        <w:rPr>
          <w:lang w:val="ru-RU"/>
        </w:rPr>
      </w:pPr>
    </w:p>
    <w:p w14:paraId="39A27108" w14:textId="77777777" w:rsidR="00123CA9" w:rsidRPr="00EA6E1D" w:rsidRDefault="00123CA9" w:rsidP="00123CA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7D71939" w14:textId="637590B3" w:rsidR="00123CA9" w:rsidRDefault="00123CA9" w:rsidP="00123CA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«Охрана труда»</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123CA9">
        <w:rPr>
          <w:rFonts w:ascii="Times New Roman" w:eastAsia="Times New Roman" w:hAnsi="Times New Roman" w:cs="Times New Roman"/>
          <w:sz w:val="24"/>
          <w:szCs w:val="24"/>
          <w:lang w:eastAsia="ru-RU"/>
        </w:rPr>
        <w:t>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w:t>
      </w:r>
      <w:r>
        <w:rPr>
          <w:rFonts w:ascii="Times New Roman" w:eastAsia="Times New Roman" w:hAnsi="Times New Roman" w:cs="Times New Roman"/>
          <w:sz w:val="24"/>
          <w:szCs w:val="24"/>
          <w:lang w:eastAsia="ru-RU"/>
        </w:rPr>
        <w:t xml:space="preserve"> и в образовательной организации. </w:t>
      </w:r>
    </w:p>
    <w:p w14:paraId="01EF66F8" w14:textId="2016A5D8" w:rsidR="00123CA9" w:rsidRDefault="00123CA9" w:rsidP="00123CA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«Охрана труда»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584DE19A" w14:textId="77777777" w:rsidR="00123CA9" w:rsidRDefault="00123CA9" w:rsidP="00123CA9">
      <w:pPr>
        <w:suppressAutoHyphens/>
        <w:spacing w:line="276" w:lineRule="auto"/>
        <w:ind w:firstLine="709"/>
        <w:jc w:val="both"/>
        <w:rPr>
          <w:rFonts w:ascii="Times New Roman" w:hAnsi="Times New Roman" w:cs="Times New Roman"/>
          <w:sz w:val="24"/>
          <w:szCs w:val="24"/>
        </w:rPr>
      </w:pPr>
    </w:p>
    <w:p w14:paraId="3ED4C2EA" w14:textId="77777777" w:rsidR="00123CA9" w:rsidRPr="00EA6E1D" w:rsidRDefault="00123CA9" w:rsidP="00123CA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46600E" w14:textId="77777777" w:rsidR="00123CA9" w:rsidRDefault="00123CA9" w:rsidP="00123CA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DFB2C8" w14:textId="44012EF9" w:rsidR="00123CA9" w:rsidRDefault="00123CA9" w:rsidP="00123CA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82CD7" w:rsidRPr="000E591D" w14:paraId="5F1BD74D" w14:textId="77777777" w:rsidTr="00A14741">
        <w:tc>
          <w:tcPr>
            <w:tcW w:w="1129" w:type="dxa"/>
            <w:tcBorders>
              <w:top w:val="single" w:sz="4" w:space="0" w:color="auto"/>
              <w:left w:val="single" w:sz="4" w:space="0" w:color="auto"/>
              <w:right w:val="single" w:sz="4" w:space="0" w:color="auto"/>
            </w:tcBorders>
          </w:tcPr>
          <w:p w14:paraId="5E5C5739" w14:textId="77777777" w:rsidR="00682CD7" w:rsidRPr="00927C7C" w:rsidRDefault="00682CD7"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178B131B" w14:textId="77777777" w:rsidR="00682CD7" w:rsidRPr="000E591D" w:rsidRDefault="00682CD7"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4D68ADC7" w14:textId="77777777" w:rsidR="00682CD7" w:rsidRPr="00F70F81" w:rsidRDefault="00682CD7"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DF8342" w14:textId="77777777" w:rsidR="00682CD7" w:rsidRPr="00F70F81" w:rsidRDefault="00682CD7"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0BB5E41" w14:textId="77777777" w:rsidR="00682CD7" w:rsidRPr="00682CD7" w:rsidRDefault="00682CD7" w:rsidP="00A14741">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682CD7" w:rsidRPr="000E591D" w14:paraId="7EBDD168" w14:textId="77777777" w:rsidTr="00A14741">
        <w:tc>
          <w:tcPr>
            <w:tcW w:w="1129" w:type="dxa"/>
            <w:tcBorders>
              <w:top w:val="single" w:sz="4" w:space="0" w:color="auto"/>
              <w:left w:val="single" w:sz="4" w:space="0" w:color="auto"/>
              <w:right w:val="single" w:sz="4" w:space="0" w:color="auto"/>
            </w:tcBorders>
          </w:tcPr>
          <w:p w14:paraId="4A1F9032"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7EBA53B"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62EA4D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675E4B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3D3B41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3BB1BDDD"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CD8E6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4DC7AA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9594654"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0EC0E8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2AF667BA"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9F608D6"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7ECFA74F" w14:textId="77777777" w:rsidTr="00A14741">
        <w:tc>
          <w:tcPr>
            <w:tcW w:w="1129" w:type="dxa"/>
            <w:tcBorders>
              <w:left w:val="single" w:sz="4" w:space="0" w:color="auto"/>
              <w:bottom w:val="single" w:sz="4" w:space="0" w:color="auto"/>
              <w:right w:val="single" w:sz="4" w:space="0" w:color="auto"/>
            </w:tcBorders>
          </w:tcPr>
          <w:p w14:paraId="5317708D"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545AF1C"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1D5B8F8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C9D028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0E76FDDE"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5F5D4B1"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2ED2FC4"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E4527"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75BF9F90"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53595292"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24C17D3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2DEE4A9A"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9B0CDB0"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82CD7" w:rsidRPr="000E591D" w14:paraId="0E4E01C6" w14:textId="77777777" w:rsidTr="00A14741">
        <w:tc>
          <w:tcPr>
            <w:tcW w:w="1129" w:type="dxa"/>
            <w:tcBorders>
              <w:left w:val="single" w:sz="4" w:space="0" w:color="auto"/>
              <w:bottom w:val="single" w:sz="4" w:space="0" w:color="auto"/>
              <w:right w:val="single" w:sz="4" w:space="0" w:color="auto"/>
            </w:tcBorders>
          </w:tcPr>
          <w:p w14:paraId="7F5281C0"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B488CED"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953226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5BE678"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01A558A6"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F467D9F"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393FB8B7" w14:textId="77777777" w:rsidTr="00A14741">
        <w:tc>
          <w:tcPr>
            <w:tcW w:w="1129" w:type="dxa"/>
            <w:tcBorders>
              <w:left w:val="single" w:sz="4" w:space="0" w:color="auto"/>
              <w:bottom w:val="single" w:sz="4" w:space="0" w:color="auto"/>
              <w:right w:val="single" w:sz="4" w:space="0" w:color="auto"/>
            </w:tcBorders>
          </w:tcPr>
          <w:p w14:paraId="61A6D308" w14:textId="77777777" w:rsidR="00682CD7" w:rsidRPr="00F70F81" w:rsidRDefault="00682CD7"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7FACC65"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4B802D83"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5EC6DF"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4200090A" w14:textId="77777777" w:rsidR="00682CD7" w:rsidRPr="00927C7C" w:rsidRDefault="00682CD7"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1667AF09" w14:textId="77777777" w:rsidR="00682CD7" w:rsidRPr="00F70F81" w:rsidRDefault="00682CD7"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2B29D0D" w14:textId="77777777" w:rsidR="00682CD7" w:rsidRPr="00682CD7" w:rsidRDefault="00682CD7" w:rsidP="00A14741">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2742E00B" w14:textId="77777777" w:rsidTr="00A14741">
        <w:tc>
          <w:tcPr>
            <w:tcW w:w="1129" w:type="dxa"/>
            <w:tcBorders>
              <w:left w:val="single" w:sz="4" w:space="0" w:color="auto"/>
              <w:bottom w:val="single" w:sz="4" w:space="0" w:color="auto"/>
              <w:right w:val="single" w:sz="4" w:space="0" w:color="auto"/>
            </w:tcBorders>
          </w:tcPr>
          <w:p w14:paraId="314063E5" w14:textId="58A3D73D" w:rsidR="00682CD7" w:rsidRPr="00927C7C" w:rsidRDefault="00682CD7" w:rsidP="00682CD7">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0851D33"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DBDDF6E"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683157C0"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0E451419" w14:textId="480043F4"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3BD45C"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0B4EBCC5"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 xml:space="preserve">традиционных общечеловеческих </w:t>
            </w:r>
            <w:r w:rsidRPr="000A0BC0">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66AC81E5" w14:textId="77777777" w:rsidR="00682CD7" w:rsidRPr="000A0BC0"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0B20B6A3" w14:textId="03000E1B" w:rsidR="00682CD7" w:rsidRPr="00927C7C" w:rsidRDefault="00682CD7"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10B3D7F" w14:textId="3429C21B" w:rsidR="00682CD7" w:rsidRPr="00682CD7" w:rsidRDefault="00682CD7" w:rsidP="00682CD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82CD7" w:rsidRPr="000E591D" w14:paraId="4F74D8CE" w14:textId="77777777" w:rsidTr="00A14741">
        <w:tc>
          <w:tcPr>
            <w:tcW w:w="1129" w:type="dxa"/>
            <w:tcBorders>
              <w:left w:val="single" w:sz="4" w:space="0" w:color="auto"/>
              <w:bottom w:val="single" w:sz="4" w:space="0" w:color="auto"/>
              <w:right w:val="single" w:sz="4" w:space="0" w:color="auto"/>
            </w:tcBorders>
          </w:tcPr>
          <w:p w14:paraId="5C9E18C6" w14:textId="7777777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8294B0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2330495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E7AB43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45FCC57"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A2EE7D8"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8112D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6BBFBD2"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04B898F6"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38D0B78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3A1DD604"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25A829BA"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F5588FB"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82CD7" w:rsidRPr="000E591D" w14:paraId="27195ADF" w14:textId="77777777" w:rsidTr="00A14741">
        <w:tc>
          <w:tcPr>
            <w:tcW w:w="1129" w:type="dxa"/>
            <w:tcBorders>
              <w:left w:val="single" w:sz="4" w:space="0" w:color="auto"/>
              <w:bottom w:val="single" w:sz="4" w:space="0" w:color="auto"/>
              <w:right w:val="single" w:sz="4" w:space="0" w:color="auto"/>
            </w:tcBorders>
          </w:tcPr>
          <w:p w14:paraId="50AE2596" w14:textId="77777777" w:rsidR="00682CD7" w:rsidRPr="00F70F81" w:rsidRDefault="00682CD7" w:rsidP="00682CD7">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3E4C1A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E645E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5213F8F8"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строить простые высказывания о себе и о </w:t>
            </w:r>
            <w:r w:rsidRPr="00927C7C">
              <w:rPr>
                <w:rFonts w:ascii="Times New Roman" w:hAnsi="Times New Roman" w:cs="Times New Roman"/>
                <w:bCs/>
                <w:iCs/>
                <w:sz w:val="24"/>
                <w:szCs w:val="24"/>
              </w:rPr>
              <w:lastRenderedPageBreak/>
              <w:t>своей профессиональной деятельности;</w:t>
            </w:r>
          </w:p>
          <w:p w14:paraId="63432453"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21D56304"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44424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5FAF95FA"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6E197F25"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лексический минимум, относящийся к описанию предметов, средств и процессов </w:t>
            </w:r>
            <w:r w:rsidRPr="00927C7C">
              <w:rPr>
                <w:rFonts w:ascii="Times New Roman" w:hAnsi="Times New Roman" w:cs="Times New Roman"/>
                <w:bCs/>
                <w:iCs/>
                <w:sz w:val="24"/>
                <w:szCs w:val="24"/>
              </w:rPr>
              <w:lastRenderedPageBreak/>
              <w:t>профессиональной деятельности;</w:t>
            </w:r>
          </w:p>
          <w:p w14:paraId="632F9AC9" w14:textId="77777777" w:rsidR="00682CD7" w:rsidRPr="00927C7C" w:rsidRDefault="00682CD7"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34520409" w14:textId="77777777" w:rsidR="00682CD7" w:rsidRPr="00F70F81" w:rsidRDefault="00682CD7"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971A024" w14:textId="77777777" w:rsidR="00682CD7" w:rsidRPr="00682CD7" w:rsidRDefault="00682CD7" w:rsidP="00682CD7">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bl>
    <w:p w14:paraId="0A5D79CD" w14:textId="77777777" w:rsidR="00123CA9" w:rsidRDefault="00123CA9" w:rsidP="00123CA9">
      <w:pPr>
        <w:ind w:firstLine="709"/>
        <w:rPr>
          <w:rFonts w:ascii="Times New Roman" w:hAnsi="Times New Roman" w:cs="Times New Roman"/>
          <w:bCs/>
          <w:sz w:val="24"/>
          <w:szCs w:val="24"/>
        </w:rPr>
      </w:pPr>
    </w:p>
    <w:p w14:paraId="3F167421" w14:textId="77777777" w:rsidR="00123CA9" w:rsidRDefault="00123CA9" w:rsidP="00123CA9">
      <w:pPr>
        <w:rPr>
          <w:rFonts w:ascii="Times New Roman" w:eastAsia="Segoe UI" w:hAnsi="Times New Roman" w:cs="Times New Roman"/>
          <w:b/>
          <w:bCs/>
          <w:caps/>
          <w:kern w:val="32"/>
          <w:sz w:val="24"/>
          <w:szCs w:val="24"/>
          <w:lang w:val="x-none" w:eastAsia="x-none"/>
        </w:rPr>
      </w:pPr>
    </w:p>
    <w:p w14:paraId="5B71FAD7" w14:textId="77777777" w:rsidR="00123CA9" w:rsidRPr="00B115E3" w:rsidRDefault="00123CA9" w:rsidP="00123CA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EB0F6AD" w14:textId="77777777" w:rsidR="00123CA9" w:rsidRPr="00E11160" w:rsidRDefault="00123CA9" w:rsidP="00123CA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3A5E79B2" w14:textId="77777777" w:rsidTr="00EA602D">
        <w:trPr>
          <w:trHeight w:val="23"/>
        </w:trPr>
        <w:tc>
          <w:tcPr>
            <w:tcW w:w="2460" w:type="pct"/>
            <w:vAlign w:val="center"/>
          </w:tcPr>
          <w:p w14:paraId="220C40C8"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B1E08D4"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45947E"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3B5032B9" w14:textId="77777777" w:rsidTr="00EA602D">
        <w:trPr>
          <w:trHeight w:val="23"/>
        </w:trPr>
        <w:tc>
          <w:tcPr>
            <w:tcW w:w="2460" w:type="pct"/>
            <w:vAlign w:val="center"/>
          </w:tcPr>
          <w:p w14:paraId="556F65EC"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DA5FAC8"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92A1A6"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3B0F9422" w14:textId="77777777" w:rsidTr="00EA602D">
        <w:trPr>
          <w:trHeight w:val="23"/>
        </w:trPr>
        <w:tc>
          <w:tcPr>
            <w:tcW w:w="2460" w:type="pct"/>
            <w:vAlign w:val="center"/>
          </w:tcPr>
          <w:p w14:paraId="0EB6BFBF"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3E6C261"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16BBBB5D" w14:textId="77777777" w:rsidR="00DD7774" w:rsidRPr="00F70F81" w:rsidRDefault="00DD7774" w:rsidP="00EA602D">
            <w:pPr>
              <w:jc w:val="center"/>
              <w:rPr>
                <w:rFonts w:ascii="Times New Roman" w:hAnsi="Times New Roman" w:cs="Times New Roman"/>
                <w:bCs/>
                <w:sz w:val="24"/>
                <w:szCs w:val="24"/>
              </w:rPr>
            </w:pPr>
          </w:p>
        </w:tc>
      </w:tr>
      <w:tr w:rsidR="00DD7774" w:rsidRPr="00DB7B6A" w14:paraId="7378B49E" w14:textId="77777777" w:rsidTr="00EA602D">
        <w:trPr>
          <w:trHeight w:val="23"/>
        </w:trPr>
        <w:tc>
          <w:tcPr>
            <w:tcW w:w="2460" w:type="pct"/>
            <w:shd w:val="clear" w:color="auto" w:fill="auto"/>
            <w:vAlign w:val="center"/>
          </w:tcPr>
          <w:p w14:paraId="5FB2C2C7"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67E731BE"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2B6C43FB" w14:textId="77777777" w:rsidR="00DD7774" w:rsidRPr="00A736C8" w:rsidRDefault="00DD7774" w:rsidP="00EA602D">
            <w:pPr>
              <w:jc w:val="center"/>
              <w:rPr>
                <w:rFonts w:ascii="Times New Roman" w:hAnsi="Times New Roman" w:cs="Times New Roman"/>
                <w:bCs/>
                <w:sz w:val="24"/>
                <w:szCs w:val="24"/>
              </w:rPr>
            </w:pPr>
          </w:p>
        </w:tc>
      </w:tr>
      <w:tr w:rsidR="00DD7774" w:rsidRPr="00257255" w14:paraId="7BE50357" w14:textId="77777777" w:rsidTr="00EA602D">
        <w:trPr>
          <w:trHeight w:val="23"/>
        </w:trPr>
        <w:tc>
          <w:tcPr>
            <w:tcW w:w="2460" w:type="pct"/>
            <w:vAlign w:val="center"/>
          </w:tcPr>
          <w:p w14:paraId="78B619B1"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D0484B9"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31649CED"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06EB2B3F" w14:textId="4D7E3625" w:rsidR="00123CA9" w:rsidRPr="00DB7B6A" w:rsidRDefault="00123CA9" w:rsidP="00123CA9">
      <w:pPr>
        <w:rPr>
          <w:rFonts w:ascii="Times New Roman" w:hAnsi="Times New Roman" w:cs="Times New Roman"/>
          <w:iCs/>
          <w:sz w:val="24"/>
          <w:szCs w:val="24"/>
        </w:rPr>
      </w:pPr>
    </w:p>
    <w:p w14:paraId="06E6BB80" w14:textId="77777777" w:rsidR="00123CA9" w:rsidRPr="00782EFC" w:rsidRDefault="00123CA9" w:rsidP="00123CA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23CA9" w:rsidRPr="00C63897" w14:paraId="48A9CF20" w14:textId="77777777" w:rsidTr="00A14741">
        <w:trPr>
          <w:trHeight w:val="903"/>
        </w:trPr>
        <w:tc>
          <w:tcPr>
            <w:tcW w:w="2972" w:type="dxa"/>
            <w:vAlign w:val="center"/>
          </w:tcPr>
          <w:p w14:paraId="5CB3C609" w14:textId="77777777" w:rsidR="00123CA9" w:rsidRPr="00C63897" w:rsidRDefault="00123CA9"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7C12B5F" w14:textId="77777777" w:rsidR="00123CA9" w:rsidRPr="00F70F81" w:rsidRDefault="00123CA9"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23CA9" w:rsidRPr="00C63897" w14:paraId="6CBE8CCB" w14:textId="77777777" w:rsidTr="00A14741">
        <w:tc>
          <w:tcPr>
            <w:tcW w:w="9634" w:type="dxa"/>
            <w:gridSpan w:val="2"/>
          </w:tcPr>
          <w:p w14:paraId="357BE2F4" w14:textId="3893C6F2" w:rsidR="00123CA9" w:rsidRPr="006B2A3D" w:rsidRDefault="00123CA9" w:rsidP="00A14741">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123CA9">
              <w:rPr>
                <w:rFonts w:ascii="Times New Roman" w:eastAsia="Times New Roman" w:hAnsi="Times New Roman" w:cs="Times New Roman"/>
                <w:b/>
                <w:bCs/>
                <w:lang w:eastAsia="ru-RU"/>
              </w:rPr>
              <w:t xml:space="preserve"> Правовые основы охраны труд</w:t>
            </w:r>
            <w:r>
              <w:rPr>
                <w:rFonts w:ascii="Times New Roman" w:eastAsia="Times New Roman" w:hAnsi="Times New Roman" w:cs="Times New Roman"/>
                <w:b/>
                <w:bCs/>
                <w:lang w:eastAsia="ru-RU"/>
              </w:rPr>
              <w:t>а</w:t>
            </w:r>
            <w:r w:rsidR="000277FD">
              <w:rPr>
                <w:rFonts w:ascii="Times New Roman" w:eastAsia="Times New Roman" w:hAnsi="Times New Roman" w:cs="Times New Roman"/>
                <w:b/>
                <w:bCs/>
                <w:lang w:eastAsia="ru-RU"/>
              </w:rPr>
              <w:t xml:space="preserve"> </w:t>
            </w:r>
          </w:p>
        </w:tc>
      </w:tr>
      <w:tr w:rsidR="00123CA9" w:rsidRPr="00C63897" w14:paraId="214441B2" w14:textId="77777777" w:rsidTr="00A14741">
        <w:tc>
          <w:tcPr>
            <w:tcW w:w="2972" w:type="dxa"/>
            <w:vMerge w:val="restart"/>
          </w:tcPr>
          <w:p w14:paraId="242FA246"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Тема 1.1 Охрана </w:t>
            </w:r>
          </w:p>
          <w:p w14:paraId="52712A73"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труда. Основные </w:t>
            </w:r>
          </w:p>
          <w:p w14:paraId="30E09062" w14:textId="0A878901"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положения</w:t>
            </w:r>
          </w:p>
        </w:tc>
        <w:tc>
          <w:tcPr>
            <w:tcW w:w="6662" w:type="dxa"/>
          </w:tcPr>
          <w:p w14:paraId="320FBFF7" w14:textId="77777777" w:rsidR="00123CA9" w:rsidRPr="00F70F81" w:rsidRDefault="00123CA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10C3417F" w14:textId="77777777" w:rsidTr="00A14741">
        <w:trPr>
          <w:trHeight w:val="396"/>
        </w:trPr>
        <w:tc>
          <w:tcPr>
            <w:tcW w:w="2972" w:type="dxa"/>
            <w:vMerge/>
          </w:tcPr>
          <w:p w14:paraId="529910C5" w14:textId="77777777" w:rsidR="00123CA9" w:rsidRPr="00C63897" w:rsidRDefault="00123CA9" w:rsidP="00A14741">
            <w:pPr>
              <w:rPr>
                <w:rFonts w:ascii="Times New Roman" w:eastAsia="Times New Roman" w:hAnsi="Times New Roman" w:cs="Times New Roman"/>
                <w:b/>
                <w:bCs/>
                <w:lang w:eastAsia="ru-RU"/>
              </w:rPr>
            </w:pPr>
          </w:p>
        </w:tc>
        <w:tc>
          <w:tcPr>
            <w:tcW w:w="6662" w:type="dxa"/>
          </w:tcPr>
          <w:p w14:paraId="55253DDE" w14:textId="0CE1736C" w:rsidR="00123CA9" w:rsidRPr="00F70F81" w:rsidRDefault="00123CA9" w:rsidP="00A14741">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Комплекс мероприятий, входящих в систему охраны труда. Основные направления государственной политики в области охраны труда. Основные понятия в системе охраны труд</w:t>
            </w:r>
            <w:r>
              <w:rPr>
                <w:rFonts w:ascii="Times New Roman" w:eastAsia="Times New Roman" w:hAnsi="Times New Roman" w:cs="Times New Roman"/>
                <w:lang w:eastAsia="ru-RU"/>
              </w:rPr>
              <w:t>а</w:t>
            </w:r>
          </w:p>
        </w:tc>
      </w:tr>
      <w:tr w:rsidR="00123CA9" w:rsidRPr="00C63897" w14:paraId="3561A93B" w14:textId="77777777" w:rsidTr="00A14741">
        <w:trPr>
          <w:trHeight w:val="361"/>
        </w:trPr>
        <w:tc>
          <w:tcPr>
            <w:tcW w:w="2972" w:type="dxa"/>
            <w:vMerge/>
          </w:tcPr>
          <w:p w14:paraId="2DB4626E" w14:textId="77777777" w:rsidR="00123CA9" w:rsidRPr="00C63897" w:rsidRDefault="00123CA9" w:rsidP="00A14741">
            <w:pPr>
              <w:rPr>
                <w:rFonts w:ascii="Times New Roman" w:eastAsia="Times New Roman" w:hAnsi="Times New Roman" w:cs="Times New Roman"/>
                <w:b/>
                <w:bCs/>
                <w:lang w:eastAsia="ru-RU"/>
              </w:rPr>
            </w:pPr>
          </w:p>
        </w:tc>
        <w:tc>
          <w:tcPr>
            <w:tcW w:w="6662" w:type="dxa"/>
            <w:vAlign w:val="bottom"/>
          </w:tcPr>
          <w:p w14:paraId="7C30DFC3" w14:textId="77777777" w:rsidR="00123CA9" w:rsidRPr="00F70F81"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0538D1" w14:textId="77777777" w:rsidR="00123CA9" w:rsidRPr="00F70F81" w:rsidRDefault="00123CA9"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20EB7228" w14:textId="77777777" w:rsidTr="00A14741">
        <w:trPr>
          <w:trHeight w:val="361"/>
        </w:trPr>
        <w:tc>
          <w:tcPr>
            <w:tcW w:w="2972" w:type="dxa"/>
            <w:vMerge w:val="restart"/>
          </w:tcPr>
          <w:p w14:paraId="6FB2D3B3" w14:textId="27A0CF18" w:rsidR="00123CA9" w:rsidRPr="00123CA9" w:rsidRDefault="00123CA9" w:rsidP="00123CA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123CA9">
              <w:rPr>
                <w:rFonts w:ascii="Times New Roman" w:eastAsia="Times New Roman" w:hAnsi="Times New Roman" w:cs="Times New Roman"/>
                <w:b/>
                <w:bCs/>
                <w:lang w:eastAsia="ru-RU"/>
              </w:rPr>
              <w:t>ема 1.2 Нормативно</w:t>
            </w:r>
            <w:r>
              <w:rPr>
                <w:rFonts w:ascii="Times New Roman" w:eastAsia="Times New Roman" w:hAnsi="Times New Roman" w:cs="Times New Roman"/>
                <w:b/>
                <w:bCs/>
                <w:lang w:eastAsia="ru-RU"/>
              </w:rPr>
              <w:t>-</w:t>
            </w:r>
            <w:r w:rsidRPr="00123CA9">
              <w:rPr>
                <w:rFonts w:ascii="Times New Roman" w:eastAsia="Times New Roman" w:hAnsi="Times New Roman" w:cs="Times New Roman"/>
                <w:b/>
                <w:bCs/>
                <w:lang w:eastAsia="ru-RU"/>
              </w:rPr>
              <w:t xml:space="preserve">законодательная </w:t>
            </w:r>
          </w:p>
          <w:p w14:paraId="427266F8" w14:textId="2320EA0B"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база по охране труда в РФ</w:t>
            </w:r>
          </w:p>
        </w:tc>
        <w:tc>
          <w:tcPr>
            <w:tcW w:w="6662" w:type="dxa"/>
            <w:tcBorders>
              <w:top w:val="single" w:sz="4" w:space="0" w:color="auto"/>
              <w:left w:val="single" w:sz="4" w:space="0" w:color="auto"/>
              <w:bottom w:val="single" w:sz="4" w:space="0" w:color="auto"/>
              <w:right w:val="single" w:sz="4" w:space="0" w:color="auto"/>
            </w:tcBorders>
            <w:vAlign w:val="bottom"/>
          </w:tcPr>
          <w:p w14:paraId="39E4FDDA" w14:textId="77777777" w:rsidR="00123CA9" w:rsidRPr="00F70F81"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3B8DA4EE" w14:textId="77777777" w:rsidTr="00A14741">
        <w:trPr>
          <w:trHeight w:val="361"/>
        </w:trPr>
        <w:tc>
          <w:tcPr>
            <w:tcW w:w="2972" w:type="dxa"/>
            <w:vMerge/>
          </w:tcPr>
          <w:p w14:paraId="038739D5" w14:textId="77777777" w:rsidR="00123CA9" w:rsidRPr="00C63897" w:rsidRDefault="00123CA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C256EC" w14:textId="6A526539" w:rsidR="00123CA9" w:rsidRPr="00F70F81" w:rsidRDefault="00123CA9" w:rsidP="00A14741">
            <w:pPr>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Законодательные акты Российской Федерации об охране труда. Трудовой кодекс РФ. Конституция РФ. Федеральные законы в области охраны труда.</w:t>
            </w:r>
          </w:p>
        </w:tc>
      </w:tr>
      <w:tr w:rsidR="00123CA9" w:rsidRPr="00C63897" w14:paraId="5F2AAC7D" w14:textId="77777777" w:rsidTr="00A14741">
        <w:trPr>
          <w:trHeight w:val="361"/>
        </w:trPr>
        <w:tc>
          <w:tcPr>
            <w:tcW w:w="2972" w:type="dxa"/>
            <w:vMerge/>
          </w:tcPr>
          <w:p w14:paraId="021AD706" w14:textId="77777777" w:rsidR="00123CA9" w:rsidRPr="00C63897" w:rsidRDefault="00123CA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B7BB06" w14:textId="77777777" w:rsidR="00123CA9" w:rsidRPr="00F70F81"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8EB7B6" w14:textId="77777777" w:rsidR="00123CA9" w:rsidRPr="00F70F81"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569A5710" w14:textId="77777777" w:rsidTr="00A14741">
        <w:tc>
          <w:tcPr>
            <w:tcW w:w="2972" w:type="dxa"/>
            <w:vMerge w:val="restart"/>
          </w:tcPr>
          <w:p w14:paraId="7BB795FD" w14:textId="0D7E9874" w:rsidR="00123CA9" w:rsidRPr="00123CA9" w:rsidRDefault="00123CA9" w:rsidP="00123CA9">
            <w:pPr>
              <w:rPr>
                <w:rFonts w:ascii="Times New Roman" w:eastAsia="Times New Roman" w:hAnsi="Times New Roman" w:cs="Times New Roman"/>
                <w:b/>
                <w:bCs/>
                <w:lang w:eastAsia="ru-RU"/>
              </w:rPr>
            </w:pPr>
            <w:bookmarkStart w:id="68" w:name="_Hlk163136478"/>
            <w:r w:rsidRPr="00123CA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123CA9">
              <w:rPr>
                <w:rFonts w:ascii="Times New Roman" w:eastAsia="Times New Roman" w:hAnsi="Times New Roman" w:cs="Times New Roman"/>
                <w:b/>
                <w:bCs/>
                <w:lang w:eastAsia="ru-RU"/>
              </w:rPr>
              <w:t xml:space="preserve">1.3 Контроль </w:t>
            </w:r>
          </w:p>
          <w:p w14:paraId="4D01FAA1" w14:textId="65C68F91"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за соблюдением законодательства об </w:t>
            </w:r>
          </w:p>
          <w:p w14:paraId="34D6E2A7" w14:textId="5FF8C5BB"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охране труда</w:t>
            </w:r>
          </w:p>
        </w:tc>
        <w:tc>
          <w:tcPr>
            <w:tcW w:w="6662" w:type="dxa"/>
          </w:tcPr>
          <w:p w14:paraId="32C1F9D6" w14:textId="77777777" w:rsidR="00123CA9" w:rsidRPr="00F70F81" w:rsidRDefault="00123CA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1698BCE9" w14:textId="77777777" w:rsidTr="00A14741">
        <w:trPr>
          <w:trHeight w:val="396"/>
        </w:trPr>
        <w:tc>
          <w:tcPr>
            <w:tcW w:w="2972" w:type="dxa"/>
            <w:vMerge/>
          </w:tcPr>
          <w:p w14:paraId="7A0AF639" w14:textId="77777777" w:rsidR="00123CA9" w:rsidRPr="00C63897" w:rsidRDefault="00123CA9" w:rsidP="00A14741">
            <w:pPr>
              <w:rPr>
                <w:rFonts w:ascii="Times New Roman" w:eastAsia="Times New Roman" w:hAnsi="Times New Roman" w:cs="Times New Roman"/>
                <w:b/>
                <w:bCs/>
                <w:lang w:eastAsia="ru-RU"/>
              </w:rPr>
            </w:pPr>
          </w:p>
        </w:tc>
        <w:tc>
          <w:tcPr>
            <w:tcW w:w="6662" w:type="dxa"/>
          </w:tcPr>
          <w:p w14:paraId="1194DAC0" w14:textId="38A4A13C" w:rsidR="00123CA9" w:rsidRPr="00C63897" w:rsidRDefault="00123CA9" w:rsidP="00A14741">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Права, гарантии, обязанности, ответственность работников и работодателей в области охраны труда. Надзор и контроль за соблюдением законодательства об охране тр</w:t>
            </w:r>
            <w:r>
              <w:rPr>
                <w:rFonts w:ascii="Times New Roman" w:eastAsia="Times New Roman" w:hAnsi="Times New Roman" w:cs="Times New Roman"/>
                <w:lang w:eastAsia="ru-RU"/>
              </w:rPr>
              <w:t>уда</w:t>
            </w:r>
          </w:p>
        </w:tc>
      </w:tr>
      <w:tr w:rsidR="00123CA9" w:rsidRPr="00C63897" w14:paraId="1A9F4E00" w14:textId="77777777" w:rsidTr="00A14741">
        <w:trPr>
          <w:trHeight w:val="361"/>
        </w:trPr>
        <w:tc>
          <w:tcPr>
            <w:tcW w:w="2972" w:type="dxa"/>
            <w:vMerge/>
          </w:tcPr>
          <w:p w14:paraId="71616062" w14:textId="77777777" w:rsidR="00123CA9" w:rsidRPr="00C63897" w:rsidRDefault="00123CA9" w:rsidP="00A14741">
            <w:pPr>
              <w:rPr>
                <w:rFonts w:ascii="Times New Roman" w:eastAsia="Times New Roman" w:hAnsi="Times New Roman" w:cs="Times New Roman"/>
                <w:b/>
                <w:bCs/>
                <w:lang w:eastAsia="ru-RU"/>
              </w:rPr>
            </w:pPr>
          </w:p>
        </w:tc>
        <w:tc>
          <w:tcPr>
            <w:tcW w:w="6662" w:type="dxa"/>
            <w:vAlign w:val="bottom"/>
          </w:tcPr>
          <w:p w14:paraId="3FBB7F18"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07A05A" w14:textId="77777777" w:rsidR="00123CA9" w:rsidRPr="004D41E5" w:rsidRDefault="00123CA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8"/>
      <w:tr w:rsidR="00123CA9" w:rsidRPr="00F70F81" w14:paraId="5E0AB337" w14:textId="77777777" w:rsidTr="00A14741">
        <w:tc>
          <w:tcPr>
            <w:tcW w:w="2972" w:type="dxa"/>
            <w:vMerge w:val="restart"/>
          </w:tcPr>
          <w:p w14:paraId="4519EDEC" w14:textId="163A9F1B" w:rsidR="00123CA9" w:rsidRPr="00C63897" w:rsidRDefault="00123CA9" w:rsidP="00A14741">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Тема 1.4 Организация обучения безопасности труда</w:t>
            </w:r>
          </w:p>
        </w:tc>
        <w:tc>
          <w:tcPr>
            <w:tcW w:w="6662" w:type="dxa"/>
          </w:tcPr>
          <w:p w14:paraId="0EC95D3D" w14:textId="77777777" w:rsidR="00123CA9" w:rsidRPr="00F70F81" w:rsidRDefault="00123CA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36286912" w14:textId="77777777" w:rsidTr="00A14741">
        <w:trPr>
          <w:trHeight w:val="396"/>
        </w:trPr>
        <w:tc>
          <w:tcPr>
            <w:tcW w:w="2972" w:type="dxa"/>
            <w:vMerge/>
          </w:tcPr>
          <w:p w14:paraId="5B8A3ED0" w14:textId="77777777" w:rsidR="00123CA9" w:rsidRPr="00C63897" w:rsidRDefault="00123CA9" w:rsidP="00A14741">
            <w:pPr>
              <w:rPr>
                <w:rFonts w:ascii="Times New Roman" w:eastAsia="Times New Roman" w:hAnsi="Times New Roman" w:cs="Times New Roman"/>
                <w:b/>
                <w:bCs/>
                <w:lang w:eastAsia="ru-RU"/>
              </w:rPr>
            </w:pPr>
          </w:p>
        </w:tc>
        <w:tc>
          <w:tcPr>
            <w:tcW w:w="6662" w:type="dxa"/>
          </w:tcPr>
          <w:p w14:paraId="619898BD" w14:textId="7F541199" w:rsidR="00123CA9" w:rsidRPr="00C63897" w:rsidRDefault="00123CA9" w:rsidP="00123CA9">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 xml:space="preserve">Организация охраны труда на предприятиях. Обучение и проверка знаний по охране труда. Виды инструктажа: вводный инструктаж, </w:t>
            </w:r>
            <w:r w:rsidRPr="00123CA9">
              <w:rPr>
                <w:rFonts w:ascii="Times New Roman" w:eastAsia="Times New Roman" w:hAnsi="Times New Roman" w:cs="Times New Roman"/>
                <w:lang w:eastAsia="ru-RU"/>
              </w:rPr>
              <w:lastRenderedPageBreak/>
              <w:t>первичный инструктаж, повторный инструктаж, внеплановый инструктаж, целевой</w:t>
            </w:r>
          </w:p>
        </w:tc>
      </w:tr>
      <w:tr w:rsidR="00123CA9" w:rsidRPr="004D41E5" w14:paraId="7C112CC7" w14:textId="77777777" w:rsidTr="00A14741">
        <w:trPr>
          <w:trHeight w:val="361"/>
        </w:trPr>
        <w:tc>
          <w:tcPr>
            <w:tcW w:w="2972" w:type="dxa"/>
            <w:vMerge/>
          </w:tcPr>
          <w:p w14:paraId="4753AC48" w14:textId="77777777" w:rsidR="00123CA9" w:rsidRPr="00C63897" w:rsidRDefault="00123CA9" w:rsidP="00A14741">
            <w:pPr>
              <w:rPr>
                <w:rFonts w:ascii="Times New Roman" w:eastAsia="Times New Roman" w:hAnsi="Times New Roman" w:cs="Times New Roman"/>
                <w:b/>
                <w:bCs/>
                <w:lang w:eastAsia="ru-RU"/>
              </w:rPr>
            </w:pPr>
          </w:p>
        </w:tc>
        <w:tc>
          <w:tcPr>
            <w:tcW w:w="6662" w:type="dxa"/>
            <w:vAlign w:val="bottom"/>
          </w:tcPr>
          <w:p w14:paraId="700530B4"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2A4E79" w14:textId="77777777" w:rsidR="00123CA9" w:rsidRPr="004D41E5" w:rsidRDefault="00123CA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09F4FC98" w14:textId="77777777" w:rsidTr="00A14741">
        <w:trPr>
          <w:trHeight w:val="361"/>
        </w:trPr>
        <w:tc>
          <w:tcPr>
            <w:tcW w:w="9634" w:type="dxa"/>
            <w:gridSpan w:val="2"/>
          </w:tcPr>
          <w:p w14:paraId="6C801D67" w14:textId="65058C3C" w:rsidR="00123CA9" w:rsidRPr="00C63897" w:rsidRDefault="00123CA9" w:rsidP="00A14741">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Раздел 2. Создание здоровых и безопасных условий труда на производстве</w:t>
            </w:r>
            <w:r w:rsidR="000277FD">
              <w:rPr>
                <w:rFonts w:ascii="Times New Roman" w:eastAsia="Times New Roman" w:hAnsi="Times New Roman" w:cs="Times New Roman"/>
                <w:b/>
                <w:bCs/>
                <w:lang w:eastAsia="ru-RU"/>
              </w:rPr>
              <w:t xml:space="preserve"> </w:t>
            </w:r>
          </w:p>
        </w:tc>
      </w:tr>
      <w:tr w:rsidR="00123CA9" w:rsidRPr="00C63897" w14:paraId="780BE973" w14:textId="77777777" w:rsidTr="00A14741">
        <w:trPr>
          <w:trHeight w:val="361"/>
        </w:trPr>
        <w:tc>
          <w:tcPr>
            <w:tcW w:w="2972" w:type="dxa"/>
            <w:vMerge w:val="restart"/>
          </w:tcPr>
          <w:p w14:paraId="120876ED"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Тема 2.1 Условия </w:t>
            </w:r>
          </w:p>
          <w:p w14:paraId="69C7254E"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труда и факторы их </w:t>
            </w:r>
          </w:p>
          <w:p w14:paraId="17EF1EEB"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формирующие </w:t>
            </w:r>
          </w:p>
          <w:p w14:paraId="4B81E155"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Вредные и опасные </w:t>
            </w:r>
          </w:p>
          <w:p w14:paraId="168B1695" w14:textId="50AE4A0D"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70EE10EB" w14:textId="77777777" w:rsidR="00123CA9" w:rsidRPr="00C63897"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23CA9" w:rsidRPr="00C63897" w14:paraId="76F091CB" w14:textId="77777777" w:rsidTr="00A14741">
        <w:trPr>
          <w:trHeight w:val="361"/>
        </w:trPr>
        <w:tc>
          <w:tcPr>
            <w:tcW w:w="2972" w:type="dxa"/>
            <w:vMerge/>
          </w:tcPr>
          <w:p w14:paraId="7C07D823" w14:textId="77777777" w:rsidR="00123CA9" w:rsidRPr="00C63897" w:rsidRDefault="00123CA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B9E31" w14:textId="365E5506" w:rsidR="00123CA9" w:rsidRPr="00C63897" w:rsidRDefault="00123CA9" w:rsidP="00123CA9">
            <w:pPr>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 xml:space="preserve">Гигиенические критерии оценки и классификации условий труда. Основы профгигиены и </w:t>
            </w:r>
            <w:proofErr w:type="spellStart"/>
            <w:r w:rsidRPr="00123CA9">
              <w:rPr>
                <w:rFonts w:ascii="Times New Roman" w:eastAsia="Times New Roman" w:hAnsi="Times New Roman" w:cs="Times New Roman"/>
                <w:lang w:eastAsia="ru-RU"/>
              </w:rPr>
              <w:t>профсанитарии</w:t>
            </w:r>
            <w:proofErr w:type="spellEnd"/>
            <w:r w:rsidRPr="00123CA9">
              <w:rPr>
                <w:rFonts w:ascii="Times New Roman" w:eastAsia="Times New Roman" w:hAnsi="Times New Roman" w:cs="Times New Roman"/>
                <w:lang w:eastAsia="ru-RU"/>
              </w:rPr>
              <w:t>. Основные понятия. Четыре класса условий труда: оптимальные, допустимые, вредные и опасные.</w:t>
            </w:r>
          </w:p>
        </w:tc>
      </w:tr>
      <w:tr w:rsidR="00123CA9" w:rsidRPr="00C63897" w14:paraId="58FD0A9F" w14:textId="77777777" w:rsidTr="00A14741">
        <w:trPr>
          <w:trHeight w:val="361"/>
        </w:trPr>
        <w:tc>
          <w:tcPr>
            <w:tcW w:w="2972" w:type="dxa"/>
            <w:vMerge/>
          </w:tcPr>
          <w:p w14:paraId="11B189DC" w14:textId="77777777" w:rsidR="00123CA9" w:rsidRPr="00C63897" w:rsidRDefault="00123CA9"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027E55"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B572AB" w14:textId="77777777" w:rsidR="00123CA9" w:rsidRPr="00C63897" w:rsidRDefault="00123CA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F70F81" w14:paraId="315D5E5B" w14:textId="77777777" w:rsidTr="00A14741">
        <w:tc>
          <w:tcPr>
            <w:tcW w:w="2972" w:type="dxa"/>
            <w:vMerge w:val="restart"/>
          </w:tcPr>
          <w:p w14:paraId="65F48C28"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Тема 2.2 Вредные и </w:t>
            </w:r>
          </w:p>
          <w:p w14:paraId="71B1B737" w14:textId="77777777" w:rsidR="00123CA9" w:rsidRPr="00123CA9"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 xml:space="preserve">опасные условия </w:t>
            </w:r>
          </w:p>
          <w:p w14:paraId="6FC68EE1" w14:textId="49CEAD45" w:rsidR="00123CA9" w:rsidRPr="00C63897" w:rsidRDefault="00123CA9" w:rsidP="00123CA9">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труда</w:t>
            </w:r>
          </w:p>
        </w:tc>
        <w:tc>
          <w:tcPr>
            <w:tcW w:w="6662" w:type="dxa"/>
          </w:tcPr>
          <w:p w14:paraId="2F642E9F" w14:textId="77777777" w:rsidR="00123CA9" w:rsidRPr="00F70F81" w:rsidRDefault="00123CA9"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2BE08F6A" w14:textId="77777777" w:rsidTr="00A14741">
        <w:trPr>
          <w:trHeight w:val="396"/>
        </w:trPr>
        <w:tc>
          <w:tcPr>
            <w:tcW w:w="2972" w:type="dxa"/>
            <w:vMerge/>
          </w:tcPr>
          <w:p w14:paraId="65F9A5AB" w14:textId="77777777" w:rsidR="00123CA9" w:rsidRPr="00C63897" w:rsidRDefault="00123CA9" w:rsidP="00A14741">
            <w:pPr>
              <w:rPr>
                <w:rFonts w:ascii="Times New Roman" w:eastAsia="Times New Roman" w:hAnsi="Times New Roman" w:cs="Times New Roman"/>
                <w:b/>
                <w:bCs/>
                <w:lang w:eastAsia="ru-RU"/>
              </w:rPr>
            </w:pPr>
          </w:p>
        </w:tc>
        <w:tc>
          <w:tcPr>
            <w:tcW w:w="6662" w:type="dxa"/>
          </w:tcPr>
          <w:p w14:paraId="35557E71" w14:textId="67DA2812" w:rsidR="00123CA9" w:rsidRPr="00C63897" w:rsidRDefault="00123CA9" w:rsidP="00A14741">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Вредные и опасные факторы производственной среды: физические, химические, биологические и психофизиологические. Тяжесть и напряжённость</w:t>
            </w:r>
          </w:p>
        </w:tc>
      </w:tr>
      <w:tr w:rsidR="00123CA9" w:rsidRPr="004D41E5" w14:paraId="290C966C" w14:textId="77777777" w:rsidTr="00A14741">
        <w:trPr>
          <w:trHeight w:val="361"/>
        </w:trPr>
        <w:tc>
          <w:tcPr>
            <w:tcW w:w="2972" w:type="dxa"/>
            <w:vMerge/>
          </w:tcPr>
          <w:p w14:paraId="60EAB198" w14:textId="77777777" w:rsidR="00123CA9" w:rsidRPr="00C63897" w:rsidRDefault="00123CA9" w:rsidP="00A14741">
            <w:pPr>
              <w:rPr>
                <w:rFonts w:ascii="Times New Roman" w:eastAsia="Times New Roman" w:hAnsi="Times New Roman" w:cs="Times New Roman"/>
                <w:b/>
                <w:bCs/>
                <w:lang w:eastAsia="ru-RU"/>
              </w:rPr>
            </w:pPr>
          </w:p>
        </w:tc>
        <w:tc>
          <w:tcPr>
            <w:tcW w:w="6662" w:type="dxa"/>
            <w:vAlign w:val="bottom"/>
          </w:tcPr>
          <w:p w14:paraId="26ABF720"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345779" w14:textId="77777777" w:rsidR="00123CA9" w:rsidRPr="004D41E5" w:rsidRDefault="00123CA9"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42E1FC92" w14:textId="77777777" w:rsidTr="00A14741">
        <w:tc>
          <w:tcPr>
            <w:tcW w:w="2972" w:type="dxa"/>
            <w:vMerge w:val="restart"/>
          </w:tcPr>
          <w:p w14:paraId="39256EC8" w14:textId="4A1F27FF" w:rsidR="00123CA9" w:rsidRPr="00123CA9" w:rsidRDefault="00123CA9" w:rsidP="00123CA9">
            <w:pPr>
              <w:suppressAutoHyphens/>
              <w:jc w:val="both"/>
              <w:rPr>
                <w:rFonts w:ascii="Times New Roman" w:eastAsia="Times New Roman" w:hAnsi="Times New Roman" w:cs="Times New Roman"/>
                <w:b/>
                <w:lang w:eastAsia="ru-RU"/>
              </w:rPr>
            </w:pPr>
            <w:bookmarkStart w:id="69" w:name="_Hlk163136633"/>
            <w:r w:rsidRPr="00123CA9">
              <w:rPr>
                <w:rFonts w:ascii="Times New Roman" w:eastAsia="Times New Roman" w:hAnsi="Times New Roman" w:cs="Times New Roman"/>
                <w:b/>
                <w:lang w:eastAsia="ru-RU"/>
              </w:rPr>
              <w:t xml:space="preserve">Тема 2.3 Организация контроля за состоянием условий </w:t>
            </w:r>
          </w:p>
          <w:p w14:paraId="6C17AEA5" w14:textId="77777777" w:rsidR="00123CA9" w:rsidRPr="00123CA9" w:rsidRDefault="00123CA9" w:rsidP="00123CA9">
            <w:pPr>
              <w:suppressAutoHyphens/>
              <w:jc w:val="both"/>
              <w:rPr>
                <w:rFonts w:ascii="Times New Roman" w:eastAsia="Times New Roman" w:hAnsi="Times New Roman" w:cs="Times New Roman"/>
                <w:b/>
                <w:lang w:eastAsia="ru-RU"/>
              </w:rPr>
            </w:pPr>
            <w:r w:rsidRPr="00123CA9">
              <w:rPr>
                <w:rFonts w:ascii="Times New Roman" w:eastAsia="Times New Roman" w:hAnsi="Times New Roman" w:cs="Times New Roman"/>
                <w:b/>
                <w:lang w:eastAsia="ru-RU"/>
              </w:rPr>
              <w:t xml:space="preserve">труда на рабочих </w:t>
            </w:r>
          </w:p>
          <w:p w14:paraId="62F3826D" w14:textId="6393CE6D" w:rsidR="00123CA9" w:rsidRPr="00436C4E" w:rsidRDefault="00123CA9" w:rsidP="00123CA9">
            <w:pPr>
              <w:suppressAutoHyphens/>
              <w:jc w:val="both"/>
              <w:rPr>
                <w:rFonts w:ascii="Times New Roman" w:eastAsia="Times New Roman" w:hAnsi="Times New Roman" w:cs="Times New Roman"/>
                <w:b/>
                <w:lang w:eastAsia="ru-RU"/>
              </w:rPr>
            </w:pPr>
            <w:r w:rsidRPr="00123CA9">
              <w:rPr>
                <w:rFonts w:ascii="Times New Roman" w:eastAsia="Times New Roman" w:hAnsi="Times New Roman" w:cs="Times New Roman"/>
                <w:b/>
                <w:lang w:eastAsia="ru-RU"/>
              </w:rPr>
              <w:t>местах</w:t>
            </w:r>
          </w:p>
        </w:tc>
        <w:tc>
          <w:tcPr>
            <w:tcW w:w="6662" w:type="dxa"/>
          </w:tcPr>
          <w:p w14:paraId="32DF7D98" w14:textId="77777777" w:rsidR="00123CA9" w:rsidRPr="00F70F81" w:rsidRDefault="00123CA9"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7396877E" w14:textId="77777777" w:rsidTr="00A14741">
        <w:tc>
          <w:tcPr>
            <w:tcW w:w="2972" w:type="dxa"/>
            <w:vMerge/>
          </w:tcPr>
          <w:p w14:paraId="72A34A66" w14:textId="77777777" w:rsidR="00123CA9" w:rsidRPr="00436C4E" w:rsidRDefault="00123CA9" w:rsidP="00A14741">
            <w:pPr>
              <w:suppressAutoHyphens/>
              <w:jc w:val="both"/>
              <w:rPr>
                <w:rFonts w:ascii="Times New Roman" w:eastAsia="Times New Roman" w:hAnsi="Times New Roman" w:cs="Times New Roman"/>
                <w:b/>
                <w:lang w:eastAsia="ru-RU"/>
              </w:rPr>
            </w:pPr>
          </w:p>
        </w:tc>
        <w:tc>
          <w:tcPr>
            <w:tcW w:w="6662" w:type="dxa"/>
          </w:tcPr>
          <w:p w14:paraId="3535FF79" w14:textId="7ADC9DB5" w:rsidR="00123CA9" w:rsidRPr="00123CA9" w:rsidRDefault="00123CA9" w:rsidP="00123CA9">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Специальная оценка условий труда. Правовая и нормативно-техническая документация. Права и обязанности работника, работодателя, организации</w:t>
            </w:r>
          </w:p>
        </w:tc>
      </w:tr>
      <w:tr w:rsidR="00123CA9" w:rsidRPr="00C63897" w14:paraId="5893AD3F" w14:textId="77777777" w:rsidTr="00A14741">
        <w:tc>
          <w:tcPr>
            <w:tcW w:w="2972" w:type="dxa"/>
            <w:vMerge/>
          </w:tcPr>
          <w:p w14:paraId="70D8D200" w14:textId="77777777" w:rsidR="00123CA9" w:rsidRPr="00F70F81" w:rsidRDefault="00123CA9" w:rsidP="00A14741">
            <w:pPr>
              <w:suppressAutoHyphens/>
              <w:jc w:val="both"/>
              <w:rPr>
                <w:rFonts w:ascii="Times New Roman" w:hAnsi="Times New Roman" w:cs="Times New Roman"/>
                <w:bCs/>
                <w:sz w:val="24"/>
                <w:szCs w:val="24"/>
              </w:rPr>
            </w:pPr>
          </w:p>
        </w:tc>
        <w:tc>
          <w:tcPr>
            <w:tcW w:w="6662" w:type="dxa"/>
            <w:vAlign w:val="bottom"/>
          </w:tcPr>
          <w:p w14:paraId="48FD3320"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9F2679" w14:textId="77777777" w:rsidR="00123CA9" w:rsidRPr="00C63897" w:rsidRDefault="00123CA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9"/>
      <w:tr w:rsidR="00123CA9" w:rsidRPr="00F70F81" w14:paraId="002A735E" w14:textId="77777777" w:rsidTr="00A14741">
        <w:tc>
          <w:tcPr>
            <w:tcW w:w="2972" w:type="dxa"/>
            <w:vMerge w:val="restart"/>
          </w:tcPr>
          <w:p w14:paraId="172A4D0E" w14:textId="62D70BD3" w:rsidR="00123CA9" w:rsidRPr="00436C4E" w:rsidRDefault="00123CA9" w:rsidP="00123CA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123CA9">
              <w:rPr>
                <w:rFonts w:ascii="Times New Roman" w:eastAsia="Times New Roman" w:hAnsi="Times New Roman" w:cs="Times New Roman"/>
                <w:b/>
                <w:lang w:eastAsia="ru-RU"/>
              </w:rPr>
              <w:t>ема 2.4 Производственный травматизм. Расследование и учёт несчастных случаев на производстве</w:t>
            </w:r>
          </w:p>
        </w:tc>
        <w:tc>
          <w:tcPr>
            <w:tcW w:w="6662" w:type="dxa"/>
          </w:tcPr>
          <w:p w14:paraId="4CDAC7A9" w14:textId="77777777" w:rsidR="00123CA9" w:rsidRPr="00F70F81" w:rsidRDefault="00123CA9" w:rsidP="00A14741">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123CA9" w:rsidRPr="00123CA9" w14:paraId="180425FB" w14:textId="77777777" w:rsidTr="00A14741">
        <w:tc>
          <w:tcPr>
            <w:tcW w:w="2972" w:type="dxa"/>
            <w:vMerge/>
          </w:tcPr>
          <w:p w14:paraId="77988FDF" w14:textId="77777777" w:rsidR="00123CA9" w:rsidRPr="00436C4E" w:rsidRDefault="00123CA9" w:rsidP="00A14741">
            <w:pPr>
              <w:suppressAutoHyphens/>
              <w:jc w:val="both"/>
              <w:rPr>
                <w:rFonts w:ascii="Times New Roman" w:eastAsia="Times New Roman" w:hAnsi="Times New Roman" w:cs="Times New Roman"/>
                <w:b/>
                <w:lang w:eastAsia="ru-RU"/>
              </w:rPr>
            </w:pPr>
          </w:p>
        </w:tc>
        <w:tc>
          <w:tcPr>
            <w:tcW w:w="6662" w:type="dxa"/>
          </w:tcPr>
          <w:p w14:paraId="32D45D18" w14:textId="52A32475" w:rsidR="00123CA9" w:rsidRPr="00123CA9" w:rsidRDefault="00123CA9" w:rsidP="00A14741">
            <w:pPr>
              <w:suppressAutoHyphens/>
              <w:jc w:val="both"/>
              <w:rPr>
                <w:rFonts w:ascii="Times New Roman" w:eastAsia="Times New Roman" w:hAnsi="Times New Roman" w:cs="Times New Roman"/>
                <w:lang w:eastAsia="ru-RU"/>
              </w:rPr>
            </w:pPr>
            <w:r w:rsidRPr="00123CA9">
              <w:rPr>
                <w:rFonts w:ascii="Times New Roman" w:eastAsia="Times New Roman" w:hAnsi="Times New Roman" w:cs="Times New Roman"/>
                <w:lang w:eastAsia="ru-RU"/>
              </w:rPr>
              <w:t>Понятия травма, несчастный случай. Причины несчастных случаев на производстве, травмирующие факторы. Расследование несчастных случаев, документы, состав комиссии, сроки расследования</w:t>
            </w:r>
          </w:p>
        </w:tc>
      </w:tr>
      <w:tr w:rsidR="00123CA9" w:rsidRPr="00C63897" w14:paraId="1C300D1F" w14:textId="77777777" w:rsidTr="00A14741">
        <w:tc>
          <w:tcPr>
            <w:tcW w:w="2972" w:type="dxa"/>
            <w:vMerge/>
          </w:tcPr>
          <w:p w14:paraId="7231D3DD" w14:textId="77777777" w:rsidR="00123CA9" w:rsidRPr="00F70F81" w:rsidRDefault="00123CA9" w:rsidP="00A14741">
            <w:pPr>
              <w:suppressAutoHyphens/>
              <w:jc w:val="both"/>
              <w:rPr>
                <w:rFonts w:ascii="Times New Roman" w:hAnsi="Times New Roman" w:cs="Times New Roman"/>
                <w:bCs/>
                <w:sz w:val="24"/>
                <w:szCs w:val="24"/>
              </w:rPr>
            </w:pPr>
          </w:p>
        </w:tc>
        <w:tc>
          <w:tcPr>
            <w:tcW w:w="6662" w:type="dxa"/>
            <w:vAlign w:val="bottom"/>
          </w:tcPr>
          <w:p w14:paraId="7C99C2A3"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CCE313" w14:textId="77777777" w:rsidR="00123CA9" w:rsidRPr="00C63897" w:rsidRDefault="00123CA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A9" w:rsidRPr="00C63897" w14:paraId="6A4201B3" w14:textId="77777777" w:rsidTr="00A14741">
        <w:tc>
          <w:tcPr>
            <w:tcW w:w="9634" w:type="dxa"/>
            <w:gridSpan w:val="2"/>
          </w:tcPr>
          <w:p w14:paraId="346A3A0E" w14:textId="234137D0" w:rsidR="00123CA9" w:rsidRPr="00C63897" w:rsidRDefault="007C2664" w:rsidP="00A14741">
            <w:pPr>
              <w:rPr>
                <w:rFonts w:ascii="Times New Roman" w:eastAsia="Times New Roman" w:hAnsi="Times New Roman" w:cs="Times New Roman"/>
                <w:b/>
                <w:bCs/>
                <w:lang w:eastAsia="ru-RU"/>
              </w:rPr>
            </w:pPr>
            <w:r w:rsidRPr="007C2664">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w:t>
            </w:r>
            <w:r w:rsidRPr="007C2664">
              <w:rPr>
                <w:rFonts w:ascii="Times New Roman" w:eastAsia="Times New Roman" w:hAnsi="Times New Roman" w:cs="Times New Roman"/>
                <w:b/>
                <w:bCs/>
                <w:lang w:eastAsia="ru-RU"/>
              </w:rPr>
              <w:t xml:space="preserve"> Неблагоприятные производственные факторы, меры по предупреждению профессиональных заболеваний</w:t>
            </w:r>
            <w:r w:rsidR="000277FD">
              <w:rPr>
                <w:rFonts w:ascii="Times New Roman" w:eastAsia="Times New Roman" w:hAnsi="Times New Roman" w:cs="Times New Roman"/>
                <w:b/>
                <w:bCs/>
                <w:lang w:eastAsia="ru-RU"/>
              </w:rPr>
              <w:t xml:space="preserve"> </w:t>
            </w:r>
          </w:p>
        </w:tc>
      </w:tr>
      <w:tr w:rsidR="00123CA9" w:rsidRPr="00C63897" w14:paraId="1AD60384" w14:textId="77777777" w:rsidTr="00A14741">
        <w:tc>
          <w:tcPr>
            <w:tcW w:w="2972" w:type="dxa"/>
            <w:vMerge w:val="restart"/>
          </w:tcPr>
          <w:p w14:paraId="6DC7BA1D"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 xml:space="preserve">Тема. 3.1 Вредные </w:t>
            </w:r>
          </w:p>
          <w:p w14:paraId="01482F56" w14:textId="6BFA50D3" w:rsidR="00123CA9"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химические вещества</w:t>
            </w:r>
          </w:p>
        </w:tc>
        <w:tc>
          <w:tcPr>
            <w:tcW w:w="6662" w:type="dxa"/>
          </w:tcPr>
          <w:p w14:paraId="494C9AA8" w14:textId="77777777" w:rsidR="00123CA9" w:rsidRPr="00C63897" w:rsidRDefault="00123CA9"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23CA9" w:rsidRPr="00C63897" w14:paraId="57001605" w14:textId="77777777" w:rsidTr="00A14741">
        <w:tc>
          <w:tcPr>
            <w:tcW w:w="2972" w:type="dxa"/>
            <w:vMerge/>
          </w:tcPr>
          <w:p w14:paraId="1F518DC9" w14:textId="77777777" w:rsidR="00123CA9" w:rsidRPr="00F70F81" w:rsidRDefault="00123CA9" w:rsidP="00A14741">
            <w:pPr>
              <w:suppressAutoHyphens/>
              <w:jc w:val="both"/>
              <w:rPr>
                <w:rFonts w:ascii="Times New Roman" w:hAnsi="Times New Roman" w:cs="Times New Roman"/>
                <w:bCs/>
                <w:sz w:val="24"/>
                <w:szCs w:val="24"/>
              </w:rPr>
            </w:pPr>
          </w:p>
        </w:tc>
        <w:tc>
          <w:tcPr>
            <w:tcW w:w="6662" w:type="dxa"/>
          </w:tcPr>
          <w:p w14:paraId="16B91FA7" w14:textId="240D8E37" w:rsidR="00123CA9"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w:t>
            </w:r>
            <w:proofErr w:type="spellStart"/>
            <w:r w:rsidRPr="007C2664">
              <w:rPr>
                <w:rFonts w:ascii="Times New Roman" w:eastAsia="Times New Roman" w:hAnsi="Times New Roman" w:cs="Times New Roman"/>
                <w:lang w:eastAsia="ru-RU"/>
              </w:rPr>
              <w:t>высокоопасные</w:t>
            </w:r>
            <w:proofErr w:type="spellEnd"/>
            <w:r w:rsidRPr="007C2664">
              <w:rPr>
                <w:rFonts w:ascii="Times New Roman" w:eastAsia="Times New Roman" w:hAnsi="Times New Roman" w:cs="Times New Roman"/>
                <w:lang w:eastAsia="ru-RU"/>
              </w:rPr>
              <w:t xml:space="preserve"> (II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умеренно опасные (III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малоопасные (IV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w:t>
            </w:r>
          </w:p>
        </w:tc>
      </w:tr>
      <w:tr w:rsidR="00123CA9" w:rsidRPr="00C63897" w14:paraId="2DBD5ACA" w14:textId="77777777" w:rsidTr="00A14741">
        <w:tc>
          <w:tcPr>
            <w:tcW w:w="2972" w:type="dxa"/>
            <w:vMerge/>
          </w:tcPr>
          <w:p w14:paraId="53E85EA7" w14:textId="77777777" w:rsidR="00123CA9" w:rsidRPr="00F70F81" w:rsidRDefault="00123CA9" w:rsidP="00A14741">
            <w:pPr>
              <w:suppressAutoHyphens/>
              <w:jc w:val="both"/>
              <w:rPr>
                <w:rFonts w:ascii="Times New Roman" w:hAnsi="Times New Roman" w:cs="Times New Roman"/>
                <w:bCs/>
                <w:sz w:val="24"/>
                <w:szCs w:val="24"/>
              </w:rPr>
            </w:pPr>
          </w:p>
        </w:tc>
        <w:tc>
          <w:tcPr>
            <w:tcW w:w="6662" w:type="dxa"/>
            <w:vAlign w:val="bottom"/>
          </w:tcPr>
          <w:p w14:paraId="1484095B" w14:textId="77777777" w:rsidR="00123CA9" w:rsidRDefault="00123CA9"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67B5FC" w14:textId="77777777" w:rsidR="00123CA9" w:rsidRPr="00C63897" w:rsidRDefault="00123CA9"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1E344783" w14:textId="77777777" w:rsidTr="00A14741">
        <w:tc>
          <w:tcPr>
            <w:tcW w:w="2972" w:type="dxa"/>
            <w:vMerge w:val="restart"/>
          </w:tcPr>
          <w:p w14:paraId="30866105" w14:textId="0FA42887" w:rsidR="007C2664" w:rsidRPr="00D17D85" w:rsidRDefault="007C2664" w:rsidP="00A14741">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Тема 3.2 Требования к воздуху рабочей зоны</w:t>
            </w:r>
          </w:p>
        </w:tc>
        <w:tc>
          <w:tcPr>
            <w:tcW w:w="6662" w:type="dxa"/>
          </w:tcPr>
          <w:p w14:paraId="2E44BDDB"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6FEEAEB7" w14:textId="77777777" w:rsidTr="00A14741">
        <w:tc>
          <w:tcPr>
            <w:tcW w:w="2972" w:type="dxa"/>
            <w:vMerge/>
          </w:tcPr>
          <w:p w14:paraId="56A834F8"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0E04F9C5" w14:textId="6DFA966D"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ПДК вредных веществ в воздухе рабочей зоны: определения. Методы контроля содержания вредных веществ в воздухе: экспресс методы, лабораторные методы.</w:t>
            </w:r>
          </w:p>
        </w:tc>
      </w:tr>
      <w:tr w:rsidR="007C2664" w:rsidRPr="00EA5516" w14:paraId="6A1AB037" w14:textId="77777777" w:rsidTr="00A14741">
        <w:tc>
          <w:tcPr>
            <w:tcW w:w="2972" w:type="dxa"/>
            <w:vMerge/>
          </w:tcPr>
          <w:p w14:paraId="1C102F5B"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33F571C7" w14:textId="104EDB19" w:rsidR="007C2664" w:rsidRPr="007C2664" w:rsidRDefault="007C2664" w:rsidP="007C2664">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C2664" w:rsidRPr="00EA5516" w14:paraId="07A1379E" w14:textId="77777777" w:rsidTr="00A14741">
        <w:tc>
          <w:tcPr>
            <w:tcW w:w="2972" w:type="dxa"/>
            <w:vMerge/>
          </w:tcPr>
          <w:p w14:paraId="6FE22122"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511E048B" w14:textId="4F8C098C" w:rsidR="007C2664" w:rsidRPr="007C2664"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Ознакомление с принципом действия воздухозаборных устройств – аспиратора и прибора УГ-2. Определение в воздухе химической лаборатории содержания аммиака с помощью индикаторных трубок</w:t>
            </w:r>
          </w:p>
        </w:tc>
      </w:tr>
      <w:tr w:rsidR="007C2664" w:rsidRPr="00C63897" w14:paraId="0304CEE5" w14:textId="77777777" w:rsidTr="00A14741">
        <w:tc>
          <w:tcPr>
            <w:tcW w:w="2972" w:type="dxa"/>
            <w:vMerge/>
          </w:tcPr>
          <w:p w14:paraId="32B18C81"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60680B9A"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91EB83"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C2664" w:rsidRPr="00C63897" w14:paraId="39A3569D" w14:textId="77777777" w:rsidTr="00A14741">
        <w:tc>
          <w:tcPr>
            <w:tcW w:w="2972" w:type="dxa"/>
            <w:vMerge w:val="restart"/>
          </w:tcPr>
          <w:p w14:paraId="62261220"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lastRenderedPageBreak/>
              <w:t xml:space="preserve">Тема 3.3 Влияние </w:t>
            </w:r>
          </w:p>
          <w:p w14:paraId="699249FD"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 xml:space="preserve">вредных веществ </w:t>
            </w:r>
          </w:p>
          <w:p w14:paraId="5DBE12F6" w14:textId="5DB908B4"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на организм человека</w:t>
            </w:r>
          </w:p>
        </w:tc>
        <w:tc>
          <w:tcPr>
            <w:tcW w:w="6662" w:type="dxa"/>
          </w:tcPr>
          <w:p w14:paraId="5FEA4699"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452C7089" w14:textId="77777777" w:rsidTr="00A14741">
        <w:tc>
          <w:tcPr>
            <w:tcW w:w="2972" w:type="dxa"/>
            <w:vMerge/>
          </w:tcPr>
          <w:p w14:paraId="4A3EA89D"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60D7783C" w14:textId="401AB226"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Факторы, определяющие действие вредных веществ на организм. Токсичность. Острые и хронические отравления.</w:t>
            </w:r>
            <w:r>
              <w:rPr>
                <w:rFonts w:ascii="Times New Roman" w:eastAsia="Times New Roman" w:hAnsi="Times New Roman" w:cs="Times New Roman"/>
                <w:lang w:eastAsia="ru-RU"/>
              </w:rPr>
              <w:t xml:space="preserve"> </w:t>
            </w:r>
            <w:r w:rsidRPr="007C2664">
              <w:rPr>
                <w:rFonts w:ascii="Times New Roman" w:eastAsia="Times New Roman" w:hAnsi="Times New Roman" w:cs="Times New Roman"/>
                <w:lang w:eastAsia="ru-RU"/>
              </w:rPr>
              <w:t>Профессиональные заболевания.</w:t>
            </w:r>
          </w:p>
        </w:tc>
      </w:tr>
      <w:tr w:rsidR="007C2664" w:rsidRPr="00C63897" w14:paraId="57F02033" w14:textId="77777777" w:rsidTr="00A14741">
        <w:tc>
          <w:tcPr>
            <w:tcW w:w="2972" w:type="dxa"/>
            <w:vMerge/>
          </w:tcPr>
          <w:p w14:paraId="54E61055"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190D818C"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2F8438"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26996C01" w14:textId="77777777" w:rsidTr="00A14741">
        <w:tc>
          <w:tcPr>
            <w:tcW w:w="2972" w:type="dxa"/>
            <w:vMerge w:val="restart"/>
          </w:tcPr>
          <w:p w14:paraId="5D27E88A" w14:textId="5419C9B3"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Тема 3.4 Радиационная безопасность</w:t>
            </w:r>
          </w:p>
        </w:tc>
        <w:tc>
          <w:tcPr>
            <w:tcW w:w="6662" w:type="dxa"/>
          </w:tcPr>
          <w:p w14:paraId="5F10E7CC"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1026CF54" w14:textId="77777777" w:rsidTr="00A14741">
        <w:tc>
          <w:tcPr>
            <w:tcW w:w="2972" w:type="dxa"/>
            <w:vMerge/>
          </w:tcPr>
          <w:p w14:paraId="66D1359B"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030273F2" w14:textId="65B4DB26"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Радиационная безопасность</w:t>
            </w:r>
          </w:p>
        </w:tc>
      </w:tr>
      <w:tr w:rsidR="007C2664" w:rsidRPr="00EA5516" w14:paraId="5E6553DE" w14:textId="77777777" w:rsidTr="00A14741">
        <w:tc>
          <w:tcPr>
            <w:tcW w:w="2972" w:type="dxa"/>
            <w:vMerge/>
          </w:tcPr>
          <w:p w14:paraId="208F5CDF"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36EA87B7" w14:textId="35B13B62" w:rsidR="007C2664" w:rsidRPr="007C2664" w:rsidRDefault="007C2664" w:rsidP="007C2664">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C2664" w:rsidRPr="00EA5516" w14:paraId="4C77C2A1" w14:textId="77777777" w:rsidTr="00A14741">
        <w:tc>
          <w:tcPr>
            <w:tcW w:w="2972" w:type="dxa"/>
            <w:vMerge/>
          </w:tcPr>
          <w:p w14:paraId="2468892C"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59632B0F" w14:textId="1AB7446A" w:rsidR="007C2664" w:rsidRPr="007C2664"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Оценка радиационной обстановки. Оценка опасности жидких радиационных отходов</w:t>
            </w:r>
          </w:p>
        </w:tc>
      </w:tr>
      <w:tr w:rsidR="007C2664" w:rsidRPr="00C63897" w14:paraId="5D7F183D" w14:textId="77777777" w:rsidTr="00A14741">
        <w:tc>
          <w:tcPr>
            <w:tcW w:w="2972" w:type="dxa"/>
            <w:vMerge/>
          </w:tcPr>
          <w:p w14:paraId="3BEC76C6"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79956FAE"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EA59AC"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0707F0E1" w14:textId="77777777" w:rsidTr="00A14741">
        <w:tc>
          <w:tcPr>
            <w:tcW w:w="2972" w:type="dxa"/>
            <w:vMerge w:val="restart"/>
          </w:tcPr>
          <w:p w14:paraId="576B6312" w14:textId="5BC618FE" w:rsidR="007C2664" w:rsidRPr="00D17D85" w:rsidRDefault="007C2664" w:rsidP="007C266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7C2664">
              <w:rPr>
                <w:rFonts w:ascii="Times New Roman" w:eastAsia="Times New Roman" w:hAnsi="Times New Roman" w:cs="Times New Roman"/>
                <w:b/>
                <w:lang w:eastAsia="ru-RU"/>
              </w:rPr>
              <w:t>ема 3.5 Производственная пыль</w:t>
            </w:r>
          </w:p>
        </w:tc>
        <w:tc>
          <w:tcPr>
            <w:tcW w:w="6662" w:type="dxa"/>
          </w:tcPr>
          <w:p w14:paraId="4DC483FA"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184652D8" w14:textId="77777777" w:rsidTr="00A14741">
        <w:tc>
          <w:tcPr>
            <w:tcW w:w="2972" w:type="dxa"/>
            <w:vMerge/>
          </w:tcPr>
          <w:p w14:paraId="56B0A029"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50FD161E" w14:textId="77777777"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w:t>
            </w:r>
            <w:proofErr w:type="spellStart"/>
            <w:r w:rsidRPr="007C2664">
              <w:rPr>
                <w:rFonts w:ascii="Times New Roman" w:eastAsia="Times New Roman" w:hAnsi="Times New Roman" w:cs="Times New Roman"/>
                <w:lang w:eastAsia="ru-RU"/>
              </w:rPr>
              <w:t>высокоопасные</w:t>
            </w:r>
            <w:proofErr w:type="spellEnd"/>
            <w:r w:rsidRPr="007C2664">
              <w:rPr>
                <w:rFonts w:ascii="Times New Roman" w:eastAsia="Times New Roman" w:hAnsi="Times New Roman" w:cs="Times New Roman"/>
                <w:lang w:eastAsia="ru-RU"/>
              </w:rPr>
              <w:t xml:space="preserve"> (II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умеренно опасные (III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xml:space="preserve">.), малоопасные (IV </w:t>
            </w:r>
            <w:proofErr w:type="spellStart"/>
            <w:r w:rsidRPr="007C2664">
              <w:rPr>
                <w:rFonts w:ascii="Times New Roman" w:eastAsia="Times New Roman" w:hAnsi="Times New Roman" w:cs="Times New Roman"/>
                <w:lang w:eastAsia="ru-RU"/>
              </w:rPr>
              <w:t>кл</w:t>
            </w:r>
            <w:proofErr w:type="spellEnd"/>
            <w:r w:rsidRPr="007C2664">
              <w:rPr>
                <w:rFonts w:ascii="Times New Roman" w:eastAsia="Times New Roman" w:hAnsi="Times New Roman" w:cs="Times New Roman"/>
                <w:lang w:eastAsia="ru-RU"/>
              </w:rPr>
              <w:t>. )</w:t>
            </w:r>
          </w:p>
        </w:tc>
      </w:tr>
      <w:tr w:rsidR="007C2664" w:rsidRPr="00C63897" w14:paraId="541B6ACF" w14:textId="77777777" w:rsidTr="00A14741">
        <w:tc>
          <w:tcPr>
            <w:tcW w:w="2972" w:type="dxa"/>
            <w:vMerge/>
          </w:tcPr>
          <w:p w14:paraId="5CE4E90E"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54CDADF4"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974ABF"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03A068CB" w14:textId="77777777" w:rsidTr="00A14741">
        <w:tc>
          <w:tcPr>
            <w:tcW w:w="2972" w:type="dxa"/>
            <w:vMerge w:val="restart"/>
          </w:tcPr>
          <w:p w14:paraId="44E86B1D" w14:textId="5D0854BE"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Тема 3.6 Производственное освещение</w:t>
            </w:r>
          </w:p>
        </w:tc>
        <w:tc>
          <w:tcPr>
            <w:tcW w:w="6662" w:type="dxa"/>
          </w:tcPr>
          <w:p w14:paraId="23620D2E"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61330168" w14:textId="77777777" w:rsidTr="00A14741">
        <w:tc>
          <w:tcPr>
            <w:tcW w:w="2972" w:type="dxa"/>
            <w:vMerge/>
          </w:tcPr>
          <w:p w14:paraId="3BE0E75F"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3E19071F" w14:textId="31CD93AF"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Виды освещения: естественное (боковое, верхнее, комбинированное), искусственное, совмещенное. Рабочее освещение, дежурное, аварийное, освещение безопасности, эвакуационное. Источники освещения. Нормирование освещения.</w:t>
            </w:r>
          </w:p>
        </w:tc>
      </w:tr>
      <w:tr w:rsidR="007C2664" w:rsidRPr="00EA5516" w14:paraId="4D037E8C" w14:textId="77777777" w:rsidTr="00A14741">
        <w:tc>
          <w:tcPr>
            <w:tcW w:w="2972" w:type="dxa"/>
            <w:vMerge/>
          </w:tcPr>
          <w:p w14:paraId="407FB0D3"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7DAF66B1" w14:textId="07A979C2" w:rsidR="007C2664" w:rsidRPr="007C2664"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b/>
                <w:bCs/>
                <w:lang w:eastAsia="ru-RU"/>
              </w:rPr>
              <w:t>В том числе практических и лабораторных занятий</w:t>
            </w:r>
          </w:p>
        </w:tc>
      </w:tr>
      <w:tr w:rsidR="007C2664" w:rsidRPr="00EA5516" w14:paraId="2BA04795" w14:textId="77777777" w:rsidTr="00A14741">
        <w:tc>
          <w:tcPr>
            <w:tcW w:w="2972" w:type="dxa"/>
            <w:vMerge/>
          </w:tcPr>
          <w:p w14:paraId="2BCBF27E"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4A22944E" w14:textId="6087E884" w:rsidR="007C2664" w:rsidRPr="007C2664"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Расчет общего освещения. Выбор светильников</w:t>
            </w:r>
          </w:p>
        </w:tc>
      </w:tr>
      <w:tr w:rsidR="007C2664" w:rsidRPr="00C63897" w14:paraId="43714CFE" w14:textId="77777777" w:rsidTr="00A14741">
        <w:tc>
          <w:tcPr>
            <w:tcW w:w="2972" w:type="dxa"/>
            <w:vMerge/>
          </w:tcPr>
          <w:p w14:paraId="7CC9E81E"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68DAB1F8"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EA66AA"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17CD2BB4" w14:textId="77777777" w:rsidTr="00A14741">
        <w:tc>
          <w:tcPr>
            <w:tcW w:w="2972" w:type="dxa"/>
            <w:vMerge w:val="restart"/>
          </w:tcPr>
          <w:p w14:paraId="16F6BFCB" w14:textId="5EBB1313" w:rsidR="007C2664" w:rsidRPr="00D17D85" w:rsidRDefault="007C2664" w:rsidP="007C2664">
            <w:pPr>
              <w:suppressAutoHyphens/>
              <w:jc w:val="both"/>
              <w:rPr>
                <w:rFonts w:ascii="Times New Roman" w:eastAsia="Times New Roman" w:hAnsi="Times New Roman" w:cs="Times New Roman"/>
                <w:b/>
                <w:lang w:eastAsia="ru-RU"/>
              </w:rPr>
            </w:pPr>
            <w:bookmarkStart w:id="70" w:name="_Hlk163137105"/>
            <w:r>
              <w:rPr>
                <w:rFonts w:ascii="Times New Roman" w:eastAsia="Times New Roman" w:hAnsi="Times New Roman" w:cs="Times New Roman"/>
                <w:b/>
                <w:lang w:eastAsia="ru-RU"/>
              </w:rPr>
              <w:t>Т</w:t>
            </w:r>
            <w:r w:rsidRPr="007C2664">
              <w:rPr>
                <w:rFonts w:ascii="Times New Roman" w:eastAsia="Times New Roman" w:hAnsi="Times New Roman" w:cs="Times New Roman"/>
                <w:b/>
                <w:lang w:eastAsia="ru-RU"/>
              </w:rPr>
              <w:t>ема 3.7</w:t>
            </w:r>
            <w:r>
              <w:rPr>
                <w:rFonts w:ascii="Times New Roman" w:eastAsia="Times New Roman" w:hAnsi="Times New Roman" w:cs="Times New Roman"/>
                <w:b/>
                <w:lang w:eastAsia="ru-RU"/>
              </w:rPr>
              <w:t xml:space="preserve"> </w:t>
            </w:r>
            <w:r w:rsidRPr="007C2664">
              <w:rPr>
                <w:rFonts w:ascii="Times New Roman" w:eastAsia="Times New Roman" w:hAnsi="Times New Roman" w:cs="Times New Roman"/>
                <w:b/>
                <w:lang w:eastAsia="ru-RU"/>
              </w:rPr>
              <w:t>Производственный шум</w:t>
            </w:r>
          </w:p>
        </w:tc>
        <w:tc>
          <w:tcPr>
            <w:tcW w:w="6662" w:type="dxa"/>
          </w:tcPr>
          <w:p w14:paraId="13289AF4" w14:textId="77777777" w:rsidR="007C2664" w:rsidRPr="00C63897" w:rsidRDefault="007C2664" w:rsidP="007C26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57C12E00" w14:textId="77777777" w:rsidTr="00A14741">
        <w:tc>
          <w:tcPr>
            <w:tcW w:w="2972" w:type="dxa"/>
            <w:vMerge/>
          </w:tcPr>
          <w:p w14:paraId="3512608C"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tcPr>
          <w:p w14:paraId="1D0EB1A1" w14:textId="05251EE9"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Производственный шум. Классификация: по природе возникновения, характеру спектра, распределению уровней шума во времени и по частоте. Действие на организм. Меры защиты от воздействия шума</w:t>
            </w:r>
          </w:p>
        </w:tc>
      </w:tr>
      <w:tr w:rsidR="007C2664" w:rsidRPr="00C63897" w14:paraId="3CF5FB8E" w14:textId="77777777" w:rsidTr="00A14741">
        <w:tc>
          <w:tcPr>
            <w:tcW w:w="2972" w:type="dxa"/>
            <w:vMerge/>
          </w:tcPr>
          <w:p w14:paraId="290E9EE7" w14:textId="77777777" w:rsidR="007C2664" w:rsidRPr="00F70F81" w:rsidRDefault="007C2664" w:rsidP="007C2664">
            <w:pPr>
              <w:suppressAutoHyphens/>
              <w:jc w:val="both"/>
              <w:rPr>
                <w:rFonts w:ascii="Times New Roman" w:hAnsi="Times New Roman" w:cs="Times New Roman"/>
                <w:bCs/>
                <w:sz w:val="24"/>
                <w:szCs w:val="24"/>
              </w:rPr>
            </w:pPr>
          </w:p>
        </w:tc>
        <w:tc>
          <w:tcPr>
            <w:tcW w:w="6662" w:type="dxa"/>
            <w:vAlign w:val="bottom"/>
          </w:tcPr>
          <w:p w14:paraId="30F2C2C9" w14:textId="77777777" w:rsidR="007C2664" w:rsidRDefault="007C2664" w:rsidP="007C26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275BB4" w14:textId="77777777" w:rsidR="007C2664" w:rsidRPr="00C63897" w:rsidRDefault="007C2664" w:rsidP="007C26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0"/>
      <w:tr w:rsidR="007C2664" w:rsidRPr="00C63897" w14:paraId="2AEDB9D0" w14:textId="77777777" w:rsidTr="00A14741">
        <w:tc>
          <w:tcPr>
            <w:tcW w:w="2972" w:type="dxa"/>
            <w:vMerge w:val="restart"/>
          </w:tcPr>
          <w:p w14:paraId="1A5026B9" w14:textId="229FD153" w:rsidR="007C2664" w:rsidRPr="00D17D85" w:rsidRDefault="007C2664" w:rsidP="00A1474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Тем</w:t>
            </w:r>
            <w:r w:rsidRPr="007C2664">
              <w:rPr>
                <w:rFonts w:ascii="Times New Roman" w:eastAsia="Times New Roman" w:hAnsi="Times New Roman" w:cs="Times New Roman"/>
                <w:b/>
                <w:lang w:eastAsia="ru-RU"/>
              </w:rPr>
              <w:t>а 3.8 Производственная вибрация</w:t>
            </w:r>
          </w:p>
        </w:tc>
        <w:tc>
          <w:tcPr>
            <w:tcW w:w="6662" w:type="dxa"/>
          </w:tcPr>
          <w:p w14:paraId="0FEA4F37"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09B123D4" w14:textId="77777777" w:rsidTr="00A14741">
        <w:tc>
          <w:tcPr>
            <w:tcW w:w="2972" w:type="dxa"/>
            <w:vMerge/>
          </w:tcPr>
          <w:p w14:paraId="7CFE2951"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3D83F094" w14:textId="68EBFE25" w:rsidR="007C2664" w:rsidRPr="00EA5516" w:rsidRDefault="007C2664" w:rsidP="00A14741">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Производственная вибрация. Действие на организм. Меры защиты от воздействия вибрации.</w:t>
            </w:r>
          </w:p>
        </w:tc>
      </w:tr>
      <w:tr w:rsidR="007C2664" w:rsidRPr="00C63897" w14:paraId="4A66D7B2" w14:textId="77777777" w:rsidTr="00A14741">
        <w:tc>
          <w:tcPr>
            <w:tcW w:w="2972" w:type="dxa"/>
            <w:vMerge/>
          </w:tcPr>
          <w:p w14:paraId="6BB8291F"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130E7171"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22B42C"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2598FBF7" w14:textId="77777777" w:rsidTr="00A14741">
        <w:tc>
          <w:tcPr>
            <w:tcW w:w="2972" w:type="dxa"/>
            <w:vMerge w:val="restart"/>
          </w:tcPr>
          <w:p w14:paraId="5D587AF7" w14:textId="099157EF"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 xml:space="preserve">Тема 3.9 Электромагнитные поля и </w:t>
            </w:r>
          </w:p>
          <w:p w14:paraId="3A18B312" w14:textId="26724A19"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излучения</w:t>
            </w:r>
          </w:p>
        </w:tc>
        <w:tc>
          <w:tcPr>
            <w:tcW w:w="6662" w:type="dxa"/>
          </w:tcPr>
          <w:p w14:paraId="609A96D3"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15595B04" w14:textId="77777777" w:rsidTr="00A14741">
        <w:tc>
          <w:tcPr>
            <w:tcW w:w="2972" w:type="dxa"/>
            <w:vMerge/>
          </w:tcPr>
          <w:p w14:paraId="7906E800"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18FF4DD3" w14:textId="3A476BF3" w:rsidR="007C2664" w:rsidRPr="00EA5516" w:rsidRDefault="007C2664" w:rsidP="00A14741">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Электромагнитные поля и излучения. Влияние на здоровье работающих. Защита от электромагнитных полей и излучен</w:t>
            </w:r>
            <w:r>
              <w:rPr>
                <w:rFonts w:ascii="Times New Roman" w:eastAsia="Times New Roman" w:hAnsi="Times New Roman" w:cs="Times New Roman"/>
                <w:lang w:eastAsia="ru-RU"/>
              </w:rPr>
              <w:t>ий</w:t>
            </w:r>
          </w:p>
        </w:tc>
      </w:tr>
      <w:tr w:rsidR="007C2664" w:rsidRPr="00C63897" w14:paraId="054745DF" w14:textId="77777777" w:rsidTr="00A14741">
        <w:tc>
          <w:tcPr>
            <w:tcW w:w="2972" w:type="dxa"/>
            <w:vMerge/>
          </w:tcPr>
          <w:p w14:paraId="2005673F"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0A56979C"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02E63B"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7BDCD559" w14:textId="77777777" w:rsidTr="004D7A49">
        <w:tc>
          <w:tcPr>
            <w:tcW w:w="9634" w:type="dxa"/>
            <w:gridSpan w:val="2"/>
          </w:tcPr>
          <w:p w14:paraId="61B8713B" w14:textId="0DFFF803" w:rsidR="007C2664" w:rsidRPr="00C63897" w:rsidRDefault="007C2664" w:rsidP="007C2664">
            <w:pPr>
              <w:rPr>
                <w:rFonts w:ascii="Times New Roman" w:eastAsia="Times New Roman" w:hAnsi="Times New Roman" w:cs="Times New Roman"/>
                <w:b/>
                <w:bCs/>
                <w:lang w:eastAsia="ru-RU"/>
              </w:rPr>
            </w:pPr>
            <w:r w:rsidRPr="007C2664">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w:t>
            </w:r>
            <w:r w:rsidRPr="007C2664">
              <w:rPr>
                <w:rFonts w:ascii="Times New Roman" w:eastAsia="Times New Roman" w:hAnsi="Times New Roman" w:cs="Times New Roman"/>
                <w:b/>
                <w:bCs/>
                <w:lang w:eastAsia="ru-RU"/>
              </w:rPr>
              <w:t xml:space="preserve"> Средства защиты работающих от вредных и опасных производственных факторов</w:t>
            </w:r>
            <w:r w:rsidR="000277FD">
              <w:rPr>
                <w:rFonts w:ascii="Times New Roman" w:eastAsia="Times New Roman" w:hAnsi="Times New Roman" w:cs="Times New Roman"/>
                <w:b/>
                <w:bCs/>
                <w:lang w:eastAsia="ru-RU"/>
              </w:rPr>
              <w:t xml:space="preserve"> </w:t>
            </w:r>
          </w:p>
        </w:tc>
      </w:tr>
      <w:tr w:rsidR="007C2664" w:rsidRPr="00C63897" w14:paraId="76AF4548" w14:textId="77777777" w:rsidTr="00A14741">
        <w:tc>
          <w:tcPr>
            <w:tcW w:w="2972" w:type="dxa"/>
            <w:vMerge w:val="restart"/>
          </w:tcPr>
          <w:p w14:paraId="3BC714B8"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lastRenderedPageBreak/>
              <w:t xml:space="preserve">Тема 4.1 Средства </w:t>
            </w:r>
          </w:p>
          <w:p w14:paraId="656F30F8" w14:textId="4CB4C979"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защиты работающих</w:t>
            </w:r>
          </w:p>
        </w:tc>
        <w:tc>
          <w:tcPr>
            <w:tcW w:w="6662" w:type="dxa"/>
          </w:tcPr>
          <w:p w14:paraId="75B688E9"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1CC960CB" w14:textId="77777777" w:rsidTr="00A14741">
        <w:tc>
          <w:tcPr>
            <w:tcW w:w="2972" w:type="dxa"/>
            <w:vMerge/>
          </w:tcPr>
          <w:p w14:paraId="3D01D810"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0ACAAFDD" w14:textId="78B8B148" w:rsidR="007C2664" w:rsidRPr="00EA5516" w:rsidRDefault="007C2664" w:rsidP="007C2664">
            <w:pPr>
              <w:rPr>
                <w:rFonts w:ascii="Times New Roman" w:eastAsia="Times New Roman" w:hAnsi="Times New Roman" w:cs="Times New Roman"/>
                <w:lang w:eastAsia="ru-RU"/>
              </w:rPr>
            </w:pPr>
            <w:r w:rsidRPr="007C2664">
              <w:rPr>
                <w:rFonts w:ascii="Times New Roman" w:eastAsia="Times New Roman" w:hAnsi="Times New Roman" w:cs="Times New Roman"/>
                <w:lang w:eastAsia="ru-RU"/>
              </w:rPr>
              <w:t>Классификация средств защиты работающих. Средства коллективной и индивидуальной защиты. Виды, назначение, требования.</w:t>
            </w:r>
          </w:p>
        </w:tc>
      </w:tr>
      <w:tr w:rsidR="007C2664" w:rsidRPr="00C63897" w14:paraId="0ADD7058" w14:textId="77777777" w:rsidTr="00A14741">
        <w:tc>
          <w:tcPr>
            <w:tcW w:w="2972" w:type="dxa"/>
            <w:vMerge/>
          </w:tcPr>
          <w:p w14:paraId="7493055D"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4741B4C6"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C0F0AA"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163C6B45" w14:textId="77777777" w:rsidTr="00A14741">
        <w:tc>
          <w:tcPr>
            <w:tcW w:w="2972" w:type="dxa"/>
            <w:vMerge w:val="restart"/>
          </w:tcPr>
          <w:p w14:paraId="60E87DE4" w14:textId="78F5AD9E" w:rsidR="007C2664" w:rsidRPr="007C2664" w:rsidRDefault="007C2664" w:rsidP="007C266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7C2664">
              <w:rPr>
                <w:rFonts w:ascii="Times New Roman" w:eastAsia="Times New Roman" w:hAnsi="Times New Roman" w:cs="Times New Roman"/>
                <w:b/>
                <w:lang w:eastAsia="ru-RU"/>
              </w:rPr>
              <w:t xml:space="preserve">ема 4.2 Средства </w:t>
            </w:r>
          </w:p>
          <w:p w14:paraId="4B349F0A" w14:textId="56C827FF"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коллективной защиты</w:t>
            </w:r>
          </w:p>
        </w:tc>
        <w:tc>
          <w:tcPr>
            <w:tcW w:w="6662" w:type="dxa"/>
          </w:tcPr>
          <w:p w14:paraId="3CC615BB"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429A8546" w14:textId="77777777" w:rsidTr="00A14741">
        <w:tc>
          <w:tcPr>
            <w:tcW w:w="2972" w:type="dxa"/>
            <w:vMerge/>
          </w:tcPr>
          <w:p w14:paraId="26EC02B8"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47311FB7" w14:textId="015F3303" w:rsidR="007C266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Промышленная вентиляция и кондиционирование. Виды, назначение, требования к ним. Примеры расчёта вентиляции в производственных помещениях</w:t>
            </w:r>
          </w:p>
        </w:tc>
      </w:tr>
      <w:tr w:rsidR="007C2664" w:rsidRPr="00C63897" w14:paraId="4B10FAB8" w14:textId="77777777" w:rsidTr="00A14741">
        <w:tc>
          <w:tcPr>
            <w:tcW w:w="2972" w:type="dxa"/>
            <w:vMerge/>
          </w:tcPr>
          <w:p w14:paraId="3CF7A772"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03DF922A"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F70F41"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1B79A7DE" w14:textId="77777777" w:rsidTr="00A14741">
        <w:tc>
          <w:tcPr>
            <w:tcW w:w="2972" w:type="dxa"/>
            <w:vMerge w:val="restart"/>
          </w:tcPr>
          <w:p w14:paraId="67A80B1E" w14:textId="6500B925" w:rsidR="007C2664" w:rsidRPr="007C2664" w:rsidRDefault="007C2664" w:rsidP="007C266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7C2664">
              <w:rPr>
                <w:rFonts w:ascii="Times New Roman" w:eastAsia="Times New Roman" w:hAnsi="Times New Roman" w:cs="Times New Roman"/>
                <w:b/>
                <w:lang w:eastAsia="ru-RU"/>
              </w:rPr>
              <w:t xml:space="preserve">ема 4.3 Средства </w:t>
            </w:r>
          </w:p>
          <w:p w14:paraId="34BF7CD4" w14:textId="77777777" w:rsidR="007C2664" w:rsidRPr="007C2664"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 xml:space="preserve">индивидуальной </w:t>
            </w:r>
          </w:p>
          <w:p w14:paraId="0C1BAE44" w14:textId="31249F51" w:rsidR="007C2664" w:rsidRPr="00D17D85" w:rsidRDefault="007C2664" w:rsidP="007C2664">
            <w:pPr>
              <w:suppressAutoHyphens/>
              <w:jc w:val="both"/>
              <w:rPr>
                <w:rFonts w:ascii="Times New Roman" w:eastAsia="Times New Roman" w:hAnsi="Times New Roman" w:cs="Times New Roman"/>
                <w:b/>
                <w:lang w:eastAsia="ru-RU"/>
              </w:rPr>
            </w:pPr>
            <w:r w:rsidRPr="007C2664">
              <w:rPr>
                <w:rFonts w:ascii="Times New Roman" w:eastAsia="Times New Roman" w:hAnsi="Times New Roman" w:cs="Times New Roman"/>
                <w:b/>
                <w:lang w:eastAsia="ru-RU"/>
              </w:rPr>
              <w:t>защиты</w:t>
            </w:r>
          </w:p>
        </w:tc>
        <w:tc>
          <w:tcPr>
            <w:tcW w:w="6662" w:type="dxa"/>
          </w:tcPr>
          <w:p w14:paraId="1CF91A7B" w14:textId="77777777" w:rsidR="007C2664" w:rsidRPr="00C63897" w:rsidRDefault="007C266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2664" w:rsidRPr="00EA5516" w14:paraId="487E8DBA" w14:textId="77777777" w:rsidTr="00A14741">
        <w:tc>
          <w:tcPr>
            <w:tcW w:w="2972" w:type="dxa"/>
            <w:vMerge/>
          </w:tcPr>
          <w:p w14:paraId="2529B88E"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tcPr>
          <w:p w14:paraId="4C99EF4F" w14:textId="547C37D8" w:rsidR="007C266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Средства индивидуальной защиты, виды, назначения, требования. Средства защиты органов дыхания – фильтрующие и изолирующие.</w:t>
            </w:r>
          </w:p>
        </w:tc>
      </w:tr>
      <w:tr w:rsidR="007C2664" w:rsidRPr="00C63897" w14:paraId="623CA28B" w14:textId="77777777" w:rsidTr="00A14741">
        <w:tc>
          <w:tcPr>
            <w:tcW w:w="2972" w:type="dxa"/>
            <w:vMerge/>
          </w:tcPr>
          <w:p w14:paraId="3A100538" w14:textId="77777777" w:rsidR="007C2664" w:rsidRPr="00F70F81" w:rsidRDefault="007C2664" w:rsidP="00A14741">
            <w:pPr>
              <w:suppressAutoHyphens/>
              <w:jc w:val="both"/>
              <w:rPr>
                <w:rFonts w:ascii="Times New Roman" w:hAnsi="Times New Roman" w:cs="Times New Roman"/>
                <w:bCs/>
                <w:sz w:val="24"/>
                <w:szCs w:val="24"/>
              </w:rPr>
            </w:pPr>
          </w:p>
        </w:tc>
        <w:tc>
          <w:tcPr>
            <w:tcW w:w="6662" w:type="dxa"/>
            <w:vAlign w:val="bottom"/>
          </w:tcPr>
          <w:p w14:paraId="13A4F75C" w14:textId="77777777" w:rsidR="007C2664" w:rsidRDefault="007C266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B238DF" w14:textId="77777777" w:rsidR="007C2664" w:rsidRPr="00C63897" w:rsidRDefault="007C266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2B6BA64D" w14:textId="77777777" w:rsidTr="0065004D">
        <w:tc>
          <w:tcPr>
            <w:tcW w:w="9634" w:type="dxa"/>
            <w:gridSpan w:val="2"/>
          </w:tcPr>
          <w:p w14:paraId="3905B7DF" w14:textId="5F326015" w:rsidR="00FD7894" w:rsidRPr="00C63897" w:rsidRDefault="00FD7894" w:rsidP="007C2664">
            <w:pPr>
              <w:rPr>
                <w:rFonts w:ascii="Times New Roman" w:eastAsia="Times New Roman" w:hAnsi="Times New Roman" w:cs="Times New Roman"/>
                <w:b/>
                <w:bCs/>
                <w:lang w:eastAsia="ru-RU"/>
              </w:rPr>
            </w:pPr>
            <w:r w:rsidRPr="00FD7894">
              <w:rPr>
                <w:rFonts w:ascii="Times New Roman" w:eastAsia="Times New Roman" w:hAnsi="Times New Roman" w:cs="Times New Roman"/>
                <w:b/>
                <w:bCs/>
                <w:lang w:eastAsia="ru-RU"/>
              </w:rPr>
              <w:t>Раздел 5. Пожарная безопасность</w:t>
            </w:r>
            <w:r w:rsidR="000277FD">
              <w:rPr>
                <w:rFonts w:ascii="Times New Roman" w:eastAsia="Times New Roman" w:hAnsi="Times New Roman" w:cs="Times New Roman"/>
                <w:b/>
                <w:bCs/>
                <w:lang w:eastAsia="ru-RU"/>
              </w:rPr>
              <w:t xml:space="preserve"> </w:t>
            </w:r>
          </w:p>
        </w:tc>
      </w:tr>
      <w:tr w:rsidR="00FD7894" w:rsidRPr="00C63897" w14:paraId="67DF52D3" w14:textId="77777777" w:rsidTr="00A14741">
        <w:tc>
          <w:tcPr>
            <w:tcW w:w="2972" w:type="dxa"/>
            <w:vMerge w:val="restart"/>
          </w:tcPr>
          <w:p w14:paraId="3A102E70"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Тема 5.1 Причины </w:t>
            </w:r>
          </w:p>
          <w:p w14:paraId="19D25D66"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пожаров и взрывов </w:t>
            </w:r>
          </w:p>
          <w:p w14:paraId="12F877B1" w14:textId="16F19CC4"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на производстве</w:t>
            </w:r>
          </w:p>
        </w:tc>
        <w:tc>
          <w:tcPr>
            <w:tcW w:w="6662" w:type="dxa"/>
          </w:tcPr>
          <w:p w14:paraId="61146E7B"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149D0B2C" w14:textId="77777777" w:rsidTr="00A14741">
        <w:tc>
          <w:tcPr>
            <w:tcW w:w="2972" w:type="dxa"/>
            <w:vMerge/>
          </w:tcPr>
          <w:p w14:paraId="7D79694D"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35C9AA75" w14:textId="3551FA91" w:rsidR="00FD789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 xml:space="preserve">Понятия: пожар, горение, взрыв. Основные причины возникновения пожаров и взрывов. Группы горючести веществ: негорючие, </w:t>
            </w:r>
            <w:proofErr w:type="spellStart"/>
            <w:r w:rsidRPr="00FD7894">
              <w:rPr>
                <w:rFonts w:ascii="Times New Roman" w:eastAsia="Times New Roman" w:hAnsi="Times New Roman" w:cs="Times New Roman"/>
                <w:lang w:eastAsia="ru-RU"/>
              </w:rPr>
              <w:t>трудногорючие</w:t>
            </w:r>
            <w:proofErr w:type="spellEnd"/>
            <w:r w:rsidRPr="00FD7894">
              <w:rPr>
                <w:rFonts w:ascii="Times New Roman" w:eastAsia="Times New Roman" w:hAnsi="Times New Roman" w:cs="Times New Roman"/>
                <w:lang w:eastAsia="ru-RU"/>
              </w:rPr>
              <w:t>, горючие</w:t>
            </w:r>
          </w:p>
        </w:tc>
      </w:tr>
      <w:tr w:rsidR="00FD7894" w:rsidRPr="00C63897" w14:paraId="7223B68E" w14:textId="77777777" w:rsidTr="00A14741">
        <w:tc>
          <w:tcPr>
            <w:tcW w:w="2972" w:type="dxa"/>
            <w:vMerge/>
          </w:tcPr>
          <w:p w14:paraId="67C24118"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224812B5"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026D31"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28C0177B" w14:textId="77777777" w:rsidTr="00A14741">
        <w:tc>
          <w:tcPr>
            <w:tcW w:w="2972" w:type="dxa"/>
            <w:vMerge w:val="restart"/>
          </w:tcPr>
          <w:p w14:paraId="3FF4ED02" w14:textId="09A3410E"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Тема 5.2 Требования к производственным зданиям и помещениям по </w:t>
            </w:r>
          </w:p>
          <w:p w14:paraId="532EE117" w14:textId="355143D0"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пожарной безопасности</w:t>
            </w:r>
          </w:p>
        </w:tc>
        <w:tc>
          <w:tcPr>
            <w:tcW w:w="6662" w:type="dxa"/>
          </w:tcPr>
          <w:p w14:paraId="487E1A34"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54CBE75B" w14:textId="77777777" w:rsidTr="00A14741">
        <w:tc>
          <w:tcPr>
            <w:tcW w:w="2972" w:type="dxa"/>
            <w:vMerge/>
          </w:tcPr>
          <w:p w14:paraId="6C51944F"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10B3979C" w14:textId="61A26EE0" w:rsidR="00FD7894" w:rsidRPr="00EA5516" w:rsidRDefault="00FD7894" w:rsidP="00A14741">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 xml:space="preserve">Категории зданий и помещений по </w:t>
            </w:r>
            <w:proofErr w:type="spellStart"/>
            <w:r w:rsidRPr="00FD7894">
              <w:rPr>
                <w:rFonts w:ascii="Times New Roman" w:eastAsia="Times New Roman" w:hAnsi="Times New Roman" w:cs="Times New Roman"/>
                <w:lang w:eastAsia="ru-RU"/>
              </w:rPr>
              <w:t>пожаровзрывоопасности</w:t>
            </w:r>
            <w:proofErr w:type="spellEnd"/>
            <w:r w:rsidRPr="00FD7894">
              <w:rPr>
                <w:rFonts w:ascii="Times New Roman" w:eastAsia="Times New Roman" w:hAnsi="Times New Roman" w:cs="Times New Roman"/>
                <w:lang w:eastAsia="ru-RU"/>
              </w:rPr>
              <w:t xml:space="preserve">: повышенная </w:t>
            </w:r>
            <w:proofErr w:type="spellStart"/>
            <w:r w:rsidRPr="00FD7894">
              <w:rPr>
                <w:rFonts w:ascii="Times New Roman" w:eastAsia="Times New Roman" w:hAnsi="Times New Roman" w:cs="Times New Roman"/>
                <w:lang w:eastAsia="ru-RU"/>
              </w:rPr>
              <w:t>взрывопожароопасность</w:t>
            </w:r>
            <w:proofErr w:type="spellEnd"/>
            <w:r w:rsidRPr="00FD7894">
              <w:rPr>
                <w:rFonts w:ascii="Times New Roman" w:eastAsia="Times New Roman" w:hAnsi="Times New Roman" w:cs="Times New Roman"/>
                <w:lang w:eastAsia="ru-RU"/>
              </w:rPr>
              <w:t xml:space="preserve"> (А); </w:t>
            </w:r>
            <w:proofErr w:type="spellStart"/>
            <w:r w:rsidRPr="00FD7894">
              <w:rPr>
                <w:rFonts w:ascii="Times New Roman" w:eastAsia="Times New Roman" w:hAnsi="Times New Roman" w:cs="Times New Roman"/>
                <w:lang w:eastAsia="ru-RU"/>
              </w:rPr>
              <w:t>взрывопожароопасность</w:t>
            </w:r>
            <w:proofErr w:type="spellEnd"/>
            <w:r w:rsidRPr="00FD7894">
              <w:rPr>
                <w:rFonts w:ascii="Times New Roman" w:eastAsia="Times New Roman" w:hAnsi="Times New Roman" w:cs="Times New Roman"/>
                <w:lang w:eastAsia="ru-RU"/>
              </w:rPr>
              <w:t xml:space="preserve"> (Б); пожароопасность (В1 - В4); умеренная пожароопасность (Г); пониженная пожароопасность (Д)</w:t>
            </w:r>
          </w:p>
        </w:tc>
      </w:tr>
      <w:tr w:rsidR="00FD7894" w:rsidRPr="00C63897" w14:paraId="3E735859" w14:textId="77777777" w:rsidTr="00A14741">
        <w:tc>
          <w:tcPr>
            <w:tcW w:w="2972" w:type="dxa"/>
            <w:vMerge/>
          </w:tcPr>
          <w:p w14:paraId="2D7763EE"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58415B14"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500241"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338798CA" w14:textId="77777777" w:rsidTr="00A14741">
        <w:tc>
          <w:tcPr>
            <w:tcW w:w="2972" w:type="dxa"/>
            <w:vMerge w:val="restart"/>
          </w:tcPr>
          <w:p w14:paraId="2A4C9094" w14:textId="5DCBB719" w:rsidR="00FD7894" w:rsidRPr="00FD7894" w:rsidRDefault="00FD7894" w:rsidP="00FD789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FD7894">
              <w:rPr>
                <w:rFonts w:ascii="Times New Roman" w:eastAsia="Times New Roman" w:hAnsi="Times New Roman" w:cs="Times New Roman"/>
                <w:b/>
                <w:lang w:eastAsia="ru-RU"/>
              </w:rPr>
              <w:t xml:space="preserve">ема 5.3 Средства </w:t>
            </w:r>
          </w:p>
          <w:p w14:paraId="5653531C"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пожаротушения. </w:t>
            </w:r>
          </w:p>
          <w:p w14:paraId="55A82EBD"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Профилактика и </w:t>
            </w:r>
          </w:p>
          <w:p w14:paraId="3015F322"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предупреждение </w:t>
            </w:r>
          </w:p>
          <w:p w14:paraId="68194585" w14:textId="7FCE7D1C"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пожаров на предприятиях химической отрасли</w:t>
            </w:r>
          </w:p>
        </w:tc>
        <w:tc>
          <w:tcPr>
            <w:tcW w:w="6662" w:type="dxa"/>
          </w:tcPr>
          <w:p w14:paraId="2C8CE05A"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200173C8" w14:textId="77777777" w:rsidTr="00A14741">
        <w:tc>
          <w:tcPr>
            <w:tcW w:w="2972" w:type="dxa"/>
            <w:vMerge/>
          </w:tcPr>
          <w:p w14:paraId="73FD4AC8"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572ACCD9" w14:textId="4F1180A8" w:rsidR="00FD7894" w:rsidRPr="00EA5516" w:rsidRDefault="00FD7894" w:rsidP="00A14741">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Огнетушащие вещества: охлаждающие вещества, изолирующие вещества, вещества разбавления, химически активные вещества. их свойства. Меры предупреждения пожаров и взрывов</w:t>
            </w:r>
          </w:p>
        </w:tc>
      </w:tr>
      <w:tr w:rsidR="00FD7894" w:rsidRPr="00C63897" w14:paraId="439A230B" w14:textId="77777777" w:rsidTr="00A14741">
        <w:tc>
          <w:tcPr>
            <w:tcW w:w="2972" w:type="dxa"/>
            <w:vMerge/>
          </w:tcPr>
          <w:p w14:paraId="72C3760D"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4F94CBFB"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622E62"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4D84D8EA" w14:textId="77777777" w:rsidTr="004C4AEE">
        <w:tc>
          <w:tcPr>
            <w:tcW w:w="9634" w:type="dxa"/>
            <w:gridSpan w:val="2"/>
          </w:tcPr>
          <w:p w14:paraId="1B05EDEA" w14:textId="68C036EA" w:rsidR="00FD7894" w:rsidRPr="00C63897" w:rsidRDefault="00FD7894" w:rsidP="007C2664">
            <w:pPr>
              <w:rPr>
                <w:rFonts w:ascii="Times New Roman" w:eastAsia="Times New Roman" w:hAnsi="Times New Roman" w:cs="Times New Roman"/>
                <w:b/>
                <w:bCs/>
                <w:lang w:eastAsia="ru-RU"/>
              </w:rPr>
            </w:pPr>
            <w:r w:rsidRPr="00FD7894">
              <w:rPr>
                <w:rFonts w:ascii="Times New Roman" w:eastAsia="Times New Roman" w:hAnsi="Times New Roman" w:cs="Times New Roman"/>
                <w:b/>
                <w:bCs/>
                <w:lang w:eastAsia="ru-RU"/>
              </w:rPr>
              <w:t>Раздел 6. Электробезопасность</w:t>
            </w:r>
            <w:r w:rsidR="000277FD">
              <w:rPr>
                <w:rFonts w:ascii="Times New Roman" w:eastAsia="Times New Roman" w:hAnsi="Times New Roman" w:cs="Times New Roman"/>
                <w:b/>
                <w:bCs/>
                <w:lang w:eastAsia="ru-RU"/>
              </w:rPr>
              <w:t xml:space="preserve"> </w:t>
            </w:r>
          </w:p>
        </w:tc>
      </w:tr>
      <w:tr w:rsidR="00FD7894" w:rsidRPr="00C63897" w14:paraId="1B327937" w14:textId="77777777" w:rsidTr="00A14741">
        <w:tc>
          <w:tcPr>
            <w:tcW w:w="2972" w:type="dxa"/>
            <w:vMerge w:val="restart"/>
          </w:tcPr>
          <w:p w14:paraId="322350D1" w14:textId="2608DAE8" w:rsidR="00FD7894" w:rsidRPr="00FD7894" w:rsidRDefault="00FD7894" w:rsidP="00FD789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Pr="00FD7894">
              <w:rPr>
                <w:rFonts w:ascii="Times New Roman" w:eastAsia="Times New Roman" w:hAnsi="Times New Roman" w:cs="Times New Roman"/>
                <w:b/>
                <w:lang w:eastAsia="ru-RU"/>
              </w:rPr>
              <w:t xml:space="preserve">ема 6.1 Действие </w:t>
            </w:r>
          </w:p>
          <w:p w14:paraId="0AB85205" w14:textId="157E0C0E"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электрического тока на организм человека</w:t>
            </w:r>
          </w:p>
        </w:tc>
        <w:tc>
          <w:tcPr>
            <w:tcW w:w="6662" w:type="dxa"/>
          </w:tcPr>
          <w:p w14:paraId="5C2F3C8B"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79261C63" w14:textId="77777777" w:rsidTr="00A14741">
        <w:tc>
          <w:tcPr>
            <w:tcW w:w="2972" w:type="dxa"/>
            <w:vMerge/>
          </w:tcPr>
          <w:p w14:paraId="7A60E8DA"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72D1E409" w14:textId="737DB247" w:rsidR="00FD789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Классификация электротравм: месту их получения, характеру воздействия электрического напряжения, характеру травмы (местные и общие электротравмы). Первая помощь при поражении электротоком</w:t>
            </w:r>
          </w:p>
        </w:tc>
      </w:tr>
      <w:tr w:rsidR="00FD7894" w:rsidRPr="00C63897" w14:paraId="32BE0772" w14:textId="77777777" w:rsidTr="00A14741">
        <w:tc>
          <w:tcPr>
            <w:tcW w:w="2972" w:type="dxa"/>
            <w:vMerge/>
          </w:tcPr>
          <w:p w14:paraId="461BEA31"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37F426C1"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7F827F"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5EE438B1" w14:textId="77777777" w:rsidTr="00A14741">
        <w:tc>
          <w:tcPr>
            <w:tcW w:w="2972" w:type="dxa"/>
            <w:vMerge w:val="restart"/>
          </w:tcPr>
          <w:p w14:paraId="4A731844" w14:textId="77777777" w:rsidR="00FD7894" w:rsidRPr="00FD7894"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 xml:space="preserve">Тема 6.2 Правила </w:t>
            </w:r>
          </w:p>
          <w:p w14:paraId="3C76B55B" w14:textId="290AC039"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устройства элект</w:t>
            </w:r>
            <w:r>
              <w:rPr>
                <w:rFonts w:ascii="Times New Roman" w:eastAsia="Times New Roman" w:hAnsi="Times New Roman" w:cs="Times New Roman"/>
                <w:b/>
                <w:lang w:eastAsia="ru-RU"/>
              </w:rPr>
              <w:t xml:space="preserve">роустановок </w:t>
            </w:r>
          </w:p>
          <w:p w14:paraId="41E8C01F" w14:textId="55DAFE3C" w:rsidR="00FD7894" w:rsidRPr="00D17D85" w:rsidRDefault="00FD7894" w:rsidP="00FD7894">
            <w:pPr>
              <w:suppressAutoHyphens/>
              <w:jc w:val="both"/>
              <w:rPr>
                <w:rFonts w:ascii="Times New Roman" w:eastAsia="Times New Roman" w:hAnsi="Times New Roman" w:cs="Times New Roman"/>
                <w:b/>
                <w:lang w:eastAsia="ru-RU"/>
              </w:rPr>
            </w:pPr>
          </w:p>
        </w:tc>
        <w:tc>
          <w:tcPr>
            <w:tcW w:w="6662" w:type="dxa"/>
          </w:tcPr>
          <w:p w14:paraId="191F3FED"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5E638A0F" w14:textId="77777777" w:rsidTr="00A14741">
        <w:tc>
          <w:tcPr>
            <w:tcW w:w="2972" w:type="dxa"/>
            <w:vMerge/>
          </w:tcPr>
          <w:p w14:paraId="745FD715"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1BCB3957" w14:textId="2FBE5AB3" w:rsidR="00FD7894" w:rsidRPr="00EA5516" w:rsidRDefault="00FD7894" w:rsidP="00A14741">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Категории помещений по Правилам устройства электроустановок.</w:t>
            </w:r>
          </w:p>
        </w:tc>
      </w:tr>
      <w:tr w:rsidR="00FD7894" w:rsidRPr="00C63897" w14:paraId="40981AEC" w14:textId="77777777" w:rsidTr="00A14741">
        <w:tc>
          <w:tcPr>
            <w:tcW w:w="2972" w:type="dxa"/>
            <w:vMerge/>
          </w:tcPr>
          <w:p w14:paraId="2BB437EB"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3BD1FD60"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F21EE6"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7894" w:rsidRPr="00C63897" w14:paraId="66627130" w14:textId="77777777" w:rsidTr="00A14741">
        <w:tc>
          <w:tcPr>
            <w:tcW w:w="2972" w:type="dxa"/>
            <w:vMerge w:val="restart"/>
          </w:tcPr>
          <w:p w14:paraId="0D6B6527" w14:textId="60057080" w:rsidR="00FD7894" w:rsidRPr="00FD7894" w:rsidRDefault="00FD7894" w:rsidP="00FD789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Т</w:t>
            </w:r>
            <w:r w:rsidRPr="00FD7894">
              <w:rPr>
                <w:rFonts w:ascii="Times New Roman" w:eastAsia="Times New Roman" w:hAnsi="Times New Roman" w:cs="Times New Roman"/>
                <w:b/>
                <w:lang w:eastAsia="ru-RU"/>
              </w:rPr>
              <w:t xml:space="preserve">ема 6.3 Меры по </w:t>
            </w:r>
          </w:p>
          <w:p w14:paraId="3B544750" w14:textId="2F5A6DD9" w:rsidR="00FD7894" w:rsidRPr="00D17D85" w:rsidRDefault="00FD7894" w:rsidP="00FD7894">
            <w:pPr>
              <w:suppressAutoHyphens/>
              <w:jc w:val="both"/>
              <w:rPr>
                <w:rFonts w:ascii="Times New Roman" w:eastAsia="Times New Roman" w:hAnsi="Times New Roman" w:cs="Times New Roman"/>
                <w:b/>
                <w:lang w:eastAsia="ru-RU"/>
              </w:rPr>
            </w:pPr>
            <w:r w:rsidRPr="00FD7894">
              <w:rPr>
                <w:rFonts w:ascii="Times New Roman" w:eastAsia="Times New Roman" w:hAnsi="Times New Roman" w:cs="Times New Roman"/>
                <w:b/>
                <w:lang w:eastAsia="ru-RU"/>
              </w:rPr>
              <w:t>защите работающих от электротравм</w:t>
            </w:r>
          </w:p>
        </w:tc>
        <w:tc>
          <w:tcPr>
            <w:tcW w:w="6662" w:type="dxa"/>
          </w:tcPr>
          <w:p w14:paraId="2B408CB3" w14:textId="77777777" w:rsidR="00FD7894" w:rsidRPr="00C63897" w:rsidRDefault="00FD7894"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D7894" w:rsidRPr="00EA5516" w14:paraId="75CE57DC" w14:textId="77777777" w:rsidTr="00A14741">
        <w:tc>
          <w:tcPr>
            <w:tcW w:w="2972" w:type="dxa"/>
            <w:vMerge/>
          </w:tcPr>
          <w:p w14:paraId="699D272F"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2C681468" w14:textId="4B0A67FB" w:rsidR="00FD7894" w:rsidRPr="00FD7894"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 xml:space="preserve">Коллективные (защитные ограждения; заземление, зануление и отключение корпусов электрооборудования; предупредительные плакаты; автоматические воздушные выключатели) и </w:t>
            </w:r>
          </w:p>
          <w:p w14:paraId="4CF533BA" w14:textId="2FE3A3A9" w:rsidR="00FD7894" w:rsidRPr="00EA5516"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индивидуальные средства защиты (основные и дополнительные) от электротравм.</w:t>
            </w:r>
          </w:p>
        </w:tc>
      </w:tr>
      <w:tr w:rsidR="00FD7894" w:rsidRPr="00EA5516" w14:paraId="785DA1B0" w14:textId="77777777" w:rsidTr="00A14741">
        <w:tc>
          <w:tcPr>
            <w:tcW w:w="2972" w:type="dxa"/>
            <w:vMerge/>
          </w:tcPr>
          <w:p w14:paraId="7E0BBAE8"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230E5849" w14:textId="4CB5864B" w:rsidR="00FD7894" w:rsidRPr="00FD7894"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b/>
                <w:bCs/>
                <w:lang w:eastAsia="ru-RU"/>
              </w:rPr>
              <w:t>В том числе практических и лабораторных занятий</w:t>
            </w:r>
          </w:p>
        </w:tc>
      </w:tr>
      <w:tr w:rsidR="00FD7894" w:rsidRPr="00EA5516" w14:paraId="55DB215F" w14:textId="77777777" w:rsidTr="00A14741">
        <w:tc>
          <w:tcPr>
            <w:tcW w:w="2972" w:type="dxa"/>
            <w:vMerge/>
          </w:tcPr>
          <w:p w14:paraId="53BB0EBB"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tcPr>
          <w:p w14:paraId="4A3106B5" w14:textId="1FE24CD9" w:rsidR="00FD7894" w:rsidRPr="00FD7894" w:rsidRDefault="00FD7894" w:rsidP="00FD7894">
            <w:pPr>
              <w:rPr>
                <w:rFonts w:ascii="Times New Roman" w:eastAsia="Times New Roman" w:hAnsi="Times New Roman" w:cs="Times New Roman"/>
                <w:lang w:eastAsia="ru-RU"/>
              </w:rPr>
            </w:pPr>
            <w:r w:rsidRPr="00FD7894">
              <w:rPr>
                <w:rFonts w:ascii="Times New Roman" w:eastAsia="Times New Roman" w:hAnsi="Times New Roman" w:cs="Times New Roman"/>
                <w:lang w:eastAsia="ru-RU"/>
              </w:rPr>
              <w:t>Расчет контурного защитного заземления</w:t>
            </w:r>
          </w:p>
        </w:tc>
      </w:tr>
      <w:tr w:rsidR="00FD7894" w:rsidRPr="00C63897" w14:paraId="6C2EDFCE" w14:textId="77777777" w:rsidTr="00A14741">
        <w:tc>
          <w:tcPr>
            <w:tcW w:w="2972" w:type="dxa"/>
            <w:vMerge/>
          </w:tcPr>
          <w:p w14:paraId="080D8557" w14:textId="77777777" w:rsidR="00FD7894" w:rsidRPr="00F70F81" w:rsidRDefault="00FD7894" w:rsidP="00A14741">
            <w:pPr>
              <w:suppressAutoHyphens/>
              <w:jc w:val="both"/>
              <w:rPr>
                <w:rFonts w:ascii="Times New Roman" w:hAnsi="Times New Roman" w:cs="Times New Roman"/>
                <w:bCs/>
                <w:sz w:val="24"/>
                <w:szCs w:val="24"/>
              </w:rPr>
            </w:pPr>
          </w:p>
        </w:tc>
        <w:tc>
          <w:tcPr>
            <w:tcW w:w="6662" w:type="dxa"/>
            <w:vAlign w:val="bottom"/>
          </w:tcPr>
          <w:p w14:paraId="09C11C2C" w14:textId="77777777" w:rsidR="00FD7894" w:rsidRDefault="00FD7894"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274FD" w14:textId="77777777" w:rsidR="00FD7894" w:rsidRPr="00C63897" w:rsidRDefault="00FD7894" w:rsidP="00A1474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64" w:rsidRPr="00C63897" w14:paraId="3BDBE4DA" w14:textId="77777777" w:rsidTr="00A14741">
        <w:tc>
          <w:tcPr>
            <w:tcW w:w="9634" w:type="dxa"/>
            <w:gridSpan w:val="2"/>
          </w:tcPr>
          <w:p w14:paraId="5450D3D8" w14:textId="77777777" w:rsidR="007C2664" w:rsidRPr="00A736C8" w:rsidRDefault="007C2664" w:rsidP="007C2664">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7C2664" w:rsidRPr="00C63897" w14:paraId="309FD0D0" w14:textId="77777777" w:rsidTr="00A14741">
        <w:tc>
          <w:tcPr>
            <w:tcW w:w="9634" w:type="dxa"/>
            <w:gridSpan w:val="2"/>
          </w:tcPr>
          <w:p w14:paraId="7DE761CC" w14:textId="4727C905" w:rsidR="007C2664" w:rsidRPr="00F70F81" w:rsidRDefault="007C2664" w:rsidP="007C266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7E1A7F38" w14:textId="77777777" w:rsidR="00123CA9" w:rsidRDefault="00123CA9" w:rsidP="00123CA9">
      <w:pPr>
        <w:pStyle w:val="114"/>
        <w:jc w:val="both"/>
        <w:rPr>
          <w:rFonts w:ascii="Times New Roman" w:hAnsi="Times New Roman"/>
        </w:rPr>
      </w:pPr>
    </w:p>
    <w:p w14:paraId="598F885E" w14:textId="77777777" w:rsidR="00123CA9" w:rsidRDefault="00123CA9" w:rsidP="00123CA9">
      <w:pPr>
        <w:rPr>
          <w:rFonts w:ascii="Times New Roman" w:hAnsi="Times New Roman" w:cs="Times New Roman"/>
          <w:sz w:val="24"/>
          <w:szCs w:val="24"/>
        </w:rPr>
      </w:pPr>
    </w:p>
    <w:p w14:paraId="726F7641" w14:textId="77777777" w:rsidR="00123CA9" w:rsidRPr="00DF068E" w:rsidRDefault="00123CA9" w:rsidP="00123CA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18A256" w14:textId="77777777" w:rsidR="00123CA9" w:rsidRPr="00E11160" w:rsidRDefault="00123CA9" w:rsidP="00123CA9">
      <w:pPr>
        <w:pStyle w:val="114"/>
        <w:rPr>
          <w:rFonts w:ascii="Times New Roman" w:hAnsi="Times New Roman"/>
        </w:rPr>
      </w:pPr>
      <w:r w:rsidRPr="00E11160">
        <w:rPr>
          <w:rFonts w:ascii="Times New Roman" w:hAnsi="Times New Roman"/>
        </w:rPr>
        <w:t>3.1. Материально-техническое обеспечение</w:t>
      </w:r>
    </w:p>
    <w:p w14:paraId="01188780" w14:textId="3445EB6A" w:rsidR="00123CA9" w:rsidRPr="00FA680C" w:rsidRDefault="00123CA9" w:rsidP="00123CA9">
      <w:pPr>
        <w:suppressAutoHyphens/>
        <w:ind w:firstLine="709"/>
        <w:jc w:val="both"/>
        <w:rPr>
          <w:rFonts w:ascii="Times New Roman" w:hAnsi="Times New Roman" w:cs="Times New Roman"/>
          <w:bCs/>
          <w:sz w:val="24"/>
          <w:szCs w:val="24"/>
        </w:rPr>
      </w:pPr>
      <w:r w:rsidRPr="00EA5516">
        <w:rPr>
          <w:rFonts w:ascii="Times New Roman" w:hAnsi="Times New Roman" w:cs="Times New Roman"/>
          <w:bCs/>
          <w:sz w:val="24"/>
          <w:szCs w:val="24"/>
        </w:rPr>
        <w:t>Кабинет «</w:t>
      </w:r>
      <w:r w:rsidR="001008A2" w:rsidRPr="001008A2">
        <w:rPr>
          <w:rFonts w:ascii="Times New Roman" w:hAnsi="Times New Roman" w:cs="Times New Roman"/>
          <w:bCs/>
          <w:sz w:val="24"/>
          <w:szCs w:val="24"/>
        </w:rPr>
        <w:t>Охраны труда и бережливого производства</w:t>
      </w:r>
      <w:r w:rsidR="00FD7894">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512ED34" w14:textId="77777777" w:rsidR="00123CA9" w:rsidRDefault="00123CA9" w:rsidP="00123CA9"/>
    <w:p w14:paraId="6222A41B" w14:textId="77777777" w:rsidR="00123CA9" w:rsidRPr="00E11160" w:rsidRDefault="00123CA9" w:rsidP="00123CA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FE7856" w14:textId="77777777" w:rsidR="00123CA9" w:rsidRDefault="00123CA9" w:rsidP="00123CA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5B5933" w14:textId="77777777" w:rsidR="00123CA9" w:rsidRDefault="00123CA9" w:rsidP="00123CA9">
      <w:pPr>
        <w:pStyle w:val="a4"/>
        <w:spacing w:line="276" w:lineRule="auto"/>
        <w:ind w:left="0" w:firstLine="709"/>
        <w:jc w:val="both"/>
        <w:rPr>
          <w:rFonts w:ascii="Times New Roman" w:hAnsi="Times New Roman"/>
          <w:bCs/>
          <w:sz w:val="24"/>
          <w:szCs w:val="24"/>
        </w:rPr>
      </w:pPr>
    </w:p>
    <w:p w14:paraId="4179F130" w14:textId="22C992E5" w:rsidR="00123CA9" w:rsidRDefault="00123CA9" w:rsidP="00123CA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B129DE"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Беляков, Г. И. Охрана труда и техника безопасности: учебник для СПО / Г. И. Беляков. – 3-е изд., пер. и доп. –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2017. – 404 с. – ISBN 978-5-534-00376-5</w:t>
      </w:r>
    </w:p>
    <w:p w14:paraId="08A00823"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Беляков, Г. И. Пожарная безопасность: учебное пособие для СПО / Г. И. Беляков. –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2017. – 143 с. – ISBN 978-5-534-00155-6</w:t>
      </w:r>
    </w:p>
    <w:p w14:paraId="7E64DC0F"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Беляков, Г. И. Электробезопасность: учебное пособие для СПО / Г. И. Беляков. –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2017. – 125 с. – ISBN 978-5-534-00159-4</w:t>
      </w:r>
    </w:p>
    <w:p w14:paraId="7E5B383C"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ГОСТ 12.0.004-90 «Организация обучения безопасности труда» Конституция Российской Федерации. </w:t>
      </w:r>
    </w:p>
    <w:p w14:paraId="0C8961B1"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ГОСТ 12.1.005-88. Общие </w:t>
      </w:r>
      <w:proofErr w:type="spellStart"/>
      <w:r w:rsidRPr="00680CAC">
        <w:rPr>
          <w:rFonts w:ascii="Times New Roman" w:hAnsi="Times New Roman" w:cs="Times New Roman"/>
          <w:bCs/>
          <w:sz w:val="24"/>
          <w:szCs w:val="24"/>
        </w:rPr>
        <w:t>санитарно</w:t>
      </w:r>
      <w:proofErr w:type="spellEnd"/>
      <w:r w:rsidRPr="00680CAC">
        <w:rPr>
          <w:rFonts w:ascii="Times New Roman" w:hAnsi="Times New Roman" w:cs="Times New Roman"/>
          <w:bCs/>
          <w:sz w:val="24"/>
          <w:szCs w:val="24"/>
        </w:rPr>
        <w:t xml:space="preserve"> – гигиенические требования к воздуху рабочей зоны. </w:t>
      </w:r>
    </w:p>
    <w:p w14:paraId="0D757B93"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proofErr w:type="spellStart"/>
      <w:r w:rsidRPr="00680CAC">
        <w:rPr>
          <w:rFonts w:ascii="Times New Roman" w:hAnsi="Times New Roman" w:cs="Times New Roman"/>
          <w:bCs/>
          <w:sz w:val="24"/>
          <w:szCs w:val="24"/>
        </w:rPr>
        <w:t>Девисилов</w:t>
      </w:r>
      <w:proofErr w:type="spellEnd"/>
      <w:r w:rsidRPr="00680CAC">
        <w:rPr>
          <w:rFonts w:ascii="Times New Roman" w:hAnsi="Times New Roman" w:cs="Times New Roman"/>
          <w:bCs/>
          <w:sz w:val="24"/>
          <w:szCs w:val="24"/>
        </w:rPr>
        <w:t xml:space="preserve">, В. А. Охрана труда: учебник. - 5-е изд., </w:t>
      </w:r>
      <w:proofErr w:type="spellStart"/>
      <w:r w:rsidRPr="00680CAC">
        <w:rPr>
          <w:rFonts w:ascii="Times New Roman" w:hAnsi="Times New Roman" w:cs="Times New Roman"/>
          <w:bCs/>
          <w:sz w:val="24"/>
          <w:szCs w:val="24"/>
        </w:rPr>
        <w:t>испр</w:t>
      </w:r>
      <w:proofErr w:type="spellEnd"/>
      <w:proofErr w:type="gramStart"/>
      <w:r w:rsidRPr="00680CAC">
        <w:rPr>
          <w:rFonts w:ascii="Times New Roman" w:hAnsi="Times New Roman" w:cs="Times New Roman"/>
          <w:bCs/>
          <w:sz w:val="24"/>
          <w:szCs w:val="24"/>
        </w:rPr>
        <w:t>.</w:t>
      </w:r>
      <w:proofErr w:type="gramEnd"/>
      <w:r w:rsidRPr="00680CAC">
        <w:rPr>
          <w:rFonts w:ascii="Times New Roman" w:hAnsi="Times New Roman" w:cs="Times New Roman"/>
          <w:bCs/>
          <w:sz w:val="24"/>
          <w:szCs w:val="24"/>
        </w:rPr>
        <w:t xml:space="preserve"> и доп.- Москва: ФОРУМ: ИНФРА М, 2013.- 512 с.</w:t>
      </w:r>
    </w:p>
    <w:p w14:paraId="6F1279AF"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proofErr w:type="spellStart"/>
      <w:r w:rsidRPr="00680CAC">
        <w:rPr>
          <w:rFonts w:ascii="Times New Roman" w:hAnsi="Times New Roman" w:cs="Times New Roman"/>
          <w:bCs/>
          <w:sz w:val="24"/>
          <w:szCs w:val="24"/>
        </w:rPr>
        <w:t>Завертаная</w:t>
      </w:r>
      <w:proofErr w:type="spellEnd"/>
      <w:r w:rsidRPr="00680CAC">
        <w:rPr>
          <w:rFonts w:ascii="Times New Roman" w:hAnsi="Times New Roman" w:cs="Times New Roman"/>
          <w:bCs/>
          <w:sz w:val="24"/>
          <w:szCs w:val="24"/>
        </w:rPr>
        <w:t xml:space="preserve">, Е. И. Управление качеством в области охраны труда и предупреждения профессиональных заболеваний: учебное пособие для СПО / Е. И. </w:t>
      </w:r>
      <w:proofErr w:type="spellStart"/>
      <w:r w:rsidRPr="00680CAC">
        <w:rPr>
          <w:rFonts w:ascii="Times New Roman" w:hAnsi="Times New Roman" w:cs="Times New Roman"/>
          <w:bCs/>
          <w:sz w:val="24"/>
          <w:szCs w:val="24"/>
        </w:rPr>
        <w:t>Завертаная</w:t>
      </w:r>
      <w:proofErr w:type="spellEnd"/>
      <w:r w:rsidRPr="00680CAC">
        <w:rPr>
          <w:rFonts w:ascii="Times New Roman" w:hAnsi="Times New Roman" w:cs="Times New Roman"/>
          <w:bCs/>
          <w:sz w:val="24"/>
          <w:szCs w:val="24"/>
        </w:rPr>
        <w:t xml:space="preserve">.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2016. – 307 с. – ISBN 978-5-9916-9502-2</w:t>
      </w:r>
    </w:p>
    <w:p w14:paraId="32D33320"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Иванов, Н. И. Безопасность технологических процессов и производств. - Логос, 2016.</w:t>
      </w:r>
    </w:p>
    <w:p w14:paraId="6B5D1289"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lastRenderedPageBreak/>
        <w:t>Постановление Минтруда РФ N 73 от 24.10.2002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6C9D0FA6" w14:textId="77777777" w:rsidR="00680CAC" w:rsidRP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 xml:space="preserve">Родионова, О. М. Медико-биологические основы безопасности. Охрана труда: учебник для СПО / О. М. Родионова, Д. А. Семенов. – Москва: </w:t>
      </w:r>
      <w:proofErr w:type="spellStart"/>
      <w:r w:rsidRPr="00680CAC">
        <w:rPr>
          <w:rFonts w:ascii="Times New Roman" w:hAnsi="Times New Roman" w:cs="Times New Roman"/>
          <w:bCs/>
          <w:sz w:val="24"/>
          <w:szCs w:val="24"/>
        </w:rPr>
        <w:t>Юрайт</w:t>
      </w:r>
      <w:proofErr w:type="spellEnd"/>
      <w:r w:rsidRPr="00680CAC">
        <w:rPr>
          <w:rFonts w:ascii="Times New Roman" w:hAnsi="Times New Roman" w:cs="Times New Roman"/>
          <w:bCs/>
          <w:sz w:val="24"/>
          <w:szCs w:val="24"/>
        </w:rPr>
        <w:t>, 2016. – 441 с. – ISBN 978-5-9916-8437-8</w:t>
      </w:r>
    </w:p>
    <w:p w14:paraId="606E3323" w14:textId="421AEACC" w:rsidR="00680CAC" w:rsidRDefault="00680CAC" w:rsidP="001E2280">
      <w:pPr>
        <w:pStyle w:val="a4"/>
        <w:numPr>
          <w:ilvl w:val="0"/>
          <w:numId w:val="14"/>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Федеральный закон от 28 декабря 2013 года N 426-ФЗ «О специальной оценке условий труда».</w:t>
      </w:r>
    </w:p>
    <w:p w14:paraId="1DAE7C1D" w14:textId="77777777" w:rsidR="00680CAC" w:rsidRDefault="00680CAC" w:rsidP="00680CAC">
      <w:pPr>
        <w:pStyle w:val="a4"/>
        <w:spacing w:line="276" w:lineRule="auto"/>
        <w:rPr>
          <w:rFonts w:ascii="Times New Roman" w:hAnsi="Times New Roman" w:cs="Times New Roman"/>
          <w:bCs/>
          <w:sz w:val="24"/>
          <w:szCs w:val="24"/>
        </w:rPr>
      </w:pPr>
    </w:p>
    <w:p w14:paraId="3D8A9C70" w14:textId="6711C8C6" w:rsidR="00680CAC" w:rsidRPr="00680CAC" w:rsidRDefault="00680CAC" w:rsidP="00680CAC">
      <w:pPr>
        <w:pStyle w:val="a4"/>
        <w:spacing w:line="276" w:lineRule="auto"/>
        <w:rPr>
          <w:rFonts w:ascii="Times New Roman" w:hAnsi="Times New Roman" w:cs="Times New Roman"/>
          <w:b/>
          <w:sz w:val="24"/>
          <w:szCs w:val="24"/>
        </w:rPr>
      </w:pPr>
      <w:r w:rsidRPr="00680CAC">
        <w:rPr>
          <w:rFonts w:ascii="Times New Roman" w:hAnsi="Times New Roman" w:cs="Times New Roman"/>
          <w:b/>
          <w:sz w:val="24"/>
          <w:szCs w:val="24"/>
          <w:lang w:val="en-US"/>
        </w:rPr>
        <w:t>3</w:t>
      </w:r>
      <w:r w:rsidRPr="00680CAC">
        <w:rPr>
          <w:rFonts w:ascii="Times New Roman" w:hAnsi="Times New Roman" w:cs="Times New Roman"/>
          <w:b/>
          <w:sz w:val="24"/>
          <w:szCs w:val="24"/>
        </w:rPr>
        <w:t>.2.2. Дополнительные источники</w:t>
      </w:r>
      <w:r>
        <w:rPr>
          <w:rFonts w:ascii="Times New Roman" w:hAnsi="Times New Roman" w:cs="Times New Roman"/>
          <w:b/>
          <w:sz w:val="24"/>
          <w:szCs w:val="24"/>
        </w:rPr>
        <w:t xml:space="preserve"> </w:t>
      </w:r>
      <w:r w:rsidRPr="00680CAC">
        <w:rPr>
          <w:rFonts w:ascii="Times New Roman" w:hAnsi="Times New Roman" w:cs="Times New Roman"/>
          <w:bCs/>
          <w:i/>
          <w:iCs/>
          <w:sz w:val="24"/>
          <w:szCs w:val="24"/>
        </w:rPr>
        <w:t>(при необходимости)</w:t>
      </w:r>
    </w:p>
    <w:p w14:paraId="2E89A551" w14:textId="77777777" w:rsidR="00680CAC" w:rsidRPr="00680CAC" w:rsidRDefault="00680CAC" w:rsidP="001E2280">
      <w:pPr>
        <w:pStyle w:val="a4"/>
        <w:numPr>
          <w:ilvl w:val="0"/>
          <w:numId w:val="15"/>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ГН 2.2.5.1313-03. «Предельно допустимые концентрации (ПДК) вредных веществ в воздухе рабочей зоны»</w:t>
      </w:r>
    </w:p>
    <w:p w14:paraId="7197DF47" w14:textId="77777777" w:rsidR="00680CAC" w:rsidRPr="00680CAC" w:rsidRDefault="00680CAC" w:rsidP="001E2280">
      <w:pPr>
        <w:pStyle w:val="a4"/>
        <w:numPr>
          <w:ilvl w:val="0"/>
          <w:numId w:val="15"/>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Коробков, В. И. Охрана труда. – Москва: ЮНИТИ, 2010. – 239 с.</w:t>
      </w:r>
    </w:p>
    <w:p w14:paraId="6A5D923D" w14:textId="77777777" w:rsidR="00680CAC" w:rsidRPr="00680CAC" w:rsidRDefault="00680CAC" w:rsidP="001E2280">
      <w:pPr>
        <w:pStyle w:val="a4"/>
        <w:numPr>
          <w:ilvl w:val="0"/>
          <w:numId w:val="15"/>
        </w:numPr>
        <w:spacing w:line="276" w:lineRule="auto"/>
        <w:rPr>
          <w:rFonts w:ascii="Times New Roman" w:hAnsi="Times New Roman" w:cs="Times New Roman"/>
          <w:bCs/>
          <w:sz w:val="24"/>
          <w:szCs w:val="24"/>
        </w:rPr>
      </w:pPr>
      <w:r w:rsidRPr="00680CAC">
        <w:rPr>
          <w:rFonts w:ascii="Times New Roman" w:hAnsi="Times New Roman" w:cs="Times New Roman"/>
          <w:bCs/>
          <w:sz w:val="24"/>
          <w:szCs w:val="24"/>
        </w:rPr>
        <w:t>Маринина, Л. К. Безопасность труда в химической промышленности. – Москва: Академия, 2008-526 с.</w:t>
      </w:r>
      <w:r w:rsidRPr="00680CAC">
        <w:rPr>
          <w:rFonts w:ascii="Times New Roman" w:hAnsi="Times New Roman" w:cs="Times New Roman"/>
          <w:bCs/>
          <w:sz w:val="24"/>
          <w:szCs w:val="24"/>
        </w:rPr>
        <w:cr/>
      </w:r>
    </w:p>
    <w:p w14:paraId="2EFDF019" w14:textId="77777777" w:rsidR="00123CA9" w:rsidRPr="00DF068E" w:rsidRDefault="00123CA9" w:rsidP="00123CA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23CA9" w:rsidRPr="00985111" w14:paraId="2E1934B1" w14:textId="77777777" w:rsidTr="00A14741">
        <w:trPr>
          <w:trHeight w:val="519"/>
        </w:trPr>
        <w:tc>
          <w:tcPr>
            <w:tcW w:w="1498" w:type="pct"/>
            <w:vAlign w:val="center"/>
          </w:tcPr>
          <w:p w14:paraId="5EF0AFF8" w14:textId="77777777" w:rsidR="00123CA9" w:rsidRPr="00854F21" w:rsidRDefault="00123CA9"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29BA279" w14:textId="77777777" w:rsidR="00123CA9" w:rsidRPr="00854F21" w:rsidRDefault="00123CA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7B4CC95" w14:textId="77777777" w:rsidR="00123CA9" w:rsidRPr="00854F21" w:rsidRDefault="00123CA9"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23CA9" w:rsidRPr="00985111" w14:paraId="4076FF9B" w14:textId="77777777" w:rsidTr="00A14741">
        <w:trPr>
          <w:trHeight w:val="698"/>
        </w:trPr>
        <w:tc>
          <w:tcPr>
            <w:tcW w:w="1498" w:type="pct"/>
          </w:tcPr>
          <w:p w14:paraId="1807257F" w14:textId="77777777" w:rsidR="00123CA9" w:rsidRPr="00095E8B" w:rsidRDefault="00123CA9" w:rsidP="00A14741">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56BB6D62" w14:textId="08A3D2D1" w:rsidR="003571DC" w:rsidRPr="003571DC" w:rsidRDefault="003571DC" w:rsidP="003571D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законодательство в области охраны труда;</w:t>
            </w:r>
          </w:p>
          <w:p w14:paraId="566F36B6" w14:textId="25201745"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нормативные документы по охране труда и</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здоровья, основы </w:t>
            </w:r>
          </w:p>
          <w:p w14:paraId="0392D749"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профгигиены, </w:t>
            </w:r>
            <w:proofErr w:type="spellStart"/>
            <w:r w:rsidRPr="003571DC">
              <w:rPr>
                <w:rFonts w:ascii="Times New Roman" w:hAnsi="Times New Roman" w:cs="Times New Roman"/>
                <w:bCs/>
                <w:iCs/>
                <w:sz w:val="24"/>
                <w:szCs w:val="24"/>
              </w:rPr>
              <w:t>профсанитарии</w:t>
            </w:r>
            <w:proofErr w:type="spellEnd"/>
            <w:r w:rsidRPr="003571DC">
              <w:rPr>
                <w:rFonts w:ascii="Times New Roman" w:hAnsi="Times New Roman" w:cs="Times New Roman"/>
                <w:bCs/>
                <w:iCs/>
                <w:sz w:val="24"/>
                <w:szCs w:val="24"/>
              </w:rPr>
              <w:t xml:space="preserve"> и </w:t>
            </w:r>
          </w:p>
          <w:p w14:paraId="3359C5F7"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пожаробезопасности;</w:t>
            </w:r>
          </w:p>
          <w:p w14:paraId="74233DEB" w14:textId="5EC7700E"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правила и нормы охраны труда, техники безопасности, личной и </w:t>
            </w:r>
          </w:p>
          <w:p w14:paraId="070B5171"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производственной санитарии и </w:t>
            </w:r>
          </w:p>
          <w:p w14:paraId="58401346"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противопожарной защиты;</w:t>
            </w:r>
          </w:p>
          <w:p w14:paraId="2D303940" w14:textId="2422A600"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правовые и организационные </w:t>
            </w:r>
          </w:p>
          <w:p w14:paraId="2E111768" w14:textId="2C0B2B51"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основы охраны труда в организации, систему мер по безопасной эксплуатации опасных производственных </w:t>
            </w:r>
            <w:r w:rsidRPr="003571DC">
              <w:rPr>
                <w:rFonts w:ascii="Times New Roman" w:hAnsi="Times New Roman" w:cs="Times New Roman"/>
                <w:bCs/>
                <w:iCs/>
                <w:sz w:val="24"/>
                <w:szCs w:val="24"/>
              </w:rPr>
              <w:lastRenderedPageBreak/>
              <w:t xml:space="preserve">объектов и снижению вредного воздействия на </w:t>
            </w:r>
          </w:p>
          <w:p w14:paraId="36AB6C9D" w14:textId="77777777" w:rsid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окружающую среду; </w:t>
            </w:r>
          </w:p>
          <w:p w14:paraId="60BBAB60" w14:textId="7E70564B" w:rsidR="003571DC" w:rsidRPr="003571DC" w:rsidRDefault="003571DC" w:rsidP="003571D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профилактические мероприятия по технике безопасности и производственной санитарии;</w:t>
            </w:r>
          </w:p>
          <w:p w14:paraId="14CC8A4F" w14:textId="6BF65AAF"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возможные опасные и вредные факторы и средства защиты;</w:t>
            </w:r>
          </w:p>
          <w:p w14:paraId="05E2C428" w14:textId="6501DE96"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действие токсичных веществ на </w:t>
            </w:r>
          </w:p>
          <w:p w14:paraId="678BE2A2"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организм человека;</w:t>
            </w:r>
          </w:p>
          <w:p w14:paraId="7C825237" w14:textId="13C519CE"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категорирование производств </w:t>
            </w:r>
          </w:p>
          <w:p w14:paraId="2E99015E"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по </w:t>
            </w:r>
            <w:proofErr w:type="spellStart"/>
            <w:r w:rsidRPr="003571DC">
              <w:rPr>
                <w:rFonts w:ascii="Times New Roman" w:hAnsi="Times New Roman" w:cs="Times New Roman"/>
                <w:bCs/>
                <w:iCs/>
                <w:sz w:val="24"/>
                <w:szCs w:val="24"/>
              </w:rPr>
              <w:t>взрыво</w:t>
            </w:r>
            <w:proofErr w:type="spellEnd"/>
            <w:r w:rsidRPr="003571DC">
              <w:rPr>
                <w:rFonts w:ascii="Times New Roman" w:hAnsi="Times New Roman" w:cs="Times New Roman"/>
                <w:bCs/>
                <w:iCs/>
                <w:sz w:val="24"/>
                <w:szCs w:val="24"/>
              </w:rPr>
              <w:t>- и пожароопасности;</w:t>
            </w:r>
          </w:p>
          <w:p w14:paraId="3ED63084" w14:textId="0B7BAA3D"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меры предупреждения пожаров </w:t>
            </w:r>
          </w:p>
          <w:p w14:paraId="3A1008BA"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и взрывов;</w:t>
            </w:r>
          </w:p>
          <w:p w14:paraId="142B9A12" w14:textId="55DB1C6C"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общие требования безопасности на территории организации </w:t>
            </w:r>
          </w:p>
          <w:p w14:paraId="67C2577D" w14:textId="51DE3812"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и в производственных помещениях;</w:t>
            </w:r>
          </w:p>
          <w:p w14:paraId="25A34408" w14:textId="5DA8CB6B"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основные причины возникновения пожаров и взрывов;</w:t>
            </w:r>
          </w:p>
          <w:p w14:paraId="0375B6C9" w14:textId="0CF17FDB"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особенности обеспечения безопасных условий труда на производстве;</w:t>
            </w:r>
          </w:p>
          <w:p w14:paraId="55F1E242" w14:textId="727E69E3"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порядок хранения и использования средств коллективной и </w:t>
            </w:r>
          </w:p>
          <w:p w14:paraId="3B81E262" w14:textId="77777777"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индивидуальной защиты;</w:t>
            </w:r>
          </w:p>
          <w:p w14:paraId="00D68C5E" w14:textId="028A7A0C" w:rsidR="003571DC"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71DC">
              <w:rPr>
                <w:rFonts w:ascii="Times New Roman" w:hAnsi="Times New Roman" w:cs="Times New Roman"/>
                <w:bCs/>
                <w:iCs/>
                <w:sz w:val="24"/>
                <w:szCs w:val="24"/>
              </w:rPr>
              <w:t xml:space="preserve">предельно-допустимые концентрации (ПДК) вредных веществ </w:t>
            </w:r>
          </w:p>
          <w:p w14:paraId="7C7F8EB1" w14:textId="5FEF42FE" w:rsidR="00123CA9" w:rsidRPr="003571DC" w:rsidRDefault="003571DC" w:rsidP="003571DC">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и индивидуальные средства защиты</w:t>
            </w:r>
            <w:r>
              <w:rPr>
                <w:rFonts w:ascii="Times New Roman" w:hAnsi="Times New Roman" w:cs="Times New Roman"/>
                <w:bCs/>
                <w:iCs/>
                <w:sz w:val="24"/>
                <w:szCs w:val="24"/>
              </w:rPr>
              <w:t>.</w:t>
            </w:r>
            <w:r w:rsidRPr="003571DC">
              <w:rPr>
                <w:rFonts w:ascii="Times New Roman" w:hAnsi="Times New Roman" w:cs="Times New Roman"/>
                <w:bCs/>
                <w:iCs/>
                <w:sz w:val="24"/>
                <w:szCs w:val="24"/>
              </w:rPr>
              <w:t xml:space="preserve"> </w:t>
            </w:r>
          </w:p>
        </w:tc>
        <w:tc>
          <w:tcPr>
            <w:tcW w:w="1787" w:type="pct"/>
          </w:tcPr>
          <w:p w14:paraId="31AFB3DC" w14:textId="77777777" w:rsid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д</w:t>
            </w:r>
            <w:r w:rsidRPr="00680CAC">
              <w:rPr>
                <w:rFonts w:ascii="Times New Roman" w:hAnsi="Times New Roman" w:cs="Times New Roman"/>
                <w:bCs/>
                <w:iCs/>
                <w:sz w:val="24"/>
                <w:szCs w:val="24"/>
              </w:rPr>
              <w:t xml:space="preserve">емонстрирует умения: </w:t>
            </w:r>
          </w:p>
          <w:p w14:paraId="2A87D721" w14:textId="7FC170DF" w:rsidR="00680CAC" w:rsidRP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80CAC">
              <w:rPr>
                <w:rFonts w:ascii="Times New Roman" w:hAnsi="Times New Roman" w:cs="Times New Roman"/>
                <w:bCs/>
                <w:iCs/>
                <w:sz w:val="24"/>
                <w:szCs w:val="24"/>
              </w:rPr>
              <w:t>вести документацию установленного образца по охране труда, соблюдать сроки её заполнения и условия хранения;</w:t>
            </w:r>
          </w:p>
          <w:p w14:paraId="3854E6D4" w14:textId="0A79805B" w:rsidR="00680CAC" w:rsidRP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80CAC">
              <w:rPr>
                <w:rFonts w:ascii="Times New Roman" w:hAnsi="Times New Roman" w:cs="Times New Roman"/>
                <w:bCs/>
                <w:iCs/>
                <w:sz w:val="24"/>
                <w:szCs w:val="24"/>
              </w:rPr>
              <w:t xml:space="preserve">использовать </w:t>
            </w:r>
            <w:proofErr w:type="spellStart"/>
            <w:r w:rsidRPr="00680CAC">
              <w:rPr>
                <w:rFonts w:ascii="Times New Roman" w:hAnsi="Times New Roman" w:cs="Times New Roman"/>
                <w:bCs/>
                <w:iCs/>
                <w:sz w:val="24"/>
                <w:szCs w:val="24"/>
              </w:rPr>
              <w:t>экобиозащитную</w:t>
            </w:r>
            <w:proofErr w:type="spellEnd"/>
            <w:r w:rsidRPr="00680CAC">
              <w:rPr>
                <w:rFonts w:ascii="Times New Roman" w:hAnsi="Times New Roman" w:cs="Times New Roman"/>
                <w:bCs/>
                <w:iCs/>
                <w:sz w:val="24"/>
                <w:szCs w:val="24"/>
              </w:rPr>
              <w:t xml:space="preserve"> </w:t>
            </w:r>
          </w:p>
          <w:p w14:paraId="2C2824B0" w14:textId="77777777"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и противопожарную технику, </w:t>
            </w:r>
          </w:p>
          <w:p w14:paraId="13F1D245" w14:textId="77777777" w:rsid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средства коллективной и индивидуальной защиты; </w:t>
            </w:r>
          </w:p>
          <w:p w14:paraId="2FD5A3E1" w14:textId="77777777" w:rsid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80CAC">
              <w:rPr>
                <w:rFonts w:ascii="Times New Roman" w:hAnsi="Times New Roman" w:cs="Times New Roman"/>
                <w:bCs/>
                <w:iCs/>
                <w:sz w:val="24"/>
                <w:szCs w:val="24"/>
              </w:rPr>
              <w:t xml:space="preserve">определять и проводить анализ опасных и вредных факторов в сфере профессиональной деятельности; </w:t>
            </w:r>
          </w:p>
          <w:p w14:paraId="15915759" w14:textId="3EC9F089" w:rsidR="00680CAC" w:rsidRPr="00680CAC" w:rsidRDefault="00680CA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80CAC">
              <w:rPr>
                <w:rFonts w:ascii="Times New Roman" w:hAnsi="Times New Roman" w:cs="Times New Roman"/>
                <w:bCs/>
                <w:iCs/>
                <w:sz w:val="24"/>
                <w:szCs w:val="24"/>
              </w:rPr>
              <w:t>оценивать состояние техники безопасности на</w:t>
            </w:r>
            <w:r w:rsidR="003571DC">
              <w:rPr>
                <w:rFonts w:ascii="Times New Roman" w:hAnsi="Times New Roman" w:cs="Times New Roman"/>
                <w:bCs/>
                <w:iCs/>
                <w:sz w:val="24"/>
                <w:szCs w:val="24"/>
              </w:rPr>
              <w:t xml:space="preserve"> </w:t>
            </w:r>
            <w:r w:rsidRPr="00680CAC">
              <w:rPr>
                <w:rFonts w:ascii="Times New Roman" w:hAnsi="Times New Roman" w:cs="Times New Roman"/>
                <w:bCs/>
                <w:iCs/>
                <w:sz w:val="24"/>
                <w:szCs w:val="24"/>
              </w:rPr>
              <w:t>производственном объекте;</w:t>
            </w:r>
          </w:p>
          <w:p w14:paraId="03D0B2E6" w14:textId="5A993FAD" w:rsidR="00680CAC" w:rsidRPr="00680CAC" w:rsidRDefault="003571D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680CAC" w:rsidRPr="00680CAC">
              <w:rPr>
                <w:rFonts w:ascii="Times New Roman" w:hAnsi="Times New Roman" w:cs="Times New Roman"/>
                <w:bCs/>
                <w:iCs/>
                <w:sz w:val="24"/>
                <w:szCs w:val="24"/>
              </w:rPr>
              <w:t xml:space="preserve">применять безопасные приёмы </w:t>
            </w:r>
          </w:p>
          <w:p w14:paraId="786BD28E" w14:textId="3CD039BD"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труда на территории организации и в производственных помещениях; </w:t>
            </w:r>
            <w:r w:rsidR="003571DC">
              <w:rPr>
                <w:rFonts w:ascii="Times New Roman" w:hAnsi="Times New Roman" w:cs="Times New Roman"/>
                <w:bCs/>
                <w:iCs/>
                <w:sz w:val="24"/>
                <w:szCs w:val="24"/>
              </w:rPr>
              <w:t xml:space="preserve">- </w:t>
            </w:r>
            <w:r w:rsidRPr="00680CAC">
              <w:rPr>
                <w:rFonts w:ascii="Times New Roman" w:hAnsi="Times New Roman" w:cs="Times New Roman"/>
                <w:bCs/>
                <w:iCs/>
                <w:sz w:val="24"/>
                <w:szCs w:val="24"/>
              </w:rPr>
              <w:t xml:space="preserve">проводить аттестацию рабочих мест по условиям </w:t>
            </w:r>
          </w:p>
          <w:p w14:paraId="5B7989D8" w14:textId="77777777"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lastRenderedPageBreak/>
              <w:t xml:space="preserve">труда и </w:t>
            </w:r>
            <w:proofErr w:type="spellStart"/>
            <w:r w:rsidRPr="00680CAC">
              <w:rPr>
                <w:rFonts w:ascii="Times New Roman" w:hAnsi="Times New Roman" w:cs="Times New Roman"/>
                <w:bCs/>
                <w:iCs/>
                <w:sz w:val="24"/>
                <w:szCs w:val="24"/>
              </w:rPr>
              <w:t>травмобезопасности</w:t>
            </w:r>
            <w:proofErr w:type="spellEnd"/>
            <w:r w:rsidRPr="00680CAC">
              <w:rPr>
                <w:rFonts w:ascii="Times New Roman" w:hAnsi="Times New Roman" w:cs="Times New Roman"/>
                <w:bCs/>
                <w:iCs/>
                <w:sz w:val="24"/>
                <w:szCs w:val="24"/>
              </w:rPr>
              <w:t>;</w:t>
            </w:r>
          </w:p>
          <w:p w14:paraId="60AA11D6" w14:textId="134EDE48" w:rsidR="00680CAC" w:rsidRPr="00680CAC" w:rsidRDefault="003571D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680CAC" w:rsidRPr="00680CAC">
              <w:rPr>
                <w:rFonts w:ascii="Times New Roman" w:hAnsi="Times New Roman" w:cs="Times New Roman"/>
                <w:bCs/>
                <w:iCs/>
                <w:sz w:val="24"/>
                <w:szCs w:val="24"/>
              </w:rPr>
              <w:t xml:space="preserve">инструктировать подчинённых </w:t>
            </w:r>
          </w:p>
          <w:p w14:paraId="6C3078B1" w14:textId="77777777" w:rsidR="003571D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работников по вопросам техники безопасности;</w:t>
            </w:r>
          </w:p>
          <w:p w14:paraId="777B2DEF" w14:textId="1A93113E" w:rsidR="00680CAC" w:rsidRPr="00680CAC" w:rsidRDefault="003571DC" w:rsidP="00680C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680CAC" w:rsidRPr="00680CAC">
              <w:rPr>
                <w:rFonts w:ascii="Times New Roman" w:hAnsi="Times New Roman" w:cs="Times New Roman"/>
                <w:bCs/>
                <w:iCs/>
                <w:sz w:val="24"/>
                <w:szCs w:val="24"/>
              </w:rPr>
              <w:t xml:space="preserve">соблюдать </w:t>
            </w:r>
          </w:p>
          <w:p w14:paraId="4B9E18F1" w14:textId="77777777"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правила безопасности труда, </w:t>
            </w:r>
          </w:p>
          <w:p w14:paraId="0B2FBDC8" w14:textId="77777777" w:rsidR="00680CAC" w:rsidRPr="00680CAC"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 xml:space="preserve">производственной санитарии и </w:t>
            </w:r>
          </w:p>
          <w:p w14:paraId="3CF143CF" w14:textId="17094394" w:rsidR="00123CA9" w:rsidRPr="004B4FEF" w:rsidRDefault="00680CAC" w:rsidP="00680CAC">
            <w:pPr>
              <w:suppressAutoHyphens/>
              <w:spacing w:line="276" w:lineRule="auto"/>
              <w:contextualSpacing/>
              <w:rPr>
                <w:rFonts w:ascii="Times New Roman" w:hAnsi="Times New Roman" w:cs="Times New Roman"/>
                <w:bCs/>
                <w:iCs/>
                <w:sz w:val="24"/>
                <w:szCs w:val="24"/>
              </w:rPr>
            </w:pPr>
            <w:r w:rsidRPr="00680CAC">
              <w:rPr>
                <w:rFonts w:ascii="Times New Roman" w:hAnsi="Times New Roman" w:cs="Times New Roman"/>
                <w:bCs/>
                <w:iCs/>
                <w:sz w:val="24"/>
                <w:szCs w:val="24"/>
              </w:rPr>
              <w:t>пожарной безопасности.</w:t>
            </w:r>
          </w:p>
        </w:tc>
        <w:tc>
          <w:tcPr>
            <w:tcW w:w="1715" w:type="pct"/>
          </w:tcPr>
          <w:p w14:paraId="0EC33F08" w14:textId="77777777" w:rsidR="00123CA9" w:rsidRPr="00095E8B" w:rsidRDefault="00123CA9"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lastRenderedPageBreak/>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7355DFC8" w14:textId="77777777" w:rsidR="00123CA9" w:rsidRPr="005F59C7" w:rsidRDefault="00123CA9"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bookmarkEnd w:id="67"/>
    </w:tbl>
    <w:p w14:paraId="140C445C" w14:textId="7DF000A8" w:rsidR="003571DC" w:rsidRDefault="003571DC" w:rsidP="00EB7228">
      <w:pPr>
        <w:rPr>
          <w:rFonts w:eastAsia="Segoe UI" w:cs="Times New Roman"/>
          <w:b/>
          <w:bCs/>
          <w:caps/>
          <w:kern w:val="32"/>
          <w:sz w:val="24"/>
          <w:szCs w:val="24"/>
          <w:lang w:eastAsia="x-none"/>
        </w:rPr>
      </w:pPr>
    </w:p>
    <w:p w14:paraId="7B56175A" w14:textId="55E4CC53" w:rsidR="00EB7228" w:rsidRDefault="00EB7228" w:rsidP="00EB7228">
      <w:pPr>
        <w:rPr>
          <w:rFonts w:eastAsia="Segoe UI" w:cs="Times New Roman"/>
          <w:b/>
          <w:bCs/>
          <w:caps/>
          <w:kern w:val="32"/>
          <w:sz w:val="24"/>
          <w:szCs w:val="24"/>
          <w:lang w:eastAsia="x-none"/>
        </w:rPr>
      </w:pPr>
    </w:p>
    <w:p w14:paraId="5412F40F" w14:textId="77777777" w:rsidR="00EB7228" w:rsidRDefault="00EB7228" w:rsidP="00EB7228">
      <w:pPr>
        <w:rPr>
          <w:rFonts w:eastAsia="Segoe UI" w:cs="Times New Roman"/>
          <w:b/>
          <w:bCs/>
          <w:caps/>
          <w:kern w:val="32"/>
          <w:sz w:val="24"/>
          <w:szCs w:val="24"/>
          <w:lang w:eastAsia="x-none"/>
        </w:rPr>
      </w:pPr>
    </w:p>
    <w:p w14:paraId="324F1006" w14:textId="1E268B87" w:rsidR="003571DC" w:rsidRDefault="003571DC" w:rsidP="00582DB9">
      <w:pPr>
        <w:jc w:val="center"/>
        <w:rPr>
          <w:rFonts w:eastAsia="Segoe UI" w:cs="Times New Roman"/>
          <w:b/>
          <w:bCs/>
          <w:caps/>
          <w:kern w:val="32"/>
          <w:sz w:val="24"/>
          <w:szCs w:val="24"/>
          <w:lang w:eastAsia="x-none"/>
        </w:rPr>
      </w:pPr>
    </w:p>
    <w:p w14:paraId="321BF8A8" w14:textId="2664B891" w:rsidR="003571DC" w:rsidRDefault="003571DC" w:rsidP="003571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6</w:t>
      </w:r>
    </w:p>
    <w:p w14:paraId="761F23F6" w14:textId="77777777" w:rsidR="003571DC" w:rsidRPr="00A91DE9" w:rsidRDefault="003571DC" w:rsidP="003571DC">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23B399E4" w14:textId="77777777" w:rsidR="003571DC" w:rsidRPr="00A91DE9" w:rsidRDefault="003571DC" w:rsidP="003571DC">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3C238DAE" w14:textId="77777777" w:rsidR="003571DC" w:rsidRPr="00A91DE9" w:rsidRDefault="003571DC" w:rsidP="003571DC">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3AFF1B7C" w14:textId="77777777" w:rsidR="003571DC" w:rsidRDefault="003571DC" w:rsidP="003571DC">
      <w:pPr>
        <w:jc w:val="right"/>
        <w:rPr>
          <w:rFonts w:ascii="Times New Roman" w:hAnsi="Times New Roman" w:cs="Times New Roman"/>
          <w:b/>
          <w:bCs/>
          <w:color w:val="0070C0"/>
          <w:sz w:val="24"/>
          <w:szCs w:val="24"/>
        </w:rPr>
      </w:pPr>
    </w:p>
    <w:p w14:paraId="67CE44A1" w14:textId="77777777" w:rsidR="003571DC" w:rsidRDefault="003571DC" w:rsidP="003571DC">
      <w:pPr>
        <w:jc w:val="right"/>
        <w:rPr>
          <w:rFonts w:ascii="Times New Roman" w:hAnsi="Times New Roman" w:cs="Times New Roman"/>
          <w:b/>
          <w:bCs/>
          <w:color w:val="0070C0"/>
          <w:sz w:val="24"/>
          <w:szCs w:val="24"/>
        </w:rPr>
      </w:pPr>
    </w:p>
    <w:p w14:paraId="6F2BB37F" w14:textId="77777777" w:rsidR="003571DC" w:rsidRDefault="003571DC" w:rsidP="003571DC">
      <w:pPr>
        <w:jc w:val="right"/>
        <w:rPr>
          <w:rFonts w:ascii="Times New Roman" w:hAnsi="Times New Roman" w:cs="Times New Roman"/>
          <w:b/>
          <w:bCs/>
          <w:color w:val="0070C0"/>
          <w:sz w:val="24"/>
          <w:szCs w:val="24"/>
        </w:rPr>
      </w:pPr>
    </w:p>
    <w:p w14:paraId="7A91F543" w14:textId="77777777" w:rsidR="003571DC" w:rsidRDefault="003571DC" w:rsidP="003571DC">
      <w:pPr>
        <w:jc w:val="right"/>
        <w:rPr>
          <w:rFonts w:ascii="Times New Roman" w:hAnsi="Times New Roman" w:cs="Times New Roman"/>
          <w:b/>
          <w:bCs/>
          <w:color w:val="0070C0"/>
          <w:sz w:val="24"/>
          <w:szCs w:val="24"/>
        </w:rPr>
      </w:pPr>
    </w:p>
    <w:p w14:paraId="4C7AFB5B" w14:textId="77777777" w:rsidR="003571DC" w:rsidRDefault="003571DC" w:rsidP="003571DC">
      <w:pPr>
        <w:jc w:val="right"/>
        <w:rPr>
          <w:rFonts w:ascii="Times New Roman" w:hAnsi="Times New Roman" w:cs="Times New Roman"/>
          <w:b/>
          <w:bCs/>
          <w:color w:val="0070C0"/>
          <w:sz w:val="24"/>
          <w:szCs w:val="24"/>
        </w:rPr>
      </w:pPr>
    </w:p>
    <w:p w14:paraId="2509C12E" w14:textId="77777777" w:rsidR="003571DC" w:rsidRDefault="003571DC" w:rsidP="003571DC">
      <w:pPr>
        <w:jc w:val="right"/>
        <w:rPr>
          <w:rFonts w:ascii="Times New Roman" w:hAnsi="Times New Roman" w:cs="Times New Roman"/>
          <w:b/>
          <w:bCs/>
          <w:color w:val="0070C0"/>
          <w:sz w:val="24"/>
          <w:szCs w:val="24"/>
        </w:rPr>
      </w:pPr>
    </w:p>
    <w:p w14:paraId="0244C381" w14:textId="77777777" w:rsidR="003571DC" w:rsidRDefault="003571DC" w:rsidP="003571DC">
      <w:pPr>
        <w:jc w:val="right"/>
        <w:rPr>
          <w:rFonts w:ascii="Times New Roman" w:hAnsi="Times New Roman" w:cs="Times New Roman"/>
          <w:b/>
          <w:bCs/>
          <w:color w:val="0070C0"/>
          <w:sz w:val="24"/>
          <w:szCs w:val="24"/>
        </w:rPr>
      </w:pPr>
    </w:p>
    <w:p w14:paraId="230CCB69" w14:textId="77777777" w:rsidR="003571DC" w:rsidRDefault="003571DC" w:rsidP="003571DC">
      <w:pPr>
        <w:jc w:val="right"/>
        <w:rPr>
          <w:rFonts w:ascii="Times New Roman" w:hAnsi="Times New Roman" w:cs="Times New Roman"/>
          <w:b/>
          <w:bCs/>
          <w:color w:val="0070C0"/>
          <w:sz w:val="24"/>
          <w:szCs w:val="24"/>
        </w:rPr>
      </w:pPr>
    </w:p>
    <w:p w14:paraId="3CE440AE" w14:textId="77777777" w:rsidR="003571DC" w:rsidRDefault="003571DC" w:rsidP="003571DC">
      <w:pPr>
        <w:jc w:val="right"/>
        <w:rPr>
          <w:rFonts w:ascii="Times New Roman" w:hAnsi="Times New Roman" w:cs="Times New Roman"/>
          <w:b/>
          <w:bCs/>
          <w:color w:val="0070C0"/>
          <w:sz w:val="24"/>
          <w:szCs w:val="24"/>
        </w:rPr>
      </w:pPr>
    </w:p>
    <w:p w14:paraId="1B923346" w14:textId="77777777" w:rsidR="003571DC" w:rsidRDefault="003571DC" w:rsidP="003571DC">
      <w:pPr>
        <w:jc w:val="right"/>
        <w:rPr>
          <w:rFonts w:ascii="Times New Roman" w:hAnsi="Times New Roman" w:cs="Times New Roman"/>
          <w:b/>
          <w:bCs/>
          <w:color w:val="0070C0"/>
          <w:sz w:val="24"/>
          <w:szCs w:val="24"/>
        </w:rPr>
      </w:pPr>
    </w:p>
    <w:p w14:paraId="52C5B2A9" w14:textId="77777777" w:rsidR="003571DC" w:rsidRPr="00502F97" w:rsidRDefault="003571DC" w:rsidP="003571DC">
      <w:pPr>
        <w:jc w:val="right"/>
        <w:rPr>
          <w:rFonts w:ascii="Times New Roman" w:hAnsi="Times New Roman" w:cs="Times New Roman"/>
          <w:b/>
          <w:bCs/>
          <w:color w:val="0070C0"/>
          <w:sz w:val="24"/>
          <w:szCs w:val="24"/>
        </w:rPr>
      </w:pPr>
    </w:p>
    <w:p w14:paraId="0563DA03" w14:textId="77777777" w:rsidR="003571DC" w:rsidRPr="008F578C" w:rsidRDefault="003571DC" w:rsidP="003571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AF45AF" w14:textId="2938E04E" w:rsidR="003571DC" w:rsidRDefault="003571DC" w:rsidP="003571DC">
      <w:pPr>
        <w:pStyle w:val="1"/>
      </w:pPr>
      <w:bookmarkStart w:id="71" w:name="_Toc174632125"/>
      <w:r w:rsidRPr="006E7FF4">
        <w:t>«</w:t>
      </w:r>
      <w:r>
        <w:t>ОП.06 АВТОМАТИЗАЦИ</w:t>
      </w:r>
      <w:r w:rsidR="005151F1">
        <w:t>Я</w:t>
      </w:r>
      <w:r>
        <w:t xml:space="preserve"> ЛАБОРАТОРНОГО КОНТРОЛЯ</w:t>
      </w:r>
      <w:r w:rsidRPr="006E7FF4">
        <w:t>»</w:t>
      </w:r>
      <w:bookmarkEnd w:id="71"/>
    </w:p>
    <w:p w14:paraId="791124EF" w14:textId="77777777" w:rsidR="003571DC" w:rsidRPr="00BD6A9B" w:rsidRDefault="003571DC" w:rsidP="003571DC">
      <w:pPr>
        <w:spacing w:line="360" w:lineRule="auto"/>
        <w:jc w:val="center"/>
        <w:rPr>
          <w:rFonts w:ascii="Times New Roman" w:hAnsi="Times New Roman" w:cs="Times New Roman"/>
          <w:b/>
          <w:bCs/>
          <w:sz w:val="24"/>
          <w:szCs w:val="24"/>
        </w:rPr>
      </w:pPr>
    </w:p>
    <w:p w14:paraId="21C2E747" w14:textId="77777777" w:rsidR="003571DC" w:rsidRPr="00BD6A9B" w:rsidRDefault="003571DC" w:rsidP="003571DC">
      <w:pPr>
        <w:spacing w:line="360" w:lineRule="auto"/>
        <w:jc w:val="center"/>
        <w:rPr>
          <w:rFonts w:ascii="Times New Roman" w:hAnsi="Times New Roman" w:cs="Times New Roman"/>
          <w:b/>
          <w:bCs/>
          <w:sz w:val="24"/>
          <w:szCs w:val="24"/>
        </w:rPr>
      </w:pPr>
    </w:p>
    <w:p w14:paraId="4D2F4B69" w14:textId="77777777" w:rsidR="003571DC" w:rsidRPr="00BD6A9B" w:rsidRDefault="003571DC" w:rsidP="003571DC">
      <w:pPr>
        <w:spacing w:line="360" w:lineRule="auto"/>
        <w:jc w:val="center"/>
        <w:rPr>
          <w:rFonts w:ascii="Times New Roman" w:hAnsi="Times New Roman" w:cs="Times New Roman"/>
          <w:b/>
          <w:bCs/>
          <w:sz w:val="24"/>
          <w:szCs w:val="24"/>
        </w:rPr>
      </w:pPr>
    </w:p>
    <w:p w14:paraId="2A6CD2F6" w14:textId="77777777" w:rsidR="003571DC" w:rsidRPr="00BD6A9B" w:rsidRDefault="003571DC" w:rsidP="003571DC">
      <w:pPr>
        <w:spacing w:line="360" w:lineRule="auto"/>
        <w:jc w:val="center"/>
        <w:rPr>
          <w:rFonts w:ascii="Times New Roman" w:hAnsi="Times New Roman" w:cs="Times New Roman"/>
          <w:b/>
          <w:bCs/>
          <w:sz w:val="24"/>
          <w:szCs w:val="24"/>
        </w:rPr>
      </w:pPr>
    </w:p>
    <w:p w14:paraId="2BE5FCB6" w14:textId="77777777" w:rsidR="003571DC" w:rsidRPr="00BD6A9B" w:rsidRDefault="003571DC" w:rsidP="003571DC">
      <w:pPr>
        <w:spacing w:line="360" w:lineRule="auto"/>
        <w:jc w:val="center"/>
        <w:rPr>
          <w:rFonts w:ascii="Times New Roman" w:hAnsi="Times New Roman" w:cs="Times New Roman"/>
          <w:b/>
          <w:bCs/>
          <w:sz w:val="24"/>
          <w:szCs w:val="24"/>
        </w:rPr>
      </w:pPr>
    </w:p>
    <w:p w14:paraId="311CA7B0" w14:textId="77777777" w:rsidR="003571DC" w:rsidRPr="00BD6A9B" w:rsidRDefault="003571DC" w:rsidP="003571DC">
      <w:pPr>
        <w:spacing w:line="360" w:lineRule="auto"/>
        <w:jc w:val="center"/>
        <w:rPr>
          <w:rFonts w:ascii="Times New Roman" w:hAnsi="Times New Roman" w:cs="Times New Roman"/>
          <w:b/>
          <w:bCs/>
          <w:sz w:val="24"/>
          <w:szCs w:val="24"/>
        </w:rPr>
      </w:pPr>
    </w:p>
    <w:p w14:paraId="3359CF0C" w14:textId="77777777" w:rsidR="003571DC" w:rsidRPr="00BD6A9B" w:rsidRDefault="003571DC" w:rsidP="003571DC">
      <w:pPr>
        <w:spacing w:line="360" w:lineRule="auto"/>
        <w:jc w:val="center"/>
        <w:rPr>
          <w:rFonts w:ascii="Times New Roman" w:hAnsi="Times New Roman" w:cs="Times New Roman"/>
          <w:b/>
          <w:bCs/>
          <w:sz w:val="24"/>
          <w:szCs w:val="24"/>
        </w:rPr>
      </w:pPr>
    </w:p>
    <w:p w14:paraId="1768DD79" w14:textId="77777777" w:rsidR="003571DC" w:rsidRPr="00BD6A9B" w:rsidRDefault="003571DC" w:rsidP="003571DC">
      <w:pPr>
        <w:spacing w:line="360" w:lineRule="auto"/>
        <w:jc w:val="center"/>
        <w:rPr>
          <w:rFonts w:ascii="Times New Roman" w:hAnsi="Times New Roman" w:cs="Times New Roman"/>
          <w:b/>
          <w:bCs/>
          <w:sz w:val="24"/>
          <w:szCs w:val="24"/>
        </w:rPr>
      </w:pPr>
    </w:p>
    <w:p w14:paraId="2D0523D4" w14:textId="77777777" w:rsidR="003571DC" w:rsidRPr="00BD6A9B" w:rsidRDefault="003571DC" w:rsidP="003571DC">
      <w:pPr>
        <w:spacing w:line="360" w:lineRule="auto"/>
        <w:jc w:val="center"/>
        <w:rPr>
          <w:rFonts w:ascii="Times New Roman" w:hAnsi="Times New Roman" w:cs="Times New Roman"/>
          <w:b/>
          <w:bCs/>
          <w:sz w:val="24"/>
          <w:szCs w:val="24"/>
        </w:rPr>
      </w:pPr>
    </w:p>
    <w:p w14:paraId="393C50AF" w14:textId="77777777" w:rsidR="003571DC" w:rsidRPr="00BD6A9B" w:rsidRDefault="003571DC" w:rsidP="003571DC">
      <w:pPr>
        <w:spacing w:line="360" w:lineRule="auto"/>
        <w:jc w:val="center"/>
        <w:rPr>
          <w:rFonts w:ascii="Times New Roman" w:hAnsi="Times New Roman" w:cs="Times New Roman"/>
          <w:b/>
          <w:bCs/>
          <w:sz w:val="24"/>
          <w:szCs w:val="24"/>
        </w:rPr>
      </w:pPr>
    </w:p>
    <w:p w14:paraId="59F02D27" w14:textId="77777777" w:rsidR="003571DC" w:rsidRPr="00BD6A9B" w:rsidRDefault="003571DC" w:rsidP="003571DC">
      <w:pPr>
        <w:spacing w:line="360" w:lineRule="auto"/>
        <w:jc w:val="center"/>
        <w:rPr>
          <w:rFonts w:ascii="Times New Roman" w:hAnsi="Times New Roman" w:cs="Times New Roman"/>
          <w:b/>
          <w:bCs/>
          <w:sz w:val="24"/>
          <w:szCs w:val="24"/>
        </w:rPr>
      </w:pPr>
    </w:p>
    <w:p w14:paraId="6E011A5D" w14:textId="77777777" w:rsidR="003571DC" w:rsidRPr="00BD6A9B" w:rsidRDefault="003571DC" w:rsidP="003571DC">
      <w:pPr>
        <w:spacing w:line="360" w:lineRule="auto"/>
        <w:jc w:val="center"/>
        <w:rPr>
          <w:rFonts w:ascii="Times New Roman" w:hAnsi="Times New Roman" w:cs="Times New Roman"/>
          <w:b/>
          <w:bCs/>
          <w:sz w:val="24"/>
          <w:szCs w:val="24"/>
        </w:rPr>
      </w:pPr>
    </w:p>
    <w:p w14:paraId="3B5D62E3" w14:textId="77777777" w:rsidR="003571DC" w:rsidRPr="00BD6A9B" w:rsidRDefault="003571DC" w:rsidP="003571DC">
      <w:pPr>
        <w:spacing w:line="360" w:lineRule="auto"/>
        <w:jc w:val="center"/>
        <w:rPr>
          <w:rFonts w:ascii="Times New Roman" w:hAnsi="Times New Roman" w:cs="Times New Roman"/>
          <w:b/>
          <w:bCs/>
          <w:sz w:val="24"/>
          <w:szCs w:val="24"/>
        </w:rPr>
      </w:pPr>
    </w:p>
    <w:p w14:paraId="08A7771C" w14:textId="77777777" w:rsidR="003571DC" w:rsidRPr="00BD6A9B" w:rsidRDefault="003571DC" w:rsidP="003571DC">
      <w:pPr>
        <w:spacing w:line="360" w:lineRule="auto"/>
        <w:jc w:val="center"/>
        <w:rPr>
          <w:rFonts w:ascii="Times New Roman" w:hAnsi="Times New Roman" w:cs="Times New Roman"/>
          <w:b/>
          <w:bCs/>
          <w:sz w:val="24"/>
          <w:szCs w:val="24"/>
        </w:rPr>
      </w:pPr>
    </w:p>
    <w:p w14:paraId="1B911C14" w14:textId="77777777" w:rsidR="003571DC" w:rsidRDefault="003571DC" w:rsidP="003571DC">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8EEF9DE" w14:textId="77777777" w:rsidR="003571DC" w:rsidRDefault="003571DC" w:rsidP="003571DC">
      <w:pPr>
        <w:jc w:val="center"/>
        <w:rPr>
          <w:rFonts w:ascii="Times New Roman" w:hAnsi="Times New Roman" w:cs="Times New Roman"/>
          <w:b/>
          <w:bCs/>
          <w:sz w:val="24"/>
          <w:szCs w:val="24"/>
        </w:rPr>
      </w:pPr>
    </w:p>
    <w:p w14:paraId="72F481E0" w14:textId="77777777" w:rsidR="003571DC" w:rsidRDefault="003571DC" w:rsidP="003571DC">
      <w:pPr>
        <w:jc w:val="center"/>
        <w:rPr>
          <w:rFonts w:ascii="Times New Roman" w:hAnsi="Times New Roman" w:cs="Times New Roman"/>
          <w:b/>
          <w:bCs/>
          <w:sz w:val="24"/>
          <w:szCs w:val="24"/>
        </w:rPr>
      </w:pPr>
    </w:p>
    <w:p w14:paraId="2927727A" w14:textId="77777777" w:rsidR="003571DC" w:rsidRDefault="003571DC" w:rsidP="003571DC">
      <w:pPr>
        <w:jc w:val="center"/>
        <w:rPr>
          <w:rFonts w:ascii="Times New Roman" w:hAnsi="Times New Roman" w:cs="Times New Roman"/>
          <w:b/>
          <w:bCs/>
          <w:sz w:val="24"/>
          <w:szCs w:val="24"/>
        </w:rPr>
      </w:pPr>
    </w:p>
    <w:p w14:paraId="695F6EC9" w14:textId="77777777" w:rsidR="003571DC" w:rsidRDefault="003571DC" w:rsidP="003571DC">
      <w:pPr>
        <w:jc w:val="center"/>
        <w:rPr>
          <w:rFonts w:ascii="Times New Roman" w:hAnsi="Times New Roman" w:cs="Times New Roman"/>
          <w:b/>
          <w:bCs/>
          <w:sz w:val="24"/>
          <w:szCs w:val="24"/>
        </w:rPr>
      </w:pPr>
    </w:p>
    <w:p w14:paraId="0D2A0544" w14:textId="77777777" w:rsidR="003571DC" w:rsidRDefault="003571DC" w:rsidP="003571DC">
      <w:pPr>
        <w:jc w:val="center"/>
        <w:rPr>
          <w:rFonts w:ascii="Times New Roman" w:hAnsi="Times New Roman" w:cs="Times New Roman"/>
          <w:b/>
          <w:bCs/>
          <w:sz w:val="24"/>
          <w:szCs w:val="24"/>
        </w:rPr>
      </w:pPr>
    </w:p>
    <w:p w14:paraId="2018B8ED" w14:textId="77777777" w:rsidR="003571DC" w:rsidRDefault="003571DC" w:rsidP="003571DC">
      <w:pPr>
        <w:jc w:val="center"/>
        <w:rPr>
          <w:rFonts w:ascii="Times New Roman" w:hAnsi="Times New Roman" w:cs="Times New Roman"/>
          <w:b/>
          <w:bCs/>
          <w:sz w:val="24"/>
          <w:szCs w:val="24"/>
        </w:rPr>
      </w:pPr>
    </w:p>
    <w:p w14:paraId="6F7B30EA" w14:textId="77777777" w:rsidR="003571DC" w:rsidRDefault="003571DC" w:rsidP="003571DC">
      <w:pPr>
        <w:jc w:val="center"/>
        <w:rPr>
          <w:rFonts w:ascii="Times New Roman" w:hAnsi="Times New Roman" w:cs="Times New Roman"/>
          <w:b/>
          <w:bCs/>
          <w:sz w:val="24"/>
          <w:szCs w:val="24"/>
        </w:rPr>
      </w:pPr>
    </w:p>
    <w:p w14:paraId="64107286" w14:textId="77777777" w:rsidR="003571DC" w:rsidRDefault="003571DC" w:rsidP="003571DC">
      <w:pPr>
        <w:jc w:val="center"/>
        <w:rPr>
          <w:rFonts w:ascii="Times New Roman" w:hAnsi="Times New Roman" w:cs="Times New Roman"/>
          <w:b/>
          <w:bCs/>
          <w:sz w:val="24"/>
          <w:szCs w:val="24"/>
        </w:rPr>
      </w:pPr>
    </w:p>
    <w:p w14:paraId="66065FB6" w14:textId="77777777" w:rsidR="003571DC" w:rsidRDefault="003571DC" w:rsidP="003571DC">
      <w:pPr>
        <w:jc w:val="center"/>
        <w:rPr>
          <w:rFonts w:ascii="Times New Roman" w:hAnsi="Times New Roman" w:cs="Times New Roman"/>
          <w:b/>
          <w:bCs/>
          <w:sz w:val="24"/>
          <w:szCs w:val="24"/>
        </w:rPr>
      </w:pPr>
    </w:p>
    <w:p w14:paraId="1D92AB93" w14:textId="77777777" w:rsidR="003571DC" w:rsidRDefault="003571DC" w:rsidP="003571DC">
      <w:pPr>
        <w:jc w:val="center"/>
        <w:rPr>
          <w:rFonts w:ascii="Times New Roman" w:hAnsi="Times New Roman" w:cs="Times New Roman"/>
          <w:b/>
          <w:bCs/>
          <w:sz w:val="24"/>
          <w:szCs w:val="24"/>
        </w:rPr>
      </w:pPr>
    </w:p>
    <w:p w14:paraId="1ECCF3CE" w14:textId="77777777" w:rsidR="003571DC" w:rsidRPr="00F70F81" w:rsidRDefault="003571DC" w:rsidP="001E2280">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B1F1AA" w14:textId="1BB085DD" w:rsidR="003571DC" w:rsidRPr="00EB7228" w:rsidRDefault="003571DC" w:rsidP="003571DC">
      <w:pPr>
        <w:pStyle w:val="1d"/>
        <w:jc w:val="center"/>
        <w:rPr>
          <w:rFonts w:eastAsia="Segoe UI"/>
          <w:lang w:val="ru-RU"/>
        </w:rPr>
      </w:pPr>
      <w:r w:rsidRPr="00EB7228">
        <w:rPr>
          <w:rFonts w:eastAsia="Segoe UI"/>
          <w:lang w:val="ru-RU"/>
        </w:rPr>
        <w:t>«</w:t>
      </w:r>
      <w:r w:rsidR="00EB7228">
        <w:rPr>
          <w:rFonts w:eastAsia="Segoe UI"/>
          <w:lang w:val="ru-RU"/>
        </w:rPr>
        <w:t xml:space="preserve">ОП.06 </w:t>
      </w:r>
      <w:r w:rsidRPr="00EB7228">
        <w:rPr>
          <w:rFonts w:eastAsia="Segoe UI"/>
          <w:lang w:val="ru-RU"/>
        </w:rPr>
        <w:t>Автоматизация лабораторного контроля»</w:t>
      </w:r>
    </w:p>
    <w:p w14:paraId="4090D9B4" w14:textId="77777777" w:rsidR="003571DC" w:rsidRPr="00021F3A" w:rsidRDefault="003571DC" w:rsidP="003571DC">
      <w:pPr>
        <w:pStyle w:val="1d"/>
        <w:rPr>
          <w:lang w:val="ru-RU"/>
        </w:rPr>
      </w:pPr>
    </w:p>
    <w:p w14:paraId="0FFCAB28" w14:textId="77777777" w:rsidR="003571DC" w:rsidRPr="00EA6E1D" w:rsidRDefault="003571DC" w:rsidP="003571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3ECC0F" w14:textId="6571F634" w:rsidR="003571DC" w:rsidRDefault="003571DC" w:rsidP="004D1FD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«Автоматизация лабораторного контроля»</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3571DC">
        <w:rPr>
          <w:rFonts w:ascii="Times New Roman" w:eastAsia="Times New Roman" w:hAnsi="Times New Roman" w:cs="Times New Roman"/>
          <w:sz w:val="24"/>
          <w:szCs w:val="24"/>
          <w:lang w:eastAsia="ru-RU"/>
        </w:rPr>
        <w:t>формирование комплекса знаний, умений и навыков в области</w:t>
      </w:r>
      <w:r w:rsidR="004D1FD3">
        <w:rPr>
          <w:rFonts w:ascii="Times New Roman" w:eastAsia="Times New Roman" w:hAnsi="Times New Roman" w:cs="Times New Roman"/>
          <w:sz w:val="24"/>
          <w:szCs w:val="24"/>
          <w:lang w:eastAsia="ru-RU"/>
        </w:rPr>
        <w:t xml:space="preserve"> </w:t>
      </w:r>
      <w:r w:rsidRPr="003571DC">
        <w:rPr>
          <w:rFonts w:ascii="Times New Roman" w:eastAsia="Times New Roman" w:hAnsi="Times New Roman" w:cs="Times New Roman"/>
          <w:sz w:val="24"/>
          <w:szCs w:val="24"/>
          <w:lang w:eastAsia="ru-RU"/>
        </w:rPr>
        <w:t>построения систем автоматизации прикладных исследований и лабораторного контроля</w:t>
      </w:r>
      <w:r w:rsidR="004D1FD3">
        <w:rPr>
          <w:rFonts w:ascii="Times New Roman" w:eastAsia="Times New Roman" w:hAnsi="Times New Roman" w:cs="Times New Roman"/>
          <w:sz w:val="24"/>
          <w:szCs w:val="24"/>
          <w:lang w:eastAsia="ru-RU"/>
        </w:rPr>
        <w:t xml:space="preserve"> </w:t>
      </w:r>
      <w:r w:rsidRPr="003571DC">
        <w:rPr>
          <w:rFonts w:ascii="Times New Roman" w:eastAsia="Times New Roman" w:hAnsi="Times New Roman" w:cs="Times New Roman"/>
          <w:sz w:val="24"/>
          <w:szCs w:val="24"/>
          <w:lang w:eastAsia="ru-RU"/>
        </w:rPr>
        <w:t>продукции с использованием современных программных и технических средств.</w:t>
      </w:r>
    </w:p>
    <w:p w14:paraId="632753EF" w14:textId="6D9E241C" w:rsidR="003571DC" w:rsidRDefault="003571DC" w:rsidP="003571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3571DC">
        <w:rPr>
          <w:rFonts w:ascii="Times New Roman" w:hAnsi="Times New Roman" w:cs="Times New Roman"/>
          <w:sz w:val="24"/>
          <w:szCs w:val="24"/>
        </w:rPr>
        <w:t>Автоматизация лабораторного контроля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76CBD4A8" w14:textId="77777777" w:rsidR="003571DC" w:rsidRDefault="003571DC" w:rsidP="003571DC">
      <w:pPr>
        <w:suppressAutoHyphens/>
        <w:spacing w:line="276" w:lineRule="auto"/>
        <w:ind w:firstLine="709"/>
        <w:jc w:val="both"/>
        <w:rPr>
          <w:rFonts w:ascii="Times New Roman" w:hAnsi="Times New Roman" w:cs="Times New Roman"/>
          <w:sz w:val="24"/>
          <w:szCs w:val="24"/>
        </w:rPr>
      </w:pPr>
    </w:p>
    <w:p w14:paraId="04AA3343" w14:textId="77777777" w:rsidR="003571DC" w:rsidRPr="00EA6E1D" w:rsidRDefault="003571DC" w:rsidP="003571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07D3921" w14:textId="77777777" w:rsidR="003571DC" w:rsidRDefault="003571DC" w:rsidP="003571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056BC6" w14:textId="7C73E011" w:rsidR="003571DC" w:rsidRDefault="003571DC" w:rsidP="003571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7F71FE" w:rsidRPr="000E591D" w14:paraId="1138093B" w14:textId="77777777" w:rsidTr="007F71FE">
        <w:tc>
          <w:tcPr>
            <w:tcW w:w="1129" w:type="dxa"/>
            <w:tcBorders>
              <w:top w:val="single" w:sz="4" w:space="0" w:color="auto"/>
              <w:left w:val="single" w:sz="4" w:space="0" w:color="auto"/>
              <w:right w:val="single" w:sz="4" w:space="0" w:color="auto"/>
            </w:tcBorders>
          </w:tcPr>
          <w:p w14:paraId="78006556" w14:textId="77777777" w:rsidR="007F71FE" w:rsidRPr="00927C7C" w:rsidRDefault="007F71FE"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423C7D4B" w14:textId="77777777" w:rsidR="007F71FE" w:rsidRPr="000E591D" w:rsidRDefault="007F71FE"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4111" w:type="dxa"/>
            <w:tcBorders>
              <w:top w:val="single" w:sz="4" w:space="0" w:color="auto"/>
              <w:left w:val="single" w:sz="4" w:space="0" w:color="auto"/>
              <w:right w:val="single" w:sz="4" w:space="0" w:color="auto"/>
            </w:tcBorders>
          </w:tcPr>
          <w:p w14:paraId="259F7333" w14:textId="77777777" w:rsidR="007F71FE" w:rsidRPr="00F70F81" w:rsidRDefault="007F71FE"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11333E8" w14:textId="77777777" w:rsidR="007F71FE" w:rsidRPr="00F70F81" w:rsidRDefault="007F71FE"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r>
      <w:tr w:rsidR="007F71FE" w:rsidRPr="000E591D" w14:paraId="3411CFE6" w14:textId="77777777" w:rsidTr="007F71FE">
        <w:tc>
          <w:tcPr>
            <w:tcW w:w="1129" w:type="dxa"/>
            <w:tcBorders>
              <w:top w:val="single" w:sz="4" w:space="0" w:color="auto"/>
              <w:left w:val="single" w:sz="4" w:space="0" w:color="auto"/>
              <w:right w:val="single" w:sz="4" w:space="0" w:color="auto"/>
            </w:tcBorders>
          </w:tcPr>
          <w:p w14:paraId="2DC6E710"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4111" w:type="dxa"/>
            <w:tcBorders>
              <w:top w:val="single" w:sz="4" w:space="0" w:color="auto"/>
              <w:left w:val="single" w:sz="4" w:space="0" w:color="auto"/>
              <w:right w:val="single" w:sz="4" w:space="0" w:color="auto"/>
            </w:tcBorders>
            <w:hideMark/>
          </w:tcPr>
          <w:p w14:paraId="429B275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541A007"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1A521CE"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70EBFF1"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1BE64DCE"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D4395B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4D3DBC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EA27D90"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AB7E03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1B219532"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r>
      <w:tr w:rsidR="007F71FE" w:rsidRPr="000E591D" w14:paraId="05527967" w14:textId="77777777" w:rsidTr="007F71FE">
        <w:tc>
          <w:tcPr>
            <w:tcW w:w="1129" w:type="dxa"/>
            <w:tcBorders>
              <w:left w:val="single" w:sz="4" w:space="0" w:color="auto"/>
              <w:bottom w:val="single" w:sz="4" w:space="0" w:color="auto"/>
              <w:right w:val="single" w:sz="4" w:space="0" w:color="auto"/>
            </w:tcBorders>
          </w:tcPr>
          <w:p w14:paraId="2A617243"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4111" w:type="dxa"/>
            <w:tcBorders>
              <w:left w:val="single" w:sz="4" w:space="0" w:color="auto"/>
              <w:bottom w:val="single" w:sz="4" w:space="0" w:color="auto"/>
              <w:right w:val="single" w:sz="4" w:space="0" w:color="auto"/>
            </w:tcBorders>
          </w:tcPr>
          <w:p w14:paraId="776947A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1CEEF7A3"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69EE895"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694D50B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применять средства информационных технологий для решения профессиональных задач;</w:t>
            </w:r>
          </w:p>
          <w:p w14:paraId="561EDD0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912B0EE"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D1A94A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номенклатура информационных источников, применяемых в профессиональной деятельности;</w:t>
            </w:r>
          </w:p>
          <w:p w14:paraId="5FC647D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54BF46F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49126A97"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628FFC2B"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lastRenderedPageBreak/>
              <w:t>- программное обеспечение в профессиональной деятельности, в том числе цифровые средства.</w:t>
            </w:r>
          </w:p>
        </w:tc>
      </w:tr>
      <w:tr w:rsidR="007F71FE" w:rsidRPr="000E591D" w14:paraId="57E62077" w14:textId="77777777" w:rsidTr="007F71FE">
        <w:tc>
          <w:tcPr>
            <w:tcW w:w="1129" w:type="dxa"/>
            <w:tcBorders>
              <w:left w:val="single" w:sz="4" w:space="0" w:color="auto"/>
              <w:bottom w:val="single" w:sz="4" w:space="0" w:color="auto"/>
              <w:right w:val="single" w:sz="4" w:space="0" w:color="auto"/>
            </w:tcBorders>
          </w:tcPr>
          <w:p w14:paraId="480809A8"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lastRenderedPageBreak/>
              <w:t>ОК.04</w:t>
            </w:r>
          </w:p>
        </w:tc>
        <w:tc>
          <w:tcPr>
            <w:tcW w:w="4111" w:type="dxa"/>
            <w:tcBorders>
              <w:left w:val="single" w:sz="4" w:space="0" w:color="auto"/>
              <w:bottom w:val="single" w:sz="4" w:space="0" w:color="auto"/>
              <w:right w:val="single" w:sz="4" w:space="0" w:color="auto"/>
            </w:tcBorders>
          </w:tcPr>
          <w:p w14:paraId="7767566F"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526BC973"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C1C14A0"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C4FFB6B"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r>
      <w:tr w:rsidR="007F71FE" w:rsidRPr="000E591D" w14:paraId="04791CCF" w14:textId="77777777" w:rsidTr="007F71FE">
        <w:tc>
          <w:tcPr>
            <w:tcW w:w="1129" w:type="dxa"/>
            <w:tcBorders>
              <w:left w:val="single" w:sz="4" w:space="0" w:color="auto"/>
              <w:bottom w:val="single" w:sz="4" w:space="0" w:color="auto"/>
              <w:right w:val="single" w:sz="4" w:space="0" w:color="auto"/>
            </w:tcBorders>
          </w:tcPr>
          <w:p w14:paraId="32784E2C"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4111" w:type="dxa"/>
            <w:tcBorders>
              <w:left w:val="single" w:sz="4" w:space="0" w:color="auto"/>
              <w:bottom w:val="single" w:sz="4" w:space="0" w:color="auto"/>
              <w:right w:val="single" w:sz="4" w:space="0" w:color="auto"/>
            </w:tcBorders>
          </w:tcPr>
          <w:p w14:paraId="4C5BB8C3"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5CBF551"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C8F1485"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081301F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C3F3DCA"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r>
      <w:tr w:rsidR="007F71FE" w:rsidRPr="000E591D" w14:paraId="32A5A511" w14:textId="77777777" w:rsidTr="007F71FE">
        <w:tc>
          <w:tcPr>
            <w:tcW w:w="1129" w:type="dxa"/>
            <w:tcBorders>
              <w:left w:val="single" w:sz="4" w:space="0" w:color="auto"/>
              <w:bottom w:val="single" w:sz="4" w:space="0" w:color="auto"/>
              <w:right w:val="single" w:sz="4" w:space="0" w:color="auto"/>
            </w:tcBorders>
          </w:tcPr>
          <w:p w14:paraId="6F9A2BBB" w14:textId="0F5FB728" w:rsidR="007F71FE" w:rsidRPr="00927C7C" w:rsidRDefault="007F71FE" w:rsidP="00682CD7">
            <w:pPr>
              <w:rPr>
                <w:rFonts w:ascii="Times New Roman" w:hAnsi="Times New Roman" w:cs="Times New Roman"/>
                <w:bCs/>
                <w:sz w:val="24"/>
                <w:szCs w:val="24"/>
              </w:rPr>
            </w:pPr>
            <w:r>
              <w:rPr>
                <w:rFonts w:ascii="Times New Roman" w:hAnsi="Times New Roman" w:cs="Times New Roman"/>
                <w:bCs/>
                <w:sz w:val="24"/>
                <w:szCs w:val="24"/>
              </w:rPr>
              <w:t>ОК.06</w:t>
            </w:r>
          </w:p>
        </w:tc>
        <w:tc>
          <w:tcPr>
            <w:tcW w:w="4111" w:type="dxa"/>
            <w:tcBorders>
              <w:left w:val="single" w:sz="4" w:space="0" w:color="auto"/>
              <w:bottom w:val="single" w:sz="4" w:space="0" w:color="auto"/>
              <w:right w:val="single" w:sz="4" w:space="0" w:color="auto"/>
            </w:tcBorders>
          </w:tcPr>
          <w:p w14:paraId="66023732"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E0C65CE"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CAA9E93"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088C94E1" w14:textId="7892484A" w:rsidR="007F71FE" w:rsidRPr="00927C7C"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EEC2563"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64630D05"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6F772A6"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14383D9A" w14:textId="1DF6317C" w:rsidR="007F71FE" w:rsidRPr="00927C7C"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r>
      <w:tr w:rsidR="007F71FE" w:rsidRPr="000E591D" w14:paraId="7E8E771C" w14:textId="77777777" w:rsidTr="007F71FE">
        <w:tc>
          <w:tcPr>
            <w:tcW w:w="1129" w:type="dxa"/>
            <w:tcBorders>
              <w:left w:val="single" w:sz="4" w:space="0" w:color="auto"/>
              <w:bottom w:val="single" w:sz="4" w:space="0" w:color="auto"/>
              <w:right w:val="single" w:sz="4" w:space="0" w:color="auto"/>
            </w:tcBorders>
          </w:tcPr>
          <w:p w14:paraId="3552E92C"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4111" w:type="dxa"/>
            <w:tcBorders>
              <w:left w:val="single" w:sz="4" w:space="0" w:color="auto"/>
              <w:bottom w:val="single" w:sz="4" w:space="0" w:color="auto"/>
              <w:right w:val="single" w:sz="4" w:space="0" w:color="auto"/>
            </w:tcBorders>
          </w:tcPr>
          <w:p w14:paraId="48C8164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3F0AB14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84034CF"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236A344"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5225F24"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2A8B03D"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1C7DC491"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1FEAAF3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094FC45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542C19C4"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3AE55E14"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r>
      <w:tr w:rsidR="007F71FE" w:rsidRPr="000E591D" w14:paraId="6D3E2DE4" w14:textId="77777777" w:rsidTr="007F71FE">
        <w:tc>
          <w:tcPr>
            <w:tcW w:w="1129" w:type="dxa"/>
            <w:tcBorders>
              <w:left w:val="single" w:sz="4" w:space="0" w:color="auto"/>
              <w:bottom w:val="single" w:sz="4" w:space="0" w:color="auto"/>
              <w:right w:val="single" w:sz="4" w:space="0" w:color="auto"/>
            </w:tcBorders>
          </w:tcPr>
          <w:p w14:paraId="3A7C6535"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4111" w:type="dxa"/>
            <w:tcBorders>
              <w:left w:val="single" w:sz="4" w:space="0" w:color="auto"/>
              <w:bottom w:val="single" w:sz="4" w:space="0" w:color="auto"/>
              <w:right w:val="single" w:sz="4" w:space="0" w:color="auto"/>
            </w:tcBorders>
          </w:tcPr>
          <w:p w14:paraId="51437BC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F0F6E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участвовать в диалогах на знакомые общие и профессиональные темы;</w:t>
            </w:r>
          </w:p>
          <w:p w14:paraId="4B3D0C2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0082743"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53D6E8D1"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6AE6B9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1C62B39C"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общеупотребительные глаголы (бытовая и профессиональная лексика);</w:t>
            </w:r>
          </w:p>
          <w:p w14:paraId="1191383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B26A04D"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63E06949"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r>
    </w:tbl>
    <w:p w14:paraId="1DA1949D" w14:textId="77777777" w:rsidR="003571DC" w:rsidRDefault="003571DC" w:rsidP="003571DC">
      <w:pPr>
        <w:ind w:firstLine="709"/>
        <w:rPr>
          <w:rFonts w:ascii="Times New Roman" w:hAnsi="Times New Roman" w:cs="Times New Roman"/>
          <w:bCs/>
          <w:sz w:val="24"/>
          <w:szCs w:val="24"/>
        </w:rPr>
      </w:pPr>
    </w:p>
    <w:p w14:paraId="5ACF19A2" w14:textId="77777777" w:rsidR="003571DC" w:rsidRDefault="003571DC" w:rsidP="003571DC">
      <w:pPr>
        <w:rPr>
          <w:rFonts w:ascii="Times New Roman" w:eastAsia="Segoe UI" w:hAnsi="Times New Roman" w:cs="Times New Roman"/>
          <w:b/>
          <w:bCs/>
          <w:caps/>
          <w:kern w:val="32"/>
          <w:sz w:val="24"/>
          <w:szCs w:val="24"/>
          <w:lang w:val="x-none" w:eastAsia="x-none"/>
        </w:rPr>
      </w:pPr>
    </w:p>
    <w:p w14:paraId="56174A72" w14:textId="77777777" w:rsidR="003571DC" w:rsidRPr="00B115E3" w:rsidRDefault="003571DC" w:rsidP="003571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68FD526" w14:textId="77777777" w:rsidR="003571DC" w:rsidRPr="00E11160" w:rsidRDefault="003571DC" w:rsidP="003571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571DC" w:rsidRPr="00DB7B6A" w14:paraId="623B0AF3" w14:textId="77777777" w:rsidTr="00A14741">
        <w:trPr>
          <w:trHeight w:val="23"/>
        </w:trPr>
        <w:tc>
          <w:tcPr>
            <w:tcW w:w="2460" w:type="pct"/>
            <w:vAlign w:val="center"/>
          </w:tcPr>
          <w:p w14:paraId="66F0F58F" w14:textId="77777777" w:rsidR="003571DC" w:rsidRPr="00F70F81" w:rsidRDefault="003571DC" w:rsidP="00A1474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095839" w14:textId="77777777" w:rsidR="003571DC" w:rsidRPr="00F70F81" w:rsidRDefault="003571DC" w:rsidP="00A1474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8A646B" w14:textId="77777777" w:rsidR="003571DC" w:rsidRPr="00F70F81" w:rsidRDefault="003571DC" w:rsidP="00A1474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571DC" w:rsidRPr="00DB7B6A" w14:paraId="4883E3CA" w14:textId="77777777" w:rsidTr="00A14741">
        <w:trPr>
          <w:trHeight w:val="23"/>
        </w:trPr>
        <w:tc>
          <w:tcPr>
            <w:tcW w:w="2460" w:type="pct"/>
            <w:vAlign w:val="center"/>
          </w:tcPr>
          <w:p w14:paraId="0E200152" w14:textId="77777777" w:rsidR="003571DC" w:rsidRPr="00F70F81" w:rsidRDefault="003571DC" w:rsidP="00A1474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DF4F9F" w14:textId="77777777" w:rsidR="003571DC" w:rsidRPr="00F70F81" w:rsidRDefault="003571DC" w:rsidP="00A14741">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DFE86BE" w14:textId="77777777" w:rsidR="003571DC" w:rsidRPr="00F70F81" w:rsidRDefault="003571DC" w:rsidP="00A14741">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3571DC" w:rsidRPr="00DB7B6A" w14:paraId="26CB82F5" w14:textId="77777777" w:rsidTr="00A14741">
        <w:trPr>
          <w:trHeight w:val="23"/>
        </w:trPr>
        <w:tc>
          <w:tcPr>
            <w:tcW w:w="2460" w:type="pct"/>
            <w:vAlign w:val="center"/>
          </w:tcPr>
          <w:p w14:paraId="06C6A224" w14:textId="77777777" w:rsidR="003571DC" w:rsidRPr="00F70F81" w:rsidRDefault="003571DC" w:rsidP="00A1474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D46E5D2" w14:textId="77777777" w:rsidR="003571DC" w:rsidRPr="00F70F81" w:rsidRDefault="003571DC" w:rsidP="00A14741">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3EB593E" w14:textId="77777777" w:rsidR="003571DC" w:rsidRPr="00F70F81" w:rsidRDefault="003571DC" w:rsidP="00A1474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3571DC" w:rsidRPr="00DB7B6A" w14:paraId="101ECE10" w14:textId="77777777" w:rsidTr="00A14741">
        <w:trPr>
          <w:trHeight w:val="23"/>
        </w:trPr>
        <w:tc>
          <w:tcPr>
            <w:tcW w:w="2460" w:type="pct"/>
            <w:vAlign w:val="center"/>
          </w:tcPr>
          <w:p w14:paraId="686BA5FA" w14:textId="77777777" w:rsidR="003571DC" w:rsidRPr="00A736C8" w:rsidRDefault="003571DC" w:rsidP="00A14741">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vAlign w:val="center"/>
          </w:tcPr>
          <w:p w14:paraId="04CB51C6" w14:textId="7DC5C000" w:rsidR="003571DC" w:rsidRPr="00A736C8" w:rsidRDefault="003571DC" w:rsidP="00A14741">
            <w:pPr>
              <w:jc w:val="center"/>
              <w:rPr>
                <w:rFonts w:ascii="Times New Roman" w:hAnsi="Times New Roman" w:cs="Times New Roman"/>
                <w:bCs/>
                <w:sz w:val="24"/>
                <w:szCs w:val="24"/>
              </w:rPr>
            </w:pPr>
          </w:p>
        </w:tc>
        <w:tc>
          <w:tcPr>
            <w:tcW w:w="1345" w:type="pct"/>
            <w:vAlign w:val="center"/>
          </w:tcPr>
          <w:p w14:paraId="070CC644" w14:textId="2663CCA4" w:rsidR="003571DC" w:rsidRPr="00A736C8" w:rsidRDefault="003571DC" w:rsidP="00A14741">
            <w:pPr>
              <w:jc w:val="center"/>
              <w:rPr>
                <w:rFonts w:ascii="Times New Roman" w:hAnsi="Times New Roman" w:cs="Times New Roman"/>
                <w:bCs/>
                <w:sz w:val="24"/>
                <w:szCs w:val="24"/>
              </w:rPr>
            </w:pPr>
          </w:p>
        </w:tc>
      </w:tr>
      <w:tr w:rsidR="003571DC" w:rsidRPr="00257255" w14:paraId="704022F5" w14:textId="77777777" w:rsidTr="00A14741">
        <w:trPr>
          <w:trHeight w:val="23"/>
        </w:trPr>
        <w:tc>
          <w:tcPr>
            <w:tcW w:w="2460" w:type="pct"/>
            <w:vAlign w:val="center"/>
          </w:tcPr>
          <w:p w14:paraId="08D3E780" w14:textId="77777777" w:rsidR="003571DC" w:rsidRPr="00F70F81" w:rsidRDefault="003571DC" w:rsidP="00A1474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464C901" w14:textId="77777777" w:rsidR="003571DC" w:rsidRPr="00F70F81" w:rsidRDefault="003571DC" w:rsidP="00A14741">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9800B58" w14:textId="77777777" w:rsidR="003571DC" w:rsidRPr="00F70F81" w:rsidRDefault="003571DC" w:rsidP="00A14741">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6789F1BC" w14:textId="77777777" w:rsidR="003571DC" w:rsidRDefault="003571DC" w:rsidP="003571DC">
      <w:pPr>
        <w:rPr>
          <w:rFonts w:ascii="Times New Roman" w:hAnsi="Times New Roman" w:cs="Times New Roman"/>
          <w:iCs/>
          <w:sz w:val="24"/>
          <w:szCs w:val="24"/>
        </w:rPr>
      </w:pPr>
    </w:p>
    <w:p w14:paraId="03F85649" w14:textId="7B9BEA57" w:rsidR="003571DC" w:rsidRPr="00DB7B6A" w:rsidRDefault="003571DC" w:rsidP="003571DC">
      <w:pPr>
        <w:rPr>
          <w:rFonts w:ascii="Times New Roman" w:hAnsi="Times New Roman" w:cs="Times New Roman"/>
          <w:iCs/>
          <w:sz w:val="24"/>
          <w:szCs w:val="24"/>
        </w:rPr>
      </w:pPr>
      <w:r>
        <w:rPr>
          <w:rFonts w:ascii="Times New Roman" w:hAnsi="Times New Roman" w:cs="Times New Roman"/>
          <w:iCs/>
          <w:sz w:val="24"/>
          <w:szCs w:val="24"/>
        </w:rPr>
        <w:br w:type="page"/>
      </w:r>
    </w:p>
    <w:p w14:paraId="6912CE5D" w14:textId="77777777" w:rsidR="003571DC" w:rsidRPr="00782EFC" w:rsidRDefault="003571DC" w:rsidP="003571D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571DC" w:rsidRPr="00C63897" w14:paraId="7D2DC874" w14:textId="77777777" w:rsidTr="00A14741">
        <w:trPr>
          <w:trHeight w:val="903"/>
        </w:trPr>
        <w:tc>
          <w:tcPr>
            <w:tcW w:w="2972" w:type="dxa"/>
            <w:vAlign w:val="center"/>
          </w:tcPr>
          <w:p w14:paraId="1183A732" w14:textId="77777777" w:rsidR="003571DC" w:rsidRPr="00C63897" w:rsidRDefault="003571DC"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2B1E1BD" w14:textId="77777777" w:rsidR="003571DC" w:rsidRPr="00F70F81" w:rsidRDefault="003571DC"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571DC" w:rsidRPr="00C63897" w14:paraId="43780F98" w14:textId="77777777" w:rsidTr="00A14741">
        <w:tc>
          <w:tcPr>
            <w:tcW w:w="9634" w:type="dxa"/>
            <w:gridSpan w:val="2"/>
          </w:tcPr>
          <w:p w14:paraId="606FFE35" w14:textId="0F8DDA86" w:rsidR="003571DC" w:rsidRPr="006B2A3D" w:rsidRDefault="003571DC" w:rsidP="00A14741">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123CA9">
              <w:rPr>
                <w:rFonts w:ascii="Times New Roman" w:eastAsia="Times New Roman" w:hAnsi="Times New Roman" w:cs="Times New Roman"/>
                <w:b/>
                <w:bCs/>
                <w:lang w:eastAsia="ru-RU"/>
              </w:rPr>
              <w:t xml:space="preserve"> </w:t>
            </w:r>
            <w:r w:rsidR="004D1FD3">
              <w:rPr>
                <w:rFonts w:ascii="Times New Roman" w:eastAsia="Times New Roman" w:hAnsi="Times New Roman" w:cs="Times New Roman"/>
                <w:b/>
                <w:bCs/>
                <w:lang w:eastAsia="ru-RU"/>
              </w:rPr>
              <w:t>Автоматизация лабораторного контроля</w:t>
            </w:r>
            <w:r w:rsidR="00DC1310">
              <w:rPr>
                <w:rFonts w:ascii="Times New Roman" w:eastAsia="Times New Roman" w:hAnsi="Times New Roman" w:cs="Times New Roman"/>
                <w:b/>
                <w:bCs/>
                <w:lang w:eastAsia="ru-RU"/>
              </w:rPr>
              <w:t xml:space="preserve"> </w:t>
            </w:r>
          </w:p>
        </w:tc>
      </w:tr>
      <w:tr w:rsidR="003571DC" w:rsidRPr="00C63897" w14:paraId="7CAA97FB" w14:textId="77777777" w:rsidTr="00A14741">
        <w:tc>
          <w:tcPr>
            <w:tcW w:w="2972" w:type="dxa"/>
            <w:vMerge w:val="restart"/>
          </w:tcPr>
          <w:p w14:paraId="429D67C6" w14:textId="27FCFDC4" w:rsidR="004D1FD3" w:rsidRPr="004D1FD3" w:rsidRDefault="004D1FD3" w:rsidP="004D1F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4D1FD3">
              <w:rPr>
                <w:rFonts w:ascii="Times New Roman" w:eastAsia="Times New Roman" w:hAnsi="Times New Roman" w:cs="Times New Roman"/>
                <w:b/>
                <w:bCs/>
                <w:lang w:eastAsia="ru-RU"/>
              </w:rPr>
              <w:t>ема 1.</w:t>
            </w:r>
            <w:r>
              <w:rPr>
                <w:rFonts w:ascii="Times New Roman" w:eastAsia="Times New Roman" w:hAnsi="Times New Roman" w:cs="Times New Roman"/>
                <w:b/>
                <w:bCs/>
                <w:lang w:eastAsia="ru-RU"/>
              </w:rPr>
              <w:t>1</w:t>
            </w:r>
          </w:p>
          <w:p w14:paraId="2BA2DCD7"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Автоматизация </w:t>
            </w:r>
          </w:p>
          <w:p w14:paraId="69B20D16" w14:textId="21FEE9A4" w:rsidR="003571DC" w:rsidRPr="00C63897"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производства</w:t>
            </w:r>
          </w:p>
        </w:tc>
        <w:tc>
          <w:tcPr>
            <w:tcW w:w="6662" w:type="dxa"/>
          </w:tcPr>
          <w:p w14:paraId="6EACF7C8" w14:textId="77777777" w:rsidR="003571DC" w:rsidRPr="00F70F81" w:rsidRDefault="003571DC"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71DC" w:rsidRPr="00C63897" w14:paraId="53BF5D3A" w14:textId="77777777" w:rsidTr="00A14741">
        <w:trPr>
          <w:trHeight w:val="396"/>
        </w:trPr>
        <w:tc>
          <w:tcPr>
            <w:tcW w:w="2972" w:type="dxa"/>
            <w:vMerge/>
          </w:tcPr>
          <w:p w14:paraId="379580C7" w14:textId="77777777" w:rsidR="003571DC" w:rsidRPr="00C63897" w:rsidRDefault="003571DC" w:rsidP="00A14741">
            <w:pPr>
              <w:rPr>
                <w:rFonts w:ascii="Times New Roman" w:eastAsia="Times New Roman" w:hAnsi="Times New Roman" w:cs="Times New Roman"/>
                <w:b/>
                <w:bCs/>
                <w:lang w:eastAsia="ru-RU"/>
              </w:rPr>
            </w:pPr>
          </w:p>
        </w:tc>
        <w:tc>
          <w:tcPr>
            <w:tcW w:w="6662" w:type="dxa"/>
          </w:tcPr>
          <w:p w14:paraId="7D7A3139" w14:textId="4C349284" w:rsidR="003571DC" w:rsidRPr="00F70F81"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Характеристика основных понятий: производственный процесс, технологический процесс, автоматика, автоматизация, технологические и регулируемые параметры, технологические объекты управления.</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Назначение, классификация автоматики на производстве. Элементы организации автоматического построения производства, элементы автоматизированных систем управления технологическими процессами.</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Способы и принципы управления системами автоматизации. Технология автоматизированной обработки информации при ведении технологического процесса</w:t>
            </w:r>
          </w:p>
        </w:tc>
      </w:tr>
      <w:tr w:rsidR="004D1FD3" w:rsidRPr="00C63897" w14:paraId="50B00795" w14:textId="77777777" w:rsidTr="00A14741">
        <w:trPr>
          <w:trHeight w:val="396"/>
        </w:trPr>
        <w:tc>
          <w:tcPr>
            <w:tcW w:w="2972" w:type="dxa"/>
            <w:vMerge/>
          </w:tcPr>
          <w:p w14:paraId="25123CCF"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47B39D8D" w14:textId="2982321B" w:rsidR="004D1FD3" w:rsidRPr="004D1FD3" w:rsidRDefault="004D1FD3" w:rsidP="004D1FD3">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1FD3" w:rsidRPr="00C63897" w14:paraId="70F1C06B" w14:textId="77777777" w:rsidTr="00A14741">
        <w:trPr>
          <w:trHeight w:val="396"/>
        </w:trPr>
        <w:tc>
          <w:tcPr>
            <w:tcW w:w="2972" w:type="dxa"/>
            <w:vMerge/>
          </w:tcPr>
          <w:p w14:paraId="20FC8972"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13319A1B" w14:textId="6AB517A7" w:rsidR="004D1FD3" w:rsidRPr="004D1FD3"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Анализ показаний контрольно-измерительных приборов</w:t>
            </w:r>
          </w:p>
        </w:tc>
      </w:tr>
      <w:tr w:rsidR="004D1FD3" w:rsidRPr="00C63897" w14:paraId="25A84B00" w14:textId="77777777" w:rsidTr="00A14741">
        <w:trPr>
          <w:trHeight w:val="396"/>
        </w:trPr>
        <w:tc>
          <w:tcPr>
            <w:tcW w:w="2972" w:type="dxa"/>
            <w:vMerge/>
          </w:tcPr>
          <w:p w14:paraId="421A63F8"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0979EDE6" w14:textId="0ECBC8BB" w:rsidR="004D1FD3" w:rsidRPr="004D1FD3"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Чтение схем автоматизации (работа в малых группах)</w:t>
            </w:r>
          </w:p>
        </w:tc>
      </w:tr>
      <w:tr w:rsidR="003571DC" w:rsidRPr="00C63897" w14:paraId="22C3EE45" w14:textId="77777777" w:rsidTr="00A14741">
        <w:trPr>
          <w:trHeight w:val="361"/>
        </w:trPr>
        <w:tc>
          <w:tcPr>
            <w:tcW w:w="2972" w:type="dxa"/>
            <w:vMerge/>
          </w:tcPr>
          <w:p w14:paraId="6F686E48" w14:textId="77777777" w:rsidR="003571DC" w:rsidRPr="00C63897" w:rsidRDefault="003571DC" w:rsidP="00A14741">
            <w:pPr>
              <w:rPr>
                <w:rFonts w:ascii="Times New Roman" w:eastAsia="Times New Roman" w:hAnsi="Times New Roman" w:cs="Times New Roman"/>
                <w:b/>
                <w:bCs/>
                <w:lang w:eastAsia="ru-RU"/>
              </w:rPr>
            </w:pPr>
          </w:p>
        </w:tc>
        <w:tc>
          <w:tcPr>
            <w:tcW w:w="6662" w:type="dxa"/>
            <w:vAlign w:val="bottom"/>
          </w:tcPr>
          <w:p w14:paraId="145BB5CC" w14:textId="77777777" w:rsidR="003571DC" w:rsidRPr="00F70F81" w:rsidRDefault="003571DC"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5A0D7B" w14:textId="77777777" w:rsidR="003571DC" w:rsidRPr="00F70F81" w:rsidRDefault="003571DC"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1DC" w:rsidRPr="00C63897" w14:paraId="3B3E4144" w14:textId="77777777" w:rsidTr="00A14741">
        <w:trPr>
          <w:trHeight w:val="361"/>
        </w:trPr>
        <w:tc>
          <w:tcPr>
            <w:tcW w:w="2972" w:type="dxa"/>
            <w:vMerge w:val="restart"/>
          </w:tcPr>
          <w:p w14:paraId="6985EDB0" w14:textId="56241519"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4D1FD3">
              <w:rPr>
                <w:rFonts w:ascii="Times New Roman" w:eastAsia="Times New Roman" w:hAnsi="Times New Roman" w:cs="Times New Roman"/>
                <w:b/>
                <w:bCs/>
                <w:lang w:eastAsia="ru-RU"/>
              </w:rPr>
              <w:t xml:space="preserve">2 Системы </w:t>
            </w:r>
          </w:p>
          <w:p w14:paraId="51FC6DC0"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автоматического </w:t>
            </w:r>
          </w:p>
          <w:p w14:paraId="63235F2F" w14:textId="5C0B3F68" w:rsidR="003571DC" w:rsidRPr="00C63897"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5F076F1B" w14:textId="77777777" w:rsidR="003571DC" w:rsidRPr="00F70F81" w:rsidRDefault="003571DC"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571DC" w:rsidRPr="00C63897" w14:paraId="0EC00E2A" w14:textId="77777777" w:rsidTr="00A14741">
        <w:trPr>
          <w:trHeight w:val="361"/>
        </w:trPr>
        <w:tc>
          <w:tcPr>
            <w:tcW w:w="2972" w:type="dxa"/>
            <w:vMerge/>
          </w:tcPr>
          <w:p w14:paraId="5E5A9B1A" w14:textId="77777777" w:rsidR="003571DC" w:rsidRPr="00C63897" w:rsidRDefault="003571DC"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7A0FC7" w14:textId="249A7A15" w:rsidR="004D1FD3" w:rsidRPr="004D1FD3"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Системы автоматического контроля, управления и регулирования. Классификация систем управления: замкнутые, разомкнутые, комбинированные.</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 xml:space="preserve">Устойчивость и качество регулирования САР. </w:t>
            </w:r>
          </w:p>
          <w:p w14:paraId="54FD26A3" w14:textId="341BBC76" w:rsidR="003571DC" w:rsidRPr="00F70F81"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Типовые звенья автоматического регулирования.</w:t>
            </w:r>
          </w:p>
        </w:tc>
      </w:tr>
      <w:tr w:rsidR="004D1FD3" w:rsidRPr="00C63897" w14:paraId="6949D882" w14:textId="77777777" w:rsidTr="00A14741">
        <w:trPr>
          <w:trHeight w:val="361"/>
        </w:trPr>
        <w:tc>
          <w:tcPr>
            <w:tcW w:w="2972" w:type="dxa"/>
            <w:vMerge/>
          </w:tcPr>
          <w:p w14:paraId="6B81802E" w14:textId="77777777" w:rsidR="004D1FD3" w:rsidRPr="00C63897" w:rsidRDefault="004D1FD3"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1F63F0" w14:textId="65B05A23" w:rsidR="004D1FD3" w:rsidRPr="004D1FD3"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b/>
                <w:bCs/>
                <w:lang w:eastAsia="ru-RU"/>
              </w:rPr>
              <w:t>В том числе практических и лабораторных занятий</w:t>
            </w:r>
          </w:p>
        </w:tc>
      </w:tr>
      <w:tr w:rsidR="004D1FD3" w:rsidRPr="00C63897" w14:paraId="7932C6E6" w14:textId="77777777" w:rsidTr="00A14741">
        <w:trPr>
          <w:trHeight w:val="361"/>
        </w:trPr>
        <w:tc>
          <w:tcPr>
            <w:tcW w:w="2972" w:type="dxa"/>
            <w:vMerge/>
          </w:tcPr>
          <w:p w14:paraId="103D8859" w14:textId="77777777" w:rsidR="004D1FD3" w:rsidRPr="00C63897" w:rsidRDefault="004D1FD3"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48298" w14:textId="0192DDAD" w:rsidR="004D1FD3" w:rsidRPr="004D1FD3"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Законы регулирования в автоматике</w:t>
            </w:r>
          </w:p>
        </w:tc>
      </w:tr>
      <w:tr w:rsidR="004D1FD3" w:rsidRPr="00C63897" w14:paraId="7CD7C773" w14:textId="77777777" w:rsidTr="00A14741">
        <w:trPr>
          <w:trHeight w:val="361"/>
        </w:trPr>
        <w:tc>
          <w:tcPr>
            <w:tcW w:w="2972" w:type="dxa"/>
            <w:vMerge/>
          </w:tcPr>
          <w:p w14:paraId="7B3A05ED" w14:textId="77777777" w:rsidR="004D1FD3" w:rsidRPr="00C63897" w:rsidRDefault="004D1FD3"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023C7F" w14:textId="3A2491DF" w:rsidR="004D1FD3" w:rsidRPr="004D1FD3" w:rsidRDefault="004D1FD3" w:rsidP="004D1FD3">
            <w:pPr>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Контрольно-измерительные приборы и другие</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технические средства, применяемые в системах автоматизации производств</w:t>
            </w:r>
          </w:p>
        </w:tc>
      </w:tr>
      <w:tr w:rsidR="003571DC" w:rsidRPr="00C63897" w14:paraId="0A939B0E" w14:textId="77777777" w:rsidTr="00A14741">
        <w:trPr>
          <w:trHeight w:val="361"/>
        </w:trPr>
        <w:tc>
          <w:tcPr>
            <w:tcW w:w="2972" w:type="dxa"/>
            <w:vMerge/>
          </w:tcPr>
          <w:p w14:paraId="78EC17A7" w14:textId="77777777" w:rsidR="003571DC" w:rsidRPr="00C63897" w:rsidRDefault="003571DC"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545CEE" w14:textId="77777777" w:rsidR="003571DC" w:rsidRPr="00F70F81" w:rsidRDefault="003571DC"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7DC24C" w14:textId="77777777" w:rsidR="003571DC" w:rsidRPr="00F70F81" w:rsidRDefault="003571DC"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1DC" w:rsidRPr="00C63897" w14:paraId="569A30ED" w14:textId="77777777" w:rsidTr="00A14741">
        <w:tc>
          <w:tcPr>
            <w:tcW w:w="2972" w:type="dxa"/>
            <w:vMerge w:val="restart"/>
          </w:tcPr>
          <w:p w14:paraId="6D939761" w14:textId="62BE72A4" w:rsidR="004D1FD3" w:rsidRPr="004D1FD3" w:rsidRDefault="003571DC" w:rsidP="004D1FD3">
            <w:pPr>
              <w:rPr>
                <w:rFonts w:ascii="Times New Roman" w:eastAsia="Times New Roman" w:hAnsi="Times New Roman" w:cs="Times New Roman"/>
                <w:b/>
                <w:bCs/>
                <w:lang w:eastAsia="ru-RU"/>
              </w:rPr>
            </w:pPr>
            <w:r w:rsidRPr="00123CA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123CA9">
              <w:rPr>
                <w:rFonts w:ascii="Times New Roman" w:eastAsia="Times New Roman" w:hAnsi="Times New Roman" w:cs="Times New Roman"/>
                <w:b/>
                <w:bCs/>
                <w:lang w:eastAsia="ru-RU"/>
              </w:rPr>
              <w:t xml:space="preserve">1.3 </w:t>
            </w:r>
          </w:p>
          <w:p w14:paraId="522351DC"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Программное </w:t>
            </w:r>
          </w:p>
          <w:p w14:paraId="300834DF"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обеспечение </w:t>
            </w:r>
          </w:p>
          <w:p w14:paraId="45E12195" w14:textId="77777777" w:rsidR="004D1FD3" w:rsidRPr="004D1FD3"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 xml:space="preserve">систем </w:t>
            </w:r>
          </w:p>
          <w:p w14:paraId="282FEC00" w14:textId="68D23169" w:rsidR="003571DC" w:rsidRPr="00C63897" w:rsidRDefault="004D1FD3" w:rsidP="004D1FD3">
            <w:pPr>
              <w:rPr>
                <w:rFonts w:ascii="Times New Roman" w:eastAsia="Times New Roman" w:hAnsi="Times New Roman" w:cs="Times New Roman"/>
                <w:b/>
                <w:bCs/>
                <w:lang w:eastAsia="ru-RU"/>
              </w:rPr>
            </w:pPr>
            <w:r w:rsidRPr="004D1FD3">
              <w:rPr>
                <w:rFonts w:ascii="Times New Roman" w:eastAsia="Times New Roman" w:hAnsi="Times New Roman" w:cs="Times New Roman"/>
                <w:b/>
                <w:bCs/>
                <w:lang w:eastAsia="ru-RU"/>
              </w:rPr>
              <w:t>управления</w:t>
            </w:r>
          </w:p>
        </w:tc>
        <w:tc>
          <w:tcPr>
            <w:tcW w:w="6662" w:type="dxa"/>
          </w:tcPr>
          <w:p w14:paraId="517D7FBC" w14:textId="77777777" w:rsidR="003571DC" w:rsidRPr="00F70F81" w:rsidRDefault="003571DC"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71DC" w:rsidRPr="00C63897" w14:paraId="5A2CF672" w14:textId="77777777" w:rsidTr="00A14741">
        <w:trPr>
          <w:trHeight w:val="396"/>
        </w:trPr>
        <w:tc>
          <w:tcPr>
            <w:tcW w:w="2972" w:type="dxa"/>
            <w:vMerge/>
          </w:tcPr>
          <w:p w14:paraId="7453E7EF" w14:textId="77777777" w:rsidR="003571DC" w:rsidRPr="00C63897" w:rsidRDefault="003571DC" w:rsidP="00A14741">
            <w:pPr>
              <w:rPr>
                <w:rFonts w:ascii="Times New Roman" w:eastAsia="Times New Roman" w:hAnsi="Times New Roman" w:cs="Times New Roman"/>
                <w:b/>
                <w:bCs/>
                <w:lang w:eastAsia="ru-RU"/>
              </w:rPr>
            </w:pPr>
          </w:p>
        </w:tc>
        <w:tc>
          <w:tcPr>
            <w:tcW w:w="6662" w:type="dxa"/>
          </w:tcPr>
          <w:p w14:paraId="46484615" w14:textId="146E7EE9" w:rsidR="004D1FD3" w:rsidRPr="004D1FD3"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Программные средства реализации информационных процессов автоматизации производства.</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 xml:space="preserve">Общий состав и структура ЭВМ, программируемых контроллеров (ПК), числовых </w:t>
            </w:r>
          </w:p>
          <w:p w14:paraId="51F5B4FC" w14:textId="7E606CBC" w:rsidR="003571DC" w:rsidRPr="00C63897"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программных устройств (ЧПУ) в автоматизации производств.</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Виды обеспечения системы автоматизации проектирования (САПР)</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Робототехника: понятие, классификация, структура, технические показатели,</w:t>
            </w:r>
            <w:r>
              <w:rPr>
                <w:rFonts w:ascii="Times New Roman" w:eastAsia="Times New Roman" w:hAnsi="Times New Roman" w:cs="Times New Roman"/>
                <w:lang w:eastAsia="ru-RU"/>
              </w:rPr>
              <w:t xml:space="preserve"> </w:t>
            </w:r>
            <w:r w:rsidRPr="004D1FD3">
              <w:rPr>
                <w:rFonts w:ascii="Times New Roman" w:eastAsia="Times New Roman" w:hAnsi="Times New Roman" w:cs="Times New Roman"/>
                <w:lang w:eastAsia="ru-RU"/>
              </w:rPr>
              <w:t>перспективы развития.</w:t>
            </w:r>
          </w:p>
        </w:tc>
      </w:tr>
      <w:tr w:rsidR="004D1FD3" w:rsidRPr="00C63897" w14:paraId="65857664" w14:textId="77777777" w:rsidTr="00A14741">
        <w:trPr>
          <w:trHeight w:val="396"/>
        </w:trPr>
        <w:tc>
          <w:tcPr>
            <w:tcW w:w="2972" w:type="dxa"/>
            <w:vMerge/>
          </w:tcPr>
          <w:p w14:paraId="270404F4"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603ED530" w14:textId="4B1034BC" w:rsidR="004D1FD3" w:rsidRPr="004D1FD3" w:rsidRDefault="004D1FD3" w:rsidP="004D1FD3">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1FD3" w:rsidRPr="00C63897" w14:paraId="22949F1B" w14:textId="77777777" w:rsidTr="00A14741">
        <w:trPr>
          <w:trHeight w:val="396"/>
        </w:trPr>
        <w:tc>
          <w:tcPr>
            <w:tcW w:w="2972" w:type="dxa"/>
            <w:vMerge/>
          </w:tcPr>
          <w:p w14:paraId="5E231C5C" w14:textId="77777777" w:rsidR="004D1FD3" w:rsidRPr="00C63897" w:rsidRDefault="004D1FD3" w:rsidP="00A14741">
            <w:pPr>
              <w:rPr>
                <w:rFonts w:ascii="Times New Roman" w:eastAsia="Times New Roman" w:hAnsi="Times New Roman" w:cs="Times New Roman"/>
                <w:b/>
                <w:bCs/>
                <w:lang w:eastAsia="ru-RU"/>
              </w:rPr>
            </w:pPr>
          </w:p>
        </w:tc>
        <w:tc>
          <w:tcPr>
            <w:tcW w:w="6662" w:type="dxa"/>
          </w:tcPr>
          <w:p w14:paraId="0403D87B" w14:textId="77548DCE" w:rsidR="004D1FD3" w:rsidRPr="004D1FD3" w:rsidRDefault="004D1FD3" w:rsidP="004D1FD3">
            <w:pPr>
              <w:suppressAutoHyphens/>
              <w:jc w:val="both"/>
              <w:rPr>
                <w:rFonts w:ascii="Times New Roman" w:eastAsia="Times New Roman" w:hAnsi="Times New Roman" w:cs="Times New Roman"/>
                <w:lang w:eastAsia="ru-RU"/>
              </w:rPr>
            </w:pPr>
            <w:r w:rsidRPr="004D1FD3">
              <w:rPr>
                <w:rFonts w:ascii="Times New Roman" w:eastAsia="Times New Roman" w:hAnsi="Times New Roman" w:cs="Times New Roman"/>
                <w:lang w:eastAsia="ru-RU"/>
              </w:rPr>
              <w:t>Аппаратные средства SCADA-систем</w:t>
            </w:r>
          </w:p>
        </w:tc>
      </w:tr>
      <w:tr w:rsidR="003571DC" w:rsidRPr="00C63897" w14:paraId="38C671CD" w14:textId="77777777" w:rsidTr="00A14741">
        <w:trPr>
          <w:trHeight w:val="361"/>
        </w:trPr>
        <w:tc>
          <w:tcPr>
            <w:tcW w:w="2972" w:type="dxa"/>
            <w:vMerge/>
          </w:tcPr>
          <w:p w14:paraId="09F75786" w14:textId="77777777" w:rsidR="003571DC" w:rsidRPr="00C63897" w:rsidRDefault="003571DC" w:rsidP="00A14741">
            <w:pPr>
              <w:rPr>
                <w:rFonts w:ascii="Times New Roman" w:eastAsia="Times New Roman" w:hAnsi="Times New Roman" w:cs="Times New Roman"/>
                <w:b/>
                <w:bCs/>
                <w:lang w:eastAsia="ru-RU"/>
              </w:rPr>
            </w:pPr>
          </w:p>
        </w:tc>
        <w:tc>
          <w:tcPr>
            <w:tcW w:w="6662" w:type="dxa"/>
            <w:vAlign w:val="bottom"/>
          </w:tcPr>
          <w:p w14:paraId="70E55691" w14:textId="77777777" w:rsidR="003571DC" w:rsidRDefault="003571DC"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36DCEE" w14:textId="77777777" w:rsidR="003571DC" w:rsidRPr="004D41E5" w:rsidRDefault="003571DC"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1DC" w:rsidRPr="00C63897" w14:paraId="4E164E1D" w14:textId="77777777" w:rsidTr="00A14741">
        <w:tc>
          <w:tcPr>
            <w:tcW w:w="9634" w:type="dxa"/>
            <w:gridSpan w:val="2"/>
          </w:tcPr>
          <w:p w14:paraId="11C8594B" w14:textId="77777777" w:rsidR="003571DC" w:rsidRPr="00A736C8" w:rsidRDefault="003571DC" w:rsidP="00A14741">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3571DC" w:rsidRPr="00C63897" w14:paraId="77A033E1" w14:textId="77777777" w:rsidTr="00A14741">
        <w:tc>
          <w:tcPr>
            <w:tcW w:w="9634" w:type="dxa"/>
            <w:gridSpan w:val="2"/>
          </w:tcPr>
          <w:p w14:paraId="48BF8D65" w14:textId="15203943" w:rsidR="003571DC" w:rsidRPr="00F70F81" w:rsidRDefault="003571DC"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57F336EC" w14:textId="77777777" w:rsidR="003571DC" w:rsidRDefault="003571DC" w:rsidP="003571DC">
      <w:pPr>
        <w:pStyle w:val="114"/>
        <w:jc w:val="both"/>
        <w:rPr>
          <w:rFonts w:ascii="Times New Roman" w:hAnsi="Times New Roman"/>
        </w:rPr>
      </w:pPr>
    </w:p>
    <w:p w14:paraId="288EE310" w14:textId="77777777" w:rsidR="003571DC" w:rsidRDefault="003571DC" w:rsidP="003571DC">
      <w:pPr>
        <w:rPr>
          <w:rFonts w:ascii="Times New Roman" w:hAnsi="Times New Roman" w:cs="Times New Roman"/>
          <w:sz w:val="24"/>
          <w:szCs w:val="24"/>
        </w:rPr>
      </w:pPr>
    </w:p>
    <w:p w14:paraId="0CA9A2CD" w14:textId="77777777" w:rsidR="003571DC" w:rsidRPr="00DF068E" w:rsidRDefault="003571DC" w:rsidP="003571D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2D7389C" w14:textId="77777777" w:rsidR="003571DC" w:rsidRPr="00E11160" w:rsidRDefault="003571DC" w:rsidP="003571DC">
      <w:pPr>
        <w:pStyle w:val="114"/>
        <w:rPr>
          <w:rFonts w:ascii="Times New Roman" w:hAnsi="Times New Roman"/>
        </w:rPr>
      </w:pPr>
      <w:r w:rsidRPr="00E11160">
        <w:rPr>
          <w:rFonts w:ascii="Times New Roman" w:hAnsi="Times New Roman"/>
        </w:rPr>
        <w:t>3.1. Материально-техническое обеспечение</w:t>
      </w:r>
    </w:p>
    <w:p w14:paraId="75A3A3F7" w14:textId="7ABBAA88" w:rsidR="003571DC" w:rsidRPr="00FA680C" w:rsidRDefault="003571DC" w:rsidP="003571DC">
      <w:pPr>
        <w:suppressAutoHyphens/>
        <w:ind w:firstLine="709"/>
        <w:jc w:val="both"/>
        <w:rPr>
          <w:rFonts w:ascii="Times New Roman" w:hAnsi="Times New Roman" w:cs="Times New Roman"/>
          <w:bCs/>
          <w:sz w:val="24"/>
          <w:szCs w:val="24"/>
        </w:rPr>
      </w:pPr>
      <w:r w:rsidRPr="00EA5516">
        <w:rPr>
          <w:rFonts w:ascii="Times New Roman" w:hAnsi="Times New Roman" w:cs="Times New Roman"/>
          <w:bCs/>
          <w:sz w:val="24"/>
          <w:szCs w:val="24"/>
        </w:rPr>
        <w:t>Кабинет «</w:t>
      </w:r>
      <w:r w:rsidR="006F4098">
        <w:rPr>
          <w:rFonts w:ascii="Times New Roman" w:hAnsi="Times New Roman" w:cs="Times New Roman"/>
          <w:bCs/>
          <w:sz w:val="24"/>
          <w:szCs w:val="24"/>
        </w:rPr>
        <w:t>Автоматизации лабораторного контроля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1D63F22" w14:textId="77777777" w:rsidR="003571DC" w:rsidRDefault="003571DC" w:rsidP="003571DC"/>
    <w:p w14:paraId="3340AD54" w14:textId="77777777" w:rsidR="003571DC" w:rsidRPr="00E11160" w:rsidRDefault="003571DC" w:rsidP="003571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464F46" w14:textId="77777777" w:rsidR="003571DC" w:rsidRDefault="003571DC" w:rsidP="003571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5C0F83" w14:textId="77777777" w:rsidR="003571DC" w:rsidRDefault="003571DC" w:rsidP="003571DC">
      <w:pPr>
        <w:pStyle w:val="a4"/>
        <w:spacing w:line="276" w:lineRule="auto"/>
        <w:ind w:left="0" w:firstLine="709"/>
        <w:jc w:val="both"/>
        <w:rPr>
          <w:rFonts w:ascii="Times New Roman" w:hAnsi="Times New Roman"/>
          <w:bCs/>
          <w:sz w:val="24"/>
          <w:szCs w:val="24"/>
        </w:rPr>
      </w:pPr>
    </w:p>
    <w:p w14:paraId="25CC01B0" w14:textId="77777777" w:rsidR="003571DC" w:rsidRDefault="003571DC" w:rsidP="003571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03A156" w14:textId="77777777" w:rsidR="006F4098" w:rsidRPr="006F4098" w:rsidRDefault="006F4098" w:rsidP="001E2280">
      <w:pPr>
        <w:pStyle w:val="a4"/>
        <w:numPr>
          <w:ilvl w:val="0"/>
          <w:numId w:val="16"/>
        </w:numPr>
        <w:spacing w:line="276" w:lineRule="auto"/>
        <w:ind w:left="426"/>
        <w:rPr>
          <w:rFonts w:ascii="Times New Roman" w:hAnsi="Times New Roman" w:cs="Times New Roman"/>
          <w:bCs/>
          <w:sz w:val="24"/>
          <w:szCs w:val="24"/>
        </w:rPr>
      </w:pPr>
      <w:r w:rsidRPr="006F4098">
        <w:rPr>
          <w:rFonts w:ascii="Times New Roman" w:hAnsi="Times New Roman" w:cs="Times New Roman"/>
          <w:bCs/>
          <w:sz w:val="24"/>
          <w:szCs w:val="24"/>
        </w:rPr>
        <w:t xml:space="preserve">Колосов, Олег Сергеевич. Автоматизация производства: учебник для СПО / О. С. Колосов, А. А. </w:t>
      </w:r>
      <w:proofErr w:type="spellStart"/>
      <w:r w:rsidRPr="006F4098">
        <w:rPr>
          <w:rFonts w:ascii="Times New Roman" w:hAnsi="Times New Roman" w:cs="Times New Roman"/>
          <w:bCs/>
          <w:sz w:val="24"/>
          <w:szCs w:val="24"/>
        </w:rPr>
        <w:t>Есюткин</w:t>
      </w:r>
      <w:proofErr w:type="spellEnd"/>
      <w:r w:rsidRPr="006F4098">
        <w:rPr>
          <w:rFonts w:ascii="Times New Roman" w:hAnsi="Times New Roman" w:cs="Times New Roman"/>
          <w:bCs/>
          <w:sz w:val="24"/>
          <w:szCs w:val="24"/>
        </w:rPr>
        <w:t>, Н. А. Прокофьев; под общей редакцией О. С. Колосова</w:t>
      </w:r>
      <w:proofErr w:type="gramStart"/>
      <w:r w:rsidRPr="006F4098">
        <w:rPr>
          <w:rFonts w:ascii="Times New Roman" w:hAnsi="Times New Roman" w:cs="Times New Roman"/>
          <w:bCs/>
          <w:sz w:val="24"/>
          <w:szCs w:val="24"/>
        </w:rPr>
        <w:t>. .</w:t>
      </w:r>
      <w:proofErr w:type="gramEnd"/>
      <w:r w:rsidRPr="006F4098">
        <w:rPr>
          <w:rFonts w:ascii="Times New Roman" w:hAnsi="Times New Roman" w:cs="Times New Roman"/>
          <w:bCs/>
          <w:sz w:val="24"/>
          <w:szCs w:val="24"/>
        </w:rPr>
        <w:t xml:space="preserve"> - М.: Book.ru, 2019. - 291 с.: рис. - (Профессиональное образование). - ISBN 978-5-534-10317-5</w:t>
      </w:r>
    </w:p>
    <w:p w14:paraId="77511297" w14:textId="77777777" w:rsidR="006F4098" w:rsidRPr="006F4098" w:rsidRDefault="006F4098" w:rsidP="001E2280">
      <w:pPr>
        <w:pStyle w:val="a4"/>
        <w:numPr>
          <w:ilvl w:val="0"/>
          <w:numId w:val="16"/>
        </w:numPr>
        <w:spacing w:line="276" w:lineRule="auto"/>
        <w:ind w:left="426"/>
        <w:rPr>
          <w:rFonts w:ascii="Times New Roman" w:hAnsi="Times New Roman" w:cs="Times New Roman"/>
          <w:bCs/>
          <w:sz w:val="24"/>
          <w:szCs w:val="24"/>
        </w:rPr>
      </w:pPr>
      <w:r w:rsidRPr="006F4098">
        <w:rPr>
          <w:rFonts w:ascii="Times New Roman" w:hAnsi="Times New Roman" w:cs="Times New Roman"/>
          <w:bCs/>
          <w:sz w:val="24"/>
          <w:szCs w:val="24"/>
        </w:rPr>
        <w:t xml:space="preserve">Оборудование и автоматизация перерабатывающих производств: учебник для среднего профессионального образования / А. А. Курочкин, Г. В. Шабурова, А. С. Гордеев, А. И. Завражнов. — 2-е изд., </w:t>
      </w:r>
      <w:proofErr w:type="spellStart"/>
      <w:r w:rsidRPr="006F4098">
        <w:rPr>
          <w:rFonts w:ascii="Times New Roman" w:hAnsi="Times New Roman" w:cs="Times New Roman"/>
          <w:bCs/>
          <w:sz w:val="24"/>
          <w:szCs w:val="24"/>
        </w:rPr>
        <w:t>испр</w:t>
      </w:r>
      <w:proofErr w:type="spellEnd"/>
      <w:proofErr w:type="gramStart"/>
      <w:r w:rsidRPr="006F4098">
        <w:rPr>
          <w:rFonts w:ascii="Times New Roman" w:hAnsi="Times New Roman" w:cs="Times New Roman"/>
          <w:bCs/>
          <w:sz w:val="24"/>
          <w:szCs w:val="24"/>
        </w:rPr>
        <w:t>.</w:t>
      </w:r>
      <w:proofErr w:type="gramEnd"/>
      <w:r w:rsidRPr="006F4098">
        <w:rPr>
          <w:rFonts w:ascii="Times New Roman" w:hAnsi="Times New Roman" w:cs="Times New Roman"/>
          <w:bCs/>
          <w:sz w:val="24"/>
          <w:szCs w:val="24"/>
        </w:rPr>
        <w:t xml:space="preserve"> и доп. — Москва: Издательство Book.ru, 2019. — 185 с. —(Профессиональное образование). — ISBN 978-5-534-10397-7.</w:t>
      </w:r>
    </w:p>
    <w:p w14:paraId="7C432D74" w14:textId="77777777" w:rsidR="006F4098" w:rsidRPr="006F4098" w:rsidRDefault="006F4098" w:rsidP="001E2280">
      <w:pPr>
        <w:pStyle w:val="a4"/>
        <w:numPr>
          <w:ilvl w:val="0"/>
          <w:numId w:val="16"/>
        </w:numPr>
        <w:spacing w:line="276" w:lineRule="auto"/>
        <w:ind w:left="426"/>
        <w:rPr>
          <w:rFonts w:ascii="Times New Roman" w:hAnsi="Times New Roman" w:cs="Times New Roman"/>
          <w:bCs/>
          <w:sz w:val="24"/>
          <w:szCs w:val="24"/>
        </w:rPr>
      </w:pPr>
      <w:r w:rsidRPr="006F4098">
        <w:rPr>
          <w:rFonts w:ascii="Times New Roman" w:hAnsi="Times New Roman" w:cs="Times New Roman"/>
          <w:bCs/>
          <w:sz w:val="24"/>
          <w:szCs w:val="24"/>
        </w:rPr>
        <w:t xml:space="preserve">Рачков, Михаил Юрьевич. Автоматизация производства: учебник для СПО / М. </w:t>
      </w:r>
      <w:proofErr w:type="spellStart"/>
      <w:r w:rsidRPr="006F4098">
        <w:rPr>
          <w:rFonts w:ascii="Times New Roman" w:hAnsi="Times New Roman" w:cs="Times New Roman"/>
          <w:bCs/>
          <w:sz w:val="24"/>
          <w:szCs w:val="24"/>
        </w:rPr>
        <w:t>Ю.Рачков</w:t>
      </w:r>
      <w:proofErr w:type="spellEnd"/>
      <w:r w:rsidRPr="006F4098">
        <w:rPr>
          <w:rFonts w:ascii="Times New Roman" w:hAnsi="Times New Roman" w:cs="Times New Roman"/>
          <w:bCs/>
          <w:sz w:val="24"/>
          <w:szCs w:val="24"/>
        </w:rPr>
        <w:t xml:space="preserve">. - 2-е изд., </w:t>
      </w:r>
      <w:proofErr w:type="spellStart"/>
      <w:r w:rsidRPr="006F4098">
        <w:rPr>
          <w:rFonts w:ascii="Times New Roman" w:hAnsi="Times New Roman" w:cs="Times New Roman"/>
          <w:bCs/>
          <w:sz w:val="24"/>
          <w:szCs w:val="24"/>
        </w:rPr>
        <w:t>испр</w:t>
      </w:r>
      <w:proofErr w:type="spellEnd"/>
      <w:proofErr w:type="gramStart"/>
      <w:r w:rsidRPr="006F4098">
        <w:rPr>
          <w:rFonts w:ascii="Times New Roman" w:hAnsi="Times New Roman" w:cs="Times New Roman"/>
          <w:bCs/>
          <w:sz w:val="24"/>
          <w:szCs w:val="24"/>
        </w:rPr>
        <w:t>.</w:t>
      </w:r>
      <w:proofErr w:type="gramEnd"/>
      <w:r w:rsidRPr="006F4098">
        <w:rPr>
          <w:rFonts w:ascii="Times New Roman" w:hAnsi="Times New Roman" w:cs="Times New Roman"/>
          <w:bCs/>
          <w:sz w:val="24"/>
          <w:szCs w:val="24"/>
        </w:rPr>
        <w:t xml:space="preserve"> и доп. - М.: Book.ru, 2019. - 180 с. - (Профессиональное образование). - ISBN 978-5-534-10314-4 </w:t>
      </w:r>
    </w:p>
    <w:p w14:paraId="39FA0DD2" w14:textId="77777777" w:rsidR="003571DC" w:rsidRPr="00680CAC" w:rsidRDefault="003571DC" w:rsidP="003571DC">
      <w:pPr>
        <w:pStyle w:val="a4"/>
        <w:spacing w:line="276" w:lineRule="auto"/>
        <w:rPr>
          <w:rFonts w:ascii="Times New Roman" w:hAnsi="Times New Roman" w:cs="Times New Roman"/>
          <w:b/>
          <w:sz w:val="24"/>
          <w:szCs w:val="24"/>
        </w:rPr>
      </w:pPr>
      <w:r w:rsidRPr="006F4098">
        <w:rPr>
          <w:rFonts w:ascii="Times New Roman" w:hAnsi="Times New Roman" w:cs="Times New Roman"/>
          <w:b/>
          <w:sz w:val="24"/>
          <w:szCs w:val="24"/>
        </w:rPr>
        <w:t>3</w:t>
      </w:r>
      <w:r w:rsidRPr="00680CAC">
        <w:rPr>
          <w:rFonts w:ascii="Times New Roman" w:hAnsi="Times New Roman" w:cs="Times New Roman"/>
          <w:b/>
          <w:sz w:val="24"/>
          <w:szCs w:val="24"/>
        </w:rPr>
        <w:t>.2.2. Дополнительные источники</w:t>
      </w:r>
      <w:r>
        <w:rPr>
          <w:rFonts w:ascii="Times New Roman" w:hAnsi="Times New Roman" w:cs="Times New Roman"/>
          <w:b/>
          <w:sz w:val="24"/>
          <w:szCs w:val="24"/>
        </w:rPr>
        <w:t xml:space="preserve"> </w:t>
      </w:r>
      <w:r w:rsidRPr="00680CAC">
        <w:rPr>
          <w:rFonts w:ascii="Times New Roman" w:hAnsi="Times New Roman" w:cs="Times New Roman"/>
          <w:bCs/>
          <w:i/>
          <w:iCs/>
          <w:sz w:val="24"/>
          <w:szCs w:val="24"/>
        </w:rPr>
        <w:t>(при необходимости)</w:t>
      </w:r>
    </w:p>
    <w:p w14:paraId="61C2471E" w14:textId="77777777" w:rsidR="006F4098" w:rsidRDefault="006F4098" w:rsidP="003571DC">
      <w:pPr>
        <w:pStyle w:val="1f"/>
        <w:rPr>
          <w:rFonts w:ascii="Times New Roman" w:hAnsi="Times New Roman"/>
        </w:rPr>
      </w:pPr>
    </w:p>
    <w:p w14:paraId="060FA7BF" w14:textId="5C5C735B" w:rsidR="003571DC" w:rsidRPr="00DF068E" w:rsidRDefault="003571DC" w:rsidP="003571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571DC" w:rsidRPr="00985111" w14:paraId="1817B3A6" w14:textId="77777777" w:rsidTr="00A14741">
        <w:trPr>
          <w:trHeight w:val="519"/>
        </w:trPr>
        <w:tc>
          <w:tcPr>
            <w:tcW w:w="1498" w:type="pct"/>
            <w:vAlign w:val="center"/>
          </w:tcPr>
          <w:p w14:paraId="21A2FBEB" w14:textId="77777777" w:rsidR="003571DC" w:rsidRPr="00854F21" w:rsidRDefault="003571DC"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4A71C53" w14:textId="77777777" w:rsidR="003571DC" w:rsidRPr="00854F21" w:rsidRDefault="003571DC"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9F6473D" w14:textId="77777777" w:rsidR="003571DC" w:rsidRPr="00854F21" w:rsidRDefault="003571DC"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571DC" w:rsidRPr="00985111" w14:paraId="4AD40C91" w14:textId="77777777" w:rsidTr="00A14741">
        <w:trPr>
          <w:trHeight w:val="698"/>
        </w:trPr>
        <w:tc>
          <w:tcPr>
            <w:tcW w:w="1498" w:type="pct"/>
          </w:tcPr>
          <w:p w14:paraId="60539B87" w14:textId="78E176C5" w:rsidR="003571DC" w:rsidRDefault="003571DC" w:rsidP="00A14741">
            <w:pPr>
              <w:suppressAutoHyphens/>
              <w:spacing w:line="276" w:lineRule="auto"/>
              <w:contextualSpacing/>
              <w:rPr>
                <w:rFonts w:ascii="Times New Roman" w:hAnsi="Times New Roman" w:cs="Times New Roman"/>
                <w:bCs/>
                <w:iCs/>
                <w:sz w:val="24"/>
                <w:szCs w:val="24"/>
              </w:rPr>
            </w:pPr>
            <w:r w:rsidRPr="00DC1310">
              <w:rPr>
                <w:rFonts w:ascii="Times New Roman" w:hAnsi="Times New Roman" w:cs="Times New Roman"/>
                <w:bCs/>
                <w:iCs/>
                <w:sz w:val="24"/>
                <w:szCs w:val="24"/>
              </w:rPr>
              <w:t>Знает:</w:t>
            </w:r>
          </w:p>
          <w:p w14:paraId="7C96681C" w14:textId="6D177B1D" w:rsidR="00DC1310" w:rsidRDefault="00DC1310" w:rsidP="00A1474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х</w:t>
            </w:r>
            <w:r w:rsidRPr="00DC1310">
              <w:rPr>
                <w:rFonts w:ascii="Times New Roman" w:hAnsi="Times New Roman" w:cs="Times New Roman"/>
                <w:bCs/>
                <w:iCs/>
                <w:sz w:val="24"/>
                <w:szCs w:val="24"/>
              </w:rPr>
              <w:t>арактеристик</w:t>
            </w:r>
            <w:r>
              <w:rPr>
                <w:rFonts w:ascii="Times New Roman" w:hAnsi="Times New Roman" w:cs="Times New Roman"/>
                <w:bCs/>
                <w:iCs/>
                <w:sz w:val="24"/>
                <w:szCs w:val="24"/>
              </w:rPr>
              <w:t xml:space="preserve">у </w:t>
            </w:r>
            <w:r w:rsidRPr="00DC1310">
              <w:rPr>
                <w:rFonts w:ascii="Times New Roman" w:hAnsi="Times New Roman" w:cs="Times New Roman"/>
                <w:bCs/>
                <w:iCs/>
                <w:sz w:val="24"/>
                <w:szCs w:val="24"/>
              </w:rPr>
              <w:t>основных понятий</w:t>
            </w:r>
            <w:r>
              <w:rPr>
                <w:rFonts w:ascii="Times New Roman" w:hAnsi="Times New Roman" w:cs="Times New Roman"/>
                <w:bCs/>
                <w:iCs/>
                <w:sz w:val="24"/>
                <w:szCs w:val="24"/>
              </w:rPr>
              <w:t>;</w:t>
            </w:r>
          </w:p>
          <w:p w14:paraId="38DAFE39" w14:textId="0AF6EDCA" w:rsidR="00DC1310" w:rsidRDefault="00DC1310" w:rsidP="00A1474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н</w:t>
            </w:r>
            <w:r w:rsidRPr="00DC1310">
              <w:rPr>
                <w:rFonts w:ascii="Times New Roman" w:hAnsi="Times New Roman" w:cs="Times New Roman"/>
                <w:bCs/>
                <w:iCs/>
                <w:sz w:val="24"/>
                <w:szCs w:val="24"/>
              </w:rPr>
              <w:t>азначение</w:t>
            </w:r>
            <w:r>
              <w:rPr>
                <w:rFonts w:ascii="Times New Roman" w:hAnsi="Times New Roman" w:cs="Times New Roman"/>
                <w:bCs/>
                <w:iCs/>
                <w:sz w:val="24"/>
                <w:szCs w:val="24"/>
              </w:rPr>
              <w:t xml:space="preserve"> и </w:t>
            </w:r>
            <w:r w:rsidRPr="00DC1310">
              <w:rPr>
                <w:rFonts w:ascii="Times New Roman" w:hAnsi="Times New Roman" w:cs="Times New Roman"/>
                <w:bCs/>
                <w:iCs/>
                <w:sz w:val="24"/>
                <w:szCs w:val="24"/>
              </w:rPr>
              <w:t>классификаци</w:t>
            </w:r>
            <w:r>
              <w:rPr>
                <w:rFonts w:ascii="Times New Roman" w:hAnsi="Times New Roman" w:cs="Times New Roman"/>
                <w:bCs/>
                <w:iCs/>
                <w:sz w:val="24"/>
                <w:szCs w:val="24"/>
              </w:rPr>
              <w:t>ю</w:t>
            </w:r>
            <w:r w:rsidRPr="00DC1310">
              <w:rPr>
                <w:rFonts w:ascii="Times New Roman" w:hAnsi="Times New Roman" w:cs="Times New Roman"/>
                <w:bCs/>
                <w:iCs/>
                <w:sz w:val="24"/>
                <w:szCs w:val="24"/>
              </w:rPr>
              <w:t xml:space="preserve"> автоматики на производстве</w:t>
            </w:r>
            <w:r>
              <w:rPr>
                <w:rFonts w:ascii="Times New Roman" w:hAnsi="Times New Roman" w:cs="Times New Roman"/>
                <w:bCs/>
                <w:iCs/>
                <w:sz w:val="24"/>
                <w:szCs w:val="24"/>
              </w:rPr>
              <w:t>;</w:t>
            </w:r>
          </w:p>
          <w:p w14:paraId="3E0D1861" w14:textId="17835C4F" w:rsidR="00DC1310" w:rsidRDefault="00DC1310" w:rsidP="00A1474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DC1310">
              <w:rPr>
                <w:rFonts w:ascii="Times New Roman" w:hAnsi="Times New Roman" w:cs="Times New Roman"/>
                <w:bCs/>
                <w:iCs/>
                <w:sz w:val="24"/>
                <w:szCs w:val="24"/>
              </w:rPr>
              <w:t>пособы и принципы управления системами автоматизации</w:t>
            </w:r>
            <w:r>
              <w:rPr>
                <w:rFonts w:ascii="Times New Roman" w:hAnsi="Times New Roman" w:cs="Times New Roman"/>
                <w:bCs/>
                <w:iCs/>
                <w:sz w:val="24"/>
                <w:szCs w:val="24"/>
              </w:rPr>
              <w:t>;</w:t>
            </w:r>
          </w:p>
          <w:p w14:paraId="2579041D" w14:textId="1BDAE756" w:rsidR="00DC1310" w:rsidRDefault="00DC1310" w:rsidP="00A1474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DC1310">
              <w:rPr>
                <w:rFonts w:ascii="Times New Roman" w:hAnsi="Times New Roman" w:cs="Times New Roman"/>
                <w:bCs/>
                <w:iCs/>
                <w:sz w:val="24"/>
                <w:szCs w:val="24"/>
              </w:rPr>
              <w:t>истемы автоматического контроля, управления и регулирования</w:t>
            </w:r>
            <w:r>
              <w:rPr>
                <w:rFonts w:ascii="Times New Roman" w:hAnsi="Times New Roman" w:cs="Times New Roman"/>
                <w:bCs/>
                <w:iCs/>
                <w:sz w:val="24"/>
                <w:szCs w:val="24"/>
              </w:rPr>
              <w:t>;</w:t>
            </w:r>
          </w:p>
          <w:p w14:paraId="1B7061CA" w14:textId="3C8FC94D" w:rsidR="00DC1310" w:rsidRPr="00DC1310" w:rsidRDefault="00DC1310" w:rsidP="00DC13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п</w:t>
            </w:r>
            <w:r w:rsidRPr="00DC1310">
              <w:rPr>
                <w:rFonts w:ascii="Times New Roman" w:hAnsi="Times New Roman" w:cs="Times New Roman"/>
                <w:bCs/>
                <w:iCs/>
                <w:sz w:val="24"/>
                <w:szCs w:val="24"/>
              </w:rPr>
              <w:t xml:space="preserve">рограммные средства реализации информационных процессов автоматизации </w:t>
            </w:r>
          </w:p>
          <w:p w14:paraId="37E995CD" w14:textId="4A3BBE7B" w:rsidR="00DC1310" w:rsidRPr="00095E8B" w:rsidRDefault="00DC1310" w:rsidP="00DC1310">
            <w:pPr>
              <w:suppressAutoHyphens/>
              <w:spacing w:line="276" w:lineRule="auto"/>
              <w:contextualSpacing/>
              <w:rPr>
                <w:rFonts w:ascii="Times New Roman" w:hAnsi="Times New Roman" w:cs="Times New Roman"/>
                <w:bCs/>
                <w:iCs/>
                <w:sz w:val="24"/>
                <w:szCs w:val="24"/>
              </w:rPr>
            </w:pPr>
            <w:r w:rsidRPr="00DC1310">
              <w:rPr>
                <w:rFonts w:ascii="Times New Roman" w:hAnsi="Times New Roman" w:cs="Times New Roman"/>
                <w:bCs/>
                <w:iCs/>
                <w:sz w:val="24"/>
                <w:szCs w:val="24"/>
              </w:rPr>
              <w:t>Производства</w:t>
            </w:r>
            <w:r>
              <w:rPr>
                <w:rFonts w:ascii="Times New Roman" w:hAnsi="Times New Roman" w:cs="Times New Roman"/>
                <w:bCs/>
                <w:iCs/>
                <w:sz w:val="24"/>
                <w:szCs w:val="24"/>
              </w:rPr>
              <w:t xml:space="preserve">. </w:t>
            </w:r>
          </w:p>
          <w:p w14:paraId="33CA3D56" w14:textId="7BD2E7D4" w:rsidR="003571DC" w:rsidRPr="003571DC" w:rsidRDefault="003571DC" w:rsidP="00A14741">
            <w:pPr>
              <w:suppressAutoHyphens/>
              <w:spacing w:line="276" w:lineRule="auto"/>
              <w:contextualSpacing/>
              <w:rPr>
                <w:rFonts w:ascii="Times New Roman" w:hAnsi="Times New Roman" w:cs="Times New Roman"/>
                <w:bCs/>
                <w:iCs/>
                <w:sz w:val="24"/>
                <w:szCs w:val="24"/>
              </w:rPr>
            </w:pPr>
            <w:r w:rsidRPr="003571DC">
              <w:rPr>
                <w:rFonts w:ascii="Times New Roman" w:hAnsi="Times New Roman" w:cs="Times New Roman"/>
                <w:bCs/>
                <w:iCs/>
                <w:sz w:val="24"/>
                <w:szCs w:val="24"/>
              </w:rPr>
              <w:t xml:space="preserve"> </w:t>
            </w:r>
          </w:p>
        </w:tc>
        <w:tc>
          <w:tcPr>
            <w:tcW w:w="1787" w:type="pct"/>
          </w:tcPr>
          <w:p w14:paraId="616ED965" w14:textId="095177F8" w:rsidR="006F4098" w:rsidRPr="006F4098" w:rsidRDefault="006F4098" w:rsidP="006F409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в</w:t>
            </w:r>
            <w:r w:rsidRPr="006F4098">
              <w:rPr>
                <w:rFonts w:ascii="Times New Roman" w:hAnsi="Times New Roman" w:cs="Times New Roman"/>
                <w:bCs/>
                <w:iCs/>
                <w:sz w:val="24"/>
                <w:szCs w:val="24"/>
              </w:rPr>
              <w:t xml:space="preserve">ладеет навыками </w:t>
            </w:r>
          </w:p>
          <w:p w14:paraId="7496DEA4"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обработки, расчета, </w:t>
            </w:r>
          </w:p>
          <w:p w14:paraId="5AE82972"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оценки и регистрации </w:t>
            </w:r>
          </w:p>
          <w:p w14:paraId="178ADB99"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результатов</w:t>
            </w:r>
          </w:p>
          <w:p w14:paraId="4517469C"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исследований состава и </w:t>
            </w:r>
          </w:p>
          <w:p w14:paraId="28FCBA32"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параметров сырья, </w:t>
            </w:r>
          </w:p>
          <w:p w14:paraId="027FDCBF"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полуфабрикатов и </w:t>
            </w:r>
          </w:p>
          <w:p w14:paraId="4EF461FF" w14:textId="30AD046E" w:rsidR="003571DC"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готовой продукции</w:t>
            </w:r>
            <w:r>
              <w:rPr>
                <w:rFonts w:ascii="Times New Roman" w:hAnsi="Times New Roman" w:cs="Times New Roman"/>
                <w:bCs/>
                <w:iCs/>
                <w:sz w:val="24"/>
                <w:szCs w:val="24"/>
              </w:rPr>
              <w:t>;</w:t>
            </w:r>
          </w:p>
          <w:p w14:paraId="0077335C"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F4098">
              <w:rPr>
                <w:rFonts w:ascii="Times New Roman" w:hAnsi="Times New Roman" w:cs="Times New Roman"/>
                <w:bCs/>
                <w:iCs/>
                <w:sz w:val="24"/>
                <w:szCs w:val="24"/>
              </w:rPr>
              <w:t xml:space="preserve">владеет навыками </w:t>
            </w:r>
          </w:p>
          <w:p w14:paraId="77F9FA9A"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контроля и учета </w:t>
            </w:r>
          </w:p>
          <w:p w14:paraId="4C0FF044"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сточных вод и </w:t>
            </w:r>
          </w:p>
          <w:p w14:paraId="1A812B8F"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стационарных </w:t>
            </w:r>
          </w:p>
          <w:p w14:paraId="6870D208"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источников сбросов </w:t>
            </w:r>
          </w:p>
          <w:p w14:paraId="4B3668E1"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 xml:space="preserve">загрязняющих веществ в </w:t>
            </w:r>
          </w:p>
          <w:p w14:paraId="788FAD53" w14:textId="5392F666" w:rsid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lastRenderedPageBreak/>
              <w:t>водные объекты</w:t>
            </w:r>
            <w:r>
              <w:rPr>
                <w:rFonts w:ascii="Times New Roman" w:hAnsi="Times New Roman" w:cs="Times New Roman"/>
                <w:bCs/>
                <w:iCs/>
                <w:sz w:val="24"/>
                <w:szCs w:val="24"/>
              </w:rPr>
              <w:t>;</w:t>
            </w:r>
          </w:p>
          <w:p w14:paraId="0DAA9FFB" w14:textId="2FCF602A" w:rsidR="006F4098" w:rsidRPr="006F4098" w:rsidRDefault="006F4098" w:rsidP="006F409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F4098">
              <w:rPr>
                <w:rFonts w:ascii="Times New Roman" w:hAnsi="Times New Roman" w:cs="Times New Roman"/>
                <w:bCs/>
                <w:iCs/>
                <w:sz w:val="24"/>
                <w:szCs w:val="24"/>
              </w:rPr>
              <w:t xml:space="preserve">ведение технической и </w:t>
            </w:r>
            <w:r>
              <w:rPr>
                <w:rFonts w:ascii="Times New Roman" w:hAnsi="Times New Roman" w:cs="Times New Roman"/>
                <w:bCs/>
                <w:iCs/>
                <w:sz w:val="24"/>
                <w:szCs w:val="24"/>
              </w:rPr>
              <w:t>о</w:t>
            </w:r>
            <w:r w:rsidRPr="006F4098">
              <w:rPr>
                <w:rFonts w:ascii="Times New Roman" w:hAnsi="Times New Roman" w:cs="Times New Roman"/>
                <w:bCs/>
                <w:iCs/>
                <w:sz w:val="24"/>
                <w:szCs w:val="24"/>
              </w:rPr>
              <w:t>тчетной</w:t>
            </w:r>
            <w:r>
              <w:rPr>
                <w:rFonts w:ascii="Times New Roman" w:hAnsi="Times New Roman" w:cs="Times New Roman"/>
                <w:bCs/>
                <w:iCs/>
                <w:sz w:val="24"/>
                <w:szCs w:val="24"/>
              </w:rPr>
              <w:t xml:space="preserve"> </w:t>
            </w:r>
            <w:r w:rsidRPr="006F4098">
              <w:rPr>
                <w:rFonts w:ascii="Times New Roman" w:hAnsi="Times New Roman" w:cs="Times New Roman"/>
                <w:bCs/>
                <w:iCs/>
                <w:sz w:val="24"/>
                <w:szCs w:val="24"/>
              </w:rPr>
              <w:t>документации в</w:t>
            </w:r>
          </w:p>
          <w:p w14:paraId="65C80DAA" w14:textId="77777777" w:rsidR="006F4098" w:rsidRPr="006F4098"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соответствии с</w:t>
            </w:r>
          </w:p>
          <w:p w14:paraId="48039C6E" w14:textId="16D7A0CF" w:rsidR="006F4098" w:rsidRPr="00680CAC" w:rsidRDefault="006F4098" w:rsidP="006F4098">
            <w:pPr>
              <w:suppressAutoHyphens/>
              <w:spacing w:line="276" w:lineRule="auto"/>
              <w:contextualSpacing/>
              <w:rPr>
                <w:rFonts w:ascii="Times New Roman" w:hAnsi="Times New Roman" w:cs="Times New Roman"/>
                <w:bCs/>
                <w:iCs/>
                <w:sz w:val="24"/>
                <w:szCs w:val="24"/>
              </w:rPr>
            </w:pPr>
            <w:r w:rsidRPr="006F4098">
              <w:rPr>
                <w:rFonts w:ascii="Times New Roman" w:hAnsi="Times New Roman" w:cs="Times New Roman"/>
                <w:bCs/>
                <w:iCs/>
                <w:sz w:val="24"/>
                <w:szCs w:val="24"/>
              </w:rPr>
              <w:t>установленными</w:t>
            </w:r>
            <w:r>
              <w:rPr>
                <w:rFonts w:ascii="Times New Roman" w:hAnsi="Times New Roman" w:cs="Times New Roman"/>
                <w:bCs/>
                <w:iCs/>
                <w:sz w:val="24"/>
                <w:szCs w:val="24"/>
              </w:rPr>
              <w:t xml:space="preserve"> </w:t>
            </w:r>
            <w:r w:rsidRPr="006F4098">
              <w:rPr>
                <w:rFonts w:ascii="Times New Roman" w:hAnsi="Times New Roman" w:cs="Times New Roman"/>
                <w:bCs/>
                <w:iCs/>
                <w:sz w:val="24"/>
                <w:szCs w:val="24"/>
              </w:rPr>
              <w:t>требованиями</w:t>
            </w:r>
            <w:r>
              <w:rPr>
                <w:rFonts w:ascii="Times New Roman" w:hAnsi="Times New Roman" w:cs="Times New Roman"/>
                <w:bCs/>
                <w:iCs/>
                <w:sz w:val="24"/>
                <w:szCs w:val="24"/>
              </w:rPr>
              <w:t>.</w:t>
            </w:r>
          </w:p>
          <w:p w14:paraId="36F306C4" w14:textId="5067B7D0" w:rsidR="003571DC" w:rsidRPr="004B4FEF" w:rsidRDefault="003571DC" w:rsidP="00A14741">
            <w:pPr>
              <w:suppressAutoHyphens/>
              <w:spacing w:line="276" w:lineRule="auto"/>
              <w:contextualSpacing/>
              <w:rPr>
                <w:rFonts w:ascii="Times New Roman" w:hAnsi="Times New Roman" w:cs="Times New Roman"/>
                <w:bCs/>
                <w:iCs/>
                <w:sz w:val="24"/>
                <w:szCs w:val="24"/>
              </w:rPr>
            </w:pPr>
          </w:p>
        </w:tc>
        <w:tc>
          <w:tcPr>
            <w:tcW w:w="1715" w:type="pct"/>
          </w:tcPr>
          <w:p w14:paraId="24575B5B" w14:textId="77777777" w:rsidR="003571DC" w:rsidRPr="00095E8B" w:rsidRDefault="003571DC"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lastRenderedPageBreak/>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465876D8" w14:textId="77777777" w:rsidR="003571DC" w:rsidRPr="005F59C7" w:rsidRDefault="003571DC"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tbl>
    <w:p w14:paraId="43F2F72F" w14:textId="77777777" w:rsidR="003571DC" w:rsidRPr="00123CA9" w:rsidRDefault="003571DC" w:rsidP="003571DC">
      <w:pPr>
        <w:jc w:val="center"/>
        <w:rPr>
          <w:rFonts w:ascii="Times New Roman Полужирный" w:eastAsia="Segoe UI" w:hAnsi="Times New Roman Полужирный" w:cs="Times New Roman"/>
          <w:b/>
          <w:bCs/>
          <w:caps/>
          <w:kern w:val="32"/>
          <w:sz w:val="24"/>
          <w:szCs w:val="24"/>
          <w:lang w:eastAsia="x-none"/>
        </w:rPr>
      </w:pPr>
    </w:p>
    <w:p w14:paraId="47C38040" w14:textId="3E75758E" w:rsidR="003571DC" w:rsidRDefault="003571DC" w:rsidP="00582DB9">
      <w:pPr>
        <w:jc w:val="center"/>
        <w:rPr>
          <w:rFonts w:eastAsia="Segoe UI" w:cs="Times New Roman"/>
          <w:b/>
          <w:bCs/>
          <w:caps/>
          <w:kern w:val="32"/>
          <w:sz w:val="24"/>
          <w:szCs w:val="24"/>
          <w:lang w:eastAsia="x-none"/>
        </w:rPr>
      </w:pPr>
    </w:p>
    <w:p w14:paraId="3B2BA652" w14:textId="14987A8C" w:rsidR="006F4098" w:rsidRDefault="006F4098" w:rsidP="00582DB9">
      <w:pPr>
        <w:jc w:val="center"/>
        <w:rPr>
          <w:rFonts w:eastAsia="Segoe UI" w:cs="Times New Roman"/>
          <w:b/>
          <w:bCs/>
          <w:caps/>
          <w:kern w:val="32"/>
          <w:sz w:val="24"/>
          <w:szCs w:val="24"/>
          <w:lang w:eastAsia="x-none"/>
        </w:rPr>
      </w:pPr>
    </w:p>
    <w:p w14:paraId="38A20FC5" w14:textId="3C43DA46" w:rsidR="006F4098" w:rsidRDefault="006F4098" w:rsidP="00582DB9">
      <w:pPr>
        <w:jc w:val="center"/>
        <w:rPr>
          <w:rFonts w:eastAsia="Segoe UI" w:cs="Times New Roman"/>
          <w:b/>
          <w:bCs/>
          <w:caps/>
          <w:kern w:val="32"/>
          <w:sz w:val="24"/>
          <w:szCs w:val="24"/>
          <w:lang w:eastAsia="x-none"/>
        </w:rPr>
      </w:pPr>
    </w:p>
    <w:p w14:paraId="121983E1" w14:textId="77E4F70C" w:rsidR="006F4098" w:rsidRDefault="006F4098" w:rsidP="00582DB9">
      <w:pPr>
        <w:jc w:val="center"/>
        <w:rPr>
          <w:rFonts w:eastAsia="Segoe UI" w:cs="Times New Roman"/>
          <w:b/>
          <w:bCs/>
          <w:caps/>
          <w:kern w:val="32"/>
          <w:sz w:val="24"/>
          <w:szCs w:val="24"/>
          <w:lang w:eastAsia="x-none"/>
        </w:rPr>
      </w:pPr>
    </w:p>
    <w:p w14:paraId="25E67CEC" w14:textId="1653436D" w:rsidR="006F4098" w:rsidRDefault="006F4098" w:rsidP="00582DB9">
      <w:pPr>
        <w:jc w:val="center"/>
        <w:rPr>
          <w:rFonts w:eastAsia="Segoe UI" w:cs="Times New Roman"/>
          <w:b/>
          <w:bCs/>
          <w:caps/>
          <w:kern w:val="32"/>
          <w:sz w:val="24"/>
          <w:szCs w:val="24"/>
          <w:lang w:eastAsia="x-none"/>
        </w:rPr>
      </w:pPr>
    </w:p>
    <w:p w14:paraId="134E7056" w14:textId="43384E83" w:rsidR="006F4098" w:rsidRDefault="006F4098" w:rsidP="00582DB9">
      <w:pPr>
        <w:jc w:val="center"/>
        <w:rPr>
          <w:rFonts w:eastAsia="Segoe UI" w:cs="Times New Roman"/>
          <w:b/>
          <w:bCs/>
          <w:caps/>
          <w:kern w:val="32"/>
          <w:sz w:val="24"/>
          <w:szCs w:val="24"/>
          <w:lang w:eastAsia="x-none"/>
        </w:rPr>
      </w:pPr>
    </w:p>
    <w:p w14:paraId="6228C510" w14:textId="511CEFF9" w:rsidR="006F4098" w:rsidRDefault="006F4098" w:rsidP="00582DB9">
      <w:pPr>
        <w:jc w:val="center"/>
        <w:rPr>
          <w:rFonts w:eastAsia="Segoe UI" w:cs="Times New Roman"/>
          <w:b/>
          <w:bCs/>
          <w:caps/>
          <w:kern w:val="32"/>
          <w:sz w:val="24"/>
          <w:szCs w:val="24"/>
          <w:lang w:eastAsia="x-none"/>
        </w:rPr>
      </w:pPr>
    </w:p>
    <w:p w14:paraId="5E2EF248" w14:textId="4A11914B" w:rsidR="006F4098" w:rsidRDefault="006F4098" w:rsidP="00582DB9">
      <w:pPr>
        <w:jc w:val="center"/>
        <w:rPr>
          <w:rFonts w:eastAsia="Segoe UI" w:cs="Times New Roman"/>
          <w:b/>
          <w:bCs/>
          <w:caps/>
          <w:kern w:val="32"/>
          <w:sz w:val="24"/>
          <w:szCs w:val="24"/>
          <w:lang w:eastAsia="x-none"/>
        </w:rPr>
      </w:pPr>
    </w:p>
    <w:p w14:paraId="1EFFBB9F" w14:textId="53CD8047" w:rsidR="006F4098" w:rsidRDefault="006F4098" w:rsidP="00582DB9">
      <w:pPr>
        <w:jc w:val="center"/>
        <w:rPr>
          <w:rFonts w:eastAsia="Segoe UI" w:cs="Times New Roman"/>
          <w:b/>
          <w:bCs/>
          <w:caps/>
          <w:kern w:val="32"/>
          <w:sz w:val="24"/>
          <w:szCs w:val="24"/>
          <w:lang w:eastAsia="x-none"/>
        </w:rPr>
      </w:pPr>
    </w:p>
    <w:p w14:paraId="0DBF0281" w14:textId="73CFD91D" w:rsidR="006F4098" w:rsidRDefault="006F4098" w:rsidP="00582DB9">
      <w:pPr>
        <w:jc w:val="center"/>
        <w:rPr>
          <w:rFonts w:eastAsia="Segoe UI" w:cs="Times New Roman"/>
          <w:b/>
          <w:bCs/>
          <w:caps/>
          <w:kern w:val="32"/>
          <w:sz w:val="24"/>
          <w:szCs w:val="24"/>
          <w:lang w:eastAsia="x-none"/>
        </w:rPr>
      </w:pPr>
    </w:p>
    <w:p w14:paraId="07C92DF7" w14:textId="4BF51D18" w:rsidR="006F4098" w:rsidRDefault="006F4098" w:rsidP="00582DB9">
      <w:pPr>
        <w:jc w:val="center"/>
        <w:rPr>
          <w:rFonts w:eastAsia="Segoe UI" w:cs="Times New Roman"/>
          <w:b/>
          <w:bCs/>
          <w:caps/>
          <w:kern w:val="32"/>
          <w:sz w:val="24"/>
          <w:szCs w:val="24"/>
          <w:lang w:eastAsia="x-none"/>
        </w:rPr>
      </w:pPr>
    </w:p>
    <w:p w14:paraId="1569FCAF" w14:textId="1E0F8CAF" w:rsidR="006F4098" w:rsidRDefault="006F4098" w:rsidP="00582DB9">
      <w:pPr>
        <w:jc w:val="center"/>
        <w:rPr>
          <w:rFonts w:eastAsia="Segoe UI" w:cs="Times New Roman"/>
          <w:b/>
          <w:bCs/>
          <w:caps/>
          <w:kern w:val="32"/>
          <w:sz w:val="24"/>
          <w:szCs w:val="24"/>
          <w:lang w:eastAsia="x-none"/>
        </w:rPr>
      </w:pPr>
    </w:p>
    <w:p w14:paraId="5594D783" w14:textId="4A1C906F" w:rsidR="006F4098" w:rsidRDefault="006F4098" w:rsidP="00582DB9">
      <w:pPr>
        <w:jc w:val="center"/>
        <w:rPr>
          <w:rFonts w:eastAsia="Segoe UI" w:cs="Times New Roman"/>
          <w:b/>
          <w:bCs/>
          <w:caps/>
          <w:kern w:val="32"/>
          <w:sz w:val="24"/>
          <w:szCs w:val="24"/>
          <w:lang w:eastAsia="x-none"/>
        </w:rPr>
      </w:pPr>
    </w:p>
    <w:p w14:paraId="44DDD5FB" w14:textId="0D66C7FE" w:rsidR="006F4098" w:rsidRDefault="006F4098" w:rsidP="00582DB9">
      <w:pPr>
        <w:jc w:val="center"/>
        <w:rPr>
          <w:rFonts w:eastAsia="Segoe UI" w:cs="Times New Roman"/>
          <w:b/>
          <w:bCs/>
          <w:caps/>
          <w:kern w:val="32"/>
          <w:sz w:val="24"/>
          <w:szCs w:val="24"/>
          <w:lang w:eastAsia="x-none"/>
        </w:rPr>
      </w:pPr>
    </w:p>
    <w:p w14:paraId="3B130B87" w14:textId="64AE12FB" w:rsidR="006F4098" w:rsidRDefault="006F4098" w:rsidP="00582DB9">
      <w:pPr>
        <w:jc w:val="center"/>
        <w:rPr>
          <w:rFonts w:eastAsia="Segoe UI" w:cs="Times New Roman"/>
          <w:b/>
          <w:bCs/>
          <w:caps/>
          <w:kern w:val="32"/>
          <w:sz w:val="24"/>
          <w:szCs w:val="24"/>
          <w:lang w:eastAsia="x-none"/>
        </w:rPr>
      </w:pPr>
    </w:p>
    <w:p w14:paraId="051B1854" w14:textId="7B810CA1" w:rsidR="006F4098" w:rsidRDefault="006F4098" w:rsidP="00582DB9">
      <w:pPr>
        <w:jc w:val="center"/>
        <w:rPr>
          <w:rFonts w:eastAsia="Segoe UI" w:cs="Times New Roman"/>
          <w:b/>
          <w:bCs/>
          <w:caps/>
          <w:kern w:val="32"/>
          <w:sz w:val="24"/>
          <w:szCs w:val="24"/>
          <w:lang w:eastAsia="x-none"/>
        </w:rPr>
      </w:pPr>
    </w:p>
    <w:p w14:paraId="20CE6C95" w14:textId="2A285FC8" w:rsidR="006F4098" w:rsidRDefault="006F4098" w:rsidP="00582DB9">
      <w:pPr>
        <w:jc w:val="center"/>
        <w:rPr>
          <w:rFonts w:eastAsia="Segoe UI" w:cs="Times New Roman"/>
          <w:b/>
          <w:bCs/>
          <w:caps/>
          <w:kern w:val="32"/>
          <w:sz w:val="24"/>
          <w:szCs w:val="24"/>
          <w:lang w:eastAsia="x-none"/>
        </w:rPr>
      </w:pPr>
    </w:p>
    <w:p w14:paraId="69EF325A" w14:textId="186B9777" w:rsidR="006F4098" w:rsidRDefault="006F4098" w:rsidP="00582DB9">
      <w:pPr>
        <w:jc w:val="center"/>
        <w:rPr>
          <w:rFonts w:eastAsia="Segoe UI" w:cs="Times New Roman"/>
          <w:b/>
          <w:bCs/>
          <w:caps/>
          <w:kern w:val="32"/>
          <w:sz w:val="24"/>
          <w:szCs w:val="24"/>
          <w:lang w:eastAsia="x-none"/>
        </w:rPr>
      </w:pPr>
    </w:p>
    <w:p w14:paraId="729E71DD" w14:textId="43832FFC" w:rsidR="006F4098" w:rsidRDefault="006F4098" w:rsidP="00582DB9">
      <w:pPr>
        <w:jc w:val="center"/>
        <w:rPr>
          <w:rFonts w:eastAsia="Segoe UI" w:cs="Times New Roman"/>
          <w:b/>
          <w:bCs/>
          <w:caps/>
          <w:kern w:val="32"/>
          <w:sz w:val="24"/>
          <w:szCs w:val="24"/>
          <w:lang w:eastAsia="x-none"/>
        </w:rPr>
      </w:pPr>
    </w:p>
    <w:p w14:paraId="1AD4A466" w14:textId="6AB3AC54" w:rsidR="006F4098" w:rsidRDefault="006F4098" w:rsidP="00582DB9">
      <w:pPr>
        <w:jc w:val="center"/>
        <w:rPr>
          <w:rFonts w:eastAsia="Segoe UI" w:cs="Times New Roman"/>
          <w:b/>
          <w:bCs/>
          <w:caps/>
          <w:kern w:val="32"/>
          <w:sz w:val="24"/>
          <w:szCs w:val="24"/>
          <w:lang w:eastAsia="x-none"/>
        </w:rPr>
      </w:pPr>
    </w:p>
    <w:p w14:paraId="09E6F31A" w14:textId="7C08E516" w:rsidR="006F4098" w:rsidRDefault="006F4098" w:rsidP="00582DB9">
      <w:pPr>
        <w:jc w:val="center"/>
        <w:rPr>
          <w:rFonts w:eastAsia="Segoe UI" w:cs="Times New Roman"/>
          <w:b/>
          <w:bCs/>
          <w:caps/>
          <w:kern w:val="32"/>
          <w:sz w:val="24"/>
          <w:szCs w:val="24"/>
          <w:lang w:eastAsia="x-none"/>
        </w:rPr>
      </w:pPr>
    </w:p>
    <w:p w14:paraId="7C49897B" w14:textId="2C2C23B4" w:rsidR="006F4098" w:rsidRDefault="006F4098" w:rsidP="00582DB9">
      <w:pPr>
        <w:jc w:val="center"/>
        <w:rPr>
          <w:rFonts w:eastAsia="Segoe UI" w:cs="Times New Roman"/>
          <w:b/>
          <w:bCs/>
          <w:caps/>
          <w:kern w:val="32"/>
          <w:sz w:val="24"/>
          <w:szCs w:val="24"/>
          <w:lang w:eastAsia="x-none"/>
        </w:rPr>
      </w:pPr>
    </w:p>
    <w:p w14:paraId="34627926" w14:textId="40CE6898" w:rsidR="006F4098" w:rsidRDefault="006F4098" w:rsidP="00582DB9">
      <w:pPr>
        <w:jc w:val="center"/>
        <w:rPr>
          <w:rFonts w:eastAsia="Segoe UI" w:cs="Times New Roman"/>
          <w:b/>
          <w:bCs/>
          <w:caps/>
          <w:kern w:val="32"/>
          <w:sz w:val="24"/>
          <w:szCs w:val="24"/>
          <w:lang w:eastAsia="x-none"/>
        </w:rPr>
      </w:pPr>
    </w:p>
    <w:p w14:paraId="498F5520" w14:textId="1AC19886" w:rsidR="006F4098" w:rsidRDefault="006F4098" w:rsidP="00582DB9">
      <w:pPr>
        <w:jc w:val="center"/>
        <w:rPr>
          <w:rFonts w:eastAsia="Segoe UI" w:cs="Times New Roman"/>
          <w:b/>
          <w:bCs/>
          <w:caps/>
          <w:kern w:val="32"/>
          <w:sz w:val="24"/>
          <w:szCs w:val="24"/>
          <w:lang w:eastAsia="x-none"/>
        </w:rPr>
      </w:pPr>
    </w:p>
    <w:p w14:paraId="100515BD" w14:textId="2E1FAAF5" w:rsidR="006F4098" w:rsidRDefault="006F4098" w:rsidP="00582DB9">
      <w:pPr>
        <w:jc w:val="center"/>
        <w:rPr>
          <w:rFonts w:eastAsia="Segoe UI" w:cs="Times New Roman"/>
          <w:b/>
          <w:bCs/>
          <w:caps/>
          <w:kern w:val="32"/>
          <w:sz w:val="24"/>
          <w:szCs w:val="24"/>
          <w:lang w:eastAsia="x-none"/>
        </w:rPr>
      </w:pPr>
    </w:p>
    <w:p w14:paraId="0FEE54CB" w14:textId="4537B6C7" w:rsidR="006F4098" w:rsidRDefault="006F4098" w:rsidP="00582DB9">
      <w:pPr>
        <w:jc w:val="center"/>
        <w:rPr>
          <w:rFonts w:eastAsia="Segoe UI" w:cs="Times New Roman"/>
          <w:b/>
          <w:bCs/>
          <w:caps/>
          <w:kern w:val="32"/>
          <w:sz w:val="24"/>
          <w:szCs w:val="24"/>
          <w:lang w:eastAsia="x-none"/>
        </w:rPr>
      </w:pPr>
    </w:p>
    <w:p w14:paraId="056BD1A1" w14:textId="1455BF18" w:rsidR="006F4098" w:rsidRDefault="006F4098" w:rsidP="00582DB9">
      <w:pPr>
        <w:jc w:val="center"/>
        <w:rPr>
          <w:rFonts w:eastAsia="Segoe UI" w:cs="Times New Roman"/>
          <w:b/>
          <w:bCs/>
          <w:caps/>
          <w:kern w:val="32"/>
          <w:sz w:val="24"/>
          <w:szCs w:val="24"/>
          <w:lang w:eastAsia="x-none"/>
        </w:rPr>
      </w:pPr>
    </w:p>
    <w:p w14:paraId="3890B8A3" w14:textId="2308128B" w:rsidR="006F4098" w:rsidRDefault="006F4098" w:rsidP="00582DB9">
      <w:pPr>
        <w:jc w:val="center"/>
        <w:rPr>
          <w:rFonts w:eastAsia="Segoe UI" w:cs="Times New Roman"/>
          <w:b/>
          <w:bCs/>
          <w:caps/>
          <w:kern w:val="32"/>
          <w:sz w:val="24"/>
          <w:szCs w:val="24"/>
          <w:lang w:eastAsia="x-none"/>
        </w:rPr>
      </w:pPr>
    </w:p>
    <w:p w14:paraId="07BC235C" w14:textId="57A53120" w:rsidR="006F4098" w:rsidRDefault="006F4098" w:rsidP="00582DB9">
      <w:pPr>
        <w:jc w:val="center"/>
        <w:rPr>
          <w:rFonts w:eastAsia="Segoe UI" w:cs="Times New Roman"/>
          <w:b/>
          <w:bCs/>
          <w:caps/>
          <w:kern w:val="32"/>
          <w:sz w:val="24"/>
          <w:szCs w:val="24"/>
          <w:lang w:eastAsia="x-none"/>
        </w:rPr>
      </w:pPr>
    </w:p>
    <w:p w14:paraId="775A7502" w14:textId="6447CC81" w:rsidR="006F4098" w:rsidRDefault="006F4098" w:rsidP="00582DB9">
      <w:pPr>
        <w:jc w:val="center"/>
        <w:rPr>
          <w:rFonts w:eastAsia="Segoe UI" w:cs="Times New Roman"/>
          <w:b/>
          <w:bCs/>
          <w:caps/>
          <w:kern w:val="32"/>
          <w:sz w:val="24"/>
          <w:szCs w:val="24"/>
          <w:lang w:eastAsia="x-none"/>
        </w:rPr>
      </w:pPr>
    </w:p>
    <w:p w14:paraId="317D5797" w14:textId="309616D2" w:rsidR="006F4098" w:rsidRDefault="006F4098" w:rsidP="00582DB9">
      <w:pPr>
        <w:jc w:val="center"/>
        <w:rPr>
          <w:rFonts w:eastAsia="Segoe UI" w:cs="Times New Roman"/>
          <w:b/>
          <w:bCs/>
          <w:caps/>
          <w:kern w:val="32"/>
          <w:sz w:val="24"/>
          <w:szCs w:val="24"/>
          <w:lang w:eastAsia="x-none"/>
        </w:rPr>
      </w:pPr>
    </w:p>
    <w:p w14:paraId="08F63D66" w14:textId="699E33FD" w:rsidR="006F4098" w:rsidRDefault="006F4098" w:rsidP="00582DB9">
      <w:pPr>
        <w:jc w:val="center"/>
        <w:rPr>
          <w:rFonts w:eastAsia="Segoe UI" w:cs="Times New Roman"/>
          <w:b/>
          <w:bCs/>
          <w:caps/>
          <w:kern w:val="32"/>
          <w:sz w:val="24"/>
          <w:szCs w:val="24"/>
          <w:lang w:eastAsia="x-none"/>
        </w:rPr>
      </w:pPr>
    </w:p>
    <w:p w14:paraId="753D6B1E" w14:textId="5043418D" w:rsidR="006F4098" w:rsidRDefault="006F4098" w:rsidP="00582DB9">
      <w:pPr>
        <w:jc w:val="center"/>
        <w:rPr>
          <w:rFonts w:eastAsia="Segoe UI" w:cs="Times New Roman"/>
          <w:b/>
          <w:bCs/>
          <w:caps/>
          <w:kern w:val="32"/>
          <w:sz w:val="24"/>
          <w:szCs w:val="24"/>
          <w:lang w:eastAsia="x-none"/>
        </w:rPr>
      </w:pPr>
    </w:p>
    <w:p w14:paraId="3F36AE8A" w14:textId="2FD2C8B0" w:rsidR="006F4098" w:rsidRDefault="006F4098" w:rsidP="00582DB9">
      <w:pPr>
        <w:jc w:val="center"/>
        <w:rPr>
          <w:rFonts w:eastAsia="Segoe UI" w:cs="Times New Roman"/>
          <w:b/>
          <w:bCs/>
          <w:caps/>
          <w:kern w:val="32"/>
          <w:sz w:val="24"/>
          <w:szCs w:val="24"/>
          <w:lang w:eastAsia="x-none"/>
        </w:rPr>
      </w:pPr>
    </w:p>
    <w:p w14:paraId="4469D8A3" w14:textId="2BA8B0BE" w:rsidR="006F4098" w:rsidRDefault="006F4098" w:rsidP="00582DB9">
      <w:pPr>
        <w:jc w:val="center"/>
        <w:rPr>
          <w:rFonts w:eastAsia="Segoe UI" w:cs="Times New Roman"/>
          <w:b/>
          <w:bCs/>
          <w:caps/>
          <w:kern w:val="32"/>
          <w:sz w:val="24"/>
          <w:szCs w:val="24"/>
          <w:lang w:eastAsia="x-none"/>
        </w:rPr>
      </w:pPr>
    </w:p>
    <w:p w14:paraId="01914677" w14:textId="3D48E3C0" w:rsidR="006F4098" w:rsidRDefault="006F4098" w:rsidP="00582DB9">
      <w:pPr>
        <w:jc w:val="center"/>
        <w:rPr>
          <w:rFonts w:eastAsia="Segoe UI" w:cs="Times New Roman"/>
          <w:b/>
          <w:bCs/>
          <w:caps/>
          <w:kern w:val="32"/>
          <w:sz w:val="24"/>
          <w:szCs w:val="24"/>
          <w:lang w:eastAsia="x-none"/>
        </w:rPr>
      </w:pPr>
    </w:p>
    <w:p w14:paraId="30561026" w14:textId="70B6471C" w:rsidR="006F4098" w:rsidRDefault="006F4098" w:rsidP="00582DB9">
      <w:pPr>
        <w:jc w:val="center"/>
        <w:rPr>
          <w:rFonts w:eastAsia="Segoe UI" w:cs="Times New Roman"/>
          <w:b/>
          <w:bCs/>
          <w:caps/>
          <w:kern w:val="32"/>
          <w:sz w:val="24"/>
          <w:szCs w:val="24"/>
          <w:lang w:eastAsia="x-none"/>
        </w:rPr>
      </w:pPr>
    </w:p>
    <w:p w14:paraId="1BD2FE0D" w14:textId="0868FC63" w:rsidR="006F4098" w:rsidRDefault="006F4098" w:rsidP="00582DB9">
      <w:pPr>
        <w:jc w:val="center"/>
        <w:rPr>
          <w:rFonts w:eastAsia="Segoe UI" w:cs="Times New Roman"/>
          <w:b/>
          <w:bCs/>
          <w:caps/>
          <w:kern w:val="32"/>
          <w:sz w:val="24"/>
          <w:szCs w:val="24"/>
          <w:lang w:eastAsia="x-none"/>
        </w:rPr>
      </w:pPr>
    </w:p>
    <w:p w14:paraId="3EA71644" w14:textId="0AA83098" w:rsidR="006F4098" w:rsidRDefault="006F4098" w:rsidP="00582DB9">
      <w:pPr>
        <w:jc w:val="center"/>
        <w:rPr>
          <w:rFonts w:eastAsia="Segoe UI" w:cs="Times New Roman"/>
          <w:b/>
          <w:bCs/>
          <w:caps/>
          <w:kern w:val="32"/>
          <w:sz w:val="24"/>
          <w:szCs w:val="24"/>
          <w:lang w:eastAsia="x-none"/>
        </w:rPr>
      </w:pPr>
    </w:p>
    <w:p w14:paraId="715CF6E8" w14:textId="77777777" w:rsidR="00DF44DD" w:rsidRDefault="00DF44DD" w:rsidP="00582DB9">
      <w:pPr>
        <w:jc w:val="center"/>
        <w:rPr>
          <w:rFonts w:eastAsia="Segoe UI" w:cs="Times New Roman"/>
          <w:b/>
          <w:bCs/>
          <w:caps/>
          <w:kern w:val="32"/>
          <w:sz w:val="24"/>
          <w:szCs w:val="24"/>
          <w:lang w:eastAsia="x-none"/>
        </w:rPr>
      </w:pPr>
    </w:p>
    <w:p w14:paraId="532E5C65" w14:textId="349B610A" w:rsidR="006F4098" w:rsidRDefault="006F4098" w:rsidP="00582DB9">
      <w:pPr>
        <w:jc w:val="center"/>
        <w:rPr>
          <w:rFonts w:eastAsia="Segoe UI" w:cs="Times New Roman"/>
          <w:b/>
          <w:bCs/>
          <w:caps/>
          <w:kern w:val="32"/>
          <w:sz w:val="24"/>
          <w:szCs w:val="24"/>
          <w:lang w:eastAsia="x-none"/>
        </w:rPr>
      </w:pPr>
    </w:p>
    <w:p w14:paraId="186F3CD5" w14:textId="0AF58169" w:rsidR="006F4098" w:rsidRDefault="006F4098" w:rsidP="006F409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2565">
        <w:rPr>
          <w:rFonts w:ascii="Times New Roman" w:hAnsi="Times New Roman" w:cs="Times New Roman"/>
          <w:b/>
          <w:bCs/>
          <w:sz w:val="24"/>
          <w:szCs w:val="24"/>
        </w:rPr>
        <w:t>7</w:t>
      </w:r>
    </w:p>
    <w:p w14:paraId="7E7D7843" w14:textId="77777777" w:rsidR="006F4098" w:rsidRPr="00A91DE9" w:rsidRDefault="006F4098" w:rsidP="006F4098">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к ПОП-П по профессии </w:t>
      </w:r>
      <w:r w:rsidRPr="00A91DE9">
        <w:rPr>
          <w:rFonts w:ascii="Times New Roman" w:hAnsi="Times New Roman" w:cs="Times New Roman"/>
          <w:b/>
          <w:bCs/>
          <w:sz w:val="24"/>
          <w:szCs w:val="24"/>
        </w:rPr>
        <w:br/>
        <w:t xml:space="preserve">18.01.34 Лаборант по контролю качества сырья, реактивов, </w:t>
      </w:r>
    </w:p>
    <w:p w14:paraId="2E7BAE15" w14:textId="77777777" w:rsidR="006F4098" w:rsidRPr="00A91DE9" w:rsidRDefault="006F4098" w:rsidP="006F4098">
      <w:pPr>
        <w:jc w:val="right"/>
        <w:rPr>
          <w:rFonts w:ascii="Times New Roman" w:hAnsi="Times New Roman" w:cs="Times New Roman"/>
          <w:b/>
          <w:bCs/>
          <w:sz w:val="24"/>
          <w:szCs w:val="24"/>
        </w:rPr>
      </w:pPr>
      <w:r w:rsidRPr="00A91DE9">
        <w:rPr>
          <w:rFonts w:ascii="Times New Roman" w:hAnsi="Times New Roman" w:cs="Times New Roman"/>
          <w:b/>
          <w:bCs/>
          <w:sz w:val="24"/>
          <w:szCs w:val="24"/>
        </w:rPr>
        <w:t xml:space="preserve">промежуточных продуктов, готовой продукции, </w:t>
      </w:r>
    </w:p>
    <w:p w14:paraId="59D22C53" w14:textId="77777777" w:rsidR="006F4098" w:rsidRPr="00A91DE9" w:rsidRDefault="006F4098" w:rsidP="006F4098">
      <w:pPr>
        <w:jc w:val="right"/>
        <w:rPr>
          <w:rFonts w:ascii="Times New Roman" w:hAnsi="Times New Roman" w:cs="Times New Roman"/>
          <w:b/>
          <w:bCs/>
          <w:sz w:val="24"/>
          <w:szCs w:val="24"/>
        </w:rPr>
      </w:pPr>
      <w:r w:rsidRPr="00A91DE9">
        <w:rPr>
          <w:rFonts w:ascii="Times New Roman" w:hAnsi="Times New Roman" w:cs="Times New Roman"/>
          <w:b/>
          <w:bCs/>
          <w:sz w:val="24"/>
          <w:szCs w:val="24"/>
        </w:rPr>
        <w:t>отходов производства (по отраслям)</w:t>
      </w:r>
    </w:p>
    <w:p w14:paraId="6EFB5E0A" w14:textId="77777777" w:rsidR="006F4098" w:rsidRDefault="006F4098" w:rsidP="006F4098">
      <w:pPr>
        <w:jc w:val="right"/>
        <w:rPr>
          <w:rFonts w:ascii="Times New Roman" w:hAnsi="Times New Roman" w:cs="Times New Roman"/>
          <w:b/>
          <w:bCs/>
          <w:color w:val="0070C0"/>
          <w:sz w:val="24"/>
          <w:szCs w:val="24"/>
        </w:rPr>
      </w:pPr>
    </w:p>
    <w:p w14:paraId="3C53A96F" w14:textId="77777777" w:rsidR="006F4098" w:rsidRDefault="006F4098" w:rsidP="006F4098">
      <w:pPr>
        <w:jc w:val="right"/>
        <w:rPr>
          <w:rFonts w:ascii="Times New Roman" w:hAnsi="Times New Roman" w:cs="Times New Roman"/>
          <w:b/>
          <w:bCs/>
          <w:color w:val="0070C0"/>
          <w:sz w:val="24"/>
          <w:szCs w:val="24"/>
        </w:rPr>
      </w:pPr>
    </w:p>
    <w:p w14:paraId="7097CE47" w14:textId="77777777" w:rsidR="006F4098" w:rsidRDefault="006F4098" w:rsidP="006F4098">
      <w:pPr>
        <w:jc w:val="right"/>
        <w:rPr>
          <w:rFonts w:ascii="Times New Roman" w:hAnsi="Times New Roman" w:cs="Times New Roman"/>
          <w:b/>
          <w:bCs/>
          <w:color w:val="0070C0"/>
          <w:sz w:val="24"/>
          <w:szCs w:val="24"/>
        </w:rPr>
      </w:pPr>
    </w:p>
    <w:p w14:paraId="0AD17A86" w14:textId="77777777" w:rsidR="006F4098" w:rsidRDefault="006F4098" w:rsidP="006F4098">
      <w:pPr>
        <w:jc w:val="right"/>
        <w:rPr>
          <w:rFonts w:ascii="Times New Roman" w:hAnsi="Times New Roman" w:cs="Times New Roman"/>
          <w:b/>
          <w:bCs/>
          <w:color w:val="0070C0"/>
          <w:sz w:val="24"/>
          <w:szCs w:val="24"/>
        </w:rPr>
      </w:pPr>
    </w:p>
    <w:p w14:paraId="21561C8E" w14:textId="77777777" w:rsidR="006F4098" w:rsidRDefault="006F4098" w:rsidP="006F4098">
      <w:pPr>
        <w:jc w:val="right"/>
        <w:rPr>
          <w:rFonts w:ascii="Times New Roman" w:hAnsi="Times New Roman" w:cs="Times New Roman"/>
          <w:b/>
          <w:bCs/>
          <w:color w:val="0070C0"/>
          <w:sz w:val="24"/>
          <w:szCs w:val="24"/>
        </w:rPr>
      </w:pPr>
    </w:p>
    <w:p w14:paraId="7F923E10" w14:textId="77777777" w:rsidR="006F4098" w:rsidRDefault="006F4098" w:rsidP="006F4098">
      <w:pPr>
        <w:jc w:val="right"/>
        <w:rPr>
          <w:rFonts w:ascii="Times New Roman" w:hAnsi="Times New Roman" w:cs="Times New Roman"/>
          <w:b/>
          <w:bCs/>
          <w:color w:val="0070C0"/>
          <w:sz w:val="24"/>
          <w:szCs w:val="24"/>
        </w:rPr>
      </w:pPr>
    </w:p>
    <w:p w14:paraId="2863DAC8" w14:textId="77777777" w:rsidR="006F4098" w:rsidRDefault="006F4098" w:rsidP="006F4098">
      <w:pPr>
        <w:jc w:val="right"/>
        <w:rPr>
          <w:rFonts w:ascii="Times New Roman" w:hAnsi="Times New Roman" w:cs="Times New Roman"/>
          <w:b/>
          <w:bCs/>
          <w:color w:val="0070C0"/>
          <w:sz w:val="24"/>
          <w:szCs w:val="24"/>
        </w:rPr>
      </w:pPr>
    </w:p>
    <w:p w14:paraId="19CD04F3" w14:textId="77777777" w:rsidR="006F4098" w:rsidRDefault="006F4098" w:rsidP="006F4098">
      <w:pPr>
        <w:jc w:val="right"/>
        <w:rPr>
          <w:rFonts w:ascii="Times New Roman" w:hAnsi="Times New Roman" w:cs="Times New Roman"/>
          <w:b/>
          <w:bCs/>
          <w:color w:val="0070C0"/>
          <w:sz w:val="24"/>
          <w:szCs w:val="24"/>
        </w:rPr>
      </w:pPr>
    </w:p>
    <w:p w14:paraId="69438D08" w14:textId="77777777" w:rsidR="006F4098" w:rsidRDefault="006F4098" w:rsidP="006F4098">
      <w:pPr>
        <w:jc w:val="right"/>
        <w:rPr>
          <w:rFonts w:ascii="Times New Roman" w:hAnsi="Times New Roman" w:cs="Times New Roman"/>
          <w:b/>
          <w:bCs/>
          <w:color w:val="0070C0"/>
          <w:sz w:val="24"/>
          <w:szCs w:val="24"/>
        </w:rPr>
      </w:pPr>
    </w:p>
    <w:p w14:paraId="5F8652EE" w14:textId="77777777" w:rsidR="006F4098" w:rsidRDefault="006F4098" w:rsidP="006F4098">
      <w:pPr>
        <w:jc w:val="right"/>
        <w:rPr>
          <w:rFonts w:ascii="Times New Roman" w:hAnsi="Times New Roman" w:cs="Times New Roman"/>
          <w:b/>
          <w:bCs/>
          <w:color w:val="0070C0"/>
          <w:sz w:val="24"/>
          <w:szCs w:val="24"/>
        </w:rPr>
      </w:pPr>
    </w:p>
    <w:p w14:paraId="3F286B4C" w14:textId="77777777" w:rsidR="006F4098" w:rsidRPr="00502F97" w:rsidRDefault="006F4098" w:rsidP="006F4098">
      <w:pPr>
        <w:jc w:val="right"/>
        <w:rPr>
          <w:rFonts w:ascii="Times New Roman" w:hAnsi="Times New Roman" w:cs="Times New Roman"/>
          <w:b/>
          <w:bCs/>
          <w:color w:val="0070C0"/>
          <w:sz w:val="24"/>
          <w:szCs w:val="24"/>
        </w:rPr>
      </w:pPr>
    </w:p>
    <w:p w14:paraId="0CA91F99" w14:textId="77777777" w:rsidR="006F4098" w:rsidRPr="008F578C" w:rsidRDefault="006F4098" w:rsidP="006F40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2DF404" w14:textId="6FCD53AA" w:rsidR="006F4098" w:rsidRDefault="006F4098" w:rsidP="006F4098">
      <w:pPr>
        <w:pStyle w:val="1"/>
      </w:pPr>
      <w:bookmarkStart w:id="72" w:name="_Toc174632126"/>
      <w:r w:rsidRPr="006E7FF4">
        <w:t>«</w:t>
      </w:r>
      <w:r>
        <w:t>ОП.07 ОСНОВЫ ЦИФРОВОЙ ГРАМОТНОСТИ</w:t>
      </w:r>
      <w:r w:rsidRPr="006E7FF4">
        <w:t>»</w:t>
      </w:r>
      <w:bookmarkEnd w:id="72"/>
    </w:p>
    <w:p w14:paraId="30F72993" w14:textId="77777777" w:rsidR="006F4098" w:rsidRPr="00BD6A9B" w:rsidRDefault="006F4098" w:rsidP="006F4098">
      <w:pPr>
        <w:spacing w:line="360" w:lineRule="auto"/>
        <w:jc w:val="center"/>
        <w:rPr>
          <w:rFonts w:ascii="Times New Roman" w:hAnsi="Times New Roman" w:cs="Times New Roman"/>
          <w:b/>
          <w:bCs/>
          <w:sz w:val="24"/>
          <w:szCs w:val="24"/>
        </w:rPr>
      </w:pPr>
    </w:p>
    <w:p w14:paraId="1502CA5E" w14:textId="77777777" w:rsidR="006F4098" w:rsidRPr="00BD6A9B" w:rsidRDefault="006F4098" w:rsidP="006F4098">
      <w:pPr>
        <w:spacing w:line="360" w:lineRule="auto"/>
        <w:jc w:val="center"/>
        <w:rPr>
          <w:rFonts w:ascii="Times New Roman" w:hAnsi="Times New Roman" w:cs="Times New Roman"/>
          <w:b/>
          <w:bCs/>
          <w:sz w:val="24"/>
          <w:szCs w:val="24"/>
        </w:rPr>
      </w:pPr>
    </w:p>
    <w:p w14:paraId="271A2316" w14:textId="77777777" w:rsidR="006F4098" w:rsidRPr="00BD6A9B" w:rsidRDefault="006F4098" w:rsidP="006F4098">
      <w:pPr>
        <w:spacing w:line="360" w:lineRule="auto"/>
        <w:jc w:val="center"/>
        <w:rPr>
          <w:rFonts w:ascii="Times New Roman" w:hAnsi="Times New Roman" w:cs="Times New Roman"/>
          <w:b/>
          <w:bCs/>
          <w:sz w:val="24"/>
          <w:szCs w:val="24"/>
        </w:rPr>
      </w:pPr>
    </w:p>
    <w:p w14:paraId="30C0B98B" w14:textId="77777777" w:rsidR="006F4098" w:rsidRPr="00BD6A9B" w:rsidRDefault="006F4098" w:rsidP="006F4098">
      <w:pPr>
        <w:spacing w:line="360" w:lineRule="auto"/>
        <w:jc w:val="center"/>
        <w:rPr>
          <w:rFonts w:ascii="Times New Roman" w:hAnsi="Times New Roman" w:cs="Times New Roman"/>
          <w:b/>
          <w:bCs/>
          <w:sz w:val="24"/>
          <w:szCs w:val="24"/>
        </w:rPr>
      </w:pPr>
    </w:p>
    <w:p w14:paraId="6C9AC5F6" w14:textId="77777777" w:rsidR="006F4098" w:rsidRPr="00BD6A9B" w:rsidRDefault="006F4098" w:rsidP="006F4098">
      <w:pPr>
        <w:spacing w:line="360" w:lineRule="auto"/>
        <w:jc w:val="center"/>
        <w:rPr>
          <w:rFonts w:ascii="Times New Roman" w:hAnsi="Times New Roman" w:cs="Times New Roman"/>
          <w:b/>
          <w:bCs/>
          <w:sz w:val="24"/>
          <w:szCs w:val="24"/>
        </w:rPr>
      </w:pPr>
    </w:p>
    <w:p w14:paraId="08A95E9D" w14:textId="77777777" w:rsidR="006F4098" w:rsidRPr="00BD6A9B" w:rsidRDefault="006F4098" w:rsidP="006F4098">
      <w:pPr>
        <w:spacing w:line="360" w:lineRule="auto"/>
        <w:jc w:val="center"/>
        <w:rPr>
          <w:rFonts w:ascii="Times New Roman" w:hAnsi="Times New Roman" w:cs="Times New Roman"/>
          <w:b/>
          <w:bCs/>
          <w:sz w:val="24"/>
          <w:szCs w:val="24"/>
        </w:rPr>
      </w:pPr>
    </w:p>
    <w:p w14:paraId="649F6468" w14:textId="77777777" w:rsidR="006F4098" w:rsidRPr="00BD6A9B" w:rsidRDefault="006F4098" w:rsidP="006F4098">
      <w:pPr>
        <w:spacing w:line="360" w:lineRule="auto"/>
        <w:jc w:val="center"/>
        <w:rPr>
          <w:rFonts w:ascii="Times New Roman" w:hAnsi="Times New Roman" w:cs="Times New Roman"/>
          <w:b/>
          <w:bCs/>
          <w:sz w:val="24"/>
          <w:szCs w:val="24"/>
        </w:rPr>
      </w:pPr>
    </w:p>
    <w:p w14:paraId="51DBCC89" w14:textId="77777777" w:rsidR="006F4098" w:rsidRPr="00BD6A9B" w:rsidRDefault="006F4098" w:rsidP="006F4098">
      <w:pPr>
        <w:spacing w:line="360" w:lineRule="auto"/>
        <w:jc w:val="center"/>
        <w:rPr>
          <w:rFonts w:ascii="Times New Roman" w:hAnsi="Times New Roman" w:cs="Times New Roman"/>
          <w:b/>
          <w:bCs/>
          <w:sz w:val="24"/>
          <w:szCs w:val="24"/>
        </w:rPr>
      </w:pPr>
    </w:p>
    <w:p w14:paraId="78428D0A" w14:textId="77777777" w:rsidR="006F4098" w:rsidRPr="00BD6A9B" w:rsidRDefault="006F4098" w:rsidP="006F4098">
      <w:pPr>
        <w:spacing w:line="360" w:lineRule="auto"/>
        <w:jc w:val="center"/>
        <w:rPr>
          <w:rFonts w:ascii="Times New Roman" w:hAnsi="Times New Roman" w:cs="Times New Roman"/>
          <w:b/>
          <w:bCs/>
          <w:sz w:val="24"/>
          <w:szCs w:val="24"/>
        </w:rPr>
      </w:pPr>
    </w:p>
    <w:p w14:paraId="2C29C0B4" w14:textId="77777777" w:rsidR="006F4098" w:rsidRPr="00BD6A9B" w:rsidRDefault="006F4098" w:rsidP="006F4098">
      <w:pPr>
        <w:spacing w:line="360" w:lineRule="auto"/>
        <w:jc w:val="center"/>
        <w:rPr>
          <w:rFonts w:ascii="Times New Roman" w:hAnsi="Times New Roman" w:cs="Times New Roman"/>
          <w:b/>
          <w:bCs/>
          <w:sz w:val="24"/>
          <w:szCs w:val="24"/>
        </w:rPr>
      </w:pPr>
    </w:p>
    <w:p w14:paraId="58D28DD5" w14:textId="77777777" w:rsidR="006F4098" w:rsidRPr="00BD6A9B" w:rsidRDefault="006F4098" w:rsidP="006F4098">
      <w:pPr>
        <w:spacing w:line="360" w:lineRule="auto"/>
        <w:jc w:val="center"/>
        <w:rPr>
          <w:rFonts w:ascii="Times New Roman" w:hAnsi="Times New Roman" w:cs="Times New Roman"/>
          <w:b/>
          <w:bCs/>
          <w:sz w:val="24"/>
          <w:szCs w:val="24"/>
        </w:rPr>
      </w:pPr>
    </w:p>
    <w:p w14:paraId="2098196B" w14:textId="77777777" w:rsidR="006F4098" w:rsidRPr="00BD6A9B" w:rsidRDefault="006F4098" w:rsidP="006F4098">
      <w:pPr>
        <w:spacing w:line="360" w:lineRule="auto"/>
        <w:jc w:val="center"/>
        <w:rPr>
          <w:rFonts w:ascii="Times New Roman" w:hAnsi="Times New Roman" w:cs="Times New Roman"/>
          <w:b/>
          <w:bCs/>
          <w:sz w:val="24"/>
          <w:szCs w:val="24"/>
        </w:rPr>
      </w:pPr>
    </w:p>
    <w:p w14:paraId="0613ED13" w14:textId="77777777" w:rsidR="006F4098" w:rsidRPr="00BD6A9B" w:rsidRDefault="006F4098" w:rsidP="006F4098">
      <w:pPr>
        <w:spacing w:line="360" w:lineRule="auto"/>
        <w:jc w:val="center"/>
        <w:rPr>
          <w:rFonts w:ascii="Times New Roman" w:hAnsi="Times New Roman" w:cs="Times New Roman"/>
          <w:b/>
          <w:bCs/>
          <w:sz w:val="24"/>
          <w:szCs w:val="24"/>
        </w:rPr>
      </w:pPr>
    </w:p>
    <w:p w14:paraId="457AA527" w14:textId="77777777" w:rsidR="006F4098" w:rsidRPr="00BD6A9B" w:rsidRDefault="006F4098" w:rsidP="006F4098">
      <w:pPr>
        <w:spacing w:line="360" w:lineRule="auto"/>
        <w:jc w:val="center"/>
        <w:rPr>
          <w:rFonts w:ascii="Times New Roman" w:hAnsi="Times New Roman" w:cs="Times New Roman"/>
          <w:b/>
          <w:bCs/>
          <w:sz w:val="24"/>
          <w:szCs w:val="24"/>
        </w:rPr>
      </w:pPr>
    </w:p>
    <w:p w14:paraId="0D1EAC4D" w14:textId="77777777" w:rsidR="006F4098" w:rsidRDefault="006F4098" w:rsidP="006F4098">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6CC4C55C" w14:textId="77777777" w:rsidR="006F4098" w:rsidRDefault="006F4098" w:rsidP="006F4098">
      <w:pPr>
        <w:jc w:val="center"/>
        <w:rPr>
          <w:rFonts w:ascii="Times New Roman" w:hAnsi="Times New Roman" w:cs="Times New Roman"/>
          <w:b/>
          <w:bCs/>
          <w:sz w:val="24"/>
          <w:szCs w:val="24"/>
        </w:rPr>
      </w:pPr>
    </w:p>
    <w:p w14:paraId="53D44DE3" w14:textId="77777777" w:rsidR="006F4098" w:rsidRDefault="006F4098" w:rsidP="006F4098">
      <w:pPr>
        <w:jc w:val="center"/>
        <w:rPr>
          <w:rFonts w:ascii="Times New Roman" w:hAnsi="Times New Roman" w:cs="Times New Roman"/>
          <w:b/>
          <w:bCs/>
          <w:sz w:val="24"/>
          <w:szCs w:val="24"/>
        </w:rPr>
      </w:pPr>
    </w:p>
    <w:p w14:paraId="12BCD3DC" w14:textId="77777777" w:rsidR="006F4098" w:rsidRDefault="006F4098" w:rsidP="006F4098">
      <w:pPr>
        <w:jc w:val="center"/>
        <w:rPr>
          <w:rFonts w:ascii="Times New Roman" w:hAnsi="Times New Roman" w:cs="Times New Roman"/>
          <w:b/>
          <w:bCs/>
          <w:sz w:val="24"/>
          <w:szCs w:val="24"/>
        </w:rPr>
      </w:pPr>
    </w:p>
    <w:p w14:paraId="711862F4" w14:textId="77777777" w:rsidR="006F4098" w:rsidRDefault="006F4098" w:rsidP="006F4098">
      <w:pPr>
        <w:jc w:val="center"/>
        <w:rPr>
          <w:rFonts w:ascii="Times New Roman" w:hAnsi="Times New Roman" w:cs="Times New Roman"/>
          <w:b/>
          <w:bCs/>
          <w:sz w:val="24"/>
          <w:szCs w:val="24"/>
        </w:rPr>
      </w:pPr>
    </w:p>
    <w:p w14:paraId="4F992825" w14:textId="77777777" w:rsidR="006F4098" w:rsidRDefault="006F4098" w:rsidP="006F4098">
      <w:pPr>
        <w:jc w:val="center"/>
        <w:rPr>
          <w:rFonts w:ascii="Times New Roman" w:hAnsi="Times New Roman" w:cs="Times New Roman"/>
          <w:b/>
          <w:bCs/>
          <w:sz w:val="24"/>
          <w:szCs w:val="24"/>
        </w:rPr>
      </w:pPr>
    </w:p>
    <w:p w14:paraId="41A5F6DF" w14:textId="77777777" w:rsidR="006F4098" w:rsidRDefault="006F4098" w:rsidP="006F4098">
      <w:pPr>
        <w:jc w:val="center"/>
        <w:rPr>
          <w:rFonts w:ascii="Times New Roman" w:hAnsi="Times New Roman" w:cs="Times New Roman"/>
          <w:b/>
          <w:bCs/>
          <w:sz w:val="24"/>
          <w:szCs w:val="24"/>
        </w:rPr>
      </w:pPr>
    </w:p>
    <w:p w14:paraId="16FCA447" w14:textId="77777777" w:rsidR="006F4098" w:rsidRDefault="006F4098" w:rsidP="006F4098">
      <w:pPr>
        <w:jc w:val="center"/>
        <w:rPr>
          <w:rFonts w:ascii="Times New Roman" w:hAnsi="Times New Roman" w:cs="Times New Roman"/>
          <w:b/>
          <w:bCs/>
          <w:sz w:val="24"/>
          <w:szCs w:val="24"/>
        </w:rPr>
      </w:pPr>
    </w:p>
    <w:p w14:paraId="7536F468" w14:textId="77777777" w:rsidR="006F4098" w:rsidRDefault="006F4098" w:rsidP="006F4098">
      <w:pPr>
        <w:jc w:val="center"/>
        <w:rPr>
          <w:rFonts w:ascii="Times New Roman" w:hAnsi="Times New Roman" w:cs="Times New Roman"/>
          <w:b/>
          <w:bCs/>
          <w:sz w:val="24"/>
          <w:szCs w:val="24"/>
        </w:rPr>
      </w:pPr>
    </w:p>
    <w:p w14:paraId="584B37F6" w14:textId="77777777" w:rsidR="006F4098" w:rsidRDefault="006F4098" w:rsidP="006F4098">
      <w:pPr>
        <w:jc w:val="center"/>
        <w:rPr>
          <w:rFonts w:ascii="Times New Roman" w:hAnsi="Times New Roman" w:cs="Times New Roman"/>
          <w:b/>
          <w:bCs/>
          <w:sz w:val="24"/>
          <w:szCs w:val="24"/>
        </w:rPr>
      </w:pPr>
    </w:p>
    <w:p w14:paraId="58AEADB6" w14:textId="77777777" w:rsidR="006F4098" w:rsidRDefault="006F4098" w:rsidP="006F4098">
      <w:pPr>
        <w:jc w:val="center"/>
        <w:rPr>
          <w:rFonts w:ascii="Times New Roman" w:hAnsi="Times New Roman" w:cs="Times New Roman"/>
          <w:b/>
          <w:bCs/>
          <w:sz w:val="24"/>
          <w:szCs w:val="24"/>
        </w:rPr>
      </w:pPr>
    </w:p>
    <w:p w14:paraId="404AF4B0" w14:textId="77777777" w:rsidR="006F4098" w:rsidRPr="00F70F81" w:rsidRDefault="006F4098" w:rsidP="001E2280">
      <w:pPr>
        <w:pStyle w:val="1f"/>
        <w:numPr>
          <w:ilvl w:val="0"/>
          <w:numId w:val="18"/>
        </w:numPr>
      </w:pPr>
      <w:bookmarkStart w:id="73" w:name="_Hlk16357554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99C80D" w14:textId="5BF5623C" w:rsidR="006F4098" w:rsidRPr="00EB7228" w:rsidRDefault="006F4098" w:rsidP="006F4098">
      <w:pPr>
        <w:pStyle w:val="1d"/>
        <w:jc w:val="center"/>
        <w:rPr>
          <w:rFonts w:eastAsia="Segoe UI"/>
          <w:lang w:val="ru-RU"/>
        </w:rPr>
      </w:pPr>
      <w:r w:rsidRPr="00EB7228">
        <w:rPr>
          <w:rFonts w:eastAsia="Segoe UI"/>
          <w:lang w:val="ru-RU"/>
        </w:rPr>
        <w:t>«</w:t>
      </w:r>
      <w:r w:rsidR="00EB7228">
        <w:rPr>
          <w:rFonts w:eastAsia="Segoe UI"/>
          <w:lang w:val="ru-RU"/>
        </w:rPr>
        <w:t xml:space="preserve">ОП.07 </w:t>
      </w:r>
      <w:r w:rsidRPr="00EB7228">
        <w:rPr>
          <w:rFonts w:eastAsia="Segoe UI"/>
          <w:lang w:val="ru-RU"/>
        </w:rPr>
        <w:t>Основы цифровой грамотности»</w:t>
      </w:r>
    </w:p>
    <w:p w14:paraId="249C5279" w14:textId="77777777" w:rsidR="006F4098" w:rsidRPr="00021F3A" w:rsidRDefault="006F4098" w:rsidP="006F4098">
      <w:pPr>
        <w:pStyle w:val="1d"/>
        <w:rPr>
          <w:lang w:val="ru-RU"/>
        </w:rPr>
      </w:pPr>
    </w:p>
    <w:p w14:paraId="1C14A4D5" w14:textId="77777777" w:rsidR="006F4098" w:rsidRPr="00EA6E1D" w:rsidRDefault="006F4098" w:rsidP="006F40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042DAF" w14:textId="096B7A49" w:rsidR="006F4098" w:rsidRDefault="006F4098" w:rsidP="006F40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B7228">
        <w:rPr>
          <w:rFonts w:ascii="Times New Roman" w:hAnsi="Times New Roman"/>
          <w:sz w:val="24"/>
          <w:szCs w:val="24"/>
        </w:rPr>
        <w:t>«</w:t>
      </w:r>
      <w:r w:rsidR="00DB6021" w:rsidRPr="00EB7228">
        <w:rPr>
          <w:rFonts w:ascii="Times New Roman" w:hAnsi="Times New Roman"/>
          <w:sz w:val="24"/>
          <w:szCs w:val="24"/>
        </w:rPr>
        <w:t>Основы цифровой грамотности</w:t>
      </w:r>
      <w:r w:rsidRPr="00EB7228">
        <w:rPr>
          <w:rFonts w:ascii="Times New Roman" w:hAnsi="Times New Roman"/>
          <w:sz w:val="24"/>
          <w:szCs w:val="24"/>
        </w:rPr>
        <w:t>»</w:t>
      </w:r>
      <w:r w:rsidRPr="00EB7228">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6F4098">
        <w:rPr>
          <w:rFonts w:ascii="Times New Roman" w:eastAsia="Times New Roman" w:hAnsi="Times New Roman" w:cs="Times New Roman"/>
          <w:sz w:val="24"/>
          <w:szCs w:val="24"/>
          <w:lang w:eastAsia="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3E597628" w14:textId="4CFA7774" w:rsidR="006F4098" w:rsidRDefault="006F4098" w:rsidP="006F409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DB6021" w:rsidRPr="00DB6021">
        <w:rPr>
          <w:rFonts w:ascii="Times New Roman" w:hAnsi="Times New Roman" w:cs="Times New Roman"/>
          <w:sz w:val="24"/>
          <w:szCs w:val="24"/>
        </w:rPr>
        <w:t>Основы цифровой грамотности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09169F5F" w14:textId="77777777" w:rsidR="006F4098" w:rsidRDefault="006F4098" w:rsidP="006F4098">
      <w:pPr>
        <w:suppressAutoHyphens/>
        <w:spacing w:line="276" w:lineRule="auto"/>
        <w:ind w:firstLine="709"/>
        <w:jc w:val="both"/>
        <w:rPr>
          <w:rFonts w:ascii="Times New Roman" w:hAnsi="Times New Roman" w:cs="Times New Roman"/>
          <w:sz w:val="24"/>
          <w:szCs w:val="24"/>
        </w:rPr>
      </w:pPr>
    </w:p>
    <w:p w14:paraId="43ECB3E3" w14:textId="77777777" w:rsidR="006F4098" w:rsidRPr="00EA6E1D" w:rsidRDefault="006F4098" w:rsidP="006F40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ABDE407" w14:textId="77777777" w:rsidR="006F4098" w:rsidRDefault="006F4098" w:rsidP="006F40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E1D536" w14:textId="0467F5AC" w:rsidR="006F4098" w:rsidRDefault="006F4098" w:rsidP="006F40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7F71FE" w:rsidRPr="000E591D" w14:paraId="190EC5F7" w14:textId="77777777" w:rsidTr="007F71FE">
        <w:tc>
          <w:tcPr>
            <w:tcW w:w="1129" w:type="dxa"/>
            <w:tcBorders>
              <w:top w:val="single" w:sz="4" w:space="0" w:color="auto"/>
              <w:left w:val="single" w:sz="4" w:space="0" w:color="auto"/>
              <w:right w:val="single" w:sz="4" w:space="0" w:color="auto"/>
            </w:tcBorders>
          </w:tcPr>
          <w:p w14:paraId="0FE94C4D" w14:textId="77777777" w:rsidR="007F71FE" w:rsidRPr="00927C7C" w:rsidRDefault="007F71FE" w:rsidP="00A14741">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0420D721" w14:textId="77777777" w:rsidR="007F71FE" w:rsidRPr="000E591D" w:rsidRDefault="007F71FE" w:rsidP="00A14741">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4111" w:type="dxa"/>
            <w:tcBorders>
              <w:top w:val="single" w:sz="4" w:space="0" w:color="auto"/>
              <w:left w:val="single" w:sz="4" w:space="0" w:color="auto"/>
              <w:right w:val="single" w:sz="4" w:space="0" w:color="auto"/>
            </w:tcBorders>
          </w:tcPr>
          <w:p w14:paraId="7AE9C674" w14:textId="77777777" w:rsidR="007F71FE" w:rsidRPr="00F70F81" w:rsidRDefault="007F71FE" w:rsidP="00A14741">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56F5C8E" w14:textId="77777777" w:rsidR="007F71FE" w:rsidRPr="00F70F81" w:rsidRDefault="007F71FE" w:rsidP="00A14741">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r>
      <w:tr w:rsidR="007F71FE" w:rsidRPr="000E591D" w14:paraId="3CDF20D9" w14:textId="77777777" w:rsidTr="007F71FE">
        <w:tc>
          <w:tcPr>
            <w:tcW w:w="1129" w:type="dxa"/>
            <w:tcBorders>
              <w:top w:val="single" w:sz="4" w:space="0" w:color="auto"/>
              <w:left w:val="single" w:sz="4" w:space="0" w:color="auto"/>
              <w:right w:val="single" w:sz="4" w:space="0" w:color="auto"/>
            </w:tcBorders>
          </w:tcPr>
          <w:p w14:paraId="66CD5205"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4111" w:type="dxa"/>
            <w:tcBorders>
              <w:top w:val="single" w:sz="4" w:space="0" w:color="auto"/>
              <w:left w:val="single" w:sz="4" w:space="0" w:color="auto"/>
              <w:right w:val="single" w:sz="4" w:space="0" w:color="auto"/>
            </w:tcBorders>
            <w:hideMark/>
          </w:tcPr>
          <w:p w14:paraId="6DD079F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1E48F29"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855173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367CA6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5FCBD6AF"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9F7E38C"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5E141E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DA954A4"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420F3BD"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2F338389"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r>
      <w:tr w:rsidR="007F71FE" w:rsidRPr="000E591D" w14:paraId="43EB92D4" w14:textId="77777777" w:rsidTr="007F71FE">
        <w:tc>
          <w:tcPr>
            <w:tcW w:w="1129" w:type="dxa"/>
            <w:tcBorders>
              <w:left w:val="single" w:sz="4" w:space="0" w:color="auto"/>
              <w:bottom w:val="single" w:sz="4" w:space="0" w:color="auto"/>
              <w:right w:val="single" w:sz="4" w:space="0" w:color="auto"/>
            </w:tcBorders>
          </w:tcPr>
          <w:p w14:paraId="56FBF262"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4111" w:type="dxa"/>
            <w:tcBorders>
              <w:left w:val="single" w:sz="4" w:space="0" w:color="auto"/>
              <w:bottom w:val="single" w:sz="4" w:space="0" w:color="auto"/>
              <w:right w:val="single" w:sz="4" w:space="0" w:color="auto"/>
            </w:tcBorders>
          </w:tcPr>
          <w:p w14:paraId="1A8E735E"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65ECA7D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2F033B5"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13FC749B"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применять средства информационных технологий для решения профессиональных задач;</w:t>
            </w:r>
          </w:p>
          <w:p w14:paraId="57122D95"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F6B8DB5"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C285E21"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номенклатура информационных источников, применяемых в профессиональной деятельности;</w:t>
            </w:r>
          </w:p>
          <w:p w14:paraId="03AFD7C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0BF4D0B2"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49F6FE60"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23898E2E"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lastRenderedPageBreak/>
              <w:t>- программное обеспечение в профессиональной деятельности, в том числе цифровые средства.</w:t>
            </w:r>
          </w:p>
        </w:tc>
      </w:tr>
      <w:tr w:rsidR="007F71FE" w:rsidRPr="000E591D" w14:paraId="78838513" w14:textId="77777777" w:rsidTr="007F71FE">
        <w:tc>
          <w:tcPr>
            <w:tcW w:w="1129" w:type="dxa"/>
            <w:tcBorders>
              <w:left w:val="single" w:sz="4" w:space="0" w:color="auto"/>
              <w:bottom w:val="single" w:sz="4" w:space="0" w:color="auto"/>
              <w:right w:val="single" w:sz="4" w:space="0" w:color="auto"/>
            </w:tcBorders>
          </w:tcPr>
          <w:p w14:paraId="3F6CB059"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lastRenderedPageBreak/>
              <w:t>ОК.04</w:t>
            </w:r>
          </w:p>
        </w:tc>
        <w:tc>
          <w:tcPr>
            <w:tcW w:w="4111" w:type="dxa"/>
            <w:tcBorders>
              <w:left w:val="single" w:sz="4" w:space="0" w:color="auto"/>
              <w:bottom w:val="single" w:sz="4" w:space="0" w:color="auto"/>
              <w:right w:val="single" w:sz="4" w:space="0" w:color="auto"/>
            </w:tcBorders>
          </w:tcPr>
          <w:p w14:paraId="47B61E4C"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0B52CE4"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187F428"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7AE6764"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r>
      <w:tr w:rsidR="007F71FE" w:rsidRPr="000E591D" w14:paraId="44812115" w14:textId="77777777" w:rsidTr="007F71FE">
        <w:tc>
          <w:tcPr>
            <w:tcW w:w="1129" w:type="dxa"/>
            <w:tcBorders>
              <w:left w:val="single" w:sz="4" w:space="0" w:color="auto"/>
              <w:bottom w:val="single" w:sz="4" w:space="0" w:color="auto"/>
              <w:right w:val="single" w:sz="4" w:space="0" w:color="auto"/>
            </w:tcBorders>
          </w:tcPr>
          <w:p w14:paraId="689528AE" w14:textId="77777777" w:rsidR="007F71FE" w:rsidRPr="00F70F81" w:rsidRDefault="007F71FE" w:rsidP="00A14741">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4111" w:type="dxa"/>
            <w:tcBorders>
              <w:left w:val="single" w:sz="4" w:space="0" w:color="auto"/>
              <w:bottom w:val="single" w:sz="4" w:space="0" w:color="auto"/>
              <w:right w:val="single" w:sz="4" w:space="0" w:color="auto"/>
            </w:tcBorders>
          </w:tcPr>
          <w:p w14:paraId="3D4681F0"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54F3AF26"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933247"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60FC8FBA" w14:textId="77777777" w:rsidR="007F71FE" w:rsidRPr="00927C7C" w:rsidRDefault="007F71FE" w:rsidP="00A14741">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422CCC7" w14:textId="77777777" w:rsidR="007F71FE" w:rsidRPr="00F70F81" w:rsidRDefault="007F71FE" w:rsidP="00A14741">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r>
      <w:tr w:rsidR="007F71FE" w:rsidRPr="000E591D" w14:paraId="63CBA7E9" w14:textId="77777777" w:rsidTr="007F71FE">
        <w:tc>
          <w:tcPr>
            <w:tcW w:w="1129" w:type="dxa"/>
            <w:tcBorders>
              <w:left w:val="single" w:sz="4" w:space="0" w:color="auto"/>
              <w:bottom w:val="single" w:sz="4" w:space="0" w:color="auto"/>
              <w:right w:val="single" w:sz="4" w:space="0" w:color="auto"/>
            </w:tcBorders>
          </w:tcPr>
          <w:p w14:paraId="7E0D2E71" w14:textId="7FF1BD1C" w:rsidR="007F71FE" w:rsidRPr="00927C7C" w:rsidRDefault="007F71FE" w:rsidP="00682CD7">
            <w:pPr>
              <w:rPr>
                <w:rFonts w:ascii="Times New Roman" w:hAnsi="Times New Roman" w:cs="Times New Roman"/>
                <w:bCs/>
                <w:sz w:val="24"/>
                <w:szCs w:val="24"/>
              </w:rPr>
            </w:pPr>
            <w:r>
              <w:rPr>
                <w:rFonts w:ascii="Times New Roman" w:hAnsi="Times New Roman" w:cs="Times New Roman"/>
                <w:bCs/>
                <w:sz w:val="24"/>
                <w:szCs w:val="24"/>
              </w:rPr>
              <w:t>ОК.06</w:t>
            </w:r>
          </w:p>
        </w:tc>
        <w:tc>
          <w:tcPr>
            <w:tcW w:w="4111" w:type="dxa"/>
            <w:tcBorders>
              <w:left w:val="single" w:sz="4" w:space="0" w:color="auto"/>
              <w:bottom w:val="single" w:sz="4" w:space="0" w:color="auto"/>
              <w:right w:val="single" w:sz="4" w:space="0" w:color="auto"/>
            </w:tcBorders>
          </w:tcPr>
          <w:p w14:paraId="77F0E363"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6F5055DB"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7FAAD5D"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5ABBA540" w14:textId="66D9BDE5" w:rsidR="007F71FE" w:rsidRPr="00927C7C"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A56F6CC"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0546CC93"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0822DC6D" w14:textId="77777777" w:rsidR="007F71FE" w:rsidRPr="000A0BC0"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6BBF805C" w14:textId="3C6EFDD7" w:rsidR="007F71FE" w:rsidRPr="00927C7C" w:rsidRDefault="007F71FE" w:rsidP="00682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r>
      <w:tr w:rsidR="007F71FE" w:rsidRPr="000E591D" w14:paraId="409758BE" w14:textId="77777777" w:rsidTr="007F71FE">
        <w:tc>
          <w:tcPr>
            <w:tcW w:w="1129" w:type="dxa"/>
            <w:tcBorders>
              <w:left w:val="single" w:sz="4" w:space="0" w:color="auto"/>
              <w:bottom w:val="single" w:sz="4" w:space="0" w:color="auto"/>
              <w:right w:val="single" w:sz="4" w:space="0" w:color="auto"/>
            </w:tcBorders>
          </w:tcPr>
          <w:p w14:paraId="28DEF93F" w14:textId="77777777" w:rsidR="007F71FE" w:rsidRPr="00F70F81" w:rsidRDefault="007F71FE" w:rsidP="00682CD7">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4111" w:type="dxa"/>
            <w:tcBorders>
              <w:left w:val="single" w:sz="4" w:space="0" w:color="auto"/>
              <w:bottom w:val="single" w:sz="4" w:space="0" w:color="auto"/>
              <w:right w:val="single" w:sz="4" w:space="0" w:color="auto"/>
            </w:tcBorders>
          </w:tcPr>
          <w:p w14:paraId="0D0CBED4"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3D0195CB"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0DC713B"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3F087CD"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D96931F" w14:textId="77777777" w:rsidR="007F71FE" w:rsidRPr="00F70F81" w:rsidRDefault="007F71FE" w:rsidP="00682CD7">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496F4D2"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E3B1BAA"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1CA140DF"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71426501"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1B29C7D5"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2CE40295" w14:textId="77777777" w:rsidR="007F71FE" w:rsidRPr="00F70F81" w:rsidRDefault="007F71FE" w:rsidP="00682CD7">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r>
      <w:tr w:rsidR="007F71FE" w:rsidRPr="000E591D" w14:paraId="0B501DDF" w14:textId="77777777" w:rsidTr="007F71FE">
        <w:tc>
          <w:tcPr>
            <w:tcW w:w="1129" w:type="dxa"/>
            <w:tcBorders>
              <w:left w:val="single" w:sz="4" w:space="0" w:color="auto"/>
              <w:bottom w:val="single" w:sz="4" w:space="0" w:color="auto"/>
              <w:right w:val="single" w:sz="4" w:space="0" w:color="auto"/>
            </w:tcBorders>
          </w:tcPr>
          <w:p w14:paraId="093447CB" w14:textId="77777777" w:rsidR="007F71FE" w:rsidRPr="00F70F81" w:rsidRDefault="007F71FE" w:rsidP="00682CD7">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4111" w:type="dxa"/>
            <w:tcBorders>
              <w:left w:val="single" w:sz="4" w:space="0" w:color="auto"/>
              <w:bottom w:val="single" w:sz="4" w:space="0" w:color="auto"/>
              <w:right w:val="single" w:sz="4" w:space="0" w:color="auto"/>
            </w:tcBorders>
          </w:tcPr>
          <w:p w14:paraId="35B2F743"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C487E1"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участвовать в диалогах на знакомые общие и профессиональные темы;</w:t>
            </w:r>
          </w:p>
          <w:p w14:paraId="679D819A"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081D9FF"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3094D871" w14:textId="77777777" w:rsidR="007F71FE" w:rsidRPr="00F70F81" w:rsidRDefault="007F71FE" w:rsidP="00682CD7">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940217E"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C51D2B1"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общеупотребительные глаголы (бытовая и профессиональная лексика);</w:t>
            </w:r>
          </w:p>
          <w:p w14:paraId="3A0C83B4"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D255B19" w14:textId="77777777" w:rsidR="007F71FE" w:rsidRPr="00927C7C" w:rsidRDefault="007F71FE" w:rsidP="00682CD7">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6D24853A" w14:textId="77777777" w:rsidR="007F71FE" w:rsidRPr="00F70F81" w:rsidRDefault="007F71FE" w:rsidP="00682CD7">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r>
    </w:tbl>
    <w:p w14:paraId="7AC29B1F" w14:textId="77777777" w:rsidR="006F4098" w:rsidRDefault="006F4098" w:rsidP="006F4098">
      <w:pPr>
        <w:ind w:firstLine="709"/>
        <w:rPr>
          <w:rFonts w:ascii="Times New Roman" w:hAnsi="Times New Roman" w:cs="Times New Roman"/>
          <w:bCs/>
          <w:sz w:val="24"/>
          <w:szCs w:val="24"/>
        </w:rPr>
      </w:pPr>
    </w:p>
    <w:p w14:paraId="16C5F897" w14:textId="77777777" w:rsidR="006F4098" w:rsidRDefault="006F4098" w:rsidP="006F4098">
      <w:pPr>
        <w:rPr>
          <w:rFonts w:ascii="Times New Roman" w:eastAsia="Segoe UI" w:hAnsi="Times New Roman" w:cs="Times New Roman"/>
          <w:b/>
          <w:bCs/>
          <w:caps/>
          <w:kern w:val="32"/>
          <w:sz w:val="24"/>
          <w:szCs w:val="24"/>
          <w:lang w:val="x-none" w:eastAsia="x-none"/>
        </w:rPr>
      </w:pPr>
    </w:p>
    <w:p w14:paraId="43DE63F0" w14:textId="77777777" w:rsidR="006F4098" w:rsidRPr="00B115E3" w:rsidRDefault="006F4098" w:rsidP="006F409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5ACD909" w14:textId="77777777" w:rsidR="006F4098" w:rsidRPr="00E11160" w:rsidRDefault="006F4098" w:rsidP="006F409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774" w:rsidRPr="00DB7B6A" w14:paraId="7DEDC5C1" w14:textId="77777777" w:rsidTr="00EA602D">
        <w:trPr>
          <w:trHeight w:val="23"/>
        </w:trPr>
        <w:tc>
          <w:tcPr>
            <w:tcW w:w="2460" w:type="pct"/>
            <w:vAlign w:val="center"/>
          </w:tcPr>
          <w:p w14:paraId="10417A3D" w14:textId="77777777" w:rsidR="00DD7774" w:rsidRPr="00F70F81" w:rsidRDefault="00DD7774" w:rsidP="00EA602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FB20CC"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F25F326" w14:textId="77777777" w:rsidR="00DD7774" w:rsidRPr="00F70F81" w:rsidRDefault="00DD7774" w:rsidP="00EA602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D7774" w:rsidRPr="00DB7B6A" w14:paraId="26D9CAB9" w14:textId="77777777" w:rsidTr="00EA602D">
        <w:trPr>
          <w:trHeight w:val="23"/>
        </w:trPr>
        <w:tc>
          <w:tcPr>
            <w:tcW w:w="2460" w:type="pct"/>
            <w:vAlign w:val="center"/>
          </w:tcPr>
          <w:p w14:paraId="25C86BDC"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4DE9C62"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B221DB0" w14:textId="77777777" w:rsidR="00DD7774" w:rsidRPr="00F70F81" w:rsidRDefault="00DD7774" w:rsidP="00EA602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D7774" w:rsidRPr="00DB7B6A" w14:paraId="1873916E" w14:textId="77777777" w:rsidTr="00EA602D">
        <w:trPr>
          <w:trHeight w:val="23"/>
        </w:trPr>
        <w:tc>
          <w:tcPr>
            <w:tcW w:w="2460" w:type="pct"/>
            <w:vAlign w:val="center"/>
          </w:tcPr>
          <w:p w14:paraId="0C42D042"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3C3E87" w14:textId="77777777" w:rsidR="00DD7774" w:rsidRPr="00F70F81" w:rsidRDefault="00DD7774" w:rsidP="00EA602D">
            <w:pPr>
              <w:jc w:val="center"/>
              <w:rPr>
                <w:rFonts w:ascii="Times New Roman" w:hAnsi="Times New Roman" w:cs="Times New Roman"/>
                <w:bCs/>
                <w:sz w:val="24"/>
                <w:szCs w:val="24"/>
              </w:rPr>
            </w:pPr>
          </w:p>
        </w:tc>
        <w:tc>
          <w:tcPr>
            <w:tcW w:w="1345" w:type="pct"/>
            <w:vAlign w:val="center"/>
          </w:tcPr>
          <w:p w14:paraId="7437B6FA" w14:textId="77777777" w:rsidR="00DD7774" w:rsidRPr="00F70F81" w:rsidRDefault="00DD7774" w:rsidP="00EA602D">
            <w:pPr>
              <w:jc w:val="center"/>
              <w:rPr>
                <w:rFonts w:ascii="Times New Roman" w:hAnsi="Times New Roman" w:cs="Times New Roman"/>
                <w:bCs/>
                <w:sz w:val="24"/>
                <w:szCs w:val="24"/>
              </w:rPr>
            </w:pPr>
          </w:p>
        </w:tc>
      </w:tr>
      <w:tr w:rsidR="00DD7774" w:rsidRPr="00DB7B6A" w14:paraId="108A512A" w14:textId="77777777" w:rsidTr="00EA602D">
        <w:trPr>
          <w:trHeight w:val="23"/>
        </w:trPr>
        <w:tc>
          <w:tcPr>
            <w:tcW w:w="2460" w:type="pct"/>
            <w:shd w:val="clear" w:color="auto" w:fill="auto"/>
            <w:vAlign w:val="center"/>
          </w:tcPr>
          <w:p w14:paraId="249EDF23" w14:textId="77777777" w:rsidR="00DD7774" w:rsidRPr="00A736C8" w:rsidRDefault="00DD7774" w:rsidP="00EA602D">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7DE301B3" w14:textId="77777777" w:rsidR="00DD7774" w:rsidRPr="00A736C8" w:rsidRDefault="00DD7774" w:rsidP="00EA602D">
            <w:pPr>
              <w:jc w:val="center"/>
              <w:rPr>
                <w:rFonts w:ascii="Times New Roman" w:hAnsi="Times New Roman" w:cs="Times New Roman"/>
                <w:bCs/>
                <w:sz w:val="24"/>
                <w:szCs w:val="24"/>
              </w:rPr>
            </w:pPr>
          </w:p>
        </w:tc>
        <w:tc>
          <w:tcPr>
            <w:tcW w:w="1345" w:type="pct"/>
            <w:shd w:val="clear" w:color="auto" w:fill="auto"/>
            <w:vAlign w:val="center"/>
          </w:tcPr>
          <w:p w14:paraId="08C534E1" w14:textId="77777777" w:rsidR="00DD7774" w:rsidRPr="00A736C8" w:rsidRDefault="00DD7774" w:rsidP="00EA602D">
            <w:pPr>
              <w:jc w:val="center"/>
              <w:rPr>
                <w:rFonts w:ascii="Times New Roman" w:hAnsi="Times New Roman" w:cs="Times New Roman"/>
                <w:bCs/>
                <w:sz w:val="24"/>
                <w:szCs w:val="24"/>
              </w:rPr>
            </w:pPr>
          </w:p>
        </w:tc>
      </w:tr>
      <w:tr w:rsidR="00DD7774" w:rsidRPr="00257255" w14:paraId="1DD3FB32" w14:textId="77777777" w:rsidTr="00EA602D">
        <w:trPr>
          <w:trHeight w:val="23"/>
        </w:trPr>
        <w:tc>
          <w:tcPr>
            <w:tcW w:w="2460" w:type="pct"/>
            <w:vAlign w:val="center"/>
          </w:tcPr>
          <w:p w14:paraId="25587F4B" w14:textId="77777777" w:rsidR="00DD7774" w:rsidRPr="00F70F81" w:rsidRDefault="00DD7774" w:rsidP="00EA602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181B37"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6AD8E4F2" w14:textId="77777777" w:rsidR="00DD7774" w:rsidRPr="00DD7774" w:rsidRDefault="00DD7774" w:rsidP="00EA602D">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33AED2AD" w14:textId="2B69C73C" w:rsidR="006F4098" w:rsidRPr="00DB7B6A" w:rsidRDefault="006F4098" w:rsidP="006F4098">
      <w:pPr>
        <w:rPr>
          <w:rFonts w:ascii="Times New Roman" w:hAnsi="Times New Roman" w:cs="Times New Roman"/>
          <w:iCs/>
          <w:sz w:val="24"/>
          <w:szCs w:val="24"/>
        </w:rPr>
      </w:pPr>
    </w:p>
    <w:p w14:paraId="54D4FAA8" w14:textId="77777777" w:rsidR="006F4098" w:rsidRPr="00782EFC" w:rsidRDefault="006F4098" w:rsidP="006F409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F4098" w:rsidRPr="00C63897" w14:paraId="2ACBF36D" w14:textId="77777777" w:rsidTr="00A14741">
        <w:trPr>
          <w:trHeight w:val="903"/>
        </w:trPr>
        <w:tc>
          <w:tcPr>
            <w:tcW w:w="2972" w:type="dxa"/>
            <w:vAlign w:val="center"/>
          </w:tcPr>
          <w:p w14:paraId="09A0E7A3" w14:textId="77777777" w:rsidR="006F4098" w:rsidRPr="00C63897" w:rsidRDefault="006F4098" w:rsidP="00A1474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CE2FB34" w14:textId="77777777" w:rsidR="006F4098" w:rsidRPr="00F70F81" w:rsidRDefault="006F4098" w:rsidP="00A1474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F4098" w:rsidRPr="00C63897" w14:paraId="41129131" w14:textId="77777777" w:rsidTr="00A14741">
        <w:tc>
          <w:tcPr>
            <w:tcW w:w="9634" w:type="dxa"/>
            <w:gridSpan w:val="2"/>
          </w:tcPr>
          <w:p w14:paraId="6D46680C" w14:textId="37B7A4F6" w:rsidR="006F4098" w:rsidRPr="006B2A3D" w:rsidRDefault="00FE4395"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FE4395">
              <w:rPr>
                <w:rFonts w:ascii="Times New Roman" w:eastAsia="Times New Roman" w:hAnsi="Times New Roman" w:cs="Times New Roman"/>
                <w:b/>
                <w:bCs/>
                <w:lang w:eastAsia="ru-RU"/>
              </w:rPr>
              <w:t>аздел 1. Информационные системы и технологии</w:t>
            </w:r>
            <w:r w:rsidR="00DF44DD">
              <w:rPr>
                <w:rFonts w:ascii="Times New Roman" w:eastAsia="Times New Roman" w:hAnsi="Times New Roman" w:cs="Times New Roman"/>
                <w:b/>
                <w:bCs/>
                <w:lang w:eastAsia="ru-RU"/>
              </w:rPr>
              <w:t xml:space="preserve"> </w:t>
            </w:r>
          </w:p>
        </w:tc>
      </w:tr>
      <w:tr w:rsidR="006F4098" w:rsidRPr="00C63897" w14:paraId="1FF91170" w14:textId="77777777" w:rsidTr="00A14741">
        <w:tc>
          <w:tcPr>
            <w:tcW w:w="2972" w:type="dxa"/>
            <w:vMerge w:val="restart"/>
          </w:tcPr>
          <w:p w14:paraId="171044B8" w14:textId="639921F2" w:rsidR="00FE4395" w:rsidRPr="00FE4395"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ема 1.1</w:t>
            </w:r>
            <w:r>
              <w:rPr>
                <w:rFonts w:ascii="Times New Roman" w:eastAsia="Times New Roman" w:hAnsi="Times New Roman" w:cs="Times New Roman"/>
                <w:b/>
                <w:bCs/>
                <w:lang w:eastAsia="ru-RU"/>
              </w:rPr>
              <w:t xml:space="preserve"> </w:t>
            </w:r>
            <w:r w:rsidRPr="00FE4395">
              <w:rPr>
                <w:rFonts w:ascii="Times New Roman" w:eastAsia="Times New Roman" w:hAnsi="Times New Roman" w:cs="Times New Roman"/>
                <w:b/>
                <w:bCs/>
                <w:lang w:eastAsia="ru-RU"/>
              </w:rPr>
              <w:t xml:space="preserve">Цифровая </w:t>
            </w:r>
          </w:p>
          <w:p w14:paraId="6629057B"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грамотность и </w:t>
            </w:r>
          </w:p>
          <w:p w14:paraId="4EC43A31"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информационная </w:t>
            </w:r>
          </w:p>
          <w:p w14:paraId="1A6D5D13" w14:textId="58F942F7" w:rsidR="006F4098"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культура</w:t>
            </w:r>
          </w:p>
        </w:tc>
        <w:tc>
          <w:tcPr>
            <w:tcW w:w="6662" w:type="dxa"/>
          </w:tcPr>
          <w:p w14:paraId="70985B72" w14:textId="77777777" w:rsidR="006F4098" w:rsidRPr="00F70F81" w:rsidRDefault="006F4098"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F4098" w:rsidRPr="00C63897" w14:paraId="52D698AB" w14:textId="77777777" w:rsidTr="00A14741">
        <w:trPr>
          <w:trHeight w:val="396"/>
        </w:trPr>
        <w:tc>
          <w:tcPr>
            <w:tcW w:w="2972" w:type="dxa"/>
            <w:vMerge/>
          </w:tcPr>
          <w:p w14:paraId="311EB441" w14:textId="77777777" w:rsidR="006F4098" w:rsidRPr="00C63897" w:rsidRDefault="006F4098" w:rsidP="00A14741">
            <w:pPr>
              <w:rPr>
                <w:rFonts w:ascii="Times New Roman" w:eastAsia="Times New Roman" w:hAnsi="Times New Roman" w:cs="Times New Roman"/>
                <w:b/>
                <w:bCs/>
                <w:lang w:eastAsia="ru-RU"/>
              </w:rPr>
            </w:pPr>
          </w:p>
        </w:tc>
        <w:tc>
          <w:tcPr>
            <w:tcW w:w="6662" w:type="dxa"/>
          </w:tcPr>
          <w:p w14:paraId="01F5EECB" w14:textId="30E1E219" w:rsidR="006F4098" w:rsidRPr="00F70F81"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Цели, задачи и содержание дисциплины, связь с другими дисциплинами. Значение дисциплины для будущей профессиональной деятельности.</w:t>
            </w:r>
            <w:r>
              <w:rPr>
                <w:rFonts w:ascii="Times New Roman" w:eastAsia="Times New Roman" w:hAnsi="Times New Roman" w:cs="Times New Roman"/>
                <w:lang w:eastAsia="ru-RU"/>
              </w:rPr>
              <w:t xml:space="preserve"> </w:t>
            </w:r>
            <w:r w:rsidRPr="00FE4395">
              <w:rPr>
                <w:rFonts w:ascii="Times New Roman" w:eastAsia="Times New Roman" w:hAnsi="Times New Roman" w:cs="Times New Roman"/>
                <w:lang w:eastAsia="ru-RU"/>
              </w:rPr>
              <w:t>Эволюция информации в современном мире. Основные понятия и компетенции, лежащие в основе цифровой грамотности. Формирования общей информационной культуры. Проверка фактов и поиск истины – интерпретация данных. Методы оценки источников информации. Нормативно-правовые основы формирования информационной культуры.</w:t>
            </w:r>
          </w:p>
        </w:tc>
      </w:tr>
      <w:tr w:rsidR="006F4098" w:rsidRPr="00C63897" w14:paraId="790A7A07" w14:textId="77777777" w:rsidTr="00A14741">
        <w:trPr>
          <w:trHeight w:val="361"/>
        </w:trPr>
        <w:tc>
          <w:tcPr>
            <w:tcW w:w="2972" w:type="dxa"/>
            <w:vMerge/>
          </w:tcPr>
          <w:p w14:paraId="56949770" w14:textId="77777777" w:rsidR="006F4098" w:rsidRPr="00C63897" w:rsidRDefault="006F4098" w:rsidP="00A14741">
            <w:pPr>
              <w:rPr>
                <w:rFonts w:ascii="Times New Roman" w:eastAsia="Times New Roman" w:hAnsi="Times New Roman" w:cs="Times New Roman"/>
                <w:b/>
                <w:bCs/>
                <w:lang w:eastAsia="ru-RU"/>
              </w:rPr>
            </w:pPr>
          </w:p>
        </w:tc>
        <w:tc>
          <w:tcPr>
            <w:tcW w:w="6662" w:type="dxa"/>
            <w:vAlign w:val="bottom"/>
          </w:tcPr>
          <w:p w14:paraId="1D828911" w14:textId="77777777" w:rsidR="006F4098" w:rsidRPr="00F70F81" w:rsidRDefault="006F4098"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D121CD" w14:textId="77777777" w:rsidR="006F4098" w:rsidRPr="00F70F81" w:rsidRDefault="006F4098" w:rsidP="00A1474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4098" w:rsidRPr="00C63897" w14:paraId="1AE7C90C" w14:textId="77777777" w:rsidTr="00A14741">
        <w:trPr>
          <w:trHeight w:val="361"/>
        </w:trPr>
        <w:tc>
          <w:tcPr>
            <w:tcW w:w="2972" w:type="dxa"/>
            <w:vMerge w:val="restart"/>
          </w:tcPr>
          <w:p w14:paraId="2C65F501" w14:textId="4A1076A1"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FE4395">
              <w:rPr>
                <w:rFonts w:ascii="Times New Roman" w:eastAsia="Times New Roman" w:hAnsi="Times New Roman" w:cs="Times New Roman"/>
                <w:b/>
                <w:bCs/>
                <w:lang w:eastAsia="ru-RU"/>
              </w:rPr>
              <w:t xml:space="preserve">Архитектура </w:t>
            </w:r>
          </w:p>
          <w:p w14:paraId="29A54E52" w14:textId="5E74F151" w:rsidR="006F4098"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компьютеров</w:t>
            </w:r>
          </w:p>
        </w:tc>
        <w:tc>
          <w:tcPr>
            <w:tcW w:w="6662" w:type="dxa"/>
            <w:tcBorders>
              <w:top w:val="single" w:sz="4" w:space="0" w:color="auto"/>
              <w:left w:val="single" w:sz="4" w:space="0" w:color="auto"/>
              <w:bottom w:val="single" w:sz="4" w:space="0" w:color="auto"/>
              <w:right w:val="single" w:sz="4" w:space="0" w:color="auto"/>
            </w:tcBorders>
            <w:vAlign w:val="bottom"/>
          </w:tcPr>
          <w:p w14:paraId="45BA65FF" w14:textId="77777777" w:rsidR="006F4098" w:rsidRPr="00F70F81" w:rsidRDefault="006F4098"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F4098" w:rsidRPr="00C63897" w14:paraId="50165191" w14:textId="77777777" w:rsidTr="00A14741">
        <w:trPr>
          <w:trHeight w:val="361"/>
        </w:trPr>
        <w:tc>
          <w:tcPr>
            <w:tcW w:w="2972" w:type="dxa"/>
            <w:vMerge/>
          </w:tcPr>
          <w:p w14:paraId="491889EE" w14:textId="77777777" w:rsidR="006F4098" w:rsidRPr="00C63897" w:rsidRDefault="006F4098"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9D349" w14:textId="77777777" w:rsidR="00FE4395" w:rsidRPr="00FE4395" w:rsidRDefault="00FE4395" w:rsidP="00FE4395">
            <w:pPr>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Технические средства реализации информационных систем.</w:t>
            </w:r>
          </w:p>
          <w:p w14:paraId="704BC7DB" w14:textId="14444D2D" w:rsidR="00FE4395" w:rsidRPr="00FE4395" w:rsidRDefault="00FE4395" w:rsidP="00FE4395">
            <w:pPr>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Характеристика системного программного обеспечения, служебные программы (утилиты), драйверы устройств. Прикладное программное обеспечение: понятие, назначение. Виды прикладных программ: текстовый и графические редакторы, </w:t>
            </w:r>
            <w:r>
              <w:rPr>
                <w:rFonts w:ascii="Times New Roman" w:eastAsia="Times New Roman" w:hAnsi="Times New Roman" w:cs="Times New Roman"/>
                <w:lang w:eastAsia="ru-RU"/>
              </w:rPr>
              <w:t>э</w:t>
            </w:r>
            <w:r w:rsidRPr="00FE4395">
              <w:rPr>
                <w:rFonts w:ascii="Times New Roman" w:eastAsia="Times New Roman" w:hAnsi="Times New Roman" w:cs="Times New Roman"/>
                <w:lang w:eastAsia="ru-RU"/>
              </w:rPr>
              <w:t>лектронные таблицы, системы управления базами данных,</w:t>
            </w:r>
            <w:r>
              <w:rPr>
                <w:rFonts w:ascii="Times New Roman" w:eastAsia="Times New Roman" w:hAnsi="Times New Roman" w:cs="Times New Roman"/>
                <w:lang w:eastAsia="ru-RU"/>
              </w:rPr>
              <w:t xml:space="preserve"> </w:t>
            </w:r>
            <w:r w:rsidRPr="00FE4395">
              <w:rPr>
                <w:rFonts w:ascii="Times New Roman" w:eastAsia="Times New Roman" w:hAnsi="Times New Roman" w:cs="Times New Roman"/>
                <w:lang w:eastAsia="ru-RU"/>
              </w:rPr>
              <w:t xml:space="preserve">Web-редакторы, браузеры, интегрированные системы делопроизводства, системы </w:t>
            </w:r>
          </w:p>
          <w:p w14:paraId="6884F776" w14:textId="263F1EF0" w:rsidR="006F4098" w:rsidRPr="00F70F81" w:rsidRDefault="00FE4395" w:rsidP="00FE4395">
            <w:pPr>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проектирования, информационные системы предприятий, их краткая характеристика</w:t>
            </w:r>
          </w:p>
        </w:tc>
      </w:tr>
      <w:tr w:rsidR="006F4098" w:rsidRPr="00C63897" w14:paraId="64E1B664" w14:textId="77777777" w:rsidTr="00A14741">
        <w:trPr>
          <w:trHeight w:val="361"/>
        </w:trPr>
        <w:tc>
          <w:tcPr>
            <w:tcW w:w="2972" w:type="dxa"/>
            <w:vMerge/>
          </w:tcPr>
          <w:p w14:paraId="24E5E38A" w14:textId="77777777" w:rsidR="006F4098" w:rsidRPr="00C63897" w:rsidRDefault="006F4098" w:rsidP="00A14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6DEC1" w14:textId="77777777" w:rsidR="006F4098" w:rsidRPr="00F70F81" w:rsidRDefault="006F4098"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AC5FBC" w14:textId="77777777" w:rsidR="006F4098" w:rsidRPr="00F70F81" w:rsidRDefault="006F4098" w:rsidP="00A1474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FE4395" w:rsidRPr="00C63897" w14:paraId="636C762C" w14:textId="77777777" w:rsidTr="00B91435">
        <w:tc>
          <w:tcPr>
            <w:tcW w:w="9634" w:type="dxa"/>
            <w:gridSpan w:val="2"/>
          </w:tcPr>
          <w:p w14:paraId="7DEC0AEF" w14:textId="38326E41" w:rsidR="00FE4395" w:rsidRPr="00F70F81" w:rsidRDefault="00FE4395" w:rsidP="00A1474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Р</w:t>
            </w:r>
            <w:r w:rsidRPr="00FE4395">
              <w:rPr>
                <w:rFonts w:ascii="Times New Roman" w:eastAsia="Times New Roman" w:hAnsi="Times New Roman" w:cs="Times New Roman"/>
                <w:b/>
                <w:bCs/>
                <w:lang w:eastAsia="ru-RU"/>
              </w:rPr>
              <w:t xml:space="preserve">аздел 2. Пакет </w:t>
            </w:r>
            <w:proofErr w:type="spellStart"/>
            <w:r w:rsidRPr="00FE4395">
              <w:rPr>
                <w:rFonts w:ascii="Times New Roman" w:eastAsia="Times New Roman" w:hAnsi="Times New Roman" w:cs="Times New Roman"/>
                <w:b/>
                <w:bCs/>
                <w:lang w:eastAsia="ru-RU"/>
              </w:rPr>
              <w:t>MicrosoftOffice</w:t>
            </w:r>
            <w:proofErr w:type="spellEnd"/>
            <w:r w:rsidR="00DF44DD">
              <w:rPr>
                <w:rFonts w:ascii="Times New Roman" w:eastAsia="Times New Roman" w:hAnsi="Times New Roman" w:cs="Times New Roman"/>
                <w:b/>
                <w:bCs/>
                <w:lang w:eastAsia="ru-RU"/>
              </w:rPr>
              <w:t xml:space="preserve"> </w:t>
            </w:r>
          </w:p>
        </w:tc>
      </w:tr>
      <w:tr w:rsidR="006F4098" w:rsidRPr="00C63897" w14:paraId="7A52F7FC" w14:textId="77777777" w:rsidTr="00A14741">
        <w:tc>
          <w:tcPr>
            <w:tcW w:w="2972" w:type="dxa"/>
            <w:vMerge w:val="restart"/>
          </w:tcPr>
          <w:p w14:paraId="538E5144" w14:textId="79D17224" w:rsidR="006F4098" w:rsidRPr="00C63897" w:rsidRDefault="00FE4395" w:rsidP="00FE4395">
            <w:pPr>
              <w:rPr>
                <w:rFonts w:ascii="Times New Roman" w:eastAsia="Times New Roman" w:hAnsi="Times New Roman" w:cs="Times New Roman"/>
                <w:b/>
                <w:bCs/>
                <w:lang w:eastAsia="ru-RU"/>
              </w:rPr>
            </w:pPr>
            <w:bookmarkStart w:id="74" w:name="_Hlk163140704"/>
            <w:r w:rsidRPr="00FE4395">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FE4395">
              <w:rPr>
                <w:rFonts w:ascii="Times New Roman" w:eastAsia="Times New Roman" w:hAnsi="Times New Roman" w:cs="Times New Roman"/>
                <w:b/>
                <w:bCs/>
                <w:lang w:eastAsia="ru-RU"/>
              </w:rPr>
              <w:t>Текстовый</w:t>
            </w:r>
            <w:r>
              <w:rPr>
                <w:rFonts w:ascii="Times New Roman" w:eastAsia="Times New Roman" w:hAnsi="Times New Roman" w:cs="Times New Roman"/>
                <w:b/>
                <w:bCs/>
                <w:lang w:eastAsia="ru-RU"/>
              </w:rPr>
              <w:t xml:space="preserve"> </w:t>
            </w:r>
            <w:r w:rsidRPr="00FE4395">
              <w:rPr>
                <w:rFonts w:ascii="Times New Roman" w:eastAsia="Times New Roman" w:hAnsi="Times New Roman" w:cs="Times New Roman"/>
                <w:b/>
                <w:bCs/>
                <w:lang w:eastAsia="ru-RU"/>
              </w:rPr>
              <w:t>редактор WORD</w:t>
            </w:r>
          </w:p>
        </w:tc>
        <w:tc>
          <w:tcPr>
            <w:tcW w:w="6662" w:type="dxa"/>
          </w:tcPr>
          <w:p w14:paraId="15D07CDD" w14:textId="77777777" w:rsidR="006F4098" w:rsidRPr="00F70F81" w:rsidRDefault="006F4098"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F4098" w:rsidRPr="00C63897" w14:paraId="46FB430C" w14:textId="77777777" w:rsidTr="00A14741">
        <w:trPr>
          <w:trHeight w:val="396"/>
        </w:trPr>
        <w:tc>
          <w:tcPr>
            <w:tcW w:w="2972" w:type="dxa"/>
            <w:vMerge/>
          </w:tcPr>
          <w:p w14:paraId="5C00663F" w14:textId="77777777" w:rsidR="006F4098" w:rsidRPr="00C63897" w:rsidRDefault="006F4098" w:rsidP="00A14741">
            <w:pPr>
              <w:rPr>
                <w:rFonts w:ascii="Times New Roman" w:eastAsia="Times New Roman" w:hAnsi="Times New Roman" w:cs="Times New Roman"/>
                <w:b/>
                <w:bCs/>
                <w:lang w:eastAsia="ru-RU"/>
              </w:rPr>
            </w:pPr>
          </w:p>
        </w:tc>
        <w:tc>
          <w:tcPr>
            <w:tcW w:w="6662" w:type="dxa"/>
          </w:tcPr>
          <w:p w14:paraId="651A8F60" w14:textId="6F6DA31B" w:rsidR="006F4098" w:rsidRPr="00C63897" w:rsidRDefault="00FE4395" w:rsidP="00A14741">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Текстовый редактор WORD</w:t>
            </w:r>
          </w:p>
        </w:tc>
      </w:tr>
      <w:tr w:rsidR="006F4098" w:rsidRPr="00C63897" w14:paraId="3119F67D" w14:textId="77777777" w:rsidTr="00A14741">
        <w:trPr>
          <w:trHeight w:val="396"/>
        </w:trPr>
        <w:tc>
          <w:tcPr>
            <w:tcW w:w="2972" w:type="dxa"/>
            <w:vMerge/>
          </w:tcPr>
          <w:p w14:paraId="3047EFCA" w14:textId="77777777" w:rsidR="006F4098" w:rsidRPr="00C63897" w:rsidRDefault="006F4098" w:rsidP="00A14741">
            <w:pPr>
              <w:rPr>
                <w:rFonts w:ascii="Times New Roman" w:eastAsia="Times New Roman" w:hAnsi="Times New Roman" w:cs="Times New Roman"/>
                <w:b/>
                <w:bCs/>
                <w:lang w:eastAsia="ru-RU"/>
              </w:rPr>
            </w:pPr>
          </w:p>
        </w:tc>
        <w:tc>
          <w:tcPr>
            <w:tcW w:w="6662" w:type="dxa"/>
          </w:tcPr>
          <w:p w14:paraId="52C6D659" w14:textId="77777777" w:rsidR="006F4098" w:rsidRPr="004D1FD3" w:rsidRDefault="006F4098"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F4098" w:rsidRPr="00C63897" w14:paraId="5A1C08F7" w14:textId="77777777" w:rsidTr="00A14741">
        <w:trPr>
          <w:trHeight w:val="396"/>
        </w:trPr>
        <w:tc>
          <w:tcPr>
            <w:tcW w:w="2972" w:type="dxa"/>
            <w:vMerge/>
          </w:tcPr>
          <w:p w14:paraId="4C11F14D" w14:textId="77777777" w:rsidR="006F4098" w:rsidRPr="00C63897" w:rsidRDefault="006F4098" w:rsidP="00A14741">
            <w:pPr>
              <w:rPr>
                <w:rFonts w:ascii="Times New Roman" w:eastAsia="Times New Roman" w:hAnsi="Times New Roman" w:cs="Times New Roman"/>
                <w:b/>
                <w:bCs/>
                <w:lang w:eastAsia="ru-RU"/>
              </w:rPr>
            </w:pPr>
          </w:p>
        </w:tc>
        <w:tc>
          <w:tcPr>
            <w:tcW w:w="6662" w:type="dxa"/>
          </w:tcPr>
          <w:p w14:paraId="6762F348" w14:textId="11F5247B" w:rsidR="006F4098" w:rsidRPr="004D1FD3"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Компьютерные программные средства и онлайн-сервисы</w:t>
            </w:r>
            <w:r>
              <w:rPr>
                <w:rFonts w:ascii="Times New Roman" w:eastAsia="Times New Roman" w:hAnsi="Times New Roman" w:cs="Times New Roman"/>
                <w:lang w:eastAsia="ru-RU"/>
              </w:rPr>
              <w:t xml:space="preserve"> </w:t>
            </w:r>
            <w:r w:rsidRPr="00FE4395">
              <w:rPr>
                <w:rFonts w:ascii="Times New Roman" w:eastAsia="Times New Roman" w:hAnsi="Times New Roman" w:cs="Times New Roman"/>
                <w:lang w:eastAsia="ru-RU"/>
              </w:rPr>
              <w:t>для работы с информацией (текстовой, графической, табличной). Организация нового</w:t>
            </w:r>
            <w:r>
              <w:rPr>
                <w:rFonts w:ascii="Times New Roman" w:eastAsia="Times New Roman" w:hAnsi="Times New Roman" w:cs="Times New Roman"/>
                <w:lang w:eastAsia="ru-RU"/>
              </w:rPr>
              <w:t xml:space="preserve"> </w:t>
            </w:r>
            <w:r w:rsidRPr="00FE4395">
              <w:rPr>
                <w:rFonts w:ascii="Times New Roman" w:eastAsia="Times New Roman" w:hAnsi="Times New Roman" w:cs="Times New Roman"/>
                <w:lang w:eastAsia="ru-RU"/>
              </w:rPr>
              <w:t>документа ТП Word, создание текстовых документов с помощью форм и шаблонов</w:t>
            </w:r>
          </w:p>
        </w:tc>
      </w:tr>
      <w:tr w:rsidR="00FE4395" w:rsidRPr="00C63897" w14:paraId="69AFAAC3" w14:textId="77777777" w:rsidTr="00A14741">
        <w:trPr>
          <w:trHeight w:val="396"/>
        </w:trPr>
        <w:tc>
          <w:tcPr>
            <w:tcW w:w="2972" w:type="dxa"/>
            <w:vMerge/>
          </w:tcPr>
          <w:p w14:paraId="5D723D95"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1B8C1595"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Форматирование символов, абзацев, страниц, создание </w:t>
            </w:r>
          </w:p>
          <w:p w14:paraId="02B15FAA" w14:textId="24FD51EC"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текстовых документов сложной структуры, использование стилей. Использование редактора формул. Организационные диаграммы и схемы в текстовом редакторе</w:t>
            </w:r>
          </w:p>
        </w:tc>
      </w:tr>
      <w:tr w:rsidR="00FE4395" w:rsidRPr="00C63897" w14:paraId="5BC31FD0" w14:textId="77777777" w:rsidTr="00A14741">
        <w:trPr>
          <w:trHeight w:val="396"/>
        </w:trPr>
        <w:tc>
          <w:tcPr>
            <w:tcW w:w="2972" w:type="dxa"/>
            <w:vMerge/>
          </w:tcPr>
          <w:p w14:paraId="736E2BF3"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0671E982"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Создание и редактирование документов технической </w:t>
            </w:r>
          </w:p>
          <w:p w14:paraId="6498FA31" w14:textId="65F689C0"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направленности. Применение стилей, </w:t>
            </w:r>
            <w:proofErr w:type="spellStart"/>
            <w:r w:rsidRPr="00FE4395">
              <w:rPr>
                <w:rFonts w:ascii="Times New Roman" w:eastAsia="Times New Roman" w:hAnsi="Times New Roman" w:cs="Times New Roman"/>
                <w:lang w:eastAsia="ru-RU"/>
              </w:rPr>
              <w:t>автотекста</w:t>
            </w:r>
            <w:proofErr w:type="spellEnd"/>
            <w:r w:rsidRPr="00FE4395">
              <w:rPr>
                <w:rFonts w:ascii="Times New Roman" w:eastAsia="Times New Roman" w:hAnsi="Times New Roman" w:cs="Times New Roman"/>
                <w:lang w:eastAsia="ru-RU"/>
              </w:rPr>
              <w:t xml:space="preserve">, </w:t>
            </w:r>
            <w:proofErr w:type="spellStart"/>
            <w:r w:rsidRPr="00FE4395">
              <w:rPr>
                <w:rFonts w:ascii="Times New Roman" w:eastAsia="Times New Roman" w:hAnsi="Times New Roman" w:cs="Times New Roman"/>
                <w:lang w:eastAsia="ru-RU"/>
              </w:rPr>
              <w:t>автозамены</w:t>
            </w:r>
            <w:proofErr w:type="spellEnd"/>
            <w:r w:rsidRPr="00FE4395">
              <w:rPr>
                <w:rFonts w:ascii="Times New Roman" w:eastAsia="Times New Roman" w:hAnsi="Times New Roman" w:cs="Times New Roman"/>
                <w:lang w:eastAsia="ru-RU"/>
              </w:rPr>
              <w:t xml:space="preserve"> и макрокоманд Защита документов MS Word от несанкционированного доступа</w:t>
            </w:r>
          </w:p>
        </w:tc>
      </w:tr>
      <w:tr w:rsidR="006F4098" w:rsidRPr="00C63897" w14:paraId="0F5C50F2" w14:textId="77777777" w:rsidTr="00A14741">
        <w:trPr>
          <w:trHeight w:val="361"/>
        </w:trPr>
        <w:tc>
          <w:tcPr>
            <w:tcW w:w="2972" w:type="dxa"/>
            <w:vMerge/>
          </w:tcPr>
          <w:p w14:paraId="0090D695" w14:textId="77777777" w:rsidR="006F4098" w:rsidRPr="00C63897" w:rsidRDefault="006F4098" w:rsidP="00A14741">
            <w:pPr>
              <w:rPr>
                <w:rFonts w:ascii="Times New Roman" w:eastAsia="Times New Roman" w:hAnsi="Times New Roman" w:cs="Times New Roman"/>
                <w:b/>
                <w:bCs/>
                <w:lang w:eastAsia="ru-RU"/>
              </w:rPr>
            </w:pPr>
          </w:p>
        </w:tc>
        <w:tc>
          <w:tcPr>
            <w:tcW w:w="6662" w:type="dxa"/>
            <w:vAlign w:val="bottom"/>
          </w:tcPr>
          <w:p w14:paraId="4F84C65A" w14:textId="77777777" w:rsidR="006F4098" w:rsidRDefault="006F4098"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BA5BB0" w14:textId="77777777" w:rsidR="006F4098" w:rsidRPr="004D41E5" w:rsidRDefault="006F4098"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4"/>
      <w:tr w:rsidR="00FE4395" w:rsidRPr="00F70F81" w14:paraId="037D3260" w14:textId="77777777" w:rsidTr="00A14741">
        <w:tc>
          <w:tcPr>
            <w:tcW w:w="2972" w:type="dxa"/>
            <w:vMerge w:val="restart"/>
          </w:tcPr>
          <w:p w14:paraId="16048BF0" w14:textId="16274202" w:rsidR="00FE4395" w:rsidRPr="00FE4395"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ема 2.2.</w:t>
            </w:r>
          </w:p>
          <w:p w14:paraId="47792BE9"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Табличный </w:t>
            </w:r>
          </w:p>
          <w:p w14:paraId="0E966C8E"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процессор </w:t>
            </w:r>
          </w:p>
          <w:p w14:paraId="54BA8C84" w14:textId="3BCF2E12" w:rsidR="00FE4395"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EXCEL</w:t>
            </w:r>
          </w:p>
        </w:tc>
        <w:tc>
          <w:tcPr>
            <w:tcW w:w="6662" w:type="dxa"/>
          </w:tcPr>
          <w:p w14:paraId="13AD8969"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28D714B3" w14:textId="77777777" w:rsidTr="00A14741">
        <w:trPr>
          <w:trHeight w:val="396"/>
        </w:trPr>
        <w:tc>
          <w:tcPr>
            <w:tcW w:w="2972" w:type="dxa"/>
            <w:vMerge/>
          </w:tcPr>
          <w:p w14:paraId="75024D4F"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745CD7FE" w14:textId="27C8A03B" w:rsidR="00FE4395" w:rsidRPr="00C63897"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Табличный процессор EXCEL</w:t>
            </w:r>
          </w:p>
        </w:tc>
      </w:tr>
      <w:tr w:rsidR="00FE4395" w:rsidRPr="004D1FD3" w14:paraId="4D8D913B" w14:textId="77777777" w:rsidTr="00A14741">
        <w:trPr>
          <w:trHeight w:val="396"/>
        </w:trPr>
        <w:tc>
          <w:tcPr>
            <w:tcW w:w="2972" w:type="dxa"/>
            <w:vMerge/>
          </w:tcPr>
          <w:p w14:paraId="5E41E061"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2049E2C6"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6A4D7B1C" w14:textId="77777777" w:rsidTr="00A14741">
        <w:trPr>
          <w:trHeight w:val="396"/>
        </w:trPr>
        <w:tc>
          <w:tcPr>
            <w:tcW w:w="2972" w:type="dxa"/>
            <w:vMerge/>
          </w:tcPr>
          <w:p w14:paraId="4B097354"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01E8EA86"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Выполнение простых вычислений по формулам в MS Excel. </w:t>
            </w:r>
          </w:p>
          <w:p w14:paraId="449A30C3" w14:textId="6A1944B0" w:rsidR="00FE4395" w:rsidRPr="004D1FD3"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Формулы и функции. Выполнение форматирования чисел и создание пользовательских форматов</w:t>
            </w:r>
          </w:p>
        </w:tc>
      </w:tr>
      <w:tr w:rsidR="00FE4395" w:rsidRPr="00FE4395" w14:paraId="787B087B" w14:textId="77777777" w:rsidTr="00A14741">
        <w:trPr>
          <w:trHeight w:val="396"/>
        </w:trPr>
        <w:tc>
          <w:tcPr>
            <w:tcW w:w="2972" w:type="dxa"/>
            <w:vMerge/>
          </w:tcPr>
          <w:p w14:paraId="3978CBF2"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267A3412"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Графическое изображение статистических данных и</w:t>
            </w:r>
          </w:p>
          <w:p w14:paraId="08171486" w14:textId="392C6344"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прогнозирование в электронных таблицах. Построение графиков и диаграмм</w:t>
            </w:r>
          </w:p>
        </w:tc>
      </w:tr>
      <w:tr w:rsidR="00FE4395" w:rsidRPr="00FE4395" w14:paraId="012A842B" w14:textId="77777777" w:rsidTr="00A14741">
        <w:trPr>
          <w:trHeight w:val="396"/>
        </w:trPr>
        <w:tc>
          <w:tcPr>
            <w:tcW w:w="2972" w:type="dxa"/>
            <w:vMerge/>
          </w:tcPr>
          <w:p w14:paraId="2301528B"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5FC7CEC3"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Связанные таблицы. Расчет промежуточных итогов в </w:t>
            </w:r>
          </w:p>
          <w:p w14:paraId="15733E52" w14:textId="0F53EC5B"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таблицах MS Excel. Создание многостраничной электронной книги</w:t>
            </w:r>
          </w:p>
        </w:tc>
      </w:tr>
      <w:tr w:rsidR="00FE4395" w:rsidRPr="004D41E5" w14:paraId="6A9BB9DA" w14:textId="77777777" w:rsidTr="00A14741">
        <w:trPr>
          <w:trHeight w:val="361"/>
        </w:trPr>
        <w:tc>
          <w:tcPr>
            <w:tcW w:w="2972" w:type="dxa"/>
            <w:vMerge/>
          </w:tcPr>
          <w:p w14:paraId="571D17D2"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1227C7F5"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2EB9D4"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67CC82A3" w14:textId="77777777" w:rsidTr="00A14741">
        <w:tc>
          <w:tcPr>
            <w:tcW w:w="2972" w:type="dxa"/>
            <w:vMerge w:val="restart"/>
          </w:tcPr>
          <w:p w14:paraId="6B753E12" w14:textId="46A6AC98" w:rsidR="00FE4395" w:rsidRPr="00FE4395" w:rsidRDefault="00FE4395" w:rsidP="00FE4395">
            <w:pPr>
              <w:rPr>
                <w:rFonts w:ascii="Times New Roman" w:eastAsia="Times New Roman" w:hAnsi="Times New Roman" w:cs="Times New Roman"/>
                <w:b/>
                <w:bCs/>
                <w:lang w:eastAsia="ru-RU"/>
              </w:rPr>
            </w:pPr>
            <w:bookmarkStart w:id="75" w:name="_Hlk163140862"/>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ема 2.3</w:t>
            </w:r>
          </w:p>
          <w:p w14:paraId="0BDB3992"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Графический </w:t>
            </w:r>
          </w:p>
          <w:p w14:paraId="0572D932" w14:textId="743C416B" w:rsidR="00FE4395"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 xml:space="preserve">редактор </w:t>
            </w:r>
            <w:proofErr w:type="spellStart"/>
            <w:r w:rsidRPr="00FE4395">
              <w:rPr>
                <w:rFonts w:ascii="Times New Roman" w:eastAsia="Times New Roman" w:hAnsi="Times New Roman" w:cs="Times New Roman"/>
                <w:b/>
                <w:bCs/>
                <w:lang w:eastAsia="ru-RU"/>
              </w:rPr>
              <w:t>Visio</w:t>
            </w:r>
            <w:proofErr w:type="spellEnd"/>
          </w:p>
        </w:tc>
        <w:tc>
          <w:tcPr>
            <w:tcW w:w="6662" w:type="dxa"/>
          </w:tcPr>
          <w:p w14:paraId="2202FDBA"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0E3499AE" w14:textId="77777777" w:rsidTr="00A14741">
        <w:trPr>
          <w:trHeight w:val="396"/>
        </w:trPr>
        <w:tc>
          <w:tcPr>
            <w:tcW w:w="2972" w:type="dxa"/>
            <w:vMerge/>
          </w:tcPr>
          <w:p w14:paraId="2BBC9EA7"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7E1F34AC" w14:textId="0F993324" w:rsidR="00FE4395" w:rsidRPr="00C63897"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Графический редактор </w:t>
            </w:r>
            <w:proofErr w:type="spellStart"/>
            <w:r w:rsidRPr="00FE4395">
              <w:rPr>
                <w:rFonts w:ascii="Times New Roman" w:eastAsia="Times New Roman" w:hAnsi="Times New Roman" w:cs="Times New Roman"/>
                <w:lang w:eastAsia="ru-RU"/>
              </w:rPr>
              <w:t>Visio</w:t>
            </w:r>
            <w:proofErr w:type="spellEnd"/>
          </w:p>
        </w:tc>
      </w:tr>
      <w:tr w:rsidR="00FE4395" w:rsidRPr="004D1FD3" w14:paraId="44F2F302" w14:textId="77777777" w:rsidTr="00A14741">
        <w:trPr>
          <w:trHeight w:val="396"/>
        </w:trPr>
        <w:tc>
          <w:tcPr>
            <w:tcW w:w="2972" w:type="dxa"/>
            <w:vMerge/>
          </w:tcPr>
          <w:p w14:paraId="12F870F8"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60129BE1"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23B05060" w14:textId="77777777" w:rsidTr="00A14741">
        <w:trPr>
          <w:trHeight w:val="396"/>
        </w:trPr>
        <w:tc>
          <w:tcPr>
            <w:tcW w:w="2972" w:type="dxa"/>
            <w:vMerge/>
          </w:tcPr>
          <w:p w14:paraId="37617FA0"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3C94F4CB" w14:textId="77777777"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Оформление графических документов. </w:t>
            </w:r>
            <w:proofErr w:type="spellStart"/>
            <w:r w:rsidRPr="00FE4395">
              <w:rPr>
                <w:rFonts w:ascii="Times New Roman" w:eastAsia="Times New Roman" w:hAnsi="Times New Roman" w:cs="Times New Roman"/>
                <w:lang w:eastAsia="ru-RU"/>
              </w:rPr>
              <w:t>MicrosoftOfficeVisio</w:t>
            </w:r>
            <w:proofErr w:type="spellEnd"/>
            <w:r w:rsidRPr="00FE4395">
              <w:rPr>
                <w:rFonts w:ascii="Times New Roman" w:eastAsia="Times New Roman" w:hAnsi="Times New Roman" w:cs="Times New Roman"/>
                <w:lang w:eastAsia="ru-RU"/>
              </w:rPr>
              <w:t xml:space="preserve">. </w:t>
            </w:r>
          </w:p>
          <w:p w14:paraId="3269E62E" w14:textId="397FDCB3" w:rsidR="00FE4395" w:rsidRPr="004D1FD3"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Технологии создания и оформления схем, плана помещения</w:t>
            </w:r>
          </w:p>
        </w:tc>
      </w:tr>
      <w:tr w:rsidR="00FE4395" w:rsidRPr="004D41E5" w14:paraId="0AC8CF04" w14:textId="77777777" w:rsidTr="00A14741">
        <w:trPr>
          <w:trHeight w:val="361"/>
        </w:trPr>
        <w:tc>
          <w:tcPr>
            <w:tcW w:w="2972" w:type="dxa"/>
            <w:vMerge/>
          </w:tcPr>
          <w:p w14:paraId="064029EC"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669502B9"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9651B0"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5"/>
      <w:tr w:rsidR="00FE4395" w:rsidRPr="00C63897" w14:paraId="13CAC718" w14:textId="77777777" w:rsidTr="0085226F">
        <w:trPr>
          <w:trHeight w:val="361"/>
        </w:trPr>
        <w:tc>
          <w:tcPr>
            <w:tcW w:w="9634" w:type="dxa"/>
            <w:gridSpan w:val="2"/>
          </w:tcPr>
          <w:p w14:paraId="37A6C470" w14:textId="2AE135D5" w:rsidR="00FE4395" w:rsidRPr="00C63897" w:rsidRDefault="00FE4395" w:rsidP="00A14741">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Раздел 3. Телекоммуникационные технологии в профессиональной деятельности</w:t>
            </w:r>
            <w:r w:rsidR="00DF44DD">
              <w:rPr>
                <w:rFonts w:ascii="Times New Roman" w:eastAsia="Times New Roman" w:hAnsi="Times New Roman" w:cs="Times New Roman"/>
                <w:b/>
                <w:bCs/>
                <w:lang w:eastAsia="ru-RU"/>
              </w:rPr>
              <w:t xml:space="preserve"> </w:t>
            </w:r>
          </w:p>
        </w:tc>
      </w:tr>
      <w:tr w:rsidR="00FE4395" w:rsidRPr="00F70F81" w14:paraId="2EF5F1ED" w14:textId="77777777" w:rsidTr="00A14741">
        <w:tc>
          <w:tcPr>
            <w:tcW w:w="2972" w:type="dxa"/>
            <w:vMerge w:val="restart"/>
          </w:tcPr>
          <w:p w14:paraId="7297191C" w14:textId="77777777" w:rsidR="00FE4395" w:rsidRPr="00FE4395"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 xml:space="preserve">ема </w:t>
            </w:r>
            <w:r>
              <w:rPr>
                <w:rFonts w:ascii="Times New Roman" w:eastAsia="Times New Roman" w:hAnsi="Times New Roman" w:cs="Times New Roman"/>
                <w:b/>
                <w:bCs/>
                <w:lang w:eastAsia="ru-RU"/>
              </w:rPr>
              <w:t xml:space="preserve">3.1 </w:t>
            </w:r>
            <w:r w:rsidRPr="00FE4395">
              <w:rPr>
                <w:rFonts w:ascii="Times New Roman" w:eastAsia="Times New Roman" w:hAnsi="Times New Roman" w:cs="Times New Roman"/>
                <w:b/>
                <w:bCs/>
                <w:lang w:eastAsia="ru-RU"/>
              </w:rPr>
              <w:t xml:space="preserve">Искусственный </w:t>
            </w:r>
          </w:p>
          <w:p w14:paraId="23981D9A" w14:textId="29AB2B47" w:rsidR="00FE4395"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интеллект</w:t>
            </w:r>
          </w:p>
        </w:tc>
        <w:tc>
          <w:tcPr>
            <w:tcW w:w="6662" w:type="dxa"/>
          </w:tcPr>
          <w:p w14:paraId="1DB474EA"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6C5F1F91" w14:textId="77777777" w:rsidTr="00A14741">
        <w:trPr>
          <w:trHeight w:val="396"/>
        </w:trPr>
        <w:tc>
          <w:tcPr>
            <w:tcW w:w="2972" w:type="dxa"/>
            <w:vMerge/>
          </w:tcPr>
          <w:p w14:paraId="2C4EDE6D"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68B7C074" w14:textId="20850C9E" w:rsidR="00FE4395" w:rsidRPr="00C63897"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Системы искусственного интеллекта. Технологии искусственного интеллекта. Смежные области использования искусственного интеллекта. Машинное обучение. Наука о данных (</w:t>
            </w:r>
            <w:proofErr w:type="spellStart"/>
            <w:r w:rsidRPr="00FE4395">
              <w:rPr>
                <w:rFonts w:ascii="Times New Roman" w:eastAsia="Times New Roman" w:hAnsi="Times New Roman" w:cs="Times New Roman"/>
                <w:lang w:eastAsia="ru-RU"/>
              </w:rPr>
              <w:t>DataScience</w:t>
            </w:r>
            <w:proofErr w:type="spellEnd"/>
            <w:r w:rsidRPr="00FE4395">
              <w:rPr>
                <w:rFonts w:ascii="Times New Roman" w:eastAsia="Times New Roman" w:hAnsi="Times New Roman" w:cs="Times New Roman"/>
                <w:lang w:eastAsia="ru-RU"/>
              </w:rPr>
              <w:t>) “Исследователь данных” (</w:t>
            </w:r>
            <w:proofErr w:type="spellStart"/>
            <w:r w:rsidRPr="00FE4395">
              <w:rPr>
                <w:rFonts w:ascii="Times New Roman" w:eastAsia="Times New Roman" w:hAnsi="Times New Roman" w:cs="Times New Roman"/>
                <w:lang w:eastAsia="ru-RU"/>
              </w:rPr>
              <w:t>DataScientist</w:t>
            </w:r>
            <w:proofErr w:type="spellEnd"/>
          </w:p>
        </w:tc>
      </w:tr>
      <w:tr w:rsidR="00FE4395" w:rsidRPr="004D41E5" w14:paraId="6FA79DCE" w14:textId="77777777" w:rsidTr="00A14741">
        <w:trPr>
          <w:trHeight w:val="361"/>
        </w:trPr>
        <w:tc>
          <w:tcPr>
            <w:tcW w:w="2972" w:type="dxa"/>
            <w:vMerge/>
          </w:tcPr>
          <w:p w14:paraId="69192767"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050978FB"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72F180"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77AE2286" w14:textId="77777777" w:rsidTr="00A14741">
        <w:tc>
          <w:tcPr>
            <w:tcW w:w="2972" w:type="dxa"/>
            <w:vMerge w:val="restart"/>
          </w:tcPr>
          <w:p w14:paraId="002EEA10" w14:textId="36414C2E" w:rsidR="00FE4395" w:rsidRPr="00FE4395"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 xml:space="preserve">ема 3.2 </w:t>
            </w:r>
          </w:p>
          <w:p w14:paraId="22D6057C" w14:textId="77777777" w:rsidR="00FE4395" w:rsidRPr="00FE4395"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lastRenderedPageBreak/>
              <w:t xml:space="preserve">Компьютерные </w:t>
            </w:r>
          </w:p>
          <w:p w14:paraId="5C0B1622" w14:textId="079D3D32" w:rsidR="00FE4395" w:rsidRPr="00C63897" w:rsidRDefault="00FE4395" w:rsidP="00FE4395">
            <w:pPr>
              <w:rPr>
                <w:rFonts w:ascii="Times New Roman" w:eastAsia="Times New Roman" w:hAnsi="Times New Roman" w:cs="Times New Roman"/>
                <w:b/>
                <w:bCs/>
                <w:lang w:eastAsia="ru-RU"/>
              </w:rPr>
            </w:pPr>
            <w:r w:rsidRPr="00FE4395">
              <w:rPr>
                <w:rFonts w:ascii="Times New Roman" w:eastAsia="Times New Roman" w:hAnsi="Times New Roman" w:cs="Times New Roman"/>
                <w:b/>
                <w:bCs/>
                <w:lang w:eastAsia="ru-RU"/>
              </w:rPr>
              <w:t>сети</w:t>
            </w:r>
          </w:p>
        </w:tc>
        <w:tc>
          <w:tcPr>
            <w:tcW w:w="6662" w:type="dxa"/>
          </w:tcPr>
          <w:p w14:paraId="305CEAF2"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FE4395" w:rsidRPr="00C63897" w14:paraId="678019D1" w14:textId="77777777" w:rsidTr="00A14741">
        <w:trPr>
          <w:trHeight w:val="396"/>
        </w:trPr>
        <w:tc>
          <w:tcPr>
            <w:tcW w:w="2972" w:type="dxa"/>
            <w:vMerge/>
          </w:tcPr>
          <w:p w14:paraId="6E6F5BFF"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23977BA1" w14:textId="5EAE91E0" w:rsidR="00FE4395" w:rsidRPr="00FE4395"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Современная структура сети Internet. Подключение к Интернету. Сетевые протоколы, адресация компьютеров по протоколу TCP\</w:t>
            </w:r>
            <w:proofErr w:type="gramStart"/>
            <w:r w:rsidRPr="00FE4395">
              <w:rPr>
                <w:rFonts w:ascii="Times New Roman" w:eastAsia="Times New Roman" w:hAnsi="Times New Roman" w:cs="Times New Roman"/>
                <w:lang w:eastAsia="ru-RU"/>
              </w:rPr>
              <w:t>IP..</w:t>
            </w:r>
            <w:proofErr w:type="gramEnd"/>
            <w:r w:rsidRPr="00FE4395">
              <w:rPr>
                <w:rFonts w:ascii="Times New Roman" w:eastAsia="Times New Roman" w:hAnsi="Times New Roman" w:cs="Times New Roman"/>
                <w:lang w:eastAsia="ru-RU"/>
              </w:rPr>
              <w:t xml:space="preserve"> Internet как единая система ресурсов. Службы Internet. Почтовые сервисы. Мессенджеры. Электронная коммерция в </w:t>
            </w:r>
          </w:p>
          <w:p w14:paraId="41294670" w14:textId="056E8F42" w:rsidR="00FE4395" w:rsidRPr="00C63897" w:rsidRDefault="00FE4395" w:rsidP="00FE4395">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Интернете. Электронные финансы</w:t>
            </w:r>
          </w:p>
        </w:tc>
      </w:tr>
      <w:tr w:rsidR="00FE4395" w:rsidRPr="004D1FD3" w14:paraId="74D2DF61" w14:textId="77777777" w:rsidTr="00A14741">
        <w:trPr>
          <w:trHeight w:val="396"/>
        </w:trPr>
        <w:tc>
          <w:tcPr>
            <w:tcW w:w="2972" w:type="dxa"/>
            <w:vMerge/>
          </w:tcPr>
          <w:p w14:paraId="386B4CAE"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07697C51"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08E95DD7" w14:textId="77777777" w:rsidTr="00A14741">
        <w:trPr>
          <w:trHeight w:val="396"/>
        </w:trPr>
        <w:tc>
          <w:tcPr>
            <w:tcW w:w="2972" w:type="dxa"/>
            <w:vMerge/>
          </w:tcPr>
          <w:p w14:paraId="58D06FAB"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4F58CE75" w14:textId="77777777" w:rsidR="00FE4395" w:rsidRPr="00FE4395" w:rsidRDefault="00FE4395" w:rsidP="00A14741">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 xml:space="preserve">Оформление графических документов. </w:t>
            </w:r>
            <w:proofErr w:type="spellStart"/>
            <w:r w:rsidRPr="00FE4395">
              <w:rPr>
                <w:rFonts w:ascii="Times New Roman" w:eastAsia="Times New Roman" w:hAnsi="Times New Roman" w:cs="Times New Roman"/>
                <w:lang w:eastAsia="ru-RU"/>
              </w:rPr>
              <w:t>MicrosoftOfficeVisio</w:t>
            </w:r>
            <w:proofErr w:type="spellEnd"/>
            <w:r w:rsidRPr="00FE4395">
              <w:rPr>
                <w:rFonts w:ascii="Times New Roman" w:eastAsia="Times New Roman" w:hAnsi="Times New Roman" w:cs="Times New Roman"/>
                <w:lang w:eastAsia="ru-RU"/>
              </w:rPr>
              <w:t xml:space="preserve">. </w:t>
            </w:r>
          </w:p>
          <w:p w14:paraId="1CF54874" w14:textId="77777777" w:rsidR="00FE4395" w:rsidRPr="004D1FD3" w:rsidRDefault="00FE4395" w:rsidP="00A14741">
            <w:pPr>
              <w:suppressAutoHyphens/>
              <w:jc w:val="both"/>
              <w:rPr>
                <w:rFonts w:ascii="Times New Roman" w:eastAsia="Times New Roman" w:hAnsi="Times New Roman" w:cs="Times New Roman"/>
                <w:lang w:eastAsia="ru-RU"/>
              </w:rPr>
            </w:pPr>
            <w:r w:rsidRPr="00FE4395">
              <w:rPr>
                <w:rFonts w:ascii="Times New Roman" w:eastAsia="Times New Roman" w:hAnsi="Times New Roman" w:cs="Times New Roman"/>
                <w:lang w:eastAsia="ru-RU"/>
              </w:rPr>
              <w:t>Технологии создания и оформления схем, плана помещения</w:t>
            </w:r>
          </w:p>
        </w:tc>
      </w:tr>
      <w:tr w:rsidR="00FE4395" w:rsidRPr="004D41E5" w14:paraId="3376CF3B" w14:textId="77777777" w:rsidTr="00A14741">
        <w:trPr>
          <w:trHeight w:val="361"/>
        </w:trPr>
        <w:tc>
          <w:tcPr>
            <w:tcW w:w="2972" w:type="dxa"/>
            <w:vMerge/>
          </w:tcPr>
          <w:p w14:paraId="7BC1B075"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509B70EA"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4796F3"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168116BB" w14:textId="77777777" w:rsidTr="00A14741">
        <w:tc>
          <w:tcPr>
            <w:tcW w:w="2972" w:type="dxa"/>
            <w:vMerge w:val="restart"/>
          </w:tcPr>
          <w:p w14:paraId="207DA81C" w14:textId="38D8704F" w:rsidR="00FE4395" w:rsidRPr="00C63897" w:rsidRDefault="00FE4395" w:rsidP="00FE439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 xml:space="preserve">ема </w:t>
            </w:r>
            <w:r>
              <w:rPr>
                <w:rFonts w:ascii="Times New Roman" w:eastAsia="Times New Roman" w:hAnsi="Times New Roman" w:cs="Times New Roman"/>
                <w:b/>
                <w:bCs/>
                <w:lang w:eastAsia="ru-RU"/>
              </w:rPr>
              <w:t xml:space="preserve">3.3 </w:t>
            </w:r>
            <w:r w:rsidR="000C332D">
              <w:rPr>
                <w:rFonts w:ascii="Times New Roman" w:eastAsia="Times New Roman" w:hAnsi="Times New Roman" w:cs="Times New Roman"/>
                <w:b/>
                <w:bCs/>
                <w:lang w:eastAsia="ru-RU"/>
              </w:rPr>
              <w:t>Облачные технологии</w:t>
            </w:r>
          </w:p>
        </w:tc>
        <w:tc>
          <w:tcPr>
            <w:tcW w:w="6662" w:type="dxa"/>
          </w:tcPr>
          <w:p w14:paraId="0FA70BEC"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1ECDFE4C" w14:textId="77777777" w:rsidTr="00A14741">
        <w:trPr>
          <w:trHeight w:val="396"/>
        </w:trPr>
        <w:tc>
          <w:tcPr>
            <w:tcW w:w="2972" w:type="dxa"/>
            <w:vMerge/>
          </w:tcPr>
          <w:p w14:paraId="7151CE09"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3A426010" w14:textId="29EEE81B" w:rsidR="000C332D" w:rsidRPr="00C63897" w:rsidRDefault="00FE4395" w:rsidP="000C332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FE4395">
              <w:rPr>
                <w:rFonts w:ascii="Times New Roman" w:eastAsia="Times New Roman" w:hAnsi="Times New Roman" w:cs="Times New Roman"/>
                <w:lang w:eastAsia="ru-RU"/>
              </w:rPr>
              <w:t>едактирование мультимедийного контента. Работа с документами с применением облачных технологий.</w:t>
            </w:r>
            <w:r>
              <w:rPr>
                <w:rFonts w:ascii="Times New Roman" w:eastAsia="Times New Roman" w:hAnsi="Times New Roman" w:cs="Times New Roman"/>
                <w:lang w:eastAsia="ru-RU"/>
              </w:rPr>
              <w:t xml:space="preserve"> </w:t>
            </w:r>
          </w:p>
          <w:p w14:paraId="6A5A21C2" w14:textId="078E0BC1" w:rsidR="00FE4395" w:rsidRPr="00C63897" w:rsidRDefault="00FE4395" w:rsidP="00FE4395">
            <w:pPr>
              <w:suppressAutoHyphens/>
              <w:jc w:val="both"/>
              <w:rPr>
                <w:rFonts w:ascii="Times New Roman" w:eastAsia="Times New Roman" w:hAnsi="Times New Roman" w:cs="Times New Roman"/>
                <w:lang w:eastAsia="ru-RU"/>
              </w:rPr>
            </w:pPr>
          </w:p>
        </w:tc>
      </w:tr>
      <w:tr w:rsidR="00FE4395" w:rsidRPr="004D1FD3" w14:paraId="03B4CAF6" w14:textId="77777777" w:rsidTr="00A14741">
        <w:trPr>
          <w:trHeight w:val="396"/>
        </w:trPr>
        <w:tc>
          <w:tcPr>
            <w:tcW w:w="2972" w:type="dxa"/>
            <w:vMerge/>
          </w:tcPr>
          <w:p w14:paraId="5FA175E3"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50345BDB"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26797299" w14:textId="77777777" w:rsidTr="00A14741">
        <w:trPr>
          <w:trHeight w:val="396"/>
        </w:trPr>
        <w:tc>
          <w:tcPr>
            <w:tcW w:w="2972" w:type="dxa"/>
            <w:vMerge/>
          </w:tcPr>
          <w:p w14:paraId="49DAF025"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5D47CC67" w14:textId="4C625623" w:rsidR="00FE4395" w:rsidRPr="004D1FD3"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Облачные технологии - обзор решений</w:t>
            </w:r>
          </w:p>
        </w:tc>
      </w:tr>
      <w:tr w:rsidR="00FE4395" w:rsidRPr="004D41E5" w14:paraId="76434742" w14:textId="77777777" w:rsidTr="00A14741">
        <w:trPr>
          <w:trHeight w:val="361"/>
        </w:trPr>
        <w:tc>
          <w:tcPr>
            <w:tcW w:w="2972" w:type="dxa"/>
            <w:vMerge/>
          </w:tcPr>
          <w:p w14:paraId="1C2E0FA2"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2E1A683C"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1D89FB"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2CC5FDC7" w14:textId="77777777" w:rsidTr="00A14741">
        <w:tc>
          <w:tcPr>
            <w:tcW w:w="2972" w:type="dxa"/>
            <w:vMerge w:val="restart"/>
          </w:tcPr>
          <w:p w14:paraId="0DD3D3E0" w14:textId="7FF347C6" w:rsidR="000C332D" w:rsidRPr="000C332D" w:rsidRDefault="000C332D" w:rsidP="000C33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0C332D">
              <w:rPr>
                <w:rFonts w:ascii="Times New Roman" w:eastAsia="Times New Roman" w:hAnsi="Times New Roman" w:cs="Times New Roman"/>
                <w:b/>
                <w:bCs/>
                <w:lang w:eastAsia="ru-RU"/>
              </w:rPr>
              <w:t>ема 3.4</w:t>
            </w:r>
          </w:p>
          <w:p w14:paraId="1273F392" w14:textId="77777777" w:rsidR="000C332D" w:rsidRPr="000C332D"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 xml:space="preserve">Нейросети и </w:t>
            </w:r>
          </w:p>
          <w:p w14:paraId="4C0D3E73" w14:textId="0553EE8D" w:rsidR="00FE4395" w:rsidRPr="00C63897"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коммуникации</w:t>
            </w:r>
          </w:p>
        </w:tc>
        <w:tc>
          <w:tcPr>
            <w:tcW w:w="6662" w:type="dxa"/>
          </w:tcPr>
          <w:p w14:paraId="3321A50F"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3A4AED2F" w14:textId="77777777" w:rsidTr="00A14741">
        <w:trPr>
          <w:trHeight w:val="396"/>
        </w:trPr>
        <w:tc>
          <w:tcPr>
            <w:tcW w:w="2972" w:type="dxa"/>
            <w:vMerge/>
          </w:tcPr>
          <w:p w14:paraId="42A58027"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62322F3C" w14:textId="0B93ED7D" w:rsidR="00FE4395" w:rsidRPr="00C63897" w:rsidRDefault="000C332D" w:rsidP="00A1474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Нейросети и коммуникации</w:t>
            </w:r>
          </w:p>
        </w:tc>
      </w:tr>
      <w:tr w:rsidR="00FE4395" w:rsidRPr="004D1FD3" w14:paraId="796ECFAD" w14:textId="77777777" w:rsidTr="00A14741">
        <w:trPr>
          <w:trHeight w:val="396"/>
        </w:trPr>
        <w:tc>
          <w:tcPr>
            <w:tcW w:w="2972" w:type="dxa"/>
            <w:vMerge/>
          </w:tcPr>
          <w:p w14:paraId="6779FC7D"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4DD82E23"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13591B0E" w14:textId="77777777" w:rsidTr="00A14741">
        <w:trPr>
          <w:trHeight w:val="396"/>
        </w:trPr>
        <w:tc>
          <w:tcPr>
            <w:tcW w:w="2972" w:type="dxa"/>
            <w:vMerge/>
          </w:tcPr>
          <w:p w14:paraId="2B220D52"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7E5C1E39" w14:textId="3C0A2E39" w:rsidR="000C332D" w:rsidRPr="000C332D" w:rsidRDefault="000C332D" w:rsidP="000C332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Т</w:t>
            </w:r>
            <w:r w:rsidRPr="000C332D">
              <w:rPr>
                <w:rFonts w:ascii="Times New Roman" w:eastAsia="Times New Roman" w:hAnsi="Times New Roman" w:cs="Times New Roman"/>
                <w:lang w:eastAsia="ru-RU"/>
              </w:rPr>
              <w:t xml:space="preserve">ехнологии нейронных сетей. Принципы их работы </w:t>
            </w:r>
          </w:p>
          <w:p w14:paraId="5F3BC749" w14:textId="2F005D5B" w:rsidR="00FE4395" w:rsidRPr="004D1FD3"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нейронных сетей. Способы применения нейронных сетей</w:t>
            </w:r>
          </w:p>
        </w:tc>
      </w:tr>
      <w:tr w:rsidR="00FE4395" w:rsidRPr="004D41E5" w14:paraId="34E6B2DA" w14:textId="77777777" w:rsidTr="00A14741">
        <w:trPr>
          <w:trHeight w:val="361"/>
        </w:trPr>
        <w:tc>
          <w:tcPr>
            <w:tcW w:w="2972" w:type="dxa"/>
            <w:vMerge/>
          </w:tcPr>
          <w:p w14:paraId="5C6FB243"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4416ADCC"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1655CF"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15B407CF" w14:textId="77777777" w:rsidTr="00A14741">
        <w:tc>
          <w:tcPr>
            <w:tcW w:w="2972" w:type="dxa"/>
            <w:vMerge w:val="restart"/>
          </w:tcPr>
          <w:p w14:paraId="2175E843" w14:textId="77777777" w:rsidR="000C332D" w:rsidRPr="000C332D"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Тема 3.5</w:t>
            </w:r>
          </w:p>
          <w:p w14:paraId="435C1DF1" w14:textId="77777777" w:rsidR="000C332D" w:rsidRPr="000C332D"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 xml:space="preserve">Коммуникация в </w:t>
            </w:r>
          </w:p>
          <w:p w14:paraId="16D8F33C" w14:textId="49E09BC4" w:rsidR="00FE4395" w:rsidRPr="00C63897"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интернете</w:t>
            </w:r>
          </w:p>
        </w:tc>
        <w:tc>
          <w:tcPr>
            <w:tcW w:w="6662" w:type="dxa"/>
          </w:tcPr>
          <w:p w14:paraId="1BF80A68"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3A75C125" w14:textId="77777777" w:rsidTr="00A14741">
        <w:trPr>
          <w:trHeight w:val="396"/>
        </w:trPr>
        <w:tc>
          <w:tcPr>
            <w:tcW w:w="2972" w:type="dxa"/>
            <w:vMerge/>
          </w:tcPr>
          <w:p w14:paraId="369C4360"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23D1960A" w14:textId="2331E374" w:rsidR="00FE4395" w:rsidRPr="00C63897"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Коммуникация в интернете</w:t>
            </w:r>
          </w:p>
        </w:tc>
      </w:tr>
      <w:tr w:rsidR="00FE4395" w:rsidRPr="004D1FD3" w14:paraId="78B69C89" w14:textId="77777777" w:rsidTr="00A14741">
        <w:trPr>
          <w:trHeight w:val="396"/>
        </w:trPr>
        <w:tc>
          <w:tcPr>
            <w:tcW w:w="2972" w:type="dxa"/>
            <w:vMerge/>
          </w:tcPr>
          <w:p w14:paraId="527F752B"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7EBECC75"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3538F0B2" w14:textId="77777777" w:rsidTr="00A14741">
        <w:trPr>
          <w:trHeight w:val="396"/>
        </w:trPr>
        <w:tc>
          <w:tcPr>
            <w:tcW w:w="2972" w:type="dxa"/>
            <w:vMerge/>
          </w:tcPr>
          <w:p w14:paraId="10A033AD"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1CEAF0C4" w14:textId="77777777" w:rsidR="000C332D" w:rsidRPr="000C332D"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 xml:space="preserve">Поиск информации в интернете. Проверка на </w:t>
            </w:r>
          </w:p>
          <w:p w14:paraId="14AC68B0" w14:textId="0125ECA8" w:rsidR="00FE4395" w:rsidRPr="004D1FD3"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достоверность (работа с поисковыми системами и новостными сервисами; фейки)</w:t>
            </w:r>
          </w:p>
        </w:tc>
      </w:tr>
      <w:tr w:rsidR="000C332D" w:rsidRPr="004D1FD3" w14:paraId="473FCBDE" w14:textId="77777777" w:rsidTr="00A14741">
        <w:trPr>
          <w:trHeight w:val="396"/>
        </w:trPr>
        <w:tc>
          <w:tcPr>
            <w:tcW w:w="2972" w:type="dxa"/>
            <w:vMerge/>
          </w:tcPr>
          <w:p w14:paraId="0DEA7481" w14:textId="77777777" w:rsidR="000C332D" w:rsidRPr="00C63897" w:rsidRDefault="000C332D" w:rsidP="00A14741">
            <w:pPr>
              <w:rPr>
                <w:rFonts w:ascii="Times New Roman" w:eastAsia="Times New Roman" w:hAnsi="Times New Roman" w:cs="Times New Roman"/>
                <w:b/>
                <w:bCs/>
                <w:lang w:eastAsia="ru-RU"/>
              </w:rPr>
            </w:pPr>
          </w:p>
        </w:tc>
        <w:tc>
          <w:tcPr>
            <w:tcW w:w="6662" w:type="dxa"/>
          </w:tcPr>
          <w:p w14:paraId="768429AD" w14:textId="6A89A4C2" w:rsidR="000C332D" w:rsidRPr="000C332D"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Виртуальное пространство и социальные сети. Популярные мессенджеры. Влияние социальных сетей на эмоциональное, психологическое и физическое состояние человека. Этические нормы коммуникаций в сети. Ответственность за неправомерные действия в сети. Правовые основы</w:t>
            </w:r>
          </w:p>
        </w:tc>
      </w:tr>
      <w:tr w:rsidR="00FE4395" w:rsidRPr="004D41E5" w14:paraId="60B60308" w14:textId="77777777" w:rsidTr="00A14741">
        <w:trPr>
          <w:trHeight w:val="361"/>
        </w:trPr>
        <w:tc>
          <w:tcPr>
            <w:tcW w:w="2972" w:type="dxa"/>
            <w:vMerge/>
          </w:tcPr>
          <w:p w14:paraId="64769E73"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35A98E0D"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BB4E42"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395" w:rsidRPr="00F70F81" w14:paraId="7760638D" w14:textId="77777777" w:rsidTr="00A14741">
        <w:tc>
          <w:tcPr>
            <w:tcW w:w="2972" w:type="dxa"/>
            <w:vMerge w:val="restart"/>
          </w:tcPr>
          <w:p w14:paraId="7BEE4107" w14:textId="77777777" w:rsidR="000C332D" w:rsidRPr="000C332D" w:rsidRDefault="00FE4395" w:rsidP="000C33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FE4395">
              <w:rPr>
                <w:rFonts w:ascii="Times New Roman" w:eastAsia="Times New Roman" w:hAnsi="Times New Roman" w:cs="Times New Roman"/>
                <w:b/>
                <w:bCs/>
                <w:lang w:eastAsia="ru-RU"/>
              </w:rPr>
              <w:t xml:space="preserve">ема </w:t>
            </w:r>
            <w:r w:rsidR="000C332D">
              <w:rPr>
                <w:rFonts w:ascii="Times New Roman" w:eastAsia="Times New Roman" w:hAnsi="Times New Roman" w:cs="Times New Roman"/>
                <w:b/>
                <w:bCs/>
                <w:lang w:eastAsia="ru-RU"/>
              </w:rPr>
              <w:t xml:space="preserve">3.6 </w:t>
            </w:r>
            <w:r w:rsidR="000C332D" w:rsidRPr="000C332D">
              <w:rPr>
                <w:rFonts w:ascii="Times New Roman" w:eastAsia="Times New Roman" w:hAnsi="Times New Roman" w:cs="Times New Roman"/>
                <w:b/>
                <w:bCs/>
                <w:lang w:eastAsia="ru-RU"/>
              </w:rPr>
              <w:t xml:space="preserve">Приватность в </w:t>
            </w:r>
          </w:p>
          <w:p w14:paraId="5AE5B7A1" w14:textId="7E41B0DC" w:rsidR="00FE4395" w:rsidRPr="00C63897" w:rsidRDefault="000C332D" w:rsidP="000C332D">
            <w:pPr>
              <w:rPr>
                <w:rFonts w:ascii="Times New Roman" w:eastAsia="Times New Roman" w:hAnsi="Times New Roman" w:cs="Times New Roman"/>
                <w:b/>
                <w:bCs/>
                <w:lang w:eastAsia="ru-RU"/>
              </w:rPr>
            </w:pPr>
            <w:r w:rsidRPr="000C332D">
              <w:rPr>
                <w:rFonts w:ascii="Times New Roman" w:eastAsia="Times New Roman" w:hAnsi="Times New Roman" w:cs="Times New Roman"/>
                <w:b/>
                <w:bCs/>
                <w:lang w:eastAsia="ru-RU"/>
              </w:rPr>
              <w:t>цифровом мире</w:t>
            </w:r>
          </w:p>
        </w:tc>
        <w:tc>
          <w:tcPr>
            <w:tcW w:w="6662" w:type="dxa"/>
          </w:tcPr>
          <w:p w14:paraId="39C28B22" w14:textId="77777777" w:rsidR="00FE4395" w:rsidRPr="00F70F81" w:rsidRDefault="00FE4395" w:rsidP="00A1474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395" w:rsidRPr="00C63897" w14:paraId="429FB4A7" w14:textId="77777777" w:rsidTr="00A14741">
        <w:trPr>
          <w:trHeight w:val="396"/>
        </w:trPr>
        <w:tc>
          <w:tcPr>
            <w:tcW w:w="2972" w:type="dxa"/>
            <w:vMerge/>
          </w:tcPr>
          <w:p w14:paraId="47D80E03"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469E513F" w14:textId="3F976F32" w:rsidR="00FE4395" w:rsidRPr="00C63897"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 xml:space="preserve">Персональная информация. Цифровой след. </w:t>
            </w:r>
            <w:proofErr w:type="spellStart"/>
            <w:r w:rsidRPr="000C332D">
              <w:rPr>
                <w:rFonts w:ascii="Times New Roman" w:eastAsia="Times New Roman" w:hAnsi="Times New Roman" w:cs="Times New Roman"/>
                <w:lang w:eastAsia="ru-RU"/>
              </w:rPr>
              <w:t>Овершеринг</w:t>
            </w:r>
            <w:proofErr w:type="spellEnd"/>
            <w:r w:rsidRPr="000C332D">
              <w:rPr>
                <w:rFonts w:ascii="Times New Roman" w:eastAsia="Times New Roman" w:hAnsi="Times New Roman" w:cs="Times New Roman"/>
                <w:lang w:eastAsia="ru-RU"/>
              </w:rPr>
              <w:t>. Приватность данных.</w:t>
            </w:r>
            <w:r>
              <w:rPr>
                <w:rFonts w:ascii="Times New Roman" w:eastAsia="Times New Roman" w:hAnsi="Times New Roman" w:cs="Times New Roman"/>
                <w:lang w:eastAsia="ru-RU"/>
              </w:rPr>
              <w:t xml:space="preserve"> </w:t>
            </w:r>
            <w:r w:rsidRPr="000C332D">
              <w:rPr>
                <w:rFonts w:ascii="Times New Roman" w:eastAsia="Times New Roman" w:hAnsi="Times New Roman" w:cs="Times New Roman"/>
                <w:lang w:eastAsia="ru-RU"/>
              </w:rPr>
              <w:t>Настройки. Приватности. Конфиденциальность</w:t>
            </w:r>
          </w:p>
        </w:tc>
      </w:tr>
      <w:tr w:rsidR="00FE4395" w:rsidRPr="004D1FD3" w14:paraId="09EA49EC" w14:textId="77777777" w:rsidTr="00A14741">
        <w:trPr>
          <w:trHeight w:val="396"/>
        </w:trPr>
        <w:tc>
          <w:tcPr>
            <w:tcW w:w="2972" w:type="dxa"/>
            <w:vMerge/>
          </w:tcPr>
          <w:p w14:paraId="03E2518C"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1C5F2A66" w14:textId="77777777" w:rsidR="00FE4395" w:rsidRPr="004D1FD3" w:rsidRDefault="00FE4395" w:rsidP="00A1474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395" w:rsidRPr="004D1FD3" w14:paraId="3C3CD3B0" w14:textId="77777777" w:rsidTr="00A14741">
        <w:trPr>
          <w:trHeight w:val="396"/>
        </w:trPr>
        <w:tc>
          <w:tcPr>
            <w:tcW w:w="2972" w:type="dxa"/>
            <w:vMerge/>
          </w:tcPr>
          <w:p w14:paraId="7C22A56B" w14:textId="77777777" w:rsidR="00FE4395" w:rsidRPr="00C63897" w:rsidRDefault="00FE4395" w:rsidP="00A14741">
            <w:pPr>
              <w:rPr>
                <w:rFonts w:ascii="Times New Roman" w:eastAsia="Times New Roman" w:hAnsi="Times New Roman" w:cs="Times New Roman"/>
                <w:b/>
                <w:bCs/>
                <w:lang w:eastAsia="ru-RU"/>
              </w:rPr>
            </w:pPr>
          </w:p>
        </w:tc>
        <w:tc>
          <w:tcPr>
            <w:tcW w:w="6662" w:type="dxa"/>
          </w:tcPr>
          <w:p w14:paraId="68025326" w14:textId="70E7082A" w:rsidR="00FE4395" w:rsidRPr="004D1FD3" w:rsidRDefault="000C332D" w:rsidP="000C332D">
            <w:pPr>
              <w:suppressAutoHyphens/>
              <w:jc w:val="both"/>
              <w:rPr>
                <w:rFonts w:ascii="Times New Roman" w:eastAsia="Times New Roman" w:hAnsi="Times New Roman" w:cs="Times New Roman"/>
                <w:lang w:eastAsia="ru-RU"/>
              </w:rPr>
            </w:pPr>
            <w:r w:rsidRPr="000C332D">
              <w:rPr>
                <w:rFonts w:ascii="Times New Roman" w:eastAsia="Times New Roman" w:hAnsi="Times New Roman" w:cs="Times New Roman"/>
                <w:lang w:eastAsia="ru-RU"/>
              </w:rPr>
              <w:t>Определение персональных помощников. Характеристики персональных помощников. Сферы применения персональных помощников.</w:t>
            </w:r>
          </w:p>
        </w:tc>
      </w:tr>
      <w:tr w:rsidR="00FE4395" w:rsidRPr="004D41E5" w14:paraId="43F58C35" w14:textId="77777777" w:rsidTr="00A14741">
        <w:trPr>
          <w:trHeight w:val="361"/>
        </w:trPr>
        <w:tc>
          <w:tcPr>
            <w:tcW w:w="2972" w:type="dxa"/>
            <w:vMerge/>
          </w:tcPr>
          <w:p w14:paraId="0491DC96" w14:textId="77777777" w:rsidR="00FE4395" w:rsidRPr="00C63897" w:rsidRDefault="00FE4395" w:rsidP="00A14741">
            <w:pPr>
              <w:rPr>
                <w:rFonts w:ascii="Times New Roman" w:eastAsia="Times New Roman" w:hAnsi="Times New Roman" w:cs="Times New Roman"/>
                <w:b/>
                <w:bCs/>
                <w:lang w:eastAsia="ru-RU"/>
              </w:rPr>
            </w:pPr>
          </w:p>
        </w:tc>
        <w:tc>
          <w:tcPr>
            <w:tcW w:w="6662" w:type="dxa"/>
            <w:vAlign w:val="bottom"/>
          </w:tcPr>
          <w:p w14:paraId="6AC80B34" w14:textId="77777777" w:rsidR="00FE4395" w:rsidRDefault="00FE4395" w:rsidP="00A1474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62CA3F" w14:textId="77777777" w:rsidR="00FE4395" w:rsidRPr="004D41E5" w:rsidRDefault="00FE4395" w:rsidP="00A1474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F4098" w:rsidRPr="00C63897" w14:paraId="2A78B234" w14:textId="77777777" w:rsidTr="00A14741">
        <w:tc>
          <w:tcPr>
            <w:tcW w:w="9634" w:type="dxa"/>
            <w:gridSpan w:val="2"/>
          </w:tcPr>
          <w:p w14:paraId="639A1DDE" w14:textId="77777777" w:rsidR="006F4098" w:rsidRPr="00A736C8" w:rsidRDefault="006F4098" w:rsidP="00A14741">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lastRenderedPageBreak/>
              <w:t>Промежуточная аттестация (количество часов)</w:t>
            </w:r>
          </w:p>
        </w:tc>
      </w:tr>
      <w:tr w:rsidR="006F4098" w:rsidRPr="00C63897" w14:paraId="42CF7D62" w14:textId="77777777" w:rsidTr="00A14741">
        <w:tc>
          <w:tcPr>
            <w:tcW w:w="9634" w:type="dxa"/>
            <w:gridSpan w:val="2"/>
          </w:tcPr>
          <w:p w14:paraId="73594596" w14:textId="1B44205B" w:rsidR="006F4098" w:rsidRPr="00F70F81" w:rsidRDefault="006F4098" w:rsidP="00A1474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D777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w:t>
            </w:r>
          </w:p>
        </w:tc>
      </w:tr>
    </w:tbl>
    <w:p w14:paraId="7230A483" w14:textId="77777777" w:rsidR="006F4098" w:rsidRDefault="006F4098" w:rsidP="006F4098">
      <w:pPr>
        <w:rPr>
          <w:rFonts w:ascii="Times New Roman" w:hAnsi="Times New Roman" w:cs="Times New Roman"/>
          <w:sz w:val="24"/>
          <w:szCs w:val="24"/>
        </w:rPr>
      </w:pPr>
    </w:p>
    <w:p w14:paraId="4F242F59" w14:textId="77777777" w:rsidR="006F4098" w:rsidRPr="00DF068E" w:rsidRDefault="006F4098" w:rsidP="006F40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39499E" w14:textId="77777777" w:rsidR="006F4098" w:rsidRPr="00E11160" w:rsidRDefault="006F4098" w:rsidP="006F4098">
      <w:pPr>
        <w:pStyle w:val="114"/>
        <w:rPr>
          <w:rFonts w:ascii="Times New Roman" w:hAnsi="Times New Roman"/>
        </w:rPr>
      </w:pPr>
      <w:r w:rsidRPr="00E11160">
        <w:rPr>
          <w:rFonts w:ascii="Times New Roman" w:hAnsi="Times New Roman"/>
        </w:rPr>
        <w:t>3.1. Материально-техническое обеспечение</w:t>
      </w:r>
    </w:p>
    <w:p w14:paraId="42C9F589" w14:textId="296AE89C" w:rsidR="006F4098" w:rsidRPr="00FA680C" w:rsidRDefault="006F4098" w:rsidP="006F4098">
      <w:pPr>
        <w:suppressAutoHyphens/>
        <w:ind w:firstLine="709"/>
        <w:jc w:val="both"/>
        <w:rPr>
          <w:rFonts w:ascii="Times New Roman" w:hAnsi="Times New Roman" w:cs="Times New Roman"/>
          <w:bCs/>
          <w:sz w:val="24"/>
          <w:szCs w:val="24"/>
        </w:rPr>
      </w:pPr>
      <w:bookmarkStart w:id="76" w:name="_Hlk163141341"/>
      <w:r w:rsidRPr="00EA5516">
        <w:rPr>
          <w:rFonts w:ascii="Times New Roman" w:hAnsi="Times New Roman" w:cs="Times New Roman"/>
          <w:bCs/>
          <w:sz w:val="24"/>
          <w:szCs w:val="24"/>
        </w:rPr>
        <w:t>Кабинет «</w:t>
      </w:r>
      <w:r w:rsidR="000C332D">
        <w:rPr>
          <w:rFonts w:ascii="Times New Roman" w:hAnsi="Times New Roman" w:cs="Times New Roman"/>
          <w:bCs/>
          <w:sz w:val="24"/>
          <w:szCs w:val="24"/>
        </w:rPr>
        <w:t>Основы цифровой грамотности</w:t>
      </w:r>
      <w:r>
        <w:rPr>
          <w:rFonts w:ascii="Times New Roman" w:hAnsi="Times New Roman" w:cs="Times New Roman"/>
          <w:bCs/>
          <w:sz w:val="24"/>
          <w:szCs w:val="24"/>
        </w:rPr>
        <w:t xml:space="preserve">», </w:t>
      </w:r>
      <w:bookmarkEnd w:id="76"/>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8DD5904" w14:textId="77777777" w:rsidR="006F4098" w:rsidRDefault="006F4098" w:rsidP="006F4098"/>
    <w:p w14:paraId="3EACDCE6" w14:textId="77777777" w:rsidR="006F4098" w:rsidRPr="00E11160" w:rsidRDefault="006F4098" w:rsidP="006F40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A3335B" w14:textId="77777777" w:rsidR="006F4098" w:rsidRDefault="006F4098" w:rsidP="006F40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5EEB1" w14:textId="77777777" w:rsidR="006F4098" w:rsidRDefault="006F4098" w:rsidP="006F4098">
      <w:pPr>
        <w:pStyle w:val="a4"/>
        <w:spacing w:line="276" w:lineRule="auto"/>
        <w:ind w:left="0" w:firstLine="709"/>
        <w:jc w:val="both"/>
        <w:rPr>
          <w:rFonts w:ascii="Times New Roman" w:hAnsi="Times New Roman"/>
          <w:bCs/>
          <w:sz w:val="24"/>
          <w:szCs w:val="24"/>
        </w:rPr>
      </w:pPr>
    </w:p>
    <w:p w14:paraId="30D2E4D4" w14:textId="77777777" w:rsidR="006F4098" w:rsidRDefault="006F4098" w:rsidP="006F40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B076CA6" w14:textId="6A311C9B"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Михеева Е.В. Информационные технологии в профессиональной деятельности [Текст]: учебник для среднего профессионального образования / Е.В. Михеева, О.И. Титова. – 6-изд. стер. – М.:</w:t>
      </w:r>
      <w:r w:rsidR="00A736C8">
        <w:rPr>
          <w:rFonts w:ascii="Times New Roman" w:hAnsi="Times New Roman" w:cs="Times New Roman"/>
          <w:bCs/>
          <w:sz w:val="24"/>
          <w:szCs w:val="24"/>
        </w:rPr>
        <w:t xml:space="preserve"> </w:t>
      </w:r>
      <w:r w:rsidRPr="000C332D">
        <w:rPr>
          <w:rFonts w:ascii="Times New Roman" w:hAnsi="Times New Roman" w:cs="Times New Roman"/>
          <w:bCs/>
          <w:sz w:val="24"/>
          <w:szCs w:val="24"/>
        </w:rPr>
        <w:t>ОИЦ «Академия», 2023. – 416 с.</w:t>
      </w:r>
    </w:p>
    <w:p w14:paraId="36DFDA59" w14:textId="5A9FA99C"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Михеева Е.В. Практикум п</w:t>
      </w:r>
      <w:r w:rsidR="00A736C8">
        <w:rPr>
          <w:rFonts w:ascii="Times New Roman" w:hAnsi="Times New Roman" w:cs="Times New Roman"/>
          <w:bCs/>
          <w:sz w:val="24"/>
          <w:szCs w:val="24"/>
        </w:rPr>
        <w:t xml:space="preserve">о </w:t>
      </w:r>
      <w:r w:rsidRPr="000C332D">
        <w:rPr>
          <w:rFonts w:ascii="Times New Roman" w:hAnsi="Times New Roman" w:cs="Times New Roman"/>
          <w:bCs/>
          <w:sz w:val="24"/>
          <w:szCs w:val="24"/>
        </w:rPr>
        <w:t>информационным технологиям в профессиональной деятельности [Текст]: учебное пособие для среднего профессионального образования / Е.В. Михеева, О.И. Титова. – 6- изд. стер. – М.: ОИЦ «Академия», 2023. – 288 с.</w:t>
      </w:r>
    </w:p>
    <w:p w14:paraId="44C84B18" w14:textId="77777777"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 xml:space="preserve">Образовательная платформа Book.ru. - URL: https:// https://urait.ru/cabinet/dashboard </w:t>
      </w:r>
    </w:p>
    <w:p w14:paraId="52F5AB7D" w14:textId="77777777"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proofErr w:type="spellStart"/>
      <w:r w:rsidRPr="000C332D">
        <w:rPr>
          <w:rFonts w:ascii="Times New Roman" w:hAnsi="Times New Roman" w:cs="Times New Roman"/>
          <w:bCs/>
          <w:sz w:val="24"/>
          <w:szCs w:val="24"/>
        </w:rPr>
        <w:t>Петлина</w:t>
      </w:r>
      <w:proofErr w:type="spellEnd"/>
      <w:r w:rsidRPr="000C332D">
        <w:rPr>
          <w:rFonts w:ascii="Times New Roman" w:hAnsi="Times New Roman" w:cs="Times New Roman"/>
          <w:bCs/>
          <w:sz w:val="24"/>
          <w:szCs w:val="24"/>
        </w:rPr>
        <w:t xml:space="preserve">, Е. М. Информационные технологии в профессиональной деятельности [Текст]: учебник для среднего профессионального образования / Е. М. </w:t>
      </w:r>
      <w:proofErr w:type="spellStart"/>
      <w:r w:rsidRPr="000C332D">
        <w:rPr>
          <w:rFonts w:ascii="Times New Roman" w:hAnsi="Times New Roman" w:cs="Times New Roman"/>
          <w:bCs/>
          <w:sz w:val="24"/>
          <w:szCs w:val="24"/>
        </w:rPr>
        <w:t>Петлина</w:t>
      </w:r>
      <w:proofErr w:type="spellEnd"/>
      <w:r w:rsidRPr="000C332D">
        <w:rPr>
          <w:rFonts w:ascii="Times New Roman" w:hAnsi="Times New Roman" w:cs="Times New Roman"/>
          <w:bCs/>
          <w:sz w:val="24"/>
          <w:szCs w:val="24"/>
        </w:rPr>
        <w:t>, А. В. Горбачев. — Саратов: Профобразование, 2021. — 111 c.</w:t>
      </w:r>
    </w:p>
    <w:p w14:paraId="35C0B719" w14:textId="77777777" w:rsidR="000C332D" w:rsidRPr="000C332D" w:rsidRDefault="000C332D" w:rsidP="001E2280">
      <w:pPr>
        <w:pStyle w:val="a4"/>
        <w:numPr>
          <w:ilvl w:val="0"/>
          <w:numId w:val="19"/>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 xml:space="preserve">Советов, Б. Я. Информационные технологии [Текст]: учебник для среднего профессионального образования / Б. Я. Советов, В. В. </w:t>
      </w:r>
      <w:proofErr w:type="spellStart"/>
      <w:r w:rsidRPr="000C332D">
        <w:rPr>
          <w:rFonts w:ascii="Times New Roman" w:hAnsi="Times New Roman" w:cs="Times New Roman"/>
          <w:bCs/>
          <w:sz w:val="24"/>
          <w:szCs w:val="24"/>
        </w:rPr>
        <w:t>Цехановский</w:t>
      </w:r>
      <w:proofErr w:type="spellEnd"/>
      <w:r w:rsidRPr="000C332D">
        <w:rPr>
          <w:rFonts w:ascii="Times New Roman" w:hAnsi="Times New Roman" w:cs="Times New Roman"/>
          <w:bCs/>
          <w:sz w:val="24"/>
          <w:szCs w:val="24"/>
        </w:rPr>
        <w:t xml:space="preserve">. — 7-е изд., </w:t>
      </w:r>
      <w:proofErr w:type="spellStart"/>
      <w:r w:rsidRPr="000C332D">
        <w:rPr>
          <w:rFonts w:ascii="Times New Roman" w:hAnsi="Times New Roman" w:cs="Times New Roman"/>
          <w:bCs/>
          <w:sz w:val="24"/>
          <w:szCs w:val="24"/>
        </w:rPr>
        <w:t>перераб</w:t>
      </w:r>
      <w:proofErr w:type="spellEnd"/>
      <w:proofErr w:type="gramStart"/>
      <w:r w:rsidRPr="000C332D">
        <w:rPr>
          <w:rFonts w:ascii="Times New Roman" w:hAnsi="Times New Roman" w:cs="Times New Roman"/>
          <w:bCs/>
          <w:sz w:val="24"/>
          <w:szCs w:val="24"/>
        </w:rPr>
        <w:t>.</w:t>
      </w:r>
      <w:proofErr w:type="gramEnd"/>
      <w:r w:rsidRPr="000C332D">
        <w:rPr>
          <w:rFonts w:ascii="Times New Roman" w:hAnsi="Times New Roman" w:cs="Times New Roman"/>
          <w:bCs/>
          <w:sz w:val="24"/>
          <w:szCs w:val="24"/>
        </w:rPr>
        <w:t xml:space="preserve"> и доп. — Москва: Издательство Book.ru, 2023. — 327 с.</w:t>
      </w:r>
    </w:p>
    <w:p w14:paraId="0161B160" w14:textId="77777777" w:rsidR="000C332D" w:rsidRDefault="006F4098" w:rsidP="000C332D">
      <w:pPr>
        <w:pStyle w:val="a4"/>
        <w:spacing w:line="276" w:lineRule="auto"/>
      </w:pPr>
      <w:r w:rsidRPr="006F4098">
        <w:rPr>
          <w:rFonts w:ascii="Times New Roman" w:hAnsi="Times New Roman" w:cs="Times New Roman"/>
          <w:b/>
          <w:sz w:val="24"/>
          <w:szCs w:val="24"/>
        </w:rPr>
        <w:t>3</w:t>
      </w:r>
      <w:r w:rsidRPr="00680CAC">
        <w:rPr>
          <w:rFonts w:ascii="Times New Roman" w:hAnsi="Times New Roman" w:cs="Times New Roman"/>
          <w:b/>
          <w:sz w:val="24"/>
          <w:szCs w:val="24"/>
        </w:rPr>
        <w:t>.2.2. Дополнительные источники</w:t>
      </w:r>
      <w:r>
        <w:rPr>
          <w:rFonts w:ascii="Times New Roman" w:hAnsi="Times New Roman" w:cs="Times New Roman"/>
          <w:b/>
          <w:sz w:val="24"/>
          <w:szCs w:val="24"/>
        </w:rPr>
        <w:t xml:space="preserve"> </w:t>
      </w:r>
      <w:r w:rsidRPr="00680CAC">
        <w:rPr>
          <w:rFonts w:ascii="Times New Roman" w:hAnsi="Times New Roman" w:cs="Times New Roman"/>
          <w:bCs/>
          <w:i/>
          <w:iCs/>
          <w:sz w:val="24"/>
          <w:szCs w:val="24"/>
        </w:rPr>
        <w:t>(при необходимости)</w:t>
      </w:r>
      <w:r w:rsidR="000C332D" w:rsidRPr="000C332D">
        <w:t xml:space="preserve"> </w:t>
      </w:r>
    </w:p>
    <w:p w14:paraId="6BD588E0" w14:textId="77777777" w:rsidR="000C332D" w:rsidRPr="000C332D" w:rsidRDefault="000C332D" w:rsidP="001E2280">
      <w:pPr>
        <w:pStyle w:val="a4"/>
        <w:numPr>
          <w:ilvl w:val="0"/>
          <w:numId w:val="20"/>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 xml:space="preserve">Астафьева Н.Е. Информатика и ИКТ [Текст]: практикум для профессий и специальностей технического и социально-экономического профилей: учеб. пособие для </w:t>
      </w:r>
      <w:proofErr w:type="spellStart"/>
      <w:r w:rsidRPr="000C332D">
        <w:rPr>
          <w:rFonts w:ascii="Times New Roman" w:hAnsi="Times New Roman" w:cs="Times New Roman"/>
          <w:bCs/>
          <w:sz w:val="24"/>
          <w:szCs w:val="24"/>
        </w:rPr>
        <w:t>для</w:t>
      </w:r>
      <w:proofErr w:type="spellEnd"/>
      <w:r w:rsidRPr="000C332D">
        <w:rPr>
          <w:rFonts w:ascii="Times New Roman" w:hAnsi="Times New Roman" w:cs="Times New Roman"/>
          <w:bCs/>
          <w:sz w:val="24"/>
          <w:szCs w:val="24"/>
        </w:rPr>
        <w:t xml:space="preserve"> нач. и сред. проф. образования / Н.Е. Астафьева Н.Е, С.А. Гаврилова, М.С. Цветкова; под ред. М.С. Цветковой. – 3-е изд. – М.: Издательский центр «Академия», 2017. – 272</w:t>
      </w:r>
    </w:p>
    <w:p w14:paraId="79F0EF75" w14:textId="3A3AB2FE" w:rsidR="000C332D" w:rsidRPr="000C332D" w:rsidRDefault="000C332D" w:rsidP="001E2280">
      <w:pPr>
        <w:pStyle w:val="a4"/>
        <w:numPr>
          <w:ilvl w:val="0"/>
          <w:numId w:val="20"/>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Михеева Е.В. «Информационные технологии в профессиональной деятельности».</w:t>
      </w:r>
      <w:r w:rsidR="00A736C8">
        <w:rPr>
          <w:rFonts w:ascii="Times New Roman" w:hAnsi="Times New Roman" w:cs="Times New Roman"/>
          <w:bCs/>
          <w:sz w:val="24"/>
          <w:szCs w:val="24"/>
        </w:rPr>
        <w:t xml:space="preserve"> </w:t>
      </w:r>
      <w:r w:rsidRPr="000C332D">
        <w:rPr>
          <w:rFonts w:ascii="Times New Roman" w:hAnsi="Times New Roman" w:cs="Times New Roman"/>
          <w:bCs/>
          <w:sz w:val="24"/>
          <w:szCs w:val="24"/>
        </w:rPr>
        <w:t>Технические специальности [Текст]: учебник для среднего профессионального образования / Е.В. Михеева, О.И. Титова. – М.: ОИЦ «Академия», 2016. – 416 с.</w:t>
      </w:r>
    </w:p>
    <w:p w14:paraId="2B1F65E6" w14:textId="77777777" w:rsidR="000C332D" w:rsidRPr="000C332D" w:rsidRDefault="000C332D" w:rsidP="001E2280">
      <w:pPr>
        <w:pStyle w:val="a4"/>
        <w:numPr>
          <w:ilvl w:val="0"/>
          <w:numId w:val="20"/>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t>Михеева Е.В., Титова О. И. «Информатика и информационно- коммуникационные технологии в профессиональной деятельности педагогов» [Текст]: учебник для среднего профессионального образования / Е.В. Михеева, О.И. Титова. – М.: ОИЦ «Академия», 2017. – 416 с.</w:t>
      </w:r>
    </w:p>
    <w:p w14:paraId="0B32B55E" w14:textId="2E2B58E7" w:rsidR="006F4098" w:rsidRPr="000C332D" w:rsidRDefault="000C332D" w:rsidP="001E2280">
      <w:pPr>
        <w:pStyle w:val="a4"/>
        <w:numPr>
          <w:ilvl w:val="0"/>
          <w:numId w:val="20"/>
        </w:numPr>
        <w:spacing w:line="276" w:lineRule="auto"/>
        <w:ind w:left="426"/>
        <w:rPr>
          <w:rFonts w:ascii="Times New Roman" w:hAnsi="Times New Roman" w:cs="Times New Roman"/>
          <w:bCs/>
          <w:sz w:val="24"/>
          <w:szCs w:val="24"/>
        </w:rPr>
      </w:pPr>
      <w:r w:rsidRPr="000C332D">
        <w:rPr>
          <w:rFonts w:ascii="Times New Roman" w:hAnsi="Times New Roman" w:cs="Times New Roman"/>
          <w:bCs/>
          <w:sz w:val="24"/>
          <w:szCs w:val="24"/>
        </w:rPr>
        <w:lastRenderedPageBreak/>
        <w:t xml:space="preserve">Советов Б.Я. </w:t>
      </w:r>
      <w:proofErr w:type="spellStart"/>
      <w:r w:rsidRPr="000C332D">
        <w:rPr>
          <w:rFonts w:ascii="Times New Roman" w:hAnsi="Times New Roman" w:cs="Times New Roman"/>
          <w:bCs/>
          <w:sz w:val="24"/>
          <w:szCs w:val="24"/>
        </w:rPr>
        <w:t>Цехановский</w:t>
      </w:r>
      <w:proofErr w:type="spellEnd"/>
      <w:r w:rsidRPr="000C332D">
        <w:rPr>
          <w:rFonts w:ascii="Times New Roman" w:hAnsi="Times New Roman" w:cs="Times New Roman"/>
          <w:bCs/>
          <w:sz w:val="24"/>
          <w:szCs w:val="24"/>
        </w:rPr>
        <w:t xml:space="preserve"> В.В. «Информационные технологии. Профессиональное образование». Учебное пособие. BOOK.RU, 2016, - 262 стр.</w:t>
      </w:r>
    </w:p>
    <w:p w14:paraId="1E4A657D" w14:textId="77777777" w:rsidR="000C332D" w:rsidRPr="000C332D" w:rsidRDefault="000C332D" w:rsidP="000C332D">
      <w:pPr>
        <w:pStyle w:val="1f"/>
        <w:jc w:val="left"/>
        <w:rPr>
          <w:rFonts w:ascii="Times New Roman" w:hAnsi="Times New Roman"/>
          <w:b w:val="0"/>
          <w:bCs w:val="0"/>
        </w:rPr>
      </w:pPr>
    </w:p>
    <w:p w14:paraId="336492F1" w14:textId="77777777" w:rsidR="006F4098" w:rsidRPr="00DF068E" w:rsidRDefault="006F4098" w:rsidP="006F409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545"/>
        <w:gridCol w:w="2978"/>
      </w:tblGrid>
      <w:tr w:rsidR="006F4098" w:rsidRPr="00985111" w14:paraId="0CED3D49" w14:textId="77777777" w:rsidTr="00EB7228">
        <w:trPr>
          <w:trHeight w:val="519"/>
        </w:trPr>
        <w:tc>
          <w:tcPr>
            <w:tcW w:w="1712" w:type="pct"/>
            <w:vAlign w:val="center"/>
          </w:tcPr>
          <w:p w14:paraId="3465FF71" w14:textId="77777777" w:rsidR="006F4098" w:rsidRPr="00854F21" w:rsidRDefault="006F4098" w:rsidP="00A1474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8056E5D" w14:textId="77777777" w:rsidR="006F4098" w:rsidRPr="00854F21" w:rsidRDefault="006F4098"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01" w:type="pct"/>
            <w:vAlign w:val="center"/>
          </w:tcPr>
          <w:p w14:paraId="1367B73C" w14:textId="77777777" w:rsidR="006F4098" w:rsidRPr="00854F21" w:rsidRDefault="006F4098" w:rsidP="00A1474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F4098" w:rsidRPr="00985111" w14:paraId="350617D3" w14:textId="77777777" w:rsidTr="00EB7228">
        <w:trPr>
          <w:trHeight w:val="698"/>
        </w:trPr>
        <w:tc>
          <w:tcPr>
            <w:tcW w:w="1712" w:type="pct"/>
          </w:tcPr>
          <w:p w14:paraId="0454CDC0" w14:textId="04E3BD8F" w:rsidR="006F4098" w:rsidRDefault="006F4098" w:rsidP="00A14741">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Знает:</w:t>
            </w:r>
          </w:p>
          <w:p w14:paraId="76CC4EE4" w14:textId="77066BA1"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методы оценки источников информации;</w:t>
            </w:r>
          </w:p>
          <w:p w14:paraId="16FB872D"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основные термины и</w:t>
            </w:r>
          </w:p>
          <w:p w14:paraId="4F188F0F" w14:textId="4C5BFF8A"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определения в области системы облачных технологий;</w:t>
            </w:r>
          </w:p>
          <w:p w14:paraId="1C642AB1" w14:textId="57FAF508"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структуру всемирной сети</w:t>
            </w:r>
            <w:r w:rsidR="00927C7C">
              <w:rPr>
                <w:rFonts w:ascii="Times New Roman" w:hAnsi="Times New Roman" w:cs="Times New Roman"/>
                <w:bCs/>
                <w:iCs/>
                <w:sz w:val="24"/>
                <w:szCs w:val="24"/>
              </w:rPr>
              <w:t xml:space="preserve"> </w:t>
            </w:r>
            <w:r w:rsidRPr="000C332D">
              <w:rPr>
                <w:rFonts w:ascii="Times New Roman" w:hAnsi="Times New Roman" w:cs="Times New Roman"/>
                <w:bCs/>
                <w:iCs/>
                <w:sz w:val="24"/>
                <w:szCs w:val="24"/>
              </w:rPr>
              <w:t>WWW;</w:t>
            </w:r>
          </w:p>
          <w:p w14:paraId="49C68F42" w14:textId="264C4B8C"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 </w:t>
            </w:r>
            <w:r w:rsidR="00927C7C" w:rsidRPr="000C332D">
              <w:rPr>
                <w:rFonts w:ascii="Times New Roman" w:hAnsi="Times New Roman" w:cs="Times New Roman"/>
                <w:bCs/>
                <w:iCs/>
                <w:sz w:val="24"/>
                <w:szCs w:val="24"/>
              </w:rPr>
              <w:t>способы</w:t>
            </w:r>
            <w:r w:rsidRPr="000C332D">
              <w:rPr>
                <w:rFonts w:ascii="Times New Roman" w:hAnsi="Times New Roman" w:cs="Times New Roman"/>
                <w:bCs/>
                <w:iCs/>
                <w:sz w:val="24"/>
                <w:szCs w:val="24"/>
              </w:rPr>
              <w:t xml:space="preserve"> применения</w:t>
            </w:r>
          </w:p>
          <w:p w14:paraId="6172B157"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нейронных сетей;</w:t>
            </w:r>
          </w:p>
          <w:p w14:paraId="080A32B2" w14:textId="519728A5"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w:t>
            </w:r>
            <w:r w:rsidR="00927C7C">
              <w:rPr>
                <w:rFonts w:ascii="Times New Roman" w:hAnsi="Times New Roman" w:cs="Times New Roman"/>
                <w:bCs/>
                <w:iCs/>
                <w:sz w:val="24"/>
                <w:szCs w:val="24"/>
              </w:rPr>
              <w:t xml:space="preserve"> </w:t>
            </w:r>
            <w:r w:rsidRPr="000C332D">
              <w:rPr>
                <w:rFonts w:ascii="Times New Roman" w:hAnsi="Times New Roman" w:cs="Times New Roman"/>
                <w:bCs/>
                <w:iCs/>
                <w:sz w:val="24"/>
                <w:szCs w:val="24"/>
              </w:rPr>
              <w:t>виртуальное пространство и</w:t>
            </w:r>
          </w:p>
          <w:p w14:paraId="0A479336"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социальные сети;</w:t>
            </w:r>
          </w:p>
          <w:p w14:paraId="76E72919"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 виды ПО для общения, и </w:t>
            </w:r>
          </w:p>
          <w:p w14:paraId="083CF6FE" w14:textId="2EFF1BA2"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сервисы для совместной работы в сети;</w:t>
            </w:r>
          </w:p>
          <w:p w14:paraId="0863BBCC" w14:textId="0BD3D99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способы сортировки и анализа найденной информации;</w:t>
            </w:r>
          </w:p>
          <w:p w14:paraId="752838DA"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способы создания и</w:t>
            </w:r>
          </w:p>
          <w:p w14:paraId="231A08CB"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редактирования</w:t>
            </w:r>
          </w:p>
          <w:p w14:paraId="38D0287E"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мультимедийного контента;</w:t>
            </w:r>
          </w:p>
          <w:p w14:paraId="24AE2DF6" w14:textId="594F311F"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w:t>
            </w:r>
            <w:r w:rsidR="00927C7C">
              <w:rPr>
                <w:rFonts w:ascii="Times New Roman" w:hAnsi="Times New Roman" w:cs="Times New Roman"/>
                <w:bCs/>
                <w:iCs/>
                <w:sz w:val="24"/>
                <w:szCs w:val="24"/>
              </w:rPr>
              <w:t xml:space="preserve"> </w:t>
            </w:r>
            <w:r w:rsidRPr="000C332D">
              <w:rPr>
                <w:rFonts w:ascii="Times New Roman" w:hAnsi="Times New Roman" w:cs="Times New Roman"/>
                <w:bCs/>
                <w:iCs/>
                <w:sz w:val="24"/>
                <w:szCs w:val="24"/>
              </w:rPr>
              <w:t>основы информационной</w:t>
            </w:r>
          </w:p>
          <w:p w14:paraId="4925F515"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безопасности;</w:t>
            </w:r>
          </w:p>
          <w:p w14:paraId="503801BE"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технологии и процессы</w:t>
            </w:r>
          </w:p>
          <w:p w14:paraId="0FA7AB12"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цифрового производства;</w:t>
            </w:r>
          </w:p>
          <w:p w14:paraId="629C5164" w14:textId="4E1C661A"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сферы применения больших данных;</w:t>
            </w:r>
          </w:p>
          <w:p w14:paraId="2FEBD105" w14:textId="51130759" w:rsid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правила общения в соц.</w:t>
            </w:r>
            <w:r w:rsidR="00927C7C">
              <w:rPr>
                <w:rFonts w:ascii="Times New Roman" w:hAnsi="Times New Roman" w:cs="Times New Roman"/>
                <w:bCs/>
                <w:iCs/>
                <w:sz w:val="24"/>
                <w:szCs w:val="24"/>
              </w:rPr>
              <w:t xml:space="preserve"> </w:t>
            </w:r>
            <w:r w:rsidRPr="000C332D">
              <w:rPr>
                <w:rFonts w:ascii="Times New Roman" w:hAnsi="Times New Roman" w:cs="Times New Roman"/>
                <w:bCs/>
                <w:iCs/>
                <w:sz w:val="24"/>
                <w:szCs w:val="24"/>
              </w:rPr>
              <w:t>сетях и этические нормы;</w:t>
            </w:r>
          </w:p>
          <w:p w14:paraId="62396BCC" w14:textId="4450D2F7" w:rsidR="000C332D" w:rsidRPr="000C332D" w:rsidRDefault="00927C7C" w:rsidP="000C332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0C332D" w:rsidRPr="000C332D">
              <w:rPr>
                <w:rFonts w:ascii="Times New Roman" w:hAnsi="Times New Roman" w:cs="Times New Roman"/>
                <w:bCs/>
                <w:iCs/>
                <w:sz w:val="24"/>
                <w:szCs w:val="24"/>
              </w:rPr>
              <w:t>виды ответственности за</w:t>
            </w:r>
          </w:p>
          <w:p w14:paraId="4FE96E50"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неправомерные действия в сети;</w:t>
            </w:r>
          </w:p>
          <w:p w14:paraId="4939E0E8"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 возможности современных и </w:t>
            </w:r>
          </w:p>
          <w:p w14:paraId="4C76090F"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перспективных средств</w:t>
            </w:r>
          </w:p>
          <w:p w14:paraId="67466A0D"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разработки программных</w:t>
            </w:r>
          </w:p>
          <w:p w14:paraId="4465E304" w14:textId="73C614E7" w:rsidR="006F4098" w:rsidRPr="003571DC" w:rsidRDefault="000C332D" w:rsidP="00A14741">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продуктов и технических средств</w:t>
            </w:r>
            <w:r w:rsidR="00927C7C">
              <w:rPr>
                <w:rFonts w:ascii="Times New Roman" w:hAnsi="Times New Roman" w:cs="Times New Roman"/>
                <w:bCs/>
                <w:iCs/>
                <w:sz w:val="24"/>
                <w:szCs w:val="24"/>
              </w:rPr>
              <w:t>.</w:t>
            </w:r>
          </w:p>
        </w:tc>
        <w:tc>
          <w:tcPr>
            <w:tcW w:w="1787" w:type="pct"/>
          </w:tcPr>
          <w:p w14:paraId="179CC479" w14:textId="0F020CA0"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применя</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современные</w:t>
            </w:r>
          </w:p>
          <w:p w14:paraId="742A1844"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информационные технологии</w:t>
            </w:r>
          </w:p>
          <w:p w14:paraId="0DF1DF65"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для поиска, систематизации и </w:t>
            </w:r>
          </w:p>
          <w:p w14:paraId="1313CE61"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обработки информации,</w:t>
            </w:r>
          </w:p>
          <w:p w14:paraId="79E12AEA"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оформления документов и</w:t>
            </w:r>
          </w:p>
          <w:p w14:paraId="4E383E61"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проведения статистического</w:t>
            </w:r>
          </w:p>
          <w:p w14:paraId="5EBDF451"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анализа информации;</w:t>
            </w:r>
          </w:p>
          <w:p w14:paraId="3852A28A" w14:textId="1E389E7C"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примен</w:t>
            </w:r>
            <w:r w:rsidR="00927C7C">
              <w:rPr>
                <w:rFonts w:ascii="Times New Roman" w:hAnsi="Times New Roman" w:cs="Times New Roman"/>
                <w:bCs/>
                <w:iCs/>
                <w:sz w:val="24"/>
                <w:szCs w:val="24"/>
              </w:rPr>
              <w:t>яет</w:t>
            </w:r>
            <w:r w:rsidRPr="000C332D">
              <w:rPr>
                <w:rFonts w:ascii="Times New Roman" w:hAnsi="Times New Roman" w:cs="Times New Roman"/>
                <w:bCs/>
                <w:iCs/>
                <w:sz w:val="24"/>
                <w:szCs w:val="24"/>
              </w:rPr>
              <w:t xml:space="preserve"> способы проверки </w:t>
            </w:r>
          </w:p>
          <w:p w14:paraId="55325D2D"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достоверности информации с </w:t>
            </w:r>
          </w:p>
          <w:p w14:paraId="082D6769"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xml:space="preserve">помощью методов заверения и </w:t>
            </w:r>
          </w:p>
          <w:p w14:paraId="50E4D560"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сравнительного анализа;</w:t>
            </w:r>
          </w:p>
          <w:p w14:paraId="75DAA07C" w14:textId="17473301"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распозна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фейк;</w:t>
            </w:r>
          </w:p>
          <w:p w14:paraId="5F4BA25E" w14:textId="65A94F8A"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созда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и изменя</w:t>
            </w:r>
            <w:r w:rsidR="00927C7C">
              <w:rPr>
                <w:rFonts w:ascii="Times New Roman" w:hAnsi="Times New Roman" w:cs="Times New Roman"/>
                <w:bCs/>
                <w:iCs/>
                <w:sz w:val="24"/>
                <w:szCs w:val="24"/>
              </w:rPr>
              <w:t>ет</w:t>
            </w:r>
          </w:p>
          <w:p w14:paraId="73A0CA96"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цифровой контент;</w:t>
            </w:r>
          </w:p>
          <w:p w14:paraId="7A88BF8B" w14:textId="0407CC96"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использ</w:t>
            </w:r>
            <w:r w:rsidR="00927C7C">
              <w:rPr>
                <w:rFonts w:ascii="Times New Roman" w:hAnsi="Times New Roman" w:cs="Times New Roman"/>
                <w:bCs/>
                <w:iCs/>
                <w:sz w:val="24"/>
                <w:szCs w:val="24"/>
              </w:rPr>
              <w:t>ует</w:t>
            </w:r>
            <w:r w:rsidRPr="000C332D">
              <w:rPr>
                <w:rFonts w:ascii="Times New Roman" w:hAnsi="Times New Roman" w:cs="Times New Roman"/>
                <w:bCs/>
                <w:iCs/>
                <w:sz w:val="24"/>
                <w:szCs w:val="24"/>
              </w:rPr>
              <w:t xml:space="preserve"> цифровые</w:t>
            </w:r>
          </w:p>
          <w:p w14:paraId="6B293CCB"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инструменты;</w:t>
            </w:r>
          </w:p>
          <w:p w14:paraId="280E16FB" w14:textId="6F09191D"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грамотно управля</w:t>
            </w:r>
            <w:r w:rsidR="00927C7C">
              <w:rPr>
                <w:rFonts w:ascii="Times New Roman" w:hAnsi="Times New Roman" w:cs="Times New Roman"/>
                <w:bCs/>
                <w:iCs/>
                <w:sz w:val="24"/>
                <w:szCs w:val="24"/>
              </w:rPr>
              <w:t>ет</w:t>
            </w:r>
          </w:p>
          <w:p w14:paraId="3F946FEE"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информационными ресурсами;</w:t>
            </w:r>
          </w:p>
          <w:p w14:paraId="3C96C1A5" w14:textId="009A7A0A"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безопасно обменива</w:t>
            </w:r>
            <w:r w:rsidR="00927C7C">
              <w:rPr>
                <w:rFonts w:ascii="Times New Roman" w:hAnsi="Times New Roman" w:cs="Times New Roman"/>
                <w:bCs/>
                <w:iCs/>
                <w:sz w:val="24"/>
                <w:szCs w:val="24"/>
              </w:rPr>
              <w:t>ется</w:t>
            </w:r>
          </w:p>
          <w:p w14:paraId="7E8FBC04"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информацией;</w:t>
            </w:r>
          </w:p>
          <w:p w14:paraId="6B2CE6ED" w14:textId="2348D79B"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защища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устройства и</w:t>
            </w:r>
          </w:p>
          <w:p w14:paraId="34A40D81"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персональные данные;</w:t>
            </w:r>
          </w:p>
          <w:p w14:paraId="14A6EE00" w14:textId="3A7891C5"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вырабатыва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варианты</w:t>
            </w:r>
          </w:p>
          <w:p w14:paraId="63052B33"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реализации программного</w:t>
            </w:r>
          </w:p>
          <w:p w14:paraId="58571C04"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обеспечения;</w:t>
            </w:r>
          </w:p>
          <w:p w14:paraId="20DAB326" w14:textId="236F77CB"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уме</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эффективно</w:t>
            </w:r>
          </w:p>
          <w:p w14:paraId="7FEE9AC8" w14:textId="065374C0"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справляться со своими задачами в любой сфере жизни:</w:t>
            </w:r>
          </w:p>
          <w:p w14:paraId="7FB4F5CC" w14:textId="39B7B6DC"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 грамотно формулир</w:t>
            </w:r>
            <w:r w:rsidR="00927C7C">
              <w:rPr>
                <w:rFonts w:ascii="Times New Roman" w:hAnsi="Times New Roman" w:cs="Times New Roman"/>
                <w:bCs/>
                <w:iCs/>
                <w:sz w:val="24"/>
                <w:szCs w:val="24"/>
              </w:rPr>
              <w:t>ует</w:t>
            </w:r>
          </w:p>
          <w:p w14:paraId="5C468453" w14:textId="20CB49DD"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цели, расставля</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приоритеты, </w:t>
            </w:r>
          </w:p>
          <w:p w14:paraId="184F4FAD" w14:textId="024F52CC"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оценива</w:t>
            </w:r>
            <w:r w:rsidR="00927C7C">
              <w:rPr>
                <w:rFonts w:ascii="Times New Roman" w:hAnsi="Times New Roman" w:cs="Times New Roman"/>
                <w:bCs/>
                <w:iCs/>
                <w:sz w:val="24"/>
                <w:szCs w:val="24"/>
              </w:rPr>
              <w:t>ет</w:t>
            </w:r>
            <w:r w:rsidRPr="000C332D">
              <w:rPr>
                <w:rFonts w:ascii="Times New Roman" w:hAnsi="Times New Roman" w:cs="Times New Roman"/>
                <w:bCs/>
                <w:iCs/>
                <w:sz w:val="24"/>
                <w:szCs w:val="24"/>
              </w:rPr>
              <w:t xml:space="preserve"> и управля</w:t>
            </w:r>
            <w:r w:rsidR="00927C7C">
              <w:rPr>
                <w:rFonts w:ascii="Times New Roman" w:hAnsi="Times New Roman" w:cs="Times New Roman"/>
                <w:bCs/>
                <w:iCs/>
                <w:sz w:val="24"/>
                <w:szCs w:val="24"/>
              </w:rPr>
              <w:t>ет</w:t>
            </w:r>
          </w:p>
          <w:p w14:paraId="35B06C6D" w14:textId="77777777" w:rsidR="000C332D" w:rsidRPr="000C332D" w:rsidRDefault="000C332D" w:rsidP="000C332D">
            <w:pPr>
              <w:suppressAutoHyphens/>
              <w:spacing w:line="276" w:lineRule="auto"/>
              <w:contextualSpacing/>
              <w:rPr>
                <w:rFonts w:ascii="Times New Roman" w:hAnsi="Times New Roman" w:cs="Times New Roman"/>
                <w:bCs/>
                <w:iCs/>
                <w:sz w:val="24"/>
                <w:szCs w:val="24"/>
              </w:rPr>
            </w:pPr>
            <w:r w:rsidRPr="000C332D">
              <w:rPr>
                <w:rFonts w:ascii="Times New Roman" w:hAnsi="Times New Roman" w:cs="Times New Roman"/>
                <w:bCs/>
                <w:iCs/>
                <w:sz w:val="24"/>
                <w:szCs w:val="24"/>
              </w:rPr>
              <w:t>ресурсами, рисками, временем.</w:t>
            </w:r>
          </w:p>
          <w:p w14:paraId="00523331" w14:textId="38280FBC" w:rsidR="006F4098" w:rsidRPr="004B4FEF" w:rsidRDefault="006F4098" w:rsidP="00927C7C">
            <w:pPr>
              <w:suppressAutoHyphens/>
              <w:spacing w:line="276" w:lineRule="auto"/>
              <w:contextualSpacing/>
              <w:rPr>
                <w:rFonts w:ascii="Times New Roman" w:hAnsi="Times New Roman" w:cs="Times New Roman"/>
                <w:bCs/>
                <w:iCs/>
                <w:sz w:val="24"/>
                <w:szCs w:val="24"/>
              </w:rPr>
            </w:pPr>
          </w:p>
        </w:tc>
        <w:tc>
          <w:tcPr>
            <w:tcW w:w="1501" w:type="pct"/>
          </w:tcPr>
          <w:p w14:paraId="6C829D5D" w14:textId="77777777" w:rsidR="006F4098" w:rsidRPr="00095E8B" w:rsidRDefault="006F4098" w:rsidP="00A14741">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69DBEC53" w14:textId="77777777" w:rsidR="006F4098" w:rsidRPr="005F59C7" w:rsidRDefault="006F4098" w:rsidP="00A14741">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tbl>
    <w:bookmarkEnd w:id="73"/>
    <w:p w14:paraId="16FB8A9B" w14:textId="18B1B854" w:rsidR="00D72565" w:rsidRPr="00EB7228" w:rsidRDefault="00D72565" w:rsidP="00EB7228">
      <w:pPr>
        <w:jc w:val="right"/>
        <w:rPr>
          <w:rFonts w:eastAsia="Segoe UI" w:cs="Times New Roman"/>
          <w:b/>
          <w:bCs/>
          <w:caps/>
          <w:kern w:val="32"/>
          <w:sz w:val="24"/>
          <w:szCs w:val="24"/>
          <w:lang w:eastAsia="x-none"/>
        </w:rPr>
      </w:pPr>
      <w:r>
        <w:rPr>
          <w:rFonts w:ascii="Times New Roman" w:hAnsi="Times New Roman" w:cs="Times New Roman"/>
          <w:b/>
          <w:bCs/>
          <w:sz w:val="24"/>
          <w:szCs w:val="24"/>
        </w:rPr>
        <w:lastRenderedPageBreak/>
        <w:t>Приложение 2.8</w:t>
      </w:r>
    </w:p>
    <w:p w14:paraId="4B01286F"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06791926"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6EC66CB7"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4D45A53C" w14:textId="77777777" w:rsidR="00D72565" w:rsidRDefault="00D72565" w:rsidP="00D72565">
      <w:pPr>
        <w:jc w:val="right"/>
        <w:rPr>
          <w:rFonts w:ascii="Times New Roman" w:hAnsi="Times New Roman" w:cs="Times New Roman"/>
          <w:b/>
          <w:bCs/>
          <w:color w:val="0070C0"/>
          <w:sz w:val="24"/>
          <w:szCs w:val="24"/>
        </w:rPr>
      </w:pPr>
    </w:p>
    <w:p w14:paraId="03E0D946" w14:textId="77777777" w:rsidR="00D72565" w:rsidRDefault="00D72565" w:rsidP="00D72565">
      <w:pPr>
        <w:jc w:val="right"/>
        <w:rPr>
          <w:rFonts w:ascii="Times New Roman" w:hAnsi="Times New Roman" w:cs="Times New Roman"/>
          <w:b/>
          <w:bCs/>
          <w:color w:val="0070C0"/>
          <w:sz w:val="24"/>
          <w:szCs w:val="24"/>
        </w:rPr>
      </w:pPr>
    </w:p>
    <w:p w14:paraId="63FC0A2D" w14:textId="77777777" w:rsidR="00D72565" w:rsidRDefault="00D72565" w:rsidP="00D72565">
      <w:pPr>
        <w:jc w:val="right"/>
        <w:rPr>
          <w:rFonts w:ascii="Times New Roman" w:hAnsi="Times New Roman" w:cs="Times New Roman"/>
          <w:b/>
          <w:bCs/>
          <w:color w:val="0070C0"/>
          <w:sz w:val="24"/>
          <w:szCs w:val="24"/>
        </w:rPr>
      </w:pPr>
    </w:p>
    <w:p w14:paraId="571F3F95" w14:textId="77777777" w:rsidR="00D72565" w:rsidRDefault="00D72565" w:rsidP="00D72565">
      <w:pPr>
        <w:jc w:val="right"/>
        <w:rPr>
          <w:rFonts w:ascii="Times New Roman" w:hAnsi="Times New Roman" w:cs="Times New Roman"/>
          <w:b/>
          <w:bCs/>
          <w:color w:val="0070C0"/>
          <w:sz w:val="24"/>
          <w:szCs w:val="24"/>
        </w:rPr>
      </w:pPr>
    </w:p>
    <w:p w14:paraId="64D70BCC" w14:textId="77777777" w:rsidR="00D72565" w:rsidRDefault="00D72565" w:rsidP="00D72565">
      <w:pPr>
        <w:jc w:val="right"/>
        <w:rPr>
          <w:rFonts w:ascii="Times New Roman" w:hAnsi="Times New Roman" w:cs="Times New Roman"/>
          <w:b/>
          <w:bCs/>
          <w:color w:val="0070C0"/>
          <w:sz w:val="24"/>
          <w:szCs w:val="24"/>
        </w:rPr>
      </w:pPr>
    </w:p>
    <w:p w14:paraId="28EC74B1" w14:textId="77777777" w:rsidR="00D72565" w:rsidRDefault="00D72565" w:rsidP="00D72565">
      <w:pPr>
        <w:jc w:val="right"/>
        <w:rPr>
          <w:rFonts w:ascii="Times New Roman" w:hAnsi="Times New Roman" w:cs="Times New Roman"/>
          <w:b/>
          <w:bCs/>
          <w:color w:val="0070C0"/>
          <w:sz w:val="24"/>
          <w:szCs w:val="24"/>
        </w:rPr>
      </w:pPr>
    </w:p>
    <w:p w14:paraId="12456D24" w14:textId="77777777" w:rsidR="00D72565" w:rsidRDefault="00D72565" w:rsidP="00D72565">
      <w:pPr>
        <w:jc w:val="right"/>
        <w:rPr>
          <w:rFonts w:ascii="Times New Roman" w:hAnsi="Times New Roman" w:cs="Times New Roman"/>
          <w:b/>
          <w:bCs/>
          <w:color w:val="0070C0"/>
          <w:sz w:val="24"/>
          <w:szCs w:val="24"/>
        </w:rPr>
      </w:pPr>
    </w:p>
    <w:p w14:paraId="0C78B275" w14:textId="77777777" w:rsidR="00D72565" w:rsidRDefault="00D72565" w:rsidP="00D72565">
      <w:pPr>
        <w:jc w:val="right"/>
        <w:rPr>
          <w:rFonts w:ascii="Times New Roman" w:hAnsi="Times New Roman" w:cs="Times New Roman"/>
          <w:b/>
          <w:bCs/>
          <w:color w:val="0070C0"/>
          <w:sz w:val="24"/>
          <w:szCs w:val="24"/>
        </w:rPr>
      </w:pPr>
    </w:p>
    <w:p w14:paraId="0D62E4B6" w14:textId="77777777" w:rsidR="00D72565" w:rsidRDefault="00D72565" w:rsidP="00D72565">
      <w:pPr>
        <w:jc w:val="right"/>
        <w:rPr>
          <w:rFonts w:ascii="Times New Roman" w:hAnsi="Times New Roman" w:cs="Times New Roman"/>
          <w:b/>
          <w:bCs/>
          <w:color w:val="0070C0"/>
          <w:sz w:val="24"/>
          <w:szCs w:val="24"/>
        </w:rPr>
      </w:pPr>
    </w:p>
    <w:p w14:paraId="25ECC20E" w14:textId="77777777" w:rsidR="00D72565" w:rsidRDefault="00D72565" w:rsidP="00D72565">
      <w:pPr>
        <w:jc w:val="right"/>
        <w:rPr>
          <w:rFonts w:ascii="Times New Roman" w:hAnsi="Times New Roman" w:cs="Times New Roman"/>
          <w:b/>
          <w:bCs/>
          <w:color w:val="0070C0"/>
          <w:sz w:val="24"/>
          <w:szCs w:val="24"/>
        </w:rPr>
      </w:pPr>
    </w:p>
    <w:p w14:paraId="06DD65D0" w14:textId="77777777" w:rsidR="00D72565" w:rsidRPr="00502F97" w:rsidRDefault="00D72565" w:rsidP="00D72565">
      <w:pPr>
        <w:jc w:val="right"/>
        <w:rPr>
          <w:rFonts w:ascii="Times New Roman" w:hAnsi="Times New Roman" w:cs="Times New Roman"/>
          <w:b/>
          <w:bCs/>
          <w:color w:val="0070C0"/>
          <w:sz w:val="24"/>
          <w:szCs w:val="24"/>
        </w:rPr>
      </w:pPr>
    </w:p>
    <w:p w14:paraId="76977E0D"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CBC058" w14:textId="77777777" w:rsidR="00D72565" w:rsidRDefault="00D72565" w:rsidP="00D72565">
      <w:pPr>
        <w:pStyle w:val="1"/>
      </w:pPr>
      <w:bookmarkStart w:id="77" w:name="_Toc174632127"/>
      <w:r w:rsidRPr="006E7FF4">
        <w:t>«</w:t>
      </w:r>
      <w:r>
        <w:t>СГ.01 ИСТОРИЯ РОССИИ</w:t>
      </w:r>
      <w:r w:rsidRPr="006E7FF4">
        <w:t>»</w:t>
      </w:r>
      <w:bookmarkEnd w:id="77"/>
    </w:p>
    <w:p w14:paraId="2E490BD3" w14:textId="77777777" w:rsidR="00803191" w:rsidRPr="00A00AB2" w:rsidRDefault="00803191" w:rsidP="00803191">
      <w:pPr>
        <w:pStyle w:val="1"/>
      </w:pPr>
      <w:bookmarkStart w:id="78" w:name="_Toc174632128"/>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1"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78"/>
      </w:hyperlink>
    </w:p>
    <w:p w14:paraId="28636AE0" w14:textId="33B1279A" w:rsidR="00D72565" w:rsidRPr="00B47944" w:rsidRDefault="00D72565" w:rsidP="00D72565">
      <w:pPr>
        <w:spacing w:beforeAutospacing="1" w:afterAutospacing="1"/>
        <w:jc w:val="center"/>
        <w:outlineLvl w:val="0"/>
        <w:rPr>
          <w:rFonts w:ascii="Times New Roman" w:eastAsia="Times New Roman" w:hAnsi="Times New Roman" w:cs="Times New Roman"/>
          <w:b/>
          <w:color w:val="000000"/>
          <w:sz w:val="24"/>
          <w:szCs w:val="20"/>
          <w:lang w:eastAsia="ru-RU"/>
        </w:rPr>
      </w:pPr>
      <w:r w:rsidRPr="00B47944">
        <w:rPr>
          <w:rFonts w:ascii="Times New Roman" w:eastAsia="Times New Roman" w:hAnsi="Times New Roman" w:cs="Times New Roman"/>
          <w:b/>
          <w:color w:val="000000"/>
          <w:sz w:val="24"/>
          <w:szCs w:val="20"/>
          <w:lang w:eastAsia="ru-RU"/>
        </w:rPr>
        <w:t xml:space="preserve"> </w:t>
      </w:r>
    </w:p>
    <w:p w14:paraId="0907D817" w14:textId="77777777" w:rsidR="00D72565" w:rsidRDefault="00D72565" w:rsidP="00D72565">
      <w:pPr>
        <w:pStyle w:val="1"/>
      </w:pPr>
    </w:p>
    <w:p w14:paraId="0CF98D20" w14:textId="77777777" w:rsidR="00D72565" w:rsidRDefault="00D72565" w:rsidP="00D72565">
      <w:pPr>
        <w:pStyle w:val="1"/>
      </w:pPr>
    </w:p>
    <w:p w14:paraId="5CA7C2E4" w14:textId="77777777" w:rsidR="00D72565" w:rsidRDefault="00D72565" w:rsidP="00D72565">
      <w:pPr>
        <w:pStyle w:val="1"/>
      </w:pPr>
    </w:p>
    <w:p w14:paraId="2AEC7C7F" w14:textId="77777777" w:rsidR="00D72565" w:rsidRDefault="00D72565" w:rsidP="00D72565">
      <w:pPr>
        <w:pStyle w:val="1"/>
      </w:pPr>
    </w:p>
    <w:p w14:paraId="4D70DB8B" w14:textId="77777777" w:rsidR="00D72565" w:rsidRDefault="00D72565" w:rsidP="00D72565">
      <w:pPr>
        <w:pStyle w:val="1"/>
      </w:pPr>
    </w:p>
    <w:p w14:paraId="7DA3414E" w14:textId="77777777" w:rsidR="00D72565" w:rsidRDefault="00D72565" w:rsidP="00D72565">
      <w:pPr>
        <w:pStyle w:val="1"/>
      </w:pPr>
    </w:p>
    <w:p w14:paraId="7B0D370E" w14:textId="77777777" w:rsidR="00D72565" w:rsidRDefault="00D72565" w:rsidP="00D72565">
      <w:pPr>
        <w:pStyle w:val="1"/>
      </w:pPr>
    </w:p>
    <w:p w14:paraId="45061FAD" w14:textId="77777777" w:rsidR="00D72565" w:rsidRDefault="00D72565" w:rsidP="00D72565">
      <w:pPr>
        <w:pStyle w:val="1"/>
      </w:pPr>
    </w:p>
    <w:p w14:paraId="16FA18FA" w14:textId="77777777" w:rsidR="00D72565" w:rsidRDefault="00D72565" w:rsidP="00D72565">
      <w:pPr>
        <w:pStyle w:val="1"/>
      </w:pPr>
    </w:p>
    <w:p w14:paraId="139CDC3B" w14:textId="77777777" w:rsidR="00D72565" w:rsidRDefault="00D72565" w:rsidP="00D72565">
      <w:pPr>
        <w:pStyle w:val="1"/>
      </w:pPr>
    </w:p>
    <w:p w14:paraId="03B979C3" w14:textId="77777777" w:rsidR="00D72565" w:rsidRDefault="00D72565" w:rsidP="00D72565">
      <w:pPr>
        <w:pStyle w:val="1"/>
      </w:pPr>
    </w:p>
    <w:p w14:paraId="7D80D566" w14:textId="77777777" w:rsidR="00D72565" w:rsidRDefault="00D72565" w:rsidP="00D72565">
      <w:pPr>
        <w:pStyle w:val="1"/>
        <w:jc w:val="left"/>
      </w:pPr>
    </w:p>
    <w:p w14:paraId="5287A6A9" w14:textId="7AB9127E" w:rsidR="00D72565" w:rsidRPr="00A0276D" w:rsidRDefault="00553E69" w:rsidP="00D72565">
      <w:pPr>
        <w:pStyle w:val="1d"/>
        <w:jc w:val="center"/>
        <w:rPr>
          <w:b/>
          <w:bCs/>
          <w:lang w:val="ru-RU"/>
        </w:rPr>
      </w:pPr>
      <w:r>
        <w:rPr>
          <w:b/>
          <w:bCs/>
          <w:lang w:val="ru-RU"/>
        </w:rPr>
        <w:t>2025 г.</w:t>
      </w:r>
      <w:r w:rsidR="00D72565">
        <w:rPr>
          <w:b/>
          <w:bCs/>
          <w:lang w:val="ru-RU"/>
        </w:rPr>
        <w:t xml:space="preserve"> </w:t>
      </w:r>
    </w:p>
    <w:p w14:paraId="39117DEF" w14:textId="77777777" w:rsidR="00D72565" w:rsidRDefault="00D72565" w:rsidP="00D72565">
      <w:pPr>
        <w:rPr>
          <w:rFonts w:ascii="Times New Roman Полужирный" w:eastAsia="Segoe UI" w:hAnsi="Times New Roman Полужирный" w:cs="Times New Roman"/>
          <w:b/>
          <w:bCs/>
          <w:caps/>
          <w:kern w:val="32"/>
          <w:sz w:val="24"/>
          <w:szCs w:val="24"/>
          <w:lang w:val="x-none" w:eastAsia="x-none"/>
        </w:rPr>
      </w:pPr>
      <w:r>
        <w:br w:type="page"/>
      </w:r>
    </w:p>
    <w:p w14:paraId="6F18F9CF" w14:textId="26C91665"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C347F0C"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74FACB25"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545037D6"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247AEE13" w14:textId="77777777" w:rsidR="00D72565" w:rsidRDefault="00D72565" w:rsidP="00D72565">
      <w:pPr>
        <w:jc w:val="right"/>
        <w:rPr>
          <w:rFonts w:ascii="Times New Roman" w:hAnsi="Times New Roman" w:cs="Times New Roman"/>
          <w:b/>
          <w:bCs/>
          <w:color w:val="0070C0"/>
          <w:sz w:val="24"/>
          <w:szCs w:val="24"/>
        </w:rPr>
      </w:pPr>
    </w:p>
    <w:p w14:paraId="1B0C26DF" w14:textId="77777777" w:rsidR="00D72565" w:rsidRDefault="00D72565" w:rsidP="00D72565">
      <w:pPr>
        <w:jc w:val="right"/>
        <w:rPr>
          <w:rFonts w:ascii="Times New Roman" w:hAnsi="Times New Roman" w:cs="Times New Roman"/>
          <w:b/>
          <w:bCs/>
          <w:color w:val="0070C0"/>
          <w:sz w:val="24"/>
          <w:szCs w:val="24"/>
        </w:rPr>
      </w:pPr>
    </w:p>
    <w:p w14:paraId="3C3BF5EE" w14:textId="77777777" w:rsidR="00D72565" w:rsidRDefault="00D72565" w:rsidP="00D72565">
      <w:pPr>
        <w:jc w:val="right"/>
        <w:rPr>
          <w:rFonts w:ascii="Times New Roman" w:hAnsi="Times New Roman" w:cs="Times New Roman"/>
          <w:b/>
          <w:bCs/>
          <w:color w:val="0070C0"/>
          <w:sz w:val="24"/>
          <w:szCs w:val="24"/>
        </w:rPr>
      </w:pPr>
    </w:p>
    <w:p w14:paraId="635678C9" w14:textId="77777777" w:rsidR="00D72565" w:rsidRDefault="00D72565" w:rsidP="00D72565">
      <w:pPr>
        <w:jc w:val="right"/>
        <w:rPr>
          <w:rFonts w:ascii="Times New Roman" w:hAnsi="Times New Roman" w:cs="Times New Roman"/>
          <w:b/>
          <w:bCs/>
          <w:color w:val="0070C0"/>
          <w:sz w:val="24"/>
          <w:szCs w:val="24"/>
        </w:rPr>
      </w:pPr>
    </w:p>
    <w:p w14:paraId="0764A23F" w14:textId="77777777" w:rsidR="00D72565" w:rsidRDefault="00D72565" w:rsidP="00D72565">
      <w:pPr>
        <w:jc w:val="right"/>
        <w:rPr>
          <w:rFonts w:ascii="Times New Roman" w:hAnsi="Times New Roman" w:cs="Times New Roman"/>
          <w:b/>
          <w:bCs/>
          <w:color w:val="0070C0"/>
          <w:sz w:val="24"/>
          <w:szCs w:val="24"/>
        </w:rPr>
      </w:pPr>
    </w:p>
    <w:p w14:paraId="3AB0FB97" w14:textId="77777777" w:rsidR="00D72565" w:rsidRDefault="00D72565" w:rsidP="00D72565">
      <w:pPr>
        <w:jc w:val="right"/>
        <w:rPr>
          <w:rFonts w:ascii="Times New Roman" w:hAnsi="Times New Roman" w:cs="Times New Roman"/>
          <w:b/>
          <w:bCs/>
          <w:color w:val="0070C0"/>
          <w:sz w:val="24"/>
          <w:szCs w:val="24"/>
        </w:rPr>
      </w:pPr>
    </w:p>
    <w:p w14:paraId="32B0AC3E" w14:textId="77777777" w:rsidR="00D72565" w:rsidRDefault="00D72565" w:rsidP="00D72565">
      <w:pPr>
        <w:jc w:val="right"/>
        <w:rPr>
          <w:rFonts w:ascii="Times New Roman" w:hAnsi="Times New Roman" w:cs="Times New Roman"/>
          <w:b/>
          <w:bCs/>
          <w:color w:val="0070C0"/>
          <w:sz w:val="24"/>
          <w:szCs w:val="24"/>
        </w:rPr>
      </w:pPr>
    </w:p>
    <w:p w14:paraId="3ECC9EF0" w14:textId="77777777" w:rsidR="00D72565" w:rsidRDefault="00D72565" w:rsidP="00D72565">
      <w:pPr>
        <w:jc w:val="right"/>
        <w:rPr>
          <w:rFonts w:ascii="Times New Roman" w:hAnsi="Times New Roman" w:cs="Times New Roman"/>
          <w:b/>
          <w:bCs/>
          <w:color w:val="0070C0"/>
          <w:sz w:val="24"/>
          <w:szCs w:val="24"/>
        </w:rPr>
      </w:pPr>
    </w:p>
    <w:p w14:paraId="4AFA43EA" w14:textId="77777777" w:rsidR="00D72565" w:rsidRDefault="00D72565" w:rsidP="00D72565">
      <w:pPr>
        <w:jc w:val="right"/>
        <w:rPr>
          <w:rFonts w:ascii="Times New Roman" w:hAnsi="Times New Roman" w:cs="Times New Roman"/>
          <w:b/>
          <w:bCs/>
          <w:color w:val="0070C0"/>
          <w:sz w:val="24"/>
          <w:szCs w:val="24"/>
        </w:rPr>
      </w:pPr>
    </w:p>
    <w:p w14:paraId="7E0C42F8" w14:textId="77777777" w:rsidR="00D72565" w:rsidRDefault="00D72565" w:rsidP="00D72565">
      <w:pPr>
        <w:jc w:val="right"/>
        <w:rPr>
          <w:rFonts w:ascii="Times New Roman" w:hAnsi="Times New Roman" w:cs="Times New Roman"/>
          <w:b/>
          <w:bCs/>
          <w:color w:val="0070C0"/>
          <w:sz w:val="24"/>
          <w:szCs w:val="24"/>
        </w:rPr>
      </w:pPr>
    </w:p>
    <w:p w14:paraId="37721191" w14:textId="77777777" w:rsidR="00D72565" w:rsidRPr="00502F97" w:rsidRDefault="00D72565" w:rsidP="00D72565">
      <w:pPr>
        <w:jc w:val="right"/>
        <w:rPr>
          <w:rFonts w:ascii="Times New Roman" w:hAnsi="Times New Roman" w:cs="Times New Roman"/>
          <w:b/>
          <w:bCs/>
          <w:color w:val="0070C0"/>
          <w:sz w:val="24"/>
          <w:szCs w:val="24"/>
        </w:rPr>
      </w:pPr>
    </w:p>
    <w:p w14:paraId="2E18A9B0"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329FC1" w14:textId="77777777" w:rsidR="00D72565" w:rsidRDefault="00D72565" w:rsidP="00D72565">
      <w:pPr>
        <w:pStyle w:val="1"/>
      </w:pPr>
      <w:bookmarkStart w:id="79" w:name="_Toc174632129"/>
      <w:r w:rsidRPr="006E7FF4">
        <w:t>«</w:t>
      </w:r>
      <w:r>
        <w:t>СГ.02 ИНОСТРАННЫЙ ЯЗЫК В ПРОФЕССИОНАЛЬНОЙ ДЕЯТЕЛЬНОСТИ</w:t>
      </w:r>
      <w:r w:rsidRPr="006E7FF4">
        <w:t>»</w:t>
      </w:r>
      <w:bookmarkEnd w:id="79"/>
    </w:p>
    <w:p w14:paraId="3047E944" w14:textId="77777777" w:rsidR="00803191" w:rsidRPr="00A00AB2" w:rsidRDefault="00803191" w:rsidP="00803191">
      <w:pPr>
        <w:pStyle w:val="1"/>
      </w:pPr>
      <w:bookmarkStart w:id="80" w:name="_Toc174632130"/>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2"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0"/>
      </w:hyperlink>
    </w:p>
    <w:p w14:paraId="4F1AF720" w14:textId="77777777" w:rsidR="00D72565" w:rsidRDefault="00D72565" w:rsidP="00D72565">
      <w:pPr>
        <w:pStyle w:val="1"/>
      </w:pPr>
    </w:p>
    <w:p w14:paraId="58876841" w14:textId="77777777" w:rsidR="00D72565" w:rsidRDefault="00D72565" w:rsidP="00D72565">
      <w:pPr>
        <w:pStyle w:val="1"/>
      </w:pPr>
    </w:p>
    <w:p w14:paraId="5DB77973" w14:textId="77777777" w:rsidR="00D72565" w:rsidRDefault="00D72565" w:rsidP="00D72565">
      <w:pPr>
        <w:pStyle w:val="1"/>
      </w:pPr>
    </w:p>
    <w:p w14:paraId="62BB29EF" w14:textId="77777777" w:rsidR="00D72565" w:rsidRDefault="00D72565" w:rsidP="00D72565">
      <w:pPr>
        <w:pStyle w:val="1"/>
      </w:pPr>
    </w:p>
    <w:p w14:paraId="4144AB03" w14:textId="77777777" w:rsidR="00D72565" w:rsidRDefault="00D72565" w:rsidP="00D72565">
      <w:pPr>
        <w:pStyle w:val="1"/>
      </w:pPr>
    </w:p>
    <w:p w14:paraId="02616F3B" w14:textId="77777777" w:rsidR="00D72565" w:rsidRDefault="00D72565" w:rsidP="00D72565">
      <w:pPr>
        <w:pStyle w:val="1"/>
      </w:pPr>
    </w:p>
    <w:p w14:paraId="6EF4D571" w14:textId="77777777" w:rsidR="00D72565" w:rsidRDefault="00D72565" w:rsidP="00D72565">
      <w:pPr>
        <w:pStyle w:val="1"/>
      </w:pPr>
    </w:p>
    <w:p w14:paraId="41AD33EF" w14:textId="77777777" w:rsidR="00D72565" w:rsidRDefault="00D72565" w:rsidP="00D72565">
      <w:pPr>
        <w:pStyle w:val="1"/>
      </w:pPr>
    </w:p>
    <w:p w14:paraId="2CAE272D" w14:textId="77777777" w:rsidR="00D72565" w:rsidRDefault="00D72565" w:rsidP="00D72565">
      <w:pPr>
        <w:pStyle w:val="1"/>
      </w:pPr>
    </w:p>
    <w:p w14:paraId="3021AA89" w14:textId="77777777" w:rsidR="00D72565" w:rsidRDefault="00D72565" w:rsidP="00D72565">
      <w:pPr>
        <w:pStyle w:val="1"/>
      </w:pPr>
    </w:p>
    <w:p w14:paraId="169824A9" w14:textId="77777777" w:rsidR="00D72565" w:rsidRDefault="00D72565" w:rsidP="00D72565">
      <w:pPr>
        <w:pStyle w:val="1"/>
        <w:jc w:val="left"/>
      </w:pPr>
    </w:p>
    <w:p w14:paraId="65C32788" w14:textId="77777777" w:rsidR="00D72565" w:rsidRDefault="00D72565" w:rsidP="00D72565">
      <w:pPr>
        <w:pStyle w:val="1"/>
      </w:pPr>
    </w:p>
    <w:p w14:paraId="0AD078D5" w14:textId="193F902E" w:rsidR="00D72565" w:rsidRPr="00A0276D" w:rsidRDefault="00553E69" w:rsidP="00D72565">
      <w:pPr>
        <w:pStyle w:val="1d"/>
        <w:jc w:val="center"/>
        <w:rPr>
          <w:b/>
          <w:bCs/>
          <w:lang w:val="ru-RU"/>
        </w:rPr>
      </w:pPr>
      <w:r>
        <w:rPr>
          <w:b/>
          <w:bCs/>
          <w:lang w:val="ru-RU"/>
        </w:rPr>
        <w:t>2025 г.</w:t>
      </w:r>
      <w:r w:rsidR="00D72565">
        <w:rPr>
          <w:b/>
          <w:bCs/>
          <w:lang w:val="ru-RU"/>
        </w:rPr>
        <w:t xml:space="preserve"> </w:t>
      </w:r>
    </w:p>
    <w:p w14:paraId="7AB8307C" w14:textId="77777777" w:rsidR="00D72565" w:rsidRDefault="00D72565" w:rsidP="00D72565">
      <w:pPr>
        <w:rPr>
          <w:rFonts w:ascii="Times New Roman Полужирный" w:eastAsia="Segoe UI" w:hAnsi="Times New Roman Полужирный" w:cs="Times New Roman"/>
          <w:b/>
          <w:bCs/>
          <w:caps/>
          <w:kern w:val="32"/>
          <w:sz w:val="24"/>
          <w:szCs w:val="24"/>
          <w:lang w:val="x-none" w:eastAsia="x-none"/>
        </w:rPr>
      </w:pPr>
      <w:r>
        <w:br w:type="page"/>
      </w:r>
    </w:p>
    <w:p w14:paraId="0728EC3A" w14:textId="651CCEF5"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47FB2531"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08CEA484"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7A8A1C03"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1F61AAE9" w14:textId="77777777" w:rsidR="00D72565" w:rsidRDefault="00D72565" w:rsidP="00D72565">
      <w:pPr>
        <w:jc w:val="right"/>
        <w:rPr>
          <w:rFonts w:ascii="Times New Roman" w:hAnsi="Times New Roman" w:cs="Times New Roman"/>
          <w:b/>
          <w:bCs/>
          <w:color w:val="0070C0"/>
          <w:sz w:val="24"/>
          <w:szCs w:val="24"/>
        </w:rPr>
      </w:pPr>
    </w:p>
    <w:p w14:paraId="00E65E07" w14:textId="77777777" w:rsidR="00D72565" w:rsidRDefault="00D72565" w:rsidP="00D72565">
      <w:pPr>
        <w:jc w:val="right"/>
        <w:rPr>
          <w:rFonts w:ascii="Times New Roman" w:hAnsi="Times New Roman" w:cs="Times New Roman"/>
          <w:b/>
          <w:bCs/>
          <w:color w:val="0070C0"/>
          <w:sz w:val="24"/>
          <w:szCs w:val="24"/>
        </w:rPr>
      </w:pPr>
    </w:p>
    <w:p w14:paraId="20B1DA8F" w14:textId="77777777" w:rsidR="00D72565" w:rsidRDefault="00D72565" w:rsidP="00D72565">
      <w:pPr>
        <w:jc w:val="right"/>
        <w:rPr>
          <w:rFonts w:ascii="Times New Roman" w:hAnsi="Times New Roman" w:cs="Times New Roman"/>
          <w:b/>
          <w:bCs/>
          <w:color w:val="0070C0"/>
          <w:sz w:val="24"/>
          <w:szCs w:val="24"/>
        </w:rPr>
      </w:pPr>
    </w:p>
    <w:p w14:paraId="621A5346" w14:textId="77777777" w:rsidR="00D72565" w:rsidRDefault="00D72565" w:rsidP="00D72565">
      <w:pPr>
        <w:jc w:val="right"/>
        <w:rPr>
          <w:rFonts w:ascii="Times New Roman" w:hAnsi="Times New Roman" w:cs="Times New Roman"/>
          <w:b/>
          <w:bCs/>
          <w:color w:val="0070C0"/>
          <w:sz w:val="24"/>
          <w:szCs w:val="24"/>
        </w:rPr>
      </w:pPr>
    </w:p>
    <w:p w14:paraId="26F99A08" w14:textId="77777777" w:rsidR="00D72565" w:rsidRDefault="00D72565" w:rsidP="00D72565">
      <w:pPr>
        <w:jc w:val="right"/>
        <w:rPr>
          <w:rFonts w:ascii="Times New Roman" w:hAnsi="Times New Roman" w:cs="Times New Roman"/>
          <w:b/>
          <w:bCs/>
          <w:color w:val="0070C0"/>
          <w:sz w:val="24"/>
          <w:szCs w:val="24"/>
        </w:rPr>
      </w:pPr>
    </w:p>
    <w:p w14:paraId="5096EEC9" w14:textId="77777777" w:rsidR="00D72565" w:rsidRDefault="00D72565" w:rsidP="00D72565">
      <w:pPr>
        <w:jc w:val="right"/>
        <w:rPr>
          <w:rFonts w:ascii="Times New Roman" w:hAnsi="Times New Roman" w:cs="Times New Roman"/>
          <w:b/>
          <w:bCs/>
          <w:color w:val="0070C0"/>
          <w:sz w:val="24"/>
          <w:szCs w:val="24"/>
        </w:rPr>
      </w:pPr>
    </w:p>
    <w:p w14:paraId="4953729B" w14:textId="77777777" w:rsidR="00D72565" w:rsidRDefault="00D72565" w:rsidP="00D72565">
      <w:pPr>
        <w:jc w:val="right"/>
        <w:rPr>
          <w:rFonts w:ascii="Times New Roman" w:hAnsi="Times New Roman" w:cs="Times New Roman"/>
          <w:b/>
          <w:bCs/>
          <w:color w:val="0070C0"/>
          <w:sz w:val="24"/>
          <w:szCs w:val="24"/>
        </w:rPr>
      </w:pPr>
    </w:p>
    <w:p w14:paraId="21607921" w14:textId="77777777" w:rsidR="00D72565" w:rsidRDefault="00D72565" w:rsidP="00D72565">
      <w:pPr>
        <w:jc w:val="right"/>
        <w:rPr>
          <w:rFonts w:ascii="Times New Roman" w:hAnsi="Times New Roman" w:cs="Times New Roman"/>
          <w:b/>
          <w:bCs/>
          <w:color w:val="0070C0"/>
          <w:sz w:val="24"/>
          <w:szCs w:val="24"/>
        </w:rPr>
      </w:pPr>
    </w:p>
    <w:p w14:paraId="0D13B225" w14:textId="77777777" w:rsidR="00D72565" w:rsidRDefault="00D72565" w:rsidP="00D72565">
      <w:pPr>
        <w:jc w:val="right"/>
        <w:rPr>
          <w:rFonts w:ascii="Times New Roman" w:hAnsi="Times New Roman" w:cs="Times New Roman"/>
          <w:b/>
          <w:bCs/>
          <w:color w:val="0070C0"/>
          <w:sz w:val="24"/>
          <w:szCs w:val="24"/>
        </w:rPr>
      </w:pPr>
    </w:p>
    <w:p w14:paraId="47A5F009" w14:textId="77777777" w:rsidR="00D72565" w:rsidRDefault="00D72565" w:rsidP="00D72565">
      <w:pPr>
        <w:jc w:val="right"/>
        <w:rPr>
          <w:rFonts w:ascii="Times New Roman" w:hAnsi="Times New Roman" w:cs="Times New Roman"/>
          <w:b/>
          <w:bCs/>
          <w:color w:val="0070C0"/>
          <w:sz w:val="24"/>
          <w:szCs w:val="24"/>
        </w:rPr>
      </w:pPr>
    </w:p>
    <w:p w14:paraId="43F664C2" w14:textId="77777777" w:rsidR="00D72565" w:rsidRPr="00502F97" w:rsidRDefault="00D72565" w:rsidP="00D72565">
      <w:pPr>
        <w:jc w:val="right"/>
        <w:rPr>
          <w:rFonts w:ascii="Times New Roman" w:hAnsi="Times New Roman" w:cs="Times New Roman"/>
          <w:b/>
          <w:bCs/>
          <w:color w:val="0070C0"/>
          <w:sz w:val="24"/>
          <w:szCs w:val="24"/>
        </w:rPr>
      </w:pPr>
    </w:p>
    <w:p w14:paraId="5E8437FF"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652375" w14:textId="77777777" w:rsidR="00D72565" w:rsidRDefault="00D72565" w:rsidP="00D72565">
      <w:pPr>
        <w:pStyle w:val="1"/>
      </w:pPr>
      <w:bookmarkStart w:id="81" w:name="_Toc174632131"/>
      <w:r w:rsidRPr="006E7FF4">
        <w:t>«</w:t>
      </w:r>
      <w:r>
        <w:t>СГ.03 БЕЗОПАСНОСТЬ ЖИЗНЕДЕЯТЕЛЬНОСТИ</w:t>
      </w:r>
      <w:r w:rsidRPr="006E7FF4">
        <w:t>»</w:t>
      </w:r>
      <w:bookmarkEnd w:id="81"/>
    </w:p>
    <w:p w14:paraId="1CD5A0C5" w14:textId="77777777" w:rsidR="00803191" w:rsidRPr="00A00AB2" w:rsidRDefault="00803191" w:rsidP="00803191">
      <w:pPr>
        <w:pStyle w:val="1"/>
      </w:pPr>
      <w:bookmarkStart w:id="82" w:name="_Toc174632132"/>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3"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2"/>
      </w:hyperlink>
    </w:p>
    <w:p w14:paraId="6B1005F1" w14:textId="77777777" w:rsidR="00D72565" w:rsidRDefault="00D72565" w:rsidP="00D72565">
      <w:pPr>
        <w:pStyle w:val="1"/>
      </w:pPr>
    </w:p>
    <w:p w14:paraId="60C0D93F" w14:textId="77777777" w:rsidR="00D72565" w:rsidRDefault="00D72565" w:rsidP="00D72565">
      <w:pPr>
        <w:pStyle w:val="1"/>
      </w:pPr>
    </w:p>
    <w:p w14:paraId="615B38E6" w14:textId="77777777" w:rsidR="00D72565" w:rsidRDefault="00D72565" w:rsidP="00D72565">
      <w:pPr>
        <w:pStyle w:val="1"/>
      </w:pPr>
    </w:p>
    <w:p w14:paraId="03A2C8CB" w14:textId="77777777" w:rsidR="00D72565" w:rsidRDefault="00D72565" w:rsidP="00D72565">
      <w:pPr>
        <w:pStyle w:val="1"/>
      </w:pPr>
    </w:p>
    <w:p w14:paraId="16FDC32E" w14:textId="77777777" w:rsidR="00D72565" w:rsidRDefault="00D72565" w:rsidP="00D72565">
      <w:pPr>
        <w:pStyle w:val="1"/>
      </w:pPr>
    </w:p>
    <w:p w14:paraId="20356E5D" w14:textId="77777777" w:rsidR="00D72565" w:rsidRDefault="00D72565" w:rsidP="00D72565">
      <w:pPr>
        <w:pStyle w:val="1"/>
      </w:pPr>
    </w:p>
    <w:p w14:paraId="3CD7B788" w14:textId="77777777" w:rsidR="00D72565" w:rsidRDefault="00D72565" w:rsidP="00D72565">
      <w:pPr>
        <w:pStyle w:val="1"/>
      </w:pPr>
    </w:p>
    <w:p w14:paraId="3AA8BCC4" w14:textId="77777777" w:rsidR="00D72565" w:rsidRDefault="00D72565" w:rsidP="00D72565">
      <w:pPr>
        <w:pStyle w:val="1"/>
      </w:pPr>
    </w:p>
    <w:p w14:paraId="765E754E" w14:textId="77777777" w:rsidR="00D72565" w:rsidRDefault="00D72565" w:rsidP="00D72565">
      <w:pPr>
        <w:pStyle w:val="1"/>
      </w:pPr>
    </w:p>
    <w:p w14:paraId="20C723D4" w14:textId="77777777" w:rsidR="00D72565" w:rsidRDefault="00D72565" w:rsidP="00D72565">
      <w:pPr>
        <w:pStyle w:val="1"/>
      </w:pPr>
    </w:p>
    <w:p w14:paraId="12B64479" w14:textId="77777777" w:rsidR="00D72565" w:rsidRDefault="00D72565" w:rsidP="00D72565">
      <w:pPr>
        <w:pStyle w:val="1"/>
        <w:jc w:val="left"/>
      </w:pPr>
    </w:p>
    <w:p w14:paraId="756DA23B" w14:textId="77777777" w:rsidR="00D72565" w:rsidRDefault="00D72565" w:rsidP="00D72565">
      <w:pPr>
        <w:pStyle w:val="1"/>
      </w:pPr>
    </w:p>
    <w:p w14:paraId="09F5AE31" w14:textId="0967B1B5" w:rsidR="00D72565" w:rsidRPr="00A0276D" w:rsidRDefault="00553E69" w:rsidP="00D72565">
      <w:pPr>
        <w:pStyle w:val="1d"/>
        <w:jc w:val="center"/>
        <w:rPr>
          <w:b/>
          <w:bCs/>
          <w:lang w:val="ru-RU"/>
        </w:rPr>
      </w:pPr>
      <w:r>
        <w:rPr>
          <w:b/>
          <w:bCs/>
          <w:lang w:val="ru-RU"/>
        </w:rPr>
        <w:t>2025 г.</w:t>
      </w:r>
      <w:r w:rsidR="00D72565">
        <w:rPr>
          <w:b/>
          <w:bCs/>
          <w:lang w:val="ru-RU"/>
        </w:rPr>
        <w:t xml:space="preserve"> </w:t>
      </w:r>
    </w:p>
    <w:p w14:paraId="312851E9" w14:textId="77777777" w:rsidR="00D72565" w:rsidRDefault="00D72565" w:rsidP="00D72565">
      <w:pPr>
        <w:rPr>
          <w:rFonts w:ascii="Times New Roman Полужирный" w:eastAsia="Segoe UI" w:hAnsi="Times New Roman Полужирный" w:cs="Times New Roman"/>
          <w:b/>
          <w:bCs/>
          <w:caps/>
          <w:kern w:val="32"/>
          <w:sz w:val="24"/>
          <w:szCs w:val="24"/>
          <w:lang w:val="x-none" w:eastAsia="x-none"/>
        </w:rPr>
      </w:pPr>
      <w:r>
        <w:br w:type="page"/>
      </w:r>
    </w:p>
    <w:p w14:paraId="72DB35C0" w14:textId="6CE423DF"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5EAA0C58"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3CA88714"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2852CE74"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0BC6F6DC" w14:textId="77777777" w:rsidR="00D72565" w:rsidRDefault="00D72565" w:rsidP="00D72565">
      <w:pPr>
        <w:jc w:val="right"/>
        <w:rPr>
          <w:rFonts w:ascii="Times New Roman" w:hAnsi="Times New Roman" w:cs="Times New Roman"/>
          <w:b/>
          <w:bCs/>
          <w:color w:val="0070C0"/>
          <w:sz w:val="24"/>
          <w:szCs w:val="24"/>
        </w:rPr>
      </w:pPr>
    </w:p>
    <w:p w14:paraId="6AF90AAB" w14:textId="77777777" w:rsidR="00D72565" w:rsidRDefault="00D72565" w:rsidP="00D72565">
      <w:pPr>
        <w:jc w:val="right"/>
        <w:rPr>
          <w:rFonts w:ascii="Times New Roman" w:hAnsi="Times New Roman" w:cs="Times New Roman"/>
          <w:b/>
          <w:bCs/>
          <w:color w:val="0070C0"/>
          <w:sz w:val="24"/>
          <w:szCs w:val="24"/>
        </w:rPr>
      </w:pPr>
    </w:p>
    <w:p w14:paraId="6F1B3D87" w14:textId="77777777" w:rsidR="00D72565" w:rsidRDefault="00D72565" w:rsidP="00D72565">
      <w:pPr>
        <w:jc w:val="right"/>
        <w:rPr>
          <w:rFonts w:ascii="Times New Roman" w:hAnsi="Times New Roman" w:cs="Times New Roman"/>
          <w:b/>
          <w:bCs/>
          <w:color w:val="0070C0"/>
          <w:sz w:val="24"/>
          <w:szCs w:val="24"/>
        </w:rPr>
      </w:pPr>
    </w:p>
    <w:p w14:paraId="0314442E" w14:textId="77777777" w:rsidR="00D72565" w:rsidRDefault="00D72565" w:rsidP="00D72565">
      <w:pPr>
        <w:jc w:val="right"/>
        <w:rPr>
          <w:rFonts w:ascii="Times New Roman" w:hAnsi="Times New Roman" w:cs="Times New Roman"/>
          <w:b/>
          <w:bCs/>
          <w:color w:val="0070C0"/>
          <w:sz w:val="24"/>
          <w:szCs w:val="24"/>
        </w:rPr>
      </w:pPr>
    </w:p>
    <w:p w14:paraId="3B884DFC" w14:textId="77777777" w:rsidR="00D72565" w:rsidRDefault="00D72565" w:rsidP="00D72565">
      <w:pPr>
        <w:jc w:val="right"/>
        <w:rPr>
          <w:rFonts w:ascii="Times New Roman" w:hAnsi="Times New Roman" w:cs="Times New Roman"/>
          <w:b/>
          <w:bCs/>
          <w:color w:val="0070C0"/>
          <w:sz w:val="24"/>
          <w:szCs w:val="24"/>
        </w:rPr>
      </w:pPr>
    </w:p>
    <w:p w14:paraId="77249C01" w14:textId="77777777" w:rsidR="00D72565" w:rsidRDefault="00D72565" w:rsidP="00D72565">
      <w:pPr>
        <w:jc w:val="right"/>
        <w:rPr>
          <w:rFonts w:ascii="Times New Roman" w:hAnsi="Times New Roman" w:cs="Times New Roman"/>
          <w:b/>
          <w:bCs/>
          <w:color w:val="0070C0"/>
          <w:sz w:val="24"/>
          <w:szCs w:val="24"/>
        </w:rPr>
      </w:pPr>
    </w:p>
    <w:p w14:paraId="5281D2F0" w14:textId="77777777" w:rsidR="00D72565" w:rsidRDefault="00D72565" w:rsidP="00D72565">
      <w:pPr>
        <w:jc w:val="right"/>
        <w:rPr>
          <w:rFonts w:ascii="Times New Roman" w:hAnsi="Times New Roman" w:cs="Times New Roman"/>
          <w:b/>
          <w:bCs/>
          <w:color w:val="0070C0"/>
          <w:sz w:val="24"/>
          <w:szCs w:val="24"/>
        </w:rPr>
      </w:pPr>
    </w:p>
    <w:p w14:paraId="598635B3" w14:textId="77777777" w:rsidR="00D72565" w:rsidRDefault="00D72565" w:rsidP="00D72565">
      <w:pPr>
        <w:jc w:val="right"/>
        <w:rPr>
          <w:rFonts w:ascii="Times New Roman" w:hAnsi="Times New Roman" w:cs="Times New Roman"/>
          <w:b/>
          <w:bCs/>
          <w:color w:val="0070C0"/>
          <w:sz w:val="24"/>
          <w:szCs w:val="24"/>
        </w:rPr>
      </w:pPr>
    </w:p>
    <w:p w14:paraId="0CC6FF2E" w14:textId="77777777" w:rsidR="00D72565" w:rsidRDefault="00D72565" w:rsidP="00D72565">
      <w:pPr>
        <w:jc w:val="right"/>
        <w:rPr>
          <w:rFonts w:ascii="Times New Roman" w:hAnsi="Times New Roman" w:cs="Times New Roman"/>
          <w:b/>
          <w:bCs/>
          <w:color w:val="0070C0"/>
          <w:sz w:val="24"/>
          <w:szCs w:val="24"/>
        </w:rPr>
      </w:pPr>
    </w:p>
    <w:p w14:paraId="49383172" w14:textId="77777777" w:rsidR="00D72565" w:rsidRDefault="00D72565" w:rsidP="00D72565">
      <w:pPr>
        <w:jc w:val="right"/>
        <w:rPr>
          <w:rFonts w:ascii="Times New Roman" w:hAnsi="Times New Roman" w:cs="Times New Roman"/>
          <w:b/>
          <w:bCs/>
          <w:color w:val="0070C0"/>
          <w:sz w:val="24"/>
          <w:szCs w:val="24"/>
        </w:rPr>
      </w:pPr>
    </w:p>
    <w:p w14:paraId="0BCDC2ED" w14:textId="77777777" w:rsidR="00D72565" w:rsidRPr="00502F97" w:rsidRDefault="00D72565" w:rsidP="00D72565">
      <w:pPr>
        <w:jc w:val="right"/>
        <w:rPr>
          <w:rFonts w:ascii="Times New Roman" w:hAnsi="Times New Roman" w:cs="Times New Roman"/>
          <w:b/>
          <w:bCs/>
          <w:color w:val="0070C0"/>
          <w:sz w:val="24"/>
          <w:szCs w:val="24"/>
        </w:rPr>
      </w:pPr>
    </w:p>
    <w:p w14:paraId="6FBBAFC6"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53292E" w14:textId="77777777" w:rsidR="00D72565" w:rsidRDefault="00D72565" w:rsidP="00D72565">
      <w:pPr>
        <w:pStyle w:val="1"/>
      </w:pPr>
      <w:bookmarkStart w:id="83" w:name="_Toc174632133"/>
      <w:r w:rsidRPr="006E7FF4">
        <w:t>«</w:t>
      </w:r>
      <w:r>
        <w:t>СГ.04 ФИЗИЧЕСКАЯ КУЛЬТУРА</w:t>
      </w:r>
      <w:r w:rsidRPr="006E7FF4">
        <w:t>»</w:t>
      </w:r>
      <w:bookmarkEnd w:id="83"/>
    </w:p>
    <w:p w14:paraId="5D05B3F2" w14:textId="77777777" w:rsidR="00803191" w:rsidRPr="00A00AB2" w:rsidRDefault="00803191" w:rsidP="00803191">
      <w:pPr>
        <w:pStyle w:val="1"/>
      </w:pPr>
      <w:bookmarkStart w:id="84" w:name="_Toc174632134"/>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4"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4"/>
      </w:hyperlink>
    </w:p>
    <w:p w14:paraId="5E5B0FA2" w14:textId="77777777" w:rsidR="00D72565" w:rsidRDefault="00D72565" w:rsidP="00D72565">
      <w:pPr>
        <w:pStyle w:val="1"/>
      </w:pPr>
    </w:p>
    <w:p w14:paraId="6673A8BE" w14:textId="77777777" w:rsidR="00D72565" w:rsidRDefault="00D72565" w:rsidP="00D72565">
      <w:pPr>
        <w:pStyle w:val="1"/>
      </w:pPr>
    </w:p>
    <w:p w14:paraId="7E1D7AA1" w14:textId="77777777" w:rsidR="00D72565" w:rsidRDefault="00D72565" w:rsidP="00D72565">
      <w:pPr>
        <w:pStyle w:val="1"/>
      </w:pPr>
    </w:p>
    <w:p w14:paraId="4BF66B1F" w14:textId="77777777" w:rsidR="00D72565" w:rsidRDefault="00D72565" w:rsidP="00D72565">
      <w:pPr>
        <w:pStyle w:val="1"/>
      </w:pPr>
    </w:p>
    <w:p w14:paraId="47786F2F" w14:textId="77777777" w:rsidR="00D72565" w:rsidRDefault="00D72565" w:rsidP="00D72565">
      <w:pPr>
        <w:pStyle w:val="1"/>
      </w:pPr>
    </w:p>
    <w:p w14:paraId="724E3FA1" w14:textId="77777777" w:rsidR="00D72565" w:rsidRDefault="00D72565" w:rsidP="00D72565">
      <w:pPr>
        <w:pStyle w:val="1"/>
      </w:pPr>
    </w:p>
    <w:p w14:paraId="3EEBF05C" w14:textId="77777777" w:rsidR="00D72565" w:rsidRDefault="00D72565" w:rsidP="00D72565">
      <w:pPr>
        <w:pStyle w:val="1"/>
      </w:pPr>
    </w:p>
    <w:p w14:paraId="7C70D069" w14:textId="77777777" w:rsidR="00D72565" w:rsidRDefault="00D72565" w:rsidP="00D72565">
      <w:pPr>
        <w:pStyle w:val="1"/>
      </w:pPr>
    </w:p>
    <w:p w14:paraId="0EF847EE" w14:textId="77777777" w:rsidR="00D72565" w:rsidRDefault="00D72565" w:rsidP="00D72565">
      <w:pPr>
        <w:pStyle w:val="1"/>
      </w:pPr>
    </w:p>
    <w:p w14:paraId="65EC2BA2" w14:textId="77777777" w:rsidR="00D72565" w:rsidRDefault="00D72565" w:rsidP="00D72565">
      <w:pPr>
        <w:pStyle w:val="1"/>
      </w:pPr>
    </w:p>
    <w:p w14:paraId="3052CC34" w14:textId="77777777" w:rsidR="00D72565" w:rsidRDefault="00D72565" w:rsidP="00D72565">
      <w:pPr>
        <w:pStyle w:val="1"/>
        <w:jc w:val="left"/>
      </w:pPr>
    </w:p>
    <w:p w14:paraId="7370C55F" w14:textId="77777777" w:rsidR="00D72565" w:rsidRDefault="00D72565" w:rsidP="00D72565">
      <w:pPr>
        <w:pStyle w:val="1"/>
      </w:pPr>
    </w:p>
    <w:p w14:paraId="4850CF96" w14:textId="63A54A32" w:rsidR="00D72565" w:rsidRPr="00A0276D" w:rsidRDefault="00553E69" w:rsidP="00D72565">
      <w:pPr>
        <w:pStyle w:val="1d"/>
        <w:jc w:val="center"/>
        <w:rPr>
          <w:b/>
          <w:bCs/>
          <w:lang w:val="ru-RU"/>
        </w:rPr>
      </w:pPr>
      <w:r>
        <w:rPr>
          <w:b/>
          <w:bCs/>
          <w:lang w:val="ru-RU"/>
        </w:rPr>
        <w:t>2025 г.</w:t>
      </w:r>
      <w:r w:rsidR="00D72565">
        <w:rPr>
          <w:b/>
          <w:bCs/>
          <w:lang w:val="ru-RU"/>
        </w:rPr>
        <w:t xml:space="preserve"> </w:t>
      </w:r>
    </w:p>
    <w:p w14:paraId="5F3893EB" w14:textId="77777777" w:rsidR="00D72565" w:rsidRDefault="00D72565" w:rsidP="00D72565">
      <w:pPr>
        <w:rPr>
          <w:rFonts w:ascii="Times New Roman Полужирный" w:eastAsia="Segoe UI" w:hAnsi="Times New Roman Полужирный" w:cs="Times New Roman"/>
          <w:b/>
          <w:bCs/>
          <w:caps/>
          <w:kern w:val="32"/>
          <w:sz w:val="24"/>
          <w:szCs w:val="24"/>
          <w:lang w:val="x-none" w:eastAsia="x-none"/>
        </w:rPr>
      </w:pPr>
      <w:r>
        <w:br w:type="page"/>
      </w:r>
    </w:p>
    <w:p w14:paraId="188F83D4" w14:textId="696A84C8"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4C10D3E"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0D25EA54"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029B5416"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1BF592FB" w14:textId="77777777" w:rsidR="00D72565" w:rsidRDefault="00D72565" w:rsidP="00D72565">
      <w:pPr>
        <w:jc w:val="right"/>
        <w:rPr>
          <w:rFonts w:ascii="Times New Roman" w:hAnsi="Times New Roman" w:cs="Times New Roman"/>
          <w:b/>
          <w:bCs/>
          <w:color w:val="0070C0"/>
          <w:sz w:val="24"/>
          <w:szCs w:val="24"/>
        </w:rPr>
      </w:pPr>
    </w:p>
    <w:p w14:paraId="37146980" w14:textId="77777777" w:rsidR="00D72565" w:rsidRDefault="00D72565" w:rsidP="00D72565">
      <w:pPr>
        <w:jc w:val="right"/>
        <w:rPr>
          <w:rFonts w:ascii="Times New Roman" w:hAnsi="Times New Roman" w:cs="Times New Roman"/>
          <w:b/>
          <w:bCs/>
          <w:color w:val="0070C0"/>
          <w:sz w:val="24"/>
          <w:szCs w:val="24"/>
        </w:rPr>
      </w:pPr>
    </w:p>
    <w:p w14:paraId="25201477" w14:textId="77777777" w:rsidR="00D72565" w:rsidRDefault="00D72565" w:rsidP="00D72565">
      <w:pPr>
        <w:jc w:val="right"/>
        <w:rPr>
          <w:rFonts w:ascii="Times New Roman" w:hAnsi="Times New Roman" w:cs="Times New Roman"/>
          <w:b/>
          <w:bCs/>
          <w:color w:val="0070C0"/>
          <w:sz w:val="24"/>
          <w:szCs w:val="24"/>
        </w:rPr>
      </w:pPr>
    </w:p>
    <w:p w14:paraId="5ABDDF36" w14:textId="77777777" w:rsidR="00D72565" w:rsidRDefault="00D72565" w:rsidP="00D72565">
      <w:pPr>
        <w:jc w:val="right"/>
        <w:rPr>
          <w:rFonts w:ascii="Times New Roman" w:hAnsi="Times New Roman" w:cs="Times New Roman"/>
          <w:b/>
          <w:bCs/>
          <w:color w:val="0070C0"/>
          <w:sz w:val="24"/>
          <w:szCs w:val="24"/>
        </w:rPr>
      </w:pPr>
    </w:p>
    <w:p w14:paraId="41290D7C" w14:textId="77777777" w:rsidR="00D72565" w:rsidRDefault="00D72565" w:rsidP="00D72565">
      <w:pPr>
        <w:jc w:val="right"/>
        <w:rPr>
          <w:rFonts w:ascii="Times New Roman" w:hAnsi="Times New Roman" w:cs="Times New Roman"/>
          <w:b/>
          <w:bCs/>
          <w:color w:val="0070C0"/>
          <w:sz w:val="24"/>
          <w:szCs w:val="24"/>
        </w:rPr>
      </w:pPr>
    </w:p>
    <w:p w14:paraId="5EF712FB" w14:textId="77777777" w:rsidR="00D72565" w:rsidRDefault="00D72565" w:rsidP="00D72565">
      <w:pPr>
        <w:jc w:val="right"/>
        <w:rPr>
          <w:rFonts w:ascii="Times New Roman" w:hAnsi="Times New Roman" w:cs="Times New Roman"/>
          <w:b/>
          <w:bCs/>
          <w:color w:val="0070C0"/>
          <w:sz w:val="24"/>
          <w:szCs w:val="24"/>
        </w:rPr>
      </w:pPr>
    </w:p>
    <w:p w14:paraId="47A00538" w14:textId="77777777" w:rsidR="00D72565" w:rsidRDefault="00D72565" w:rsidP="00D72565">
      <w:pPr>
        <w:jc w:val="right"/>
        <w:rPr>
          <w:rFonts w:ascii="Times New Roman" w:hAnsi="Times New Roman" w:cs="Times New Roman"/>
          <w:b/>
          <w:bCs/>
          <w:color w:val="0070C0"/>
          <w:sz w:val="24"/>
          <w:szCs w:val="24"/>
        </w:rPr>
      </w:pPr>
    </w:p>
    <w:p w14:paraId="60F50D9C" w14:textId="77777777" w:rsidR="00D72565" w:rsidRDefault="00D72565" w:rsidP="00D72565">
      <w:pPr>
        <w:jc w:val="right"/>
        <w:rPr>
          <w:rFonts w:ascii="Times New Roman" w:hAnsi="Times New Roman" w:cs="Times New Roman"/>
          <w:b/>
          <w:bCs/>
          <w:color w:val="0070C0"/>
          <w:sz w:val="24"/>
          <w:szCs w:val="24"/>
        </w:rPr>
      </w:pPr>
    </w:p>
    <w:p w14:paraId="3417F277" w14:textId="77777777" w:rsidR="00D72565" w:rsidRDefault="00D72565" w:rsidP="00D72565">
      <w:pPr>
        <w:jc w:val="right"/>
        <w:rPr>
          <w:rFonts w:ascii="Times New Roman" w:hAnsi="Times New Roman" w:cs="Times New Roman"/>
          <w:b/>
          <w:bCs/>
          <w:color w:val="0070C0"/>
          <w:sz w:val="24"/>
          <w:szCs w:val="24"/>
        </w:rPr>
      </w:pPr>
    </w:p>
    <w:p w14:paraId="15BD7C13" w14:textId="77777777" w:rsidR="00D72565" w:rsidRDefault="00D72565" w:rsidP="00D72565">
      <w:pPr>
        <w:jc w:val="right"/>
        <w:rPr>
          <w:rFonts w:ascii="Times New Roman" w:hAnsi="Times New Roman" w:cs="Times New Roman"/>
          <w:b/>
          <w:bCs/>
          <w:color w:val="0070C0"/>
          <w:sz w:val="24"/>
          <w:szCs w:val="24"/>
        </w:rPr>
      </w:pPr>
    </w:p>
    <w:p w14:paraId="214DAB43" w14:textId="77777777" w:rsidR="00D72565" w:rsidRPr="00502F97" w:rsidRDefault="00D72565" w:rsidP="00D72565">
      <w:pPr>
        <w:jc w:val="right"/>
        <w:rPr>
          <w:rFonts w:ascii="Times New Roman" w:hAnsi="Times New Roman" w:cs="Times New Roman"/>
          <w:b/>
          <w:bCs/>
          <w:color w:val="0070C0"/>
          <w:sz w:val="24"/>
          <w:szCs w:val="24"/>
        </w:rPr>
      </w:pPr>
    </w:p>
    <w:p w14:paraId="3BAFF252"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F00A7B" w14:textId="77777777" w:rsidR="00D72565" w:rsidRDefault="00D72565" w:rsidP="00D72565">
      <w:pPr>
        <w:pStyle w:val="1"/>
      </w:pPr>
      <w:bookmarkStart w:id="85" w:name="_Toc174632135"/>
      <w:r w:rsidRPr="006E7FF4">
        <w:t>«</w:t>
      </w:r>
      <w:r>
        <w:t>СГ.05 ОСНОВЫ ФИНАНСОВОЙ ГРАМОТНОСТИ</w:t>
      </w:r>
      <w:r w:rsidRPr="006E7FF4">
        <w:t>»</w:t>
      </w:r>
      <w:bookmarkEnd w:id="85"/>
    </w:p>
    <w:p w14:paraId="461F9965" w14:textId="77777777" w:rsidR="00803191" w:rsidRPr="00A00AB2" w:rsidRDefault="00803191" w:rsidP="00803191">
      <w:pPr>
        <w:pStyle w:val="1"/>
      </w:pPr>
      <w:bookmarkStart w:id="86" w:name="_Toc174632136"/>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6"/>
      </w:hyperlink>
    </w:p>
    <w:p w14:paraId="25B11F4E" w14:textId="77777777" w:rsidR="00D72565" w:rsidRDefault="00D72565" w:rsidP="00D72565">
      <w:pPr>
        <w:pStyle w:val="1"/>
      </w:pPr>
    </w:p>
    <w:p w14:paraId="170AC084" w14:textId="77777777" w:rsidR="00D72565" w:rsidRDefault="00D72565" w:rsidP="00D72565">
      <w:pPr>
        <w:pStyle w:val="1"/>
      </w:pPr>
    </w:p>
    <w:p w14:paraId="12883EE1" w14:textId="77777777" w:rsidR="00D72565" w:rsidRDefault="00D72565" w:rsidP="00D72565">
      <w:pPr>
        <w:pStyle w:val="1"/>
      </w:pPr>
    </w:p>
    <w:p w14:paraId="0FE0F6B0" w14:textId="77777777" w:rsidR="00D72565" w:rsidRDefault="00D72565" w:rsidP="00D72565">
      <w:pPr>
        <w:pStyle w:val="1"/>
      </w:pPr>
    </w:p>
    <w:p w14:paraId="44647336" w14:textId="77777777" w:rsidR="00D72565" w:rsidRDefault="00D72565" w:rsidP="00D72565">
      <w:pPr>
        <w:pStyle w:val="1"/>
      </w:pPr>
    </w:p>
    <w:p w14:paraId="5CA4BE13" w14:textId="77777777" w:rsidR="00D72565" w:rsidRDefault="00D72565" w:rsidP="00D72565">
      <w:pPr>
        <w:pStyle w:val="1"/>
      </w:pPr>
    </w:p>
    <w:p w14:paraId="371CC87A" w14:textId="77777777" w:rsidR="00D72565" w:rsidRDefault="00D72565" w:rsidP="00D72565">
      <w:pPr>
        <w:pStyle w:val="1"/>
      </w:pPr>
    </w:p>
    <w:p w14:paraId="6643C789" w14:textId="77777777" w:rsidR="00D72565" w:rsidRDefault="00D72565" w:rsidP="00D72565">
      <w:pPr>
        <w:pStyle w:val="1"/>
      </w:pPr>
    </w:p>
    <w:p w14:paraId="514ABD18" w14:textId="77777777" w:rsidR="00D72565" w:rsidRDefault="00D72565" w:rsidP="00D72565">
      <w:pPr>
        <w:pStyle w:val="1"/>
        <w:jc w:val="left"/>
      </w:pPr>
    </w:p>
    <w:p w14:paraId="3B4511E5" w14:textId="77777777" w:rsidR="00D72565" w:rsidRDefault="00D72565" w:rsidP="00D72565">
      <w:pPr>
        <w:pStyle w:val="1"/>
      </w:pPr>
    </w:p>
    <w:p w14:paraId="63CC3F4D" w14:textId="77777777" w:rsidR="00D72565" w:rsidRDefault="00D72565" w:rsidP="00D72565">
      <w:pPr>
        <w:pStyle w:val="1"/>
      </w:pPr>
    </w:p>
    <w:p w14:paraId="2DA56742" w14:textId="77777777" w:rsidR="00D72565" w:rsidRDefault="00D72565" w:rsidP="00D72565">
      <w:pPr>
        <w:pStyle w:val="1"/>
      </w:pPr>
    </w:p>
    <w:p w14:paraId="3D77133D" w14:textId="72B8D536" w:rsidR="00D72565" w:rsidRPr="00A0276D" w:rsidRDefault="00553E69" w:rsidP="00D72565">
      <w:pPr>
        <w:pStyle w:val="1d"/>
        <w:jc w:val="center"/>
        <w:rPr>
          <w:b/>
          <w:bCs/>
          <w:lang w:val="ru-RU"/>
        </w:rPr>
      </w:pPr>
      <w:r>
        <w:rPr>
          <w:b/>
          <w:bCs/>
          <w:lang w:val="ru-RU"/>
        </w:rPr>
        <w:t>2025 г.</w:t>
      </w:r>
      <w:r w:rsidR="00D72565">
        <w:rPr>
          <w:b/>
          <w:bCs/>
          <w:lang w:val="ru-RU"/>
        </w:rPr>
        <w:t xml:space="preserve"> </w:t>
      </w:r>
    </w:p>
    <w:p w14:paraId="1C29D0D9" w14:textId="77777777" w:rsidR="00D72565" w:rsidRPr="00D96DDE" w:rsidRDefault="00D72565" w:rsidP="00D72565">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0B3DC577" w14:textId="3D651484" w:rsidR="00D72565" w:rsidRDefault="00D72565" w:rsidP="00D725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5BCD1549"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t xml:space="preserve">18.01.34 Лаборант по контролю качества сырья, реактивов, </w:t>
      </w:r>
    </w:p>
    <w:p w14:paraId="65B66E0E"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 xml:space="preserve">промежуточных продуктов, готовой продукции, </w:t>
      </w:r>
    </w:p>
    <w:p w14:paraId="22A8F571" w14:textId="77777777" w:rsidR="00D72565" w:rsidRPr="00EB5DC3" w:rsidRDefault="00D72565" w:rsidP="00D72565">
      <w:pPr>
        <w:jc w:val="right"/>
        <w:rPr>
          <w:rFonts w:ascii="Times New Roman" w:hAnsi="Times New Roman" w:cs="Times New Roman"/>
          <w:b/>
          <w:bCs/>
          <w:sz w:val="24"/>
          <w:szCs w:val="24"/>
        </w:rPr>
      </w:pPr>
      <w:r w:rsidRPr="00EB5DC3">
        <w:rPr>
          <w:rFonts w:ascii="Times New Roman" w:hAnsi="Times New Roman" w:cs="Times New Roman"/>
          <w:b/>
          <w:bCs/>
          <w:sz w:val="24"/>
          <w:szCs w:val="24"/>
        </w:rPr>
        <w:t>отходов производства (по отраслям)</w:t>
      </w:r>
    </w:p>
    <w:p w14:paraId="46DCA82C" w14:textId="77777777" w:rsidR="00D72565" w:rsidRDefault="00D72565" w:rsidP="00D72565">
      <w:pPr>
        <w:jc w:val="right"/>
        <w:rPr>
          <w:rFonts w:ascii="Times New Roman" w:hAnsi="Times New Roman" w:cs="Times New Roman"/>
          <w:b/>
          <w:bCs/>
          <w:color w:val="0070C0"/>
          <w:sz w:val="24"/>
          <w:szCs w:val="24"/>
        </w:rPr>
      </w:pPr>
    </w:p>
    <w:p w14:paraId="1A2C7BB3" w14:textId="77777777" w:rsidR="00D72565" w:rsidRDefault="00D72565" w:rsidP="00D72565">
      <w:pPr>
        <w:jc w:val="right"/>
        <w:rPr>
          <w:rFonts w:ascii="Times New Roman" w:hAnsi="Times New Roman" w:cs="Times New Roman"/>
          <w:b/>
          <w:bCs/>
          <w:color w:val="0070C0"/>
          <w:sz w:val="24"/>
          <w:szCs w:val="24"/>
        </w:rPr>
      </w:pPr>
    </w:p>
    <w:p w14:paraId="37924218" w14:textId="77777777" w:rsidR="00D72565" w:rsidRDefault="00D72565" w:rsidP="00D72565">
      <w:pPr>
        <w:jc w:val="right"/>
        <w:rPr>
          <w:rFonts w:ascii="Times New Roman" w:hAnsi="Times New Roman" w:cs="Times New Roman"/>
          <w:b/>
          <w:bCs/>
          <w:color w:val="0070C0"/>
          <w:sz w:val="24"/>
          <w:szCs w:val="24"/>
        </w:rPr>
      </w:pPr>
    </w:p>
    <w:p w14:paraId="00FE51D0" w14:textId="77777777" w:rsidR="00D72565" w:rsidRDefault="00D72565" w:rsidP="00D72565">
      <w:pPr>
        <w:jc w:val="right"/>
        <w:rPr>
          <w:rFonts w:ascii="Times New Roman" w:hAnsi="Times New Roman" w:cs="Times New Roman"/>
          <w:b/>
          <w:bCs/>
          <w:color w:val="0070C0"/>
          <w:sz w:val="24"/>
          <w:szCs w:val="24"/>
        </w:rPr>
      </w:pPr>
    </w:p>
    <w:p w14:paraId="379549CB" w14:textId="77777777" w:rsidR="00D72565" w:rsidRDefault="00D72565" w:rsidP="00D72565">
      <w:pPr>
        <w:jc w:val="right"/>
        <w:rPr>
          <w:rFonts w:ascii="Times New Roman" w:hAnsi="Times New Roman" w:cs="Times New Roman"/>
          <w:b/>
          <w:bCs/>
          <w:color w:val="0070C0"/>
          <w:sz w:val="24"/>
          <w:szCs w:val="24"/>
        </w:rPr>
      </w:pPr>
    </w:p>
    <w:p w14:paraId="753CB12F" w14:textId="77777777" w:rsidR="00D72565" w:rsidRDefault="00D72565" w:rsidP="00D72565">
      <w:pPr>
        <w:jc w:val="right"/>
        <w:rPr>
          <w:rFonts w:ascii="Times New Roman" w:hAnsi="Times New Roman" w:cs="Times New Roman"/>
          <w:b/>
          <w:bCs/>
          <w:color w:val="0070C0"/>
          <w:sz w:val="24"/>
          <w:szCs w:val="24"/>
        </w:rPr>
      </w:pPr>
    </w:p>
    <w:p w14:paraId="34664578" w14:textId="77777777" w:rsidR="00D72565" w:rsidRDefault="00D72565" w:rsidP="00D72565">
      <w:pPr>
        <w:jc w:val="right"/>
        <w:rPr>
          <w:rFonts w:ascii="Times New Roman" w:hAnsi="Times New Roman" w:cs="Times New Roman"/>
          <w:b/>
          <w:bCs/>
          <w:color w:val="0070C0"/>
          <w:sz w:val="24"/>
          <w:szCs w:val="24"/>
        </w:rPr>
      </w:pPr>
    </w:p>
    <w:p w14:paraId="5283EDED" w14:textId="77777777" w:rsidR="00D72565" w:rsidRDefault="00D72565" w:rsidP="00D72565">
      <w:pPr>
        <w:jc w:val="right"/>
        <w:rPr>
          <w:rFonts w:ascii="Times New Roman" w:hAnsi="Times New Roman" w:cs="Times New Roman"/>
          <w:b/>
          <w:bCs/>
          <w:color w:val="0070C0"/>
          <w:sz w:val="24"/>
          <w:szCs w:val="24"/>
        </w:rPr>
      </w:pPr>
    </w:p>
    <w:p w14:paraId="2A4B7511" w14:textId="77777777" w:rsidR="00D72565" w:rsidRDefault="00D72565" w:rsidP="00D72565">
      <w:pPr>
        <w:jc w:val="right"/>
        <w:rPr>
          <w:rFonts w:ascii="Times New Roman" w:hAnsi="Times New Roman" w:cs="Times New Roman"/>
          <w:b/>
          <w:bCs/>
          <w:color w:val="0070C0"/>
          <w:sz w:val="24"/>
          <w:szCs w:val="24"/>
        </w:rPr>
      </w:pPr>
    </w:p>
    <w:p w14:paraId="2BD6CA18" w14:textId="77777777" w:rsidR="00D72565" w:rsidRDefault="00D72565" w:rsidP="00D72565">
      <w:pPr>
        <w:jc w:val="right"/>
        <w:rPr>
          <w:rFonts w:ascii="Times New Roman" w:hAnsi="Times New Roman" w:cs="Times New Roman"/>
          <w:b/>
          <w:bCs/>
          <w:color w:val="0070C0"/>
          <w:sz w:val="24"/>
          <w:szCs w:val="24"/>
        </w:rPr>
      </w:pPr>
    </w:p>
    <w:p w14:paraId="6A13C80B" w14:textId="77777777" w:rsidR="00D72565" w:rsidRPr="00502F97" w:rsidRDefault="00D72565" w:rsidP="00D72565">
      <w:pPr>
        <w:jc w:val="right"/>
        <w:rPr>
          <w:rFonts w:ascii="Times New Roman" w:hAnsi="Times New Roman" w:cs="Times New Roman"/>
          <w:b/>
          <w:bCs/>
          <w:color w:val="0070C0"/>
          <w:sz w:val="24"/>
          <w:szCs w:val="24"/>
        </w:rPr>
      </w:pPr>
    </w:p>
    <w:p w14:paraId="13EE3939" w14:textId="77777777" w:rsidR="00D72565" w:rsidRPr="008F578C" w:rsidRDefault="00D72565" w:rsidP="00D725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15F069" w14:textId="77777777" w:rsidR="00D72565" w:rsidRDefault="00D72565" w:rsidP="00D72565">
      <w:pPr>
        <w:pStyle w:val="1"/>
      </w:pPr>
      <w:bookmarkStart w:id="87" w:name="_Toc174632137"/>
      <w:r w:rsidRPr="006E7FF4">
        <w:t>«</w:t>
      </w:r>
      <w:r>
        <w:t>СГ.06 ОСНОВЫ БЕРЕЖЛИВОГО ПРОИЗВОДСТВА</w:t>
      </w:r>
      <w:r w:rsidRPr="006E7FF4">
        <w:t>»</w:t>
      </w:r>
      <w:bookmarkEnd w:id="87"/>
    </w:p>
    <w:p w14:paraId="2088B5B1" w14:textId="77777777" w:rsidR="00803191" w:rsidRPr="00A00AB2" w:rsidRDefault="00803191" w:rsidP="00803191">
      <w:pPr>
        <w:pStyle w:val="1"/>
      </w:pPr>
      <w:bookmarkStart w:id="88" w:name="_Toc174632138"/>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6"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88"/>
      </w:hyperlink>
    </w:p>
    <w:p w14:paraId="2F4D1C04" w14:textId="77777777" w:rsidR="00D72565" w:rsidRDefault="00D72565" w:rsidP="00D72565">
      <w:pPr>
        <w:pStyle w:val="1"/>
      </w:pPr>
    </w:p>
    <w:p w14:paraId="3C38A06B" w14:textId="77777777" w:rsidR="00D72565" w:rsidRDefault="00D72565" w:rsidP="00D72565">
      <w:pPr>
        <w:pStyle w:val="1"/>
      </w:pPr>
    </w:p>
    <w:p w14:paraId="636EEFFA" w14:textId="77777777" w:rsidR="00D72565" w:rsidRDefault="00D72565" w:rsidP="00D72565">
      <w:pPr>
        <w:pStyle w:val="1"/>
      </w:pPr>
    </w:p>
    <w:p w14:paraId="31F9321F" w14:textId="77777777" w:rsidR="00D72565" w:rsidRDefault="00D72565" w:rsidP="00D72565">
      <w:pPr>
        <w:pStyle w:val="1"/>
      </w:pPr>
    </w:p>
    <w:p w14:paraId="4004A31B" w14:textId="77777777" w:rsidR="00D72565" w:rsidRDefault="00D72565" w:rsidP="00D72565">
      <w:pPr>
        <w:pStyle w:val="1"/>
      </w:pPr>
    </w:p>
    <w:p w14:paraId="0CF22677" w14:textId="77777777" w:rsidR="00D72565" w:rsidRDefault="00D72565" w:rsidP="00D72565">
      <w:pPr>
        <w:pStyle w:val="1"/>
      </w:pPr>
    </w:p>
    <w:p w14:paraId="40BA6D09" w14:textId="77777777" w:rsidR="00D72565" w:rsidRDefault="00D72565" w:rsidP="00D72565">
      <w:pPr>
        <w:pStyle w:val="1"/>
      </w:pPr>
    </w:p>
    <w:p w14:paraId="4AF5C8E3" w14:textId="77777777" w:rsidR="00D72565" w:rsidRDefault="00D72565" w:rsidP="00D72565">
      <w:pPr>
        <w:pStyle w:val="1"/>
      </w:pPr>
    </w:p>
    <w:p w14:paraId="52288567" w14:textId="77777777" w:rsidR="00D72565" w:rsidRDefault="00D72565" w:rsidP="00D72565">
      <w:pPr>
        <w:pStyle w:val="1"/>
      </w:pPr>
    </w:p>
    <w:p w14:paraId="7792B18E" w14:textId="77777777" w:rsidR="00D72565" w:rsidRDefault="00D72565" w:rsidP="00D72565">
      <w:pPr>
        <w:pStyle w:val="1"/>
      </w:pPr>
    </w:p>
    <w:p w14:paraId="51B29F6D" w14:textId="77777777" w:rsidR="00D72565" w:rsidRDefault="00D72565" w:rsidP="00D72565">
      <w:pPr>
        <w:pStyle w:val="1"/>
        <w:jc w:val="left"/>
      </w:pPr>
    </w:p>
    <w:p w14:paraId="4C9B08C4" w14:textId="77777777" w:rsidR="00D72565" w:rsidRDefault="00D72565" w:rsidP="00D72565">
      <w:pPr>
        <w:pStyle w:val="1"/>
      </w:pPr>
    </w:p>
    <w:p w14:paraId="1C20B1AB" w14:textId="04DC966B" w:rsidR="00927C7C" w:rsidRPr="00D72565" w:rsidRDefault="00553E69" w:rsidP="00D72565">
      <w:pPr>
        <w:pStyle w:val="1d"/>
        <w:jc w:val="center"/>
        <w:rPr>
          <w:b/>
          <w:bCs/>
          <w:lang w:val="ru-RU"/>
        </w:rPr>
      </w:pPr>
      <w:r>
        <w:rPr>
          <w:b/>
          <w:bCs/>
          <w:lang w:val="ru-RU"/>
        </w:rPr>
        <w:t>2025 г.</w:t>
      </w:r>
      <w:r w:rsidR="00D72565">
        <w:rPr>
          <w:b/>
          <w:bCs/>
          <w:lang w:val="ru-RU"/>
        </w:rPr>
        <w:t xml:space="preserve"> </w:t>
      </w:r>
    </w:p>
    <w:p w14:paraId="733AB6E7" w14:textId="2E87A7E4" w:rsidR="00927C7C" w:rsidRDefault="00927C7C" w:rsidP="006F4098">
      <w:pPr>
        <w:jc w:val="center"/>
        <w:rPr>
          <w:rFonts w:eastAsia="Segoe UI" w:cs="Times New Roman"/>
          <w:b/>
          <w:bCs/>
          <w:caps/>
          <w:kern w:val="32"/>
          <w:sz w:val="24"/>
          <w:szCs w:val="24"/>
          <w:lang w:eastAsia="x-none"/>
        </w:rPr>
      </w:pPr>
    </w:p>
    <w:p w14:paraId="052931FC" w14:textId="77777777" w:rsidR="006F4098" w:rsidRPr="003571DC" w:rsidRDefault="006F4098" w:rsidP="000A7809">
      <w:pPr>
        <w:rPr>
          <w:rFonts w:eastAsia="Segoe UI" w:cs="Times New Roman"/>
          <w:b/>
          <w:bCs/>
          <w:caps/>
          <w:kern w:val="32"/>
          <w:sz w:val="24"/>
          <w:szCs w:val="24"/>
          <w:lang w:eastAsia="x-none"/>
        </w:rPr>
      </w:pPr>
    </w:p>
    <w:sectPr w:rsidR="006F4098" w:rsidRPr="003571DC"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Е">
    <w:altName w:val="Calibri"/>
    <w:charset w:val="00"/>
    <w:family w:val="roman"/>
    <w:pitch w:val="variable"/>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ECF"/>
    <w:multiLevelType w:val="hybridMultilevel"/>
    <w:tmpl w:val="471A2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5074B3"/>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A1430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02686F"/>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A725F1"/>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6389B"/>
    <w:multiLevelType w:val="hybridMultilevel"/>
    <w:tmpl w:val="AE7AE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BC33D6"/>
    <w:multiLevelType w:val="hybridMultilevel"/>
    <w:tmpl w:val="C6508F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CE47F7"/>
    <w:multiLevelType w:val="hybridMultilevel"/>
    <w:tmpl w:val="1A2C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5A1FDE"/>
    <w:multiLevelType w:val="hybridMultilevel"/>
    <w:tmpl w:val="9E00C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BC5EFD"/>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7A28F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BC6FBF"/>
    <w:multiLevelType w:val="hybridMultilevel"/>
    <w:tmpl w:val="6E94B772"/>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5677C7"/>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9B508A"/>
    <w:multiLevelType w:val="hybridMultilevel"/>
    <w:tmpl w:val="F574228C"/>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A304C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BA2B19"/>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6E77A6"/>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136479"/>
    <w:multiLevelType w:val="hybridMultilevel"/>
    <w:tmpl w:val="C5A6F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E13A4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555B21"/>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FC663F"/>
    <w:multiLevelType w:val="hybridMultilevel"/>
    <w:tmpl w:val="D3641B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01084C"/>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8B3717"/>
    <w:multiLevelType w:val="hybridMultilevel"/>
    <w:tmpl w:val="C526C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954A40"/>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6547AC"/>
    <w:multiLevelType w:val="hybridMultilevel"/>
    <w:tmpl w:val="F9862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5761D9"/>
    <w:multiLevelType w:val="hybridMultilevel"/>
    <w:tmpl w:val="C5A6F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0D26E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08763B"/>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9D6E6E"/>
    <w:multiLevelType w:val="hybridMultilevel"/>
    <w:tmpl w:val="896EE886"/>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1366EB"/>
    <w:multiLevelType w:val="hybridMultilevel"/>
    <w:tmpl w:val="661EEE4A"/>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27460B"/>
    <w:multiLevelType w:val="hybridMultilevel"/>
    <w:tmpl w:val="DAB26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7917C1"/>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561DDD"/>
    <w:multiLevelType w:val="hybridMultilevel"/>
    <w:tmpl w:val="BB24F1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DC5CA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D25FB5"/>
    <w:multiLevelType w:val="hybridMultilevel"/>
    <w:tmpl w:val="DAB26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02743C"/>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82A2E35"/>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1"/>
  </w:num>
  <w:num w:numId="3">
    <w:abstractNumId w:val="21"/>
  </w:num>
  <w:num w:numId="4">
    <w:abstractNumId w:val="12"/>
  </w:num>
  <w:num w:numId="5">
    <w:abstractNumId w:val="13"/>
  </w:num>
  <w:num w:numId="6">
    <w:abstractNumId w:val="20"/>
  </w:num>
  <w:num w:numId="7">
    <w:abstractNumId w:val="17"/>
  </w:num>
  <w:num w:numId="8">
    <w:abstractNumId w:val="24"/>
  </w:num>
  <w:num w:numId="9">
    <w:abstractNumId w:val="25"/>
  </w:num>
  <w:num w:numId="10">
    <w:abstractNumId w:val="30"/>
  </w:num>
  <w:num w:numId="11">
    <w:abstractNumId w:val="34"/>
  </w:num>
  <w:num w:numId="12">
    <w:abstractNumId w:val="6"/>
  </w:num>
  <w:num w:numId="13">
    <w:abstractNumId w:val="15"/>
  </w:num>
  <w:num w:numId="14">
    <w:abstractNumId w:val="19"/>
  </w:num>
  <w:num w:numId="15">
    <w:abstractNumId w:val="23"/>
  </w:num>
  <w:num w:numId="16">
    <w:abstractNumId w:val="3"/>
  </w:num>
  <w:num w:numId="17">
    <w:abstractNumId w:val="29"/>
  </w:num>
  <w:num w:numId="18">
    <w:abstractNumId w:val="16"/>
  </w:num>
  <w:num w:numId="19">
    <w:abstractNumId w:val="4"/>
  </w:num>
  <w:num w:numId="20">
    <w:abstractNumId w:val="28"/>
  </w:num>
  <w:num w:numId="21">
    <w:abstractNumId w:val="33"/>
  </w:num>
  <w:num w:numId="22">
    <w:abstractNumId w:val="10"/>
  </w:num>
  <w:num w:numId="23">
    <w:abstractNumId w:val="5"/>
  </w:num>
  <w:num w:numId="24">
    <w:abstractNumId w:val="9"/>
  </w:num>
  <w:num w:numId="25">
    <w:abstractNumId w:val="8"/>
  </w:num>
  <w:num w:numId="26">
    <w:abstractNumId w:val="2"/>
  </w:num>
  <w:num w:numId="27">
    <w:abstractNumId w:val="7"/>
  </w:num>
  <w:num w:numId="28">
    <w:abstractNumId w:val="0"/>
  </w:num>
  <w:num w:numId="29">
    <w:abstractNumId w:val="26"/>
  </w:num>
  <w:num w:numId="30">
    <w:abstractNumId w:val="36"/>
  </w:num>
  <w:num w:numId="31">
    <w:abstractNumId w:val="35"/>
  </w:num>
  <w:num w:numId="32">
    <w:abstractNumId w:val="1"/>
  </w:num>
  <w:num w:numId="33">
    <w:abstractNumId w:val="18"/>
  </w:num>
  <w:num w:numId="34">
    <w:abstractNumId w:val="22"/>
  </w:num>
  <w:num w:numId="35">
    <w:abstractNumId w:val="14"/>
  </w:num>
  <w:num w:numId="36">
    <w:abstractNumId w:val="31"/>
  </w:num>
  <w:num w:numId="37">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403"/>
    <w:rsid w:val="0000394E"/>
    <w:rsid w:val="00004A33"/>
    <w:rsid w:val="000079C3"/>
    <w:rsid w:val="00007F70"/>
    <w:rsid w:val="000112BC"/>
    <w:rsid w:val="00011EE3"/>
    <w:rsid w:val="00012459"/>
    <w:rsid w:val="000143A1"/>
    <w:rsid w:val="000156CF"/>
    <w:rsid w:val="00015CA4"/>
    <w:rsid w:val="000179F8"/>
    <w:rsid w:val="00021F15"/>
    <w:rsid w:val="00021F3A"/>
    <w:rsid w:val="000274BC"/>
    <w:rsid w:val="000277FD"/>
    <w:rsid w:val="000310CB"/>
    <w:rsid w:val="00042069"/>
    <w:rsid w:val="0006309D"/>
    <w:rsid w:val="00064407"/>
    <w:rsid w:val="0007128F"/>
    <w:rsid w:val="00083B9B"/>
    <w:rsid w:val="0008627A"/>
    <w:rsid w:val="0008639E"/>
    <w:rsid w:val="0008772C"/>
    <w:rsid w:val="00087B5D"/>
    <w:rsid w:val="00087CF5"/>
    <w:rsid w:val="000936BD"/>
    <w:rsid w:val="00095B39"/>
    <w:rsid w:val="00095E8B"/>
    <w:rsid w:val="00095EB2"/>
    <w:rsid w:val="00095EBD"/>
    <w:rsid w:val="00095EC1"/>
    <w:rsid w:val="000A0EFF"/>
    <w:rsid w:val="000A13D5"/>
    <w:rsid w:val="000A17B0"/>
    <w:rsid w:val="000A19C6"/>
    <w:rsid w:val="000A3529"/>
    <w:rsid w:val="000A41FA"/>
    <w:rsid w:val="000A4B35"/>
    <w:rsid w:val="000A54E1"/>
    <w:rsid w:val="000A6952"/>
    <w:rsid w:val="000A7809"/>
    <w:rsid w:val="000A796E"/>
    <w:rsid w:val="000B06F4"/>
    <w:rsid w:val="000B4F66"/>
    <w:rsid w:val="000B5B5D"/>
    <w:rsid w:val="000B6521"/>
    <w:rsid w:val="000C332D"/>
    <w:rsid w:val="000C3AB8"/>
    <w:rsid w:val="000C5DE0"/>
    <w:rsid w:val="000D4FB5"/>
    <w:rsid w:val="000D6D2B"/>
    <w:rsid w:val="000E2D3D"/>
    <w:rsid w:val="000E2D5E"/>
    <w:rsid w:val="000E5DF0"/>
    <w:rsid w:val="000E6DD2"/>
    <w:rsid w:val="000E6DE9"/>
    <w:rsid w:val="000F19BA"/>
    <w:rsid w:val="000F33E9"/>
    <w:rsid w:val="000F419D"/>
    <w:rsid w:val="000F5587"/>
    <w:rsid w:val="001008A2"/>
    <w:rsid w:val="00100F1D"/>
    <w:rsid w:val="0010264D"/>
    <w:rsid w:val="001029C2"/>
    <w:rsid w:val="0011295E"/>
    <w:rsid w:val="00115C97"/>
    <w:rsid w:val="00117316"/>
    <w:rsid w:val="00117DB9"/>
    <w:rsid w:val="00123CA9"/>
    <w:rsid w:val="001244C3"/>
    <w:rsid w:val="0013186F"/>
    <w:rsid w:val="00132B46"/>
    <w:rsid w:val="00134858"/>
    <w:rsid w:val="00135CE3"/>
    <w:rsid w:val="00137F0D"/>
    <w:rsid w:val="00144547"/>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549"/>
    <w:rsid w:val="001A38DD"/>
    <w:rsid w:val="001A5DA5"/>
    <w:rsid w:val="001A6B4D"/>
    <w:rsid w:val="001A723D"/>
    <w:rsid w:val="001C3496"/>
    <w:rsid w:val="001C3659"/>
    <w:rsid w:val="001D0220"/>
    <w:rsid w:val="001E228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6A87"/>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3204"/>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27F95"/>
    <w:rsid w:val="00332233"/>
    <w:rsid w:val="003369AE"/>
    <w:rsid w:val="00340F33"/>
    <w:rsid w:val="00343A5A"/>
    <w:rsid w:val="00343F5D"/>
    <w:rsid w:val="00347551"/>
    <w:rsid w:val="003520FD"/>
    <w:rsid w:val="00356292"/>
    <w:rsid w:val="003571DC"/>
    <w:rsid w:val="0036387B"/>
    <w:rsid w:val="003649A3"/>
    <w:rsid w:val="003664B6"/>
    <w:rsid w:val="00370430"/>
    <w:rsid w:val="0037220E"/>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6C4E"/>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66F"/>
    <w:rsid w:val="004B0E9E"/>
    <w:rsid w:val="004B2C5C"/>
    <w:rsid w:val="004B2C7D"/>
    <w:rsid w:val="004B4175"/>
    <w:rsid w:val="004B4FEF"/>
    <w:rsid w:val="004C2EC8"/>
    <w:rsid w:val="004C3CA8"/>
    <w:rsid w:val="004C66DC"/>
    <w:rsid w:val="004D0C83"/>
    <w:rsid w:val="004D1FD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51F1"/>
    <w:rsid w:val="00516F9C"/>
    <w:rsid w:val="0051713F"/>
    <w:rsid w:val="005270D6"/>
    <w:rsid w:val="0052763B"/>
    <w:rsid w:val="00533319"/>
    <w:rsid w:val="00533582"/>
    <w:rsid w:val="00537C30"/>
    <w:rsid w:val="005438AD"/>
    <w:rsid w:val="00543932"/>
    <w:rsid w:val="00550283"/>
    <w:rsid w:val="00553E69"/>
    <w:rsid w:val="005551BB"/>
    <w:rsid w:val="0055753C"/>
    <w:rsid w:val="00562CE2"/>
    <w:rsid w:val="005643D7"/>
    <w:rsid w:val="0056478F"/>
    <w:rsid w:val="005648CA"/>
    <w:rsid w:val="00574913"/>
    <w:rsid w:val="0058000F"/>
    <w:rsid w:val="00582DB9"/>
    <w:rsid w:val="00583426"/>
    <w:rsid w:val="005852C3"/>
    <w:rsid w:val="00585658"/>
    <w:rsid w:val="005857F1"/>
    <w:rsid w:val="00587FF5"/>
    <w:rsid w:val="005905EF"/>
    <w:rsid w:val="00594D59"/>
    <w:rsid w:val="005A07FC"/>
    <w:rsid w:val="005A2B38"/>
    <w:rsid w:val="005B2AC8"/>
    <w:rsid w:val="005B75CF"/>
    <w:rsid w:val="005C3984"/>
    <w:rsid w:val="005C636E"/>
    <w:rsid w:val="005C6504"/>
    <w:rsid w:val="005C6A3A"/>
    <w:rsid w:val="005C7265"/>
    <w:rsid w:val="005D0B9C"/>
    <w:rsid w:val="005D45EB"/>
    <w:rsid w:val="005D7117"/>
    <w:rsid w:val="005E1251"/>
    <w:rsid w:val="005E2A95"/>
    <w:rsid w:val="005E666F"/>
    <w:rsid w:val="005E767F"/>
    <w:rsid w:val="005F0EC2"/>
    <w:rsid w:val="005F254D"/>
    <w:rsid w:val="005F3BA8"/>
    <w:rsid w:val="005F59C7"/>
    <w:rsid w:val="005F647B"/>
    <w:rsid w:val="00600817"/>
    <w:rsid w:val="00601C7C"/>
    <w:rsid w:val="0060207D"/>
    <w:rsid w:val="006034DE"/>
    <w:rsid w:val="0061235E"/>
    <w:rsid w:val="006123D7"/>
    <w:rsid w:val="00615954"/>
    <w:rsid w:val="00620976"/>
    <w:rsid w:val="006229A4"/>
    <w:rsid w:val="0062794D"/>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CAC"/>
    <w:rsid w:val="00680EE4"/>
    <w:rsid w:val="0068198B"/>
    <w:rsid w:val="00682CD7"/>
    <w:rsid w:val="006841BF"/>
    <w:rsid w:val="00693608"/>
    <w:rsid w:val="00693846"/>
    <w:rsid w:val="00697D60"/>
    <w:rsid w:val="006A4AF7"/>
    <w:rsid w:val="006A5CE2"/>
    <w:rsid w:val="006A77F8"/>
    <w:rsid w:val="006B0501"/>
    <w:rsid w:val="006B1F6D"/>
    <w:rsid w:val="006B29DD"/>
    <w:rsid w:val="006B2A3D"/>
    <w:rsid w:val="006C07E9"/>
    <w:rsid w:val="006C5629"/>
    <w:rsid w:val="006D036B"/>
    <w:rsid w:val="006D3A82"/>
    <w:rsid w:val="006D4C3D"/>
    <w:rsid w:val="006D6489"/>
    <w:rsid w:val="006D6A7E"/>
    <w:rsid w:val="006E29B8"/>
    <w:rsid w:val="006E319A"/>
    <w:rsid w:val="006E5130"/>
    <w:rsid w:val="006E7FF4"/>
    <w:rsid w:val="006F0E0C"/>
    <w:rsid w:val="006F239E"/>
    <w:rsid w:val="006F4098"/>
    <w:rsid w:val="006F7C5D"/>
    <w:rsid w:val="00701D4A"/>
    <w:rsid w:val="0070724D"/>
    <w:rsid w:val="0071057A"/>
    <w:rsid w:val="007112DA"/>
    <w:rsid w:val="007129CE"/>
    <w:rsid w:val="00713285"/>
    <w:rsid w:val="0072121D"/>
    <w:rsid w:val="007217B1"/>
    <w:rsid w:val="007271F1"/>
    <w:rsid w:val="00731549"/>
    <w:rsid w:val="0073207A"/>
    <w:rsid w:val="007340DE"/>
    <w:rsid w:val="00734895"/>
    <w:rsid w:val="0074040E"/>
    <w:rsid w:val="007408DC"/>
    <w:rsid w:val="00741526"/>
    <w:rsid w:val="0074288A"/>
    <w:rsid w:val="00743120"/>
    <w:rsid w:val="007438FA"/>
    <w:rsid w:val="00744FD5"/>
    <w:rsid w:val="007452B6"/>
    <w:rsid w:val="0075001A"/>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441A"/>
    <w:rsid w:val="007A5964"/>
    <w:rsid w:val="007B0B1F"/>
    <w:rsid w:val="007B0D1E"/>
    <w:rsid w:val="007B344B"/>
    <w:rsid w:val="007B4E02"/>
    <w:rsid w:val="007B5CC1"/>
    <w:rsid w:val="007B619A"/>
    <w:rsid w:val="007B65C6"/>
    <w:rsid w:val="007B6DA2"/>
    <w:rsid w:val="007B7911"/>
    <w:rsid w:val="007C2664"/>
    <w:rsid w:val="007C63D0"/>
    <w:rsid w:val="007D050C"/>
    <w:rsid w:val="007D0C4C"/>
    <w:rsid w:val="007D0D8C"/>
    <w:rsid w:val="007D2E71"/>
    <w:rsid w:val="007D4E5D"/>
    <w:rsid w:val="007D61D3"/>
    <w:rsid w:val="007E00E1"/>
    <w:rsid w:val="007E1F34"/>
    <w:rsid w:val="007E2ACA"/>
    <w:rsid w:val="007E3D13"/>
    <w:rsid w:val="007E5D87"/>
    <w:rsid w:val="007F0D28"/>
    <w:rsid w:val="007F1FD0"/>
    <w:rsid w:val="007F71FE"/>
    <w:rsid w:val="008018C7"/>
    <w:rsid w:val="00802A37"/>
    <w:rsid w:val="00803191"/>
    <w:rsid w:val="00811910"/>
    <w:rsid w:val="00815CB5"/>
    <w:rsid w:val="0081775B"/>
    <w:rsid w:val="00820155"/>
    <w:rsid w:val="0082217F"/>
    <w:rsid w:val="008221DB"/>
    <w:rsid w:val="00824A07"/>
    <w:rsid w:val="00825305"/>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5D77"/>
    <w:rsid w:val="008A6342"/>
    <w:rsid w:val="008B7222"/>
    <w:rsid w:val="008C0D95"/>
    <w:rsid w:val="008C3C0E"/>
    <w:rsid w:val="008C4996"/>
    <w:rsid w:val="008D00EF"/>
    <w:rsid w:val="008D1D3B"/>
    <w:rsid w:val="008E19E9"/>
    <w:rsid w:val="008E329E"/>
    <w:rsid w:val="008E444A"/>
    <w:rsid w:val="008E712C"/>
    <w:rsid w:val="008E7C9D"/>
    <w:rsid w:val="008F225F"/>
    <w:rsid w:val="008F4F1D"/>
    <w:rsid w:val="008F578C"/>
    <w:rsid w:val="008F694A"/>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27C7C"/>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01A3"/>
    <w:rsid w:val="00962AFE"/>
    <w:rsid w:val="009644CA"/>
    <w:rsid w:val="00985111"/>
    <w:rsid w:val="00985130"/>
    <w:rsid w:val="00986EEC"/>
    <w:rsid w:val="00987700"/>
    <w:rsid w:val="00987E61"/>
    <w:rsid w:val="00990BCD"/>
    <w:rsid w:val="009A0AAA"/>
    <w:rsid w:val="009A1DFB"/>
    <w:rsid w:val="009A4D9F"/>
    <w:rsid w:val="009A5295"/>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0956"/>
    <w:rsid w:val="00A43059"/>
    <w:rsid w:val="00A54E6F"/>
    <w:rsid w:val="00A55A51"/>
    <w:rsid w:val="00A63431"/>
    <w:rsid w:val="00A6653D"/>
    <w:rsid w:val="00A679AA"/>
    <w:rsid w:val="00A71768"/>
    <w:rsid w:val="00A736C8"/>
    <w:rsid w:val="00A73A61"/>
    <w:rsid w:val="00A77FF8"/>
    <w:rsid w:val="00A858FE"/>
    <w:rsid w:val="00A91DE9"/>
    <w:rsid w:val="00A92CA3"/>
    <w:rsid w:val="00A92DA2"/>
    <w:rsid w:val="00A936C2"/>
    <w:rsid w:val="00A94954"/>
    <w:rsid w:val="00A94AF6"/>
    <w:rsid w:val="00A9500D"/>
    <w:rsid w:val="00AA0619"/>
    <w:rsid w:val="00AA0F13"/>
    <w:rsid w:val="00AA1B7A"/>
    <w:rsid w:val="00AA30B8"/>
    <w:rsid w:val="00AA538C"/>
    <w:rsid w:val="00AA5896"/>
    <w:rsid w:val="00AA5BD1"/>
    <w:rsid w:val="00AA6DDA"/>
    <w:rsid w:val="00AA7F68"/>
    <w:rsid w:val="00AB1C3A"/>
    <w:rsid w:val="00AB3372"/>
    <w:rsid w:val="00AB659E"/>
    <w:rsid w:val="00AB6F52"/>
    <w:rsid w:val="00AC4AB1"/>
    <w:rsid w:val="00AC58B5"/>
    <w:rsid w:val="00AD1AEA"/>
    <w:rsid w:val="00AD32F1"/>
    <w:rsid w:val="00AD73E6"/>
    <w:rsid w:val="00AE4631"/>
    <w:rsid w:val="00AE57D4"/>
    <w:rsid w:val="00AE6F05"/>
    <w:rsid w:val="00AF28AC"/>
    <w:rsid w:val="00AF2BD9"/>
    <w:rsid w:val="00B00D17"/>
    <w:rsid w:val="00B01238"/>
    <w:rsid w:val="00B04261"/>
    <w:rsid w:val="00B049BF"/>
    <w:rsid w:val="00B0786A"/>
    <w:rsid w:val="00B07A59"/>
    <w:rsid w:val="00B07F54"/>
    <w:rsid w:val="00B115E3"/>
    <w:rsid w:val="00B15148"/>
    <w:rsid w:val="00B20A56"/>
    <w:rsid w:val="00B21841"/>
    <w:rsid w:val="00B25BC4"/>
    <w:rsid w:val="00B4086B"/>
    <w:rsid w:val="00B421C2"/>
    <w:rsid w:val="00B432BF"/>
    <w:rsid w:val="00B4535B"/>
    <w:rsid w:val="00B47944"/>
    <w:rsid w:val="00B47A03"/>
    <w:rsid w:val="00B54813"/>
    <w:rsid w:val="00B5795F"/>
    <w:rsid w:val="00B61F30"/>
    <w:rsid w:val="00B6227D"/>
    <w:rsid w:val="00B6632C"/>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302E"/>
    <w:rsid w:val="00BB3757"/>
    <w:rsid w:val="00BB40E8"/>
    <w:rsid w:val="00BB589E"/>
    <w:rsid w:val="00BC02B0"/>
    <w:rsid w:val="00BC07BC"/>
    <w:rsid w:val="00BC1BE2"/>
    <w:rsid w:val="00BC3058"/>
    <w:rsid w:val="00BC3D8A"/>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07D68"/>
    <w:rsid w:val="00C10568"/>
    <w:rsid w:val="00C11CA7"/>
    <w:rsid w:val="00C12101"/>
    <w:rsid w:val="00C162D4"/>
    <w:rsid w:val="00C17D5E"/>
    <w:rsid w:val="00C22785"/>
    <w:rsid w:val="00C328C9"/>
    <w:rsid w:val="00C341D6"/>
    <w:rsid w:val="00C35B20"/>
    <w:rsid w:val="00C36BD4"/>
    <w:rsid w:val="00C40043"/>
    <w:rsid w:val="00C422A9"/>
    <w:rsid w:val="00C42730"/>
    <w:rsid w:val="00C455CE"/>
    <w:rsid w:val="00C4573C"/>
    <w:rsid w:val="00C460EE"/>
    <w:rsid w:val="00C471C3"/>
    <w:rsid w:val="00C500FE"/>
    <w:rsid w:val="00C55112"/>
    <w:rsid w:val="00C61B56"/>
    <w:rsid w:val="00C632F2"/>
    <w:rsid w:val="00C63897"/>
    <w:rsid w:val="00C64571"/>
    <w:rsid w:val="00C647DE"/>
    <w:rsid w:val="00C66CE9"/>
    <w:rsid w:val="00C7085A"/>
    <w:rsid w:val="00C712C3"/>
    <w:rsid w:val="00C7352F"/>
    <w:rsid w:val="00C73F4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A0D"/>
    <w:rsid w:val="00CC74BA"/>
    <w:rsid w:val="00CC7BD0"/>
    <w:rsid w:val="00CD0013"/>
    <w:rsid w:val="00CD2973"/>
    <w:rsid w:val="00CD4574"/>
    <w:rsid w:val="00CD4F2B"/>
    <w:rsid w:val="00CD7BAB"/>
    <w:rsid w:val="00CE7D23"/>
    <w:rsid w:val="00CF71C2"/>
    <w:rsid w:val="00D005AA"/>
    <w:rsid w:val="00D03070"/>
    <w:rsid w:val="00D0680D"/>
    <w:rsid w:val="00D1179D"/>
    <w:rsid w:val="00D12304"/>
    <w:rsid w:val="00D132AD"/>
    <w:rsid w:val="00D16112"/>
    <w:rsid w:val="00D170EC"/>
    <w:rsid w:val="00D17D85"/>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0760"/>
    <w:rsid w:val="00D54A74"/>
    <w:rsid w:val="00D63987"/>
    <w:rsid w:val="00D67E36"/>
    <w:rsid w:val="00D72565"/>
    <w:rsid w:val="00D742DE"/>
    <w:rsid w:val="00D778FA"/>
    <w:rsid w:val="00D77A1B"/>
    <w:rsid w:val="00D820D4"/>
    <w:rsid w:val="00D825F9"/>
    <w:rsid w:val="00D84816"/>
    <w:rsid w:val="00D86513"/>
    <w:rsid w:val="00D86789"/>
    <w:rsid w:val="00D902F4"/>
    <w:rsid w:val="00D91ADA"/>
    <w:rsid w:val="00D93919"/>
    <w:rsid w:val="00D94E86"/>
    <w:rsid w:val="00D96DDE"/>
    <w:rsid w:val="00DA0089"/>
    <w:rsid w:val="00DA2D6C"/>
    <w:rsid w:val="00DA7D58"/>
    <w:rsid w:val="00DB224C"/>
    <w:rsid w:val="00DB6021"/>
    <w:rsid w:val="00DB7055"/>
    <w:rsid w:val="00DB7B6A"/>
    <w:rsid w:val="00DC04A7"/>
    <w:rsid w:val="00DC1310"/>
    <w:rsid w:val="00DC1794"/>
    <w:rsid w:val="00DC33AA"/>
    <w:rsid w:val="00DC428B"/>
    <w:rsid w:val="00DC6D32"/>
    <w:rsid w:val="00DD00E4"/>
    <w:rsid w:val="00DD047D"/>
    <w:rsid w:val="00DD0B43"/>
    <w:rsid w:val="00DD0E74"/>
    <w:rsid w:val="00DD4416"/>
    <w:rsid w:val="00DD7774"/>
    <w:rsid w:val="00DE1FCA"/>
    <w:rsid w:val="00DE3D24"/>
    <w:rsid w:val="00DE69B6"/>
    <w:rsid w:val="00DE7355"/>
    <w:rsid w:val="00DE7ABE"/>
    <w:rsid w:val="00DF064B"/>
    <w:rsid w:val="00DF068E"/>
    <w:rsid w:val="00DF0A07"/>
    <w:rsid w:val="00DF1EFC"/>
    <w:rsid w:val="00DF44DD"/>
    <w:rsid w:val="00DF5A57"/>
    <w:rsid w:val="00E04831"/>
    <w:rsid w:val="00E04A59"/>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48B4"/>
    <w:rsid w:val="00E7530E"/>
    <w:rsid w:val="00E759C8"/>
    <w:rsid w:val="00E765B1"/>
    <w:rsid w:val="00E810A5"/>
    <w:rsid w:val="00E82BD5"/>
    <w:rsid w:val="00E91799"/>
    <w:rsid w:val="00E969F8"/>
    <w:rsid w:val="00EA5516"/>
    <w:rsid w:val="00EA5B86"/>
    <w:rsid w:val="00EA6E1D"/>
    <w:rsid w:val="00EB0134"/>
    <w:rsid w:val="00EB4BFC"/>
    <w:rsid w:val="00EB4DFB"/>
    <w:rsid w:val="00EB5BB1"/>
    <w:rsid w:val="00EB5DC3"/>
    <w:rsid w:val="00EB7056"/>
    <w:rsid w:val="00EB7228"/>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3F6A"/>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7894"/>
    <w:rsid w:val="00FE1961"/>
    <w:rsid w:val="00FE21B6"/>
    <w:rsid w:val="00FE4395"/>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DE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eestrspo.firpo.ru/usefulResource/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estrspo.firpo.ru/usefulResource/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yperlink" Target="https://reestrspo.firpo.ru/usefulResource/9" TargetMode="External"/><Relationship Id="rId10" Type="http://schemas.openxmlformats.org/officeDocument/2006/relationships/hyperlink" Target="https://www.urait.ru/bcode/46837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82</Pages>
  <Words>21029</Words>
  <Characters>119870</Characters>
  <Application>Microsoft Office Word</Application>
  <DocSecurity>0</DocSecurity>
  <Lines>998</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61</cp:revision>
  <cp:lastPrinted>2023-04-28T08:44:00Z</cp:lastPrinted>
  <dcterms:created xsi:type="dcterms:W3CDTF">2024-03-04T11:33:00Z</dcterms:created>
  <dcterms:modified xsi:type="dcterms:W3CDTF">2025-07-30T08:57:00Z</dcterms:modified>
</cp:coreProperties>
</file>