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452E3" w14:textId="77777777" w:rsidR="005C2E94" w:rsidRDefault="008C441C">
      <w:pPr>
        <w:spacing w:after="0"/>
        <w:jc w:val="right"/>
        <w:rPr>
          <w:rFonts w:ascii="Times New Roman" w:hAnsi="Times New Roman"/>
          <w:b/>
          <w:color w:val="0D0D0D"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</w:t>
      </w:r>
      <w:r>
        <w:rPr>
          <w:rFonts w:ascii="Times New Roman" w:hAnsi="Times New Roman"/>
          <w:b/>
          <w:color w:val="0D0D0D"/>
          <w:sz w:val="24"/>
        </w:rPr>
        <w:t>специальности</w:t>
      </w:r>
    </w:p>
    <w:p w14:paraId="04A97338" w14:textId="77777777" w:rsidR="00DA2062" w:rsidRPr="00DA2062" w:rsidRDefault="00DA2062" w:rsidP="00DA2062">
      <w:pPr>
        <w:spacing w:after="0"/>
        <w:jc w:val="right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A2062">
        <w:rPr>
          <w:rFonts w:ascii="Times New Roman" w:hAnsi="Times New Roman"/>
          <w:b/>
          <w:bCs/>
          <w:color w:val="auto"/>
          <w:sz w:val="24"/>
          <w:szCs w:val="24"/>
        </w:rPr>
        <w:t>44.02.04 Специальное дошкольное образование</w:t>
      </w:r>
    </w:p>
    <w:p w14:paraId="5A389987" w14:textId="77777777" w:rsidR="005C2E94" w:rsidRDefault="005C2E94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4866A53C" w14:textId="77777777" w:rsidR="005C2E94" w:rsidRDefault="008C441C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24DDDCCB" w14:textId="77777777" w:rsidR="005C2E94" w:rsidRDefault="008C441C">
      <w:pPr>
        <w:pStyle w:val="af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6E6C2418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  <w:r>
        <w:rPr>
          <w:rFonts w:ascii="Times New Roman" w:hAnsi="Times New Roman"/>
          <w:sz w:val="24"/>
        </w:rPr>
        <w:t>1.1. Оснащение кабинетов</w:t>
      </w:r>
    </w:p>
    <w:p w14:paraId="45B1B071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5C2E94" w14:paraId="65ED50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C57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BEC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8986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59A1D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52D5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787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7D5407E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9914" w14:textId="73E5805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8A0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D03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384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55E9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9C1E" w14:textId="5A7EDB1A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</w:t>
            </w:r>
            <w:r w:rsidR="003C5591">
              <w:rPr>
                <w:rFonts w:ascii="Times New Roman" w:hAnsi="Times New Roman"/>
                <w:b/>
                <w:sz w:val="24"/>
              </w:rPr>
              <w:t>5</w:t>
            </w:r>
          </w:p>
        </w:tc>
      </w:tr>
      <w:tr w:rsidR="005C2E94" w14:paraId="035D42A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52E7" w14:textId="4678B6A9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2DA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23C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8D80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1E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99530" w14:textId="77777777" w:rsidR="005C2E94" w:rsidRDefault="005C2E94"/>
        </w:tc>
      </w:tr>
      <w:tr w:rsidR="005C2E94" w14:paraId="088380C1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EAF3" w14:textId="20044863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28AB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1165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317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CA5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691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5C2E94" w14:paraId="22899679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1BD8" w14:textId="5F59D36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FBF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26E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277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A96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705D" w14:textId="77777777" w:rsidR="005C2E94" w:rsidRDefault="005C2E94"/>
        </w:tc>
      </w:tr>
      <w:tr w:rsidR="005C2E94" w14:paraId="6E52971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6F02" w14:textId="140F3324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6B6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39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DF6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AD1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E457" w14:textId="77777777" w:rsidR="005C2E94" w:rsidRDefault="005C2E94"/>
        </w:tc>
      </w:tr>
      <w:tr w:rsidR="005C2E94" w14:paraId="5551D60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99F4" w14:textId="2629AC1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0EC5" w14:textId="77777777" w:rsidR="005C2E94" w:rsidRDefault="008C441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49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350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A44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4EA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СГ.02</w:t>
            </w:r>
          </w:p>
        </w:tc>
      </w:tr>
      <w:tr w:rsidR="005C2E94" w14:paraId="39C8DD5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B790" w14:textId="27BAE6AA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AF42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DBD4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356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4F2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03C7" w14:textId="4FA86BF5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СГ.05</w:t>
            </w:r>
          </w:p>
        </w:tc>
      </w:tr>
    </w:tbl>
    <w:p w14:paraId="69E0D3D5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12B822B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D2DAC20" w14:textId="60D141F1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Кабинет «Общепрофессиональных дисциплин и </w:t>
      </w:r>
      <w:r w:rsidR="007869E7">
        <w:rPr>
          <w:rFonts w:ascii="Times New Roman" w:hAnsi="Times New Roman"/>
          <w:sz w:val="24"/>
        </w:rPr>
        <w:t>МДК»</w:t>
      </w:r>
    </w:p>
    <w:p w14:paraId="4C310EE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0"/>
        <w:gridCol w:w="1843"/>
        <w:gridCol w:w="2496"/>
        <w:gridCol w:w="2738"/>
        <w:gridCol w:w="2704"/>
      </w:tblGrid>
      <w:tr w:rsidR="005C2E94" w14:paraId="569C203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4C3F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196C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28A4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6DE5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836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4"/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D691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2CC5AB1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9A68" w14:textId="6433EE60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54E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386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444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19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F5C8" w14:textId="764FD2D5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</w:t>
            </w:r>
            <w:r w:rsidR="00DA2062">
              <w:rPr>
                <w:rFonts w:ascii="Times New Roman" w:hAnsi="Times New Roman"/>
                <w:sz w:val="24"/>
              </w:rPr>
              <w:t xml:space="preserve"> ОП.10 ОП 11, ОП 12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3C5591">
              <w:rPr>
                <w:rFonts w:ascii="Times New Roman" w:hAnsi="Times New Roman"/>
                <w:sz w:val="24"/>
              </w:rPr>
              <w:t xml:space="preserve">ПМ.01, ПМ 02, ПМ 03, ПМ 04 </w:t>
            </w:r>
            <w:r w:rsidR="00DA2062">
              <w:rPr>
                <w:rFonts w:ascii="Times New Roman" w:hAnsi="Times New Roman"/>
                <w:sz w:val="24"/>
              </w:rPr>
              <w:t>ПМ 05, ПМ 06</w:t>
            </w:r>
          </w:p>
        </w:tc>
      </w:tr>
      <w:tr w:rsidR="005C2E94" w14:paraId="1EEDA246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2684" w14:textId="374CCA04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C6B8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B7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89E7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2702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4C65" w14:textId="77777777" w:rsidR="005C2E94" w:rsidRDefault="005C2E94"/>
        </w:tc>
      </w:tr>
      <w:tr w:rsidR="00383A54" w14:paraId="4FD71370" w14:textId="77777777" w:rsidTr="00AB0047">
        <w:trPr>
          <w:trHeight w:val="78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5BDD" w14:textId="17EEDFEF" w:rsidR="00383A54" w:rsidRDefault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3859" w14:textId="298B5EC5" w:rsidR="00383A54" w:rsidRPr="003C5591" w:rsidRDefault="00383A54">
            <w:pPr>
              <w:rPr>
                <w:rFonts w:ascii="Times New Roman" w:hAnsi="Times New Roman"/>
                <w:sz w:val="24"/>
                <w:szCs w:val="24"/>
              </w:rPr>
            </w:pPr>
            <w:r w:rsidRPr="003C5591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B355" w14:textId="77777777" w:rsidR="00383A54" w:rsidRDefault="00383A5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873E" w14:textId="4F8BBCA3" w:rsidR="00383A54" w:rsidRDefault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144F" w14:textId="77777777" w:rsidR="00383A54" w:rsidRDefault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2325" w14:textId="142C5462" w:rsidR="00383A54" w:rsidRDefault="00DA20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ОП.10 ОП 11, ОП 12 ПМ.01, ПМ 02, ПМ 03, ПМ 04 ПМ 05, ПМ 06</w:t>
            </w:r>
          </w:p>
        </w:tc>
      </w:tr>
      <w:tr w:rsidR="00383A54" w14:paraId="262E41B6" w14:textId="77777777" w:rsidTr="003C5591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437C" w14:textId="2E2BF155" w:rsidR="00383A54" w:rsidRDefault="00DA2062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CD74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BA13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B4A10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1584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72A4A" w14:textId="40646900" w:rsidR="00383A54" w:rsidRDefault="00DA2062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ОП.10 ОП 11, ОП 12 ПМ.01, ПМ 02, ПМ 03, ПМ 04 ПМ 05, ПМ 06</w:t>
            </w:r>
          </w:p>
        </w:tc>
      </w:tr>
      <w:tr w:rsidR="00383A54" w14:paraId="6E875DD5" w14:textId="77777777" w:rsidTr="003C5591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A67A" w14:textId="40DA335E" w:rsidR="00383A54" w:rsidRDefault="00DA2062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B7A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B30A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8578F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C305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D67E4" w14:textId="3F983DC9" w:rsidR="00383A54" w:rsidRDefault="00383A54" w:rsidP="00383A54">
            <w:pPr>
              <w:spacing w:after="0"/>
            </w:pPr>
          </w:p>
        </w:tc>
      </w:tr>
      <w:tr w:rsidR="00383A54" w14:paraId="266F57B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A392" w14:textId="04B36AF9" w:rsidR="00383A54" w:rsidRDefault="00DA2062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0728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71AE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0C7C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B695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3B2F" w14:textId="41ECC67B" w:rsidR="00383A54" w:rsidRDefault="00383A54" w:rsidP="00383A54">
            <w:pPr>
              <w:spacing w:after="0"/>
            </w:pPr>
          </w:p>
        </w:tc>
      </w:tr>
      <w:tr w:rsidR="00383A54" w14:paraId="3F16C70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A316" w14:textId="24109D75" w:rsidR="00383A54" w:rsidRDefault="00DA2062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4A06" w14:textId="77777777" w:rsidR="00383A54" w:rsidRDefault="00383A54" w:rsidP="00383A5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A983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DE8F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7D0DE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A1F9" w14:textId="3556EC4E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A2062" w14:paraId="57B0570C" w14:textId="77777777" w:rsidTr="005D0D34">
        <w:trPr>
          <w:trHeight w:val="5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F17F" w14:textId="2B65518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382AE" w14:textId="7777777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3C7B" w14:textId="77777777" w:rsidR="00DA2062" w:rsidRDefault="00DA2062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0A7B" w14:textId="3995EBF2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FBAE" w14:textId="7777777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03A9" w14:textId="7777777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4A59A7AE" w14:textId="7777777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6971B7FF" w14:textId="7777777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36C2ABD" w14:textId="6C829A98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ОП.10 ОП 11, ОП 12 ПМ.01, ПМ 02, ПМ 03, ПМ 04 ПМ 05, ПМ 06</w:t>
            </w:r>
          </w:p>
        </w:tc>
      </w:tr>
      <w:tr w:rsidR="00DA2062" w14:paraId="510BD273" w14:textId="77777777" w:rsidTr="008A1E8A">
        <w:trPr>
          <w:trHeight w:val="270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4E987" w14:textId="2B2EA7AD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7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83A3" w14:textId="24CAEEB7" w:rsidR="00DA2062" w:rsidRPr="00383A54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 w:rsidRPr="0011621C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Дидактический материал для организации различных форм обучения (фронтальной, групповой/парной, индивидуальной);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C268" w14:textId="2A6101AF" w:rsidR="00DA2062" w:rsidRDefault="00DA2062" w:rsidP="00DA206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3EBFB" w14:textId="47896E84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0C23E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97FF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A2062" w14:paraId="7A7A3D10" w14:textId="77777777" w:rsidTr="008A1E8A">
        <w:trPr>
          <w:trHeight w:val="34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60BDE" w14:textId="12964975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7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1F69A" w14:textId="39603084" w:rsidR="00DA2062" w:rsidRPr="00383A54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 w:rsidRPr="0011621C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Портреты выдающихся деятелей в области педагогики и психологии России и зарубежных стран.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3933" w14:textId="668A6027" w:rsidR="00DA2062" w:rsidRDefault="00DA2062" w:rsidP="00DA206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54FC4" w14:textId="7E61A25B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1DDF6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CCBFA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A2062" w14:paraId="14C29380" w14:textId="77777777" w:rsidTr="008A1E8A">
        <w:trPr>
          <w:trHeight w:val="16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9BB57" w14:textId="5F6C12F0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7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A809" w14:textId="2B0D0B02" w:rsidR="00DA2062" w:rsidRPr="00383A54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 w:rsidRPr="0011621C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Методическая литература и книгопечатная продукция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F3A48" w14:textId="6597A03E" w:rsidR="00DA2062" w:rsidRDefault="00DA2062" w:rsidP="00DA206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BD444" w14:textId="029E6630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B150F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D0EA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A2062" w14:paraId="7C929416" w14:textId="77777777" w:rsidTr="008A1E8A">
        <w:trPr>
          <w:trHeight w:val="282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F2400" w14:textId="4616C541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7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FE9F" w14:textId="06403979" w:rsidR="00DA2062" w:rsidRPr="00383A54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 w:rsidRPr="0011621C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Видеофильмы учебные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905CF" w14:textId="04EB4FD5" w:rsidR="00DA2062" w:rsidRDefault="00DA2062" w:rsidP="00DA206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0AD31" w14:textId="380D12ED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0639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6EE2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A2062" w14:paraId="327CA4FD" w14:textId="77777777" w:rsidTr="008A1E8A">
        <w:trPr>
          <w:trHeight w:val="28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9AD74" w14:textId="5A0F2F5B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7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F6DB" w14:textId="6117A583" w:rsidR="00DA2062" w:rsidRPr="00383A54" w:rsidRDefault="00DA2062" w:rsidP="00DA2062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11621C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Спортивный инвентарь (мячи, скакалки, обручи, спортивные палки, кегли, дорожки, </w:t>
            </w:r>
            <w:proofErr w:type="spellStart"/>
            <w:r w:rsidRPr="0011621C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пипидастры</w:t>
            </w:r>
            <w:proofErr w:type="spellEnd"/>
            <w:r w:rsidRPr="0011621C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и т.д.)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E26D8" w14:textId="77777777" w:rsidR="00DA2062" w:rsidRPr="009E2FA9" w:rsidRDefault="00DA2062" w:rsidP="00DA2062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50CE6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CCAFD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43A47" w14:textId="77777777" w:rsidR="00DA2062" w:rsidRDefault="00DA2062" w:rsidP="00DA20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C76EB37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85DA1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B26467E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4CA8E9D9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71B854F9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7F0594D5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699FE899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5D7DFCC1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1FF0FD02" w14:textId="1398A21C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618FBCCC" w14:textId="624AD9E4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6C95DC5D" w14:textId="4C33C223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78AB9759" w14:textId="69DA1AFB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6F49ED84" w14:textId="0229D519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19E0C22D" w14:textId="5E8604A0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566C5B85" w14:textId="15FFDEA7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140D5E46" w14:textId="77777777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54BD52B1" w14:textId="45566F19" w:rsidR="00106B07" w:rsidRPr="00106B07" w:rsidRDefault="00106B07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06B07">
        <w:rPr>
          <w:rFonts w:ascii="Times New Roman" w:hAnsi="Times New Roman"/>
          <w:color w:val="auto"/>
          <w:sz w:val="24"/>
          <w:szCs w:val="22"/>
        </w:rPr>
        <w:lastRenderedPageBreak/>
        <w:t>Кабинет «</w:t>
      </w:r>
      <w:r w:rsidRPr="00106B07">
        <w:rPr>
          <w:rFonts w:ascii="Times New Roman" w:hAnsi="Times New Roman"/>
          <w:sz w:val="24"/>
          <w:szCs w:val="24"/>
        </w:rPr>
        <w:t>Самостоятельной и воспитательной работы</w:t>
      </w:r>
      <w:r w:rsidRPr="00106B07">
        <w:rPr>
          <w:rFonts w:ascii="Times New Roman" w:hAnsi="Times New Roman"/>
          <w:color w:val="auto"/>
          <w:sz w:val="24"/>
          <w:szCs w:val="22"/>
        </w:rPr>
        <w:t>»</w:t>
      </w:r>
    </w:p>
    <w:p w14:paraId="7E1A4509" w14:textId="77777777" w:rsidR="00106B07" w:rsidRPr="00106B07" w:rsidRDefault="00106B07" w:rsidP="00106B07">
      <w:pPr>
        <w:suppressAutoHyphens/>
        <w:spacing w:after="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267880A9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0D76A52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316B5F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4F86F8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0AF9A17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B38BF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740CB4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CFC5440" w14:textId="77777777" w:rsidTr="006C7D76">
        <w:tc>
          <w:tcPr>
            <w:tcW w:w="518" w:type="dxa"/>
            <w:shd w:val="clear" w:color="auto" w:fill="auto"/>
          </w:tcPr>
          <w:p w14:paraId="77ECA6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CC1B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E1D76C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0B61ABA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3AB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0EA06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0D8F58C" w14:textId="77777777" w:rsidTr="006C7D76">
        <w:tc>
          <w:tcPr>
            <w:tcW w:w="518" w:type="dxa"/>
            <w:shd w:val="clear" w:color="auto" w:fill="auto"/>
          </w:tcPr>
          <w:p w14:paraId="3738FBE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024D9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40AF9AF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BD97F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FD36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A0F87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3F3E03" w14:textId="77777777" w:rsidTr="006C7D76">
        <w:tc>
          <w:tcPr>
            <w:tcW w:w="518" w:type="dxa"/>
            <w:shd w:val="clear" w:color="auto" w:fill="auto"/>
          </w:tcPr>
          <w:p w14:paraId="5E50D9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EACFF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2DD258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Оборудование </w:t>
            </w:r>
          </w:p>
        </w:tc>
        <w:tc>
          <w:tcPr>
            <w:tcW w:w="2552" w:type="dxa"/>
          </w:tcPr>
          <w:p w14:paraId="798D49D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562C8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50F7CB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E5D691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0E3AC8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02298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(системный блок, монитор, клавиатура, мышь)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4A412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FF2C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C0DCF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EACD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A3700D9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76528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EDA4BA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79565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96077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CB2FF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1FAB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DC42A23" w14:textId="77777777" w:rsidTr="006C7D76">
        <w:tc>
          <w:tcPr>
            <w:tcW w:w="518" w:type="dxa"/>
            <w:shd w:val="clear" w:color="auto" w:fill="auto"/>
          </w:tcPr>
          <w:p w14:paraId="7B284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2BFC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21B9E5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3A347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A456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4637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C424787" w14:textId="77777777" w:rsidTr="006C7D76">
        <w:tc>
          <w:tcPr>
            <w:tcW w:w="518" w:type="dxa"/>
            <w:shd w:val="clear" w:color="auto" w:fill="auto"/>
          </w:tcPr>
          <w:p w14:paraId="59915E2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8D5C5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BF5571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0E1BFA1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56C0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1D9DF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7478FCF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265654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DB4FD4A" w14:textId="713CEDF8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98239C8" w14:textId="23EF7CB5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58FF76F" w14:textId="6F142255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275FBE1" w14:textId="334CE13F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76A0721" w14:textId="29A03D47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35BA0CB" w14:textId="6D34309C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639B89A" w14:textId="6F6B9D05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E73C80C" w14:textId="0ACE3853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45371F7" w14:textId="77777777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CEADAF9" w14:textId="77777777" w:rsidR="00106B07" w:rsidRPr="00106B07" w:rsidRDefault="00106B07" w:rsidP="00106B07">
      <w:pPr>
        <w:numPr>
          <w:ilvl w:val="1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</w:pPr>
      <w:r w:rsidRPr="00106B07"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  <w:lastRenderedPageBreak/>
        <w:t>Оснащение лабораторий/ мастерских</w:t>
      </w:r>
    </w:p>
    <w:p w14:paraId="58DF79BE" w14:textId="27706E41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t>Лаборатория «</w:t>
      </w:r>
      <w:r w:rsidR="00DA2062">
        <w:rPr>
          <w:rFonts w:ascii="Times New Roman" w:hAnsi="Times New Roman"/>
          <w:color w:val="auto"/>
          <w:szCs w:val="22"/>
        </w:rPr>
        <w:t>И</w:t>
      </w:r>
      <w:r w:rsidR="00DA2062" w:rsidRPr="00DA2062">
        <w:rPr>
          <w:rFonts w:ascii="Times New Roman" w:hAnsi="Times New Roman"/>
          <w:color w:val="auto"/>
          <w:szCs w:val="22"/>
        </w:rPr>
        <w:t>нформационного обеспечения профессиональной деятельности</w:t>
      </w:r>
      <w:r w:rsidRPr="00106B07">
        <w:rPr>
          <w:rFonts w:ascii="Times New Roman" w:hAnsi="Times New Roman"/>
          <w:color w:val="auto"/>
          <w:szCs w:val="22"/>
        </w:rPr>
        <w:t>».</w:t>
      </w:r>
    </w:p>
    <w:p w14:paraId="104E4E76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796CB6C4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724AF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57088C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3BDCC3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5890ED98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F7C85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1ECEAA6C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81C519A" w14:textId="77777777" w:rsidTr="006C7D76">
        <w:tc>
          <w:tcPr>
            <w:tcW w:w="518" w:type="dxa"/>
            <w:shd w:val="clear" w:color="auto" w:fill="auto"/>
          </w:tcPr>
          <w:p w14:paraId="5AAC6C9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3CFE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AD703E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5BD2B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B663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A5E02BF" w14:textId="77777777" w:rsid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1, ПМ </w:t>
            </w:r>
            <w:proofErr w:type="gramStart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02,   </w:t>
            </w:r>
            <w:proofErr w:type="gramEnd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  <w:p w14:paraId="4CFD9A7B" w14:textId="73AB3B4E" w:rsidR="00DA2062" w:rsidRPr="00106B07" w:rsidRDefault="00DA2062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 05, ПМ 06</w:t>
            </w:r>
          </w:p>
        </w:tc>
      </w:tr>
      <w:tr w:rsidR="00106B07" w:rsidRPr="00106B07" w14:paraId="2072CAC2" w14:textId="77777777" w:rsidTr="006C7D76">
        <w:tc>
          <w:tcPr>
            <w:tcW w:w="518" w:type="dxa"/>
            <w:shd w:val="clear" w:color="auto" w:fill="auto"/>
          </w:tcPr>
          <w:p w14:paraId="3173508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FE4D46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8B58EA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682F1D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950A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AB9AE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5AB4F8F" w14:textId="77777777" w:rsidTr="006C7D76">
        <w:tc>
          <w:tcPr>
            <w:tcW w:w="518" w:type="dxa"/>
            <w:shd w:val="clear" w:color="auto" w:fill="auto"/>
          </w:tcPr>
          <w:p w14:paraId="6ED92C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C8825AF" w14:textId="69902FAA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2E1A77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4856FF3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8925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472DD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6EE98D4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4103E24C" w14:textId="14F55B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D0D525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31D31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1F6FC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57B0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38EC3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395B444B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6A69F7F8" w14:textId="52CBF7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E5AE81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085C1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65CFF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C58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DD0AB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15A2477" w14:textId="77777777" w:rsidTr="006C7D76">
        <w:tc>
          <w:tcPr>
            <w:tcW w:w="518" w:type="dxa"/>
            <w:shd w:val="clear" w:color="auto" w:fill="auto"/>
          </w:tcPr>
          <w:p w14:paraId="7D57B7E6" w14:textId="0EC71AF8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936FD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3DB25B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E64EE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2C6AF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010D8C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C7AB1FF" w14:textId="77777777" w:rsidTr="006C7D76">
        <w:trPr>
          <w:trHeight w:val="165"/>
        </w:trPr>
        <w:tc>
          <w:tcPr>
            <w:tcW w:w="518" w:type="dxa"/>
            <w:shd w:val="clear" w:color="auto" w:fill="auto"/>
          </w:tcPr>
          <w:p w14:paraId="7C4497F3" w14:textId="6A769B3C" w:rsidR="00106B07" w:rsidRPr="00106B07" w:rsidRDefault="00913BAA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E86401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F555AB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887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486A2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1DACC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2E29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C94EFFE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022F74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85EAB0D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C26D732" w14:textId="632E323F" w:rsidR="005C2E94" w:rsidRDefault="005C2E94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7E4A98D6" w14:textId="0ED656E9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4FD0E436" w14:textId="1BCFD4F8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0F29F069" w14:textId="77777777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61471E77" w14:textId="77777777" w:rsidR="005C2E94" w:rsidRDefault="005C2E94">
      <w:pPr>
        <w:spacing w:after="0"/>
        <w:jc w:val="both"/>
        <w:rPr>
          <w:rFonts w:ascii="Times New Roman" w:hAnsi="Times New Roman"/>
          <w:sz w:val="24"/>
        </w:rPr>
      </w:pPr>
    </w:p>
    <w:p w14:paraId="7C4D629E" w14:textId="3B3363FF" w:rsidR="00DA2062" w:rsidRPr="00106B07" w:rsidRDefault="00DA2062" w:rsidP="00DA2062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lastRenderedPageBreak/>
        <w:t>Лаборатория «</w:t>
      </w:r>
      <w:r>
        <w:rPr>
          <w:rFonts w:ascii="Times New Roman" w:hAnsi="Times New Roman"/>
          <w:color w:val="auto"/>
          <w:szCs w:val="22"/>
        </w:rPr>
        <w:t>Д</w:t>
      </w:r>
      <w:r w:rsidRPr="00DA2062">
        <w:rPr>
          <w:rFonts w:ascii="Times New Roman" w:hAnsi="Times New Roman"/>
          <w:color w:val="auto"/>
          <w:szCs w:val="22"/>
        </w:rPr>
        <w:t>иагностики и коррекции детского развития</w:t>
      </w:r>
      <w:r w:rsidRPr="00106B07">
        <w:rPr>
          <w:rFonts w:ascii="Times New Roman" w:hAnsi="Times New Roman"/>
          <w:color w:val="auto"/>
          <w:szCs w:val="22"/>
        </w:rPr>
        <w:t>».</w:t>
      </w:r>
    </w:p>
    <w:p w14:paraId="3FCD39AA" w14:textId="77777777" w:rsidR="00DA2062" w:rsidRPr="00106B07" w:rsidRDefault="00DA2062" w:rsidP="00DA2062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A2062" w:rsidRPr="00106B07" w14:paraId="5790AF7F" w14:textId="77777777" w:rsidTr="004049F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F2A08BF" w14:textId="77777777" w:rsidR="00DA2062" w:rsidRPr="00106B07" w:rsidRDefault="00DA2062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A9E66FF" w14:textId="77777777" w:rsidR="00DA2062" w:rsidRPr="00106B07" w:rsidRDefault="00DA2062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E215C9" w14:textId="77777777" w:rsidR="00DA2062" w:rsidRPr="00106B07" w:rsidRDefault="00DA2062" w:rsidP="004049F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316A8EFF" w14:textId="77777777" w:rsidR="00DA2062" w:rsidRPr="00106B07" w:rsidRDefault="00DA2062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FC9158" w14:textId="77777777" w:rsidR="00DA2062" w:rsidRPr="00106B07" w:rsidRDefault="00DA2062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7760CC76" w14:textId="77777777" w:rsidR="00DA2062" w:rsidRPr="00106B07" w:rsidRDefault="00DA2062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6830AC" w:rsidRPr="00106B07" w14:paraId="267F6BF6" w14:textId="77777777" w:rsidTr="004049F1">
        <w:tc>
          <w:tcPr>
            <w:tcW w:w="518" w:type="dxa"/>
            <w:shd w:val="clear" w:color="auto" w:fill="auto"/>
          </w:tcPr>
          <w:p w14:paraId="64A972E0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3A8F01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1310623A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76950EC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65D678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238AB56" w14:textId="77777777" w:rsidR="006830AC" w:rsidRDefault="006830AC" w:rsidP="004049F1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1, ПМ 02,      </w:t>
            </w:r>
          </w:p>
          <w:p w14:paraId="10E18726" w14:textId="7EC4E2AB" w:rsidR="006830AC" w:rsidRDefault="006830AC" w:rsidP="004049F1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  <w:p w14:paraId="370A703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 05, ПМ 06</w:t>
            </w:r>
          </w:p>
        </w:tc>
      </w:tr>
      <w:tr w:rsidR="006830AC" w:rsidRPr="00106B07" w14:paraId="7EEB7B21" w14:textId="77777777" w:rsidTr="004049F1">
        <w:tc>
          <w:tcPr>
            <w:tcW w:w="518" w:type="dxa"/>
            <w:shd w:val="clear" w:color="auto" w:fill="auto"/>
          </w:tcPr>
          <w:p w14:paraId="015D738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79255CC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9661A1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4D04904B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3206B3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DBDA18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56A907CB" w14:textId="77777777" w:rsidTr="004049F1">
        <w:tc>
          <w:tcPr>
            <w:tcW w:w="518" w:type="dxa"/>
            <w:shd w:val="clear" w:color="auto" w:fill="auto"/>
          </w:tcPr>
          <w:p w14:paraId="2ADFAA2F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61909707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02FECC1A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3E8ABC9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12E331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FA27681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1CACA5A2" w14:textId="77777777" w:rsidTr="004049F1">
        <w:trPr>
          <w:trHeight w:val="105"/>
        </w:trPr>
        <w:tc>
          <w:tcPr>
            <w:tcW w:w="518" w:type="dxa"/>
            <w:shd w:val="clear" w:color="auto" w:fill="auto"/>
          </w:tcPr>
          <w:p w14:paraId="2D9CDF7F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7636E26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9960E4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4126D6E1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A0E5D98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4293A40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56484CB6" w14:textId="77777777" w:rsidTr="004049F1">
        <w:trPr>
          <w:trHeight w:val="210"/>
        </w:trPr>
        <w:tc>
          <w:tcPr>
            <w:tcW w:w="518" w:type="dxa"/>
            <w:shd w:val="clear" w:color="auto" w:fill="auto"/>
          </w:tcPr>
          <w:p w14:paraId="265AFF69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C052488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C573086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7ED6A94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1EB12A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67F8CC6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4F5A0E0B" w14:textId="77777777" w:rsidTr="004049F1">
        <w:tc>
          <w:tcPr>
            <w:tcW w:w="518" w:type="dxa"/>
            <w:shd w:val="clear" w:color="auto" w:fill="auto"/>
          </w:tcPr>
          <w:p w14:paraId="2EB3D89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44888646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4940378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D55FCD7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D1B3AC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5E6B929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3080AB82" w14:textId="77777777" w:rsidTr="006830AC">
        <w:trPr>
          <w:trHeight w:val="195"/>
        </w:trPr>
        <w:tc>
          <w:tcPr>
            <w:tcW w:w="518" w:type="dxa"/>
            <w:shd w:val="clear" w:color="auto" w:fill="auto"/>
          </w:tcPr>
          <w:p w14:paraId="4CD9A60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4C2E87B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45D8848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23420494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B6741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09147EB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3E1061DA" w14:textId="77777777" w:rsidTr="006830AC">
        <w:trPr>
          <w:trHeight w:val="122"/>
        </w:trPr>
        <w:tc>
          <w:tcPr>
            <w:tcW w:w="518" w:type="dxa"/>
            <w:shd w:val="clear" w:color="auto" w:fill="auto"/>
          </w:tcPr>
          <w:p w14:paraId="48A101C6" w14:textId="72ACBBFD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63CDEE3B" w14:textId="602D1DED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>Личностный опросник;</w:t>
            </w:r>
          </w:p>
        </w:tc>
        <w:tc>
          <w:tcPr>
            <w:tcW w:w="1843" w:type="dxa"/>
            <w:shd w:val="clear" w:color="auto" w:fill="auto"/>
          </w:tcPr>
          <w:p w14:paraId="6E393D73" w14:textId="0E30C615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24F753D3" w14:textId="1F22AE38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57809F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AEE2BBB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1C6B4585" w14:textId="77777777" w:rsidTr="006830AC">
        <w:trPr>
          <w:trHeight w:val="122"/>
        </w:trPr>
        <w:tc>
          <w:tcPr>
            <w:tcW w:w="518" w:type="dxa"/>
            <w:shd w:val="clear" w:color="auto" w:fill="auto"/>
          </w:tcPr>
          <w:p w14:paraId="7691E8D0" w14:textId="67B4C75A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569D6C7F" w14:textId="3DE1F3FA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 xml:space="preserve">Диагностический материал </w:t>
            </w:r>
            <w:proofErr w:type="spellStart"/>
            <w:r w:rsidRPr="006830AC">
              <w:rPr>
                <w:rFonts w:ascii="Times New Roman" w:hAnsi="Times New Roman"/>
                <w:lang w:eastAsia="en-US"/>
              </w:rPr>
              <w:t>Забрамной</w:t>
            </w:r>
            <w:proofErr w:type="spellEnd"/>
            <w:r w:rsidRPr="006830AC">
              <w:rPr>
                <w:rFonts w:ascii="Times New Roman" w:hAnsi="Times New Roman"/>
                <w:lang w:eastAsia="en-US"/>
              </w:rPr>
              <w:t xml:space="preserve"> С.Д.</w:t>
            </w:r>
          </w:p>
        </w:tc>
        <w:tc>
          <w:tcPr>
            <w:tcW w:w="1843" w:type="dxa"/>
            <w:shd w:val="clear" w:color="auto" w:fill="auto"/>
          </w:tcPr>
          <w:p w14:paraId="70582491" w14:textId="002BC144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007FC61E" w14:textId="10824CC6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E00EB1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EA07311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36A2E340" w14:textId="77777777" w:rsidTr="006830AC">
        <w:trPr>
          <w:trHeight w:val="180"/>
        </w:trPr>
        <w:tc>
          <w:tcPr>
            <w:tcW w:w="518" w:type="dxa"/>
            <w:shd w:val="clear" w:color="auto" w:fill="auto"/>
          </w:tcPr>
          <w:p w14:paraId="3775FF99" w14:textId="3D96254C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44DB50A5" w14:textId="2059805C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 xml:space="preserve">Диагностический материал </w:t>
            </w:r>
            <w:proofErr w:type="spellStart"/>
            <w:r w:rsidRPr="006830AC">
              <w:rPr>
                <w:rFonts w:ascii="Times New Roman" w:hAnsi="Times New Roman"/>
                <w:lang w:eastAsia="en-US"/>
              </w:rPr>
              <w:t>Стребелевой</w:t>
            </w:r>
            <w:proofErr w:type="spellEnd"/>
            <w:r w:rsidRPr="006830AC">
              <w:rPr>
                <w:rFonts w:ascii="Times New Roman" w:hAnsi="Times New Roman"/>
                <w:lang w:eastAsia="en-US"/>
              </w:rPr>
              <w:t xml:space="preserve"> Е.А.</w:t>
            </w:r>
          </w:p>
        </w:tc>
        <w:tc>
          <w:tcPr>
            <w:tcW w:w="1843" w:type="dxa"/>
            <w:shd w:val="clear" w:color="auto" w:fill="auto"/>
          </w:tcPr>
          <w:p w14:paraId="2CB1AF65" w14:textId="29A1F292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7A28D49" w14:textId="71C804C5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12E9F5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AA63DEF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2480A27E" w14:textId="77777777" w:rsidTr="006830AC">
        <w:trPr>
          <w:trHeight w:val="107"/>
        </w:trPr>
        <w:tc>
          <w:tcPr>
            <w:tcW w:w="518" w:type="dxa"/>
            <w:shd w:val="clear" w:color="auto" w:fill="auto"/>
          </w:tcPr>
          <w:p w14:paraId="3ED15CC5" w14:textId="5C257853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00E0BF92" w14:textId="249E084A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>Цветовой диагностический комплекс;</w:t>
            </w:r>
          </w:p>
        </w:tc>
        <w:tc>
          <w:tcPr>
            <w:tcW w:w="1843" w:type="dxa"/>
            <w:shd w:val="clear" w:color="auto" w:fill="auto"/>
          </w:tcPr>
          <w:p w14:paraId="4921FAE3" w14:textId="44E38C9A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7A2AECF" w14:textId="216BE64A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19000E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5241685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24466E83" w14:textId="77777777" w:rsidTr="006830AC">
        <w:trPr>
          <w:trHeight w:val="195"/>
        </w:trPr>
        <w:tc>
          <w:tcPr>
            <w:tcW w:w="518" w:type="dxa"/>
            <w:shd w:val="clear" w:color="auto" w:fill="auto"/>
          </w:tcPr>
          <w:p w14:paraId="2D7D7786" w14:textId="438B6D49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415F1104" w14:textId="5DB0C191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 xml:space="preserve">Палочки </w:t>
            </w:r>
            <w:proofErr w:type="spellStart"/>
            <w:r w:rsidRPr="006830AC">
              <w:rPr>
                <w:rFonts w:ascii="Times New Roman" w:hAnsi="Times New Roman"/>
                <w:lang w:eastAsia="en-US"/>
              </w:rPr>
              <w:t>Кюизинера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71CAF46" w14:textId="6895D5B2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227D150E" w14:textId="436E6DF0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9D810B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C6C5D5C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1F93C043" w14:textId="77777777" w:rsidTr="006830AC">
        <w:trPr>
          <w:trHeight w:val="122"/>
        </w:trPr>
        <w:tc>
          <w:tcPr>
            <w:tcW w:w="518" w:type="dxa"/>
            <w:shd w:val="clear" w:color="auto" w:fill="auto"/>
          </w:tcPr>
          <w:p w14:paraId="79834106" w14:textId="442B636C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3B628BED" w14:textId="60FECAD7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>Диагностический материал по готовности к школьному обучению и социальной адаптации</w:t>
            </w:r>
          </w:p>
        </w:tc>
        <w:tc>
          <w:tcPr>
            <w:tcW w:w="1843" w:type="dxa"/>
            <w:shd w:val="clear" w:color="auto" w:fill="auto"/>
          </w:tcPr>
          <w:p w14:paraId="4E9ED525" w14:textId="57340121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E63C24F" w14:textId="7E7C6DD8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2230AF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EB27732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23DB3C20" w14:textId="77777777" w:rsidTr="006830AC">
        <w:trPr>
          <w:trHeight w:val="165"/>
        </w:trPr>
        <w:tc>
          <w:tcPr>
            <w:tcW w:w="518" w:type="dxa"/>
            <w:shd w:val="clear" w:color="auto" w:fill="auto"/>
          </w:tcPr>
          <w:p w14:paraId="064833E7" w14:textId="314D113A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1AFBDCAB" w14:textId="29B87AEA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 xml:space="preserve">Блоки </w:t>
            </w:r>
            <w:proofErr w:type="spellStart"/>
            <w:r w:rsidRPr="006830AC">
              <w:rPr>
                <w:rFonts w:ascii="Times New Roman" w:hAnsi="Times New Roman"/>
                <w:lang w:eastAsia="en-US"/>
              </w:rPr>
              <w:t>Дьенеша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4B4D44FE" w14:textId="011C254F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6E5C98F1" w14:textId="068EF99F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643921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CF09044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11A8AB18" w14:textId="77777777" w:rsidTr="006830AC">
        <w:trPr>
          <w:trHeight w:val="165"/>
        </w:trPr>
        <w:tc>
          <w:tcPr>
            <w:tcW w:w="518" w:type="dxa"/>
            <w:shd w:val="clear" w:color="auto" w:fill="auto"/>
          </w:tcPr>
          <w:p w14:paraId="59F8C911" w14:textId="6E2C7BB6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384686BD" w14:textId="25503090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>Программно-методические комплексы</w:t>
            </w:r>
          </w:p>
        </w:tc>
        <w:tc>
          <w:tcPr>
            <w:tcW w:w="1843" w:type="dxa"/>
            <w:shd w:val="clear" w:color="auto" w:fill="auto"/>
          </w:tcPr>
          <w:p w14:paraId="04ABDA47" w14:textId="2FD004C4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4FE1928F" w14:textId="360B0FDF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C05DB4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DD78F7E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3514D598" w14:textId="77777777" w:rsidTr="006830AC">
        <w:trPr>
          <w:trHeight w:val="152"/>
        </w:trPr>
        <w:tc>
          <w:tcPr>
            <w:tcW w:w="518" w:type="dxa"/>
            <w:shd w:val="clear" w:color="auto" w:fill="auto"/>
          </w:tcPr>
          <w:p w14:paraId="07222DAA" w14:textId="0DC93456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453E9704" w14:textId="1063B7B7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proofErr w:type="spellStart"/>
            <w:r w:rsidRPr="006830AC">
              <w:rPr>
                <w:rFonts w:ascii="Times New Roman" w:hAnsi="Times New Roman"/>
                <w:lang w:eastAsia="en-US"/>
              </w:rPr>
              <w:t>Сортеры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D346081" w14:textId="5A53AE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2D66E57E" w14:textId="616C9FF2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7EE831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29E7C57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15FCAA6F" w14:textId="77777777" w:rsidTr="006830AC">
        <w:trPr>
          <w:trHeight w:val="107"/>
        </w:trPr>
        <w:tc>
          <w:tcPr>
            <w:tcW w:w="518" w:type="dxa"/>
            <w:shd w:val="clear" w:color="auto" w:fill="auto"/>
          </w:tcPr>
          <w:p w14:paraId="31561F3E" w14:textId="69B6DAC8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17</w:t>
            </w:r>
          </w:p>
        </w:tc>
        <w:tc>
          <w:tcPr>
            <w:tcW w:w="5006" w:type="dxa"/>
            <w:shd w:val="clear" w:color="auto" w:fill="auto"/>
          </w:tcPr>
          <w:p w14:paraId="4FF94977" w14:textId="5C8BB22F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>Лото вариативные</w:t>
            </w:r>
          </w:p>
        </w:tc>
        <w:tc>
          <w:tcPr>
            <w:tcW w:w="1843" w:type="dxa"/>
            <w:shd w:val="clear" w:color="auto" w:fill="auto"/>
          </w:tcPr>
          <w:p w14:paraId="2984400F" w14:textId="00D78AC5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F42778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19A5385" w14:textId="1F410120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82E784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0F87065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14FA976F" w14:textId="77777777" w:rsidTr="004049F1">
        <w:trPr>
          <w:trHeight w:val="195"/>
        </w:trPr>
        <w:tc>
          <w:tcPr>
            <w:tcW w:w="518" w:type="dxa"/>
            <w:shd w:val="clear" w:color="auto" w:fill="auto"/>
          </w:tcPr>
          <w:p w14:paraId="0F9FE004" w14:textId="7D70EA5F" w:rsid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18</w:t>
            </w:r>
          </w:p>
        </w:tc>
        <w:tc>
          <w:tcPr>
            <w:tcW w:w="5006" w:type="dxa"/>
            <w:shd w:val="clear" w:color="auto" w:fill="auto"/>
          </w:tcPr>
          <w:p w14:paraId="0361C416" w14:textId="763F9295" w:rsidR="006830AC" w:rsidRPr="006830AC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6830AC">
              <w:rPr>
                <w:rFonts w:ascii="Times New Roman" w:hAnsi="Times New Roman"/>
                <w:lang w:eastAsia="en-US"/>
              </w:rPr>
              <w:t>Игровые материалы (кубики, пирамидки, мячики, неваляшки, куклы и т.д.)</w:t>
            </w:r>
          </w:p>
        </w:tc>
        <w:tc>
          <w:tcPr>
            <w:tcW w:w="1843" w:type="dxa"/>
            <w:shd w:val="clear" w:color="auto" w:fill="auto"/>
          </w:tcPr>
          <w:p w14:paraId="58AC302B" w14:textId="67F359FE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F42778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60C0D9F4" w14:textId="1BD4E5EB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765AE7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48A3406" w14:textId="77777777" w:rsidR="006830AC" w:rsidRPr="00106B07" w:rsidRDefault="006830AC" w:rsidP="006830AC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76609C96" w14:textId="77777777" w:rsidR="00913BAA" w:rsidRDefault="00913BAA" w:rsidP="00463C53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30421BED" w14:textId="77777777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42A68CF9" w14:textId="77777777" w:rsidR="00DA2062" w:rsidRDefault="00DA2062" w:rsidP="006830AC">
      <w:pPr>
        <w:suppressAutoHyphens/>
        <w:spacing w:after="0"/>
        <w:jc w:val="both"/>
        <w:rPr>
          <w:rFonts w:ascii="Times New Roman" w:hAnsi="Times New Roman"/>
          <w:color w:val="auto"/>
          <w:szCs w:val="22"/>
        </w:rPr>
      </w:pPr>
    </w:p>
    <w:p w14:paraId="2CE400D3" w14:textId="64FDECB0" w:rsidR="00DA2062" w:rsidRDefault="006830AC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>
        <w:rPr>
          <w:rFonts w:ascii="Times New Roman" w:hAnsi="Times New Roman"/>
          <w:color w:val="auto"/>
          <w:szCs w:val="22"/>
        </w:rPr>
        <w:t xml:space="preserve">Лаборатория </w:t>
      </w:r>
      <w:r w:rsidR="00685F24">
        <w:rPr>
          <w:rFonts w:ascii="Times New Roman" w:hAnsi="Times New Roman"/>
          <w:color w:val="auto"/>
          <w:szCs w:val="22"/>
        </w:rPr>
        <w:t>«</w:t>
      </w:r>
      <w:r>
        <w:rPr>
          <w:rFonts w:ascii="Times New Roman" w:hAnsi="Times New Roman"/>
          <w:color w:val="auto"/>
          <w:szCs w:val="22"/>
        </w:rPr>
        <w:t>И</w:t>
      </w:r>
      <w:r w:rsidRPr="006830AC">
        <w:rPr>
          <w:rFonts w:ascii="Times New Roman" w:hAnsi="Times New Roman"/>
          <w:color w:val="auto"/>
          <w:szCs w:val="22"/>
        </w:rPr>
        <w:t>нтерактивного оборудования и технического творчества</w:t>
      </w:r>
      <w:r w:rsidR="00685F24">
        <w:rPr>
          <w:rFonts w:ascii="Times New Roman" w:hAnsi="Times New Roman"/>
          <w:color w:val="auto"/>
          <w:szCs w:val="22"/>
        </w:rP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6830AC" w:rsidRPr="00106B07" w14:paraId="65ECD659" w14:textId="77777777" w:rsidTr="004049F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D9783ED" w14:textId="77777777" w:rsidR="006830AC" w:rsidRPr="00106B07" w:rsidRDefault="006830AC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8AD123C" w14:textId="77777777" w:rsidR="006830AC" w:rsidRPr="00106B07" w:rsidRDefault="006830AC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A15A71" w14:textId="77777777" w:rsidR="006830AC" w:rsidRPr="00106B07" w:rsidRDefault="006830AC" w:rsidP="004049F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6317884D" w14:textId="77777777" w:rsidR="006830AC" w:rsidRPr="00106B07" w:rsidRDefault="006830AC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D4D75A" w14:textId="77777777" w:rsidR="006830AC" w:rsidRPr="00106B07" w:rsidRDefault="006830AC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38566852" w14:textId="77777777" w:rsidR="006830AC" w:rsidRPr="00106B07" w:rsidRDefault="006830AC" w:rsidP="004049F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6830AC" w:rsidRPr="00106B07" w14:paraId="76CF8D29" w14:textId="77777777" w:rsidTr="004049F1">
        <w:tc>
          <w:tcPr>
            <w:tcW w:w="518" w:type="dxa"/>
            <w:shd w:val="clear" w:color="auto" w:fill="auto"/>
          </w:tcPr>
          <w:p w14:paraId="49E7F5E3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62D0F25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4EDA42A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BBF8759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B81BA0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B08AF1A" w14:textId="77777777" w:rsidR="006830AC" w:rsidRDefault="006830AC" w:rsidP="004049F1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1, ПМ 02,      </w:t>
            </w:r>
          </w:p>
          <w:p w14:paraId="27325A87" w14:textId="77777777" w:rsidR="006830AC" w:rsidRDefault="006830AC" w:rsidP="004049F1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  <w:p w14:paraId="51C7BDF7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 05, ПМ 06</w:t>
            </w:r>
          </w:p>
        </w:tc>
      </w:tr>
      <w:tr w:rsidR="006830AC" w:rsidRPr="00106B07" w14:paraId="3345DCD6" w14:textId="77777777" w:rsidTr="004049F1">
        <w:tc>
          <w:tcPr>
            <w:tcW w:w="518" w:type="dxa"/>
            <w:shd w:val="clear" w:color="auto" w:fill="auto"/>
          </w:tcPr>
          <w:p w14:paraId="1367555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7E416608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DF43E0A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0DFCC64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550221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E385C9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5CEDFC8D" w14:textId="77777777" w:rsidTr="004049F1">
        <w:tc>
          <w:tcPr>
            <w:tcW w:w="518" w:type="dxa"/>
            <w:shd w:val="clear" w:color="auto" w:fill="auto"/>
          </w:tcPr>
          <w:p w14:paraId="1A35C381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B99E376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79B7F729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191E32C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C4CB73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CBDEB0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64608B30" w14:textId="77777777" w:rsidTr="004049F1">
        <w:trPr>
          <w:trHeight w:val="105"/>
        </w:trPr>
        <w:tc>
          <w:tcPr>
            <w:tcW w:w="518" w:type="dxa"/>
            <w:shd w:val="clear" w:color="auto" w:fill="auto"/>
          </w:tcPr>
          <w:p w14:paraId="30FE8FFB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30E65319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F0EA16E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F53A70B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3C1FAD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897D8AF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2EB24C55" w14:textId="77777777" w:rsidTr="004049F1">
        <w:trPr>
          <w:trHeight w:val="210"/>
        </w:trPr>
        <w:tc>
          <w:tcPr>
            <w:tcW w:w="518" w:type="dxa"/>
            <w:shd w:val="clear" w:color="auto" w:fill="auto"/>
          </w:tcPr>
          <w:p w14:paraId="66C89391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7D2076E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73D411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99B4021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F8156C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F5A8522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6844380B" w14:textId="77777777" w:rsidTr="004049F1">
        <w:tc>
          <w:tcPr>
            <w:tcW w:w="518" w:type="dxa"/>
            <w:shd w:val="clear" w:color="auto" w:fill="auto"/>
          </w:tcPr>
          <w:p w14:paraId="092730B3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F83F202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3E80C4B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82C83B8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C607F5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E2BFAE0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6830AC" w:rsidRPr="00106B07" w14:paraId="25B3903A" w14:textId="77777777" w:rsidTr="004049F1">
        <w:trPr>
          <w:trHeight w:val="195"/>
        </w:trPr>
        <w:tc>
          <w:tcPr>
            <w:tcW w:w="518" w:type="dxa"/>
            <w:shd w:val="clear" w:color="auto" w:fill="auto"/>
          </w:tcPr>
          <w:p w14:paraId="1C26E194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1AA8AD9B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418C7AF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5B15D23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4EFC62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134E7F6" w14:textId="77777777" w:rsidR="006830AC" w:rsidRPr="00106B07" w:rsidRDefault="006830AC" w:rsidP="004049F1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202990BB" w14:textId="77777777" w:rsidTr="004049F1">
        <w:trPr>
          <w:trHeight w:val="122"/>
        </w:trPr>
        <w:tc>
          <w:tcPr>
            <w:tcW w:w="518" w:type="dxa"/>
            <w:shd w:val="clear" w:color="auto" w:fill="auto"/>
          </w:tcPr>
          <w:p w14:paraId="74B0BBF6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3B27C3BB" w14:textId="3C1F3D0D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</w:rPr>
              <w:t>Робототехнические комплексы для дошкольников</w:t>
            </w:r>
          </w:p>
        </w:tc>
        <w:tc>
          <w:tcPr>
            <w:tcW w:w="1843" w:type="dxa"/>
            <w:shd w:val="clear" w:color="auto" w:fill="auto"/>
          </w:tcPr>
          <w:p w14:paraId="7F8C9E0B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0980647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35BC6A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F8A1A8D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777A0601" w14:textId="77777777" w:rsidTr="004049F1">
        <w:trPr>
          <w:trHeight w:val="122"/>
        </w:trPr>
        <w:tc>
          <w:tcPr>
            <w:tcW w:w="518" w:type="dxa"/>
            <w:shd w:val="clear" w:color="auto" w:fill="auto"/>
          </w:tcPr>
          <w:p w14:paraId="75A212FF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65BFC243" w14:textId="6710015D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</w:rPr>
              <w:t>Интерактивная песочница</w:t>
            </w:r>
          </w:p>
        </w:tc>
        <w:tc>
          <w:tcPr>
            <w:tcW w:w="1843" w:type="dxa"/>
            <w:shd w:val="clear" w:color="auto" w:fill="auto"/>
          </w:tcPr>
          <w:p w14:paraId="088C6779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0D6A4C5A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FFBF6F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B5FDBA5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3CF9E327" w14:textId="77777777" w:rsidTr="004049F1">
        <w:trPr>
          <w:trHeight w:val="180"/>
        </w:trPr>
        <w:tc>
          <w:tcPr>
            <w:tcW w:w="518" w:type="dxa"/>
            <w:shd w:val="clear" w:color="auto" w:fill="auto"/>
          </w:tcPr>
          <w:p w14:paraId="1F4555FE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10</w:t>
            </w:r>
          </w:p>
        </w:tc>
        <w:tc>
          <w:tcPr>
            <w:tcW w:w="5006" w:type="dxa"/>
            <w:shd w:val="clear" w:color="auto" w:fill="auto"/>
          </w:tcPr>
          <w:p w14:paraId="4200AE0A" w14:textId="6E339E0C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</w:rPr>
              <w:t>Интерактивный стол</w:t>
            </w:r>
          </w:p>
        </w:tc>
        <w:tc>
          <w:tcPr>
            <w:tcW w:w="1843" w:type="dxa"/>
            <w:shd w:val="clear" w:color="auto" w:fill="auto"/>
          </w:tcPr>
          <w:p w14:paraId="2F219B63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752F211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1D4C7F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30C6133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53380CCC" w14:textId="77777777" w:rsidTr="004049F1">
        <w:trPr>
          <w:trHeight w:val="107"/>
        </w:trPr>
        <w:tc>
          <w:tcPr>
            <w:tcW w:w="518" w:type="dxa"/>
            <w:shd w:val="clear" w:color="auto" w:fill="auto"/>
          </w:tcPr>
          <w:p w14:paraId="598C324C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11</w:t>
            </w:r>
          </w:p>
        </w:tc>
        <w:tc>
          <w:tcPr>
            <w:tcW w:w="5006" w:type="dxa"/>
            <w:shd w:val="clear" w:color="auto" w:fill="auto"/>
          </w:tcPr>
          <w:p w14:paraId="7272735C" w14:textId="2248BA7B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</w:rPr>
              <w:t>Мультипликационная студия</w:t>
            </w:r>
          </w:p>
        </w:tc>
        <w:tc>
          <w:tcPr>
            <w:tcW w:w="1843" w:type="dxa"/>
            <w:shd w:val="clear" w:color="auto" w:fill="auto"/>
          </w:tcPr>
          <w:p w14:paraId="2BC083E3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139071DC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6CC8F5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3663626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3BDF477A" w14:textId="77777777" w:rsidTr="004049F1">
        <w:trPr>
          <w:trHeight w:val="195"/>
        </w:trPr>
        <w:tc>
          <w:tcPr>
            <w:tcW w:w="518" w:type="dxa"/>
            <w:shd w:val="clear" w:color="auto" w:fill="auto"/>
          </w:tcPr>
          <w:p w14:paraId="284FC268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16E1D086" w14:textId="792D5FCB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</w:rPr>
              <w:t>Планетарий</w:t>
            </w:r>
          </w:p>
        </w:tc>
        <w:tc>
          <w:tcPr>
            <w:tcW w:w="1843" w:type="dxa"/>
            <w:shd w:val="clear" w:color="auto" w:fill="auto"/>
          </w:tcPr>
          <w:p w14:paraId="700955C1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12BCC58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4B0FED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2AEEDA2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532840AB" w14:textId="77777777" w:rsidTr="004049F1">
        <w:trPr>
          <w:trHeight w:val="122"/>
        </w:trPr>
        <w:tc>
          <w:tcPr>
            <w:tcW w:w="518" w:type="dxa"/>
            <w:shd w:val="clear" w:color="auto" w:fill="auto"/>
          </w:tcPr>
          <w:p w14:paraId="7FC5F53F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685E8199" w14:textId="6F2EA25F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</w:rPr>
              <w:t xml:space="preserve">Набор для рисования </w:t>
            </w:r>
            <w:proofErr w:type="spellStart"/>
            <w:r w:rsidRPr="00D95399">
              <w:rPr>
                <w:rFonts w:ascii="Times New Roman" w:hAnsi="Times New Roman"/>
              </w:rPr>
              <w:t>Эбру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C9EB369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F557B0B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5E1BCE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E5D7A44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04D0AC41" w14:textId="77777777" w:rsidTr="004049F1">
        <w:trPr>
          <w:trHeight w:val="165"/>
        </w:trPr>
        <w:tc>
          <w:tcPr>
            <w:tcW w:w="518" w:type="dxa"/>
            <w:shd w:val="clear" w:color="auto" w:fill="auto"/>
          </w:tcPr>
          <w:p w14:paraId="4A45C247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713AF5AE" w14:textId="140CF4BF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</w:rPr>
              <w:t>Пособия с кинетическим песком</w:t>
            </w:r>
          </w:p>
        </w:tc>
        <w:tc>
          <w:tcPr>
            <w:tcW w:w="1843" w:type="dxa"/>
            <w:shd w:val="clear" w:color="auto" w:fill="auto"/>
          </w:tcPr>
          <w:p w14:paraId="7DF016E2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EAAD3E9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907C90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407A84F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5F3D893A" w14:textId="77777777" w:rsidTr="004049F1">
        <w:trPr>
          <w:trHeight w:val="165"/>
        </w:trPr>
        <w:tc>
          <w:tcPr>
            <w:tcW w:w="518" w:type="dxa"/>
            <w:shd w:val="clear" w:color="auto" w:fill="auto"/>
          </w:tcPr>
          <w:p w14:paraId="546CED03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71CD7D27" w14:textId="79722280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  <w:iCs/>
                <w:lang w:eastAsia="en-US"/>
              </w:rPr>
              <w:t>Прозрачный мольберт для рисования</w:t>
            </w:r>
          </w:p>
        </w:tc>
        <w:tc>
          <w:tcPr>
            <w:tcW w:w="1843" w:type="dxa"/>
            <w:shd w:val="clear" w:color="auto" w:fill="auto"/>
          </w:tcPr>
          <w:p w14:paraId="7347450A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103084DA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65482F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88EF443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36DE002E" w14:textId="77777777" w:rsidTr="004049F1">
        <w:trPr>
          <w:trHeight w:val="152"/>
        </w:trPr>
        <w:tc>
          <w:tcPr>
            <w:tcW w:w="518" w:type="dxa"/>
            <w:shd w:val="clear" w:color="auto" w:fill="auto"/>
          </w:tcPr>
          <w:p w14:paraId="56C65C92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12DA3977" w14:textId="37C7FA1F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  <w:iCs/>
                <w:lang w:eastAsia="en-US"/>
              </w:rPr>
              <w:t>Конструкторы развивающие</w:t>
            </w:r>
          </w:p>
        </w:tc>
        <w:tc>
          <w:tcPr>
            <w:tcW w:w="1843" w:type="dxa"/>
            <w:shd w:val="clear" w:color="auto" w:fill="auto"/>
          </w:tcPr>
          <w:p w14:paraId="58DB3756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4167B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6CE6C56B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307847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A8336E7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D95399" w:rsidRPr="00106B07" w14:paraId="6ADD21D5" w14:textId="77777777" w:rsidTr="004049F1">
        <w:trPr>
          <w:trHeight w:val="107"/>
        </w:trPr>
        <w:tc>
          <w:tcPr>
            <w:tcW w:w="518" w:type="dxa"/>
            <w:shd w:val="clear" w:color="auto" w:fill="auto"/>
          </w:tcPr>
          <w:p w14:paraId="7DB9AA64" w14:textId="77777777" w:rsid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56CABBAF" w14:textId="7EB0060E" w:rsidR="00D95399" w:rsidRPr="00D95399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D95399">
              <w:rPr>
                <w:rFonts w:ascii="Times New Roman" w:hAnsi="Times New Roman"/>
                <w:iCs/>
                <w:lang w:eastAsia="en-US"/>
              </w:rPr>
              <w:t xml:space="preserve">Развивающие пособия </w:t>
            </w:r>
          </w:p>
        </w:tc>
        <w:tc>
          <w:tcPr>
            <w:tcW w:w="1843" w:type="dxa"/>
            <w:shd w:val="clear" w:color="auto" w:fill="auto"/>
          </w:tcPr>
          <w:p w14:paraId="3A8EFE11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F42778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1AB5B5AF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07B671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AEEEBE8" w14:textId="77777777" w:rsidR="00D95399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63828602" w14:textId="7DD0487A" w:rsidR="006830AC" w:rsidRDefault="006830AC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p w14:paraId="3A796882" w14:textId="5EAB0430" w:rsidR="006830AC" w:rsidRDefault="006830AC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p w14:paraId="75E265DE" w14:textId="215BE115" w:rsidR="00106B07" w:rsidRPr="00106B07" w:rsidRDefault="00106B07" w:rsidP="00D95399">
      <w:pPr>
        <w:suppressAutoHyphens/>
        <w:spacing w:after="0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t>Лаборатория «Безопасности жизнедеятельности»</w:t>
      </w:r>
    </w:p>
    <w:p w14:paraId="096AF4F5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6EED435D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43FF7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6AD7039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B70051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2593F37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EF5C51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4"/>
            </w:r>
          </w:p>
        </w:tc>
        <w:tc>
          <w:tcPr>
            <w:tcW w:w="2625" w:type="dxa"/>
            <w:vAlign w:val="center"/>
          </w:tcPr>
          <w:p w14:paraId="74B56B9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70522EFB" w14:textId="77777777" w:rsidTr="006C7D76">
        <w:tc>
          <w:tcPr>
            <w:tcW w:w="518" w:type="dxa"/>
            <w:shd w:val="clear" w:color="auto" w:fill="auto"/>
          </w:tcPr>
          <w:p w14:paraId="1F3E39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14200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C0CF9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8C92D2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D5FC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43AD6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СГ.03</w:t>
            </w:r>
          </w:p>
        </w:tc>
      </w:tr>
      <w:tr w:rsidR="00106B07" w:rsidRPr="00106B07" w14:paraId="3202CDFB" w14:textId="77777777" w:rsidTr="006C7D76">
        <w:tc>
          <w:tcPr>
            <w:tcW w:w="518" w:type="dxa"/>
            <w:shd w:val="clear" w:color="auto" w:fill="auto"/>
          </w:tcPr>
          <w:p w14:paraId="1BE14AB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CFB5D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24701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90446E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20F0E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EC761E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776D643C" w14:textId="77777777" w:rsidTr="006C7D76">
        <w:tc>
          <w:tcPr>
            <w:tcW w:w="518" w:type="dxa"/>
            <w:shd w:val="clear" w:color="auto" w:fill="auto"/>
          </w:tcPr>
          <w:p w14:paraId="30A4D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EC4B3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B3862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D35C69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0FCCC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02F737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FC7A730" w14:textId="77777777" w:rsidTr="006C7D76">
        <w:tc>
          <w:tcPr>
            <w:tcW w:w="518" w:type="dxa"/>
            <w:shd w:val="clear" w:color="auto" w:fill="auto"/>
          </w:tcPr>
          <w:p w14:paraId="3AAB40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56E9190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477209B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CEAB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9147E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818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85C99FC" w14:textId="77777777" w:rsidTr="006C7D76">
        <w:tc>
          <w:tcPr>
            <w:tcW w:w="518" w:type="dxa"/>
            <w:shd w:val="clear" w:color="auto" w:fill="auto"/>
          </w:tcPr>
          <w:p w14:paraId="796591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489992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468F0E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936007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BBD25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80D44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36E55DA" w14:textId="77777777" w:rsidTr="006C7D76">
        <w:tc>
          <w:tcPr>
            <w:tcW w:w="518" w:type="dxa"/>
            <w:shd w:val="clear" w:color="auto" w:fill="auto"/>
          </w:tcPr>
          <w:p w14:paraId="238C2B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536D5D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25AA25A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B73BC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21E0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8B14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0AB2E1" w14:textId="77777777" w:rsidTr="006C7D76">
        <w:tc>
          <w:tcPr>
            <w:tcW w:w="518" w:type="dxa"/>
            <w:shd w:val="clear" w:color="auto" w:fill="auto"/>
          </w:tcPr>
          <w:p w14:paraId="1AE0775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304F3B1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6A99DB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B8DA09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57914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16D6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332D7C6" w14:textId="77777777" w:rsidTr="006C7D76">
        <w:tc>
          <w:tcPr>
            <w:tcW w:w="518" w:type="dxa"/>
            <w:shd w:val="clear" w:color="auto" w:fill="auto"/>
          </w:tcPr>
          <w:p w14:paraId="7E7D3C4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257D58B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54C21D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5EB209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4DFF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35DDE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3E11B65" w14:textId="77777777" w:rsidTr="006C7D76">
        <w:tc>
          <w:tcPr>
            <w:tcW w:w="518" w:type="dxa"/>
            <w:shd w:val="clear" w:color="auto" w:fill="auto"/>
          </w:tcPr>
          <w:p w14:paraId="108CA8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7F2889E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513FD3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8998C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A979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1A862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0247C8" w14:textId="77777777" w:rsidTr="006C7D76">
        <w:tc>
          <w:tcPr>
            <w:tcW w:w="518" w:type="dxa"/>
            <w:shd w:val="clear" w:color="auto" w:fill="auto"/>
          </w:tcPr>
          <w:p w14:paraId="3DE4BBA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AFF8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08E411D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08D0A4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CFD6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964D9C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AED8E5A" w14:textId="77777777" w:rsidTr="006C7D76">
        <w:tc>
          <w:tcPr>
            <w:tcW w:w="518" w:type="dxa"/>
            <w:shd w:val="clear" w:color="auto" w:fill="auto"/>
          </w:tcPr>
          <w:p w14:paraId="6B88A3D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40337D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3A8121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6EA08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BC8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557F8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C433D8" w14:textId="77777777" w:rsidTr="006C7D76">
        <w:tc>
          <w:tcPr>
            <w:tcW w:w="518" w:type="dxa"/>
            <w:shd w:val="clear" w:color="auto" w:fill="auto"/>
          </w:tcPr>
          <w:p w14:paraId="267ACE9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505349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262AF52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90C912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A05F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133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889C5B4" w14:textId="77777777" w:rsidTr="006C7D76">
        <w:tc>
          <w:tcPr>
            <w:tcW w:w="518" w:type="dxa"/>
            <w:shd w:val="clear" w:color="auto" w:fill="auto"/>
          </w:tcPr>
          <w:p w14:paraId="5E05AA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1A670F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7EC8AD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3B14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138F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06E0A3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22A992A" w14:textId="77777777" w:rsidTr="006C7D76">
        <w:tc>
          <w:tcPr>
            <w:tcW w:w="518" w:type="dxa"/>
            <w:shd w:val="clear" w:color="auto" w:fill="auto"/>
          </w:tcPr>
          <w:p w14:paraId="487264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677EDC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08F0381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A498F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8CB73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45E56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810090F" w14:textId="77777777" w:rsidTr="006C7D76">
        <w:tc>
          <w:tcPr>
            <w:tcW w:w="518" w:type="dxa"/>
            <w:shd w:val="clear" w:color="auto" w:fill="auto"/>
          </w:tcPr>
          <w:p w14:paraId="7742C07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56DE77C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2FA5484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2D2E7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FC385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A0B217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3501E75" w14:textId="77777777" w:rsidTr="006C7D76">
        <w:tc>
          <w:tcPr>
            <w:tcW w:w="518" w:type="dxa"/>
            <w:shd w:val="clear" w:color="auto" w:fill="auto"/>
          </w:tcPr>
          <w:p w14:paraId="6A383F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0AF1435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64B0739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604F10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31D0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1AF5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F0313CB" w14:textId="77777777" w:rsidTr="006C7D76">
        <w:tc>
          <w:tcPr>
            <w:tcW w:w="518" w:type="dxa"/>
            <w:shd w:val="clear" w:color="auto" w:fill="auto"/>
          </w:tcPr>
          <w:p w14:paraId="53AD26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4B84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1C006CD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75C5A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0FB89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F29BB4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5AB6E0C" w14:textId="77777777" w:rsidTr="006C7D76">
        <w:tc>
          <w:tcPr>
            <w:tcW w:w="518" w:type="dxa"/>
            <w:shd w:val="clear" w:color="auto" w:fill="auto"/>
          </w:tcPr>
          <w:p w14:paraId="641B53F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0772443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45AFBF0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3F7F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AE3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BF4B40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B7E437" w14:textId="77777777" w:rsidTr="006C7D76">
        <w:tc>
          <w:tcPr>
            <w:tcW w:w="518" w:type="dxa"/>
            <w:shd w:val="clear" w:color="auto" w:fill="auto"/>
          </w:tcPr>
          <w:p w14:paraId="7CA9A5B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134731C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2D4D60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C6CCA3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969B1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0C8858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741C3B5" w14:textId="77777777" w:rsidTr="006C7D76">
        <w:tc>
          <w:tcPr>
            <w:tcW w:w="518" w:type="dxa"/>
            <w:shd w:val="clear" w:color="auto" w:fill="auto"/>
          </w:tcPr>
          <w:p w14:paraId="34BAC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7C66C8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0E38FE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B96D2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15A3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D23F3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E5F8E1F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50FDA56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21</w:t>
            </w:r>
          </w:p>
        </w:tc>
        <w:tc>
          <w:tcPr>
            <w:tcW w:w="5006" w:type="dxa"/>
            <w:shd w:val="clear" w:color="auto" w:fill="auto"/>
          </w:tcPr>
          <w:p w14:paraId="2DC073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174B3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7AC99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942E4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6BF279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E0D745E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2DC1E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22</w:t>
            </w:r>
          </w:p>
        </w:tc>
        <w:tc>
          <w:tcPr>
            <w:tcW w:w="5006" w:type="dxa"/>
            <w:shd w:val="clear" w:color="auto" w:fill="auto"/>
          </w:tcPr>
          <w:p w14:paraId="217E28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FE35D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075DDA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C4CAA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C9F15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89693B7" w14:textId="77777777" w:rsidTr="006C7D76">
        <w:tc>
          <w:tcPr>
            <w:tcW w:w="518" w:type="dxa"/>
            <w:shd w:val="clear" w:color="auto" w:fill="auto"/>
          </w:tcPr>
          <w:p w14:paraId="0535FA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02D56E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103FAC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0B972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66A16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D4B9B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69E1A53" w14:textId="77777777" w:rsidTr="006C7D76">
        <w:tc>
          <w:tcPr>
            <w:tcW w:w="518" w:type="dxa"/>
            <w:shd w:val="clear" w:color="auto" w:fill="auto"/>
          </w:tcPr>
          <w:p w14:paraId="73ADBB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6B03FB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12DE2D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08264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64C5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08472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51E938" w14:textId="77777777" w:rsidTr="006C7D76">
        <w:tc>
          <w:tcPr>
            <w:tcW w:w="518" w:type="dxa"/>
            <w:shd w:val="clear" w:color="auto" w:fill="auto"/>
          </w:tcPr>
          <w:p w14:paraId="0A64D1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58CE6B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01FCA1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3D0325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28F41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3F28690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425582" w14:textId="77777777" w:rsidTr="006C7D76">
        <w:tc>
          <w:tcPr>
            <w:tcW w:w="518" w:type="dxa"/>
            <w:shd w:val="clear" w:color="auto" w:fill="auto"/>
          </w:tcPr>
          <w:p w14:paraId="3D6CB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0F5838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468328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0A4677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21496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4E097E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4123" w14:textId="2717BF3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12A18B0E" w14:textId="0E99400D" w:rsidR="005C2E94" w:rsidRDefault="005C2E94" w:rsidP="00106B0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283AFE1A" w14:textId="7A32FAF1" w:rsidR="006830AC" w:rsidRDefault="006830AC" w:rsidP="00106B0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10D1E50B" w14:textId="5F4C8347" w:rsidR="006830AC" w:rsidRDefault="006830AC" w:rsidP="00106B0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1555220C" w14:textId="7E07E55F" w:rsidR="006830AC" w:rsidRDefault="006830AC" w:rsidP="00106B0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0FF76480" w14:textId="77777777" w:rsidR="006830AC" w:rsidRDefault="006830AC" w:rsidP="00106B0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7CDF8B77" w14:textId="77777777" w:rsidR="00D95399" w:rsidRDefault="00D95399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53B5D0A0" w14:textId="77777777" w:rsidR="00D95399" w:rsidRDefault="00D95399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126E7554" w14:textId="77777777" w:rsidR="00D95399" w:rsidRDefault="00D95399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5A605BF8" w14:textId="01115ECC" w:rsidR="005C2E94" w:rsidRDefault="008C441C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bookmarkStart w:id="1" w:name="_GoBack"/>
      <w:r>
        <w:rPr>
          <w:rFonts w:ascii="Times New Roman" w:hAnsi="Times New Roman"/>
          <w:color w:val="0D0D0D"/>
          <w:sz w:val="24"/>
        </w:rPr>
        <w:lastRenderedPageBreak/>
        <w:t>Мастерская «</w:t>
      </w:r>
      <w:r w:rsidR="00D95399">
        <w:rPr>
          <w:rFonts w:ascii="Times New Roman" w:hAnsi="Times New Roman"/>
          <w:color w:val="0D0D0D"/>
          <w:sz w:val="24"/>
        </w:rPr>
        <w:t>П</w:t>
      </w:r>
      <w:r w:rsidR="00D95399" w:rsidRPr="00D95399">
        <w:rPr>
          <w:rFonts w:ascii="Times New Roman" w:hAnsi="Times New Roman"/>
          <w:color w:val="0D0D0D"/>
          <w:sz w:val="24"/>
        </w:rPr>
        <w:t>роектно-исследовательской деятельности</w:t>
      </w:r>
      <w:r>
        <w:rPr>
          <w:rFonts w:ascii="Times New Roman" w:hAnsi="Times New Roman"/>
          <w:color w:val="0D0D0D"/>
          <w:sz w:val="24"/>
        </w:rPr>
        <w:t>»</w:t>
      </w:r>
    </w:p>
    <w:bookmarkEnd w:id="1"/>
    <w:p w14:paraId="5C8617FC" w14:textId="1F53085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463C53" w:rsidRPr="00106B07" w14:paraId="1DD66694" w14:textId="77777777" w:rsidTr="00F312B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F79F7C5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5232D97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98B86C" w14:textId="77777777" w:rsidR="00463C53" w:rsidRPr="00106B07" w:rsidRDefault="00463C53" w:rsidP="00F312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7AE7D468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CC9D6F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6"/>
            </w:r>
          </w:p>
        </w:tc>
        <w:tc>
          <w:tcPr>
            <w:tcW w:w="2625" w:type="dxa"/>
            <w:vAlign w:val="center"/>
          </w:tcPr>
          <w:p w14:paraId="06C06459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463C53" w:rsidRPr="00106B07" w14:paraId="41B5827C" w14:textId="77777777" w:rsidTr="00F312B3">
        <w:tc>
          <w:tcPr>
            <w:tcW w:w="518" w:type="dxa"/>
            <w:shd w:val="clear" w:color="auto" w:fill="auto"/>
          </w:tcPr>
          <w:p w14:paraId="4529F0B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5056C9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C24705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4CF79BF1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645A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16EF910D" w14:textId="77777777" w:rsidR="00D95399" w:rsidRDefault="00D95399" w:rsidP="00D95399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1, ПМ 02,      </w:t>
            </w:r>
          </w:p>
          <w:p w14:paraId="7F9C6DCB" w14:textId="77777777" w:rsidR="00D95399" w:rsidRDefault="00D95399" w:rsidP="00D95399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  <w:p w14:paraId="214A7D4C" w14:textId="2F2D0F4A" w:rsidR="00463C53" w:rsidRPr="00106B07" w:rsidRDefault="00D95399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 05, ПМ 06</w:t>
            </w:r>
          </w:p>
        </w:tc>
      </w:tr>
      <w:tr w:rsidR="00463C53" w:rsidRPr="00106B07" w14:paraId="39F0EE1F" w14:textId="77777777" w:rsidTr="00F312B3">
        <w:tc>
          <w:tcPr>
            <w:tcW w:w="518" w:type="dxa"/>
            <w:shd w:val="clear" w:color="auto" w:fill="auto"/>
          </w:tcPr>
          <w:p w14:paraId="6B5B9986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41D98A6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E75F297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DE88656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6784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F0BF8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2B35D12D" w14:textId="77777777" w:rsidTr="00F312B3">
        <w:tc>
          <w:tcPr>
            <w:tcW w:w="518" w:type="dxa"/>
            <w:shd w:val="clear" w:color="auto" w:fill="auto"/>
          </w:tcPr>
          <w:p w14:paraId="6AEBDEB2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5CB3EC8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1134830F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694886E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29D5C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59B8B2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717D301F" w14:textId="77777777" w:rsidTr="00F312B3">
        <w:trPr>
          <w:trHeight w:val="105"/>
        </w:trPr>
        <w:tc>
          <w:tcPr>
            <w:tcW w:w="518" w:type="dxa"/>
            <w:shd w:val="clear" w:color="auto" w:fill="auto"/>
          </w:tcPr>
          <w:p w14:paraId="4AA670CE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E427749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6E70D4E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8F61E7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FB666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B93D5C7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6F67F592" w14:textId="77777777" w:rsidTr="00F312B3">
        <w:trPr>
          <w:trHeight w:val="210"/>
        </w:trPr>
        <w:tc>
          <w:tcPr>
            <w:tcW w:w="518" w:type="dxa"/>
            <w:shd w:val="clear" w:color="auto" w:fill="auto"/>
          </w:tcPr>
          <w:p w14:paraId="6AAC06C7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48CE153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BAD0F9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093CA11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FC21BA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4A6D5E1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4F167888" w14:textId="77777777" w:rsidTr="00F312B3">
        <w:tc>
          <w:tcPr>
            <w:tcW w:w="518" w:type="dxa"/>
            <w:shd w:val="clear" w:color="auto" w:fill="auto"/>
          </w:tcPr>
          <w:p w14:paraId="0244E44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7F5D2D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1CA6E059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48F97712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59C4F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FE6AA0C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6BDC77FA" w14:textId="77777777" w:rsidTr="00F312B3">
        <w:trPr>
          <w:trHeight w:val="165"/>
        </w:trPr>
        <w:tc>
          <w:tcPr>
            <w:tcW w:w="518" w:type="dxa"/>
            <w:shd w:val="clear" w:color="auto" w:fill="auto"/>
          </w:tcPr>
          <w:p w14:paraId="2C1AE21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1E600FF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650D2B0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45AF9BFA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FFB130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83D89C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4F740417" w14:textId="30CDC451" w:rsidR="00106B07" w:rsidRDefault="00106B07" w:rsidP="00463C53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7B1FCA40" w14:textId="5376FEEA" w:rsidR="00106B07" w:rsidRDefault="00106B07" w:rsidP="00463C53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35F68F53" w14:textId="1220FC3D" w:rsidR="005C2E94" w:rsidRDefault="008C441C">
      <w:pPr>
        <w:pStyle w:val="afffff8"/>
        <w:numPr>
          <w:ilvl w:val="0"/>
          <w:numId w:val="1"/>
        </w:numPr>
        <w:jc w:val="both"/>
      </w:pPr>
      <w:r>
        <w:t>Лицензионное и свободно распространяемое программное обеспечение</w:t>
      </w:r>
    </w:p>
    <w:p w14:paraId="4EE545FB" w14:textId="77777777" w:rsidR="005C2E94" w:rsidRDefault="008C441C">
      <w:pPr>
        <w:pStyle w:val="afffff8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4"/>
        </w:rPr>
        <w:footnoteReference w:id="17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5C2E94" w14:paraId="22F350EE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9E6D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992F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74E5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4058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5C2E94" w14:paraId="7A73019F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F95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9F0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27E8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5D4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5C2E94" w14:paraId="77D325C0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2607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985C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D5A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D4B6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A5C3C92" w14:textId="77777777" w:rsidR="005C2E94" w:rsidRDefault="005C2E94" w:rsidP="00D95399">
      <w:pPr>
        <w:jc w:val="both"/>
        <w:rPr>
          <w:rFonts w:ascii="Times New Roman" w:hAnsi="Times New Roman"/>
          <w:sz w:val="24"/>
        </w:rPr>
      </w:pPr>
    </w:p>
    <w:sectPr w:rsidR="005C2E94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1D729" w14:textId="77777777" w:rsidR="00C2373D" w:rsidRDefault="00C2373D">
      <w:pPr>
        <w:spacing w:after="0" w:line="240" w:lineRule="auto"/>
      </w:pPr>
      <w:r>
        <w:separator/>
      </w:r>
    </w:p>
  </w:endnote>
  <w:endnote w:type="continuationSeparator" w:id="0">
    <w:p w14:paraId="241B5223" w14:textId="77777777" w:rsidR="00C2373D" w:rsidRDefault="00C2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6D3E3" w14:textId="77777777" w:rsidR="005C2E94" w:rsidRDefault="008C441C">
    <w:pPr>
      <w:pStyle w:val="ae"/>
      <w:jc w:val="right"/>
      <w:rPr>
        <w:rStyle w:val="afffff"/>
      </w:rPr>
    </w:pPr>
    <w:r>
      <w:rPr>
        <w:rStyle w:val="afffff"/>
      </w:rPr>
      <w:fldChar w:fldCharType="begin"/>
    </w:r>
    <w:r>
      <w:rPr>
        <w:rStyle w:val="afffff"/>
      </w:rPr>
      <w:instrText xml:space="preserve">PAGE </w:instrText>
    </w:r>
    <w:r>
      <w:rPr>
        <w:rStyle w:val="afffff"/>
      </w:rPr>
      <w:fldChar w:fldCharType="separate"/>
    </w:r>
    <w:r>
      <w:rPr>
        <w:rStyle w:val="afffff"/>
      </w:rPr>
      <w:t xml:space="preserve"> </w:t>
    </w:r>
    <w:r>
      <w:rPr>
        <w:rStyle w:val="afffff"/>
      </w:rPr>
      <w:fldChar w:fldCharType="end"/>
    </w:r>
  </w:p>
  <w:p w14:paraId="00EB5355" w14:textId="77777777" w:rsidR="005C2E94" w:rsidRDefault="005C2E94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6F38C" w14:textId="77777777" w:rsidR="005C2E94" w:rsidRDefault="005C2E94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A17B4" w14:textId="77777777" w:rsidR="00C2373D" w:rsidRDefault="00C2373D">
      <w:pPr>
        <w:spacing w:after="0" w:line="240" w:lineRule="auto"/>
      </w:pPr>
      <w:r>
        <w:separator/>
      </w:r>
    </w:p>
  </w:footnote>
  <w:footnote w:type="continuationSeparator" w:id="0">
    <w:p w14:paraId="60BBE2C8" w14:textId="77777777" w:rsidR="00C2373D" w:rsidRDefault="00C2373D">
      <w:pPr>
        <w:spacing w:after="0" w:line="240" w:lineRule="auto"/>
      </w:pPr>
      <w:r>
        <w:continuationSeparator/>
      </w:r>
    </w:p>
  </w:footnote>
  <w:footnote w:id="1">
    <w:p w14:paraId="26D3A342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02AE2D6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84CE6A3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8CC37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25BED95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25A59E07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3A0B8424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66D92055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5340695A" w14:textId="77777777" w:rsidR="00DA2062" w:rsidRDefault="00DA2062" w:rsidP="00DA2062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69167457" w14:textId="77777777" w:rsidR="00DA2062" w:rsidRDefault="00DA2062" w:rsidP="00DA2062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415362EF" w14:textId="77777777" w:rsidR="006830AC" w:rsidRDefault="006830AC" w:rsidP="006830AC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3707487C" w14:textId="77777777" w:rsidR="006830AC" w:rsidRDefault="006830AC" w:rsidP="006830AC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54D7493F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6221DAB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03F3B16D" w14:textId="77777777" w:rsidR="00463C53" w:rsidRDefault="00463C53" w:rsidP="00463C53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36EA62F6" w14:textId="77777777" w:rsidR="00463C53" w:rsidRDefault="00463C53" w:rsidP="00463C53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356213C9" w14:textId="77777777" w:rsidR="005C2E94" w:rsidRDefault="008C441C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81348"/>
    <w:multiLevelType w:val="multilevel"/>
    <w:tmpl w:val="F0A6C3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7F372EEB"/>
    <w:multiLevelType w:val="multilevel"/>
    <w:tmpl w:val="A1224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94"/>
    <w:rsid w:val="00106B07"/>
    <w:rsid w:val="00227C74"/>
    <w:rsid w:val="002E745C"/>
    <w:rsid w:val="002E7E89"/>
    <w:rsid w:val="00383A54"/>
    <w:rsid w:val="003C5591"/>
    <w:rsid w:val="003C73D9"/>
    <w:rsid w:val="00463C53"/>
    <w:rsid w:val="00550266"/>
    <w:rsid w:val="005A033D"/>
    <w:rsid w:val="005C2E94"/>
    <w:rsid w:val="006830AC"/>
    <w:rsid w:val="00685F24"/>
    <w:rsid w:val="007869E7"/>
    <w:rsid w:val="007B28CD"/>
    <w:rsid w:val="007F7E7D"/>
    <w:rsid w:val="00830B9F"/>
    <w:rsid w:val="008C441C"/>
    <w:rsid w:val="00913BAA"/>
    <w:rsid w:val="009E36F3"/>
    <w:rsid w:val="00C2373D"/>
    <w:rsid w:val="00D95399"/>
    <w:rsid w:val="00DA2062"/>
    <w:rsid w:val="00E2221A"/>
    <w:rsid w:val="00FA7A6E"/>
    <w:rsid w:val="00FB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6557"/>
  <w15:docId w15:val="{FC0AA2A7-349B-4144-8EAD-1EBDA617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4"/>
    </w:rPr>
  </w:style>
  <w:style w:type="paragraph" w:customStyle="1" w:styleId="a7">
    <w:name w:val="Выделение для Базового Поиска"/>
    <w:link w:val="a8"/>
    <w:rPr>
      <w:b/>
      <w:color w:val="0058A9"/>
    </w:rPr>
  </w:style>
  <w:style w:type="character" w:customStyle="1" w:styleId="a8">
    <w:name w:val="Выделение для Базового Поиска"/>
    <w:link w:val="a7"/>
    <w:rPr>
      <w:b/>
      <w:color w:val="0058A9"/>
    </w:rPr>
  </w:style>
  <w:style w:type="paragraph" w:customStyle="1" w:styleId="12">
    <w:name w:val="Слабое выделение1"/>
    <w:link w:val="a9"/>
    <w:rPr>
      <w:i/>
      <w:color w:val="404040"/>
    </w:rPr>
  </w:style>
  <w:style w:type="character" w:styleId="a9">
    <w:name w:val="Subtle Emphasis"/>
    <w:link w:val="12"/>
    <w:rPr>
      <w:i/>
      <w:color w:val="40404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a">
    <w:name w:val="Заголовок статьи"/>
    <w:basedOn w:val="a"/>
    <w:next w:val="a"/>
    <w:link w:val="a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b">
    <w:name w:val="Заголовок статьи"/>
    <w:basedOn w:val="1"/>
    <w:link w:val="aa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c">
    <w:name w:val="annotation text"/>
    <w:basedOn w:val="a"/>
    <w:link w:val="ad"/>
    <w:pPr>
      <w:spacing w:after="0"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0">
    <w:name w:val="Пример."/>
    <w:basedOn w:val="af1"/>
    <w:next w:val="a"/>
    <w:link w:val="af2"/>
  </w:style>
  <w:style w:type="character" w:customStyle="1" w:styleId="af2">
    <w:name w:val="Пример."/>
    <w:basedOn w:val="af3"/>
    <w:link w:val="af0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Выделение для Базового Поиска (курсив)"/>
    <w:link w:val="af7"/>
    <w:rPr>
      <w:b/>
      <w:i/>
      <w:color w:val="0058A9"/>
    </w:rPr>
  </w:style>
  <w:style w:type="character" w:customStyle="1" w:styleId="af7">
    <w:name w:val="Выделение для Базового Поиска (курсив)"/>
    <w:link w:val="af6"/>
    <w:rPr>
      <w:b/>
      <w:i/>
      <w:color w:val="0058A9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9">
    <w:name w:val="Верхний колонтитул Знак"/>
    <w:basedOn w:val="1"/>
    <w:link w:val="af8"/>
    <w:rPr>
      <w:rFonts w:ascii="Times New Roman" w:hAnsi="Times New Roman"/>
      <w:sz w:val="24"/>
    </w:rPr>
  </w:style>
  <w:style w:type="paragraph" w:customStyle="1" w:styleId="afa">
    <w:name w:val="Текст ЭР (см. также)"/>
    <w:basedOn w:val="a"/>
    <w:next w:val="a"/>
    <w:link w:val="a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b">
    <w:name w:val="Текст ЭР (см. также)"/>
    <w:basedOn w:val="1"/>
    <w:link w:val="afa"/>
    <w:rPr>
      <w:rFonts w:ascii="Times New Roman" w:hAnsi="Times New Roman"/>
      <w:sz w:val="20"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customStyle="1" w:styleId="afc">
    <w:name w:val="Подчёркнуный текст"/>
    <w:basedOn w:val="a"/>
    <w:next w:val="a"/>
    <w:link w:val="a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d">
    <w:name w:val="Подчёркнуный текст"/>
    <w:basedOn w:val="1"/>
    <w:link w:val="a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e">
    <w:name w:val="Текст (прав. подпись)"/>
    <w:basedOn w:val="a"/>
    <w:next w:val="a"/>
    <w:link w:val="a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0">
    <w:name w:val="Не вступил в силу"/>
    <w:link w:val="aff1"/>
    <w:rPr>
      <w:b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15">
    <w:name w:val="Выделение1"/>
    <w:link w:val="aff2"/>
    <w:rPr>
      <w:i/>
    </w:rPr>
  </w:style>
  <w:style w:type="character" w:styleId="aff2">
    <w:name w:val="Emphasis"/>
    <w:link w:val="15"/>
    <w:rPr>
      <w:i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7">
    <w:name w:val="Заголовок ЭР (левое окно)"/>
    <w:basedOn w:val="a"/>
    <w:next w:val="a"/>
    <w:link w:val="a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8">
    <w:name w:val="Заголовок ЭР (левое окно)"/>
    <w:basedOn w:val="1"/>
    <w:link w:val="aff7"/>
    <w:rPr>
      <w:rFonts w:ascii="Times New Roman" w:hAnsi="Times New Roman"/>
      <w:b/>
      <w:color w:val="26282F"/>
      <w:sz w:val="26"/>
    </w:rPr>
  </w:style>
  <w:style w:type="paragraph" w:styleId="aff9">
    <w:name w:val="TOC Heading"/>
    <w:basedOn w:val="10"/>
    <w:next w:val="a"/>
    <w:link w:val="a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a">
    <w:name w:val="Заголовок оглавления Знак"/>
    <w:basedOn w:val="11"/>
    <w:link w:val="aff9"/>
    <w:rPr>
      <w:rFonts w:ascii="Calibri Light" w:hAnsi="Calibri Light"/>
      <w:b w:val="0"/>
      <w:color w:val="2F5496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b">
    <w:name w:val="Оглавление"/>
    <w:basedOn w:val="a5"/>
    <w:next w:val="a"/>
    <w:link w:val="affc"/>
    <w:pPr>
      <w:ind w:left="140"/>
    </w:pPr>
  </w:style>
  <w:style w:type="character" w:customStyle="1" w:styleId="affc">
    <w:name w:val="Оглавление"/>
    <w:basedOn w:val="a6"/>
    <w:link w:val="affb"/>
    <w:rPr>
      <w:rFonts w:ascii="Courier New" w:hAnsi="Courier New"/>
      <w:sz w:val="24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Сравнение редакций"/>
    <w:link w:val="afff0"/>
    <w:rPr>
      <w:b/>
      <w:color w:val="26282F"/>
    </w:rPr>
  </w:style>
  <w:style w:type="character" w:customStyle="1" w:styleId="afff0">
    <w:name w:val="Сравнение редакций"/>
    <w:link w:val="afff"/>
    <w:rPr>
      <w:b/>
      <w:color w:val="26282F"/>
    </w:rPr>
  </w:style>
  <w:style w:type="paragraph" w:customStyle="1" w:styleId="afff1">
    <w:name w:val="Центрированный (таблица)"/>
    <w:basedOn w:val="afff2"/>
    <w:next w:val="a"/>
    <w:link w:val="afff3"/>
    <w:pPr>
      <w:jc w:val="center"/>
    </w:pPr>
  </w:style>
  <w:style w:type="character" w:customStyle="1" w:styleId="afff3">
    <w:name w:val="Центрированный (таблица)"/>
    <w:basedOn w:val="afff4"/>
    <w:link w:val="afff1"/>
    <w:rPr>
      <w:rFonts w:ascii="Times New Roman" w:hAnsi="Times New Roman"/>
      <w:sz w:val="24"/>
    </w:rPr>
  </w:style>
  <w:style w:type="paragraph" w:customStyle="1" w:styleId="afff5">
    <w:name w:val="Подвал для информации об изменениях"/>
    <w:basedOn w:val="10"/>
    <w:next w:val="a"/>
    <w:link w:val="afff6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Подвал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afff7">
    <w:name w:val="Дочерний элемент списка"/>
    <w:basedOn w:val="a"/>
    <w:next w:val="a"/>
    <w:link w:val="a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8">
    <w:name w:val="Дочерний элемент списка"/>
    <w:basedOn w:val="1"/>
    <w:link w:val="afff7"/>
    <w:rPr>
      <w:rFonts w:ascii="Times New Roman" w:hAnsi="Times New Roman"/>
      <w:color w:val="868381"/>
      <w:sz w:val="20"/>
    </w:rPr>
  </w:style>
  <w:style w:type="paragraph" w:customStyle="1" w:styleId="afff9">
    <w:name w:val="Комментарий пользователя"/>
    <w:basedOn w:val="aff4"/>
    <w:next w:val="a"/>
    <w:link w:val="afffa"/>
    <w:pPr>
      <w:jc w:val="left"/>
    </w:pPr>
    <w:rPr>
      <w:shd w:val="clear" w:color="auto" w:fill="FFDFE0"/>
    </w:rPr>
  </w:style>
  <w:style w:type="character" w:customStyle="1" w:styleId="afffa">
    <w:name w:val="Комментарий пользователя"/>
    <w:basedOn w:val="aff6"/>
    <w:link w:val="afff9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6">
    <w:name w:val="Неразрешенное упоминание1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link w:val="16"/>
    <w:rPr>
      <w:color w:val="605E5C"/>
      <w:shd w:val="clear" w:color="auto" w:fill="E1DFDD"/>
    </w:rPr>
  </w:style>
  <w:style w:type="paragraph" w:customStyle="1" w:styleId="afffb">
    <w:name w:val="Внимание: криминал!!"/>
    <w:basedOn w:val="af1"/>
    <w:next w:val="a"/>
    <w:link w:val="afffc"/>
  </w:style>
  <w:style w:type="character" w:customStyle="1" w:styleId="afffc">
    <w:name w:val="Внимание: криминал!!"/>
    <w:basedOn w:val="af3"/>
    <w:link w:val="afffb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Сравнение редакций. Добавленный фрагмент"/>
    <w:link w:val="afffe"/>
    <w:rPr>
      <w:shd w:val="clear" w:color="auto" w:fill="C1D7FF"/>
    </w:rPr>
  </w:style>
  <w:style w:type="character" w:customStyle="1" w:styleId="afffe">
    <w:name w:val="Сравнение редакций. Добавленный фрагмент"/>
    <w:link w:val="afffd"/>
    <w:rPr>
      <w:color w:val="000000"/>
      <w:shd w:val="clear" w:color="auto" w:fill="C1D7FF"/>
    </w:rPr>
  </w:style>
  <w:style w:type="paragraph" w:styleId="affff">
    <w:name w:val="Normal (Web)"/>
    <w:basedOn w:val="a"/>
    <w:link w:val="a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0">
    <w:name w:val="Обычный (веб) Знак"/>
    <w:basedOn w:val="1"/>
    <w:link w:val="affff"/>
    <w:rPr>
      <w:rFonts w:ascii="Times New Roman" w:hAnsi="Times New Roman"/>
      <w:sz w:val="24"/>
    </w:rPr>
  </w:style>
  <w:style w:type="paragraph" w:customStyle="1" w:styleId="affff1">
    <w:name w:val="Основное меню (преемственное)"/>
    <w:basedOn w:val="a"/>
    <w:next w:val="a"/>
    <w:link w:val="afff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2">
    <w:name w:val="Основное меню (преемственное)"/>
    <w:basedOn w:val="1"/>
    <w:link w:val="affff1"/>
    <w:rPr>
      <w:rFonts w:ascii="Verdana" w:hAnsi="Verdana"/>
      <w:sz w:val="22"/>
    </w:rPr>
  </w:style>
  <w:style w:type="paragraph" w:customStyle="1" w:styleId="18">
    <w:name w:val="Строгий1"/>
    <w:link w:val="affff3"/>
    <w:rPr>
      <w:b/>
    </w:rPr>
  </w:style>
  <w:style w:type="character" w:styleId="affff3">
    <w:name w:val="Strong"/>
    <w:link w:val="18"/>
    <w:rPr>
      <w:b/>
    </w:rPr>
  </w:style>
  <w:style w:type="paragraph" w:customStyle="1" w:styleId="affff4">
    <w:name w:val="Опечатки"/>
    <w:link w:val="affff5"/>
    <w:rPr>
      <w:color w:val="FF0000"/>
    </w:rPr>
  </w:style>
  <w:style w:type="character" w:customStyle="1" w:styleId="affff5">
    <w:name w:val="Опечатки"/>
    <w:link w:val="affff4"/>
    <w:rPr>
      <w:color w:val="FF0000"/>
    </w:rPr>
  </w:style>
  <w:style w:type="paragraph" w:customStyle="1" w:styleId="affff6">
    <w:name w:val="Постоянная часть"/>
    <w:basedOn w:val="affff1"/>
    <w:next w:val="a"/>
    <w:link w:val="affff7"/>
    <w:rPr>
      <w:sz w:val="20"/>
    </w:rPr>
  </w:style>
  <w:style w:type="character" w:customStyle="1" w:styleId="affff7">
    <w:name w:val="Постоянная часть"/>
    <w:basedOn w:val="affff2"/>
    <w:link w:val="affff6"/>
    <w:rPr>
      <w:rFonts w:ascii="Verdana" w:hAnsi="Verdana"/>
      <w:sz w:val="2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8">
    <w:name w:val="Текст в таблице"/>
    <w:basedOn w:val="afff2"/>
    <w:next w:val="a"/>
    <w:link w:val="affff9"/>
    <w:pPr>
      <w:ind w:firstLine="500"/>
    </w:pPr>
  </w:style>
  <w:style w:type="character" w:customStyle="1" w:styleId="affff9">
    <w:name w:val="Текст в таблице"/>
    <w:basedOn w:val="afff4"/>
    <w:link w:val="affff8"/>
    <w:rPr>
      <w:rFonts w:ascii="Times New Roman" w:hAnsi="Times New Roman"/>
      <w:sz w:val="24"/>
    </w:rPr>
  </w:style>
  <w:style w:type="paragraph" w:customStyle="1" w:styleId="19">
    <w:name w:val="Знак примечания1"/>
    <w:link w:val="affffa"/>
    <w:rPr>
      <w:sz w:val="16"/>
    </w:rPr>
  </w:style>
  <w:style w:type="character" w:styleId="affffa">
    <w:name w:val="annotation reference"/>
    <w:link w:val="19"/>
    <w:rPr>
      <w:sz w:val="16"/>
    </w:rPr>
  </w:style>
  <w:style w:type="paragraph" w:customStyle="1" w:styleId="affffb">
    <w:name w:val="Заголовок ЭР (правое окно)"/>
    <w:basedOn w:val="aff7"/>
    <w:next w:val="a"/>
    <w:link w:val="affffc"/>
    <w:pPr>
      <w:spacing w:after="0"/>
      <w:jc w:val="left"/>
    </w:pPr>
  </w:style>
  <w:style w:type="character" w:customStyle="1" w:styleId="affffc">
    <w:name w:val="Заголовок ЭР (правое окно)"/>
    <w:basedOn w:val="aff8"/>
    <w:link w:val="affffb"/>
    <w:rPr>
      <w:rFonts w:ascii="Times New Roman" w:hAnsi="Times New Roman"/>
      <w:b/>
      <w:color w:val="26282F"/>
      <w:sz w:val="26"/>
    </w:rPr>
  </w:style>
  <w:style w:type="paragraph" w:customStyle="1" w:styleId="affffd">
    <w:name w:val="Формула"/>
    <w:basedOn w:val="a"/>
    <w:next w:val="a"/>
    <w:link w:val="a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e">
    <w:name w:val="Формула"/>
    <w:basedOn w:val="1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1a">
    <w:name w:val="Номер страницы1"/>
    <w:link w:val="afffff"/>
  </w:style>
  <w:style w:type="character" w:styleId="afffff">
    <w:name w:val="page number"/>
    <w:link w:val="1a"/>
  </w:style>
  <w:style w:type="paragraph" w:customStyle="1" w:styleId="afffff0">
    <w:name w:val="Информация об изменениях"/>
    <w:basedOn w:val="afffff1"/>
    <w:next w:val="a"/>
    <w:link w:val="a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2">
    <w:name w:val="Информация об изменениях"/>
    <w:basedOn w:val="afffff3"/>
    <w:link w:val="af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4">
    <w:name w:val="Колонтитул (левый)"/>
    <w:basedOn w:val="afffff5"/>
    <w:next w:val="a"/>
    <w:link w:val="afffff6"/>
    <w:rPr>
      <w:sz w:val="14"/>
    </w:rPr>
  </w:style>
  <w:style w:type="character" w:customStyle="1" w:styleId="afffff6">
    <w:name w:val="Колонтитул (левый)"/>
    <w:basedOn w:val="afffff7"/>
    <w:link w:val="afffff4"/>
    <w:rPr>
      <w:rFonts w:ascii="Times New Roman" w:hAnsi="Times New Roman"/>
      <w:sz w:val="14"/>
    </w:rPr>
  </w:style>
  <w:style w:type="paragraph" w:customStyle="1" w:styleId="afffff1">
    <w:name w:val="Текст информации об изменениях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3">
    <w:name w:val="Текст информации об изменениях"/>
    <w:basedOn w:val="1"/>
    <w:link w:val="afffff1"/>
    <w:rPr>
      <w:rFonts w:ascii="Times New Roman" w:hAnsi="Times New Roman"/>
      <w:color w:val="353842"/>
      <w:sz w:val="18"/>
    </w:rPr>
  </w:style>
  <w:style w:type="paragraph" w:styleId="afffff8">
    <w:name w:val="List Paragraph"/>
    <w:basedOn w:val="a"/>
    <w:link w:val="a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9">
    <w:name w:val="Абзац списка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styleId="afffffc">
    <w:name w:val="Body Text"/>
    <w:basedOn w:val="a"/>
    <w:link w:val="afff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e">
    <w:name w:val="Интерактивный заголовок"/>
    <w:basedOn w:val="1b"/>
    <w:next w:val="a"/>
    <w:link w:val="affffff"/>
    <w:rPr>
      <w:u w:val="single"/>
    </w:rPr>
  </w:style>
  <w:style w:type="character" w:customStyle="1" w:styleId="affffff">
    <w:name w:val="Интерактивный заголовок"/>
    <w:basedOn w:val="1c"/>
    <w:link w:val="afffffe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0">
    <w:name w:val="Гипертекстовая ссылка"/>
    <w:link w:val="affffff1"/>
    <w:rPr>
      <w:b/>
      <w:color w:val="106BBE"/>
    </w:rPr>
  </w:style>
  <w:style w:type="character" w:customStyle="1" w:styleId="affffff1">
    <w:name w:val="Гипертекстовая ссылка"/>
    <w:link w:val="affffff0"/>
    <w:rPr>
      <w:b/>
      <w:color w:val="106BBE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f2">
    <w:name w:val="Куда обратиться?"/>
    <w:basedOn w:val="af1"/>
    <w:next w:val="a"/>
    <w:link w:val="affffff3"/>
  </w:style>
  <w:style w:type="character" w:customStyle="1" w:styleId="affffff3">
    <w:name w:val="Куда обратиться?"/>
    <w:basedOn w:val="af3"/>
    <w:link w:val="affffff2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Основной шрифт абзаца1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e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5">
    <w:name w:val="Ссылка на официальную публикацию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Ссылка на официальную публикацию"/>
    <w:basedOn w:val="1"/>
    <w:link w:val="affffff5"/>
    <w:rPr>
      <w:rFonts w:ascii="Times New Roman" w:hAnsi="Times New Roman"/>
      <w:sz w:val="24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1">
    <w:name w:val="Знак концевой сноски1"/>
    <w:link w:val="affffff7"/>
    <w:rPr>
      <w:vertAlign w:val="superscript"/>
    </w:rPr>
  </w:style>
  <w:style w:type="character" w:styleId="affffff7">
    <w:name w:val="endnote reference"/>
    <w:link w:val="1f1"/>
    <w:rPr>
      <w:vertAlign w:val="superscript"/>
    </w:rPr>
  </w:style>
  <w:style w:type="paragraph" w:customStyle="1" w:styleId="afffff5">
    <w:name w:val="Текст (лев. подпись)"/>
    <w:basedOn w:val="a"/>
    <w:next w:val="a"/>
    <w:link w:val="afffff7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7">
    <w:name w:val="Текст (лев. подпись)"/>
    <w:basedOn w:val="1"/>
    <w:link w:val="afffff5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f2">
    <w:name w:val="Просмотренная гиперссылка1"/>
    <w:link w:val="affffff8"/>
    <w:rPr>
      <w:color w:val="0000FF"/>
      <w:u w:val="single"/>
    </w:rPr>
  </w:style>
  <w:style w:type="character" w:styleId="affffff8">
    <w:name w:val="FollowedHyperlink"/>
    <w:link w:val="1f2"/>
    <w:rPr>
      <w:color w:val="0000FF"/>
      <w:u w:val="single"/>
    </w:rPr>
  </w:style>
  <w:style w:type="paragraph" w:customStyle="1" w:styleId="affffff9">
    <w:name w:val="Переменная часть"/>
    <w:basedOn w:val="affff1"/>
    <w:next w:val="a"/>
    <w:link w:val="affffffa"/>
    <w:rPr>
      <w:sz w:val="18"/>
    </w:rPr>
  </w:style>
  <w:style w:type="character" w:customStyle="1" w:styleId="affffffa">
    <w:name w:val="Переменная часть"/>
    <w:basedOn w:val="affff2"/>
    <w:link w:val="affffff9"/>
    <w:rPr>
      <w:rFonts w:ascii="Verdana" w:hAnsi="Verdana"/>
      <w:sz w:val="18"/>
    </w:rPr>
  </w:style>
  <w:style w:type="paragraph" w:customStyle="1" w:styleId="affffffb">
    <w:name w:val="Необходимые документы"/>
    <w:basedOn w:val="af1"/>
    <w:next w:val="a"/>
    <w:link w:val="affffffc"/>
    <w:pPr>
      <w:ind w:left="0" w:firstLine="118"/>
    </w:pPr>
  </w:style>
  <w:style w:type="character" w:customStyle="1" w:styleId="affffffc">
    <w:name w:val="Необходимые документы"/>
    <w:basedOn w:val="af3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d">
    <w:name w:val="Заголовок распахивающейся части диалога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e">
    <w:name w:val="Заголовок распахивающейся части диалога"/>
    <w:basedOn w:val="1"/>
    <w:link w:val="affffffd"/>
    <w:rPr>
      <w:rFonts w:ascii="Times New Roman" w:hAnsi="Times New Roman"/>
      <w:i/>
      <w:color w:val="000080"/>
      <w:sz w:val="22"/>
    </w:rPr>
  </w:style>
  <w:style w:type="paragraph" w:customStyle="1" w:styleId="afffffff">
    <w:name w:val="Заголовок группы контролов"/>
    <w:basedOn w:val="a"/>
    <w:next w:val="a"/>
    <w:link w:val="af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0">
    <w:name w:val="Заголовок группы контролов"/>
    <w:basedOn w:val="1"/>
    <w:link w:val="afffffff"/>
    <w:rPr>
      <w:rFonts w:ascii="Times New Roman" w:hAnsi="Times New Roman"/>
      <w:b/>
      <w:color w:val="000000"/>
      <w:sz w:val="24"/>
    </w:rPr>
  </w:style>
  <w:style w:type="paragraph" w:customStyle="1" w:styleId="1f3">
    <w:name w:val="Знак сноски1"/>
    <w:basedOn w:val="a"/>
    <w:link w:val="1f4"/>
    <w:pPr>
      <w:spacing w:after="0" w:line="240" w:lineRule="auto"/>
    </w:pPr>
    <w:rPr>
      <w:sz w:val="20"/>
      <w:vertAlign w:val="superscript"/>
    </w:rPr>
  </w:style>
  <w:style w:type="character" w:customStyle="1" w:styleId="1f4">
    <w:name w:val="Знак сноски1"/>
    <w:basedOn w:val="1"/>
    <w:link w:val="1f3"/>
    <w:rPr>
      <w:sz w:val="20"/>
      <w:vertAlign w:val="superscript"/>
    </w:rPr>
  </w:style>
  <w:style w:type="paragraph" w:styleId="afffffff1">
    <w:name w:val="annotation subject"/>
    <w:basedOn w:val="ac"/>
    <w:next w:val="ac"/>
    <w:link w:val="afffffff2"/>
    <w:rPr>
      <w:rFonts w:ascii="Times New Roman" w:hAnsi="Times New Roman"/>
      <w:b/>
    </w:rPr>
  </w:style>
  <w:style w:type="character" w:customStyle="1" w:styleId="afffffff2">
    <w:name w:val="Тема примечания Знак"/>
    <w:basedOn w:val="ad"/>
    <w:link w:val="afffffff1"/>
    <w:rPr>
      <w:rFonts w:ascii="Times New Roman" w:hAnsi="Times New Roman"/>
      <w:b/>
      <w:sz w:val="20"/>
    </w:rPr>
  </w:style>
  <w:style w:type="paragraph" w:customStyle="1" w:styleId="afffffff3">
    <w:name w:val="Напишите нам"/>
    <w:basedOn w:val="a"/>
    <w:next w:val="a"/>
    <w:link w:val="a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4">
    <w:name w:val="Напишите нам"/>
    <w:basedOn w:val="1"/>
    <w:link w:val="afffffff3"/>
    <w:rPr>
      <w:rFonts w:ascii="Times New Roman" w:hAnsi="Times New Roman"/>
      <w:sz w:val="20"/>
      <w:shd w:val="clear" w:color="auto" w:fill="EFFFAD"/>
    </w:rPr>
  </w:style>
  <w:style w:type="paragraph" w:customStyle="1" w:styleId="afffffff5">
    <w:name w:val="Сравнение редакций. Удаленный фрагмент"/>
    <w:link w:val="afffffff6"/>
    <w:rPr>
      <w:shd w:val="clear" w:color="auto" w:fill="C4C413"/>
    </w:rPr>
  </w:style>
  <w:style w:type="character" w:customStyle="1" w:styleId="afffffff6">
    <w:name w:val="Сравнение редакций. Удаленный фрагмент"/>
    <w:link w:val="afffffff5"/>
    <w:rPr>
      <w:color w:val="000000"/>
      <w:shd w:val="clear" w:color="auto" w:fill="C4C413"/>
    </w:rPr>
  </w:style>
  <w:style w:type="paragraph" w:customStyle="1" w:styleId="afffffff7">
    <w:name w:val="Внимание: недобросовестность!"/>
    <w:basedOn w:val="af1"/>
    <w:next w:val="a"/>
    <w:link w:val="afffffff8"/>
  </w:style>
  <w:style w:type="character" w:customStyle="1" w:styleId="afffffff8">
    <w:name w:val="Внимание: недобросовестность!"/>
    <w:basedOn w:val="af3"/>
    <w:link w:val="afffffff7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9">
    <w:name w:val="Ссылка на утративший силу документ"/>
    <w:link w:val="afffffffa"/>
    <w:rPr>
      <w:b/>
      <w:color w:val="749232"/>
    </w:rPr>
  </w:style>
  <w:style w:type="character" w:customStyle="1" w:styleId="afffffffa">
    <w:name w:val="Ссылка на утративший силу документ"/>
    <w:link w:val="afffffff9"/>
    <w:rPr>
      <w:b/>
      <w:color w:val="749232"/>
    </w:rPr>
  </w:style>
  <w:style w:type="paragraph" w:customStyle="1" w:styleId="1b">
    <w:name w:val="Заголовок1"/>
    <w:basedOn w:val="affff1"/>
    <w:next w:val="a"/>
    <w:link w:val="1c"/>
    <w:rPr>
      <w:b/>
      <w:color w:val="0058A9"/>
      <w:shd w:val="clear" w:color="auto" w:fill="ECE9D8"/>
    </w:rPr>
  </w:style>
  <w:style w:type="character" w:customStyle="1" w:styleId="1c">
    <w:name w:val="Заголовок1"/>
    <w:basedOn w:val="affff2"/>
    <w:link w:val="1b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b">
    <w:name w:val="Заголовок для информации об изменениях"/>
    <w:basedOn w:val="10"/>
    <w:next w:val="a"/>
    <w:link w:val="afffffffc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c">
    <w:name w:val="Заголовок для информации об изменениях"/>
    <w:basedOn w:val="11"/>
    <w:link w:val="afffffffb"/>
    <w:rPr>
      <w:rFonts w:ascii="Times New Roman" w:hAnsi="Times New Roman"/>
      <w:b w:val="0"/>
      <w:sz w:val="18"/>
      <w:highlight w:val="whit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d">
    <w:name w:val="Прижатый влево"/>
    <w:basedOn w:val="a"/>
    <w:next w:val="a"/>
    <w:link w:val="aff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e">
    <w:name w:val="Прижатый влево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Текст (справка)"/>
    <w:basedOn w:val="a"/>
    <w:next w:val="a"/>
    <w:link w:val="affff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0">
    <w:name w:val="Текст (справка)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e"/>
    <w:next w:val="a"/>
    <w:link w:val="affffffff2"/>
    <w:rPr>
      <w:sz w:val="14"/>
    </w:rPr>
  </w:style>
  <w:style w:type="character" w:customStyle="1" w:styleId="affffffff2">
    <w:name w:val="Колонтитул (правый)"/>
    <w:basedOn w:val="aff"/>
    <w:link w:val="affffffff1"/>
    <w:rPr>
      <w:rFonts w:ascii="Times New Roman" w:hAnsi="Times New Roman"/>
      <w:sz w:val="14"/>
    </w:rPr>
  </w:style>
  <w:style w:type="paragraph" w:customStyle="1" w:styleId="affffffff3">
    <w:name w:val="Технический комментарий"/>
    <w:basedOn w:val="a"/>
    <w:next w:val="a"/>
    <w:link w:val="aff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4">
    <w:name w:val="Технический комментарий"/>
    <w:basedOn w:val="1"/>
    <w:link w:val="aff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2">
    <w:name w:val="Нормальный (таблица)"/>
    <w:basedOn w:val="a"/>
    <w:next w:val="a"/>
    <w:link w:val="af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4">
    <w:name w:val="Нормальный (таблица)"/>
    <w:basedOn w:val="1"/>
    <w:link w:val="afff2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ff5">
    <w:name w:val="Продолжение ссылки"/>
    <w:link w:val="affffffff6"/>
  </w:style>
  <w:style w:type="character" w:customStyle="1" w:styleId="affffffff6">
    <w:name w:val="Продолжение ссылки"/>
    <w:link w:val="affffffff5"/>
  </w:style>
  <w:style w:type="paragraph" w:styleId="affffffff7">
    <w:name w:val="Subtitle"/>
    <w:basedOn w:val="a"/>
    <w:next w:val="a"/>
    <w:link w:val="afffffff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8">
    <w:name w:val="Подзаголовок Знак"/>
    <w:basedOn w:val="1"/>
    <w:link w:val="affffffff7"/>
    <w:rPr>
      <w:rFonts w:ascii="Calibri Light" w:hAnsi="Calibri Light"/>
      <w:sz w:val="24"/>
    </w:rPr>
  </w:style>
  <w:style w:type="paragraph" w:customStyle="1" w:styleId="affffffff9">
    <w:name w:val="Словарная статья"/>
    <w:basedOn w:val="a"/>
    <w:next w:val="a"/>
    <w:link w:val="afffffff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a">
    <w:name w:val="Словарная статья"/>
    <w:basedOn w:val="1"/>
    <w:link w:val="affffffff9"/>
    <w:rPr>
      <w:rFonts w:ascii="Times New Roman" w:hAnsi="Times New Roman"/>
      <w:sz w:val="24"/>
    </w:rPr>
  </w:style>
  <w:style w:type="paragraph" w:customStyle="1" w:styleId="affffffffb">
    <w:name w:val="Заголовок своего сообщения"/>
    <w:link w:val="affffffffc"/>
    <w:rPr>
      <w:b/>
      <w:color w:val="26282F"/>
    </w:rPr>
  </w:style>
  <w:style w:type="character" w:customStyle="1" w:styleId="affffffffc">
    <w:name w:val="Заголовок своего сообщения"/>
    <w:link w:val="affffffffb"/>
    <w:rPr>
      <w:b/>
      <w:color w:val="26282F"/>
    </w:rPr>
  </w:style>
  <w:style w:type="paragraph" w:customStyle="1" w:styleId="affffffffd">
    <w:name w:val="Цветовое выделение"/>
    <w:link w:val="affffffffe"/>
    <w:rPr>
      <w:b/>
      <w:color w:val="26282F"/>
    </w:rPr>
  </w:style>
  <w:style w:type="character" w:customStyle="1" w:styleId="affffffffe">
    <w:name w:val="Цветовое выделение"/>
    <w:link w:val="affffffffd"/>
    <w:rPr>
      <w:b/>
      <w:color w:val="26282F"/>
    </w:rPr>
  </w:style>
  <w:style w:type="paragraph" w:customStyle="1" w:styleId="aff4">
    <w:name w:val="Комментарий"/>
    <w:basedOn w:val="affffffff"/>
    <w:next w:val="a"/>
    <w:link w:val="af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6">
    <w:name w:val="Комментарий"/>
    <w:basedOn w:val="affffffff0"/>
    <w:link w:val="aff4"/>
    <w:rPr>
      <w:rFonts w:ascii="Times New Roman" w:hAnsi="Times New Roman"/>
      <w:color w:val="353842"/>
      <w:sz w:val="24"/>
      <w:shd w:val="clear" w:color="auto" w:fill="F0F0F0"/>
    </w:rPr>
  </w:style>
  <w:style w:type="paragraph" w:styleId="afffffffff">
    <w:name w:val="Title"/>
    <w:basedOn w:val="a"/>
    <w:next w:val="a"/>
    <w:link w:val="afffffffff0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0">
    <w:name w:val="Заголовок Знак"/>
    <w:basedOn w:val="1"/>
    <w:link w:val="afffffffff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1">
    <w:name w:val="Активная гипертекстовая ссылка"/>
    <w:link w:val="afffffffff2"/>
    <w:rPr>
      <w:b/>
      <w:color w:val="106BBE"/>
      <w:u w:val="single"/>
    </w:rPr>
  </w:style>
  <w:style w:type="character" w:customStyle="1" w:styleId="afffffffff2">
    <w:name w:val="Активная гипертекстовая ссылка"/>
    <w:link w:val="afffffffff1"/>
    <w:rPr>
      <w:b/>
      <w:color w:val="106BBE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ff3">
    <w:name w:val="Примечание."/>
    <w:basedOn w:val="af1"/>
    <w:next w:val="a"/>
    <w:link w:val="afffffffff4"/>
  </w:style>
  <w:style w:type="character" w:customStyle="1" w:styleId="afffffffff4">
    <w:name w:val="Примечание."/>
    <w:basedOn w:val="af3"/>
    <w:link w:val="afffffffff3"/>
    <w:rPr>
      <w:rFonts w:ascii="Times New Roman" w:hAnsi="Times New Roman"/>
      <w:sz w:val="24"/>
      <w:shd w:val="clear" w:color="auto" w:fill="F5F3DA"/>
    </w:rPr>
  </w:style>
  <w:style w:type="paragraph" w:customStyle="1" w:styleId="afffffffff5">
    <w:name w:val="Утратил силу"/>
    <w:link w:val="afffffffff6"/>
    <w:rPr>
      <w:b/>
      <w:strike/>
      <w:color w:val="666600"/>
    </w:rPr>
  </w:style>
  <w:style w:type="character" w:customStyle="1" w:styleId="afffffffff6">
    <w:name w:val="Утратил силу"/>
    <w:link w:val="afffffffff5"/>
    <w:rPr>
      <w:b/>
      <w:strike/>
      <w:color w:val="6666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ffffffff7">
    <w:name w:val="Подзаголовок для информации об изменениях"/>
    <w:basedOn w:val="afffff1"/>
    <w:next w:val="a"/>
    <w:link w:val="afffffffff8"/>
    <w:rPr>
      <w:b/>
    </w:rPr>
  </w:style>
  <w:style w:type="character" w:customStyle="1" w:styleId="afffffffff8">
    <w:name w:val="Подзаголовок для информации об изменениях"/>
    <w:basedOn w:val="afffff3"/>
    <w:link w:val="afffffffff7"/>
    <w:rPr>
      <w:rFonts w:ascii="Times New Roman" w:hAnsi="Times New Roman"/>
      <w:b/>
      <w:color w:val="353842"/>
      <w:sz w:val="18"/>
    </w:rPr>
  </w:style>
  <w:style w:type="paragraph" w:customStyle="1" w:styleId="1f5">
    <w:name w:val="Текст примечания Знак1"/>
    <w:link w:val="1f6"/>
  </w:style>
  <w:style w:type="character" w:customStyle="1" w:styleId="1f6">
    <w:name w:val="Текст примечания Знак1"/>
    <w:link w:val="1f5"/>
    <w:rPr>
      <w:sz w:val="20"/>
    </w:r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character" w:styleId="afffffffffa">
    <w:name w:val="footnote reference"/>
    <w:uiPriority w:val="99"/>
    <w:rsid w:val="00106B07"/>
    <w:rPr>
      <w:rFonts w:cs="Times New Roman"/>
      <w:vertAlign w:val="superscript"/>
    </w:rPr>
  </w:style>
  <w:style w:type="paragraph" w:styleId="afffffffffb">
    <w:name w:val="footnote text"/>
    <w:basedOn w:val="a"/>
    <w:link w:val="afffffffffc"/>
    <w:uiPriority w:val="99"/>
    <w:qFormat/>
    <w:rsid w:val="00106B07"/>
    <w:pPr>
      <w:spacing w:after="0" w:line="240" w:lineRule="auto"/>
    </w:pPr>
    <w:rPr>
      <w:rFonts w:ascii="Times New Roman" w:hAnsi="Times New Roman"/>
      <w:color w:val="auto"/>
      <w:sz w:val="20"/>
      <w:lang w:val="en-US" w:eastAsia="zh-CN"/>
    </w:rPr>
  </w:style>
  <w:style w:type="character" w:customStyle="1" w:styleId="afffffffffc">
    <w:name w:val="Текст сноски Знак"/>
    <w:basedOn w:val="a0"/>
    <w:link w:val="afffffffffb"/>
    <w:uiPriority w:val="99"/>
    <w:qFormat/>
    <w:rsid w:val="00106B07"/>
    <w:rPr>
      <w:rFonts w:ascii="Times New Roman" w:hAnsi="Times New Roman"/>
      <w:color w:val="auto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ECCFC-8991-4330-9CE6-BA2994D74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12</Pages>
  <Words>1558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11</cp:revision>
  <dcterms:created xsi:type="dcterms:W3CDTF">2024-04-18T13:52:00Z</dcterms:created>
  <dcterms:modified xsi:type="dcterms:W3CDTF">2024-12-19T18:48:00Z</dcterms:modified>
</cp:coreProperties>
</file>